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B2E" w:rsidRDefault="004829B1" w:rsidP="00D22B2E">
      <w:pPr>
        <w:ind w:left="5954"/>
        <w:rPr>
          <w:color w:val="000000"/>
          <w:lang w:eastAsia="uk-UA"/>
        </w:rPr>
      </w:pPr>
      <w:r w:rsidRPr="0091248D">
        <w:rPr>
          <w:rFonts w:ascii="Calibri" w:hAnsi="Calibri"/>
          <w:noProof/>
          <w:lang w:eastAsia="uk-UA"/>
        </w:rPr>
        <w:drawing>
          <wp:anchor distT="0" distB="0" distL="114300" distR="114300" simplePos="0" relativeHeight="251659264" behindDoc="0" locked="0" layoutInCell="1" allowOverlap="1">
            <wp:simplePos x="0" y="0"/>
            <wp:positionH relativeFrom="column">
              <wp:posOffset>2818877</wp:posOffset>
            </wp:positionH>
            <wp:positionV relativeFrom="paragraph">
              <wp:posOffset>147133</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p>
    <w:p w:rsidR="00D22B2E" w:rsidRDefault="00D22B2E" w:rsidP="00D22B2E">
      <w:pPr>
        <w:pStyle w:val="a7"/>
        <w:spacing w:after="0"/>
        <w:ind w:left="0"/>
        <w:jc w:val="both"/>
        <w:rPr>
          <w:sz w:val="28"/>
          <w:szCs w:val="28"/>
          <w:lang w:val="uk-UA"/>
        </w:rPr>
      </w:pPr>
    </w:p>
    <w:p w:rsidR="00D22B2E" w:rsidRDefault="00D22B2E" w:rsidP="00D22B2E">
      <w:pPr>
        <w:pStyle w:val="a7"/>
        <w:ind w:left="0"/>
        <w:jc w:val="both"/>
        <w:rPr>
          <w:sz w:val="28"/>
          <w:szCs w:val="28"/>
        </w:rPr>
      </w:pPr>
    </w:p>
    <w:p w:rsidR="004829B1" w:rsidRDefault="004829B1" w:rsidP="00D22B2E">
      <w:pPr>
        <w:pStyle w:val="a3"/>
        <w:jc w:val="center"/>
        <w:rPr>
          <w:rFonts w:ascii="AcademyC" w:hAnsi="AcademyC"/>
        </w:rPr>
      </w:pPr>
    </w:p>
    <w:p w:rsidR="00D22B2E" w:rsidRPr="0091248D" w:rsidRDefault="00D22B2E" w:rsidP="00D22B2E">
      <w:pPr>
        <w:pStyle w:val="a3"/>
        <w:jc w:val="center"/>
        <w:rPr>
          <w:rFonts w:ascii="AcademyC" w:hAnsi="AcademyC"/>
        </w:rPr>
      </w:pPr>
      <w:r w:rsidRPr="0091248D">
        <w:rPr>
          <w:rFonts w:ascii="AcademyC" w:hAnsi="AcademyC"/>
        </w:rPr>
        <w:t>УКРАЇНА</w:t>
      </w:r>
    </w:p>
    <w:p w:rsidR="00D22B2E" w:rsidRPr="0091248D" w:rsidRDefault="00D22B2E" w:rsidP="00D22B2E">
      <w:pPr>
        <w:pStyle w:val="a3"/>
        <w:jc w:val="center"/>
        <w:rPr>
          <w:rFonts w:ascii="AcademyC" w:hAnsi="AcademyC"/>
          <w:szCs w:val="28"/>
        </w:rPr>
      </w:pPr>
      <w:r w:rsidRPr="0091248D">
        <w:rPr>
          <w:rFonts w:ascii="AcademyC" w:hAnsi="AcademyC"/>
          <w:szCs w:val="28"/>
        </w:rPr>
        <w:t>ВИЩА  РАДА  ПРАВОСУДДЯ</w:t>
      </w:r>
    </w:p>
    <w:p w:rsidR="00D22B2E" w:rsidRPr="0091248D" w:rsidRDefault="00EF6AF2" w:rsidP="00D22B2E">
      <w:pPr>
        <w:pStyle w:val="a3"/>
        <w:jc w:val="center"/>
        <w:rPr>
          <w:rFonts w:ascii="AcademyC" w:hAnsi="AcademyC"/>
          <w:szCs w:val="28"/>
          <w:lang w:val="ru-RU"/>
        </w:rPr>
      </w:pPr>
      <w:r>
        <w:rPr>
          <w:rFonts w:ascii="AcademyC" w:hAnsi="AcademyC"/>
          <w:szCs w:val="28"/>
        </w:rPr>
        <w:t>ДРУГА</w:t>
      </w:r>
      <w:r w:rsidR="00D22B2E" w:rsidRPr="0091248D">
        <w:rPr>
          <w:rFonts w:ascii="AcademyC" w:hAnsi="AcademyC"/>
          <w:szCs w:val="28"/>
        </w:rPr>
        <w:t xml:space="preserve"> ДИСЦИПЛІНАРНА ПАЛАТА</w:t>
      </w:r>
    </w:p>
    <w:p w:rsidR="00736225" w:rsidRDefault="00736225" w:rsidP="00D22B2E">
      <w:pPr>
        <w:pStyle w:val="a3"/>
        <w:jc w:val="center"/>
        <w:rPr>
          <w:rFonts w:ascii="AcademyC" w:hAnsi="AcademyC"/>
          <w:szCs w:val="28"/>
        </w:rPr>
      </w:pPr>
    </w:p>
    <w:p w:rsidR="00D22B2E" w:rsidRDefault="00D22B2E" w:rsidP="00D22B2E">
      <w:pPr>
        <w:pStyle w:val="a3"/>
        <w:jc w:val="center"/>
        <w:rPr>
          <w:rFonts w:ascii="AcademyC" w:hAnsi="AcademyC"/>
          <w:szCs w:val="28"/>
        </w:rPr>
      </w:pPr>
      <w:r w:rsidRPr="0091248D">
        <w:rPr>
          <w:rFonts w:ascii="AcademyC" w:hAnsi="AcademyC"/>
          <w:szCs w:val="28"/>
        </w:rPr>
        <w:t>РІШЕННЯ</w:t>
      </w:r>
    </w:p>
    <w:p w:rsidR="008958E1" w:rsidRPr="0091248D" w:rsidRDefault="008958E1" w:rsidP="00D22B2E">
      <w:pPr>
        <w:pStyle w:val="a3"/>
        <w:jc w:val="center"/>
        <w:rPr>
          <w:rFonts w:ascii="AcademyC" w:hAnsi="AcademyC"/>
          <w:szCs w:val="28"/>
        </w:rPr>
      </w:pPr>
    </w:p>
    <w:tbl>
      <w:tblPr>
        <w:tblW w:w="10031" w:type="dxa"/>
        <w:tblLook w:val="04A0"/>
      </w:tblPr>
      <w:tblGrid>
        <w:gridCol w:w="3098"/>
        <w:gridCol w:w="3309"/>
        <w:gridCol w:w="3624"/>
      </w:tblGrid>
      <w:tr w:rsidR="00D22B2E" w:rsidRPr="00635BF0" w:rsidTr="005D32D1">
        <w:trPr>
          <w:trHeight w:val="188"/>
        </w:trPr>
        <w:tc>
          <w:tcPr>
            <w:tcW w:w="3098" w:type="dxa"/>
          </w:tcPr>
          <w:p w:rsidR="00D22B2E" w:rsidRPr="00635BF0" w:rsidRDefault="002C6A72" w:rsidP="003E3934">
            <w:pPr>
              <w:ind w:right="-2"/>
              <w:rPr>
                <w:noProof/>
                <w:lang w:val="en-US"/>
              </w:rPr>
            </w:pPr>
            <w:r>
              <w:rPr>
                <w:noProof/>
                <w:lang w:val="ru-RU"/>
              </w:rPr>
              <w:t>6 березня</w:t>
            </w:r>
            <w:r w:rsidR="00E518B4">
              <w:rPr>
                <w:noProof/>
                <w:lang w:val="ru-RU"/>
              </w:rPr>
              <w:t xml:space="preserve"> 2024 року</w:t>
            </w:r>
          </w:p>
        </w:tc>
        <w:tc>
          <w:tcPr>
            <w:tcW w:w="3309" w:type="dxa"/>
          </w:tcPr>
          <w:p w:rsidR="00D22B2E" w:rsidRPr="00D91211" w:rsidRDefault="00D22B2E" w:rsidP="003E3934">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D22B2E" w:rsidRPr="00635BF0" w:rsidRDefault="00D22B2E" w:rsidP="003B4CED">
            <w:pPr>
              <w:ind w:right="-2"/>
              <w:jc w:val="center"/>
              <w:rPr>
                <w:noProof/>
                <w:lang w:val="ru-RU"/>
              </w:rPr>
            </w:pPr>
            <w:r>
              <w:rPr>
                <w:rFonts w:ascii="Bookman Old Style" w:hAnsi="Bookman Old Style"/>
                <w:noProof/>
                <w:lang w:val="en-US"/>
              </w:rPr>
              <w:t xml:space="preserve">   </w:t>
            </w:r>
            <w:r w:rsidR="003B4CED">
              <w:rPr>
                <w:rFonts w:ascii="Bookman Old Style" w:hAnsi="Bookman Old Style"/>
                <w:noProof/>
              </w:rPr>
              <w:t xml:space="preserve">     </w:t>
            </w:r>
            <w:r w:rsidRPr="00635BF0">
              <w:rPr>
                <w:rFonts w:ascii="Bookman Old Style" w:hAnsi="Bookman Old Style"/>
                <w:noProof/>
                <w:lang w:val="ru-RU"/>
              </w:rPr>
              <w:t xml:space="preserve"> </w:t>
            </w:r>
            <w:r w:rsidR="003B4CED">
              <w:rPr>
                <w:noProof/>
                <w:lang w:val="ru-RU"/>
              </w:rPr>
              <w:t>670/2дп/15-24</w:t>
            </w:r>
          </w:p>
        </w:tc>
      </w:tr>
    </w:tbl>
    <w:p w:rsidR="00D22B2E" w:rsidRPr="006F5465" w:rsidRDefault="00D22B2E" w:rsidP="003E3934">
      <w:pPr>
        <w:jc w:val="center"/>
        <w:rPr>
          <w:b/>
          <w:noProof/>
          <w:sz w:val="26"/>
          <w:szCs w:val="26"/>
          <w:lang w:val="en-US"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56"/>
        <w:gridCol w:w="4156"/>
      </w:tblGrid>
      <w:tr w:rsidR="00D22B2E" w:rsidRPr="00532957" w:rsidTr="005D32D1">
        <w:trPr>
          <w:trHeight w:val="1233"/>
        </w:trPr>
        <w:tc>
          <w:tcPr>
            <w:tcW w:w="4156" w:type="dxa"/>
            <w:tcBorders>
              <w:top w:val="nil"/>
              <w:left w:val="nil"/>
              <w:bottom w:val="nil"/>
              <w:right w:val="nil"/>
            </w:tcBorders>
          </w:tcPr>
          <w:p w:rsidR="00D22B2E" w:rsidRPr="00532957" w:rsidRDefault="00D22B2E" w:rsidP="003E3934">
            <w:pPr>
              <w:ind w:left="-71" w:right="-106"/>
              <w:jc w:val="both"/>
              <w:rPr>
                <w:b/>
                <w:sz w:val="24"/>
                <w:szCs w:val="24"/>
              </w:rPr>
            </w:pPr>
            <w:r w:rsidRPr="00532957">
              <w:rPr>
                <w:b/>
                <w:sz w:val="24"/>
                <w:szCs w:val="24"/>
              </w:rPr>
              <w:t xml:space="preserve">Про притягнення до дисциплінарної відповідальності судді </w:t>
            </w:r>
            <w:r w:rsidR="002C6A72" w:rsidRPr="002C6A72">
              <w:rPr>
                <w:b/>
                <w:sz w:val="24"/>
                <w:szCs w:val="24"/>
              </w:rPr>
              <w:t xml:space="preserve">Дарницького районного суду міста Києва </w:t>
            </w:r>
            <w:r w:rsidR="003E3934">
              <w:rPr>
                <w:b/>
                <w:sz w:val="24"/>
                <w:szCs w:val="24"/>
              </w:rPr>
              <w:t xml:space="preserve">              </w:t>
            </w:r>
            <w:proofErr w:type="spellStart"/>
            <w:r w:rsidR="002C6A72" w:rsidRPr="002C6A72">
              <w:rPr>
                <w:b/>
                <w:sz w:val="24"/>
                <w:szCs w:val="24"/>
              </w:rPr>
              <w:t>Якусика</w:t>
            </w:r>
            <w:proofErr w:type="spellEnd"/>
            <w:r w:rsidR="002C6A72" w:rsidRPr="002C6A72">
              <w:rPr>
                <w:b/>
                <w:sz w:val="24"/>
                <w:szCs w:val="24"/>
              </w:rPr>
              <w:t xml:space="preserve"> О</w:t>
            </w:r>
            <w:r w:rsidR="002C6A72">
              <w:rPr>
                <w:b/>
                <w:sz w:val="24"/>
                <w:szCs w:val="24"/>
              </w:rPr>
              <w:t>.</w:t>
            </w:r>
            <w:r w:rsidR="002C6A72" w:rsidRPr="002C6A72">
              <w:rPr>
                <w:b/>
                <w:sz w:val="24"/>
                <w:szCs w:val="24"/>
              </w:rPr>
              <w:t>В</w:t>
            </w:r>
            <w:r w:rsidR="002C6A72">
              <w:rPr>
                <w:b/>
                <w:sz w:val="24"/>
                <w:szCs w:val="24"/>
              </w:rPr>
              <w:t>.</w:t>
            </w:r>
          </w:p>
          <w:p w:rsidR="00D22B2E" w:rsidRPr="00532957" w:rsidRDefault="00D22B2E" w:rsidP="003E3934">
            <w:pPr>
              <w:tabs>
                <w:tab w:val="left" w:pos="3153"/>
              </w:tabs>
              <w:ind w:right="-108"/>
              <w:jc w:val="both"/>
              <w:rPr>
                <w:b/>
                <w:sz w:val="22"/>
                <w:szCs w:val="22"/>
              </w:rPr>
            </w:pPr>
          </w:p>
        </w:tc>
        <w:tc>
          <w:tcPr>
            <w:tcW w:w="4156" w:type="dxa"/>
            <w:tcBorders>
              <w:top w:val="nil"/>
              <w:left w:val="nil"/>
              <w:bottom w:val="nil"/>
              <w:right w:val="nil"/>
            </w:tcBorders>
          </w:tcPr>
          <w:p w:rsidR="00D22B2E" w:rsidRDefault="00D22B2E" w:rsidP="003E3934">
            <w:pPr>
              <w:ind w:left="-71" w:right="176"/>
              <w:jc w:val="both"/>
            </w:pPr>
          </w:p>
        </w:tc>
      </w:tr>
    </w:tbl>
    <w:p w:rsidR="008958E1" w:rsidRDefault="008958E1" w:rsidP="003E3934">
      <w:pPr>
        <w:suppressAutoHyphens/>
        <w:ind w:firstLine="567"/>
        <w:jc w:val="both"/>
      </w:pPr>
    </w:p>
    <w:p w:rsidR="001E3E04" w:rsidRDefault="007A659A" w:rsidP="003E3934">
      <w:pPr>
        <w:suppressAutoHyphens/>
        <w:ind w:firstLine="567"/>
        <w:jc w:val="both"/>
      </w:pPr>
      <w:r w:rsidRPr="007A659A">
        <w:t xml:space="preserve">Друга Дисциплінарна палата Вищої ради правосуддя у складі              головуючого </w:t>
      </w:r>
      <w:r w:rsidRPr="00A54647">
        <w:t xml:space="preserve">– </w:t>
      </w:r>
      <w:proofErr w:type="spellStart"/>
      <w:r w:rsidRPr="00A54647">
        <w:t>Маселка</w:t>
      </w:r>
      <w:proofErr w:type="spellEnd"/>
      <w:r w:rsidRPr="00A54647">
        <w:t xml:space="preserve"> Р.А., членів </w:t>
      </w:r>
      <w:r w:rsidR="00377C0B" w:rsidRPr="00A54647">
        <w:t xml:space="preserve">Другої Дисциплінарної палати Вищої ради правосуддя </w:t>
      </w:r>
      <w:proofErr w:type="spellStart"/>
      <w:r w:rsidRPr="00A54647">
        <w:t>Ковбій</w:t>
      </w:r>
      <w:proofErr w:type="spellEnd"/>
      <w:r w:rsidRPr="00A54647">
        <w:t xml:space="preserve"> О.В., Мельника О.П., </w:t>
      </w:r>
      <w:proofErr w:type="spellStart"/>
      <w:r w:rsidRPr="00A54647">
        <w:t>Саліхова</w:t>
      </w:r>
      <w:proofErr w:type="spellEnd"/>
      <w:r w:rsidRPr="00A54647">
        <w:t xml:space="preserve"> В.В.</w:t>
      </w:r>
      <w:r w:rsidRPr="007A659A">
        <w:t xml:space="preserve">, </w:t>
      </w:r>
      <w:r w:rsidR="00377C0B" w:rsidRPr="00377C0B">
        <w:t>заслухавши доповідача</w:t>
      </w:r>
      <w:r w:rsidR="00377C0B">
        <w:t> </w:t>
      </w:r>
      <w:r w:rsidRPr="007A659A">
        <w:t xml:space="preserve">– члена Другої Дисциплінарної палати Вищої ради правосуддя </w:t>
      </w:r>
      <w:proofErr w:type="spellStart"/>
      <w:r w:rsidRPr="007A659A">
        <w:t>Бурлакова</w:t>
      </w:r>
      <w:proofErr w:type="spellEnd"/>
      <w:r w:rsidRPr="007A659A">
        <w:t xml:space="preserve"> С.Ю.</w:t>
      </w:r>
      <w:r>
        <w:t>,</w:t>
      </w:r>
      <w:r w:rsidRPr="007A659A">
        <w:t xml:space="preserve"> </w:t>
      </w:r>
      <w:r w:rsidR="00377C0B" w:rsidRPr="00377C0B">
        <w:t xml:space="preserve">розглянувши </w:t>
      </w:r>
      <w:r w:rsidRPr="007A659A">
        <w:t xml:space="preserve">дисциплінарну справу, відкриту за </w:t>
      </w:r>
      <w:r w:rsidR="001E3E04" w:rsidRPr="001E3E04">
        <w:t>дисциплінарн</w:t>
      </w:r>
      <w:r w:rsidR="002C6A72">
        <w:t>ою</w:t>
      </w:r>
      <w:r w:rsidR="001E3E04" w:rsidRPr="001E3E04">
        <w:t xml:space="preserve"> скарг</w:t>
      </w:r>
      <w:r w:rsidR="002C6A72">
        <w:t>ою</w:t>
      </w:r>
      <w:r w:rsidR="001E3E04" w:rsidRPr="001E3E04">
        <w:t xml:space="preserve"> </w:t>
      </w:r>
      <w:proofErr w:type="spellStart"/>
      <w:r w:rsidR="002C6A72">
        <w:t>Боровенської</w:t>
      </w:r>
      <w:proofErr w:type="spellEnd"/>
      <w:r w:rsidR="002C6A72">
        <w:t xml:space="preserve"> Тетяни Вікторівни, Редька Віталія Володимировича стосовно судді Дарницького районного суду міста Києва </w:t>
      </w:r>
      <w:proofErr w:type="spellStart"/>
      <w:r w:rsidR="002C6A72">
        <w:t>Якусика</w:t>
      </w:r>
      <w:proofErr w:type="spellEnd"/>
      <w:r w:rsidR="002C6A72">
        <w:t xml:space="preserve"> Олександра Васильовича</w:t>
      </w:r>
      <w:r w:rsidR="00377C0B">
        <w:t>,</w:t>
      </w:r>
    </w:p>
    <w:p w:rsidR="00377C0B" w:rsidRDefault="00377C0B" w:rsidP="003E3934">
      <w:pPr>
        <w:suppressAutoHyphens/>
        <w:ind w:firstLine="567"/>
        <w:jc w:val="both"/>
      </w:pPr>
    </w:p>
    <w:p w:rsidR="00D22B2E" w:rsidRPr="00532957" w:rsidRDefault="00D22B2E" w:rsidP="003E3934">
      <w:pPr>
        <w:suppressAutoHyphens/>
        <w:ind w:left="3540" w:firstLine="708"/>
        <w:jc w:val="both"/>
        <w:rPr>
          <w:b/>
          <w:lang w:eastAsia="ru-RU"/>
        </w:rPr>
      </w:pPr>
      <w:r w:rsidRPr="00532957">
        <w:rPr>
          <w:b/>
          <w:lang w:eastAsia="ru-RU"/>
        </w:rPr>
        <w:t>встановила:</w:t>
      </w:r>
    </w:p>
    <w:p w:rsidR="00D22B2E" w:rsidRPr="0082017A" w:rsidRDefault="00D22B2E" w:rsidP="003E3934">
      <w:pPr>
        <w:ind w:firstLine="567"/>
        <w:rPr>
          <w:lang w:eastAsia="ru-RU"/>
        </w:rPr>
      </w:pPr>
    </w:p>
    <w:p w:rsidR="0082017A" w:rsidRPr="0082017A" w:rsidRDefault="0082017A" w:rsidP="003E3934">
      <w:pPr>
        <w:jc w:val="both"/>
        <w:rPr>
          <w:lang w:eastAsia="ru-RU"/>
        </w:rPr>
      </w:pPr>
      <w:proofErr w:type="spellStart"/>
      <w:r w:rsidRPr="0082017A">
        <w:rPr>
          <w:lang w:eastAsia="ru-RU"/>
        </w:rPr>
        <w:t>Якусик</w:t>
      </w:r>
      <w:proofErr w:type="spellEnd"/>
      <w:r w:rsidRPr="0082017A">
        <w:rPr>
          <w:lang w:eastAsia="ru-RU"/>
        </w:rPr>
        <w:t xml:space="preserve"> Олександр Васильович Указом Президента України від 4 грудня</w:t>
      </w:r>
      <w:r w:rsidR="003E3934">
        <w:rPr>
          <w:lang w:eastAsia="ru-RU"/>
        </w:rPr>
        <w:t xml:space="preserve">                  </w:t>
      </w:r>
      <w:r w:rsidRPr="0082017A">
        <w:rPr>
          <w:lang w:eastAsia="ru-RU"/>
        </w:rPr>
        <w:t xml:space="preserve"> 2020 року № 539/2020 «Про призначення суд</w:t>
      </w:r>
      <w:r w:rsidR="003E3934">
        <w:rPr>
          <w:lang w:eastAsia="ru-RU"/>
        </w:rPr>
        <w:t xml:space="preserve">дів» призначений на посаду судді </w:t>
      </w:r>
      <w:r w:rsidRPr="0082017A">
        <w:rPr>
          <w:lang w:eastAsia="ru-RU"/>
        </w:rPr>
        <w:t>Дарницького районного суду міста Києва.</w:t>
      </w:r>
    </w:p>
    <w:p w:rsidR="0082017A" w:rsidRPr="0082017A" w:rsidRDefault="0082017A" w:rsidP="003E3934">
      <w:pPr>
        <w:ind w:firstLine="567"/>
        <w:jc w:val="both"/>
        <w:rPr>
          <w:b/>
          <w:lang w:eastAsia="ru-RU"/>
        </w:rPr>
      </w:pPr>
    </w:p>
    <w:p w:rsidR="0082017A" w:rsidRDefault="0082017A" w:rsidP="003E3934">
      <w:pPr>
        <w:ind w:firstLine="567"/>
        <w:jc w:val="both"/>
        <w:rPr>
          <w:b/>
          <w:lang w:eastAsia="ru-RU"/>
        </w:rPr>
      </w:pPr>
      <w:r w:rsidRPr="0082017A">
        <w:rPr>
          <w:b/>
          <w:lang w:eastAsia="ru-RU"/>
        </w:rPr>
        <w:t>1.</w:t>
      </w:r>
      <w:r w:rsidRPr="0082017A">
        <w:rPr>
          <w:b/>
          <w:lang w:eastAsia="ru-RU"/>
        </w:rPr>
        <w:tab/>
        <w:t>Рух дисциплінарно</w:t>
      </w:r>
      <w:r>
        <w:rPr>
          <w:b/>
          <w:lang w:eastAsia="ru-RU"/>
        </w:rPr>
        <w:t xml:space="preserve">ї скарги, відомості щодо етапів </w:t>
      </w:r>
      <w:r w:rsidRPr="0082017A">
        <w:rPr>
          <w:b/>
          <w:lang w:eastAsia="ru-RU"/>
        </w:rPr>
        <w:t>дисциплінарного провадження</w:t>
      </w:r>
    </w:p>
    <w:p w:rsidR="0082017A" w:rsidRDefault="0082017A" w:rsidP="003E3934">
      <w:pPr>
        <w:ind w:firstLine="567"/>
        <w:jc w:val="both"/>
        <w:rPr>
          <w:b/>
          <w:lang w:eastAsia="ru-RU"/>
        </w:rPr>
      </w:pPr>
    </w:p>
    <w:p w:rsidR="0082017A" w:rsidRPr="00E54585" w:rsidRDefault="0082017A" w:rsidP="003E3934">
      <w:pPr>
        <w:tabs>
          <w:tab w:val="left" w:pos="6804"/>
        </w:tabs>
        <w:ind w:firstLine="567"/>
        <w:jc w:val="both"/>
      </w:pPr>
      <w:r w:rsidRPr="00E54585">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Pr="00E54585">
        <w:br/>
        <w:t xml:space="preserve">та діяльності дисциплінарних інспекторів Вищої ради правосуддя», яким внесено зміни до Закону України «Про Вищу раду правосуддя», зокрема </w:t>
      </w:r>
      <w:r w:rsidRPr="00E54585">
        <w:br/>
        <w:t>в частині здійснення дисциплінарних проваджень щодо суддів.</w:t>
      </w:r>
    </w:p>
    <w:p w:rsidR="0082017A" w:rsidRPr="00E54585" w:rsidRDefault="0082017A" w:rsidP="003E3934">
      <w:pPr>
        <w:tabs>
          <w:tab w:val="left" w:pos="6804"/>
        </w:tabs>
        <w:ind w:firstLine="567"/>
        <w:jc w:val="both"/>
      </w:pPr>
      <w:r w:rsidRPr="00E54585">
        <w:t xml:space="preserve">Рішенням Вищої ради правосуддя від 5 серпня 2021 року № 1809/0/15-21 зупинено з 5 серпня 2021 року розподіл між членами Вищої ради правосуддя </w:t>
      </w:r>
      <w:r w:rsidRPr="00E54585">
        <w:lastRenderedPageBreak/>
        <w:t xml:space="preserve">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E54585">
        <w:br/>
        <w:t xml:space="preserve">на рішення про притягнення до дисциплінарної відповідальності судді </w:t>
      </w:r>
      <w:r w:rsidRPr="00E54585">
        <w:br/>
        <w:t>чи прокурора.</w:t>
      </w:r>
    </w:p>
    <w:p w:rsidR="0082017A" w:rsidRPr="00E54585" w:rsidRDefault="0082017A" w:rsidP="003E3934">
      <w:pPr>
        <w:tabs>
          <w:tab w:val="left" w:pos="6804"/>
        </w:tabs>
        <w:ind w:firstLine="567"/>
        <w:jc w:val="both"/>
      </w:pPr>
      <w:r w:rsidRPr="00E54585">
        <w:t xml:space="preserve">19 жовтня 2023 року введено в дію Закон України від 9 серпня 2023 року </w:t>
      </w:r>
      <w:r w:rsidRPr="00E54585">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82017A" w:rsidRPr="00E54585" w:rsidRDefault="0082017A" w:rsidP="003E3934">
      <w:pPr>
        <w:tabs>
          <w:tab w:val="left" w:pos="6804"/>
        </w:tabs>
        <w:ind w:firstLine="567"/>
        <w:jc w:val="both"/>
      </w:pPr>
      <w:r w:rsidRPr="00E54585">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E54585">
        <w:br/>
        <w:t>№ 1809/0/15-21, з 1 листопада 2023 року.</w:t>
      </w:r>
    </w:p>
    <w:p w:rsidR="0082017A" w:rsidRPr="00E54585" w:rsidRDefault="0082017A" w:rsidP="003E3934">
      <w:pPr>
        <w:ind w:firstLine="567"/>
        <w:contextualSpacing/>
        <w:jc w:val="both"/>
      </w:pPr>
      <w:r w:rsidRPr="00E54585">
        <w:t>Розділ ІІІ «Прикінцеві та перехідні положення» Закону України «Про Вищу раду правосуддя» доповнено пунктом 23</w:t>
      </w:r>
      <w:r w:rsidRPr="00E54585">
        <w:rPr>
          <w:vertAlign w:val="superscript"/>
        </w:rPr>
        <w:t>7</w:t>
      </w:r>
      <w:r w:rsidRPr="00E54585">
        <w:t xml:space="preserve">, яким установлено, що тимчасово, </w:t>
      </w:r>
      <w:r w:rsidRPr="00E54585">
        <w:br/>
        <w:t>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2017A" w:rsidRPr="00E54585" w:rsidRDefault="0082017A" w:rsidP="003E3934">
      <w:pPr>
        <w:ind w:firstLine="567"/>
        <w:contextualSpacing/>
        <w:jc w:val="both"/>
      </w:pPr>
      <w:r w:rsidRPr="00E54585">
        <w:t xml:space="preserve">Наразі служба дисциплінарних інспекторів Вищої ради правосуддя </w:t>
      </w:r>
      <w:r w:rsidRPr="00E54585">
        <w:br/>
        <w:t>не сформована та не розпочала свою роботу.</w:t>
      </w:r>
    </w:p>
    <w:p w:rsidR="0082017A" w:rsidRPr="0082017A" w:rsidRDefault="0082017A" w:rsidP="003E3934">
      <w:pPr>
        <w:widowControl w:val="0"/>
        <w:ind w:firstLine="567"/>
        <w:jc w:val="both"/>
        <w:rPr>
          <w:shd w:val="clear" w:color="auto" w:fill="FFFFFF"/>
        </w:rPr>
      </w:pPr>
      <w:r w:rsidRPr="0082017A">
        <w:rPr>
          <w:shd w:val="clear" w:color="auto" w:fill="FFFFFF"/>
        </w:rPr>
        <w:t>Про розгляд дисциплінарної справи суддя та скаржник</w:t>
      </w:r>
      <w:r w:rsidR="003E3934">
        <w:rPr>
          <w:shd w:val="clear" w:color="auto" w:fill="FFFFFF"/>
        </w:rPr>
        <w:t>и</w:t>
      </w:r>
      <w:r w:rsidRPr="0082017A">
        <w:rPr>
          <w:shd w:val="clear" w:color="auto" w:fill="FFFFFF"/>
        </w:rPr>
        <w:t xml:space="preserve"> повідомлені шляхом надіслання відповідних повідомлень поштою, а також шляхом розміщення на офіційному </w:t>
      </w:r>
      <w:proofErr w:type="spellStart"/>
      <w:r w:rsidRPr="0082017A">
        <w:rPr>
          <w:shd w:val="clear" w:color="auto" w:fill="FFFFFF"/>
        </w:rPr>
        <w:t>вебсайті</w:t>
      </w:r>
      <w:proofErr w:type="spellEnd"/>
      <w:r w:rsidRPr="0082017A">
        <w:rPr>
          <w:shd w:val="clear" w:color="auto" w:fill="FFFFFF"/>
        </w:rPr>
        <w:t xml:space="preserve"> Вищої ради правосуддя оголошення про засідання Другої Дисциплінарної палати Вищої ради правосуддя. Крім того, </w:t>
      </w:r>
      <w:r w:rsidR="0096658B">
        <w:rPr>
          <w:shd w:val="clear" w:color="auto" w:fill="FFFFFF"/>
        </w:rPr>
        <w:t xml:space="preserve">                   </w:t>
      </w:r>
      <w:r w:rsidRPr="0082017A">
        <w:rPr>
          <w:shd w:val="clear" w:color="auto" w:fill="FFFFFF"/>
        </w:rPr>
        <w:t>у зв’язку із введенням в Україні воєнного стану та з метою забе</w:t>
      </w:r>
      <w:r w:rsidR="003E3934">
        <w:rPr>
          <w:shd w:val="clear" w:color="auto" w:fill="FFFFFF"/>
        </w:rPr>
        <w:t xml:space="preserve">зпечення реалізації прав судді </w:t>
      </w:r>
      <w:r w:rsidRPr="0082017A">
        <w:rPr>
          <w:shd w:val="clear" w:color="auto" w:fill="FFFFFF"/>
        </w:rPr>
        <w:t xml:space="preserve">та скаржників, визначених пунктом 13.22 Регламенту Вищої ради правосуддя, судді та скаржникам запропоновано взяти участь у вказаному засіданні в режимі </w:t>
      </w:r>
      <w:proofErr w:type="spellStart"/>
      <w:r w:rsidRPr="0082017A">
        <w:rPr>
          <w:shd w:val="clear" w:color="auto" w:fill="FFFFFF"/>
        </w:rPr>
        <w:t>відеоконференції</w:t>
      </w:r>
      <w:proofErr w:type="spellEnd"/>
      <w:r w:rsidRPr="0082017A">
        <w:rPr>
          <w:shd w:val="clear" w:color="auto" w:fill="FFFFFF"/>
        </w:rPr>
        <w:t>.</w:t>
      </w:r>
    </w:p>
    <w:p w:rsidR="00620860" w:rsidRPr="00620860" w:rsidRDefault="003E3934" w:rsidP="00620860">
      <w:pPr>
        <w:widowControl w:val="0"/>
        <w:ind w:firstLine="567"/>
        <w:jc w:val="both"/>
        <w:rPr>
          <w:highlight w:val="yellow"/>
          <w:shd w:val="clear" w:color="auto" w:fill="FFFFFF"/>
        </w:rPr>
      </w:pPr>
      <w:r w:rsidRPr="00620860">
        <w:rPr>
          <w:shd w:val="clear" w:color="auto" w:fill="FFFFFF"/>
        </w:rPr>
        <w:t>6 березня</w:t>
      </w:r>
      <w:r w:rsidR="0082017A" w:rsidRPr="00620860">
        <w:rPr>
          <w:shd w:val="clear" w:color="auto" w:fill="FFFFFF"/>
        </w:rPr>
        <w:t xml:space="preserve"> 2024 року </w:t>
      </w:r>
      <w:r w:rsidR="00620860" w:rsidRPr="00620860">
        <w:rPr>
          <w:shd w:val="clear" w:color="auto" w:fill="FFFFFF"/>
        </w:rPr>
        <w:t xml:space="preserve">суддя </w:t>
      </w:r>
      <w:proofErr w:type="spellStart"/>
      <w:r w:rsidR="00620860">
        <w:rPr>
          <w:shd w:val="clear" w:color="auto" w:fill="FFFFFF"/>
        </w:rPr>
        <w:t>Якусик</w:t>
      </w:r>
      <w:proofErr w:type="spellEnd"/>
      <w:r w:rsidR="00620860">
        <w:rPr>
          <w:shd w:val="clear" w:color="auto" w:fill="FFFFFF"/>
        </w:rPr>
        <w:t xml:space="preserve"> О.В</w:t>
      </w:r>
      <w:r w:rsidR="00620860" w:rsidRPr="00620860">
        <w:rPr>
          <w:shd w:val="clear" w:color="auto" w:fill="FFFFFF"/>
        </w:rPr>
        <w:t>. надісла</w:t>
      </w:r>
      <w:r w:rsidR="00620860">
        <w:rPr>
          <w:shd w:val="clear" w:color="auto" w:fill="FFFFFF"/>
        </w:rPr>
        <w:t>в</w:t>
      </w:r>
      <w:r w:rsidR="00620860" w:rsidRPr="00620860">
        <w:rPr>
          <w:shd w:val="clear" w:color="auto" w:fill="FFFFFF"/>
        </w:rPr>
        <w:t xml:space="preserve"> на електронну адресу Вищої ради правосуддя клопотання</w:t>
      </w:r>
      <w:r w:rsidR="00620860">
        <w:rPr>
          <w:shd w:val="clear" w:color="auto" w:fill="FFFFFF"/>
        </w:rPr>
        <w:t>, у якому просив розгляд дисциплінарної справи проводити за його відсутності та врахувати викладені у його поясненнях обставини, що зумовили тривалий розгляд справи № 753/17919/21</w:t>
      </w:r>
      <w:r w:rsidR="00620860" w:rsidRPr="00620860">
        <w:rPr>
          <w:shd w:val="clear" w:color="auto" w:fill="FFFFFF"/>
        </w:rPr>
        <w:t>.</w:t>
      </w:r>
    </w:p>
    <w:p w:rsidR="0082017A" w:rsidRPr="00620860" w:rsidRDefault="00620860" w:rsidP="00620860">
      <w:pPr>
        <w:widowControl w:val="0"/>
        <w:ind w:firstLine="567"/>
        <w:jc w:val="both"/>
        <w:rPr>
          <w:shd w:val="clear" w:color="auto" w:fill="FFFFFF"/>
        </w:rPr>
      </w:pPr>
      <w:r w:rsidRPr="00620860">
        <w:rPr>
          <w:shd w:val="clear" w:color="auto" w:fill="FFFFFF"/>
        </w:rPr>
        <w:t xml:space="preserve">6 березня 2024 року </w:t>
      </w:r>
      <w:r w:rsidR="0082017A" w:rsidRPr="00620860">
        <w:rPr>
          <w:shd w:val="clear" w:color="auto" w:fill="FFFFFF"/>
        </w:rPr>
        <w:t xml:space="preserve">в засіданні Другої Дисциплінарної палати Вищої ради правосуддя </w:t>
      </w:r>
      <w:proofErr w:type="spellStart"/>
      <w:r w:rsidRPr="00620860">
        <w:rPr>
          <w:shd w:val="clear" w:color="auto" w:fill="FFFFFF"/>
        </w:rPr>
        <w:t>Боровенська</w:t>
      </w:r>
      <w:proofErr w:type="spellEnd"/>
      <w:r w:rsidRPr="00620860">
        <w:rPr>
          <w:shd w:val="clear" w:color="auto" w:fill="FFFFFF"/>
        </w:rPr>
        <w:t xml:space="preserve"> Т.В.</w:t>
      </w:r>
      <w:r w:rsidR="0082017A" w:rsidRPr="00620860">
        <w:rPr>
          <w:shd w:val="clear" w:color="auto" w:fill="FFFFFF"/>
        </w:rPr>
        <w:t xml:space="preserve"> взяла у</w:t>
      </w:r>
      <w:r w:rsidRPr="00620860">
        <w:rPr>
          <w:shd w:val="clear" w:color="auto" w:fill="FFFFFF"/>
        </w:rPr>
        <w:t xml:space="preserve">часть в режимі </w:t>
      </w:r>
      <w:proofErr w:type="spellStart"/>
      <w:r w:rsidRPr="00620860">
        <w:rPr>
          <w:shd w:val="clear" w:color="auto" w:fill="FFFFFF"/>
        </w:rPr>
        <w:t>відеоконференції</w:t>
      </w:r>
      <w:proofErr w:type="spellEnd"/>
      <w:r w:rsidRPr="00620860">
        <w:rPr>
          <w:shd w:val="clear" w:color="auto" w:fill="FFFFFF"/>
        </w:rPr>
        <w:t>,                  Редько В.В.</w:t>
      </w:r>
      <w:r w:rsidR="0082017A" w:rsidRPr="00620860">
        <w:rPr>
          <w:rFonts w:ascii="ProbaPro" w:hAnsi="ProbaPro"/>
          <w:shd w:val="clear" w:color="auto" w:fill="FFFFFF"/>
        </w:rPr>
        <w:t xml:space="preserve"> </w:t>
      </w:r>
      <w:r w:rsidR="002A731A" w:rsidRPr="002A731A">
        <w:rPr>
          <w:rFonts w:ascii="ProbaPro" w:hAnsi="ProbaPro"/>
          <w:shd w:val="clear" w:color="auto" w:fill="FFFFFF"/>
        </w:rPr>
        <w:t xml:space="preserve">у засідання </w:t>
      </w:r>
      <w:r w:rsidR="0082017A" w:rsidRPr="00620860">
        <w:rPr>
          <w:rFonts w:ascii="ProbaPro" w:hAnsi="ProbaPro"/>
          <w:shd w:val="clear" w:color="auto" w:fill="FFFFFF"/>
        </w:rPr>
        <w:t>не прибув.</w:t>
      </w:r>
    </w:p>
    <w:p w:rsidR="0082017A" w:rsidRPr="0082017A" w:rsidRDefault="0082017A" w:rsidP="003E3934">
      <w:pPr>
        <w:ind w:firstLine="567"/>
        <w:rPr>
          <w:b/>
          <w:lang w:eastAsia="ru-RU"/>
        </w:rPr>
      </w:pPr>
    </w:p>
    <w:p w:rsidR="0082017A" w:rsidRPr="0082017A" w:rsidRDefault="0082017A" w:rsidP="003E3934">
      <w:pPr>
        <w:ind w:firstLine="567"/>
        <w:rPr>
          <w:b/>
          <w:lang w:eastAsia="ru-RU"/>
        </w:rPr>
      </w:pPr>
      <w:r w:rsidRPr="0082017A">
        <w:rPr>
          <w:b/>
          <w:lang w:eastAsia="ru-RU"/>
        </w:rPr>
        <w:t>2.</w:t>
      </w:r>
      <w:r w:rsidRPr="0082017A">
        <w:rPr>
          <w:b/>
          <w:lang w:eastAsia="ru-RU"/>
        </w:rPr>
        <w:tab/>
        <w:t>Узагальнені доводи, викладені скаржником у дисциплінарній скарзі, підстави для відкриття дисциплінарної справи</w:t>
      </w:r>
    </w:p>
    <w:p w:rsidR="0082017A" w:rsidRPr="0082017A" w:rsidRDefault="0082017A" w:rsidP="003E3934">
      <w:pPr>
        <w:ind w:firstLine="567"/>
        <w:rPr>
          <w:lang w:eastAsia="ru-RU"/>
        </w:rPr>
      </w:pPr>
    </w:p>
    <w:p w:rsidR="002C6A72" w:rsidRDefault="0082017A" w:rsidP="003E3934">
      <w:pPr>
        <w:widowControl w:val="0"/>
        <w:ind w:firstLine="708"/>
        <w:jc w:val="both"/>
        <w:rPr>
          <w:rFonts w:eastAsiaTheme="minorHAnsi"/>
          <w:lang w:eastAsia="ru-RU"/>
        </w:rPr>
      </w:pPr>
      <w:r>
        <w:rPr>
          <w:rFonts w:eastAsiaTheme="minorHAnsi"/>
          <w:lang w:eastAsia="ru-RU"/>
        </w:rPr>
        <w:t>Д</w:t>
      </w:r>
      <w:r w:rsidR="001E3E04" w:rsidRPr="001E3E04">
        <w:rPr>
          <w:rFonts w:eastAsiaTheme="minorHAnsi"/>
          <w:lang w:eastAsia="ru-RU"/>
        </w:rPr>
        <w:t xml:space="preserve">о </w:t>
      </w:r>
      <w:r w:rsidR="002C6A72" w:rsidRPr="002C6A72">
        <w:rPr>
          <w:rFonts w:eastAsiaTheme="minorHAnsi"/>
          <w:lang w:eastAsia="ru-RU"/>
        </w:rPr>
        <w:t xml:space="preserve">Вищої ради правосуддя 2 грудня 2022 року за вх. № КО-2074/0/7-22 надійшла дисциплінарна скарга </w:t>
      </w:r>
      <w:proofErr w:type="spellStart"/>
      <w:r w:rsidR="002C6A72" w:rsidRPr="002C6A72">
        <w:rPr>
          <w:rFonts w:eastAsiaTheme="minorHAnsi"/>
          <w:lang w:eastAsia="ru-RU"/>
        </w:rPr>
        <w:t>Боровенської</w:t>
      </w:r>
      <w:proofErr w:type="spellEnd"/>
      <w:r w:rsidR="002C6A72" w:rsidRPr="002C6A72">
        <w:rPr>
          <w:rFonts w:eastAsiaTheme="minorHAnsi"/>
          <w:lang w:eastAsia="ru-RU"/>
        </w:rPr>
        <w:t xml:space="preserve"> Т.В., Редька В.В. </w:t>
      </w:r>
      <w:r w:rsidR="003E3934">
        <w:rPr>
          <w:rFonts w:eastAsiaTheme="minorHAnsi"/>
          <w:lang w:eastAsia="ru-RU"/>
        </w:rPr>
        <w:t>на дії</w:t>
      </w:r>
      <w:r w:rsidR="002C6A72" w:rsidRPr="002C6A72">
        <w:rPr>
          <w:rFonts w:eastAsiaTheme="minorHAnsi"/>
          <w:lang w:eastAsia="ru-RU"/>
        </w:rPr>
        <w:t xml:space="preserve"> судді Дарницького районного суду міста Києва </w:t>
      </w:r>
      <w:proofErr w:type="spellStart"/>
      <w:r w:rsidR="002C6A72" w:rsidRPr="002C6A72">
        <w:rPr>
          <w:rFonts w:eastAsiaTheme="minorHAnsi"/>
          <w:lang w:eastAsia="ru-RU"/>
        </w:rPr>
        <w:t>Якусика</w:t>
      </w:r>
      <w:proofErr w:type="spellEnd"/>
      <w:r w:rsidR="002C6A72" w:rsidRPr="002C6A72">
        <w:rPr>
          <w:rFonts w:eastAsiaTheme="minorHAnsi"/>
          <w:lang w:eastAsia="ru-RU"/>
        </w:rPr>
        <w:t xml:space="preserve"> О.В. під час розгляду справи </w:t>
      </w:r>
      <w:r w:rsidR="002C6A72" w:rsidRPr="002C6A72">
        <w:rPr>
          <w:rFonts w:eastAsiaTheme="minorHAnsi"/>
          <w:lang w:eastAsia="ru-RU"/>
        </w:rPr>
        <w:lastRenderedPageBreak/>
        <w:t>№ 753/17919/21.</w:t>
      </w:r>
    </w:p>
    <w:p w:rsidR="0096658B" w:rsidRPr="002C6A72" w:rsidRDefault="0096658B" w:rsidP="003E3934">
      <w:pPr>
        <w:widowControl w:val="0"/>
        <w:ind w:firstLine="708"/>
        <w:jc w:val="both"/>
        <w:rPr>
          <w:rFonts w:eastAsiaTheme="minorHAnsi"/>
          <w:lang w:eastAsia="ru-RU"/>
        </w:rPr>
      </w:pPr>
    </w:p>
    <w:p w:rsidR="00C859F5" w:rsidRPr="00C859F5" w:rsidRDefault="0082017A" w:rsidP="003E3934">
      <w:pPr>
        <w:widowControl w:val="0"/>
        <w:ind w:firstLine="708"/>
        <w:jc w:val="both"/>
        <w:rPr>
          <w:rFonts w:eastAsiaTheme="minorHAnsi"/>
          <w:lang w:eastAsia="ru-RU"/>
        </w:rPr>
      </w:pPr>
      <w:r w:rsidRPr="0082017A">
        <w:rPr>
          <w:rFonts w:eastAsiaTheme="minorHAnsi"/>
          <w:lang w:eastAsia="ru-RU"/>
        </w:rPr>
        <w:t>У дисциплінарній скарзі зазначено, що</w:t>
      </w:r>
      <w:r w:rsidR="00C859F5" w:rsidRPr="00C859F5">
        <w:rPr>
          <w:rFonts w:eastAsiaTheme="minorHAnsi"/>
          <w:lang w:eastAsia="ru-RU"/>
        </w:rPr>
        <w:t xml:space="preserve"> 1 вересня 2021 року цінним листом з описом № 0420527740338 на адресу Дарницького районного суду була </w:t>
      </w:r>
      <w:r w:rsidR="00997EC1">
        <w:rPr>
          <w:rFonts w:eastAsiaTheme="minorHAnsi"/>
          <w:lang w:eastAsia="ru-RU"/>
        </w:rPr>
        <w:t>надіслана</w:t>
      </w:r>
      <w:r w:rsidR="00C859F5" w:rsidRPr="00C859F5">
        <w:rPr>
          <w:rFonts w:eastAsiaTheme="minorHAnsi"/>
          <w:lang w:eastAsia="ru-RU"/>
        </w:rPr>
        <w:t xml:space="preserve"> позовна заява про захист прав споживачів, відшкодування моральної шкоди та стягнення неустойки з ТОВ «Авіакомпанія </w:t>
      </w:r>
      <w:proofErr w:type="spellStart"/>
      <w:r w:rsidR="00C859F5" w:rsidRPr="00C859F5">
        <w:rPr>
          <w:rFonts w:eastAsiaTheme="minorHAnsi"/>
          <w:lang w:eastAsia="ru-RU"/>
        </w:rPr>
        <w:t>скайап</w:t>
      </w:r>
      <w:proofErr w:type="spellEnd"/>
      <w:r w:rsidR="00C859F5" w:rsidRPr="00C859F5">
        <w:rPr>
          <w:rFonts w:eastAsiaTheme="minorHAnsi"/>
          <w:lang w:eastAsia="ru-RU"/>
        </w:rPr>
        <w:t xml:space="preserve">». </w:t>
      </w:r>
    </w:p>
    <w:p w:rsidR="00C859F5" w:rsidRPr="00C859F5" w:rsidRDefault="00C859F5" w:rsidP="003E3934">
      <w:pPr>
        <w:widowControl w:val="0"/>
        <w:ind w:firstLine="708"/>
        <w:jc w:val="both"/>
        <w:rPr>
          <w:rFonts w:eastAsiaTheme="minorHAnsi"/>
          <w:lang w:eastAsia="ru-RU"/>
        </w:rPr>
      </w:pPr>
      <w:r w:rsidRPr="00C859F5">
        <w:rPr>
          <w:rFonts w:eastAsiaTheme="minorHAnsi"/>
          <w:lang w:eastAsia="ru-RU"/>
        </w:rPr>
        <w:t xml:space="preserve">Ухвала судді про усунення недоліків </w:t>
      </w:r>
      <w:r w:rsidR="00997EC1">
        <w:rPr>
          <w:rFonts w:eastAsiaTheme="minorHAnsi"/>
          <w:lang w:eastAsia="ru-RU"/>
        </w:rPr>
        <w:t>у</w:t>
      </w:r>
      <w:r w:rsidRPr="00C859F5">
        <w:rPr>
          <w:rFonts w:eastAsiaTheme="minorHAnsi"/>
          <w:lang w:eastAsia="ru-RU"/>
        </w:rPr>
        <w:t xml:space="preserve"> справі датована 13 вересня </w:t>
      </w:r>
      <w:r w:rsidR="00997EC1">
        <w:rPr>
          <w:rFonts w:eastAsiaTheme="minorHAnsi"/>
          <w:lang w:eastAsia="ru-RU"/>
        </w:rPr>
        <w:t xml:space="preserve">                  </w:t>
      </w:r>
      <w:r w:rsidRPr="00C859F5">
        <w:rPr>
          <w:rFonts w:eastAsiaTheme="minorHAnsi"/>
          <w:lang w:eastAsia="ru-RU"/>
        </w:rPr>
        <w:t xml:space="preserve">2021 року, проте згідно </w:t>
      </w:r>
      <w:r w:rsidR="00997EC1">
        <w:rPr>
          <w:rFonts w:eastAsiaTheme="minorHAnsi"/>
          <w:lang w:eastAsia="ru-RU"/>
        </w:rPr>
        <w:t xml:space="preserve">з </w:t>
      </w:r>
      <w:r w:rsidRPr="00C859F5">
        <w:rPr>
          <w:rFonts w:eastAsiaTheme="minorHAnsi"/>
          <w:lang w:eastAsia="ru-RU"/>
        </w:rPr>
        <w:t>дани</w:t>
      </w:r>
      <w:r w:rsidR="00997EC1">
        <w:rPr>
          <w:rFonts w:eastAsiaTheme="minorHAnsi"/>
          <w:lang w:eastAsia="ru-RU"/>
        </w:rPr>
        <w:t>ми</w:t>
      </w:r>
      <w:r w:rsidRPr="00C859F5">
        <w:rPr>
          <w:rFonts w:eastAsiaTheme="minorHAnsi"/>
          <w:lang w:eastAsia="ru-RU"/>
        </w:rPr>
        <w:t xml:space="preserve"> Єдиного державного реєстру судових рішень надіслана судом лише 9 лютого 2022 року.</w:t>
      </w:r>
    </w:p>
    <w:p w:rsidR="00C859F5" w:rsidRPr="00C859F5" w:rsidRDefault="00C859F5" w:rsidP="003E3934">
      <w:pPr>
        <w:widowControl w:val="0"/>
        <w:ind w:firstLine="708"/>
        <w:jc w:val="both"/>
        <w:rPr>
          <w:rFonts w:eastAsiaTheme="minorHAnsi"/>
          <w:lang w:eastAsia="ru-RU"/>
        </w:rPr>
      </w:pPr>
      <w:r w:rsidRPr="00C859F5">
        <w:rPr>
          <w:rFonts w:eastAsiaTheme="minorHAnsi"/>
          <w:lang w:eastAsia="ru-RU"/>
        </w:rPr>
        <w:t xml:space="preserve">Протягом передбачених законодавством </w:t>
      </w:r>
      <w:r w:rsidR="00997EC1" w:rsidRPr="00C859F5">
        <w:rPr>
          <w:rFonts w:eastAsiaTheme="minorHAnsi"/>
          <w:lang w:eastAsia="ru-RU"/>
        </w:rPr>
        <w:t xml:space="preserve">строків </w:t>
      </w:r>
      <w:r w:rsidRPr="00C859F5">
        <w:rPr>
          <w:rFonts w:eastAsiaTheme="minorHAnsi"/>
          <w:lang w:eastAsia="ru-RU"/>
        </w:rPr>
        <w:t>позивач</w:t>
      </w:r>
      <w:r w:rsidR="00997EC1">
        <w:rPr>
          <w:rFonts w:eastAsiaTheme="minorHAnsi"/>
          <w:lang w:eastAsia="ru-RU"/>
        </w:rPr>
        <w:t>і</w:t>
      </w:r>
      <w:r w:rsidRPr="00C859F5">
        <w:rPr>
          <w:rFonts w:eastAsiaTheme="minorHAnsi"/>
          <w:lang w:eastAsia="ru-RU"/>
        </w:rPr>
        <w:t xml:space="preserve"> усуну</w:t>
      </w:r>
      <w:r w:rsidR="00997EC1">
        <w:rPr>
          <w:rFonts w:eastAsiaTheme="minorHAnsi"/>
          <w:lang w:eastAsia="ru-RU"/>
        </w:rPr>
        <w:t>ли</w:t>
      </w:r>
      <w:r w:rsidRPr="00C859F5">
        <w:rPr>
          <w:rFonts w:eastAsiaTheme="minorHAnsi"/>
          <w:lang w:eastAsia="ru-RU"/>
        </w:rPr>
        <w:t xml:space="preserve"> недоліки, проте ухвала про відкриття провадження </w:t>
      </w:r>
      <w:r w:rsidR="00997EC1">
        <w:rPr>
          <w:rFonts w:eastAsiaTheme="minorHAnsi"/>
          <w:lang w:eastAsia="ru-RU"/>
        </w:rPr>
        <w:t>у</w:t>
      </w:r>
      <w:r w:rsidRPr="00C859F5">
        <w:rPr>
          <w:rFonts w:eastAsiaTheme="minorHAnsi"/>
          <w:lang w:eastAsia="ru-RU"/>
        </w:rPr>
        <w:t xml:space="preserve"> справі</w:t>
      </w:r>
      <w:r w:rsidR="00997EC1">
        <w:rPr>
          <w:rFonts w:eastAsiaTheme="minorHAnsi"/>
          <w:lang w:eastAsia="ru-RU"/>
        </w:rPr>
        <w:t>,</w:t>
      </w:r>
      <w:r w:rsidRPr="00C859F5">
        <w:rPr>
          <w:rFonts w:eastAsiaTheme="minorHAnsi"/>
          <w:lang w:eastAsia="ru-RU"/>
        </w:rPr>
        <w:t xml:space="preserve"> датована 18 лютого 2022 року, згідно</w:t>
      </w:r>
      <w:r w:rsidR="00997EC1">
        <w:rPr>
          <w:rFonts w:eastAsiaTheme="minorHAnsi"/>
          <w:lang w:eastAsia="ru-RU"/>
        </w:rPr>
        <w:t xml:space="preserve"> з</w:t>
      </w:r>
      <w:r w:rsidRPr="00C859F5">
        <w:rPr>
          <w:rFonts w:eastAsiaTheme="minorHAnsi"/>
          <w:lang w:eastAsia="ru-RU"/>
        </w:rPr>
        <w:t xml:space="preserve"> дани</w:t>
      </w:r>
      <w:r w:rsidR="00997EC1">
        <w:rPr>
          <w:rFonts w:eastAsiaTheme="minorHAnsi"/>
          <w:lang w:eastAsia="ru-RU"/>
        </w:rPr>
        <w:t>ми</w:t>
      </w:r>
      <w:r w:rsidRPr="00C859F5">
        <w:rPr>
          <w:rFonts w:eastAsiaTheme="minorHAnsi"/>
          <w:lang w:eastAsia="ru-RU"/>
        </w:rPr>
        <w:t xml:space="preserve"> Єдиного державного реєстру судових рішень надіслан</w:t>
      </w:r>
      <w:r w:rsidR="00997EC1">
        <w:rPr>
          <w:rFonts w:eastAsiaTheme="minorHAnsi"/>
          <w:lang w:eastAsia="ru-RU"/>
        </w:rPr>
        <w:t>а</w:t>
      </w:r>
      <w:r w:rsidRPr="00C859F5">
        <w:rPr>
          <w:rFonts w:eastAsiaTheme="minorHAnsi"/>
          <w:lang w:eastAsia="ru-RU"/>
        </w:rPr>
        <w:t xml:space="preserve"> судом лише 17 травня 2022 року.</w:t>
      </w:r>
    </w:p>
    <w:p w:rsidR="00C859F5" w:rsidRPr="00C859F5" w:rsidRDefault="00C859F5" w:rsidP="003E3934">
      <w:pPr>
        <w:widowControl w:val="0"/>
        <w:ind w:firstLine="708"/>
        <w:jc w:val="both"/>
        <w:rPr>
          <w:rFonts w:eastAsiaTheme="minorHAnsi"/>
          <w:lang w:eastAsia="ru-RU"/>
        </w:rPr>
      </w:pPr>
      <w:r w:rsidRPr="00C859F5">
        <w:rPr>
          <w:rFonts w:eastAsiaTheme="minorHAnsi"/>
          <w:lang w:eastAsia="ru-RU"/>
        </w:rPr>
        <w:t xml:space="preserve">Як зазначено </w:t>
      </w:r>
      <w:r w:rsidR="00997EC1">
        <w:rPr>
          <w:rFonts w:eastAsiaTheme="minorHAnsi"/>
          <w:lang w:eastAsia="ru-RU"/>
        </w:rPr>
        <w:t>у</w:t>
      </w:r>
      <w:r w:rsidRPr="00C859F5">
        <w:rPr>
          <w:rFonts w:eastAsiaTheme="minorHAnsi"/>
          <w:lang w:eastAsia="ru-RU"/>
        </w:rPr>
        <w:t xml:space="preserve"> </w:t>
      </w:r>
      <w:r w:rsidR="00997EC1">
        <w:rPr>
          <w:rFonts w:eastAsiaTheme="minorHAnsi"/>
          <w:lang w:eastAsia="ru-RU"/>
        </w:rPr>
        <w:t>вказаній</w:t>
      </w:r>
      <w:r w:rsidRPr="00C859F5">
        <w:rPr>
          <w:rFonts w:eastAsiaTheme="minorHAnsi"/>
          <w:lang w:eastAsia="ru-RU"/>
        </w:rPr>
        <w:t xml:space="preserve"> ухвалі, справа розглядається за правилами спрощеного провадження без повідомлення сторін за наявними у справі матеріалами.</w:t>
      </w:r>
    </w:p>
    <w:p w:rsidR="00C859F5" w:rsidRPr="00C859F5" w:rsidRDefault="00C859F5" w:rsidP="003E3934">
      <w:pPr>
        <w:widowControl w:val="0"/>
        <w:ind w:firstLine="708"/>
        <w:jc w:val="both"/>
        <w:rPr>
          <w:rFonts w:eastAsiaTheme="minorHAnsi"/>
          <w:lang w:eastAsia="ru-RU"/>
        </w:rPr>
      </w:pPr>
      <w:r w:rsidRPr="00C859F5">
        <w:rPr>
          <w:rFonts w:eastAsiaTheme="minorHAnsi"/>
          <w:lang w:eastAsia="ru-RU"/>
        </w:rPr>
        <w:t>Заявники вказують, що</w:t>
      </w:r>
      <w:r w:rsidR="00997EC1">
        <w:rPr>
          <w:rFonts w:eastAsiaTheme="minorHAnsi"/>
          <w:lang w:eastAsia="ru-RU"/>
        </w:rPr>
        <w:t>,</w:t>
      </w:r>
      <w:r w:rsidRPr="00C859F5">
        <w:rPr>
          <w:rFonts w:eastAsiaTheme="minorHAnsi"/>
          <w:lang w:eastAsia="ru-RU"/>
        </w:rPr>
        <w:t xml:space="preserve"> оскільки відповідач на момент відкриття провадження </w:t>
      </w:r>
      <w:r w:rsidR="00997EC1">
        <w:rPr>
          <w:rFonts w:eastAsiaTheme="minorHAnsi"/>
          <w:lang w:eastAsia="ru-RU"/>
        </w:rPr>
        <w:t>у</w:t>
      </w:r>
      <w:r w:rsidRPr="00C859F5">
        <w:rPr>
          <w:rFonts w:eastAsiaTheme="minorHAnsi"/>
          <w:lang w:eastAsia="ru-RU"/>
        </w:rPr>
        <w:t xml:space="preserve"> справі повернув частину коштів, 31 травня 2022 року </w:t>
      </w:r>
      <w:r w:rsidR="00997EC1">
        <w:rPr>
          <w:rFonts w:eastAsiaTheme="minorHAnsi"/>
          <w:lang w:eastAsia="ru-RU"/>
        </w:rPr>
        <w:t>вони</w:t>
      </w:r>
      <w:r w:rsidRPr="00C859F5">
        <w:rPr>
          <w:rFonts w:eastAsiaTheme="minorHAnsi"/>
          <w:lang w:eastAsia="ru-RU"/>
        </w:rPr>
        <w:t xml:space="preserve"> </w:t>
      </w:r>
      <w:r w:rsidR="00997EC1">
        <w:rPr>
          <w:rFonts w:eastAsiaTheme="minorHAnsi"/>
          <w:lang w:eastAsia="ru-RU"/>
        </w:rPr>
        <w:t>надіслали</w:t>
      </w:r>
      <w:r w:rsidRPr="00C859F5">
        <w:rPr>
          <w:rFonts w:eastAsiaTheme="minorHAnsi"/>
          <w:lang w:eastAsia="ru-RU"/>
        </w:rPr>
        <w:t xml:space="preserve"> до суду заяв</w:t>
      </w:r>
      <w:r w:rsidR="00997EC1">
        <w:rPr>
          <w:rFonts w:eastAsiaTheme="minorHAnsi"/>
          <w:lang w:eastAsia="ru-RU"/>
        </w:rPr>
        <w:t>у</w:t>
      </w:r>
      <w:r w:rsidRPr="00C859F5">
        <w:rPr>
          <w:rFonts w:eastAsiaTheme="minorHAnsi"/>
          <w:lang w:eastAsia="ru-RU"/>
        </w:rPr>
        <w:t xml:space="preserve"> щодо уточнення предмет</w:t>
      </w:r>
      <w:r w:rsidR="00997EC1">
        <w:rPr>
          <w:rFonts w:eastAsiaTheme="minorHAnsi"/>
          <w:lang w:eastAsia="ru-RU"/>
        </w:rPr>
        <w:t>а</w:t>
      </w:r>
      <w:r w:rsidRPr="00C859F5">
        <w:rPr>
          <w:rFonts w:eastAsiaTheme="minorHAnsi"/>
          <w:lang w:eastAsia="ru-RU"/>
        </w:rPr>
        <w:t xml:space="preserve"> позову, що підтверджується описом та накладною Укрпошти. Згідно</w:t>
      </w:r>
      <w:r w:rsidR="00997EC1">
        <w:rPr>
          <w:rFonts w:eastAsiaTheme="minorHAnsi"/>
          <w:lang w:eastAsia="ru-RU"/>
        </w:rPr>
        <w:t xml:space="preserve"> із</w:t>
      </w:r>
      <w:r w:rsidRPr="00C859F5">
        <w:rPr>
          <w:rFonts w:eastAsiaTheme="minorHAnsi"/>
          <w:lang w:eastAsia="ru-RU"/>
        </w:rPr>
        <w:t xml:space="preserve"> </w:t>
      </w:r>
      <w:proofErr w:type="spellStart"/>
      <w:r w:rsidRPr="00C859F5">
        <w:rPr>
          <w:rFonts w:eastAsiaTheme="minorHAnsi"/>
          <w:lang w:eastAsia="ru-RU"/>
        </w:rPr>
        <w:t>трекінг</w:t>
      </w:r>
      <w:r w:rsidR="00997EC1">
        <w:rPr>
          <w:rFonts w:eastAsiaTheme="minorHAnsi"/>
          <w:lang w:eastAsia="ru-RU"/>
        </w:rPr>
        <w:t>ом</w:t>
      </w:r>
      <w:proofErr w:type="spellEnd"/>
      <w:r w:rsidRPr="00C859F5">
        <w:rPr>
          <w:rFonts w:eastAsiaTheme="minorHAnsi"/>
          <w:lang w:eastAsia="ru-RU"/>
        </w:rPr>
        <w:t xml:space="preserve"> від Укрпошти 3 червня </w:t>
      </w:r>
      <w:r>
        <w:rPr>
          <w:rFonts w:eastAsiaTheme="minorHAnsi"/>
          <w:lang w:eastAsia="ru-RU"/>
        </w:rPr>
        <w:t xml:space="preserve">                   </w:t>
      </w:r>
      <w:r w:rsidRPr="00C859F5">
        <w:rPr>
          <w:rFonts w:eastAsiaTheme="minorHAnsi"/>
          <w:lang w:eastAsia="ru-RU"/>
        </w:rPr>
        <w:t xml:space="preserve">2022 року </w:t>
      </w:r>
      <w:r w:rsidR="00997EC1">
        <w:rPr>
          <w:rFonts w:eastAsiaTheme="minorHAnsi"/>
          <w:lang w:eastAsia="ru-RU"/>
        </w:rPr>
        <w:t>заяву</w:t>
      </w:r>
      <w:r w:rsidRPr="00C859F5">
        <w:rPr>
          <w:rFonts w:eastAsiaTheme="minorHAnsi"/>
          <w:lang w:eastAsia="ru-RU"/>
        </w:rPr>
        <w:t xml:space="preserve"> було вручен</w:t>
      </w:r>
      <w:r w:rsidR="00997EC1">
        <w:rPr>
          <w:rFonts w:eastAsiaTheme="minorHAnsi"/>
          <w:lang w:eastAsia="ru-RU"/>
        </w:rPr>
        <w:t>о</w:t>
      </w:r>
      <w:r w:rsidRPr="00C859F5">
        <w:rPr>
          <w:rFonts w:eastAsiaTheme="minorHAnsi"/>
          <w:lang w:eastAsia="ru-RU"/>
        </w:rPr>
        <w:t xml:space="preserve"> адресату за довіреністю.</w:t>
      </w:r>
    </w:p>
    <w:p w:rsidR="00C859F5" w:rsidRDefault="00997EC1" w:rsidP="0096658B">
      <w:pPr>
        <w:widowControl w:val="0"/>
        <w:ind w:firstLine="708"/>
        <w:jc w:val="both"/>
        <w:rPr>
          <w:rFonts w:eastAsiaTheme="minorHAnsi"/>
          <w:lang w:eastAsia="ru-RU"/>
        </w:rPr>
      </w:pPr>
      <w:r>
        <w:rPr>
          <w:rFonts w:eastAsiaTheme="minorHAnsi"/>
          <w:lang w:eastAsia="ru-RU"/>
        </w:rPr>
        <w:t>І</w:t>
      </w:r>
      <w:r w:rsidR="00C859F5" w:rsidRPr="00C859F5">
        <w:rPr>
          <w:rFonts w:eastAsiaTheme="minorHAnsi"/>
          <w:lang w:eastAsia="ru-RU"/>
        </w:rPr>
        <w:t>з 3 червня 2022 року до 9 листопада 2022 року жодного руху у с</w:t>
      </w:r>
      <w:r>
        <w:rPr>
          <w:rFonts w:eastAsiaTheme="minorHAnsi"/>
          <w:lang w:eastAsia="ru-RU"/>
        </w:rPr>
        <w:t>п</w:t>
      </w:r>
      <w:r w:rsidR="00C859F5" w:rsidRPr="00C859F5">
        <w:rPr>
          <w:rFonts w:eastAsiaTheme="minorHAnsi"/>
          <w:lang w:eastAsia="ru-RU"/>
        </w:rPr>
        <w:t xml:space="preserve">раві </w:t>
      </w:r>
      <w:r w:rsidR="0096658B">
        <w:rPr>
          <w:rFonts w:eastAsiaTheme="minorHAnsi"/>
          <w:lang w:eastAsia="ru-RU"/>
        </w:rPr>
        <w:t xml:space="preserve">                   </w:t>
      </w:r>
      <w:r w:rsidR="00C859F5" w:rsidRPr="00C859F5">
        <w:rPr>
          <w:rFonts w:eastAsiaTheme="minorHAnsi"/>
          <w:lang w:eastAsia="ru-RU"/>
        </w:rPr>
        <w:t>№ 753/17919/21 не було.</w:t>
      </w:r>
    </w:p>
    <w:p w:rsidR="00BE7D86" w:rsidRPr="002C6A72" w:rsidRDefault="00BE7D86" w:rsidP="003E3934">
      <w:pPr>
        <w:widowControl w:val="0"/>
        <w:ind w:firstLine="708"/>
        <w:jc w:val="both"/>
        <w:rPr>
          <w:rFonts w:eastAsiaTheme="minorHAnsi"/>
          <w:lang w:eastAsia="ru-RU"/>
        </w:rPr>
      </w:pPr>
      <w:r w:rsidRPr="00BE7D86">
        <w:rPr>
          <w:rFonts w:eastAsiaTheme="minorHAnsi"/>
          <w:lang w:eastAsia="ru-RU"/>
        </w:rPr>
        <w:t>З огляду на викладені обставини скаржник</w:t>
      </w:r>
      <w:r>
        <w:rPr>
          <w:rFonts w:eastAsiaTheme="minorHAnsi"/>
          <w:lang w:eastAsia="ru-RU"/>
        </w:rPr>
        <w:t>и</w:t>
      </w:r>
      <w:r w:rsidRPr="00BE7D86">
        <w:rPr>
          <w:rFonts w:eastAsiaTheme="minorHAnsi"/>
          <w:lang w:eastAsia="ru-RU"/>
        </w:rPr>
        <w:t xml:space="preserve"> проси</w:t>
      </w:r>
      <w:r>
        <w:rPr>
          <w:rFonts w:eastAsiaTheme="minorHAnsi"/>
          <w:lang w:eastAsia="ru-RU"/>
        </w:rPr>
        <w:t>ли</w:t>
      </w:r>
      <w:r w:rsidRPr="00BE7D86">
        <w:rPr>
          <w:rFonts w:eastAsiaTheme="minorHAnsi"/>
          <w:lang w:eastAsia="ru-RU"/>
        </w:rPr>
        <w:t xml:space="preserve"> притягнути суддю Дарницького районного суду міста Києва </w:t>
      </w:r>
      <w:proofErr w:type="spellStart"/>
      <w:r w:rsidRPr="00BE7D86">
        <w:rPr>
          <w:rFonts w:eastAsiaTheme="minorHAnsi"/>
          <w:lang w:eastAsia="ru-RU"/>
        </w:rPr>
        <w:t>Якусика</w:t>
      </w:r>
      <w:proofErr w:type="spellEnd"/>
      <w:r w:rsidRPr="00BE7D86">
        <w:rPr>
          <w:rFonts w:eastAsiaTheme="minorHAnsi"/>
          <w:lang w:eastAsia="ru-RU"/>
        </w:rPr>
        <w:t xml:space="preserve"> О.В</w:t>
      </w:r>
      <w:r w:rsidRPr="0042414E">
        <w:rPr>
          <w:rFonts w:eastAsiaTheme="minorHAnsi"/>
          <w:lang w:eastAsia="ru-RU"/>
        </w:rPr>
        <w:t>. до дисциплінарної відповідальності з підстав</w:t>
      </w:r>
      <w:r w:rsidR="00B56ECD">
        <w:rPr>
          <w:rFonts w:eastAsiaTheme="minorHAnsi"/>
          <w:lang w:eastAsia="ru-RU"/>
        </w:rPr>
        <w:t>и</w:t>
      </w:r>
      <w:r w:rsidRPr="0042414E">
        <w:rPr>
          <w:rFonts w:eastAsiaTheme="minorHAnsi"/>
          <w:lang w:eastAsia="ru-RU"/>
        </w:rPr>
        <w:t>, передбачен</w:t>
      </w:r>
      <w:r w:rsidR="00B56ECD">
        <w:rPr>
          <w:rFonts w:eastAsiaTheme="minorHAnsi"/>
          <w:lang w:eastAsia="ru-RU"/>
        </w:rPr>
        <w:t>ої</w:t>
      </w:r>
      <w:r w:rsidRPr="0042414E">
        <w:rPr>
          <w:rFonts w:eastAsiaTheme="minorHAnsi"/>
          <w:lang w:eastAsia="ru-RU"/>
        </w:rPr>
        <w:t xml:space="preserve"> пункт</w:t>
      </w:r>
      <w:r w:rsidR="0042414E" w:rsidRPr="0042414E">
        <w:rPr>
          <w:rFonts w:eastAsiaTheme="minorHAnsi"/>
          <w:lang w:eastAsia="ru-RU"/>
        </w:rPr>
        <w:t>ом 2</w:t>
      </w:r>
      <w:r w:rsidRPr="0042414E">
        <w:rPr>
          <w:rFonts w:eastAsiaTheme="minorHAnsi"/>
          <w:lang w:eastAsia="ru-RU"/>
        </w:rPr>
        <w:t xml:space="preserve"> частини першої статті 106 Закону України «Про судоустрій і статус суддів».</w:t>
      </w:r>
    </w:p>
    <w:p w:rsidR="002C6A72" w:rsidRPr="002C6A72" w:rsidRDefault="002C6A72" w:rsidP="003E3934">
      <w:pPr>
        <w:widowControl w:val="0"/>
        <w:ind w:firstLine="708"/>
        <w:jc w:val="both"/>
        <w:rPr>
          <w:rFonts w:eastAsiaTheme="minorHAnsi"/>
          <w:lang w:eastAsia="ru-RU"/>
        </w:rPr>
      </w:pPr>
      <w:r w:rsidRPr="002C6A72">
        <w:rPr>
          <w:rFonts w:eastAsiaTheme="minorHAnsi"/>
          <w:lang w:eastAsia="ru-RU"/>
        </w:rPr>
        <w:t>Протоколом автоматизованого розподілу справ між членами Вищої ради правосуддя від 21 листопада 2023 року вказана скарга передан</w:t>
      </w:r>
      <w:r w:rsidR="00997EC1">
        <w:rPr>
          <w:rFonts w:eastAsiaTheme="minorHAnsi"/>
          <w:lang w:eastAsia="ru-RU"/>
        </w:rPr>
        <w:t>а</w:t>
      </w:r>
      <w:r w:rsidRPr="002C6A72">
        <w:rPr>
          <w:rFonts w:eastAsiaTheme="minorHAnsi"/>
          <w:lang w:eastAsia="ru-RU"/>
        </w:rPr>
        <w:t xml:space="preserve"> для попередньої перевірки члену Другої Дисциплінарної палати Вищої ради правосуддя </w:t>
      </w:r>
      <w:proofErr w:type="spellStart"/>
      <w:r w:rsidRPr="002C6A72">
        <w:rPr>
          <w:rFonts w:eastAsiaTheme="minorHAnsi"/>
          <w:lang w:eastAsia="ru-RU"/>
        </w:rPr>
        <w:t>Бурлакову</w:t>
      </w:r>
      <w:proofErr w:type="spellEnd"/>
      <w:r w:rsidRPr="002C6A72">
        <w:rPr>
          <w:rFonts w:eastAsiaTheme="minorHAnsi"/>
          <w:lang w:eastAsia="ru-RU"/>
        </w:rPr>
        <w:t xml:space="preserve"> С.Ю. (доповідач), який відповідно до пункту </w:t>
      </w:r>
      <w:r w:rsidR="006D3317" w:rsidRPr="00E54585">
        <w:t>23</w:t>
      </w:r>
      <w:r w:rsidR="006D3317" w:rsidRPr="00E54585">
        <w:rPr>
          <w:vertAlign w:val="superscript"/>
        </w:rPr>
        <w:t>7</w:t>
      </w:r>
      <w:r w:rsidR="006D3317" w:rsidRPr="00E54585">
        <w:t xml:space="preserve"> </w:t>
      </w:r>
      <w:r w:rsidRPr="002C6A72">
        <w:rPr>
          <w:rFonts w:eastAsiaTheme="minorHAnsi"/>
          <w:lang w:eastAsia="ru-RU"/>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2C6A72" w:rsidRDefault="002C6A72" w:rsidP="003E3934">
      <w:pPr>
        <w:widowControl w:val="0"/>
        <w:ind w:firstLine="708"/>
        <w:jc w:val="both"/>
        <w:rPr>
          <w:rFonts w:eastAsiaTheme="minorHAnsi"/>
          <w:lang w:eastAsia="ru-RU"/>
        </w:rPr>
      </w:pPr>
      <w:r w:rsidRPr="002C6A72">
        <w:rPr>
          <w:rFonts w:eastAsiaTheme="minorHAnsi"/>
          <w:lang w:eastAsia="ru-RU"/>
        </w:rPr>
        <w:t xml:space="preserve">Ухвалою Другої </w:t>
      </w:r>
      <w:r w:rsidR="00997EC1">
        <w:rPr>
          <w:rFonts w:eastAsiaTheme="minorHAnsi"/>
          <w:lang w:eastAsia="ru-RU"/>
        </w:rPr>
        <w:t>Д</w:t>
      </w:r>
      <w:r w:rsidRPr="002C6A72">
        <w:rPr>
          <w:rFonts w:eastAsiaTheme="minorHAnsi"/>
          <w:lang w:eastAsia="ru-RU"/>
        </w:rPr>
        <w:t>исциплінарної палати Вищої ради прав</w:t>
      </w:r>
      <w:r>
        <w:rPr>
          <w:rFonts w:eastAsiaTheme="minorHAnsi"/>
          <w:lang w:eastAsia="ru-RU"/>
        </w:rPr>
        <w:t>осуддя</w:t>
      </w:r>
      <w:r w:rsidRPr="002C6A72">
        <w:rPr>
          <w:rFonts w:eastAsiaTheme="minorHAnsi"/>
          <w:lang w:eastAsia="ru-RU"/>
        </w:rPr>
        <w:t xml:space="preserve"> </w:t>
      </w:r>
      <w:r>
        <w:rPr>
          <w:rFonts w:eastAsiaTheme="minorHAnsi"/>
          <w:lang w:eastAsia="ru-RU"/>
        </w:rPr>
        <w:t xml:space="preserve">                             </w:t>
      </w:r>
      <w:r w:rsidRPr="002C6A72">
        <w:rPr>
          <w:rFonts w:eastAsiaTheme="minorHAnsi"/>
          <w:lang w:eastAsia="ru-RU"/>
        </w:rPr>
        <w:t xml:space="preserve">від 31 січня 2024 року № 301/2дп/15-24 відкрито дисциплінарну справу щодо судді Дарницького районного суду </w:t>
      </w:r>
      <w:proofErr w:type="spellStart"/>
      <w:r w:rsidRPr="002C6A72">
        <w:rPr>
          <w:rFonts w:eastAsiaTheme="minorHAnsi"/>
          <w:lang w:eastAsia="ru-RU"/>
        </w:rPr>
        <w:t>Якусика</w:t>
      </w:r>
      <w:proofErr w:type="spellEnd"/>
      <w:r w:rsidRPr="002C6A72">
        <w:rPr>
          <w:rFonts w:eastAsiaTheme="minorHAnsi"/>
          <w:lang w:eastAsia="ru-RU"/>
        </w:rPr>
        <w:t xml:space="preserve"> О</w:t>
      </w:r>
      <w:r>
        <w:rPr>
          <w:rFonts w:eastAsiaTheme="minorHAnsi"/>
          <w:lang w:eastAsia="ru-RU"/>
        </w:rPr>
        <w:t>.</w:t>
      </w:r>
      <w:r w:rsidRPr="002C6A72">
        <w:rPr>
          <w:rFonts w:eastAsiaTheme="minorHAnsi"/>
          <w:lang w:eastAsia="ru-RU"/>
        </w:rPr>
        <w:t>В.</w:t>
      </w:r>
      <w:r w:rsidR="001E3E04" w:rsidRPr="001E3E04">
        <w:rPr>
          <w:rFonts w:eastAsiaTheme="minorHAnsi"/>
          <w:lang w:eastAsia="ru-RU"/>
        </w:rPr>
        <w:t xml:space="preserve"> </w:t>
      </w:r>
      <w:r w:rsidR="00997EC1">
        <w:rPr>
          <w:rFonts w:eastAsiaTheme="minorHAnsi"/>
          <w:lang w:eastAsia="ru-RU"/>
        </w:rPr>
        <w:t>у зв’язку з наявністю</w:t>
      </w:r>
      <w:r w:rsidR="001E3E04" w:rsidRPr="001E3E04">
        <w:rPr>
          <w:rFonts w:eastAsiaTheme="minorHAnsi"/>
          <w:lang w:eastAsia="ru-RU"/>
        </w:rPr>
        <w:t xml:space="preserve"> в діях судді ознак дисциплінарн</w:t>
      </w:r>
      <w:r w:rsidR="0096658B">
        <w:rPr>
          <w:rFonts w:eastAsiaTheme="minorHAnsi"/>
          <w:lang w:eastAsia="ru-RU"/>
        </w:rPr>
        <w:t>их</w:t>
      </w:r>
      <w:r w:rsidR="001E3E04" w:rsidRPr="001E3E04">
        <w:rPr>
          <w:rFonts w:eastAsiaTheme="minorHAnsi"/>
          <w:lang w:eastAsia="ru-RU"/>
        </w:rPr>
        <w:t xml:space="preserve"> проступк</w:t>
      </w:r>
      <w:r w:rsidR="0096658B">
        <w:rPr>
          <w:rFonts w:eastAsiaTheme="minorHAnsi"/>
          <w:lang w:eastAsia="ru-RU"/>
        </w:rPr>
        <w:t>ів</w:t>
      </w:r>
      <w:r w:rsidR="001E3E04" w:rsidRPr="001E3E04">
        <w:rPr>
          <w:rFonts w:eastAsiaTheme="minorHAnsi"/>
          <w:lang w:eastAsia="ru-RU"/>
        </w:rPr>
        <w:t xml:space="preserve">, </w:t>
      </w:r>
      <w:r w:rsidR="001E3E04" w:rsidRPr="006D3317">
        <w:rPr>
          <w:rFonts w:eastAsiaTheme="minorHAnsi"/>
          <w:b/>
          <w:lang w:eastAsia="ru-RU"/>
        </w:rPr>
        <w:t>передбачен</w:t>
      </w:r>
      <w:r w:rsidR="0096658B">
        <w:rPr>
          <w:rFonts w:eastAsiaTheme="minorHAnsi"/>
          <w:b/>
          <w:lang w:eastAsia="ru-RU"/>
        </w:rPr>
        <w:t>их</w:t>
      </w:r>
      <w:r w:rsidR="001E3E04" w:rsidRPr="006D3317">
        <w:rPr>
          <w:rFonts w:eastAsiaTheme="minorHAnsi"/>
          <w:b/>
          <w:lang w:eastAsia="ru-RU"/>
        </w:rPr>
        <w:t xml:space="preserve"> </w:t>
      </w:r>
      <w:r w:rsidR="00127A75" w:rsidRPr="006D3317">
        <w:rPr>
          <w:rFonts w:eastAsiaTheme="minorHAnsi"/>
          <w:b/>
          <w:lang w:eastAsia="ru-RU"/>
        </w:rPr>
        <w:t xml:space="preserve">пунктом 2 частини першої </w:t>
      </w:r>
      <w:r w:rsidR="001E3E04" w:rsidRPr="006D3317">
        <w:rPr>
          <w:rFonts w:eastAsiaTheme="minorHAnsi"/>
          <w:b/>
          <w:lang w:eastAsia="ru-RU"/>
        </w:rPr>
        <w:t>статт</w:t>
      </w:r>
      <w:r w:rsidR="00127A75" w:rsidRPr="006D3317">
        <w:rPr>
          <w:rFonts w:eastAsiaTheme="minorHAnsi"/>
          <w:b/>
          <w:lang w:eastAsia="ru-RU"/>
        </w:rPr>
        <w:t xml:space="preserve">і </w:t>
      </w:r>
      <w:r w:rsidR="001E3E04" w:rsidRPr="006D3317">
        <w:rPr>
          <w:rFonts w:eastAsiaTheme="minorHAnsi"/>
          <w:b/>
          <w:lang w:eastAsia="ru-RU"/>
        </w:rPr>
        <w:t>106 Закону України «Про судоустрій і статус суддів»</w:t>
      </w:r>
      <w:r w:rsidR="001E3E04" w:rsidRPr="00C859F5">
        <w:rPr>
          <w:rFonts w:eastAsiaTheme="minorHAnsi"/>
          <w:lang w:eastAsia="ru-RU"/>
        </w:rPr>
        <w:t>.</w:t>
      </w:r>
      <w:r w:rsidR="001E3E04" w:rsidRPr="001E3E04">
        <w:rPr>
          <w:rFonts w:eastAsiaTheme="minorHAnsi"/>
          <w:lang w:eastAsia="ru-RU"/>
        </w:rPr>
        <w:t xml:space="preserve"> </w:t>
      </w:r>
    </w:p>
    <w:p w:rsidR="004829B1" w:rsidRPr="000747C1" w:rsidRDefault="004829B1" w:rsidP="003E3934">
      <w:pPr>
        <w:ind w:firstLine="567"/>
        <w:contextualSpacing/>
        <w:jc w:val="both"/>
        <w:rPr>
          <w:rFonts w:eastAsiaTheme="minorHAnsi"/>
        </w:rPr>
      </w:pPr>
    </w:p>
    <w:p w:rsidR="004829B1" w:rsidRPr="004829B1" w:rsidRDefault="00736225" w:rsidP="003E3934">
      <w:pPr>
        <w:ind w:firstLine="567"/>
        <w:contextualSpacing/>
        <w:jc w:val="both"/>
        <w:rPr>
          <w:rFonts w:eastAsiaTheme="minorHAnsi"/>
          <w:b/>
        </w:rPr>
      </w:pPr>
      <w:r>
        <w:rPr>
          <w:rFonts w:eastAsiaTheme="minorHAnsi"/>
          <w:b/>
        </w:rPr>
        <w:t>3</w:t>
      </w:r>
      <w:r w:rsidR="0096658B">
        <w:rPr>
          <w:rFonts w:eastAsiaTheme="minorHAnsi"/>
          <w:b/>
        </w:rPr>
        <w:t xml:space="preserve">. </w:t>
      </w:r>
      <w:r w:rsidR="004829B1" w:rsidRPr="004829B1">
        <w:rPr>
          <w:rFonts w:eastAsiaTheme="minorHAnsi"/>
          <w:b/>
        </w:rPr>
        <w:t>Доводи щодо суті дисциплінарної скарги, викладен</w:t>
      </w:r>
      <w:r w:rsidR="00997EC1">
        <w:rPr>
          <w:rFonts w:eastAsiaTheme="minorHAnsi"/>
          <w:b/>
        </w:rPr>
        <w:t>і</w:t>
      </w:r>
      <w:r w:rsidR="004829B1" w:rsidRPr="004829B1">
        <w:rPr>
          <w:rFonts w:eastAsiaTheme="minorHAnsi"/>
          <w:b/>
        </w:rPr>
        <w:t xml:space="preserve"> у поясненнях судді</w:t>
      </w:r>
    </w:p>
    <w:p w:rsidR="004829B1" w:rsidRDefault="004829B1" w:rsidP="003E3934">
      <w:pPr>
        <w:ind w:firstLine="567"/>
        <w:contextualSpacing/>
        <w:jc w:val="both"/>
        <w:rPr>
          <w:rFonts w:eastAsiaTheme="minorHAnsi"/>
        </w:rPr>
      </w:pPr>
    </w:p>
    <w:p w:rsidR="000747C1" w:rsidRPr="000747C1" w:rsidRDefault="004829B1" w:rsidP="003E3934">
      <w:pPr>
        <w:ind w:firstLine="567"/>
        <w:contextualSpacing/>
        <w:jc w:val="both"/>
        <w:rPr>
          <w:rFonts w:eastAsiaTheme="minorHAnsi"/>
        </w:rPr>
      </w:pPr>
      <w:r w:rsidRPr="004829B1">
        <w:rPr>
          <w:rFonts w:eastAsiaTheme="minorHAnsi"/>
        </w:rPr>
        <w:t xml:space="preserve">Суддя </w:t>
      </w:r>
      <w:proofErr w:type="spellStart"/>
      <w:r w:rsidR="00997EC1" w:rsidRPr="00997EC1">
        <w:rPr>
          <w:rFonts w:eastAsiaTheme="minorHAnsi"/>
        </w:rPr>
        <w:t>Якусик</w:t>
      </w:r>
      <w:proofErr w:type="spellEnd"/>
      <w:r w:rsidR="00997EC1" w:rsidRPr="00997EC1">
        <w:rPr>
          <w:rFonts w:eastAsiaTheme="minorHAnsi"/>
        </w:rPr>
        <w:t xml:space="preserve"> О.В. </w:t>
      </w:r>
      <w:r w:rsidRPr="004829B1">
        <w:rPr>
          <w:rFonts w:eastAsiaTheme="minorHAnsi"/>
        </w:rPr>
        <w:t>скориста</w:t>
      </w:r>
      <w:r>
        <w:rPr>
          <w:rFonts w:eastAsiaTheme="minorHAnsi"/>
        </w:rPr>
        <w:t>вся</w:t>
      </w:r>
      <w:r w:rsidRPr="004829B1">
        <w:rPr>
          <w:rFonts w:eastAsiaTheme="minorHAnsi"/>
        </w:rPr>
        <w:t xml:space="preserve"> правом надати пояснення та</w:t>
      </w:r>
      <w:r w:rsidR="000747C1" w:rsidRPr="000747C1">
        <w:rPr>
          <w:rFonts w:eastAsiaTheme="minorHAnsi"/>
        </w:rPr>
        <w:t xml:space="preserve"> повідомив, що у вересні 2021 року </w:t>
      </w:r>
      <w:r w:rsidR="005E3627">
        <w:rPr>
          <w:rFonts w:eastAsiaTheme="minorHAnsi"/>
        </w:rPr>
        <w:t>ОСОБА1</w:t>
      </w:r>
      <w:r w:rsidR="000747C1" w:rsidRPr="000747C1">
        <w:rPr>
          <w:rFonts w:eastAsiaTheme="minorHAnsi"/>
        </w:rPr>
        <w:t xml:space="preserve"> та </w:t>
      </w:r>
      <w:r w:rsidR="005E3627">
        <w:rPr>
          <w:rFonts w:eastAsiaTheme="minorHAnsi"/>
        </w:rPr>
        <w:t>ОСОБА2</w:t>
      </w:r>
      <w:r w:rsidR="000747C1" w:rsidRPr="000747C1">
        <w:rPr>
          <w:rFonts w:eastAsiaTheme="minorHAnsi"/>
        </w:rPr>
        <w:t xml:space="preserve"> звернулися до Дарницького районного суду м</w:t>
      </w:r>
      <w:r w:rsidR="00997EC1">
        <w:rPr>
          <w:rFonts w:eastAsiaTheme="minorHAnsi"/>
        </w:rPr>
        <w:t>іста</w:t>
      </w:r>
      <w:r w:rsidR="000747C1" w:rsidRPr="000747C1">
        <w:rPr>
          <w:rFonts w:eastAsiaTheme="minorHAnsi"/>
        </w:rPr>
        <w:t xml:space="preserve"> Києва з позовом до ТОВ «Авіакомпанія </w:t>
      </w:r>
      <w:proofErr w:type="spellStart"/>
      <w:r w:rsidR="000747C1" w:rsidRPr="000747C1">
        <w:rPr>
          <w:rFonts w:eastAsiaTheme="minorHAnsi"/>
        </w:rPr>
        <w:t>скайап</w:t>
      </w:r>
      <w:proofErr w:type="spellEnd"/>
      <w:r w:rsidR="000747C1" w:rsidRPr="000747C1">
        <w:rPr>
          <w:rFonts w:eastAsiaTheme="minorHAnsi"/>
        </w:rPr>
        <w:t xml:space="preserve">», в якому </w:t>
      </w:r>
      <w:r w:rsidR="000747C1" w:rsidRPr="000747C1">
        <w:rPr>
          <w:rFonts w:eastAsiaTheme="minorHAnsi"/>
        </w:rPr>
        <w:lastRenderedPageBreak/>
        <w:t>просили стягнути на їх</w:t>
      </w:r>
      <w:r w:rsidR="00997EC1">
        <w:rPr>
          <w:rFonts w:eastAsiaTheme="minorHAnsi"/>
        </w:rPr>
        <w:t>ню</w:t>
      </w:r>
      <w:r w:rsidR="000747C1" w:rsidRPr="000747C1">
        <w:rPr>
          <w:rFonts w:eastAsiaTheme="minorHAnsi"/>
        </w:rPr>
        <w:t xml:space="preserve"> користь кошти за невикористані квитки у розмірі</w:t>
      </w:r>
      <w:r w:rsidR="005E3627">
        <w:rPr>
          <w:rFonts w:eastAsiaTheme="minorHAnsi"/>
        </w:rPr>
        <w:t xml:space="preserve">  </w:t>
      </w:r>
      <w:r w:rsidR="000747C1" w:rsidRPr="000747C1">
        <w:rPr>
          <w:rFonts w:eastAsiaTheme="minorHAnsi"/>
        </w:rPr>
        <w:t xml:space="preserve">16 218,00 грн, неустойку у розмірі 10 379,52 грн та моральну шкоду у розмірі </w:t>
      </w:r>
      <w:bookmarkStart w:id="0" w:name="_GoBack"/>
      <w:bookmarkEnd w:id="0"/>
      <w:r w:rsidR="000747C1" w:rsidRPr="000747C1">
        <w:rPr>
          <w:rFonts w:eastAsiaTheme="minorHAnsi"/>
        </w:rPr>
        <w:t xml:space="preserve">15 000,00 </w:t>
      </w:r>
      <w:r w:rsidR="00997EC1">
        <w:rPr>
          <w:rFonts w:eastAsiaTheme="minorHAnsi"/>
        </w:rPr>
        <w:t>гривень</w:t>
      </w:r>
      <w:r w:rsidR="000747C1" w:rsidRPr="000747C1">
        <w:rPr>
          <w:rFonts w:eastAsiaTheme="minorHAnsi"/>
        </w:rPr>
        <w:t>.</w:t>
      </w:r>
    </w:p>
    <w:p w:rsidR="000747C1" w:rsidRPr="000747C1" w:rsidRDefault="000747C1" w:rsidP="003E3934">
      <w:pPr>
        <w:ind w:firstLine="567"/>
        <w:contextualSpacing/>
        <w:jc w:val="both"/>
        <w:rPr>
          <w:rFonts w:eastAsiaTheme="minorHAnsi"/>
        </w:rPr>
      </w:pPr>
      <w:r w:rsidRPr="000747C1">
        <w:rPr>
          <w:rFonts w:eastAsiaTheme="minorHAnsi"/>
        </w:rPr>
        <w:t>Цю позовну заяву згідно із протоколом автоматизованого розподілу судової справи між суддями 3 вересня 2021 року передано йому для розгляду.</w:t>
      </w:r>
    </w:p>
    <w:p w:rsidR="000747C1" w:rsidRPr="000747C1" w:rsidRDefault="000747C1" w:rsidP="003E3934">
      <w:pPr>
        <w:ind w:firstLine="567"/>
        <w:contextualSpacing/>
        <w:jc w:val="both"/>
        <w:rPr>
          <w:rFonts w:eastAsiaTheme="minorHAnsi"/>
        </w:rPr>
      </w:pPr>
      <w:r w:rsidRPr="000747C1">
        <w:rPr>
          <w:rFonts w:eastAsiaTheme="minorHAnsi"/>
        </w:rPr>
        <w:t xml:space="preserve">Ухвалою від 13 вересня 2021 року у справі № 753/17919/21 позовну заяву залишено без руху та встановлено позивачам строк для усунення недоліків позовної заяви протягом десяти днів </w:t>
      </w:r>
      <w:r w:rsidR="00997EC1">
        <w:rPr>
          <w:rFonts w:eastAsiaTheme="minorHAnsi"/>
        </w:rPr>
        <w:t>і</w:t>
      </w:r>
      <w:r w:rsidRPr="000747C1">
        <w:rPr>
          <w:rFonts w:eastAsiaTheme="minorHAnsi"/>
        </w:rPr>
        <w:t xml:space="preserve">з дня вручення </w:t>
      </w:r>
      <w:r w:rsidR="00997EC1">
        <w:rPr>
          <w:rFonts w:eastAsiaTheme="minorHAnsi"/>
        </w:rPr>
        <w:t>цієї</w:t>
      </w:r>
      <w:r w:rsidRPr="000747C1">
        <w:rPr>
          <w:rFonts w:eastAsiaTheme="minorHAnsi"/>
        </w:rPr>
        <w:t xml:space="preserve"> ухвали</w:t>
      </w:r>
      <w:r w:rsidR="00EC5C12">
        <w:rPr>
          <w:rFonts w:eastAsiaTheme="minorHAnsi"/>
        </w:rPr>
        <w:t xml:space="preserve"> (а.</w:t>
      </w:r>
      <w:r w:rsidR="00997EC1">
        <w:rPr>
          <w:rFonts w:eastAsiaTheme="minorHAnsi"/>
        </w:rPr>
        <w:t xml:space="preserve"> </w:t>
      </w:r>
      <w:r w:rsidR="00EC5C12">
        <w:rPr>
          <w:rFonts w:eastAsiaTheme="minorHAnsi"/>
        </w:rPr>
        <w:t>с. 9‒11)</w:t>
      </w:r>
      <w:r w:rsidRPr="000747C1">
        <w:rPr>
          <w:rFonts w:eastAsiaTheme="minorHAnsi"/>
        </w:rPr>
        <w:t>.</w:t>
      </w:r>
    </w:p>
    <w:p w:rsidR="000747C1" w:rsidRPr="000747C1" w:rsidRDefault="000747C1" w:rsidP="003E3934">
      <w:pPr>
        <w:ind w:firstLine="567"/>
        <w:contextualSpacing/>
        <w:jc w:val="both"/>
        <w:rPr>
          <w:rFonts w:eastAsiaTheme="minorHAnsi"/>
        </w:rPr>
      </w:pPr>
      <w:r w:rsidRPr="000747C1">
        <w:rPr>
          <w:rFonts w:eastAsiaTheme="minorHAnsi"/>
        </w:rPr>
        <w:t>Підставами залишення позову без руху стало недотримання позивачами вимог статті 175</w:t>
      </w:r>
      <w:r w:rsidR="00997EC1">
        <w:rPr>
          <w:rFonts w:eastAsiaTheme="minorHAnsi"/>
        </w:rPr>
        <w:t xml:space="preserve"> Цивільного процесуального кодексу України (далі ‒</w:t>
      </w:r>
      <w:r w:rsidRPr="000747C1">
        <w:rPr>
          <w:rFonts w:eastAsiaTheme="minorHAnsi"/>
        </w:rPr>
        <w:t xml:space="preserve"> Ц</w:t>
      </w:r>
      <w:r w:rsidR="003C7F0B">
        <w:rPr>
          <w:rFonts w:eastAsiaTheme="minorHAnsi"/>
        </w:rPr>
        <w:t>П</w:t>
      </w:r>
      <w:r w:rsidRPr="000747C1">
        <w:rPr>
          <w:rFonts w:eastAsiaTheme="minorHAnsi"/>
        </w:rPr>
        <w:t>К України</w:t>
      </w:r>
      <w:r w:rsidR="003C7F0B">
        <w:rPr>
          <w:rFonts w:eastAsiaTheme="minorHAnsi"/>
        </w:rPr>
        <w:t>)</w:t>
      </w:r>
      <w:r w:rsidRPr="000747C1">
        <w:rPr>
          <w:rFonts w:eastAsiaTheme="minorHAnsi"/>
        </w:rPr>
        <w:t xml:space="preserve">, а саме </w:t>
      </w:r>
      <w:proofErr w:type="spellStart"/>
      <w:r w:rsidRPr="000747C1">
        <w:rPr>
          <w:rFonts w:eastAsiaTheme="minorHAnsi"/>
        </w:rPr>
        <w:t>незазначення</w:t>
      </w:r>
      <w:proofErr w:type="spellEnd"/>
      <w:r w:rsidRPr="000747C1">
        <w:rPr>
          <w:rFonts w:eastAsiaTheme="minorHAnsi"/>
        </w:rPr>
        <w:t xml:space="preserve"> у позовній заяві, в якій частці на користь кожного з позивачів (або солідарно) підляга</w:t>
      </w:r>
      <w:r w:rsidR="003C7F0B">
        <w:rPr>
          <w:rFonts w:eastAsiaTheme="minorHAnsi"/>
        </w:rPr>
        <w:t>ють</w:t>
      </w:r>
      <w:r w:rsidRPr="000747C1">
        <w:rPr>
          <w:rFonts w:eastAsiaTheme="minorHAnsi"/>
        </w:rPr>
        <w:t xml:space="preserve"> стягненню з відповідача кошти </w:t>
      </w:r>
      <w:r w:rsidR="0096658B">
        <w:rPr>
          <w:rFonts w:eastAsiaTheme="minorHAnsi"/>
        </w:rPr>
        <w:t xml:space="preserve">                            </w:t>
      </w:r>
      <w:r w:rsidRPr="000747C1">
        <w:rPr>
          <w:rFonts w:eastAsiaTheme="minorHAnsi"/>
        </w:rPr>
        <w:t xml:space="preserve">за невикористані квитки у розмірі 16 218,00 грн та неустойка у розмірі </w:t>
      </w:r>
      <w:r w:rsidR="003C7F0B">
        <w:rPr>
          <w:rFonts w:eastAsiaTheme="minorHAnsi"/>
        </w:rPr>
        <w:t xml:space="preserve">                            10 379,52 грн,</w:t>
      </w:r>
      <w:r w:rsidRPr="000747C1">
        <w:rPr>
          <w:rFonts w:eastAsiaTheme="minorHAnsi"/>
        </w:rPr>
        <w:t xml:space="preserve"> не визначено </w:t>
      </w:r>
      <w:r w:rsidR="003C7F0B" w:rsidRPr="003C7F0B">
        <w:rPr>
          <w:rFonts w:eastAsiaTheme="minorHAnsi"/>
        </w:rPr>
        <w:t xml:space="preserve">також </w:t>
      </w:r>
      <w:r w:rsidRPr="000747C1">
        <w:rPr>
          <w:rFonts w:eastAsiaTheme="minorHAnsi"/>
        </w:rPr>
        <w:t>розмір</w:t>
      </w:r>
      <w:r w:rsidR="003C7F0B">
        <w:rPr>
          <w:rFonts w:eastAsiaTheme="minorHAnsi"/>
        </w:rPr>
        <w:t>у</w:t>
      </w:r>
      <w:r w:rsidRPr="000747C1">
        <w:rPr>
          <w:rFonts w:eastAsiaTheme="minorHAnsi"/>
        </w:rPr>
        <w:t xml:space="preserve"> вимог про стягнення маральної шкоди щодо кожного з позивачів, оскільки</w:t>
      </w:r>
      <w:r w:rsidR="003C7F0B">
        <w:rPr>
          <w:rFonts w:eastAsiaTheme="minorHAnsi"/>
        </w:rPr>
        <w:t>,</w:t>
      </w:r>
      <w:r w:rsidRPr="000747C1">
        <w:rPr>
          <w:rFonts w:eastAsiaTheme="minorHAnsi"/>
        </w:rPr>
        <w:t xml:space="preserve"> виходячи </w:t>
      </w:r>
      <w:r w:rsidR="003C7F0B">
        <w:rPr>
          <w:rFonts w:eastAsiaTheme="minorHAnsi"/>
        </w:rPr>
        <w:t>і</w:t>
      </w:r>
      <w:r w:rsidRPr="000747C1">
        <w:rPr>
          <w:rFonts w:eastAsiaTheme="minorHAnsi"/>
        </w:rPr>
        <w:t>з правової природи моральної шкоди, розмір її відшкодування є індивідуальним та не може визначатися                       у рівних частках або солідарно.</w:t>
      </w:r>
    </w:p>
    <w:p w:rsidR="000747C1" w:rsidRPr="000747C1" w:rsidRDefault="000747C1" w:rsidP="003E3934">
      <w:pPr>
        <w:ind w:firstLine="567"/>
        <w:contextualSpacing/>
        <w:jc w:val="both"/>
        <w:rPr>
          <w:rFonts w:eastAsiaTheme="minorHAnsi"/>
        </w:rPr>
      </w:pPr>
      <w:r w:rsidRPr="000747C1">
        <w:rPr>
          <w:rFonts w:eastAsiaTheme="minorHAnsi"/>
        </w:rPr>
        <w:t>18 лютого 2022 року позивачі подали до суду заяву, в якій усунули недоліки позовної заяви.</w:t>
      </w:r>
    </w:p>
    <w:p w:rsidR="000747C1" w:rsidRPr="000747C1" w:rsidRDefault="000747C1" w:rsidP="003E3934">
      <w:pPr>
        <w:ind w:firstLine="567"/>
        <w:contextualSpacing/>
        <w:jc w:val="both"/>
        <w:rPr>
          <w:rFonts w:eastAsiaTheme="minorHAnsi"/>
        </w:rPr>
      </w:pPr>
      <w:r w:rsidRPr="000747C1">
        <w:rPr>
          <w:rFonts w:eastAsiaTheme="minorHAnsi"/>
        </w:rPr>
        <w:t xml:space="preserve">Ухвалою суду від 18 лютого 2022 року позовну заяву </w:t>
      </w:r>
      <w:r w:rsidR="003C7F0B" w:rsidRPr="000747C1">
        <w:rPr>
          <w:rFonts w:eastAsiaTheme="minorHAnsi"/>
        </w:rPr>
        <w:t xml:space="preserve">прийнято </w:t>
      </w:r>
      <w:r w:rsidRPr="000747C1">
        <w:rPr>
          <w:rFonts w:eastAsiaTheme="minorHAnsi"/>
        </w:rPr>
        <w:t>до розгляду та відкрито провадження у справі № 753/17919/21 за вказаним позовом                           за правилами спрощеного провадження без повідомлення сторін за наявними                      у справі матеріалами.</w:t>
      </w:r>
    </w:p>
    <w:p w:rsidR="000747C1" w:rsidRPr="000747C1" w:rsidRDefault="000747C1" w:rsidP="003E3934">
      <w:pPr>
        <w:ind w:firstLine="567"/>
        <w:contextualSpacing/>
        <w:jc w:val="both"/>
        <w:rPr>
          <w:rFonts w:eastAsiaTheme="minorHAnsi"/>
        </w:rPr>
      </w:pPr>
      <w:r w:rsidRPr="000747C1">
        <w:rPr>
          <w:rFonts w:eastAsiaTheme="minorHAnsi"/>
        </w:rPr>
        <w:t>Копія цієї ухвали 17 травня 2022 року надіслана позивачам, а копія ухвали та копія позовної заяви</w:t>
      </w:r>
      <w:r w:rsidR="003C7F0B">
        <w:rPr>
          <w:rFonts w:eastAsiaTheme="minorHAnsi"/>
        </w:rPr>
        <w:t xml:space="preserve"> ‒</w:t>
      </w:r>
      <w:r w:rsidRPr="000747C1">
        <w:rPr>
          <w:rFonts w:eastAsiaTheme="minorHAnsi"/>
        </w:rPr>
        <w:t xml:space="preserve"> відповідачу.</w:t>
      </w:r>
    </w:p>
    <w:p w:rsidR="000747C1" w:rsidRPr="000747C1" w:rsidRDefault="000747C1" w:rsidP="003E3934">
      <w:pPr>
        <w:ind w:firstLine="567"/>
        <w:contextualSpacing/>
        <w:jc w:val="both"/>
        <w:rPr>
          <w:rFonts w:eastAsiaTheme="minorHAnsi"/>
        </w:rPr>
      </w:pPr>
      <w:r w:rsidRPr="000747C1">
        <w:rPr>
          <w:rFonts w:eastAsiaTheme="minorHAnsi"/>
        </w:rPr>
        <w:t xml:space="preserve">3 червня 2022 року позивачі подали до суду заяву про збільшення позовних вимог, в якій повідомили про часткову сплату </w:t>
      </w:r>
      <w:r w:rsidR="003C7F0B" w:rsidRPr="000747C1">
        <w:rPr>
          <w:rFonts w:eastAsiaTheme="minorHAnsi"/>
        </w:rPr>
        <w:t xml:space="preserve">відповідачем </w:t>
      </w:r>
      <w:r w:rsidRPr="000747C1">
        <w:rPr>
          <w:rFonts w:eastAsiaTheme="minorHAnsi"/>
        </w:rPr>
        <w:t xml:space="preserve">6 вересня 2021 року коштів </w:t>
      </w:r>
      <w:r w:rsidR="003C7F0B">
        <w:rPr>
          <w:rFonts w:eastAsiaTheme="minorHAnsi"/>
        </w:rPr>
        <w:t xml:space="preserve">у </w:t>
      </w:r>
      <w:r w:rsidRPr="000747C1">
        <w:rPr>
          <w:rFonts w:eastAsiaTheme="minorHAnsi"/>
        </w:rPr>
        <w:t>сумі 9 108,00 грн та збільшили позовні вимоги в частині стягнення неустойки.</w:t>
      </w:r>
    </w:p>
    <w:p w:rsidR="000747C1" w:rsidRPr="000747C1" w:rsidRDefault="000747C1" w:rsidP="003E3934">
      <w:pPr>
        <w:ind w:firstLine="567"/>
        <w:contextualSpacing/>
        <w:jc w:val="both"/>
        <w:rPr>
          <w:rFonts w:eastAsiaTheme="minorHAnsi"/>
        </w:rPr>
      </w:pPr>
      <w:r w:rsidRPr="000747C1">
        <w:rPr>
          <w:rFonts w:eastAsiaTheme="minorHAnsi"/>
        </w:rPr>
        <w:t>Під час перевірки стану на</w:t>
      </w:r>
      <w:r w:rsidR="003C7F0B">
        <w:rPr>
          <w:rFonts w:eastAsiaTheme="minorHAnsi"/>
        </w:rPr>
        <w:t>дсиланн</w:t>
      </w:r>
      <w:r w:rsidRPr="000747C1">
        <w:rPr>
          <w:rFonts w:eastAsiaTheme="minorHAnsi"/>
        </w:rPr>
        <w:t xml:space="preserve">я поштової кореспонденції учасникам справи встановлено, що матеріли справи не містять відомостей про отримання ТОВ «Авіакомпанія </w:t>
      </w:r>
      <w:proofErr w:type="spellStart"/>
      <w:r w:rsidRPr="000747C1">
        <w:rPr>
          <w:rFonts w:eastAsiaTheme="minorHAnsi"/>
        </w:rPr>
        <w:t>скайап</w:t>
      </w:r>
      <w:proofErr w:type="spellEnd"/>
      <w:r w:rsidRPr="000747C1">
        <w:rPr>
          <w:rFonts w:eastAsiaTheme="minorHAnsi"/>
        </w:rPr>
        <w:t>» адресованої йому кореспонденції, а саме ухвали суду про відкриття провадження у справі та копії позовної заяви. 20 листопада 20</w:t>
      </w:r>
      <w:r w:rsidR="003C7F0B">
        <w:rPr>
          <w:rFonts w:eastAsiaTheme="minorHAnsi"/>
        </w:rPr>
        <w:t>23 року суд повторно надіслав</w:t>
      </w:r>
      <w:r w:rsidRPr="000747C1">
        <w:rPr>
          <w:rFonts w:eastAsiaTheme="minorHAnsi"/>
        </w:rPr>
        <w:t xml:space="preserve"> відповідачу вказані документи, які </w:t>
      </w:r>
      <w:r w:rsidR="00860BC1">
        <w:rPr>
          <w:rFonts w:eastAsiaTheme="minorHAnsi"/>
        </w:rPr>
        <w:t>він</w:t>
      </w:r>
      <w:r w:rsidRPr="000747C1">
        <w:rPr>
          <w:rFonts w:eastAsiaTheme="minorHAnsi"/>
        </w:rPr>
        <w:t xml:space="preserve"> отрима</w:t>
      </w:r>
      <w:r w:rsidR="00860BC1">
        <w:rPr>
          <w:rFonts w:eastAsiaTheme="minorHAnsi"/>
        </w:rPr>
        <w:t>в</w:t>
      </w:r>
      <w:r w:rsidRPr="000747C1">
        <w:rPr>
          <w:rFonts w:eastAsiaTheme="minorHAnsi"/>
        </w:rPr>
        <w:t xml:space="preserve"> 29 листопада 2023 року, що підтверджується повідомленням про вручення рекомендованого поштового відправлення</w:t>
      </w:r>
      <w:r w:rsidR="00860BC1">
        <w:rPr>
          <w:rFonts w:eastAsiaTheme="minorHAnsi"/>
        </w:rPr>
        <w:t xml:space="preserve"> №</w:t>
      </w:r>
      <w:r w:rsidRPr="000747C1">
        <w:rPr>
          <w:rFonts w:eastAsiaTheme="minorHAnsi"/>
        </w:rPr>
        <w:t xml:space="preserve"> 0206822</w:t>
      </w:r>
      <w:r w:rsidR="00A51F41">
        <w:rPr>
          <w:rFonts w:eastAsiaTheme="minorHAnsi"/>
        </w:rPr>
        <w:t>493235 (</w:t>
      </w:r>
      <w:r w:rsidRPr="000747C1">
        <w:rPr>
          <w:rFonts w:eastAsiaTheme="minorHAnsi"/>
        </w:rPr>
        <w:t>а.</w:t>
      </w:r>
      <w:r w:rsidR="00860BC1">
        <w:rPr>
          <w:rFonts w:eastAsiaTheme="minorHAnsi"/>
        </w:rPr>
        <w:t xml:space="preserve"> </w:t>
      </w:r>
      <w:r w:rsidRPr="000747C1">
        <w:rPr>
          <w:rFonts w:eastAsiaTheme="minorHAnsi"/>
        </w:rPr>
        <w:t>с. 33).</w:t>
      </w:r>
    </w:p>
    <w:p w:rsidR="000747C1" w:rsidRPr="000747C1" w:rsidRDefault="000747C1" w:rsidP="003E3934">
      <w:pPr>
        <w:ind w:firstLine="567"/>
        <w:contextualSpacing/>
        <w:jc w:val="both"/>
        <w:rPr>
          <w:rFonts w:eastAsiaTheme="minorHAnsi"/>
        </w:rPr>
      </w:pPr>
      <w:r w:rsidRPr="000747C1">
        <w:rPr>
          <w:rFonts w:eastAsiaTheme="minorHAnsi"/>
        </w:rPr>
        <w:t xml:space="preserve">Станом на дату надання </w:t>
      </w:r>
      <w:r w:rsidR="00860BC1">
        <w:rPr>
          <w:rFonts w:eastAsiaTheme="minorHAnsi"/>
        </w:rPr>
        <w:t xml:space="preserve">суддею </w:t>
      </w:r>
      <w:proofErr w:type="spellStart"/>
      <w:r w:rsidR="00860BC1">
        <w:rPr>
          <w:rFonts w:eastAsiaTheme="minorHAnsi"/>
        </w:rPr>
        <w:t>Якусиком</w:t>
      </w:r>
      <w:proofErr w:type="spellEnd"/>
      <w:r w:rsidR="00860BC1">
        <w:rPr>
          <w:rFonts w:eastAsiaTheme="minorHAnsi"/>
        </w:rPr>
        <w:t xml:space="preserve"> О.В. </w:t>
      </w:r>
      <w:r w:rsidRPr="000747C1">
        <w:rPr>
          <w:rFonts w:eastAsiaTheme="minorHAnsi"/>
        </w:rPr>
        <w:t xml:space="preserve">цих пояснень встановлений судом строк для подання відзиву на позовну заяву не закінчився. Водночас матеріали справи містять адресований </w:t>
      </w:r>
      <w:r w:rsidR="005E3627">
        <w:rPr>
          <w:rFonts w:eastAsiaTheme="minorHAnsi"/>
        </w:rPr>
        <w:t>ОСОБА1</w:t>
      </w:r>
      <w:r w:rsidRPr="000747C1">
        <w:rPr>
          <w:rFonts w:eastAsiaTheme="minorHAnsi"/>
        </w:rPr>
        <w:t xml:space="preserve"> лист відповідача </w:t>
      </w:r>
      <w:r w:rsidR="0096658B">
        <w:rPr>
          <w:rFonts w:eastAsiaTheme="minorHAnsi"/>
        </w:rPr>
        <w:t xml:space="preserve">                   </w:t>
      </w:r>
      <w:r w:rsidRPr="000747C1">
        <w:rPr>
          <w:rFonts w:eastAsiaTheme="minorHAnsi"/>
        </w:rPr>
        <w:t>від 13 вересня 2021 року №</w:t>
      </w:r>
      <w:r w:rsidR="00860BC1">
        <w:rPr>
          <w:rFonts w:eastAsiaTheme="minorHAnsi"/>
        </w:rPr>
        <w:t xml:space="preserve"> </w:t>
      </w:r>
      <w:r w:rsidRPr="000747C1">
        <w:rPr>
          <w:rFonts w:eastAsiaTheme="minorHAnsi"/>
        </w:rPr>
        <w:t xml:space="preserve">2021/09/13, у якому відповідач повідомив, що за квитки </w:t>
      </w:r>
      <w:r w:rsidR="00860BC1">
        <w:rPr>
          <w:rFonts w:eastAsiaTheme="minorHAnsi"/>
        </w:rPr>
        <w:t xml:space="preserve">у напрямку </w:t>
      </w:r>
      <w:r w:rsidRPr="000747C1">
        <w:rPr>
          <w:rFonts w:eastAsiaTheme="minorHAnsi"/>
        </w:rPr>
        <w:t>Київ</w:t>
      </w:r>
      <w:r w:rsidR="00860BC1">
        <w:rPr>
          <w:rFonts w:eastAsiaTheme="minorHAnsi"/>
        </w:rPr>
        <w:t>‒</w:t>
      </w:r>
      <w:r w:rsidRPr="000747C1">
        <w:rPr>
          <w:rFonts w:eastAsiaTheme="minorHAnsi"/>
        </w:rPr>
        <w:t>Батумі проставлено до повернення повну вартість перевезення, а за перевезення за напрямком Батумі</w:t>
      </w:r>
      <w:r w:rsidR="00860BC1">
        <w:rPr>
          <w:rFonts w:eastAsiaTheme="minorHAnsi"/>
        </w:rPr>
        <w:t>‒</w:t>
      </w:r>
      <w:r w:rsidRPr="000747C1">
        <w:rPr>
          <w:rFonts w:eastAsiaTheme="minorHAnsi"/>
        </w:rPr>
        <w:t xml:space="preserve">Київ проставлені кошти згідно </w:t>
      </w:r>
      <w:r w:rsidR="00860BC1">
        <w:rPr>
          <w:rFonts w:eastAsiaTheme="minorHAnsi"/>
        </w:rPr>
        <w:t xml:space="preserve">із </w:t>
      </w:r>
      <w:r w:rsidRPr="000747C1">
        <w:rPr>
          <w:rFonts w:eastAsiaTheme="minorHAnsi"/>
        </w:rPr>
        <w:t>придбан</w:t>
      </w:r>
      <w:r w:rsidR="00860BC1">
        <w:rPr>
          <w:rFonts w:eastAsiaTheme="minorHAnsi"/>
        </w:rPr>
        <w:t>им</w:t>
      </w:r>
      <w:r w:rsidRPr="000747C1">
        <w:rPr>
          <w:rFonts w:eastAsiaTheme="minorHAnsi"/>
        </w:rPr>
        <w:t xml:space="preserve"> тариф</w:t>
      </w:r>
      <w:r w:rsidR="00860BC1">
        <w:rPr>
          <w:rFonts w:eastAsiaTheme="minorHAnsi"/>
        </w:rPr>
        <w:t>ом</w:t>
      </w:r>
      <w:r w:rsidRPr="000747C1">
        <w:rPr>
          <w:rFonts w:eastAsiaTheme="minorHAnsi"/>
        </w:rPr>
        <w:t>, що може свідчити про повне виконання відповідачем своїх зобов’язань.</w:t>
      </w:r>
    </w:p>
    <w:p w:rsidR="000747C1" w:rsidRPr="000747C1" w:rsidRDefault="000747C1" w:rsidP="003E3934">
      <w:pPr>
        <w:ind w:firstLine="567"/>
        <w:contextualSpacing/>
        <w:jc w:val="both"/>
        <w:rPr>
          <w:rFonts w:eastAsiaTheme="minorHAnsi"/>
        </w:rPr>
      </w:pPr>
      <w:r w:rsidRPr="000747C1">
        <w:rPr>
          <w:rFonts w:eastAsiaTheme="minorHAnsi"/>
        </w:rPr>
        <w:lastRenderedPageBreak/>
        <w:t>Суддя зазначає, що безперечно у цій справі недотримання передбаченого статтею 275 ЦПК України двомісячного строку розгляду справи є очевидним.</w:t>
      </w:r>
    </w:p>
    <w:p w:rsidR="000747C1" w:rsidRPr="000747C1" w:rsidRDefault="000747C1" w:rsidP="003E3934">
      <w:pPr>
        <w:ind w:firstLine="567"/>
        <w:contextualSpacing/>
        <w:jc w:val="both"/>
        <w:rPr>
          <w:rFonts w:eastAsiaTheme="minorHAnsi"/>
        </w:rPr>
      </w:pPr>
      <w:r w:rsidRPr="000747C1">
        <w:rPr>
          <w:rFonts w:eastAsiaTheme="minorHAnsi"/>
        </w:rPr>
        <w:t>Водночас несвоєчасний розгляд цієї справи не є умисним та пов’язаний                    з об’єктивними обставинами.</w:t>
      </w:r>
    </w:p>
    <w:p w:rsidR="000747C1" w:rsidRPr="000747C1" w:rsidRDefault="00860BC1" w:rsidP="003E3934">
      <w:pPr>
        <w:ind w:firstLine="567"/>
        <w:contextualSpacing/>
        <w:jc w:val="both"/>
        <w:rPr>
          <w:rFonts w:eastAsiaTheme="minorHAnsi"/>
        </w:rPr>
      </w:pPr>
      <w:r>
        <w:rPr>
          <w:rFonts w:eastAsiaTheme="minorHAnsi"/>
        </w:rPr>
        <w:t>Зазначає</w:t>
      </w:r>
      <w:r w:rsidR="000747C1" w:rsidRPr="000747C1">
        <w:rPr>
          <w:rFonts w:eastAsiaTheme="minorHAnsi"/>
        </w:rPr>
        <w:t xml:space="preserve">, що у період </w:t>
      </w:r>
      <w:r>
        <w:rPr>
          <w:rFonts w:eastAsiaTheme="minorHAnsi"/>
        </w:rPr>
        <w:t>і</w:t>
      </w:r>
      <w:r w:rsidR="000747C1" w:rsidRPr="000747C1">
        <w:rPr>
          <w:rFonts w:eastAsiaTheme="minorHAnsi"/>
        </w:rPr>
        <w:t>з вересня 2021 року по цей час у його провадженні перебувал</w:t>
      </w:r>
      <w:r>
        <w:rPr>
          <w:rFonts w:eastAsiaTheme="minorHAnsi"/>
        </w:rPr>
        <w:t>и</w:t>
      </w:r>
      <w:r w:rsidR="000747C1" w:rsidRPr="000747C1">
        <w:rPr>
          <w:rFonts w:eastAsiaTheme="minorHAnsi"/>
        </w:rPr>
        <w:t xml:space="preserve"> 2703 справ</w:t>
      </w:r>
      <w:r>
        <w:rPr>
          <w:rFonts w:eastAsiaTheme="minorHAnsi"/>
        </w:rPr>
        <w:t>и</w:t>
      </w:r>
      <w:r w:rsidR="000747C1" w:rsidRPr="000747C1">
        <w:rPr>
          <w:rFonts w:eastAsiaTheme="minorHAnsi"/>
        </w:rPr>
        <w:t xml:space="preserve"> </w:t>
      </w:r>
      <w:r>
        <w:rPr>
          <w:rFonts w:eastAsiaTheme="minorHAnsi"/>
        </w:rPr>
        <w:t>та</w:t>
      </w:r>
      <w:r w:rsidR="000747C1" w:rsidRPr="000747C1">
        <w:rPr>
          <w:rFonts w:eastAsiaTheme="minorHAnsi"/>
        </w:rPr>
        <w:t xml:space="preserve"> матеріал</w:t>
      </w:r>
      <w:r>
        <w:rPr>
          <w:rFonts w:eastAsiaTheme="minorHAnsi"/>
        </w:rPr>
        <w:t>и</w:t>
      </w:r>
      <w:r w:rsidR="000747C1" w:rsidRPr="000747C1">
        <w:rPr>
          <w:rFonts w:eastAsiaTheme="minorHAnsi"/>
        </w:rPr>
        <w:t xml:space="preserve"> різних категорій, з яких у цей період </w:t>
      </w:r>
      <w:r>
        <w:rPr>
          <w:rFonts w:eastAsiaTheme="minorHAnsi"/>
        </w:rPr>
        <w:t>розглянув</w:t>
      </w:r>
      <w:r w:rsidR="000747C1" w:rsidRPr="000747C1">
        <w:rPr>
          <w:rFonts w:eastAsiaTheme="minorHAnsi"/>
        </w:rPr>
        <w:t xml:space="preserve"> 1590 судових справ, зокрема 373 справи як слідчий суддя, 940 справ </w:t>
      </w:r>
      <w:r w:rsidR="0096658B">
        <w:rPr>
          <w:rFonts w:eastAsiaTheme="minorHAnsi"/>
        </w:rPr>
        <w:t xml:space="preserve">           </w:t>
      </w:r>
      <w:r w:rsidR="000747C1" w:rsidRPr="000747C1">
        <w:rPr>
          <w:rFonts w:eastAsiaTheme="minorHAnsi"/>
        </w:rPr>
        <w:t>у порядку цивільного судочинства, 257 справ про адміністративні правопорушення та 20 справ адміністративного судочинства.</w:t>
      </w:r>
    </w:p>
    <w:p w:rsidR="000747C1" w:rsidRPr="000747C1" w:rsidRDefault="000747C1" w:rsidP="003E3934">
      <w:pPr>
        <w:ind w:firstLine="567"/>
        <w:contextualSpacing/>
        <w:jc w:val="both"/>
        <w:rPr>
          <w:rFonts w:eastAsiaTheme="minorHAnsi"/>
        </w:rPr>
      </w:pPr>
      <w:r w:rsidRPr="000747C1">
        <w:rPr>
          <w:rFonts w:eastAsiaTheme="minorHAnsi"/>
        </w:rPr>
        <w:t>При цьому суддя просить звернути увагу на нерівномірн</w:t>
      </w:r>
      <w:r w:rsidR="00860BC1">
        <w:rPr>
          <w:rFonts w:eastAsiaTheme="minorHAnsi"/>
        </w:rPr>
        <w:t>ий</w:t>
      </w:r>
      <w:r w:rsidRPr="000747C1">
        <w:rPr>
          <w:rFonts w:eastAsiaTheme="minorHAnsi"/>
        </w:rPr>
        <w:t xml:space="preserve"> автоматизован</w:t>
      </w:r>
      <w:r w:rsidR="00860BC1">
        <w:rPr>
          <w:rFonts w:eastAsiaTheme="minorHAnsi"/>
        </w:rPr>
        <w:t>ий</w:t>
      </w:r>
      <w:r w:rsidRPr="000747C1">
        <w:rPr>
          <w:rFonts w:eastAsiaTheme="minorHAnsi"/>
        </w:rPr>
        <w:t xml:space="preserve"> розподіл судових справ, зокрема у період після виходу                       з відпустки. Так</w:t>
      </w:r>
      <w:r w:rsidR="00860BC1">
        <w:rPr>
          <w:rFonts w:eastAsiaTheme="minorHAnsi"/>
        </w:rPr>
        <w:t>,</w:t>
      </w:r>
      <w:r w:rsidRPr="000747C1">
        <w:rPr>
          <w:rFonts w:eastAsiaTheme="minorHAnsi"/>
        </w:rPr>
        <w:t xml:space="preserve"> лише після виходу </w:t>
      </w:r>
      <w:r w:rsidR="00860BC1">
        <w:rPr>
          <w:rFonts w:eastAsiaTheme="minorHAnsi"/>
        </w:rPr>
        <w:t>і</w:t>
      </w:r>
      <w:r w:rsidRPr="000747C1">
        <w:rPr>
          <w:rFonts w:eastAsiaTheme="minorHAnsi"/>
        </w:rPr>
        <w:t xml:space="preserve">з щорічної відпустки 25 серпня 2021 року </w:t>
      </w:r>
      <w:r w:rsidR="00860BC1">
        <w:rPr>
          <w:rFonts w:eastAsiaTheme="minorHAnsi"/>
        </w:rPr>
        <w:t>у</w:t>
      </w:r>
      <w:r w:rsidRPr="000747C1">
        <w:rPr>
          <w:rFonts w:eastAsiaTheme="minorHAnsi"/>
        </w:rPr>
        <w:t>продовж календарного місяця</w:t>
      </w:r>
      <w:r w:rsidR="00860BC1">
        <w:rPr>
          <w:rFonts w:eastAsiaTheme="minorHAnsi"/>
        </w:rPr>
        <w:t>,</w:t>
      </w:r>
      <w:r w:rsidRPr="000747C1">
        <w:rPr>
          <w:rFonts w:eastAsiaTheme="minorHAnsi"/>
        </w:rPr>
        <w:t xml:space="preserve"> за </w:t>
      </w:r>
      <w:r w:rsidR="00860BC1">
        <w:rPr>
          <w:rFonts w:eastAsiaTheme="minorHAnsi"/>
        </w:rPr>
        <w:t>даними</w:t>
      </w:r>
      <w:r w:rsidRPr="000747C1">
        <w:rPr>
          <w:rFonts w:eastAsiaTheme="minorHAnsi"/>
        </w:rPr>
        <w:t xml:space="preserve"> </w:t>
      </w:r>
      <w:r w:rsidR="00860BC1">
        <w:rPr>
          <w:rFonts w:eastAsiaTheme="minorHAnsi"/>
        </w:rPr>
        <w:t>а</w:t>
      </w:r>
      <w:r w:rsidRPr="000747C1">
        <w:rPr>
          <w:rFonts w:eastAsiaTheme="minorHAnsi"/>
        </w:rPr>
        <w:t>втоматизованої системи діловодства суду</w:t>
      </w:r>
      <w:r w:rsidR="00860BC1">
        <w:rPr>
          <w:rFonts w:eastAsiaTheme="minorHAnsi"/>
        </w:rPr>
        <w:t>,</w:t>
      </w:r>
      <w:r w:rsidRPr="000747C1">
        <w:rPr>
          <w:rFonts w:eastAsiaTheme="minorHAnsi"/>
        </w:rPr>
        <w:t xml:space="preserve"> </w:t>
      </w:r>
      <w:r w:rsidR="00860BC1">
        <w:rPr>
          <w:rFonts w:eastAsiaTheme="minorHAnsi"/>
        </w:rPr>
        <w:t>йому</w:t>
      </w:r>
      <w:r w:rsidRPr="000747C1">
        <w:rPr>
          <w:rFonts w:eastAsiaTheme="minorHAnsi"/>
        </w:rPr>
        <w:t xml:space="preserve"> було розподілено 291 справу всіх категорій, що більш ніж </w:t>
      </w:r>
      <w:r w:rsidR="00860BC1">
        <w:rPr>
          <w:rFonts w:eastAsiaTheme="minorHAnsi"/>
        </w:rPr>
        <w:t>у</w:t>
      </w:r>
      <w:r w:rsidRPr="000747C1">
        <w:rPr>
          <w:rFonts w:eastAsiaTheme="minorHAnsi"/>
        </w:rPr>
        <w:t>двічі перевищує середн</w:t>
      </w:r>
      <w:r w:rsidR="00860BC1">
        <w:rPr>
          <w:rFonts w:eastAsiaTheme="minorHAnsi"/>
        </w:rPr>
        <w:t>ь</w:t>
      </w:r>
      <w:r w:rsidRPr="000747C1">
        <w:rPr>
          <w:rFonts w:eastAsiaTheme="minorHAnsi"/>
        </w:rPr>
        <w:t>омісячні показники протягом року. Це впливає на своєчасність вирішення питання щодо відкриття провадження у справі, залишення заяв без руху, їх повернення тощо.</w:t>
      </w:r>
    </w:p>
    <w:p w:rsidR="000747C1" w:rsidRPr="000747C1" w:rsidRDefault="00860BC1" w:rsidP="003E3934">
      <w:pPr>
        <w:ind w:firstLine="567"/>
        <w:contextualSpacing/>
        <w:jc w:val="both"/>
        <w:rPr>
          <w:rFonts w:eastAsiaTheme="minorHAnsi"/>
        </w:rPr>
      </w:pPr>
      <w:r>
        <w:rPr>
          <w:rFonts w:eastAsiaTheme="minorHAnsi"/>
        </w:rPr>
        <w:t>С</w:t>
      </w:r>
      <w:r w:rsidR="000747C1" w:rsidRPr="000747C1">
        <w:rPr>
          <w:rFonts w:eastAsiaTheme="minorHAnsi"/>
        </w:rPr>
        <w:t>уддя зауважує, що</w:t>
      </w:r>
      <w:r>
        <w:rPr>
          <w:rFonts w:eastAsiaTheme="minorHAnsi"/>
        </w:rPr>
        <w:t>,</w:t>
      </w:r>
      <w:r w:rsidR="000747C1" w:rsidRPr="000747C1">
        <w:rPr>
          <w:rFonts w:eastAsiaTheme="minorHAnsi"/>
        </w:rPr>
        <w:t xml:space="preserve"> починаючи </w:t>
      </w:r>
      <w:r>
        <w:rPr>
          <w:rFonts w:eastAsiaTheme="minorHAnsi"/>
        </w:rPr>
        <w:t>і</w:t>
      </w:r>
      <w:r w:rsidR="000747C1" w:rsidRPr="000747C1">
        <w:rPr>
          <w:rFonts w:eastAsiaTheme="minorHAnsi"/>
        </w:rPr>
        <w:t>з січня 2022 року</w:t>
      </w:r>
      <w:r>
        <w:rPr>
          <w:rFonts w:eastAsiaTheme="minorHAnsi"/>
        </w:rPr>
        <w:t>,</w:t>
      </w:r>
      <w:r w:rsidR="000747C1" w:rsidRPr="000747C1">
        <w:rPr>
          <w:rFonts w:eastAsiaTheme="minorHAnsi"/>
        </w:rPr>
        <w:t xml:space="preserve"> у </w:t>
      </w:r>
      <w:r>
        <w:rPr>
          <w:rFonts w:eastAsiaTheme="minorHAnsi"/>
        </w:rPr>
        <w:t>нього</w:t>
      </w:r>
      <w:r w:rsidR="000747C1" w:rsidRPr="000747C1">
        <w:rPr>
          <w:rFonts w:eastAsiaTheme="minorHAnsi"/>
        </w:rPr>
        <w:t xml:space="preserve"> змінилося </w:t>
      </w:r>
      <w:r>
        <w:rPr>
          <w:rFonts w:eastAsiaTheme="minorHAnsi"/>
        </w:rPr>
        <w:t xml:space="preserve">                     </w:t>
      </w:r>
      <w:r w:rsidR="000747C1" w:rsidRPr="000747C1">
        <w:rPr>
          <w:rFonts w:eastAsiaTheme="minorHAnsi"/>
        </w:rPr>
        <w:t xml:space="preserve">4 секретарі судових засідань, які </w:t>
      </w:r>
      <w:r>
        <w:rPr>
          <w:rFonts w:eastAsiaTheme="minorHAnsi"/>
        </w:rPr>
        <w:t>«</w:t>
      </w:r>
      <w:r w:rsidR="000747C1" w:rsidRPr="000747C1">
        <w:rPr>
          <w:rFonts w:eastAsiaTheme="minorHAnsi"/>
        </w:rPr>
        <w:t>взагалі вперше почали свою трудову діяльність</w:t>
      </w:r>
      <w:r>
        <w:rPr>
          <w:rFonts w:eastAsiaTheme="minorHAnsi"/>
        </w:rPr>
        <w:t>»</w:t>
      </w:r>
      <w:r w:rsidR="000747C1" w:rsidRPr="000747C1">
        <w:rPr>
          <w:rFonts w:eastAsiaTheme="minorHAnsi"/>
        </w:rPr>
        <w:t>, і навчання яких та контроль певно</w:t>
      </w:r>
      <w:r w:rsidR="004A1D09">
        <w:rPr>
          <w:rFonts w:eastAsiaTheme="minorHAnsi"/>
        </w:rPr>
        <w:t>ю</w:t>
      </w:r>
      <w:r w:rsidR="000747C1" w:rsidRPr="000747C1">
        <w:rPr>
          <w:rFonts w:eastAsiaTheme="minorHAnsi"/>
        </w:rPr>
        <w:t xml:space="preserve"> мірою відволікало</w:t>
      </w:r>
      <w:r w:rsidR="004A1D09">
        <w:rPr>
          <w:rFonts w:eastAsiaTheme="minorHAnsi"/>
        </w:rPr>
        <w:t xml:space="preserve"> суддю</w:t>
      </w:r>
      <w:r w:rsidR="000747C1" w:rsidRPr="000747C1">
        <w:rPr>
          <w:rFonts w:eastAsiaTheme="minorHAnsi"/>
        </w:rPr>
        <w:t xml:space="preserve"> від основної діяльності. Зокрема, у січні 2022 року</w:t>
      </w:r>
      <w:r w:rsidR="004A1D09">
        <w:rPr>
          <w:rFonts w:eastAsiaTheme="minorHAnsi"/>
        </w:rPr>
        <w:t>,</w:t>
      </w:r>
      <w:r w:rsidR="000747C1" w:rsidRPr="000747C1">
        <w:rPr>
          <w:rFonts w:eastAsiaTheme="minorHAnsi"/>
        </w:rPr>
        <w:t xml:space="preserve"> до 10 лютого 2022 року повноваження секретаря судового засідання виконува</w:t>
      </w:r>
      <w:r w:rsidR="004A1D09">
        <w:rPr>
          <w:rFonts w:eastAsiaTheme="minorHAnsi"/>
        </w:rPr>
        <w:t>ла</w:t>
      </w:r>
      <w:r w:rsidR="000747C1" w:rsidRPr="000747C1">
        <w:rPr>
          <w:rFonts w:eastAsiaTheme="minorHAnsi"/>
        </w:rPr>
        <w:t xml:space="preserve"> помічник судді, яка </w:t>
      </w:r>
      <w:r w:rsidR="004A1D09">
        <w:rPr>
          <w:rFonts w:eastAsiaTheme="minorHAnsi"/>
        </w:rPr>
        <w:t>упродовж робочого дня брала</w:t>
      </w:r>
      <w:r w:rsidR="000747C1" w:rsidRPr="000747C1">
        <w:rPr>
          <w:rFonts w:eastAsiaTheme="minorHAnsi"/>
        </w:rPr>
        <w:t xml:space="preserve"> участь у судових засіданнях, складала протоколи судових засідань, здійснювала виклики учасників судових процесів та </w:t>
      </w:r>
      <w:r w:rsidR="004A1D09">
        <w:rPr>
          <w:rFonts w:eastAsiaTheme="minorHAnsi"/>
        </w:rPr>
        <w:t>надсилання</w:t>
      </w:r>
      <w:r w:rsidR="000747C1" w:rsidRPr="000747C1">
        <w:rPr>
          <w:rFonts w:eastAsiaTheme="minorHAnsi"/>
        </w:rPr>
        <w:t xml:space="preserve"> поштової кореспонденції, що з урахуванням кількості призначених до розгляду </w:t>
      </w:r>
      <w:r w:rsidR="004A1D09">
        <w:rPr>
          <w:rFonts w:eastAsiaTheme="minorHAnsi"/>
        </w:rPr>
        <w:t>в</w:t>
      </w:r>
      <w:r w:rsidR="000747C1" w:rsidRPr="000747C1">
        <w:rPr>
          <w:rFonts w:eastAsiaTheme="minorHAnsi"/>
        </w:rPr>
        <w:t xml:space="preserve"> судових засіда</w:t>
      </w:r>
      <w:r w:rsidR="004829B1">
        <w:rPr>
          <w:rFonts w:eastAsiaTheme="minorHAnsi"/>
        </w:rPr>
        <w:t xml:space="preserve">ннях справ (132 справи у січні </w:t>
      </w:r>
      <w:r w:rsidR="008464CC" w:rsidRPr="008464CC">
        <w:t>2022</w:t>
      </w:r>
      <w:r w:rsidR="008464CC">
        <w:t> </w:t>
      </w:r>
      <w:r w:rsidR="000747C1" w:rsidRPr="008464CC">
        <w:t>року</w:t>
      </w:r>
      <w:r w:rsidR="000747C1" w:rsidRPr="000747C1">
        <w:rPr>
          <w:rFonts w:eastAsiaTheme="minorHAnsi"/>
        </w:rPr>
        <w:t>) фактично унеможливлювало виконання нею безпосередніх обов’язків.</w:t>
      </w:r>
    </w:p>
    <w:p w:rsidR="000747C1" w:rsidRPr="000747C1" w:rsidRDefault="000747C1" w:rsidP="003E3934">
      <w:pPr>
        <w:ind w:firstLine="567"/>
        <w:contextualSpacing/>
        <w:jc w:val="both"/>
        <w:rPr>
          <w:rFonts w:eastAsiaTheme="minorHAnsi"/>
        </w:rPr>
      </w:pPr>
      <w:r w:rsidRPr="000747C1">
        <w:rPr>
          <w:rFonts w:eastAsiaTheme="minorHAnsi"/>
        </w:rPr>
        <w:t>Суддя зазначає, що внаслідок повномасштабного вторгнення Р</w:t>
      </w:r>
      <w:r w:rsidR="004A1D09">
        <w:rPr>
          <w:rFonts w:eastAsiaTheme="minorHAnsi"/>
        </w:rPr>
        <w:t xml:space="preserve">осійської </w:t>
      </w:r>
      <w:r w:rsidRPr="000747C1">
        <w:rPr>
          <w:rFonts w:eastAsiaTheme="minorHAnsi"/>
        </w:rPr>
        <w:t>Ф</w:t>
      </w:r>
      <w:r w:rsidR="004A1D09">
        <w:rPr>
          <w:rFonts w:eastAsiaTheme="minorHAnsi"/>
        </w:rPr>
        <w:t>едерації</w:t>
      </w:r>
      <w:r w:rsidRPr="000747C1">
        <w:rPr>
          <w:rFonts w:eastAsiaTheme="minorHAnsi"/>
        </w:rPr>
        <w:t xml:space="preserve"> в Україну 24 лютого 2022 року та значного пошкодження будівлі Дарницького районного суду міста Києва повноцінна робота була фактично унеможливлена (крім розгляду судових с</w:t>
      </w:r>
      <w:r w:rsidR="004A1D09">
        <w:rPr>
          <w:rFonts w:eastAsiaTheme="minorHAnsi"/>
        </w:rPr>
        <w:t>п</w:t>
      </w:r>
      <w:r w:rsidRPr="000747C1">
        <w:rPr>
          <w:rFonts w:eastAsiaTheme="minorHAnsi"/>
        </w:rPr>
        <w:t>рав як слідчим суддею) до початку травня 2022 року.</w:t>
      </w:r>
    </w:p>
    <w:p w:rsidR="000747C1" w:rsidRPr="000747C1" w:rsidRDefault="000747C1" w:rsidP="003E3934">
      <w:pPr>
        <w:ind w:firstLine="567"/>
        <w:contextualSpacing/>
        <w:jc w:val="both"/>
        <w:rPr>
          <w:rFonts w:eastAsiaTheme="minorHAnsi"/>
        </w:rPr>
      </w:pPr>
      <w:r w:rsidRPr="000747C1">
        <w:rPr>
          <w:rFonts w:eastAsiaTheme="minorHAnsi"/>
        </w:rPr>
        <w:t xml:space="preserve">Починаючи </w:t>
      </w:r>
      <w:r w:rsidR="004A1D09">
        <w:rPr>
          <w:rFonts w:eastAsiaTheme="minorHAnsi"/>
        </w:rPr>
        <w:t>і</w:t>
      </w:r>
      <w:r w:rsidRPr="000747C1">
        <w:rPr>
          <w:rFonts w:eastAsiaTheme="minorHAnsi"/>
        </w:rPr>
        <w:t>з жовтня 2022 року</w:t>
      </w:r>
      <w:r w:rsidR="004A1D09">
        <w:rPr>
          <w:rFonts w:eastAsiaTheme="minorHAnsi"/>
        </w:rPr>
        <w:t xml:space="preserve">, у зв’язку </w:t>
      </w:r>
      <w:r w:rsidRPr="000747C1">
        <w:rPr>
          <w:rFonts w:eastAsiaTheme="minorHAnsi"/>
        </w:rPr>
        <w:t xml:space="preserve">з перебоями </w:t>
      </w:r>
      <w:r w:rsidR="004A1D09">
        <w:rPr>
          <w:rFonts w:eastAsiaTheme="minorHAnsi"/>
        </w:rPr>
        <w:t>в</w:t>
      </w:r>
      <w:r w:rsidRPr="000747C1">
        <w:rPr>
          <w:rFonts w:eastAsiaTheme="minorHAnsi"/>
        </w:rPr>
        <w:t xml:space="preserve"> енергопостачанні будівлі суду та відсутн</w:t>
      </w:r>
      <w:r w:rsidR="004A1D09">
        <w:rPr>
          <w:rFonts w:eastAsiaTheme="minorHAnsi"/>
        </w:rPr>
        <w:t>істю</w:t>
      </w:r>
      <w:r w:rsidRPr="000747C1">
        <w:rPr>
          <w:rFonts w:eastAsiaTheme="minorHAnsi"/>
        </w:rPr>
        <w:t xml:space="preserve"> </w:t>
      </w:r>
      <w:r w:rsidR="004A1D09">
        <w:rPr>
          <w:rFonts w:eastAsiaTheme="minorHAnsi"/>
        </w:rPr>
        <w:t>додаткових</w:t>
      </w:r>
      <w:r w:rsidRPr="000747C1">
        <w:rPr>
          <w:rFonts w:eastAsiaTheme="minorHAnsi"/>
        </w:rPr>
        <w:t xml:space="preserve"> джерел живлення</w:t>
      </w:r>
      <w:r w:rsidR="004A1D09">
        <w:rPr>
          <w:rFonts w:eastAsiaTheme="minorHAnsi"/>
        </w:rPr>
        <w:t xml:space="preserve"> працювати було</w:t>
      </w:r>
      <w:r w:rsidRPr="000747C1">
        <w:rPr>
          <w:rFonts w:eastAsiaTheme="minorHAnsi"/>
        </w:rPr>
        <w:t xml:space="preserve"> можливою лише у час, визначений графіками відключення світла (у деякі дні тижня енергопостачання </w:t>
      </w:r>
      <w:r w:rsidR="004A1D09">
        <w:rPr>
          <w:rFonts w:eastAsiaTheme="minorHAnsi"/>
        </w:rPr>
        <w:t>у</w:t>
      </w:r>
      <w:r w:rsidRPr="000747C1">
        <w:rPr>
          <w:rFonts w:eastAsiaTheme="minorHAnsi"/>
        </w:rPr>
        <w:t xml:space="preserve">продовж робочого дня </w:t>
      </w:r>
      <w:r w:rsidR="004A1D09">
        <w:rPr>
          <w:rFonts w:eastAsiaTheme="minorHAnsi"/>
        </w:rPr>
        <w:t>відбувалось</w:t>
      </w:r>
      <w:r w:rsidRPr="000747C1">
        <w:rPr>
          <w:rFonts w:eastAsiaTheme="minorHAnsi"/>
        </w:rPr>
        <w:t xml:space="preserve"> лише</w:t>
      </w:r>
      <w:r w:rsidR="004A1D09">
        <w:rPr>
          <w:rFonts w:eastAsiaTheme="minorHAnsi"/>
        </w:rPr>
        <w:t xml:space="preserve"> протягом              </w:t>
      </w:r>
      <w:r w:rsidRPr="000747C1">
        <w:rPr>
          <w:rFonts w:eastAsiaTheme="minorHAnsi"/>
        </w:rPr>
        <w:t xml:space="preserve"> 4 годин), </w:t>
      </w:r>
      <w:r w:rsidR="004A1D09">
        <w:rPr>
          <w:rFonts w:eastAsiaTheme="minorHAnsi"/>
        </w:rPr>
        <w:t>коли</w:t>
      </w:r>
      <w:r w:rsidRPr="000747C1">
        <w:rPr>
          <w:rFonts w:eastAsiaTheme="minorHAnsi"/>
        </w:rPr>
        <w:t xml:space="preserve"> відбувалися судові засідання за участю сторін, </w:t>
      </w:r>
      <w:r w:rsidR="004A1D09">
        <w:rPr>
          <w:rFonts w:eastAsiaTheme="minorHAnsi"/>
        </w:rPr>
        <w:t>що</w:t>
      </w:r>
      <w:r w:rsidRPr="000747C1">
        <w:rPr>
          <w:rFonts w:eastAsiaTheme="minorHAnsi"/>
        </w:rPr>
        <w:t xml:space="preserve"> призводило до неодноразового відкладення розгляду справ. Це також впливало на можливість </w:t>
      </w:r>
      <w:r w:rsidR="004A1D09">
        <w:rPr>
          <w:rFonts w:eastAsiaTheme="minorHAnsi"/>
        </w:rPr>
        <w:t xml:space="preserve">здійснення </w:t>
      </w:r>
      <w:r w:rsidRPr="000747C1">
        <w:rPr>
          <w:rFonts w:eastAsiaTheme="minorHAnsi"/>
        </w:rPr>
        <w:t>своєчасного розгляду справ у спрощеному провадженні бе</w:t>
      </w:r>
      <w:r w:rsidR="004A1D09">
        <w:rPr>
          <w:rFonts w:eastAsiaTheme="minorHAnsi"/>
        </w:rPr>
        <w:t xml:space="preserve">з виклику учасників. При цьому </w:t>
      </w:r>
      <w:r w:rsidRPr="000747C1">
        <w:rPr>
          <w:rFonts w:eastAsiaTheme="minorHAnsi"/>
        </w:rPr>
        <w:t>у звичайному режимі розподілялися нові позовні заяви, матеріали заяв, клопотання органів досудового розслідування, що вимагали скороченого строку їх розгляду, справ</w:t>
      </w:r>
      <w:r w:rsidR="004A1D09">
        <w:rPr>
          <w:rFonts w:eastAsiaTheme="minorHAnsi"/>
        </w:rPr>
        <w:t>и</w:t>
      </w:r>
      <w:r w:rsidRPr="000747C1">
        <w:rPr>
          <w:rFonts w:eastAsiaTheme="minorHAnsi"/>
        </w:rPr>
        <w:t xml:space="preserve"> про адміністративні правопорушення.</w:t>
      </w:r>
    </w:p>
    <w:p w:rsidR="000747C1" w:rsidRPr="000747C1" w:rsidRDefault="000747C1" w:rsidP="003E3934">
      <w:pPr>
        <w:ind w:firstLine="567"/>
        <w:contextualSpacing/>
        <w:jc w:val="both"/>
        <w:rPr>
          <w:rFonts w:eastAsiaTheme="minorHAnsi"/>
        </w:rPr>
      </w:pPr>
      <w:r w:rsidRPr="000747C1">
        <w:rPr>
          <w:rFonts w:eastAsiaTheme="minorHAnsi"/>
        </w:rPr>
        <w:t xml:space="preserve">Суддя просить також врахувати, шо у період з липня </w:t>
      </w:r>
      <w:r w:rsidR="004A1D09">
        <w:rPr>
          <w:rFonts w:eastAsiaTheme="minorHAnsi"/>
        </w:rPr>
        <w:t>п</w:t>
      </w:r>
      <w:r w:rsidRPr="000747C1">
        <w:rPr>
          <w:rFonts w:eastAsiaTheme="minorHAnsi"/>
        </w:rPr>
        <w:t xml:space="preserve">о листопад 2022 року він фактично працював без помічника, яка у зв’язку з вагітністю часто перебувала у відпустках (з 1 до 17 липня, з 27 до 31 липня, з 2 до 7 серпня                        </w:t>
      </w:r>
      <w:r w:rsidRPr="000747C1">
        <w:rPr>
          <w:rFonts w:eastAsiaTheme="minorHAnsi"/>
        </w:rPr>
        <w:lastRenderedPageBreak/>
        <w:t>2022 року) та на лікарняному (з 15 до 17 серпня, з 22 до 26 серпня, з 27 серпня           до 4 вересня, з 13 до 16 вересня)</w:t>
      </w:r>
      <w:r w:rsidR="004A1D09">
        <w:rPr>
          <w:rFonts w:eastAsiaTheme="minorHAnsi"/>
        </w:rPr>
        <w:t>,</w:t>
      </w:r>
      <w:r w:rsidRPr="000747C1">
        <w:rPr>
          <w:rFonts w:eastAsiaTheme="minorHAnsi"/>
        </w:rPr>
        <w:t xml:space="preserve"> </w:t>
      </w:r>
      <w:r w:rsidR="004A1D09">
        <w:rPr>
          <w:rFonts w:eastAsiaTheme="minorHAnsi"/>
        </w:rPr>
        <w:t>і</w:t>
      </w:r>
      <w:r w:rsidRPr="000747C1">
        <w:rPr>
          <w:rFonts w:eastAsiaTheme="minorHAnsi"/>
        </w:rPr>
        <w:t xml:space="preserve">з жовтня 2022 року перебуває у відпусті                       у зв’язку з вагітністю та пологами, призначення у цей час помічником іншої особи було неможливим. Це істотно вплинуло на ефективність </w:t>
      </w:r>
      <w:r w:rsidR="004A1D09">
        <w:rPr>
          <w:rFonts w:eastAsiaTheme="minorHAnsi"/>
        </w:rPr>
        <w:t>здійснення</w:t>
      </w:r>
      <w:r w:rsidRPr="000747C1">
        <w:rPr>
          <w:rFonts w:eastAsiaTheme="minorHAnsi"/>
        </w:rPr>
        <w:t xml:space="preserve"> правосуддя, </w:t>
      </w:r>
      <w:r w:rsidR="004A1D09">
        <w:rPr>
          <w:rFonts w:eastAsiaTheme="minorHAnsi"/>
        </w:rPr>
        <w:t>зокрема</w:t>
      </w:r>
      <w:r w:rsidRPr="000747C1">
        <w:rPr>
          <w:rFonts w:eastAsiaTheme="minorHAnsi"/>
        </w:rPr>
        <w:t xml:space="preserve"> на строки вирішення справ, оскільки він самостійно складав </w:t>
      </w:r>
      <w:r w:rsidR="004A1D09">
        <w:rPr>
          <w:rFonts w:eastAsiaTheme="minorHAnsi"/>
        </w:rPr>
        <w:t>у</w:t>
      </w:r>
      <w:r w:rsidRPr="000747C1">
        <w:rPr>
          <w:rFonts w:eastAsiaTheme="minorHAnsi"/>
        </w:rPr>
        <w:t xml:space="preserve">сі процесуальні документи, пов’язані </w:t>
      </w:r>
      <w:r w:rsidR="004A1D09">
        <w:rPr>
          <w:rFonts w:eastAsiaTheme="minorHAnsi"/>
        </w:rPr>
        <w:t>як і</w:t>
      </w:r>
      <w:r w:rsidRPr="000747C1">
        <w:rPr>
          <w:rFonts w:eastAsiaTheme="minorHAnsi"/>
        </w:rPr>
        <w:t>з рухом справи</w:t>
      </w:r>
      <w:r w:rsidR="004A1D09">
        <w:rPr>
          <w:rFonts w:eastAsiaTheme="minorHAnsi"/>
        </w:rPr>
        <w:t>,</w:t>
      </w:r>
      <w:r w:rsidRPr="000747C1">
        <w:rPr>
          <w:rFonts w:eastAsiaTheme="minorHAnsi"/>
        </w:rPr>
        <w:t xml:space="preserve"> так </w:t>
      </w:r>
      <w:r w:rsidR="004A1D09">
        <w:rPr>
          <w:rFonts w:eastAsiaTheme="minorHAnsi"/>
        </w:rPr>
        <w:t xml:space="preserve">із </w:t>
      </w:r>
      <w:r w:rsidRPr="000747C1">
        <w:rPr>
          <w:rFonts w:eastAsiaTheme="minorHAnsi"/>
        </w:rPr>
        <w:t xml:space="preserve">вирішенням </w:t>
      </w:r>
      <w:r w:rsidR="0096658B">
        <w:rPr>
          <w:rFonts w:eastAsiaTheme="minorHAnsi"/>
        </w:rPr>
        <w:t xml:space="preserve">                  </w:t>
      </w:r>
      <w:r w:rsidRPr="000747C1">
        <w:rPr>
          <w:rFonts w:eastAsiaTheme="minorHAnsi"/>
        </w:rPr>
        <w:t>її по суті.</w:t>
      </w:r>
    </w:p>
    <w:p w:rsidR="000747C1" w:rsidRPr="000747C1" w:rsidRDefault="0032728D" w:rsidP="003E3934">
      <w:pPr>
        <w:ind w:firstLine="567"/>
        <w:contextualSpacing/>
        <w:jc w:val="both"/>
        <w:rPr>
          <w:rFonts w:eastAsiaTheme="minorHAnsi"/>
        </w:rPr>
      </w:pPr>
      <w:r>
        <w:rPr>
          <w:rFonts w:eastAsiaTheme="minorHAnsi"/>
        </w:rPr>
        <w:t xml:space="preserve">Суддя </w:t>
      </w:r>
      <w:proofErr w:type="spellStart"/>
      <w:r>
        <w:rPr>
          <w:rFonts w:eastAsiaTheme="minorHAnsi"/>
        </w:rPr>
        <w:t>Якусик</w:t>
      </w:r>
      <w:proofErr w:type="spellEnd"/>
      <w:r>
        <w:rPr>
          <w:rFonts w:eastAsiaTheme="minorHAnsi"/>
        </w:rPr>
        <w:t xml:space="preserve"> О.В. вважає, що с</w:t>
      </w:r>
      <w:r w:rsidR="000747C1" w:rsidRPr="000747C1">
        <w:rPr>
          <w:rFonts w:eastAsiaTheme="minorHAnsi"/>
        </w:rPr>
        <w:t>укупність цих обставин зумовила істотне зростання</w:t>
      </w:r>
      <w:r w:rsidR="004A1D09">
        <w:rPr>
          <w:rFonts w:eastAsiaTheme="minorHAnsi"/>
        </w:rPr>
        <w:t xml:space="preserve"> його навантаження</w:t>
      </w:r>
      <w:r w:rsidR="000747C1" w:rsidRPr="000747C1">
        <w:rPr>
          <w:rFonts w:eastAsiaTheme="minorHAnsi"/>
        </w:rPr>
        <w:t xml:space="preserve">, порушення організації роботи, зниження продуктивності та, відповідно, збільшення залишку нерозглянутих справ </w:t>
      </w:r>
      <w:r w:rsidR="0096658B">
        <w:rPr>
          <w:rFonts w:eastAsiaTheme="minorHAnsi"/>
        </w:rPr>
        <w:t xml:space="preserve">                          </w:t>
      </w:r>
      <w:r w:rsidR="000747C1" w:rsidRPr="000747C1">
        <w:rPr>
          <w:rFonts w:eastAsiaTheme="minorHAnsi"/>
        </w:rPr>
        <w:t>і призвел</w:t>
      </w:r>
      <w:r w:rsidR="004A1D09">
        <w:rPr>
          <w:rFonts w:eastAsiaTheme="minorHAnsi"/>
        </w:rPr>
        <w:t>а</w:t>
      </w:r>
      <w:r w:rsidR="000747C1" w:rsidRPr="000747C1">
        <w:rPr>
          <w:rFonts w:eastAsiaTheme="minorHAnsi"/>
        </w:rPr>
        <w:t xml:space="preserve"> до збільшення тривалості їх розгляду.</w:t>
      </w:r>
    </w:p>
    <w:p w:rsidR="004829B1" w:rsidRDefault="004829B1" w:rsidP="003E3934">
      <w:pPr>
        <w:ind w:firstLine="567"/>
        <w:contextualSpacing/>
        <w:jc w:val="both"/>
        <w:rPr>
          <w:rFonts w:eastAsiaTheme="minorHAnsi"/>
        </w:rPr>
      </w:pPr>
    </w:p>
    <w:p w:rsidR="00736225" w:rsidRPr="00736225" w:rsidRDefault="00736225" w:rsidP="003E3934">
      <w:pPr>
        <w:ind w:firstLine="567"/>
        <w:contextualSpacing/>
        <w:jc w:val="both"/>
        <w:rPr>
          <w:rFonts w:eastAsiaTheme="minorHAnsi"/>
          <w:b/>
        </w:rPr>
      </w:pPr>
      <w:r>
        <w:rPr>
          <w:rFonts w:eastAsiaTheme="minorHAnsi"/>
          <w:b/>
        </w:rPr>
        <w:t>3.</w:t>
      </w:r>
      <w:r>
        <w:rPr>
          <w:rFonts w:eastAsiaTheme="minorHAnsi"/>
          <w:b/>
        </w:rPr>
        <w:tab/>
      </w:r>
      <w:r w:rsidRPr="00736225">
        <w:rPr>
          <w:rFonts w:eastAsiaTheme="minorHAnsi"/>
          <w:b/>
        </w:rPr>
        <w:t xml:space="preserve">Обставини, встановлені </w:t>
      </w:r>
      <w:r w:rsidR="004A1D09">
        <w:rPr>
          <w:rFonts w:eastAsiaTheme="minorHAnsi"/>
          <w:b/>
        </w:rPr>
        <w:t xml:space="preserve">Другою </w:t>
      </w:r>
      <w:r w:rsidRPr="00736225">
        <w:rPr>
          <w:rFonts w:eastAsiaTheme="minorHAnsi"/>
          <w:b/>
        </w:rPr>
        <w:t xml:space="preserve">Дисциплінарною палатою </w:t>
      </w:r>
      <w:r w:rsidR="00DB3360">
        <w:rPr>
          <w:rFonts w:eastAsiaTheme="minorHAnsi"/>
          <w:b/>
        </w:rPr>
        <w:t xml:space="preserve">Вищої ради правосуддя </w:t>
      </w:r>
      <w:r w:rsidRPr="00736225">
        <w:rPr>
          <w:rFonts w:eastAsiaTheme="minorHAnsi"/>
          <w:b/>
        </w:rPr>
        <w:t>під час здійснення дисциплінарного провадження</w:t>
      </w:r>
    </w:p>
    <w:p w:rsidR="00736225" w:rsidRPr="00736225" w:rsidRDefault="00736225" w:rsidP="003E3934">
      <w:pPr>
        <w:ind w:firstLine="567"/>
        <w:contextualSpacing/>
        <w:jc w:val="both"/>
        <w:rPr>
          <w:rFonts w:eastAsiaTheme="minorHAnsi"/>
        </w:rPr>
      </w:pPr>
    </w:p>
    <w:p w:rsidR="00736225" w:rsidRPr="00736225" w:rsidRDefault="00736225" w:rsidP="003E3934">
      <w:pPr>
        <w:ind w:firstLine="567"/>
        <w:contextualSpacing/>
        <w:jc w:val="both"/>
        <w:rPr>
          <w:rFonts w:eastAsiaTheme="minorHAnsi"/>
        </w:rPr>
      </w:pPr>
      <w:r w:rsidRPr="00736225">
        <w:rPr>
          <w:rFonts w:eastAsiaTheme="minorHAnsi"/>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736225">
        <w:rPr>
          <w:rFonts w:eastAsiaTheme="minorHAnsi"/>
        </w:rPr>
        <w:t>Бурлакова</w:t>
      </w:r>
      <w:proofErr w:type="spellEnd"/>
      <w:r w:rsidRPr="00736225">
        <w:rPr>
          <w:rFonts w:eastAsiaTheme="minorHAnsi"/>
        </w:rPr>
        <w:t xml:space="preserve"> С.Ю., урахувавши надані під час розгляду дисциплінарної справи письмові пояснення судді, дослідивши матеріали дисциплінарної справи, дійшла висновку про наявність підстав для притягнення судді Дарницького районного суду міста Києва </w:t>
      </w:r>
      <w:proofErr w:type="spellStart"/>
      <w:r w:rsidRPr="00736225">
        <w:rPr>
          <w:rFonts w:eastAsiaTheme="minorHAnsi"/>
        </w:rPr>
        <w:t>Якусика</w:t>
      </w:r>
      <w:proofErr w:type="spellEnd"/>
      <w:r w:rsidRPr="00736225">
        <w:rPr>
          <w:rFonts w:eastAsiaTheme="minorHAnsi"/>
        </w:rPr>
        <w:t xml:space="preserve"> О.В. до дисциплінарної відповідальності з огляду </w:t>
      </w:r>
      <w:r w:rsidR="0096658B">
        <w:rPr>
          <w:rFonts w:eastAsiaTheme="minorHAnsi"/>
        </w:rPr>
        <w:t xml:space="preserve">                 </w:t>
      </w:r>
      <w:r w:rsidRPr="00736225">
        <w:rPr>
          <w:rFonts w:eastAsiaTheme="minorHAnsi"/>
        </w:rPr>
        <w:t>на таке.</w:t>
      </w:r>
    </w:p>
    <w:p w:rsidR="00736225" w:rsidRPr="00736225" w:rsidRDefault="00736225" w:rsidP="003E3934">
      <w:pPr>
        <w:ind w:firstLine="567"/>
        <w:contextualSpacing/>
        <w:jc w:val="both"/>
        <w:rPr>
          <w:rFonts w:eastAsiaTheme="minorHAnsi"/>
        </w:rPr>
      </w:pPr>
      <w:r w:rsidRPr="00736225">
        <w:rPr>
          <w:rFonts w:eastAsiaTheme="minorHAnsi"/>
        </w:rPr>
        <w:t xml:space="preserve">У вересні 2021 року </w:t>
      </w:r>
      <w:r w:rsidR="005E3627">
        <w:rPr>
          <w:rFonts w:eastAsiaTheme="minorHAnsi"/>
        </w:rPr>
        <w:t>ОСОБА1</w:t>
      </w:r>
      <w:r w:rsidRPr="00736225">
        <w:rPr>
          <w:rFonts w:eastAsiaTheme="minorHAnsi"/>
        </w:rPr>
        <w:t xml:space="preserve"> та </w:t>
      </w:r>
      <w:r w:rsidR="005E3627">
        <w:rPr>
          <w:rFonts w:eastAsiaTheme="minorHAnsi"/>
        </w:rPr>
        <w:t xml:space="preserve">ОСОБА2 звернулися </w:t>
      </w:r>
      <w:r w:rsidRPr="00736225">
        <w:rPr>
          <w:rFonts w:eastAsiaTheme="minorHAnsi"/>
        </w:rPr>
        <w:t>до Дарницького районного суду м</w:t>
      </w:r>
      <w:r w:rsidR="00DB3360">
        <w:rPr>
          <w:rFonts w:eastAsiaTheme="minorHAnsi"/>
        </w:rPr>
        <w:t>іста</w:t>
      </w:r>
      <w:r w:rsidRPr="00736225">
        <w:rPr>
          <w:rFonts w:eastAsiaTheme="minorHAnsi"/>
        </w:rPr>
        <w:t xml:space="preserve"> Києва з позовом до ТОВ «Авіакомпанія </w:t>
      </w:r>
      <w:proofErr w:type="spellStart"/>
      <w:r w:rsidRPr="00736225">
        <w:rPr>
          <w:rFonts w:eastAsiaTheme="minorHAnsi"/>
        </w:rPr>
        <w:t>скайап</w:t>
      </w:r>
      <w:proofErr w:type="spellEnd"/>
      <w:r w:rsidRPr="00736225">
        <w:rPr>
          <w:rFonts w:eastAsiaTheme="minorHAnsi"/>
        </w:rPr>
        <w:t>», в якому просили стягнути на їх</w:t>
      </w:r>
      <w:r w:rsidR="00DB3360">
        <w:rPr>
          <w:rFonts w:eastAsiaTheme="minorHAnsi"/>
        </w:rPr>
        <w:t>ню</w:t>
      </w:r>
      <w:r w:rsidRPr="00736225">
        <w:rPr>
          <w:rFonts w:eastAsiaTheme="minorHAnsi"/>
        </w:rPr>
        <w:t xml:space="preserve"> користь кошти за невикористані квитки у розмірі 16 218,00 грн, неустойку у розмірі 10 379,52 грн та моральну шкоду у розмірі</w:t>
      </w:r>
      <w:r>
        <w:rPr>
          <w:rFonts w:eastAsiaTheme="minorHAnsi"/>
        </w:rPr>
        <w:t xml:space="preserve"> </w:t>
      </w:r>
      <w:r w:rsidRPr="00736225">
        <w:rPr>
          <w:rFonts w:eastAsiaTheme="minorHAnsi"/>
        </w:rPr>
        <w:t>15 000,00 грн (№ 753/17919/21).</w:t>
      </w:r>
    </w:p>
    <w:p w:rsidR="00736225" w:rsidRPr="00736225" w:rsidRDefault="00736225" w:rsidP="003E3934">
      <w:pPr>
        <w:ind w:firstLine="567"/>
        <w:contextualSpacing/>
        <w:jc w:val="both"/>
        <w:rPr>
          <w:rFonts w:eastAsiaTheme="minorHAnsi"/>
        </w:rPr>
      </w:pPr>
      <w:r w:rsidRPr="00736225">
        <w:rPr>
          <w:rFonts w:eastAsiaTheme="minorHAnsi"/>
        </w:rPr>
        <w:t xml:space="preserve">Головуючим суддею визначено суддю Дарницького районного суду міста Києва </w:t>
      </w:r>
      <w:proofErr w:type="spellStart"/>
      <w:r w:rsidRPr="00736225">
        <w:rPr>
          <w:rFonts w:eastAsiaTheme="minorHAnsi"/>
        </w:rPr>
        <w:t>Якусика</w:t>
      </w:r>
      <w:proofErr w:type="spellEnd"/>
      <w:r w:rsidRPr="00736225">
        <w:rPr>
          <w:rFonts w:eastAsiaTheme="minorHAnsi"/>
        </w:rPr>
        <w:t xml:space="preserve"> О.В.</w:t>
      </w:r>
    </w:p>
    <w:p w:rsidR="00736225" w:rsidRPr="00736225" w:rsidRDefault="00736225" w:rsidP="003E3934">
      <w:pPr>
        <w:ind w:firstLine="567"/>
        <w:contextualSpacing/>
        <w:jc w:val="both"/>
        <w:rPr>
          <w:rFonts w:eastAsiaTheme="minorHAnsi"/>
        </w:rPr>
      </w:pPr>
      <w:r w:rsidRPr="00736225">
        <w:rPr>
          <w:rFonts w:eastAsiaTheme="minorHAnsi"/>
        </w:rPr>
        <w:t>З</w:t>
      </w:r>
      <w:r w:rsidR="00132D8E">
        <w:rPr>
          <w:rFonts w:eastAsiaTheme="minorHAnsi"/>
        </w:rPr>
        <w:t>а</w:t>
      </w:r>
      <w:r w:rsidRPr="00736225">
        <w:rPr>
          <w:rFonts w:eastAsiaTheme="minorHAnsi"/>
        </w:rPr>
        <w:t xml:space="preserve"> </w:t>
      </w:r>
      <w:r w:rsidR="00132D8E">
        <w:rPr>
          <w:rFonts w:eastAsiaTheme="minorHAnsi"/>
        </w:rPr>
        <w:t>даними</w:t>
      </w:r>
      <w:r w:rsidRPr="00736225">
        <w:rPr>
          <w:rFonts w:eastAsiaTheme="minorHAnsi"/>
        </w:rPr>
        <w:t xml:space="preserve"> </w:t>
      </w:r>
      <w:r w:rsidR="00132D8E" w:rsidRPr="00132D8E">
        <w:rPr>
          <w:rFonts w:eastAsiaTheme="minorHAnsi"/>
        </w:rPr>
        <w:t>Єдин</w:t>
      </w:r>
      <w:r w:rsidR="00132D8E">
        <w:rPr>
          <w:rFonts w:eastAsiaTheme="minorHAnsi"/>
        </w:rPr>
        <w:t>ого</w:t>
      </w:r>
      <w:r w:rsidR="00132D8E" w:rsidRPr="00132D8E">
        <w:rPr>
          <w:rFonts w:eastAsiaTheme="minorHAnsi"/>
        </w:rPr>
        <w:t xml:space="preserve"> державн</w:t>
      </w:r>
      <w:r w:rsidR="00132D8E">
        <w:rPr>
          <w:rFonts w:eastAsiaTheme="minorHAnsi"/>
        </w:rPr>
        <w:t>ого</w:t>
      </w:r>
      <w:r w:rsidR="00132D8E" w:rsidRPr="00132D8E">
        <w:rPr>
          <w:rFonts w:eastAsiaTheme="minorHAnsi"/>
        </w:rPr>
        <w:t xml:space="preserve"> реєстр</w:t>
      </w:r>
      <w:r w:rsidR="00132D8E">
        <w:rPr>
          <w:rFonts w:eastAsiaTheme="minorHAnsi"/>
        </w:rPr>
        <w:t>у</w:t>
      </w:r>
      <w:r w:rsidR="00132D8E" w:rsidRPr="00132D8E">
        <w:rPr>
          <w:rFonts w:eastAsiaTheme="minorHAnsi"/>
        </w:rPr>
        <w:t xml:space="preserve"> судових рішень </w:t>
      </w:r>
      <w:r w:rsidR="00132D8E">
        <w:rPr>
          <w:rFonts w:eastAsiaTheme="minorHAnsi"/>
        </w:rPr>
        <w:t xml:space="preserve">(далі ‒ </w:t>
      </w:r>
      <w:r w:rsidRPr="00736225">
        <w:rPr>
          <w:rFonts w:eastAsiaTheme="minorHAnsi"/>
        </w:rPr>
        <w:t>ЄДРСР</w:t>
      </w:r>
      <w:r w:rsidR="00132D8E">
        <w:rPr>
          <w:rFonts w:eastAsiaTheme="minorHAnsi"/>
        </w:rPr>
        <w:t>)</w:t>
      </w:r>
      <w:r w:rsidRPr="00736225">
        <w:rPr>
          <w:rFonts w:eastAsiaTheme="minorHAnsi"/>
        </w:rPr>
        <w:t xml:space="preserve"> (https://reyestr.court.gov.ua/Review/103060291)</w:t>
      </w:r>
      <w:r w:rsidR="00132D8E">
        <w:rPr>
          <w:rFonts w:eastAsiaTheme="minorHAnsi"/>
        </w:rPr>
        <w:t>,</w:t>
      </w:r>
      <w:r w:rsidRPr="00736225">
        <w:rPr>
          <w:rFonts w:eastAsiaTheme="minorHAnsi"/>
        </w:rPr>
        <w:t xml:space="preserve"> 13 вересня 2021 року судд</w:t>
      </w:r>
      <w:r w:rsidR="00132D8E">
        <w:rPr>
          <w:rFonts w:eastAsiaTheme="minorHAnsi"/>
        </w:rPr>
        <w:t>я</w:t>
      </w:r>
      <w:r w:rsidRPr="00736225">
        <w:rPr>
          <w:rFonts w:eastAsiaTheme="minorHAnsi"/>
        </w:rPr>
        <w:t xml:space="preserve"> постанов</w:t>
      </w:r>
      <w:r w:rsidR="00132D8E">
        <w:rPr>
          <w:rFonts w:eastAsiaTheme="minorHAnsi"/>
        </w:rPr>
        <w:t>ив</w:t>
      </w:r>
      <w:r w:rsidRPr="00736225">
        <w:rPr>
          <w:rFonts w:eastAsiaTheme="minorHAnsi"/>
        </w:rPr>
        <w:t xml:space="preserve"> ухвалу, якою позовну заяву </w:t>
      </w:r>
      <w:r w:rsidR="005E3627">
        <w:rPr>
          <w:rFonts w:eastAsiaTheme="minorHAnsi"/>
        </w:rPr>
        <w:t>ОСОБА1</w:t>
      </w:r>
      <w:r w:rsidRPr="00736225">
        <w:rPr>
          <w:rFonts w:eastAsiaTheme="minorHAnsi"/>
        </w:rPr>
        <w:t xml:space="preserve"> та </w:t>
      </w:r>
      <w:r w:rsidR="005E3627">
        <w:rPr>
          <w:rFonts w:eastAsiaTheme="minorHAnsi"/>
        </w:rPr>
        <w:t>ОСОБА2</w:t>
      </w:r>
      <w:r w:rsidRPr="00736225">
        <w:rPr>
          <w:rFonts w:eastAsiaTheme="minorHAnsi"/>
        </w:rPr>
        <w:t xml:space="preserve"> залишено без руху та встановлено строк для усунення недоліків.</w:t>
      </w:r>
    </w:p>
    <w:p w:rsidR="00736225" w:rsidRPr="00736225" w:rsidRDefault="00736225" w:rsidP="003E3934">
      <w:pPr>
        <w:ind w:firstLine="567"/>
        <w:contextualSpacing/>
        <w:jc w:val="both"/>
        <w:rPr>
          <w:rFonts w:eastAsiaTheme="minorHAnsi"/>
        </w:rPr>
      </w:pPr>
      <w:r w:rsidRPr="00736225">
        <w:rPr>
          <w:rFonts w:eastAsiaTheme="minorHAnsi"/>
        </w:rPr>
        <w:t xml:space="preserve">Копію вказаної ухвали </w:t>
      </w:r>
      <w:r w:rsidR="00132D8E">
        <w:rPr>
          <w:rFonts w:eastAsiaTheme="minorHAnsi"/>
        </w:rPr>
        <w:t xml:space="preserve">суду </w:t>
      </w:r>
      <w:r w:rsidRPr="00736225">
        <w:rPr>
          <w:rFonts w:eastAsiaTheme="minorHAnsi"/>
        </w:rPr>
        <w:t xml:space="preserve">надіслано для оприлюднення </w:t>
      </w:r>
      <w:r w:rsidR="00132D8E">
        <w:rPr>
          <w:rFonts w:eastAsiaTheme="minorHAnsi"/>
        </w:rPr>
        <w:t>до</w:t>
      </w:r>
      <w:r w:rsidRPr="00736225">
        <w:rPr>
          <w:rFonts w:eastAsiaTheme="minorHAnsi"/>
        </w:rPr>
        <w:t xml:space="preserve"> ЄДРСР                       9 лютого 2022 року, зареєстровано 9 лютого 2022 року, оприлюднено 10 лютого 2022 року, тобто з порушенням встановлених законом строків.</w:t>
      </w:r>
    </w:p>
    <w:p w:rsidR="00736225" w:rsidRPr="00736225" w:rsidRDefault="00736225" w:rsidP="003E3934">
      <w:pPr>
        <w:ind w:firstLine="567"/>
        <w:contextualSpacing/>
        <w:jc w:val="both"/>
        <w:rPr>
          <w:rFonts w:eastAsiaTheme="minorHAnsi"/>
        </w:rPr>
      </w:pPr>
      <w:r w:rsidRPr="00736225">
        <w:rPr>
          <w:rFonts w:eastAsiaTheme="minorHAnsi"/>
        </w:rPr>
        <w:t>З</w:t>
      </w:r>
      <w:r w:rsidR="00132D8E">
        <w:rPr>
          <w:rFonts w:eastAsiaTheme="minorHAnsi"/>
        </w:rPr>
        <w:t>гідно з даними</w:t>
      </w:r>
      <w:r w:rsidRPr="00736225">
        <w:rPr>
          <w:rFonts w:eastAsiaTheme="minorHAnsi"/>
        </w:rPr>
        <w:t xml:space="preserve"> ЄДРСР (https://reyestr.court.gov.ua/Review/104319824) </w:t>
      </w:r>
      <w:r w:rsidR="00132D8E">
        <w:rPr>
          <w:rFonts w:eastAsiaTheme="minorHAnsi"/>
        </w:rPr>
        <w:t xml:space="preserve">               </w:t>
      </w:r>
      <w:r w:rsidRPr="00736225">
        <w:rPr>
          <w:rFonts w:eastAsiaTheme="minorHAnsi"/>
        </w:rPr>
        <w:t>18 лютого 2022 року судд</w:t>
      </w:r>
      <w:r w:rsidR="00132D8E">
        <w:rPr>
          <w:rFonts w:eastAsiaTheme="minorHAnsi"/>
        </w:rPr>
        <w:t>я</w:t>
      </w:r>
      <w:r w:rsidRPr="00736225">
        <w:rPr>
          <w:rFonts w:eastAsiaTheme="minorHAnsi"/>
        </w:rPr>
        <w:t xml:space="preserve"> постанов</w:t>
      </w:r>
      <w:r w:rsidR="00132D8E">
        <w:rPr>
          <w:rFonts w:eastAsiaTheme="minorHAnsi"/>
        </w:rPr>
        <w:t>ив</w:t>
      </w:r>
      <w:r w:rsidRPr="00736225">
        <w:rPr>
          <w:rFonts w:eastAsiaTheme="minorHAnsi"/>
        </w:rPr>
        <w:t xml:space="preserve"> ухвалу, якою прийня</w:t>
      </w:r>
      <w:r w:rsidR="00132D8E">
        <w:rPr>
          <w:rFonts w:eastAsiaTheme="minorHAnsi"/>
        </w:rPr>
        <w:t>в</w:t>
      </w:r>
      <w:r w:rsidRPr="00736225">
        <w:rPr>
          <w:rFonts w:eastAsiaTheme="minorHAnsi"/>
        </w:rPr>
        <w:t xml:space="preserve"> позовну заяву до розгляду та відкри</w:t>
      </w:r>
      <w:r w:rsidR="00132D8E">
        <w:rPr>
          <w:rFonts w:eastAsiaTheme="minorHAnsi"/>
        </w:rPr>
        <w:t>в</w:t>
      </w:r>
      <w:r w:rsidRPr="00736225">
        <w:rPr>
          <w:rFonts w:eastAsiaTheme="minorHAnsi"/>
        </w:rPr>
        <w:t xml:space="preserve"> провадження в цивільній справі № 753/17919/21. Розгляд справи ухвал</w:t>
      </w:r>
      <w:r w:rsidR="00132D8E">
        <w:rPr>
          <w:rFonts w:eastAsiaTheme="minorHAnsi"/>
        </w:rPr>
        <w:t>ив</w:t>
      </w:r>
      <w:r w:rsidRPr="00736225">
        <w:rPr>
          <w:rFonts w:eastAsiaTheme="minorHAnsi"/>
        </w:rPr>
        <w:t xml:space="preserve"> проводити за правилами спрощеного провадження </w:t>
      </w:r>
      <w:r w:rsidR="0096658B">
        <w:rPr>
          <w:rFonts w:eastAsiaTheme="minorHAnsi"/>
        </w:rPr>
        <w:t xml:space="preserve">                                    </w:t>
      </w:r>
      <w:r w:rsidRPr="00736225">
        <w:rPr>
          <w:rFonts w:eastAsiaTheme="minorHAnsi"/>
        </w:rPr>
        <w:t>без повідомлення сторін за наявними у справі матеріалами.</w:t>
      </w:r>
    </w:p>
    <w:p w:rsidR="00736225" w:rsidRPr="00736225" w:rsidRDefault="00736225" w:rsidP="003E3934">
      <w:pPr>
        <w:ind w:firstLine="567"/>
        <w:contextualSpacing/>
        <w:jc w:val="both"/>
        <w:rPr>
          <w:rFonts w:eastAsiaTheme="minorHAnsi"/>
        </w:rPr>
      </w:pPr>
      <w:r w:rsidRPr="00736225">
        <w:rPr>
          <w:rFonts w:eastAsiaTheme="minorHAnsi"/>
        </w:rPr>
        <w:t xml:space="preserve">Копію вказаної ухвали надіслано судом </w:t>
      </w:r>
      <w:r w:rsidR="00132D8E">
        <w:rPr>
          <w:rFonts w:eastAsiaTheme="minorHAnsi"/>
        </w:rPr>
        <w:t xml:space="preserve">до </w:t>
      </w:r>
      <w:r w:rsidRPr="00736225">
        <w:rPr>
          <w:rFonts w:eastAsiaTheme="minorHAnsi"/>
        </w:rPr>
        <w:t xml:space="preserve">ЄДРСР </w:t>
      </w:r>
      <w:r w:rsidR="00132D8E">
        <w:rPr>
          <w:rFonts w:eastAsiaTheme="minorHAnsi"/>
        </w:rPr>
        <w:t xml:space="preserve">для оприлюднення                  </w:t>
      </w:r>
      <w:r w:rsidRPr="00736225">
        <w:rPr>
          <w:rFonts w:eastAsiaTheme="minorHAnsi"/>
        </w:rPr>
        <w:t xml:space="preserve"> 16 травня 2022 року, зареєстровано 17 травня 2022 року, оприлюднено 19 травня 2022 року, тобто з порушенням встановлених законом строків.</w:t>
      </w:r>
    </w:p>
    <w:p w:rsidR="00736225" w:rsidRPr="00736225" w:rsidRDefault="00736225" w:rsidP="003E3934">
      <w:pPr>
        <w:ind w:firstLine="567"/>
        <w:contextualSpacing/>
        <w:jc w:val="both"/>
        <w:rPr>
          <w:rFonts w:eastAsiaTheme="minorHAnsi"/>
        </w:rPr>
      </w:pPr>
      <w:r w:rsidRPr="00736225">
        <w:rPr>
          <w:rFonts w:eastAsiaTheme="minorHAnsi"/>
        </w:rPr>
        <w:lastRenderedPageBreak/>
        <w:t xml:space="preserve">Крім того, під час попередньої перевірки у Дарницькому районному суді міста Києва було витребувано детальну довідку про рух справи. </w:t>
      </w:r>
    </w:p>
    <w:p w:rsidR="00736225" w:rsidRPr="00736225" w:rsidRDefault="00736225" w:rsidP="003E3934">
      <w:pPr>
        <w:ind w:firstLine="567"/>
        <w:contextualSpacing/>
        <w:jc w:val="both"/>
        <w:rPr>
          <w:rFonts w:eastAsiaTheme="minorHAnsi"/>
        </w:rPr>
      </w:pPr>
      <w:r w:rsidRPr="00736225">
        <w:rPr>
          <w:rFonts w:eastAsiaTheme="minorHAnsi"/>
        </w:rPr>
        <w:t xml:space="preserve">Дарницький районний суд міста Києва </w:t>
      </w:r>
      <w:r w:rsidR="00132D8E">
        <w:rPr>
          <w:rFonts w:eastAsiaTheme="minorHAnsi"/>
        </w:rPr>
        <w:t>л</w:t>
      </w:r>
      <w:r w:rsidR="00132D8E" w:rsidRPr="00736225">
        <w:rPr>
          <w:rFonts w:eastAsiaTheme="minorHAnsi"/>
        </w:rPr>
        <w:t xml:space="preserve">истом </w:t>
      </w:r>
      <w:r w:rsidRPr="00736225">
        <w:rPr>
          <w:rFonts w:eastAsiaTheme="minorHAnsi"/>
        </w:rPr>
        <w:t>повідомив Вищу раду правосуддя, що</w:t>
      </w:r>
      <w:r w:rsidR="00132D8E">
        <w:rPr>
          <w:rFonts w:eastAsiaTheme="minorHAnsi"/>
        </w:rPr>
        <w:t>,</w:t>
      </w:r>
      <w:r w:rsidRPr="00736225">
        <w:rPr>
          <w:rFonts w:eastAsiaTheme="minorHAnsi"/>
        </w:rPr>
        <w:t xml:space="preserve"> оскільки справа перебуває у провадженні судді </w:t>
      </w:r>
      <w:proofErr w:type="spellStart"/>
      <w:r w:rsidRPr="00736225">
        <w:rPr>
          <w:rFonts w:eastAsiaTheme="minorHAnsi"/>
        </w:rPr>
        <w:t>Якусика</w:t>
      </w:r>
      <w:proofErr w:type="spellEnd"/>
      <w:r w:rsidRPr="00736225">
        <w:rPr>
          <w:rFonts w:eastAsiaTheme="minorHAnsi"/>
        </w:rPr>
        <w:t xml:space="preserve"> О.В., запит передано йому, проте запитувана інформація не була надана.</w:t>
      </w:r>
    </w:p>
    <w:p w:rsidR="00736225" w:rsidRDefault="00736225" w:rsidP="003E3934">
      <w:pPr>
        <w:ind w:firstLine="567"/>
        <w:contextualSpacing/>
        <w:jc w:val="both"/>
        <w:rPr>
          <w:rFonts w:eastAsiaTheme="minorHAnsi"/>
        </w:rPr>
      </w:pPr>
    </w:p>
    <w:p w:rsidR="004829B1" w:rsidRPr="004829B1" w:rsidRDefault="004829B1" w:rsidP="003E3934">
      <w:pPr>
        <w:ind w:firstLine="567"/>
        <w:contextualSpacing/>
        <w:jc w:val="both"/>
        <w:rPr>
          <w:rFonts w:eastAsiaTheme="minorHAnsi"/>
          <w:b/>
        </w:rPr>
      </w:pPr>
      <w:r w:rsidRPr="004829B1">
        <w:rPr>
          <w:rFonts w:eastAsiaTheme="minorHAnsi"/>
          <w:b/>
        </w:rPr>
        <w:t>5.</w:t>
      </w:r>
      <w:r w:rsidRPr="004829B1">
        <w:rPr>
          <w:rFonts w:eastAsiaTheme="minorHAnsi"/>
          <w:b/>
        </w:rPr>
        <w:tab/>
        <w:t>Мотиви</w:t>
      </w:r>
      <w:r w:rsidR="00132D8E">
        <w:rPr>
          <w:rFonts w:eastAsiaTheme="minorHAnsi"/>
          <w:b/>
        </w:rPr>
        <w:t>,</w:t>
      </w:r>
      <w:r w:rsidRPr="004829B1">
        <w:rPr>
          <w:rFonts w:eastAsiaTheme="minorHAnsi"/>
          <w:b/>
        </w:rPr>
        <w:t xml:space="preserve"> доводи та нормативно-правове обґрунтування ухваленого Другою Дисциплінарною палатою Вищої ради правосуддя рішення</w:t>
      </w:r>
    </w:p>
    <w:p w:rsidR="004829B1" w:rsidRPr="00EC5C12" w:rsidRDefault="004829B1" w:rsidP="003E3934">
      <w:pPr>
        <w:ind w:firstLine="567"/>
        <w:contextualSpacing/>
        <w:jc w:val="both"/>
        <w:rPr>
          <w:rFonts w:eastAsiaTheme="minorHAnsi"/>
        </w:rPr>
      </w:pPr>
    </w:p>
    <w:p w:rsidR="00EC5C12" w:rsidRPr="00EC5C12" w:rsidRDefault="00EC5C12" w:rsidP="003E3934">
      <w:pPr>
        <w:ind w:firstLine="567"/>
        <w:contextualSpacing/>
        <w:jc w:val="both"/>
        <w:rPr>
          <w:rFonts w:eastAsiaTheme="minorHAnsi"/>
        </w:rPr>
      </w:pPr>
      <w:r w:rsidRPr="00EC5C12">
        <w:rPr>
          <w:rFonts w:eastAsiaTheme="minorHAnsi"/>
        </w:rPr>
        <w:t xml:space="preserve">Кваліфікація діяння – це точна правова оцінка конкретного діяння, яка полягає у встановленні точної відповідності між ознаками вчиненого діяння </w:t>
      </w:r>
      <w:r w:rsidR="0096658B">
        <w:rPr>
          <w:rFonts w:eastAsiaTheme="minorHAnsi"/>
        </w:rPr>
        <w:t xml:space="preserve">                  </w:t>
      </w:r>
      <w:r w:rsidRPr="00EC5C12">
        <w:rPr>
          <w:rFonts w:eastAsiaTheme="minorHAnsi"/>
        </w:rPr>
        <w:t xml:space="preserve">та ознаками, визначеними законом. Юридичною підставою кваліфікації діяння </w:t>
      </w:r>
      <w:r w:rsidR="0096658B">
        <w:rPr>
          <w:rFonts w:eastAsiaTheme="minorHAnsi"/>
        </w:rPr>
        <w:t xml:space="preserve">              </w:t>
      </w:r>
      <w:r w:rsidRPr="00EC5C12">
        <w:rPr>
          <w:rFonts w:eastAsiaTheme="minorHAnsi"/>
        </w:rPr>
        <w:t>є його склад.</w:t>
      </w:r>
    </w:p>
    <w:p w:rsidR="00EC5C12" w:rsidRPr="00EC5C12" w:rsidRDefault="00EC5C12" w:rsidP="003E3934">
      <w:pPr>
        <w:ind w:firstLine="567"/>
        <w:contextualSpacing/>
        <w:jc w:val="both"/>
        <w:rPr>
          <w:rFonts w:eastAsiaTheme="minorHAnsi"/>
        </w:rPr>
      </w:pPr>
      <w:r w:rsidRPr="00EC5C12">
        <w:rPr>
          <w:rFonts w:eastAsiaTheme="minorHAnsi"/>
        </w:rPr>
        <w:t xml:space="preserve">Надані та отримані в межах дисциплінарного провадження докази є чіткими та переконливими, підтверджують наявність підстави для притягнення судді </w:t>
      </w:r>
      <w:r w:rsidR="0096658B">
        <w:rPr>
          <w:rFonts w:eastAsiaTheme="minorHAnsi"/>
        </w:rPr>
        <w:t xml:space="preserve">              </w:t>
      </w:r>
      <w:r w:rsidRPr="00EC5C12">
        <w:rPr>
          <w:rFonts w:eastAsiaTheme="minorHAnsi"/>
        </w:rPr>
        <w:t>до дисциплінарної відповідальності.</w:t>
      </w:r>
    </w:p>
    <w:p w:rsidR="004829B1" w:rsidRDefault="004829B1" w:rsidP="003E3934">
      <w:pPr>
        <w:ind w:firstLine="567"/>
        <w:jc w:val="both"/>
      </w:pPr>
      <w:r>
        <w:t>У цілях дисциплінарного провадження дисциплінарний орган повинен встановити, зокрема, які дії здійснив суддя у сфері правосуддя; як процесуальний закон приписував йому діяти, які рішення прийняти, а на які встановив обмеження чи заборону; чи діяв суддя відповідно до закону та нормативних приписів, а якщо чинив усупереч, то через які причини та якими мотивами керувався, тощо. Інакше судді користувалися б абсолютним імунітетом, без жодних меж і відповідальності, навіть у ситуаціях, коли їх розсуд немає нічого спільного із правосуддям та є свавільним.</w:t>
      </w:r>
    </w:p>
    <w:p w:rsidR="004829B1" w:rsidRDefault="004829B1" w:rsidP="003E3934">
      <w:pPr>
        <w:ind w:firstLine="567"/>
        <w:jc w:val="both"/>
      </w:pPr>
      <w:r>
        <w:t xml:space="preserve">Предметом дисциплінарного провадження є не судове рішення, як під час його судового оскарження, а поведінка судді, виконання ним професійних обов’язків під час здійснення правосуддя, дотримання відповідних правил </w:t>
      </w:r>
      <w:r>
        <w:br/>
        <w:t xml:space="preserve">і вимог тощо. Навіть у разі, коли ухвалене суддею рішення не скасоване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 </w:t>
      </w:r>
      <w:r>
        <w:br/>
        <w:t>до дисциплінарної відповідальності.</w:t>
      </w:r>
    </w:p>
    <w:p w:rsidR="004829B1" w:rsidRDefault="004829B1" w:rsidP="003E3934">
      <w:pPr>
        <w:ind w:firstLine="567"/>
        <w:jc w:val="both"/>
      </w:pPr>
      <w: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4829B1" w:rsidRDefault="004829B1" w:rsidP="003E3934">
      <w:pPr>
        <w:ind w:firstLine="567"/>
        <w:jc w:val="both"/>
      </w:pPr>
      <w: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96658B" w:rsidRDefault="0096658B" w:rsidP="003E3934">
      <w:pPr>
        <w:pStyle w:val="rtejustify"/>
        <w:shd w:val="clear" w:color="auto" w:fill="FFFFFF"/>
        <w:spacing w:before="0" w:beforeAutospacing="0" w:after="0" w:afterAutospacing="0"/>
        <w:ind w:firstLine="567"/>
        <w:jc w:val="both"/>
        <w:rPr>
          <w:sz w:val="28"/>
          <w:szCs w:val="28"/>
          <w:shd w:val="clear" w:color="auto" w:fill="FFFFFF"/>
        </w:rPr>
      </w:pP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Європейський суд з прав людини неодноразово наголошував, що відповідно до його усталеної практики доведеність може випливати зі співіснування достатньо сильних, чітких та взаємоузгоджених умовиводів або такого ж плану неспростовних </w:t>
      </w:r>
      <w:proofErr w:type="spellStart"/>
      <w:r>
        <w:rPr>
          <w:sz w:val="28"/>
          <w:szCs w:val="28"/>
          <w:shd w:val="clear" w:color="auto" w:fill="FFFFFF"/>
        </w:rPr>
        <w:t>презумпцій</w:t>
      </w:r>
      <w:proofErr w:type="spellEnd"/>
      <w:r>
        <w:rPr>
          <w:sz w:val="28"/>
          <w:szCs w:val="28"/>
          <w:shd w:val="clear" w:color="auto" w:fill="FFFFFF"/>
        </w:rPr>
        <w:t xml:space="preserve"> (рішення у справі «Абу </w:t>
      </w:r>
      <w:proofErr w:type="spellStart"/>
      <w:r>
        <w:rPr>
          <w:sz w:val="28"/>
          <w:szCs w:val="28"/>
          <w:shd w:val="clear" w:color="auto" w:fill="FFFFFF"/>
        </w:rPr>
        <w:t>Зубайда</w:t>
      </w:r>
      <w:proofErr w:type="spellEnd"/>
      <w:r>
        <w:rPr>
          <w:sz w:val="28"/>
          <w:szCs w:val="28"/>
          <w:shd w:val="clear" w:color="auto" w:fill="FFFFFF"/>
        </w:rPr>
        <w:t xml:space="preserve"> проти Литви»</w:t>
      </w:r>
      <w:r>
        <w:rPr>
          <w:sz w:val="28"/>
          <w:szCs w:val="28"/>
          <w:shd w:val="clear" w:color="auto" w:fill="FFFFFF"/>
        </w:rPr>
        <w:br/>
        <w:t xml:space="preserve"> від 31 травня 2018 року, пункт 481). Крім того, рівень переконаності, необхідний для досягнення відповідного висновку, та у зв’язку із цим питання про покладення тягаря доведення, з необхідністю пов’язані зі специфікою фактів, природою тверджень та передбаченим Конвенцією правом, про яке йдеться.</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Слід зважати на серйозність наслідків, які пов’язані з можливим рішенням Дисциплінарної палати, а тому наявність або відсутність обґрунтованих сумнівів має супроводжуватись доказами та була вмотивована належним чином. Лише </w:t>
      </w:r>
      <w:r w:rsidR="0096658B">
        <w:rPr>
          <w:sz w:val="28"/>
          <w:szCs w:val="28"/>
          <w:shd w:val="clear" w:color="auto" w:fill="FFFFFF"/>
        </w:rPr>
        <w:t xml:space="preserve">                </w:t>
      </w:r>
      <w:r>
        <w:rPr>
          <w:sz w:val="28"/>
          <w:szCs w:val="28"/>
          <w:shd w:val="clear" w:color="auto" w:fill="FFFFFF"/>
        </w:rPr>
        <w:t xml:space="preserve">у такому разі буде дотримано положення Конвенції про захист прав людини </w:t>
      </w:r>
      <w:r w:rsidR="0096658B">
        <w:rPr>
          <w:sz w:val="28"/>
          <w:szCs w:val="28"/>
          <w:shd w:val="clear" w:color="auto" w:fill="FFFFFF"/>
        </w:rPr>
        <w:t xml:space="preserve">                     </w:t>
      </w:r>
      <w:r>
        <w:rPr>
          <w:sz w:val="28"/>
          <w:szCs w:val="28"/>
          <w:shd w:val="clear" w:color="auto" w:fill="FFFFFF"/>
        </w:rPr>
        <w:t>і основоположних свобод.</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У дисциплінарній справі щодо судді докази мають невід’ємне значення, оскільки на основі їх наявності й достатності Дисциплінарна палата Вищої ради правосуддя </w:t>
      </w:r>
      <w:r w:rsidR="00132D8E">
        <w:rPr>
          <w:sz w:val="28"/>
          <w:szCs w:val="28"/>
          <w:shd w:val="clear" w:color="auto" w:fill="FFFFFF"/>
        </w:rPr>
        <w:t>ухвалює</w:t>
      </w:r>
      <w:r>
        <w:rPr>
          <w:sz w:val="28"/>
          <w:szCs w:val="28"/>
          <w:shd w:val="clear" w:color="auto" w:fill="FFFFFF"/>
        </w:rPr>
        <w:t xml:space="preserve"> рішення щодо наявності дисциплінарного проступку </w:t>
      </w:r>
      <w:r>
        <w:rPr>
          <w:sz w:val="28"/>
          <w:szCs w:val="28"/>
          <w:shd w:val="clear" w:color="auto" w:fill="FFFFFF"/>
        </w:rPr>
        <w:br/>
        <w:t>та застосування до судді дисциплінарної відповідальності у вигляді дисциплінарного стягнення.</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Пізнання фактичних обставин справи є переходом від невідомого до знання, що створює засади </w:t>
      </w:r>
      <w:r w:rsidR="00132D8E">
        <w:rPr>
          <w:sz w:val="28"/>
          <w:szCs w:val="28"/>
          <w:shd w:val="clear" w:color="auto" w:fill="FFFFFF"/>
        </w:rPr>
        <w:t>ухвалення</w:t>
      </w:r>
      <w:r>
        <w:rPr>
          <w:sz w:val="28"/>
          <w:szCs w:val="28"/>
          <w:shd w:val="clear" w:color="auto" w:fill="FFFFFF"/>
        </w:rPr>
        <w:t xml:space="preserve"> рішення, а не призводить до автоматичного його </w:t>
      </w:r>
      <w:r w:rsidR="00132D8E">
        <w:rPr>
          <w:sz w:val="28"/>
          <w:szCs w:val="28"/>
          <w:shd w:val="clear" w:color="auto" w:fill="FFFFFF"/>
        </w:rPr>
        <w:t>ухвалення</w:t>
      </w:r>
      <w:r>
        <w:rPr>
          <w:sz w:val="28"/>
          <w:szCs w:val="28"/>
          <w:shd w:val="clear" w:color="auto" w:fill="FFFFFF"/>
        </w:rPr>
        <w:t>.</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З’ясування всіх обставин справи щодо вчинення суддею дисциплінарного проступку здійснюється за допомогою доказів, зокрема шляхом їх збирання, закріплення, дослідження й оцінки. Доказами в дисциплінарній справі щодо судді є фактичні дані, на підставі яких у визначеному законом порядку Дисциплінарна палата Вищої ради правосуддя встановлює наявність або відсутність дисциплінарного проступку, за яке, згідно </w:t>
      </w:r>
      <w:r w:rsidR="00132D8E">
        <w:rPr>
          <w:sz w:val="28"/>
          <w:szCs w:val="28"/>
          <w:shd w:val="clear" w:color="auto" w:fill="FFFFFF"/>
        </w:rPr>
        <w:t>і</w:t>
      </w:r>
      <w:r>
        <w:rPr>
          <w:sz w:val="28"/>
          <w:szCs w:val="28"/>
          <w:shd w:val="clear" w:color="auto" w:fill="FFFFFF"/>
        </w:rPr>
        <w:t>з законом, встановлено дисциплінарну відповідальність, винність особи в його вчиненні, а також інші обставини, що мають значення для правильного вирішення справи.</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Як наслідок, доказування в дисциплінарній справі щодо судді має свій предмет – коло обставин (фактів), які необхідно встановити в кожному окремому випадку реалізації дисциплінарного провадження. Обставини, які становлять предмет доказування в дисциплінарній справі, встановлюються за допомогою доказів.</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Дослідження доказів – це діяльність, яка полягає в з’ясуванні їх смислу </w:t>
      </w:r>
      <w:r>
        <w:rPr>
          <w:sz w:val="28"/>
          <w:szCs w:val="28"/>
          <w:shd w:val="clear" w:color="auto" w:fill="FFFFFF"/>
        </w:rPr>
        <w:br/>
        <w:t xml:space="preserve">та інформаційного значення. На цій стадії відбувається сприйняття, вивчення інформації про факти, що містяться в передбачених законом джерелах доказів, з’ясування факторів, які впливають на достовірність доказів, порівняно </w:t>
      </w:r>
      <w:r>
        <w:rPr>
          <w:sz w:val="28"/>
          <w:szCs w:val="28"/>
          <w:shd w:val="clear" w:color="auto" w:fill="FFFFFF"/>
        </w:rPr>
        <w:br/>
        <w:t>з окремими доказами, ліквідацію суперечностей між ними.</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Оцінка доказів – це діяльність, яка призводить до переконання про допустимість, незалежність, достовірність доказів і достатність їх сукупності для встановлення обставин, що мають значення для </w:t>
      </w:r>
      <w:r w:rsidR="00132D8E">
        <w:rPr>
          <w:sz w:val="28"/>
          <w:szCs w:val="28"/>
          <w:shd w:val="clear" w:color="auto" w:fill="FFFFFF"/>
        </w:rPr>
        <w:t>ухвалення</w:t>
      </w:r>
      <w:r>
        <w:rPr>
          <w:sz w:val="28"/>
          <w:szCs w:val="28"/>
          <w:shd w:val="clear" w:color="auto" w:fill="FFFFFF"/>
        </w:rPr>
        <w:t xml:space="preserve"> рішення. Усі </w:t>
      </w:r>
      <w:r>
        <w:rPr>
          <w:sz w:val="28"/>
          <w:szCs w:val="28"/>
          <w:shd w:val="clear" w:color="auto" w:fill="FFFFFF"/>
        </w:rPr>
        <w:lastRenderedPageBreak/>
        <w:t xml:space="preserve">докази в дисциплінарній справі підлягають оцінюванню. Оцінюванням доказів </w:t>
      </w:r>
      <w:r>
        <w:rPr>
          <w:sz w:val="28"/>
          <w:szCs w:val="28"/>
          <w:shd w:val="clear" w:color="auto" w:fill="FFFFFF"/>
        </w:rPr>
        <w:br/>
        <w:t>є визначення їх відносності, допустимості, достовірності й достатності. Відносність доказів означає, що доказами щодо дисциплінарного правопорушення судді можуть виступати лише ті фактичні дані, які мають відношення до цієї справи.</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Допустимість доказів означає, що доказами визначаються не всі фактичні дані, а лише ті, які отримані з дотриманням установленої законом процедури </w:t>
      </w:r>
      <w:r>
        <w:rPr>
          <w:sz w:val="28"/>
          <w:szCs w:val="28"/>
          <w:shd w:val="clear" w:color="auto" w:fill="FFFFFF"/>
        </w:rPr>
        <w:br/>
        <w:t>їх отримання та із законних джерел.</w:t>
      </w:r>
    </w:p>
    <w:p w:rsidR="004829B1" w:rsidRDefault="004829B1" w:rsidP="003E3934">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 xml:space="preserve">Достовірність доказів встановлюється шляхом отримання свідчень, які </w:t>
      </w:r>
      <w:r>
        <w:rPr>
          <w:sz w:val="28"/>
          <w:szCs w:val="28"/>
          <w:shd w:val="clear" w:color="auto" w:fill="FFFFFF"/>
        </w:rPr>
        <w:br/>
        <w:t xml:space="preserve">в них містяться, з інших джерел. Якщо </w:t>
      </w:r>
      <w:r w:rsidR="00132D8E">
        <w:rPr>
          <w:sz w:val="28"/>
          <w:szCs w:val="28"/>
          <w:shd w:val="clear" w:color="auto" w:fill="FFFFFF"/>
        </w:rPr>
        <w:t>у</w:t>
      </w:r>
      <w:r>
        <w:rPr>
          <w:sz w:val="28"/>
          <w:szCs w:val="28"/>
          <w:shd w:val="clear" w:color="auto" w:fill="FFFFFF"/>
        </w:rPr>
        <w:t xml:space="preserve"> процесі доказування мають бути встановлені факти реальної дійсності, саме вони мають бути підґрунтям винесення правозастосовного рішення за наслідками розгляд</w:t>
      </w:r>
      <w:r w:rsidR="00C963B4">
        <w:rPr>
          <w:sz w:val="28"/>
          <w:szCs w:val="28"/>
          <w:shd w:val="clear" w:color="auto" w:fill="FFFFFF"/>
        </w:rPr>
        <w:t>у дисциплінарної скарги. У разі</w:t>
      </w:r>
      <w:r>
        <w:rPr>
          <w:sz w:val="28"/>
          <w:szCs w:val="28"/>
          <w:shd w:val="clear" w:color="auto" w:fill="FFFFFF"/>
        </w:rPr>
        <w:t xml:space="preserve"> якщо зібрана інформація не відповідає дійсності, не може бути </w:t>
      </w:r>
      <w:r>
        <w:rPr>
          <w:sz w:val="28"/>
          <w:szCs w:val="28"/>
          <w:shd w:val="clear" w:color="auto" w:fill="FFFFFF"/>
        </w:rPr>
        <w:br/>
        <w:t>й обґрунтованого, правомірного рішення. Метою доказування може бути лише об’єктивна істина, а якщо вона не є об’єктивною, вона не може іменуватись істиною взагалі. Таким чином, достовірність доказів як властивість тих чи інших доказів має вирішальне значення під час обґрунтування Дисциплінарною палатою Вищої ради правосуддя свого рішення про застосування дисциплінарної відповідальності щодо судді.</w:t>
      </w:r>
    </w:p>
    <w:p w:rsidR="004829B1" w:rsidRDefault="004829B1" w:rsidP="003E3934">
      <w:pPr>
        <w:ind w:firstLine="567"/>
        <w:jc w:val="both"/>
      </w:pPr>
      <w:r>
        <w:rPr>
          <w:shd w:val="clear" w:color="auto" w:fill="FFFFFF"/>
        </w:rPr>
        <w:t xml:space="preserve">Жоден із доказів не має переважної сили перед іншими доказами. Усі докази оцінюються в їх сукупності. Дисциплінарна палата Вищої ради правосуддя зобов’язана встановити не лише коло обставин, які підлягають обов’язковому дослідженню, а й цінність того або іншого інформаційного повідомлення, </w:t>
      </w:r>
      <w:r>
        <w:rPr>
          <w:shd w:val="clear" w:color="auto" w:fill="FFFFFF"/>
        </w:rPr>
        <w:br/>
        <w:t xml:space="preserve">їх необхідну кількість. Докази визнаються достатніми, якщо їх сукупність </w:t>
      </w:r>
      <w:r w:rsidR="00C963B4">
        <w:rPr>
          <w:shd w:val="clear" w:color="auto" w:fill="FFFFFF"/>
        </w:rPr>
        <w:t>дає змогу</w:t>
      </w:r>
      <w:r>
        <w:rPr>
          <w:shd w:val="clear" w:color="auto" w:fill="FFFFFF"/>
        </w:rPr>
        <w:t xml:space="preserve"> беззаперечно встановити фактичні обставини справи.</w:t>
      </w:r>
    </w:p>
    <w:p w:rsidR="004829B1" w:rsidRDefault="004829B1" w:rsidP="003E3934">
      <w:pPr>
        <w:ind w:firstLine="567"/>
        <w:jc w:val="both"/>
      </w:pPr>
      <w: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5D32D1" w:rsidRPr="005D32D1" w:rsidRDefault="000747C1" w:rsidP="005D32D1">
      <w:pPr>
        <w:ind w:firstLine="567"/>
        <w:contextualSpacing/>
        <w:jc w:val="both"/>
        <w:rPr>
          <w:rFonts w:eastAsiaTheme="minorHAnsi"/>
        </w:rPr>
      </w:pPr>
      <w:r w:rsidRPr="000747C1">
        <w:rPr>
          <w:rFonts w:eastAsiaTheme="minorHAnsi"/>
        </w:rPr>
        <w:t xml:space="preserve">Статтею 2 Закону України «Про доступ до судових рішень» передбачено, зокрема, що рішення суду проголошується прилюдно, крім випадків, коли розгляд справи проводився у закритому судовому засіданні. Кожен має право на доступ до судових рішень у порядку, визначеному цим Законом. </w:t>
      </w:r>
      <w:r w:rsidR="005D32D1" w:rsidRPr="005D32D1">
        <w:rPr>
          <w:rFonts w:eastAsiaTheme="minorHAnsi"/>
        </w:rPr>
        <w:t xml:space="preserve">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ухвал господарського суду про надання дозволу органам Антимонопольного комітету України 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вчинення передбачених законодавством про захист економічної конкуренції процесуальних дій у вигляді проведення огляду, накладення арешту, </w:t>
      </w:r>
      <w:r w:rsidR="005D32D1" w:rsidRPr="005D32D1">
        <w:rPr>
          <w:rFonts w:eastAsiaTheme="minorHAnsi"/>
        </w:rPr>
        <w:lastRenderedPageBreak/>
        <w:t>опломбовування (опечатування), вилучення, які підлягають оприлюдненню не раніше дня їх звернення до виконання. Судові рішення також можуть публікуватися в друкованих виданнях із додержанням вимог цього Закону.</w:t>
      </w:r>
    </w:p>
    <w:p w:rsidR="000747C1" w:rsidRPr="000747C1" w:rsidRDefault="00C963B4" w:rsidP="003E3934">
      <w:pPr>
        <w:ind w:firstLine="567"/>
        <w:contextualSpacing/>
        <w:jc w:val="both"/>
        <w:rPr>
          <w:rFonts w:eastAsiaTheme="minorHAnsi"/>
        </w:rPr>
      </w:pPr>
      <w:r>
        <w:rPr>
          <w:rFonts w:eastAsiaTheme="minorHAnsi"/>
        </w:rPr>
        <w:t>Згідно з п</w:t>
      </w:r>
      <w:r w:rsidR="000747C1" w:rsidRPr="000747C1">
        <w:rPr>
          <w:rFonts w:eastAsiaTheme="minorHAnsi"/>
        </w:rPr>
        <w:t>орядк</w:t>
      </w:r>
      <w:r>
        <w:rPr>
          <w:rFonts w:eastAsiaTheme="minorHAnsi"/>
        </w:rPr>
        <w:t>ом</w:t>
      </w:r>
      <w:r w:rsidR="000747C1" w:rsidRPr="000747C1">
        <w:rPr>
          <w:rFonts w:eastAsiaTheme="minorHAnsi"/>
        </w:rPr>
        <w:t xml:space="preserve"> ведення Єдиного державного реєстру судових рішень, затверджен</w:t>
      </w:r>
      <w:r>
        <w:rPr>
          <w:rFonts w:eastAsiaTheme="minorHAnsi"/>
        </w:rPr>
        <w:t>ого</w:t>
      </w:r>
      <w:r w:rsidR="000747C1" w:rsidRPr="000747C1">
        <w:rPr>
          <w:rFonts w:eastAsiaTheme="minorHAnsi"/>
        </w:rPr>
        <w:t xml:space="preserve"> рішенням Вищої ради правосуддя від 19 квітня 2018 року                         № 1200/0/15-18, обов’язок щодо своєчасного надсилання електронних примірників судового рішення для його внесення до Реєстру шляхом формування та підписання відповідного електронного примірника в АСДС покладено на суддю (суддю-доповідача), який ухвалив таке рішення, а відповідальність за внесення до Реєстру надісланих інформаційних ресурсів, надання доступу до них відповідно до вимог цього Порядку, забезпечення захисту внесеної до Реєстру інформації від її викрадення, перекручення чи знищення, покладена на адміністратора (п</w:t>
      </w:r>
      <w:r>
        <w:rPr>
          <w:rFonts w:eastAsiaTheme="minorHAnsi"/>
        </w:rPr>
        <w:t>ункт</w:t>
      </w:r>
      <w:r w:rsidR="000747C1" w:rsidRPr="000747C1">
        <w:rPr>
          <w:rFonts w:eastAsiaTheme="minorHAnsi"/>
        </w:rPr>
        <w:t xml:space="preserve"> 1 розділу X</w:t>
      </w:r>
      <w:r>
        <w:rPr>
          <w:rFonts w:eastAsiaTheme="minorHAnsi"/>
        </w:rPr>
        <w:t>,</w:t>
      </w:r>
      <w:r w:rsidR="000747C1" w:rsidRPr="000747C1">
        <w:rPr>
          <w:rFonts w:eastAsiaTheme="minorHAnsi"/>
        </w:rPr>
        <w:t xml:space="preserve"> п</w:t>
      </w:r>
      <w:r>
        <w:rPr>
          <w:rFonts w:eastAsiaTheme="minorHAnsi"/>
        </w:rPr>
        <w:t>ункт</w:t>
      </w:r>
      <w:r w:rsidR="000747C1" w:rsidRPr="000747C1">
        <w:rPr>
          <w:rFonts w:eastAsiaTheme="minorHAnsi"/>
        </w:rPr>
        <w:t xml:space="preserve"> 1 розділу XI).</w:t>
      </w:r>
    </w:p>
    <w:p w:rsidR="000747C1" w:rsidRDefault="0032728D" w:rsidP="003E3934">
      <w:pPr>
        <w:ind w:firstLine="567"/>
        <w:contextualSpacing/>
        <w:jc w:val="both"/>
        <w:rPr>
          <w:rFonts w:eastAsiaTheme="minorHAnsi"/>
        </w:rPr>
      </w:pPr>
      <w:r>
        <w:rPr>
          <w:rFonts w:eastAsiaTheme="minorHAnsi"/>
        </w:rPr>
        <w:t>Друга</w:t>
      </w:r>
      <w:r w:rsidRPr="0032728D">
        <w:rPr>
          <w:rFonts w:eastAsiaTheme="minorHAnsi"/>
        </w:rPr>
        <w:t xml:space="preserve"> Дисциплінарна палата Вищої ради правосуддя встановила, що</w:t>
      </w:r>
      <w:r w:rsidR="000747C1" w:rsidRPr="000747C1">
        <w:rPr>
          <w:rFonts w:eastAsiaTheme="minorHAnsi"/>
        </w:rPr>
        <w:t xml:space="preserve"> на порушення вказаних вимог ухвали від 13 вересня 2021 року та 18 лютого</w:t>
      </w:r>
      <w:r>
        <w:rPr>
          <w:rFonts w:eastAsiaTheme="minorHAnsi"/>
        </w:rPr>
        <w:t xml:space="preserve">                </w:t>
      </w:r>
      <w:r w:rsidR="000747C1" w:rsidRPr="000747C1">
        <w:rPr>
          <w:rFonts w:eastAsiaTheme="minorHAnsi"/>
        </w:rPr>
        <w:t xml:space="preserve"> 2022 року надіслані для оприлюднення в Реєстрі поза межами встановлених законом строків.</w:t>
      </w:r>
    </w:p>
    <w:p w:rsidR="00CE3833" w:rsidRPr="00CE3833" w:rsidRDefault="00CE3833" w:rsidP="003E3934">
      <w:pPr>
        <w:ind w:firstLine="567"/>
        <w:contextualSpacing/>
        <w:jc w:val="both"/>
        <w:rPr>
          <w:rFonts w:eastAsiaTheme="minorHAnsi"/>
        </w:rPr>
      </w:pPr>
      <w:r w:rsidRPr="00CE3833">
        <w:rPr>
          <w:rFonts w:eastAsiaTheme="minorHAnsi"/>
        </w:rPr>
        <w:t xml:space="preserve">Належне здійснення правосуддя є обов’язком кожного судді, суддя не має права безпідставно ухилятися від розгляду </w:t>
      </w:r>
      <w:r>
        <w:rPr>
          <w:rFonts w:eastAsiaTheme="minorHAnsi"/>
        </w:rPr>
        <w:t xml:space="preserve">судових справ, які перебувають </w:t>
      </w:r>
      <w:r w:rsidR="0096658B">
        <w:rPr>
          <w:rFonts w:eastAsiaTheme="minorHAnsi"/>
        </w:rPr>
        <w:t xml:space="preserve">                     </w:t>
      </w:r>
      <w:r w:rsidRPr="00CE3833">
        <w:rPr>
          <w:rFonts w:eastAsiaTheme="minorHAnsi"/>
        </w:rPr>
        <w:t xml:space="preserve">у його провадженні. 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судових справ, виготовлення судових рішень у строки, передбачені чинним законодавством, забезпечення можливості реалізації учасниками своїх процесуальних прав, </w:t>
      </w:r>
      <w:r w:rsidR="0096658B">
        <w:rPr>
          <w:rFonts w:eastAsiaTheme="minorHAnsi"/>
        </w:rPr>
        <w:t xml:space="preserve">                   </w:t>
      </w:r>
      <w:r w:rsidR="003A41DF">
        <w:rPr>
          <w:rFonts w:eastAsiaTheme="minorHAnsi"/>
        </w:rPr>
        <w:t>у</w:t>
      </w:r>
      <w:r w:rsidRPr="00CE3833">
        <w:rPr>
          <w:rFonts w:eastAsiaTheme="minorHAnsi"/>
        </w:rPr>
        <w:t xml:space="preserve"> тому числі на участь у судових засіданн</w:t>
      </w:r>
      <w:r>
        <w:rPr>
          <w:rFonts w:eastAsiaTheme="minorHAnsi"/>
        </w:rPr>
        <w:t xml:space="preserve">ях та доступ до судових рішень </w:t>
      </w:r>
      <w:r w:rsidR="0096658B">
        <w:rPr>
          <w:rFonts w:eastAsiaTheme="minorHAnsi"/>
        </w:rPr>
        <w:t xml:space="preserve">                          </w:t>
      </w:r>
      <w:r w:rsidRPr="00CE3833">
        <w:rPr>
          <w:rFonts w:eastAsiaTheme="minorHAnsi"/>
        </w:rPr>
        <w:t>у порядку, встановленому законом.</w:t>
      </w:r>
    </w:p>
    <w:p w:rsidR="00CE3833" w:rsidRDefault="00CE3833" w:rsidP="003E3934">
      <w:pPr>
        <w:ind w:firstLine="567"/>
        <w:contextualSpacing/>
        <w:jc w:val="both"/>
        <w:rPr>
          <w:rFonts w:eastAsiaTheme="minorHAnsi"/>
        </w:rPr>
      </w:pPr>
      <w:r w:rsidRPr="00CE3833">
        <w:rPr>
          <w:rFonts w:eastAsiaTheme="minorHAnsi"/>
        </w:rPr>
        <w:t xml:space="preserve">Строки розгляду справи не можуть вважатися розумними, якщо </w:t>
      </w:r>
      <w:r w:rsidR="0096658B">
        <w:rPr>
          <w:rFonts w:eastAsiaTheme="minorHAnsi"/>
        </w:rPr>
        <w:t xml:space="preserve">                                  </w:t>
      </w:r>
      <w:r w:rsidRPr="00CE3833">
        <w:rPr>
          <w:rFonts w:eastAsiaTheme="minorHAnsi"/>
        </w:rPr>
        <w:t>їх порушено через зайнятість судді в іншому</w:t>
      </w:r>
      <w:r>
        <w:rPr>
          <w:rFonts w:eastAsiaTheme="minorHAnsi"/>
        </w:rPr>
        <w:t xml:space="preserve"> процесі, призначення засідань </w:t>
      </w:r>
      <w:r w:rsidR="0096658B">
        <w:rPr>
          <w:rFonts w:eastAsiaTheme="minorHAnsi"/>
        </w:rPr>
        <w:t xml:space="preserve">                     </w:t>
      </w:r>
      <w:r w:rsidRPr="00CE3833">
        <w:rPr>
          <w:rFonts w:eastAsiaTheme="minorHAnsi"/>
        </w:rPr>
        <w:t xml:space="preserve">із великими інтервалами, затягування з </w:t>
      </w:r>
      <w:r>
        <w:rPr>
          <w:rFonts w:eastAsiaTheme="minorHAnsi"/>
        </w:rPr>
        <w:t xml:space="preserve">передачею справи з одного суду </w:t>
      </w:r>
      <w:r w:rsidR="0096658B">
        <w:rPr>
          <w:rFonts w:eastAsiaTheme="minorHAnsi"/>
        </w:rPr>
        <w:t xml:space="preserve">                             </w:t>
      </w:r>
      <w:r w:rsidRPr="00CE3833">
        <w:rPr>
          <w:rFonts w:eastAsiaTheme="minorHAnsi"/>
        </w:rPr>
        <w:t>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оскільки наведені причини свідчать про низький рівень організації судочинства та безвідповідальне ставлення судді до виконання обов’язків.</w:t>
      </w:r>
    </w:p>
    <w:p w:rsidR="000747C1" w:rsidRPr="000747C1" w:rsidRDefault="000747C1" w:rsidP="003E3934">
      <w:pPr>
        <w:ind w:firstLine="567"/>
        <w:contextualSpacing/>
        <w:jc w:val="both"/>
        <w:rPr>
          <w:rFonts w:eastAsiaTheme="minorHAnsi"/>
        </w:rPr>
      </w:pPr>
      <w:r w:rsidRPr="000747C1">
        <w:rPr>
          <w:rFonts w:eastAsiaTheme="minorHAnsi"/>
        </w:rPr>
        <w:t>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0747C1" w:rsidRPr="000747C1" w:rsidRDefault="000747C1" w:rsidP="003E3934">
      <w:pPr>
        <w:ind w:firstLine="567"/>
        <w:contextualSpacing/>
        <w:jc w:val="both"/>
        <w:rPr>
          <w:rFonts w:eastAsiaTheme="minorHAnsi"/>
        </w:rPr>
      </w:pPr>
      <w:r w:rsidRPr="000747C1">
        <w:rPr>
          <w:rFonts w:eastAsiaTheme="minorHAnsi"/>
        </w:rPr>
        <w:t>Строки розгляду справ у порядку спрощеного позовного провадження регламентуються статтею 275 ЦПК України.</w:t>
      </w:r>
    </w:p>
    <w:p w:rsidR="000747C1" w:rsidRPr="000747C1" w:rsidRDefault="000747C1" w:rsidP="003E3934">
      <w:pPr>
        <w:ind w:firstLine="567"/>
        <w:contextualSpacing/>
        <w:jc w:val="both"/>
        <w:rPr>
          <w:rFonts w:eastAsiaTheme="minorHAnsi"/>
        </w:rPr>
      </w:pPr>
      <w:r w:rsidRPr="000747C1">
        <w:rPr>
          <w:rFonts w:eastAsiaTheme="minorHAnsi"/>
        </w:rPr>
        <w:t>Зокрема, вказаною статтею визначено, що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0747C1" w:rsidRPr="000747C1" w:rsidRDefault="000747C1" w:rsidP="003E3934">
      <w:pPr>
        <w:ind w:firstLine="567"/>
        <w:contextualSpacing/>
        <w:jc w:val="both"/>
        <w:rPr>
          <w:rFonts w:eastAsiaTheme="minorHAnsi"/>
        </w:rPr>
      </w:pPr>
      <w:r w:rsidRPr="000747C1">
        <w:rPr>
          <w:rFonts w:eastAsiaTheme="minorHAnsi"/>
        </w:rPr>
        <w:lastRenderedPageBreak/>
        <w:t>Згідно з пунктом 7 частини другої статті 129 Конституції України розумні строки розгляду справи судом є однією з основних засад судочинства.</w:t>
      </w:r>
    </w:p>
    <w:p w:rsidR="000747C1" w:rsidRPr="000747C1" w:rsidRDefault="000747C1" w:rsidP="003E3934">
      <w:pPr>
        <w:ind w:firstLine="567"/>
        <w:contextualSpacing/>
        <w:jc w:val="both"/>
        <w:rPr>
          <w:rFonts w:eastAsiaTheme="minorHAnsi"/>
        </w:rPr>
      </w:pPr>
      <w:r w:rsidRPr="000747C1">
        <w:rPr>
          <w:rFonts w:eastAsiaTheme="minorHAnsi"/>
        </w:rPr>
        <w:t>Розумним, зокрема, вважається строк, що є об’єктивно необхідним для виконання процесуальних дій, прийняття пр</w:t>
      </w:r>
      <w:r w:rsidR="00037F8D">
        <w:rPr>
          <w:rFonts w:eastAsiaTheme="minorHAnsi"/>
        </w:rPr>
        <w:t xml:space="preserve">оцесуальних рішень та розгляду                  </w:t>
      </w:r>
      <w:r w:rsidRPr="000747C1">
        <w:rPr>
          <w:rFonts w:eastAsiaTheme="minorHAnsi"/>
        </w:rPr>
        <w:t>і вирішення справи з метою забезпечення своєчасного (без невиправданих зволікань) судового захисту.</w:t>
      </w:r>
    </w:p>
    <w:p w:rsidR="000747C1" w:rsidRPr="000747C1" w:rsidRDefault="000747C1" w:rsidP="003E3934">
      <w:pPr>
        <w:ind w:firstLine="567"/>
        <w:contextualSpacing/>
        <w:jc w:val="both"/>
        <w:rPr>
          <w:rFonts w:eastAsiaTheme="minorHAnsi"/>
        </w:rPr>
      </w:pPr>
      <w:r w:rsidRPr="000747C1">
        <w:rPr>
          <w:rFonts w:eastAsiaTheme="minorHAnsi"/>
        </w:rPr>
        <w:t xml:space="preserve">Пунктами 1, 2 частини сьомої статті 56 Закону України «Про судоустрій </w:t>
      </w:r>
      <w:r w:rsidR="0096658B">
        <w:rPr>
          <w:rFonts w:eastAsiaTheme="minorHAnsi"/>
        </w:rPr>
        <w:t xml:space="preserve">                   </w:t>
      </w:r>
      <w:r w:rsidRPr="000747C1">
        <w:rPr>
          <w:rFonts w:eastAsiaTheme="minorHAnsi"/>
        </w:rPr>
        <w:t xml:space="preserve">і статус суддів» визначено, що суддя зобов’язаний справедливо, безсторонньо </w:t>
      </w:r>
      <w:r w:rsidR="0096658B">
        <w:rPr>
          <w:rFonts w:eastAsiaTheme="minorHAnsi"/>
        </w:rPr>
        <w:t xml:space="preserve">              </w:t>
      </w:r>
      <w:r w:rsidRPr="000747C1">
        <w:rPr>
          <w:rFonts w:eastAsiaTheme="minorHAnsi"/>
        </w:rPr>
        <w:t xml:space="preserve">та своєчасно розглядати і вирішувати судові справи відповідно до закону </w:t>
      </w:r>
      <w:r w:rsidR="0096658B">
        <w:rPr>
          <w:rFonts w:eastAsiaTheme="minorHAnsi"/>
        </w:rPr>
        <w:t xml:space="preserve">                          </w:t>
      </w:r>
      <w:r w:rsidRPr="000747C1">
        <w:rPr>
          <w:rFonts w:eastAsiaTheme="minorHAnsi"/>
        </w:rPr>
        <w:t xml:space="preserve">з дотриманням засад і правил судочинства, дотримуватися правил суддівської етики, у тому числі виявляти та підтримувати високі стандарти поведінки </w:t>
      </w:r>
      <w:r w:rsidR="0096658B">
        <w:rPr>
          <w:rFonts w:eastAsiaTheme="minorHAnsi"/>
        </w:rPr>
        <w:t xml:space="preserve">                         </w:t>
      </w:r>
      <w:r w:rsidRPr="000747C1">
        <w:rPr>
          <w:rFonts w:eastAsiaTheme="minorHAnsi"/>
        </w:rPr>
        <w:t xml:space="preserve">у </w:t>
      </w:r>
      <w:r w:rsidR="0096658B">
        <w:rPr>
          <w:rFonts w:eastAsiaTheme="minorHAnsi"/>
        </w:rPr>
        <w:t xml:space="preserve"> </w:t>
      </w:r>
      <w:r w:rsidRPr="000747C1">
        <w:rPr>
          <w:rFonts w:eastAsiaTheme="minorHAnsi"/>
        </w:rPr>
        <w:t>будь-якій діяльності з метою укріплення суспільної довіри до суду, забезпечення впевненості суспільства в чесності та непідкупності суддів.</w:t>
      </w:r>
    </w:p>
    <w:p w:rsidR="000747C1" w:rsidRPr="000747C1" w:rsidRDefault="003A41DF" w:rsidP="003E3934">
      <w:pPr>
        <w:ind w:firstLine="567"/>
        <w:contextualSpacing/>
        <w:jc w:val="both"/>
        <w:rPr>
          <w:rFonts w:eastAsiaTheme="minorHAnsi"/>
        </w:rPr>
      </w:pPr>
      <w:r w:rsidRPr="003A41DF">
        <w:rPr>
          <w:rFonts w:eastAsiaTheme="minorHAnsi"/>
        </w:rPr>
        <w:t>Європейського суду з прав людини</w:t>
      </w:r>
      <w:r w:rsidR="000747C1" w:rsidRPr="003A41DF">
        <w:rPr>
          <w:rFonts w:eastAsiaTheme="minorHAnsi"/>
        </w:rPr>
        <w:t xml:space="preserve"> </w:t>
      </w:r>
      <w:r w:rsidR="000747C1" w:rsidRPr="000747C1">
        <w:rPr>
          <w:rFonts w:eastAsiaTheme="minorHAnsi"/>
        </w:rPr>
        <w:t xml:space="preserve">у своїх рішеннях неодноразово наголошував, що розумність тривалості провадження повинна визначатися </w:t>
      </w:r>
      <w:r w:rsidR="0096658B">
        <w:rPr>
          <w:rFonts w:eastAsiaTheme="minorHAnsi"/>
        </w:rPr>
        <w:t xml:space="preserve">                 </w:t>
      </w:r>
      <w:r w:rsidR="000747C1" w:rsidRPr="000747C1">
        <w:rPr>
          <w:rFonts w:eastAsiaTheme="minorHAnsi"/>
        </w:rPr>
        <w:t>з огляду на обставини справи</w:t>
      </w:r>
      <w:r w:rsidR="00037F8D">
        <w:rPr>
          <w:rFonts w:eastAsiaTheme="minorHAnsi"/>
        </w:rPr>
        <w:t xml:space="preserve"> </w:t>
      </w:r>
      <w:r w:rsidR="000747C1" w:rsidRPr="000747C1">
        <w:rPr>
          <w:rFonts w:eastAsiaTheme="minorHAnsi"/>
        </w:rPr>
        <w:t>з урахуванням її складності, поведінки заявника та відповідних органів (рішення у справі «</w:t>
      </w:r>
      <w:proofErr w:type="spellStart"/>
      <w:r w:rsidR="000747C1" w:rsidRPr="000747C1">
        <w:rPr>
          <w:rFonts w:eastAsiaTheme="minorHAnsi"/>
        </w:rPr>
        <w:t>Пелісьє</w:t>
      </w:r>
      <w:proofErr w:type="spellEnd"/>
      <w:r w:rsidR="000747C1" w:rsidRPr="000747C1">
        <w:rPr>
          <w:rFonts w:eastAsiaTheme="minorHAnsi"/>
        </w:rPr>
        <w:t xml:space="preserve"> та </w:t>
      </w:r>
      <w:proofErr w:type="spellStart"/>
      <w:r w:rsidR="000747C1" w:rsidRPr="000747C1">
        <w:rPr>
          <w:rFonts w:eastAsiaTheme="minorHAnsi"/>
        </w:rPr>
        <w:t>Сассі</w:t>
      </w:r>
      <w:proofErr w:type="spellEnd"/>
      <w:r w:rsidR="000747C1" w:rsidRPr="000747C1">
        <w:rPr>
          <w:rFonts w:eastAsiaTheme="minorHAnsi"/>
        </w:rPr>
        <w:t xml:space="preserve"> проти Франції» (</w:t>
      </w:r>
      <w:proofErr w:type="spellStart"/>
      <w:r w:rsidR="000747C1" w:rsidRPr="000747C1">
        <w:rPr>
          <w:rFonts w:eastAsiaTheme="minorHAnsi"/>
        </w:rPr>
        <w:t>Pelissier</w:t>
      </w:r>
      <w:proofErr w:type="spellEnd"/>
      <w:r w:rsidR="000747C1" w:rsidRPr="000747C1">
        <w:rPr>
          <w:rFonts w:eastAsiaTheme="minorHAnsi"/>
        </w:rPr>
        <w:t xml:space="preserve"> </w:t>
      </w:r>
      <w:proofErr w:type="spellStart"/>
      <w:r w:rsidR="000747C1" w:rsidRPr="000747C1">
        <w:rPr>
          <w:rFonts w:eastAsiaTheme="minorHAnsi"/>
        </w:rPr>
        <w:t>and</w:t>
      </w:r>
      <w:proofErr w:type="spellEnd"/>
      <w:r w:rsidR="000747C1" w:rsidRPr="000747C1">
        <w:rPr>
          <w:rFonts w:eastAsiaTheme="minorHAnsi"/>
        </w:rPr>
        <w:t xml:space="preserve"> </w:t>
      </w:r>
      <w:proofErr w:type="spellStart"/>
      <w:r w:rsidR="000747C1" w:rsidRPr="000747C1">
        <w:rPr>
          <w:rFonts w:eastAsiaTheme="minorHAnsi"/>
        </w:rPr>
        <w:t>Sassi</w:t>
      </w:r>
      <w:proofErr w:type="spellEnd"/>
      <w:r w:rsidR="000747C1" w:rsidRPr="000747C1">
        <w:rPr>
          <w:rFonts w:eastAsiaTheme="minorHAnsi"/>
        </w:rPr>
        <w:t xml:space="preserve"> v. </w:t>
      </w:r>
      <w:proofErr w:type="spellStart"/>
      <w:r w:rsidR="000747C1" w:rsidRPr="000747C1">
        <w:rPr>
          <w:rFonts w:eastAsiaTheme="minorHAnsi"/>
        </w:rPr>
        <w:t>France</w:t>
      </w:r>
      <w:proofErr w:type="spellEnd"/>
      <w:r w:rsidR="000747C1" w:rsidRPr="000747C1">
        <w:rPr>
          <w:rFonts w:eastAsiaTheme="minorHAnsi"/>
        </w:rPr>
        <w:t>) [ВП], заява № 25444/94, § 67, ECHR 1999-II).</w:t>
      </w:r>
    </w:p>
    <w:p w:rsidR="000747C1" w:rsidRDefault="000747C1" w:rsidP="003E3934">
      <w:pPr>
        <w:ind w:firstLine="567"/>
        <w:contextualSpacing/>
        <w:jc w:val="both"/>
        <w:rPr>
          <w:rFonts w:eastAsiaTheme="minorHAnsi"/>
        </w:rPr>
      </w:pPr>
      <w:r w:rsidRPr="000747C1">
        <w:rPr>
          <w:rFonts w:eastAsiaTheme="minorHAnsi"/>
        </w:rPr>
        <w:t>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w:t>
      </w:r>
    </w:p>
    <w:p w:rsidR="00783081" w:rsidRPr="000747C1" w:rsidRDefault="00783081" w:rsidP="003E3934">
      <w:pPr>
        <w:ind w:firstLine="567"/>
        <w:contextualSpacing/>
        <w:jc w:val="both"/>
        <w:rPr>
          <w:rFonts w:eastAsiaTheme="minorHAnsi"/>
        </w:rPr>
      </w:pPr>
      <w:r w:rsidRPr="00783081">
        <w:rPr>
          <w:rFonts w:eastAsiaTheme="minorHAnsi"/>
        </w:rPr>
        <w:t xml:space="preserve">Слід зазначити, що цивільна справа № 753/17919/21 не є складною </w:t>
      </w:r>
      <w:r w:rsidR="0096658B">
        <w:rPr>
          <w:rFonts w:eastAsiaTheme="minorHAnsi"/>
        </w:rPr>
        <w:t xml:space="preserve">                             </w:t>
      </w:r>
      <w:r w:rsidRPr="00783081">
        <w:rPr>
          <w:rFonts w:eastAsiaTheme="minorHAnsi"/>
        </w:rPr>
        <w:t>ні з правової точки зору, ні за обсягом фактичних обставин, які</w:t>
      </w:r>
      <w:r w:rsidR="003A41DF">
        <w:rPr>
          <w:rFonts w:eastAsiaTheme="minorHAnsi"/>
        </w:rPr>
        <w:t xml:space="preserve"> суду</w:t>
      </w:r>
      <w:r w:rsidRPr="00783081">
        <w:rPr>
          <w:rFonts w:eastAsiaTheme="minorHAnsi"/>
        </w:rPr>
        <w:t xml:space="preserve"> слід було дослідити та оцінити під час її розгляду, розгляд справи призначено за правилами спрощеного провадження без повідомлення сторін за наявними у справі матеріалами, надмірна тривалість розгляду </w:t>
      </w:r>
      <w:r w:rsidR="003A41DF">
        <w:rPr>
          <w:rFonts w:eastAsiaTheme="minorHAnsi"/>
        </w:rPr>
        <w:t xml:space="preserve">справи </w:t>
      </w:r>
      <w:r w:rsidRPr="00783081">
        <w:rPr>
          <w:rFonts w:eastAsiaTheme="minorHAnsi"/>
        </w:rPr>
        <w:t xml:space="preserve">безпосередньо пов’язана </w:t>
      </w:r>
      <w:r w:rsidR="0096658B">
        <w:rPr>
          <w:rFonts w:eastAsiaTheme="minorHAnsi"/>
        </w:rPr>
        <w:t xml:space="preserve">                    </w:t>
      </w:r>
      <w:r w:rsidRPr="00783081">
        <w:rPr>
          <w:rFonts w:eastAsiaTheme="minorHAnsi"/>
        </w:rPr>
        <w:t xml:space="preserve">з бездіяльністю та невжиттям суддею </w:t>
      </w:r>
      <w:proofErr w:type="spellStart"/>
      <w:r w:rsidRPr="00783081">
        <w:rPr>
          <w:rFonts w:eastAsiaTheme="minorHAnsi"/>
        </w:rPr>
        <w:t>Якусиком</w:t>
      </w:r>
      <w:proofErr w:type="spellEnd"/>
      <w:r w:rsidRPr="00783081">
        <w:rPr>
          <w:rFonts w:eastAsiaTheme="minorHAnsi"/>
        </w:rPr>
        <w:t xml:space="preserve"> О.В. заходів щодо її розгляду.</w:t>
      </w:r>
    </w:p>
    <w:p w:rsidR="000747C1" w:rsidRPr="000747C1" w:rsidRDefault="00037F8D" w:rsidP="003E3934">
      <w:pPr>
        <w:ind w:firstLine="567"/>
        <w:contextualSpacing/>
        <w:jc w:val="both"/>
        <w:rPr>
          <w:rFonts w:eastAsiaTheme="minorHAnsi"/>
        </w:rPr>
      </w:pPr>
      <w:r w:rsidRPr="00037F8D">
        <w:rPr>
          <w:rFonts w:eastAsiaTheme="minorHAnsi"/>
        </w:rPr>
        <w:t xml:space="preserve">На переконання </w:t>
      </w:r>
      <w:r>
        <w:rPr>
          <w:rFonts w:eastAsiaTheme="minorHAnsi"/>
        </w:rPr>
        <w:t>Другої</w:t>
      </w:r>
      <w:r w:rsidRPr="00037F8D">
        <w:rPr>
          <w:rFonts w:eastAsiaTheme="minorHAnsi"/>
        </w:rPr>
        <w:t xml:space="preserve"> Дисциплінарної палати Вищої ради правосуддя, </w:t>
      </w:r>
      <w:r w:rsidR="0096658B">
        <w:rPr>
          <w:rFonts w:eastAsiaTheme="minorHAnsi"/>
        </w:rPr>
        <w:t xml:space="preserve">               </w:t>
      </w:r>
      <w:r w:rsidR="003A41DF">
        <w:rPr>
          <w:rFonts w:eastAsiaTheme="minorHAnsi"/>
        </w:rPr>
        <w:t xml:space="preserve">не узгоджуються </w:t>
      </w:r>
      <w:r w:rsidR="000747C1" w:rsidRPr="000747C1">
        <w:rPr>
          <w:rFonts w:eastAsiaTheme="minorHAnsi"/>
        </w:rPr>
        <w:t xml:space="preserve">з поняттям </w:t>
      </w:r>
      <w:r w:rsidR="003A41DF">
        <w:rPr>
          <w:rFonts w:eastAsiaTheme="minorHAnsi"/>
        </w:rPr>
        <w:t>«</w:t>
      </w:r>
      <w:r w:rsidR="000747C1" w:rsidRPr="000747C1">
        <w:rPr>
          <w:rFonts w:eastAsiaTheme="minorHAnsi"/>
        </w:rPr>
        <w:t>розумні строки</w:t>
      </w:r>
      <w:r w:rsidR="003A41DF">
        <w:rPr>
          <w:rFonts w:eastAsiaTheme="minorHAnsi"/>
        </w:rPr>
        <w:t>»</w:t>
      </w:r>
      <w:r w:rsidR="000747C1" w:rsidRPr="000747C1">
        <w:rPr>
          <w:rFonts w:eastAsiaTheme="minorHAnsi"/>
        </w:rPr>
        <w:t xml:space="preserve"> пояснення судді </w:t>
      </w:r>
      <w:proofErr w:type="spellStart"/>
      <w:r w:rsidR="000747C1" w:rsidRPr="000747C1">
        <w:rPr>
          <w:rFonts w:eastAsiaTheme="minorHAnsi"/>
        </w:rPr>
        <w:t>Якусика</w:t>
      </w:r>
      <w:proofErr w:type="spellEnd"/>
      <w:r w:rsidR="000747C1" w:rsidRPr="000747C1">
        <w:rPr>
          <w:rFonts w:eastAsiaTheme="minorHAnsi"/>
        </w:rPr>
        <w:t xml:space="preserve"> О.В.</w:t>
      </w:r>
      <w:r w:rsidR="003A41DF">
        <w:rPr>
          <w:rFonts w:eastAsiaTheme="minorHAnsi"/>
        </w:rPr>
        <w:t xml:space="preserve"> щодо тривалого розгляду справи, </w:t>
      </w:r>
      <w:r w:rsidR="000747C1" w:rsidRPr="000747C1">
        <w:rPr>
          <w:rFonts w:eastAsiaTheme="minorHAnsi"/>
        </w:rPr>
        <w:t xml:space="preserve">станом на дату надання ним пояснень встановлений судом строк для подання відзиву на позовну заяву не закінчився, оскільки 20 листопада 2023 року суд повторно </w:t>
      </w:r>
      <w:r w:rsidR="003A41DF">
        <w:rPr>
          <w:rFonts w:eastAsiaTheme="minorHAnsi"/>
        </w:rPr>
        <w:t>надіслав</w:t>
      </w:r>
      <w:r w:rsidR="000747C1" w:rsidRPr="000747C1">
        <w:rPr>
          <w:rFonts w:eastAsiaTheme="minorHAnsi"/>
        </w:rPr>
        <w:t xml:space="preserve"> відповідачу ухвалу суду про відкриття провадження у справі від 18 лютого 2022 року. </w:t>
      </w:r>
    </w:p>
    <w:p w:rsidR="000747C1" w:rsidRPr="000747C1" w:rsidRDefault="00CE3833" w:rsidP="003E3934">
      <w:pPr>
        <w:ind w:firstLine="567"/>
        <w:contextualSpacing/>
        <w:jc w:val="both"/>
        <w:rPr>
          <w:rFonts w:eastAsiaTheme="minorHAnsi"/>
        </w:rPr>
      </w:pPr>
      <w:r>
        <w:rPr>
          <w:rFonts w:eastAsiaTheme="minorHAnsi"/>
        </w:rPr>
        <w:t>С</w:t>
      </w:r>
      <w:r w:rsidR="000747C1" w:rsidRPr="000747C1">
        <w:rPr>
          <w:rFonts w:eastAsiaTheme="minorHAnsi"/>
        </w:rPr>
        <w:t>удд</w:t>
      </w:r>
      <w:r w:rsidR="003A41DF">
        <w:rPr>
          <w:rFonts w:eastAsiaTheme="minorHAnsi"/>
        </w:rPr>
        <w:t>я</w:t>
      </w:r>
      <w:r w:rsidR="000747C1" w:rsidRPr="000747C1">
        <w:rPr>
          <w:rFonts w:eastAsiaTheme="minorHAnsi"/>
        </w:rPr>
        <w:t xml:space="preserve"> </w:t>
      </w:r>
      <w:proofErr w:type="spellStart"/>
      <w:r w:rsidR="000747C1" w:rsidRPr="000747C1">
        <w:rPr>
          <w:rFonts w:eastAsiaTheme="minorHAnsi"/>
        </w:rPr>
        <w:t>Якусик</w:t>
      </w:r>
      <w:proofErr w:type="spellEnd"/>
      <w:r w:rsidR="000747C1" w:rsidRPr="000747C1">
        <w:rPr>
          <w:rFonts w:eastAsiaTheme="minorHAnsi"/>
        </w:rPr>
        <w:t xml:space="preserve"> О.В. не нада</w:t>
      </w:r>
      <w:r w:rsidR="003A41DF">
        <w:rPr>
          <w:rFonts w:eastAsiaTheme="minorHAnsi"/>
        </w:rPr>
        <w:t>в</w:t>
      </w:r>
      <w:r w:rsidR="000747C1" w:rsidRPr="000747C1">
        <w:rPr>
          <w:rFonts w:eastAsiaTheme="minorHAnsi"/>
        </w:rPr>
        <w:t xml:space="preserve"> доказів</w:t>
      </w:r>
      <w:r w:rsidR="003A41DF">
        <w:rPr>
          <w:rFonts w:eastAsiaTheme="minorHAnsi"/>
        </w:rPr>
        <w:t>,</w:t>
      </w:r>
      <w:r w:rsidR="000747C1" w:rsidRPr="000747C1">
        <w:rPr>
          <w:rFonts w:eastAsiaTheme="minorHAnsi"/>
        </w:rPr>
        <w:t xml:space="preserve"> які свідчили</w:t>
      </w:r>
      <w:r w:rsidR="003A41DF" w:rsidRPr="003A41DF">
        <w:rPr>
          <w:rFonts w:eastAsiaTheme="minorHAnsi"/>
        </w:rPr>
        <w:t xml:space="preserve"> </w:t>
      </w:r>
      <w:r w:rsidR="003A41DF" w:rsidRPr="000747C1">
        <w:rPr>
          <w:rFonts w:eastAsiaTheme="minorHAnsi"/>
        </w:rPr>
        <w:t>б</w:t>
      </w:r>
      <w:r w:rsidR="000747C1" w:rsidRPr="000747C1">
        <w:rPr>
          <w:rFonts w:eastAsiaTheme="minorHAnsi"/>
        </w:rPr>
        <w:t xml:space="preserve">, що </w:t>
      </w:r>
      <w:r w:rsidR="003A41DF">
        <w:rPr>
          <w:rFonts w:eastAsiaTheme="minorHAnsi"/>
        </w:rPr>
        <w:t>він</w:t>
      </w:r>
      <w:r w:rsidR="000747C1" w:rsidRPr="000747C1">
        <w:rPr>
          <w:rFonts w:eastAsiaTheme="minorHAnsi"/>
        </w:rPr>
        <w:t xml:space="preserve"> вжива</w:t>
      </w:r>
      <w:r w:rsidR="003A41DF">
        <w:rPr>
          <w:rFonts w:eastAsiaTheme="minorHAnsi"/>
        </w:rPr>
        <w:t>в</w:t>
      </w:r>
      <w:r w:rsidR="000747C1" w:rsidRPr="000747C1">
        <w:rPr>
          <w:rFonts w:eastAsiaTheme="minorHAnsi"/>
        </w:rPr>
        <w:t xml:space="preserve"> усі</w:t>
      </w:r>
      <w:r w:rsidR="003A41DF">
        <w:rPr>
          <w:rFonts w:eastAsiaTheme="minorHAnsi"/>
        </w:rPr>
        <w:t>х</w:t>
      </w:r>
      <w:r w:rsidR="000747C1" w:rsidRPr="000747C1">
        <w:rPr>
          <w:rFonts w:eastAsiaTheme="minorHAnsi"/>
        </w:rPr>
        <w:t xml:space="preserve"> можлив</w:t>
      </w:r>
      <w:r w:rsidR="003A41DF">
        <w:rPr>
          <w:rFonts w:eastAsiaTheme="minorHAnsi"/>
        </w:rPr>
        <w:t>их</w:t>
      </w:r>
      <w:r w:rsidR="000747C1" w:rsidRPr="000747C1">
        <w:rPr>
          <w:rFonts w:eastAsiaTheme="minorHAnsi"/>
        </w:rPr>
        <w:t xml:space="preserve"> заход</w:t>
      </w:r>
      <w:r w:rsidR="003A41DF">
        <w:rPr>
          <w:rFonts w:eastAsiaTheme="minorHAnsi"/>
        </w:rPr>
        <w:t>ів</w:t>
      </w:r>
      <w:r w:rsidR="000747C1" w:rsidRPr="000747C1">
        <w:rPr>
          <w:rFonts w:eastAsiaTheme="minorHAnsi"/>
        </w:rPr>
        <w:t xml:space="preserve"> щ</w:t>
      </w:r>
      <w:r w:rsidR="00120214">
        <w:rPr>
          <w:rFonts w:eastAsiaTheme="minorHAnsi"/>
        </w:rPr>
        <w:t xml:space="preserve">одо здійснення розгляду справи </w:t>
      </w:r>
      <w:r w:rsidR="000747C1" w:rsidRPr="000747C1">
        <w:rPr>
          <w:rFonts w:eastAsiaTheme="minorHAnsi"/>
        </w:rPr>
        <w:t xml:space="preserve">№ 753/17919/21 у розумні строки, а надані ним пояснення </w:t>
      </w:r>
      <w:r w:rsidR="003A41DF">
        <w:rPr>
          <w:rFonts w:eastAsiaTheme="minorHAnsi"/>
        </w:rPr>
        <w:t>повною</w:t>
      </w:r>
      <w:r w:rsidR="000747C1" w:rsidRPr="000747C1">
        <w:rPr>
          <w:rFonts w:eastAsiaTheme="minorHAnsi"/>
        </w:rPr>
        <w:t xml:space="preserve"> мір</w:t>
      </w:r>
      <w:r w:rsidR="003A41DF">
        <w:rPr>
          <w:rFonts w:eastAsiaTheme="minorHAnsi"/>
        </w:rPr>
        <w:t>ою</w:t>
      </w:r>
      <w:r w:rsidR="000747C1" w:rsidRPr="000747C1">
        <w:rPr>
          <w:rFonts w:eastAsiaTheme="minorHAnsi"/>
        </w:rPr>
        <w:t xml:space="preserve"> не спростовують доводів скаржників, наведених у дисциплінарній скарзі, зокрема щодо невжиття суддею заходів, які сприяли </w:t>
      </w:r>
      <w:r w:rsidR="003A41DF" w:rsidRPr="000747C1">
        <w:rPr>
          <w:rFonts w:eastAsiaTheme="minorHAnsi"/>
        </w:rPr>
        <w:t xml:space="preserve">б </w:t>
      </w:r>
      <w:r w:rsidR="000747C1" w:rsidRPr="000747C1">
        <w:rPr>
          <w:rFonts w:eastAsiaTheme="minorHAnsi"/>
        </w:rPr>
        <w:t xml:space="preserve">своєчасному розгляду цієї справи. </w:t>
      </w:r>
    </w:p>
    <w:p w:rsidR="00CE3833" w:rsidRPr="00CE3833" w:rsidRDefault="00CE3833" w:rsidP="003E3934">
      <w:pPr>
        <w:ind w:firstLine="567"/>
        <w:contextualSpacing/>
        <w:jc w:val="both"/>
        <w:rPr>
          <w:rFonts w:eastAsiaTheme="minorHAnsi"/>
        </w:rPr>
      </w:pPr>
      <w:r w:rsidRPr="00CE3833">
        <w:rPr>
          <w:rFonts w:eastAsiaTheme="minorHAnsi"/>
        </w:rPr>
        <w:t>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Сам лише факт недотримання строку, встановленого законом, для розгляду заяви (скарги), справи не може автоматично вказувати на наявність підстав для дисциплінарної відповідальності судді.</w:t>
      </w:r>
    </w:p>
    <w:p w:rsidR="00CE3833" w:rsidRDefault="00CE3833" w:rsidP="003E3934">
      <w:pPr>
        <w:ind w:firstLine="567"/>
        <w:contextualSpacing/>
        <w:jc w:val="both"/>
        <w:rPr>
          <w:rFonts w:eastAsiaTheme="minorHAnsi"/>
        </w:rPr>
      </w:pPr>
      <w:r w:rsidRPr="00CE3833">
        <w:rPr>
          <w:rFonts w:eastAsiaTheme="minorHAnsi"/>
        </w:rPr>
        <w:lastRenderedPageBreak/>
        <w:t>Для визнання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w:t>
      </w:r>
      <w:r>
        <w:rPr>
          <w:rFonts w:eastAsiaTheme="minorHAnsi"/>
        </w:rPr>
        <w:t xml:space="preserve"> негативних наслідків для прав </w:t>
      </w:r>
      <w:r w:rsidR="0096658B">
        <w:rPr>
          <w:rFonts w:eastAsiaTheme="minorHAnsi"/>
        </w:rPr>
        <w:t xml:space="preserve">                           </w:t>
      </w:r>
      <w:r w:rsidRPr="00CE3833">
        <w:rPr>
          <w:rFonts w:eastAsiaTheme="minorHAnsi"/>
        </w:rPr>
        <w:t>та інтересів особи.</w:t>
      </w:r>
    </w:p>
    <w:p w:rsidR="000747C1" w:rsidRPr="000747C1" w:rsidRDefault="000747C1" w:rsidP="003E3934">
      <w:pPr>
        <w:ind w:firstLine="567"/>
        <w:contextualSpacing/>
        <w:jc w:val="both"/>
        <w:rPr>
          <w:rFonts w:eastAsiaTheme="minorHAnsi"/>
        </w:rPr>
      </w:pPr>
      <w:r w:rsidRPr="000747C1">
        <w:rPr>
          <w:rFonts w:eastAsiaTheme="minorHAnsi"/>
        </w:rPr>
        <w:t xml:space="preserve">Відповідно до наданої Дарницьким районним судом міста Києва інформації суддя </w:t>
      </w:r>
      <w:proofErr w:type="spellStart"/>
      <w:r w:rsidRPr="000747C1">
        <w:rPr>
          <w:rFonts w:eastAsiaTheme="minorHAnsi"/>
        </w:rPr>
        <w:t>Якусик</w:t>
      </w:r>
      <w:proofErr w:type="spellEnd"/>
      <w:r w:rsidRPr="000747C1">
        <w:rPr>
          <w:rFonts w:eastAsiaTheme="minorHAnsi"/>
        </w:rPr>
        <w:t xml:space="preserve"> О.В. у період </w:t>
      </w:r>
      <w:r w:rsidR="00192FC6">
        <w:rPr>
          <w:rFonts w:eastAsiaTheme="minorHAnsi"/>
        </w:rPr>
        <w:t>і</w:t>
      </w:r>
      <w:r w:rsidRPr="000747C1">
        <w:rPr>
          <w:rFonts w:eastAsiaTheme="minorHAnsi"/>
        </w:rPr>
        <w:t xml:space="preserve">з 1 вересня 2021 року </w:t>
      </w:r>
      <w:r w:rsidR="0096658B">
        <w:rPr>
          <w:rFonts w:eastAsiaTheme="minorHAnsi"/>
        </w:rPr>
        <w:t>д</w:t>
      </w:r>
      <w:r w:rsidRPr="000747C1">
        <w:rPr>
          <w:rFonts w:eastAsiaTheme="minorHAnsi"/>
        </w:rPr>
        <w:t xml:space="preserve">о 27 листопада 2023 року перебував у відпустках: </w:t>
      </w:r>
      <w:r w:rsidR="00192FC6">
        <w:rPr>
          <w:rFonts w:eastAsiaTheme="minorHAnsi"/>
        </w:rPr>
        <w:t>і</w:t>
      </w:r>
      <w:r w:rsidR="0096658B">
        <w:rPr>
          <w:rFonts w:eastAsiaTheme="minorHAnsi"/>
        </w:rPr>
        <w:t>з 8 д</w:t>
      </w:r>
      <w:r w:rsidRPr="000747C1">
        <w:rPr>
          <w:rFonts w:eastAsiaTheme="minorHAnsi"/>
        </w:rPr>
        <w:t xml:space="preserve">о 23 жовтня 2021 </w:t>
      </w:r>
      <w:r w:rsidR="0096658B">
        <w:rPr>
          <w:rFonts w:eastAsiaTheme="minorHAnsi"/>
        </w:rPr>
        <w:t>року; з 15 д</w:t>
      </w:r>
      <w:r w:rsidRPr="000747C1">
        <w:rPr>
          <w:rFonts w:eastAsiaTheme="minorHAnsi"/>
        </w:rPr>
        <w:t xml:space="preserve">о 28 серпня </w:t>
      </w:r>
      <w:r w:rsidR="0096658B">
        <w:rPr>
          <w:rFonts w:eastAsiaTheme="minorHAnsi"/>
        </w:rPr>
        <w:t xml:space="preserve">                                  </w:t>
      </w:r>
      <w:r w:rsidRPr="000747C1">
        <w:rPr>
          <w:rFonts w:eastAsiaTheme="minorHAnsi"/>
        </w:rPr>
        <w:t xml:space="preserve">та з 18 жовтня </w:t>
      </w:r>
      <w:r w:rsidR="0096658B">
        <w:rPr>
          <w:rFonts w:eastAsiaTheme="minorHAnsi"/>
        </w:rPr>
        <w:t>до 7 листопада 2022 року; з 2 д</w:t>
      </w:r>
      <w:r w:rsidRPr="000747C1">
        <w:rPr>
          <w:rFonts w:eastAsiaTheme="minorHAnsi"/>
        </w:rPr>
        <w:t xml:space="preserve">о 16 січня, з 28 лютого </w:t>
      </w:r>
      <w:r w:rsidR="0096658B">
        <w:rPr>
          <w:rFonts w:eastAsiaTheme="minorHAnsi"/>
        </w:rPr>
        <w:t>д</w:t>
      </w:r>
      <w:r w:rsidRPr="000747C1">
        <w:rPr>
          <w:rFonts w:eastAsiaTheme="minorHAnsi"/>
        </w:rPr>
        <w:t xml:space="preserve">о </w:t>
      </w:r>
      <w:r w:rsidR="0096658B">
        <w:rPr>
          <w:rFonts w:eastAsiaTheme="minorHAnsi"/>
        </w:rPr>
        <w:t xml:space="preserve">                               </w:t>
      </w:r>
      <w:r w:rsidRPr="000747C1">
        <w:rPr>
          <w:rFonts w:eastAsiaTheme="minorHAnsi"/>
        </w:rPr>
        <w:t xml:space="preserve">14 березня, з 15 </w:t>
      </w:r>
      <w:r w:rsidR="0096658B">
        <w:rPr>
          <w:rFonts w:eastAsiaTheme="minorHAnsi"/>
        </w:rPr>
        <w:t>д</w:t>
      </w:r>
      <w:r w:rsidRPr="000747C1">
        <w:rPr>
          <w:rFonts w:eastAsiaTheme="minorHAnsi"/>
        </w:rPr>
        <w:t>о 28 червня 2023 року перебував у щорічних основ</w:t>
      </w:r>
      <w:r w:rsidR="00192FC6">
        <w:rPr>
          <w:rFonts w:eastAsiaTheme="minorHAnsi"/>
        </w:rPr>
        <w:t xml:space="preserve">них відпустках. </w:t>
      </w:r>
      <w:r w:rsidR="0096658B">
        <w:rPr>
          <w:rFonts w:eastAsiaTheme="minorHAnsi"/>
        </w:rPr>
        <w:t xml:space="preserve"> </w:t>
      </w:r>
      <w:r w:rsidR="00192FC6">
        <w:rPr>
          <w:rFonts w:eastAsiaTheme="minorHAnsi"/>
        </w:rPr>
        <w:t>26 травня, 21‒</w:t>
      </w:r>
      <w:r w:rsidRPr="000747C1">
        <w:rPr>
          <w:rFonts w:eastAsiaTheme="minorHAnsi"/>
        </w:rPr>
        <w:t xml:space="preserve">27 листопада 2023 року суддя </w:t>
      </w:r>
      <w:proofErr w:type="spellStart"/>
      <w:r w:rsidRPr="000747C1">
        <w:rPr>
          <w:rFonts w:eastAsiaTheme="minorHAnsi"/>
        </w:rPr>
        <w:t>Якусик</w:t>
      </w:r>
      <w:proofErr w:type="spellEnd"/>
      <w:r w:rsidRPr="000747C1">
        <w:rPr>
          <w:rFonts w:eastAsiaTheme="minorHAnsi"/>
        </w:rPr>
        <w:t xml:space="preserve"> О.В. брав відгули за відпрацьовані раніше вихідні. Крім того</w:t>
      </w:r>
      <w:r w:rsidR="00192FC6">
        <w:rPr>
          <w:rFonts w:eastAsiaTheme="minorHAnsi"/>
        </w:rPr>
        <w:t>,</w:t>
      </w:r>
      <w:r w:rsidRPr="000747C1">
        <w:rPr>
          <w:rFonts w:eastAsiaTheme="minorHAnsi"/>
        </w:rPr>
        <w:t xml:space="preserve"> з 26 </w:t>
      </w:r>
      <w:r w:rsidR="0096658B">
        <w:rPr>
          <w:rFonts w:eastAsiaTheme="minorHAnsi"/>
        </w:rPr>
        <w:t>д</w:t>
      </w:r>
      <w:r w:rsidRPr="000747C1">
        <w:rPr>
          <w:rFonts w:eastAsiaTheme="minorHAnsi"/>
        </w:rPr>
        <w:t>о 30 вересня 2022 року суддя був тимчасово непрацездатним (т. 1 а.</w:t>
      </w:r>
      <w:r w:rsidR="00192FC6">
        <w:rPr>
          <w:rFonts w:eastAsiaTheme="minorHAnsi"/>
        </w:rPr>
        <w:t xml:space="preserve"> </w:t>
      </w:r>
      <w:r w:rsidRPr="000747C1">
        <w:rPr>
          <w:rFonts w:eastAsiaTheme="minorHAnsi"/>
        </w:rPr>
        <w:t>с. 24).</w:t>
      </w:r>
    </w:p>
    <w:p w:rsidR="000747C1" w:rsidRPr="000747C1" w:rsidRDefault="00CE3833" w:rsidP="003E3934">
      <w:pPr>
        <w:ind w:firstLine="567"/>
        <w:contextualSpacing/>
        <w:jc w:val="both"/>
        <w:rPr>
          <w:rFonts w:eastAsiaTheme="minorHAnsi"/>
        </w:rPr>
      </w:pPr>
      <w:r>
        <w:rPr>
          <w:rFonts w:eastAsiaTheme="minorHAnsi"/>
        </w:rPr>
        <w:t>З</w:t>
      </w:r>
      <w:r w:rsidRPr="00CE3833">
        <w:rPr>
          <w:rFonts w:eastAsiaTheme="minorHAnsi"/>
        </w:rPr>
        <w:t xml:space="preserve">гідно з наданою </w:t>
      </w:r>
      <w:r>
        <w:rPr>
          <w:rFonts w:eastAsiaTheme="minorHAnsi"/>
        </w:rPr>
        <w:t>Дарницьким районним судом міста Києва</w:t>
      </w:r>
      <w:r w:rsidR="000747C1" w:rsidRPr="000747C1">
        <w:rPr>
          <w:rFonts w:eastAsiaTheme="minorHAnsi"/>
        </w:rPr>
        <w:t xml:space="preserve"> </w:t>
      </w:r>
      <w:r w:rsidR="00192FC6" w:rsidRPr="00CE3833">
        <w:rPr>
          <w:rFonts w:eastAsiaTheme="minorHAnsi"/>
        </w:rPr>
        <w:t xml:space="preserve">інформацією </w:t>
      </w:r>
      <w:r w:rsidRPr="00CE3833">
        <w:rPr>
          <w:rFonts w:eastAsiaTheme="minorHAnsi"/>
        </w:rPr>
        <w:t xml:space="preserve">про основні показники роботи </w:t>
      </w:r>
      <w:r w:rsidR="000747C1" w:rsidRPr="000747C1">
        <w:rPr>
          <w:rFonts w:eastAsiaTheme="minorHAnsi"/>
        </w:rPr>
        <w:t xml:space="preserve">судді </w:t>
      </w:r>
      <w:proofErr w:type="spellStart"/>
      <w:r w:rsidR="000747C1" w:rsidRPr="000747C1">
        <w:rPr>
          <w:rFonts w:eastAsiaTheme="minorHAnsi"/>
        </w:rPr>
        <w:t>Якусика</w:t>
      </w:r>
      <w:proofErr w:type="spellEnd"/>
      <w:r w:rsidR="000747C1" w:rsidRPr="000747C1">
        <w:rPr>
          <w:rFonts w:eastAsiaTheme="minorHAnsi"/>
        </w:rPr>
        <w:t xml:space="preserve"> О.В. з 1 вересня 2021 року </w:t>
      </w:r>
      <w:r>
        <w:rPr>
          <w:rFonts w:eastAsiaTheme="minorHAnsi"/>
        </w:rPr>
        <w:t xml:space="preserve">                          </w:t>
      </w:r>
      <w:r w:rsidR="0096658B">
        <w:rPr>
          <w:rFonts w:eastAsiaTheme="minorHAnsi"/>
        </w:rPr>
        <w:t>д</w:t>
      </w:r>
      <w:r w:rsidR="000747C1" w:rsidRPr="000747C1">
        <w:rPr>
          <w:rFonts w:eastAsiaTheme="minorHAnsi"/>
        </w:rPr>
        <w:t>о 27 листопада 2023 року за звітній період у провадженн</w:t>
      </w:r>
      <w:r w:rsidR="00192FC6">
        <w:rPr>
          <w:rFonts w:eastAsiaTheme="minorHAnsi"/>
        </w:rPr>
        <w:t>і</w:t>
      </w:r>
      <w:r w:rsidR="000747C1" w:rsidRPr="000747C1">
        <w:rPr>
          <w:rFonts w:eastAsiaTheme="minorHAnsi"/>
        </w:rPr>
        <w:t xml:space="preserve"> судді перебувал</w:t>
      </w:r>
      <w:r w:rsidR="00192FC6">
        <w:rPr>
          <w:rFonts w:eastAsiaTheme="minorHAnsi"/>
        </w:rPr>
        <w:t>и</w:t>
      </w:r>
      <w:r w:rsidR="000747C1" w:rsidRPr="000747C1">
        <w:rPr>
          <w:rFonts w:eastAsiaTheme="minorHAnsi"/>
        </w:rPr>
        <w:t xml:space="preserve"> </w:t>
      </w:r>
      <w:r w:rsidR="00192FC6">
        <w:rPr>
          <w:rFonts w:eastAsiaTheme="minorHAnsi"/>
        </w:rPr>
        <w:t xml:space="preserve">             </w:t>
      </w:r>
      <w:r w:rsidR="000747C1" w:rsidRPr="000747C1">
        <w:rPr>
          <w:rFonts w:eastAsiaTheme="minorHAnsi"/>
        </w:rPr>
        <w:t xml:space="preserve">430 справ </w:t>
      </w:r>
      <w:r w:rsidR="00192FC6">
        <w:rPr>
          <w:rFonts w:eastAsiaTheme="minorHAnsi"/>
        </w:rPr>
        <w:t>і</w:t>
      </w:r>
      <w:r w:rsidR="000747C1" w:rsidRPr="000747C1">
        <w:rPr>
          <w:rFonts w:eastAsiaTheme="minorHAnsi"/>
        </w:rPr>
        <w:t xml:space="preserve"> матеріалів кримінального судочинства, 52 справи адміністративного судочинства, 1624 справ</w:t>
      </w:r>
      <w:r w:rsidR="00192FC6">
        <w:rPr>
          <w:rFonts w:eastAsiaTheme="minorHAnsi"/>
        </w:rPr>
        <w:t>и</w:t>
      </w:r>
      <w:r w:rsidR="000747C1" w:rsidRPr="000747C1">
        <w:rPr>
          <w:rFonts w:eastAsiaTheme="minorHAnsi"/>
        </w:rPr>
        <w:t xml:space="preserve"> цивільного судочинства та 597 справ про адміністративні правопорушення. У вказаний період судд</w:t>
      </w:r>
      <w:r w:rsidR="00192FC6">
        <w:rPr>
          <w:rFonts w:eastAsiaTheme="minorHAnsi"/>
        </w:rPr>
        <w:t>я</w:t>
      </w:r>
      <w:r w:rsidR="000747C1" w:rsidRPr="000747C1">
        <w:rPr>
          <w:rFonts w:eastAsiaTheme="minorHAnsi"/>
        </w:rPr>
        <w:t xml:space="preserve"> </w:t>
      </w:r>
      <w:proofErr w:type="spellStart"/>
      <w:r w:rsidR="000747C1" w:rsidRPr="000747C1">
        <w:rPr>
          <w:rFonts w:eastAsiaTheme="minorHAnsi"/>
        </w:rPr>
        <w:t>Якусик</w:t>
      </w:r>
      <w:proofErr w:type="spellEnd"/>
      <w:r w:rsidR="000747C1" w:rsidRPr="000747C1">
        <w:rPr>
          <w:rFonts w:eastAsiaTheme="minorHAnsi"/>
        </w:rPr>
        <w:t xml:space="preserve"> О.В. розгляну</w:t>
      </w:r>
      <w:r w:rsidR="00192FC6">
        <w:rPr>
          <w:rFonts w:eastAsiaTheme="minorHAnsi"/>
        </w:rPr>
        <w:t>в</w:t>
      </w:r>
      <w:r w:rsidR="000747C1" w:rsidRPr="000747C1">
        <w:rPr>
          <w:rFonts w:eastAsiaTheme="minorHAnsi"/>
        </w:rPr>
        <w:t xml:space="preserve"> 373 справ</w:t>
      </w:r>
      <w:r w:rsidR="00192FC6">
        <w:rPr>
          <w:rFonts w:eastAsiaTheme="minorHAnsi"/>
        </w:rPr>
        <w:t>и</w:t>
      </w:r>
      <w:r w:rsidR="000747C1" w:rsidRPr="000747C1">
        <w:rPr>
          <w:rFonts w:eastAsiaTheme="minorHAnsi"/>
        </w:rPr>
        <w:t xml:space="preserve"> </w:t>
      </w:r>
      <w:r w:rsidR="00192FC6">
        <w:rPr>
          <w:rFonts w:eastAsiaTheme="minorHAnsi"/>
        </w:rPr>
        <w:t>і</w:t>
      </w:r>
      <w:r w:rsidR="000747C1" w:rsidRPr="000747C1">
        <w:rPr>
          <w:rFonts w:eastAsiaTheme="minorHAnsi"/>
        </w:rPr>
        <w:t xml:space="preserve"> матеріал</w:t>
      </w:r>
      <w:r w:rsidR="00192FC6">
        <w:rPr>
          <w:rFonts w:eastAsiaTheme="minorHAnsi"/>
        </w:rPr>
        <w:t>и</w:t>
      </w:r>
      <w:r w:rsidR="000747C1" w:rsidRPr="000747C1">
        <w:rPr>
          <w:rFonts w:eastAsiaTheme="minorHAnsi"/>
        </w:rPr>
        <w:t xml:space="preserve"> кримінального судочинства, 20 справ адміністративного судочинства, 940 справ цивільного судочинства та 257 справ про адміністративні правопорушення. Залишок нерозглянутих справ та матеріалів на кінець звітного періоду </w:t>
      </w:r>
      <w:r w:rsidR="00192FC6">
        <w:rPr>
          <w:rFonts w:eastAsiaTheme="minorHAnsi"/>
        </w:rPr>
        <w:t>становив</w:t>
      </w:r>
      <w:r w:rsidR="000747C1" w:rsidRPr="000747C1">
        <w:rPr>
          <w:rFonts w:eastAsiaTheme="minorHAnsi"/>
        </w:rPr>
        <w:t xml:space="preserve"> 57 справ </w:t>
      </w:r>
      <w:r w:rsidR="00192FC6">
        <w:rPr>
          <w:rFonts w:eastAsiaTheme="minorHAnsi"/>
        </w:rPr>
        <w:t>і</w:t>
      </w:r>
      <w:r w:rsidR="000747C1" w:rsidRPr="000747C1">
        <w:rPr>
          <w:rFonts w:eastAsiaTheme="minorHAnsi"/>
        </w:rPr>
        <w:t xml:space="preserve"> матеріал</w:t>
      </w:r>
      <w:r w:rsidR="00192FC6">
        <w:rPr>
          <w:rFonts w:eastAsiaTheme="minorHAnsi"/>
        </w:rPr>
        <w:t>ів</w:t>
      </w:r>
      <w:r w:rsidR="000747C1" w:rsidRPr="000747C1">
        <w:rPr>
          <w:rFonts w:eastAsiaTheme="minorHAnsi"/>
        </w:rPr>
        <w:t xml:space="preserve"> кримінального судочинства, 32 справи адміністративного судочинства, </w:t>
      </w:r>
      <w:r w:rsidR="0096658B">
        <w:rPr>
          <w:rFonts w:eastAsiaTheme="minorHAnsi"/>
        </w:rPr>
        <w:t xml:space="preserve">                         </w:t>
      </w:r>
      <w:r w:rsidR="000747C1" w:rsidRPr="000747C1">
        <w:rPr>
          <w:rFonts w:eastAsiaTheme="minorHAnsi"/>
        </w:rPr>
        <w:t>684 справи цивільного судочинства та 340 справ про адміністративні правопорушення (т. 1, а.</w:t>
      </w:r>
      <w:r w:rsidR="00192FC6">
        <w:rPr>
          <w:rFonts w:eastAsiaTheme="minorHAnsi"/>
        </w:rPr>
        <w:t xml:space="preserve"> </w:t>
      </w:r>
      <w:r w:rsidR="000747C1" w:rsidRPr="000747C1">
        <w:rPr>
          <w:rFonts w:eastAsiaTheme="minorHAnsi"/>
        </w:rPr>
        <w:t>с. 23).</w:t>
      </w:r>
    </w:p>
    <w:p w:rsidR="000747C1" w:rsidRPr="000747C1" w:rsidRDefault="00CE3833" w:rsidP="003E3934">
      <w:pPr>
        <w:ind w:firstLine="567"/>
        <w:contextualSpacing/>
        <w:jc w:val="both"/>
        <w:rPr>
          <w:rFonts w:eastAsiaTheme="minorHAnsi"/>
        </w:rPr>
      </w:pPr>
      <w:r>
        <w:rPr>
          <w:rFonts w:eastAsiaTheme="minorHAnsi"/>
        </w:rPr>
        <w:t>С</w:t>
      </w:r>
      <w:r w:rsidR="000747C1" w:rsidRPr="000747C1">
        <w:rPr>
          <w:rFonts w:eastAsiaTheme="minorHAnsi"/>
        </w:rPr>
        <w:t>лід зазначити, що розумні строки розгляду справ мають чітко кореспондувати з розумними обсягами навантаження судд</w:t>
      </w:r>
      <w:r w:rsidR="00192FC6">
        <w:rPr>
          <w:rFonts w:eastAsiaTheme="minorHAnsi"/>
        </w:rPr>
        <w:t>і</w:t>
      </w:r>
      <w:r w:rsidR="000747C1" w:rsidRPr="000747C1">
        <w:rPr>
          <w:rFonts w:eastAsiaTheme="minorHAnsi"/>
        </w:rPr>
        <w:t xml:space="preserve">. </w:t>
      </w:r>
      <w:r w:rsidR="00192FC6">
        <w:rPr>
          <w:rFonts w:eastAsiaTheme="minorHAnsi"/>
        </w:rPr>
        <w:t>У</w:t>
      </w:r>
      <w:r w:rsidR="000747C1" w:rsidRPr="000747C1">
        <w:rPr>
          <w:rFonts w:eastAsiaTheme="minorHAnsi"/>
        </w:rPr>
        <w:t xml:space="preserve"> цьому аспекті питання надмірного навантаження пов’язане з визначенням норм часу </w:t>
      </w:r>
      <w:r w:rsidR="00192FC6">
        <w:rPr>
          <w:rFonts w:eastAsiaTheme="minorHAnsi"/>
        </w:rPr>
        <w:t>для</w:t>
      </w:r>
      <w:r w:rsidR="000747C1" w:rsidRPr="000747C1">
        <w:rPr>
          <w:rFonts w:eastAsiaTheme="minorHAnsi"/>
        </w:rPr>
        <w:t xml:space="preserve"> розгляд</w:t>
      </w:r>
      <w:r w:rsidR="00192FC6">
        <w:rPr>
          <w:rFonts w:eastAsiaTheme="minorHAnsi"/>
        </w:rPr>
        <w:t>у</w:t>
      </w:r>
      <w:r w:rsidR="000747C1" w:rsidRPr="000747C1">
        <w:rPr>
          <w:rFonts w:eastAsiaTheme="minorHAnsi"/>
        </w:rPr>
        <w:t xml:space="preserve"> справ та коефіцієнтів складності справ за категоріями.</w:t>
      </w:r>
    </w:p>
    <w:p w:rsidR="000747C1" w:rsidRPr="000747C1" w:rsidRDefault="000747C1" w:rsidP="003E3934">
      <w:pPr>
        <w:ind w:firstLine="567"/>
        <w:contextualSpacing/>
        <w:jc w:val="both"/>
        <w:rPr>
          <w:rFonts w:eastAsiaTheme="minorHAnsi"/>
        </w:rPr>
      </w:pPr>
      <w:r w:rsidRPr="000747C1">
        <w:rPr>
          <w:rFonts w:eastAsiaTheme="minorHAnsi"/>
        </w:rPr>
        <w:t>Рішенням Вищої ради правосуддя від 24 листопада 2020 року</w:t>
      </w:r>
      <w:r w:rsidR="00192FC6">
        <w:rPr>
          <w:rFonts w:eastAsiaTheme="minorHAnsi"/>
        </w:rPr>
        <w:t xml:space="preserve">                                      </w:t>
      </w:r>
      <w:r w:rsidRPr="000747C1">
        <w:rPr>
          <w:rFonts w:eastAsiaTheme="minorHAnsi"/>
        </w:rPr>
        <w:t xml:space="preserve"> </w:t>
      </w:r>
      <w:r w:rsidR="00192FC6" w:rsidRPr="000747C1">
        <w:rPr>
          <w:rFonts w:eastAsiaTheme="minorHAnsi"/>
        </w:rPr>
        <w:t xml:space="preserve">№ 3237/0/15-20 </w:t>
      </w:r>
      <w:r w:rsidRPr="000747C1">
        <w:rPr>
          <w:rFonts w:eastAsiaTheme="minorHAnsi"/>
        </w:rPr>
        <w:t xml:space="preserve">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w:t>
      </w:r>
      <w:r w:rsidR="00192FC6">
        <w:rPr>
          <w:rFonts w:eastAsiaTheme="minorHAnsi"/>
        </w:rPr>
        <w:t>В</w:t>
      </w:r>
      <w:r w:rsidRPr="000747C1">
        <w:rPr>
          <w:rFonts w:eastAsiaTheme="minorHAnsi"/>
        </w:rPr>
        <w:t>ідповідно до вказаних показників середній час, необхідний для розгляду місцевими загальними судами судових справ</w:t>
      </w:r>
      <w:r w:rsidR="00192FC6">
        <w:rPr>
          <w:rFonts w:eastAsiaTheme="minorHAnsi"/>
        </w:rPr>
        <w:t>,</w:t>
      </w:r>
      <w:r w:rsidRPr="000747C1">
        <w:rPr>
          <w:rFonts w:eastAsiaTheme="minorHAnsi"/>
        </w:rPr>
        <w:t xml:space="preserve"> становить: кримінальні провадження – 547 хв, досудового розслідування (слідчі судді) – 91 хв, адміністративного судочинства – 379 хв, цивільного </w:t>
      </w:r>
      <w:r w:rsidR="00DB024A">
        <w:rPr>
          <w:rFonts w:eastAsiaTheme="minorHAnsi"/>
        </w:rPr>
        <w:t xml:space="preserve">                   </w:t>
      </w:r>
      <w:r w:rsidRPr="000747C1">
        <w:rPr>
          <w:rFonts w:eastAsiaTheme="minorHAnsi"/>
        </w:rPr>
        <w:t>судочинства – 287 хв, адміністративні правопорушення – 130 хв, окремі процесуальні питання – 99 хв</w:t>
      </w:r>
      <w:r w:rsidR="00192FC6">
        <w:rPr>
          <w:rFonts w:eastAsiaTheme="minorHAnsi"/>
        </w:rPr>
        <w:t>илин</w:t>
      </w:r>
      <w:r w:rsidRPr="000747C1">
        <w:rPr>
          <w:rFonts w:eastAsiaTheme="minorHAnsi"/>
        </w:rPr>
        <w:t>.</w:t>
      </w:r>
    </w:p>
    <w:p w:rsidR="00B56ECD" w:rsidRDefault="00B56ECD" w:rsidP="003E3934">
      <w:pPr>
        <w:ind w:firstLine="567"/>
        <w:contextualSpacing/>
        <w:jc w:val="both"/>
        <w:rPr>
          <w:rFonts w:eastAsiaTheme="minorHAnsi"/>
        </w:rPr>
      </w:pPr>
      <w:r w:rsidRPr="00B56ECD">
        <w:rPr>
          <w:rFonts w:eastAsiaTheme="minorHAnsi"/>
        </w:rPr>
        <w:lastRenderedPageBreak/>
        <w:t>Такий рівень навантаження судд</w:t>
      </w:r>
      <w:r w:rsidR="00192FC6">
        <w:rPr>
          <w:rFonts w:eastAsiaTheme="minorHAnsi"/>
        </w:rPr>
        <w:t>і</w:t>
      </w:r>
      <w:r w:rsidRPr="00B56ECD">
        <w:rPr>
          <w:rFonts w:eastAsiaTheme="minorHAnsi"/>
        </w:rPr>
        <w:t xml:space="preserve"> </w:t>
      </w:r>
      <w:proofErr w:type="spellStart"/>
      <w:r w:rsidRPr="00B56ECD">
        <w:rPr>
          <w:rFonts w:eastAsiaTheme="minorHAnsi"/>
        </w:rPr>
        <w:t>Якусика</w:t>
      </w:r>
      <w:proofErr w:type="spellEnd"/>
      <w:r w:rsidRPr="00B56ECD">
        <w:rPr>
          <w:rFonts w:eastAsiaTheme="minorHAnsi"/>
        </w:rPr>
        <w:t xml:space="preserve"> О.В. не може бути об’єктивною причиною неможливості розгляду </w:t>
      </w:r>
      <w:r w:rsidR="00192FC6">
        <w:rPr>
          <w:rFonts w:eastAsiaTheme="minorHAnsi"/>
        </w:rPr>
        <w:t>цивільної справи</w:t>
      </w:r>
      <w:r w:rsidRPr="00B56ECD">
        <w:rPr>
          <w:rFonts w:eastAsiaTheme="minorHAnsi"/>
        </w:rPr>
        <w:t xml:space="preserve"> № 753/17919/21, починаючи з 18 лютого 2022 року, у межах розумних строків.</w:t>
      </w:r>
    </w:p>
    <w:p w:rsidR="00CE3833" w:rsidRDefault="00CE3833" w:rsidP="003E3934">
      <w:pPr>
        <w:ind w:firstLine="567"/>
        <w:contextualSpacing/>
        <w:jc w:val="both"/>
        <w:rPr>
          <w:rFonts w:eastAsiaTheme="minorHAnsi"/>
        </w:rPr>
      </w:pPr>
      <w:r w:rsidRPr="00CE3833">
        <w:rPr>
          <w:rFonts w:eastAsiaTheme="minorHAnsi"/>
        </w:rPr>
        <w:t xml:space="preserve">Вирішуючи питання про притягнення судді до дисциплінарної відповідальності, необхідно довести наявність вини </w:t>
      </w:r>
      <w:r w:rsidR="00192FC6">
        <w:rPr>
          <w:rFonts w:eastAsiaTheme="minorHAnsi"/>
        </w:rPr>
        <w:t>в</w:t>
      </w:r>
      <w:r w:rsidRPr="00CE3833">
        <w:rPr>
          <w:rFonts w:eastAsiaTheme="minorHAnsi"/>
        </w:rPr>
        <w:t xml:space="preserve"> його діях чи бездіяльності. Встановленню підлягає </w:t>
      </w:r>
      <w:r w:rsidR="00192FC6">
        <w:rPr>
          <w:rFonts w:eastAsiaTheme="minorHAnsi"/>
        </w:rPr>
        <w:t>також</w:t>
      </w:r>
      <w:r w:rsidRPr="00CE3833">
        <w:rPr>
          <w:rFonts w:eastAsiaTheme="minorHAnsi"/>
        </w:rPr>
        <w:t xml:space="preserve"> факт, що суддя свідомо допускав або бажав настання шкідливих наслідків від своєї поведінки.</w:t>
      </w:r>
    </w:p>
    <w:p w:rsidR="00E8508E" w:rsidRDefault="00E8508E" w:rsidP="003E3934">
      <w:pPr>
        <w:ind w:firstLine="567"/>
        <w:contextualSpacing/>
        <w:jc w:val="both"/>
        <w:rPr>
          <w:rFonts w:eastAsiaTheme="minorHAnsi"/>
        </w:rPr>
      </w:pPr>
      <w:r w:rsidRPr="00E8508E">
        <w:rPr>
          <w:rFonts w:eastAsiaTheme="minorHAnsi"/>
        </w:rPr>
        <w:t>Як встановлено під час</w:t>
      </w:r>
      <w:r w:rsidR="0096658B">
        <w:rPr>
          <w:rFonts w:eastAsiaTheme="minorHAnsi"/>
        </w:rPr>
        <w:t xml:space="preserve"> розгляду</w:t>
      </w:r>
      <w:r w:rsidRPr="00E8508E">
        <w:rPr>
          <w:rFonts w:eastAsiaTheme="minorHAnsi"/>
        </w:rPr>
        <w:t xml:space="preserve"> дисциплінарно</w:t>
      </w:r>
      <w:r w:rsidR="0096658B">
        <w:rPr>
          <w:rFonts w:eastAsiaTheme="minorHAnsi"/>
        </w:rPr>
        <w:t>ї</w:t>
      </w:r>
      <w:r w:rsidRPr="00E8508E">
        <w:rPr>
          <w:rFonts w:eastAsiaTheme="minorHAnsi"/>
        </w:rPr>
        <w:t xml:space="preserve"> </w:t>
      </w:r>
      <w:r w:rsidR="0096658B">
        <w:rPr>
          <w:rFonts w:eastAsiaTheme="minorHAnsi"/>
        </w:rPr>
        <w:t>справи</w:t>
      </w:r>
      <w:r w:rsidRPr="00E8508E">
        <w:rPr>
          <w:rFonts w:eastAsiaTheme="minorHAnsi"/>
        </w:rPr>
        <w:t xml:space="preserve"> </w:t>
      </w:r>
      <w:r w:rsidR="0096658B">
        <w:rPr>
          <w:rFonts w:eastAsiaTheme="minorHAnsi"/>
        </w:rPr>
        <w:t xml:space="preserve">рішенням Дарницького районного суду міста Києва від 5 березня 2024 року позов </w:t>
      </w:r>
      <w:r w:rsidR="005E3627">
        <w:rPr>
          <w:rFonts w:eastAsiaTheme="minorHAnsi"/>
        </w:rPr>
        <w:t>ОСОБА1</w:t>
      </w:r>
      <w:r w:rsidR="0096658B">
        <w:rPr>
          <w:rFonts w:eastAsiaTheme="minorHAnsi"/>
        </w:rPr>
        <w:t xml:space="preserve">, </w:t>
      </w:r>
      <w:r w:rsidR="005E3627">
        <w:rPr>
          <w:rFonts w:eastAsiaTheme="minorHAnsi"/>
        </w:rPr>
        <w:t>ОСОБА2</w:t>
      </w:r>
      <w:r w:rsidR="0096658B">
        <w:rPr>
          <w:rFonts w:eastAsiaTheme="minorHAnsi"/>
        </w:rPr>
        <w:t xml:space="preserve"> задоволено частково</w:t>
      </w:r>
      <w:r w:rsidRPr="00E8508E">
        <w:rPr>
          <w:rFonts w:eastAsiaTheme="minorHAnsi"/>
        </w:rPr>
        <w:t xml:space="preserve">. </w:t>
      </w:r>
      <w:r w:rsidR="0096658B">
        <w:rPr>
          <w:rFonts w:eastAsiaTheme="minorHAnsi"/>
        </w:rPr>
        <w:t>Водночас слід зауважити, що у</w:t>
      </w:r>
      <w:r w:rsidRPr="00E8508E">
        <w:rPr>
          <w:rFonts w:eastAsiaTheme="minorHAnsi"/>
        </w:rPr>
        <w:t xml:space="preserve"> провадженні судді Дарницького районного суд</w:t>
      </w:r>
      <w:r w:rsidR="005E3627">
        <w:rPr>
          <w:rFonts w:eastAsiaTheme="minorHAnsi"/>
        </w:rPr>
        <w:t xml:space="preserve">у міста Києва </w:t>
      </w:r>
      <w:proofErr w:type="spellStart"/>
      <w:r w:rsidRPr="00E8508E">
        <w:rPr>
          <w:rFonts w:eastAsiaTheme="minorHAnsi"/>
        </w:rPr>
        <w:t>Якусика</w:t>
      </w:r>
      <w:proofErr w:type="spellEnd"/>
      <w:r w:rsidRPr="00E8508E">
        <w:rPr>
          <w:rFonts w:eastAsiaTheme="minorHAnsi"/>
        </w:rPr>
        <w:t xml:space="preserve"> О.В.</w:t>
      </w:r>
      <w:r w:rsidR="0096658B">
        <w:rPr>
          <w:rFonts w:eastAsiaTheme="minorHAnsi"/>
        </w:rPr>
        <w:t xml:space="preserve"> справа № 753/17919/21 перебувала</w:t>
      </w:r>
      <w:r w:rsidRPr="00E8508E">
        <w:rPr>
          <w:rFonts w:eastAsiaTheme="minorHAnsi"/>
        </w:rPr>
        <w:t xml:space="preserve"> </w:t>
      </w:r>
      <w:r>
        <w:rPr>
          <w:rFonts w:eastAsiaTheme="minorHAnsi"/>
        </w:rPr>
        <w:t>понад</w:t>
      </w:r>
      <w:r w:rsidR="0096658B">
        <w:rPr>
          <w:rFonts w:eastAsiaTheme="minorHAnsi"/>
        </w:rPr>
        <w:t xml:space="preserve"> два роки</w:t>
      </w:r>
      <w:r w:rsidRPr="00E8508E">
        <w:rPr>
          <w:rFonts w:eastAsiaTheme="minorHAnsi"/>
        </w:rPr>
        <w:t>.</w:t>
      </w:r>
    </w:p>
    <w:p w:rsidR="00EC5C12" w:rsidRPr="00CE3833" w:rsidRDefault="00EC5C12" w:rsidP="003E3934">
      <w:pPr>
        <w:ind w:firstLine="567"/>
        <w:contextualSpacing/>
        <w:jc w:val="both"/>
        <w:rPr>
          <w:rFonts w:eastAsiaTheme="minorHAnsi"/>
        </w:rPr>
      </w:pPr>
      <w:r w:rsidRPr="00EC5C12">
        <w:rPr>
          <w:rFonts w:eastAsiaTheme="minorHAnsi"/>
        </w:rPr>
        <w:t xml:space="preserve">Вина розкриває не лише ставлення судді до вчиненого ним дисциплінарного проступку, а й вказує на її форми – умисел або необережність. Якщо суддя розуміє характер своїх дій і допускає їх настання, то йдеться про прямий умисел (суддя бажав або свідомо допускав настання несприятливих наслідків для учасників справи тощо). Непрямий умисел характерний для дій судді, коли суддя усвідомлює настання несприятливих наслідків і допускає таку можливість через байдуже ставлення до наслідків своїх дій чи бездіяльності. Треба зазначити, що дисциплінарні проступки здійснюються і не навмисно, у такому разі необхідно говорити про необережність у виді самовпевненості або недбалості. Перший вид характеризується тим, що суддя передбачає суспільно шкідливі наслідки своєї поведінки, але без достатніх на те причин легковажно розраховує їх попередити. У другому – суддя не передбачає шкідливих наслідків своєї поведінки, хоча, якби суддя був уважним та передбачливим, то повинен був і міг їх передбачити. Недбалість вказує на безвідповідальне та зневажливе ставлення судді </w:t>
      </w:r>
      <w:r w:rsidR="00AA5B29">
        <w:rPr>
          <w:rFonts w:eastAsiaTheme="minorHAnsi"/>
        </w:rPr>
        <w:t xml:space="preserve">                             </w:t>
      </w:r>
      <w:r w:rsidRPr="00EC5C12">
        <w:rPr>
          <w:rFonts w:eastAsiaTheme="minorHAnsi"/>
        </w:rPr>
        <w:t>до виконання покладених на нього обов’язків, до інтересів суспільства та інших осіб.</w:t>
      </w:r>
    </w:p>
    <w:p w:rsidR="00CE3833" w:rsidRDefault="00CE3833" w:rsidP="003E3934">
      <w:pPr>
        <w:ind w:firstLine="567"/>
        <w:contextualSpacing/>
        <w:jc w:val="both"/>
        <w:rPr>
          <w:rFonts w:eastAsiaTheme="minorHAnsi"/>
        </w:rPr>
      </w:pPr>
      <w:r w:rsidRPr="00CE3833">
        <w:rPr>
          <w:rFonts w:eastAsiaTheme="minorHAnsi"/>
        </w:rPr>
        <w:t>Водночас Друга Дисциплінарна палата</w:t>
      </w:r>
      <w:r>
        <w:rPr>
          <w:rFonts w:eastAsiaTheme="minorHAnsi"/>
        </w:rPr>
        <w:t xml:space="preserve"> Вищої ради правосуддя вважає, </w:t>
      </w:r>
      <w:r w:rsidRPr="00CE3833">
        <w:rPr>
          <w:rFonts w:eastAsiaTheme="minorHAnsi"/>
        </w:rPr>
        <w:t xml:space="preserve">що зазначене вище порушення закону, а саме невжиття суддею заходів щодо розгляду </w:t>
      </w:r>
      <w:r w:rsidR="00E8508E">
        <w:rPr>
          <w:rFonts w:eastAsiaTheme="minorHAnsi"/>
        </w:rPr>
        <w:t>справи</w:t>
      </w:r>
      <w:r w:rsidRPr="00CE3833">
        <w:rPr>
          <w:rFonts w:eastAsiaTheme="minorHAnsi"/>
        </w:rPr>
        <w:t xml:space="preserve"> № </w:t>
      </w:r>
      <w:r w:rsidR="00E8508E">
        <w:rPr>
          <w:rFonts w:eastAsiaTheme="minorHAnsi"/>
        </w:rPr>
        <w:t>753</w:t>
      </w:r>
      <w:r w:rsidRPr="00CE3833">
        <w:rPr>
          <w:rFonts w:eastAsiaTheme="minorHAnsi"/>
        </w:rPr>
        <w:t>/</w:t>
      </w:r>
      <w:r w:rsidR="00E8508E">
        <w:rPr>
          <w:rFonts w:eastAsiaTheme="minorHAnsi"/>
        </w:rPr>
        <w:t>17919</w:t>
      </w:r>
      <w:r w:rsidRPr="00CE3833">
        <w:rPr>
          <w:rFonts w:eastAsiaTheme="minorHAnsi"/>
        </w:rPr>
        <w:t>/2</w:t>
      </w:r>
      <w:r w:rsidR="00E8508E">
        <w:rPr>
          <w:rFonts w:eastAsiaTheme="minorHAnsi"/>
        </w:rPr>
        <w:t>1</w:t>
      </w:r>
      <w:r w:rsidRPr="00CE3833">
        <w:rPr>
          <w:rFonts w:eastAsiaTheme="minorHAnsi"/>
        </w:rPr>
        <w:t xml:space="preserve"> протягом розумного строку, допущен</w:t>
      </w:r>
      <w:r w:rsidR="00192FC6">
        <w:rPr>
          <w:rFonts w:eastAsiaTheme="minorHAnsi"/>
        </w:rPr>
        <w:t>е</w:t>
      </w:r>
      <w:r w:rsidRPr="00CE3833">
        <w:rPr>
          <w:rFonts w:eastAsiaTheme="minorHAnsi"/>
        </w:rPr>
        <w:t xml:space="preserve"> суддею внаслідок неналежного ставлення до виконання обов’язків судді (недбалості) </w:t>
      </w:r>
      <w:r w:rsidR="00192FC6">
        <w:rPr>
          <w:rFonts w:eastAsiaTheme="minorHAnsi"/>
        </w:rPr>
        <w:t>внаслідок бездіяльності. Таких</w:t>
      </w:r>
      <w:r w:rsidRPr="00CE3833">
        <w:rPr>
          <w:rFonts w:eastAsiaTheme="minorHAnsi"/>
        </w:rPr>
        <w:t xml:space="preserve"> виснов</w:t>
      </w:r>
      <w:r w:rsidR="00192FC6">
        <w:rPr>
          <w:rFonts w:eastAsiaTheme="minorHAnsi"/>
        </w:rPr>
        <w:t>ків</w:t>
      </w:r>
      <w:r w:rsidRPr="00CE3833">
        <w:rPr>
          <w:rFonts w:eastAsiaTheme="minorHAnsi"/>
        </w:rPr>
        <w:t xml:space="preserve"> </w:t>
      </w:r>
      <w:r w:rsidR="00192FC6">
        <w:rPr>
          <w:rFonts w:eastAsiaTheme="minorHAnsi"/>
        </w:rPr>
        <w:t>дійшла Друга</w:t>
      </w:r>
      <w:r w:rsidRPr="00CE3833">
        <w:rPr>
          <w:rFonts w:eastAsiaTheme="minorHAnsi"/>
        </w:rPr>
        <w:t xml:space="preserve"> Дисциплінарн</w:t>
      </w:r>
      <w:r w:rsidR="00192FC6">
        <w:rPr>
          <w:rFonts w:eastAsiaTheme="minorHAnsi"/>
        </w:rPr>
        <w:t>а</w:t>
      </w:r>
      <w:r w:rsidRPr="00CE3833">
        <w:rPr>
          <w:rFonts w:eastAsiaTheme="minorHAnsi"/>
        </w:rPr>
        <w:t xml:space="preserve"> палат</w:t>
      </w:r>
      <w:r w:rsidR="00192FC6">
        <w:rPr>
          <w:rFonts w:eastAsiaTheme="minorHAnsi"/>
        </w:rPr>
        <w:t>а</w:t>
      </w:r>
      <w:r w:rsidR="00CF5B76">
        <w:rPr>
          <w:rFonts w:eastAsiaTheme="minorHAnsi"/>
        </w:rPr>
        <w:t xml:space="preserve"> Вищої ради правосуддя</w:t>
      </w:r>
      <w:r w:rsidRPr="00CE3833">
        <w:rPr>
          <w:rFonts w:eastAsiaTheme="minorHAnsi"/>
        </w:rPr>
        <w:t xml:space="preserve"> на підставі зібраних і досліджених </w:t>
      </w:r>
      <w:r w:rsidR="00192FC6">
        <w:rPr>
          <w:rFonts w:eastAsiaTheme="minorHAnsi"/>
        </w:rPr>
        <w:t>у</w:t>
      </w:r>
      <w:r w:rsidRPr="00CE3833">
        <w:rPr>
          <w:rFonts w:eastAsiaTheme="minorHAnsi"/>
        </w:rPr>
        <w:t xml:space="preserve"> межах дисциплінарного провадження доказів.</w:t>
      </w:r>
    </w:p>
    <w:p w:rsidR="00CE3833" w:rsidRPr="00CE3833" w:rsidRDefault="00CE3833" w:rsidP="003E3934">
      <w:pPr>
        <w:ind w:firstLine="567"/>
        <w:contextualSpacing/>
        <w:jc w:val="both"/>
        <w:rPr>
          <w:rFonts w:eastAsiaTheme="minorHAnsi"/>
        </w:rPr>
      </w:pPr>
      <w:r w:rsidRPr="00CE3833">
        <w:rPr>
          <w:rFonts w:eastAsiaTheme="minorHAnsi"/>
        </w:rPr>
        <w:t xml:space="preserve">За встановлених обставин Друга Дисциплінарна палата Вищої ради правосуддя дійшла висновку, що суддя </w:t>
      </w:r>
      <w:proofErr w:type="spellStart"/>
      <w:r w:rsidR="00E8508E">
        <w:rPr>
          <w:rFonts w:eastAsiaTheme="minorHAnsi"/>
        </w:rPr>
        <w:t>Якусик</w:t>
      </w:r>
      <w:proofErr w:type="spellEnd"/>
      <w:r w:rsidR="00E8508E">
        <w:rPr>
          <w:rFonts w:eastAsiaTheme="minorHAnsi"/>
        </w:rPr>
        <w:t xml:space="preserve"> О.В.</w:t>
      </w:r>
      <w:r w:rsidRPr="00CE3833">
        <w:rPr>
          <w:rFonts w:eastAsiaTheme="minorHAnsi"/>
        </w:rPr>
        <w:t xml:space="preserve"> не вжи</w:t>
      </w:r>
      <w:r w:rsidR="00E8508E">
        <w:rPr>
          <w:rFonts w:eastAsiaTheme="minorHAnsi"/>
        </w:rPr>
        <w:t>в</w:t>
      </w:r>
      <w:r w:rsidRPr="00CE3833">
        <w:rPr>
          <w:rFonts w:eastAsiaTheme="minorHAnsi"/>
        </w:rPr>
        <w:t xml:space="preserve"> достатніх заходів щодо розгляду </w:t>
      </w:r>
      <w:r w:rsidR="00E8508E">
        <w:rPr>
          <w:rFonts w:eastAsiaTheme="minorHAnsi"/>
        </w:rPr>
        <w:t>справи</w:t>
      </w:r>
      <w:r w:rsidRPr="00CE3833">
        <w:rPr>
          <w:rFonts w:eastAsiaTheme="minorHAnsi"/>
        </w:rPr>
        <w:t xml:space="preserve"> протягом розумного строку</w:t>
      </w:r>
      <w:r w:rsidR="00DB024A">
        <w:rPr>
          <w:rFonts w:eastAsiaTheme="minorHAnsi"/>
        </w:rPr>
        <w:t xml:space="preserve">, а також допустив </w:t>
      </w:r>
      <w:r w:rsidR="00DB024A" w:rsidRPr="009B6F0D">
        <w:rPr>
          <w:rFonts w:eastAsia="Times New Roman"/>
          <w:lang w:eastAsia="ru-RU"/>
        </w:rPr>
        <w:t>несвоєчасне надання копії судового рішення для її внесення до Єдиного державного реєстру судових рішень</w:t>
      </w:r>
      <w:r w:rsidRPr="00CE3833">
        <w:rPr>
          <w:rFonts w:eastAsiaTheme="minorHAnsi"/>
        </w:rPr>
        <w:t>. Такі дії судді охоплюються складом дисциплінарн</w:t>
      </w:r>
      <w:r w:rsidR="00DB024A">
        <w:rPr>
          <w:rFonts w:eastAsiaTheme="minorHAnsi"/>
        </w:rPr>
        <w:t>их</w:t>
      </w:r>
      <w:r w:rsidRPr="00CE3833">
        <w:rPr>
          <w:rFonts w:eastAsiaTheme="minorHAnsi"/>
        </w:rPr>
        <w:t xml:space="preserve"> проступк</w:t>
      </w:r>
      <w:r w:rsidR="00DB024A">
        <w:rPr>
          <w:rFonts w:eastAsiaTheme="minorHAnsi"/>
        </w:rPr>
        <w:t>ів</w:t>
      </w:r>
      <w:r w:rsidRPr="00CE3833">
        <w:rPr>
          <w:rFonts w:eastAsiaTheme="minorHAnsi"/>
        </w:rPr>
        <w:t>, передбаченого пунктом 2 частини першої статті 106 Закону України «Про судоустрій і статус суддів».</w:t>
      </w:r>
    </w:p>
    <w:p w:rsidR="00CE3833" w:rsidRPr="00CE3833" w:rsidRDefault="00CE3833" w:rsidP="003E3934">
      <w:pPr>
        <w:ind w:firstLine="567"/>
        <w:contextualSpacing/>
        <w:jc w:val="both"/>
        <w:rPr>
          <w:rFonts w:eastAsiaTheme="minorHAnsi"/>
        </w:rPr>
      </w:pPr>
    </w:p>
    <w:p w:rsidR="00CE3833" w:rsidRPr="00CE3833" w:rsidRDefault="00CE3833" w:rsidP="003E3934">
      <w:pPr>
        <w:ind w:firstLine="567"/>
        <w:contextualSpacing/>
        <w:jc w:val="both"/>
        <w:rPr>
          <w:rFonts w:eastAsiaTheme="minorHAnsi"/>
          <w:b/>
        </w:rPr>
      </w:pPr>
      <w:r w:rsidRPr="00CE3833">
        <w:rPr>
          <w:rFonts w:eastAsiaTheme="minorHAnsi"/>
          <w:b/>
        </w:rPr>
        <w:t>6.</w:t>
      </w:r>
      <w:r w:rsidRPr="00CE3833">
        <w:rPr>
          <w:rFonts w:eastAsiaTheme="minorHAnsi"/>
          <w:b/>
        </w:rPr>
        <w:tab/>
        <w:t>Обґрунтування обрання виду дисциплінарного стягнення</w:t>
      </w:r>
    </w:p>
    <w:p w:rsidR="00CE3833" w:rsidRDefault="00CE3833" w:rsidP="003E3934">
      <w:pPr>
        <w:ind w:firstLine="567"/>
        <w:contextualSpacing/>
        <w:jc w:val="both"/>
        <w:rPr>
          <w:rFonts w:eastAsiaTheme="minorHAnsi"/>
        </w:rPr>
      </w:pPr>
    </w:p>
    <w:p w:rsidR="00E8508E" w:rsidRDefault="00E8508E" w:rsidP="003E3934">
      <w:pPr>
        <w:ind w:firstLine="567"/>
        <w:jc w:val="both"/>
      </w:pPr>
      <w:r>
        <w:lastRenderedPageBreak/>
        <w:t xml:space="preserve">Відповідно до частини другої статті 109 Закону України «Про судоустрій </w:t>
      </w:r>
      <w:r>
        <w:br/>
        <w:t>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9D64E5" w:rsidRDefault="009D64E5" w:rsidP="003E3934">
      <w:pPr>
        <w:ind w:firstLine="567"/>
        <w:contextualSpacing/>
        <w:jc w:val="both"/>
        <w:rPr>
          <w:rFonts w:eastAsiaTheme="minorHAnsi"/>
        </w:rPr>
      </w:pPr>
      <w:r w:rsidRPr="009D64E5">
        <w:rPr>
          <w:rFonts w:eastAsiaTheme="minorHAnsi"/>
        </w:rPr>
        <w:t xml:space="preserve">Із характеристики, наданої головою Дарницького районного суду міста Києва Щасною Т.В., вбачається, що суддя </w:t>
      </w:r>
      <w:proofErr w:type="spellStart"/>
      <w:r w:rsidRPr="009D64E5">
        <w:rPr>
          <w:rFonts w:eastAsiaTheme="minorHAnsi"/>
        </w:rPr>
        <w:t>Якусик</w:t>
      </w:r>
      <w:proofErr w:type="spellEnd"/>
      <w:r w:rsidRPr="009D64E5">
        <w:rPr>
          <w:rFonts w:eastAsiaTheme="minorHAnsi"/>
        </w:rPr>
        <w:t xml:space="preserve"> О.В. має високий рівень теоретичних знань у галузі права, які успішно застосовує на практиці, професійно компетентний, проявляє оперативність</w:t>
      </w:r>
      <w:r>
        <w:rPr>
          <w:rFonts w:eastAsiaTheme="minorHAnsi"/>
        </w:rPr>
        <w:t xml:space="preserve"> в </w:t>
      </w:r>
      <w:r w:rsidR="00CF5B76">
        <w:rPr>
          <w:rFonts w:eastAsiaTheme="minorHAnsi"/>
        </w:rPr>
        <w:t>ухваленні</w:t>
      </w:r>
      <w:r>
        <w:rPr>
          <w:rFonts w:eastAsiaTheme="minorHAnsi"/>
        </w:rPr>
        <w:t xml:space="preserve"> рішень </w:t>
      </w:r>
      <w:r w:rsidR="00AA5B29">
        <w:rPr>
          <w:rFonts w:eastAsiaTheme="minorHAnsi"/>
        </w:rPr>
        <w:t xml:space="preserve">                                  </w:t>
      </w:r>
      <w:r w:rsidR="0064522C" w:rsidRPr="0064522C">
        <w:t>і</w:t>
      </w:r>
      <w:r w:rsidR="0064522C">
        <w:t xml:space="preserve"> </w:t>
      </w:r>
      <w:r w:rsidRPr="0064522C">
        <w:t>здатність</w:t>
      </w:r>
      <w:r w:rsidRPr="009D64E5">
        <w:rPr>
          <w:rFonts w:eastAsiaTheme="minorHAnsi"/>
        </w:rPr>
        <w:t xml:space="preserve"> до контролю за їх реалізацією. Безперервно слідкує за змінами </w:t>
      </w:r>
      <w:r w:rsidR="00AA5B29">
        <w:rPr>
          <w:rFonts w:eastAsiaTheme="minorHAnsi"/>
        </w:rPr>
        <w:t xml:space="preserve">                         </w:t>
      </w:r>
      <w:r w:rsidR="00CF5B76">
        <w:rPr>
          <w:rFonts w:eastAsiaTheme="minorHAnsi"/>
        </w:rPr>
        <w:t xml:space="preserve">у </w:t>
      </w:r>
      <w:r w:rsidRPr="009D64E5">
        <w:rPr>
          <w:rFonts w:eastAsiaTheme="minorHAnsi"/>
        </w:rPr>
        <w:t>законодавств</w:t>
      </w:r>
      <w:r w:rsidR="00CF5B76">
        <w:rPr>
          <w:rFonts w:eastAsiaTheme="minorHAnsi"/>
        </w:rPr>
        <w:t>і</w:t>
      </w:r>
      <w:r w:rsidRPr="009D64E5">
        <w:rPr>
          <w:rFonts w:eastAsiaTheme="minorHAnsi"/>
        </w:rPr>
        <w:t xml:space="preserve"> та судов</w:t>
      </w:r>
      <w:r w:rsidR="00CF5B76">
        <w:rPr>
          <w:rFonts w:eastAsiaTheme="minorHAnsi"/>
        </w:rPr>
        <w:t>ій</w:t>
      </w:r>
      <w:r w:rsidRPr="009D64E5">
        <w:rPr>
          <w:rFonts w:eastAsiaTheme="minorHAnsi"/>
        </w:rPr>
        <w:t xml:space="preserve"> практи</w:t>
      </w:r>
      <w:r w:rsidR="00CF5B76">
        <w:rPr>
          <w:rFonts w:eastAsiaTheme="minorHAnsi"/>
        </w:rPr>
        <w:t>ці,</w:t>
      </w:r>
      <w:r w:rsidRPr="009D64E5">
        <w:rPr>
          <w:rFonts w:eastAsiaTheme="minorHAnsi"/>
        </w:rPr>
        <w:t xml:space="preserve"> постійно підвищує свій професійний рівень, бере активну участь в обговореннях колективу суду змін </w:t>
      </w:r>
      <w:r w:rsidR="00CF5B76">
        <w:rPr>
          <w:rFonts w:eastAsiaTheme="minorHAnsi"/>
        </w:rPr>
        <w:t xml:space="preserve">у </w:t>
      </w:r>
      <w:r w:rsidRPr="009D64E5">
        <w:rPr>
          <w:rFonts w:eastAsiaTheme="minorHAnsi"/>
        </w:rPr>
        <w:t>законодавств</w:t>
      </w:r>
      <w:r w:rsidR="00CF5B76">
        <w:rPr>
          <w:rFonts w:eastAsiaTheme="minorHAnsi"/>
        </w:rPr>
        <w:t>і</w:t>
      </w:r>
      <w:r w:rsidRPr="009D64E5">
        <w:rPr>
          <w:rFonts w:eastAsiaTheme="minorHAnsi"/>
        </w:rPr>
        <w:t xml:space="preserve">, володіє добрими організаторськими здібностями, які застосовує у роботі. </w:t>
      </w:r>
      <w:proofErr w:type="spellStart"/>
      <w:r w:rsidRPr="009D64E5">
        <w:rPr>
          <w:rFonts w:eastAsiaTheme="minorHAnsi"/>
        </w:rPr>
        <w:t>Якусик</w:t>
      </w:r>
      <w:proofErr w:type="spellEnd"/>
      <w:r w:rsidRPr="009D64E5">
        <w:rPr>
          <w:rFonts w:eastAsiaTheme="minorHAnsi"/>
        </w:rPr>
        <w:t xml:space="preserve"> О.В. проходив підготовку </w:t>
      </w:r>
      <w:r w:rsidR="00CF5B76">
        <w:rPr>
          <w:rFonts w:eastAsiaTheme="minorHAnsi"/>
        </w:rPr>
        <w:t>в</w:t>
      </w:r>
      <w:r w:rsidRPr="009D64E5">
        <w:rPr>
          <w:rFonts w:eastAsiaTheme="minorHAnsi"/>
        </w:rPr>
        <w:t xml:space="preserve"> Національній школі судців України.</w:t>
      </w:r>
    </w:p>
    <w:p w:rsidR="000747C1" w:rsidRPr="000747C1" w:rsidRDefault="000747C1" w:rsidP="003E3934">
      <w:pPr>
        <w:ind w:firstLine="567"/>
        <w:contextualSpacing/>
        <w:jc w:val="both"/>
        <w:rPr>
          <w:rFonts w:eastAsiaTheme="minorHAnsi"/>
        </w:rPr>
      </w:pPr>
      <w:r w:rsidRPr="000747C1">
        <w:rPr>
          <w:rFonts w:eastAsiaTheme="minorHAnsi"/>
        </w:rPr>
        <w:t xml:space="preserve">Відповідно до даних </w:t>
      </w:r>
      <w:proofErr w:type="spellStart"/>
      <w:r w:rsidRPr="000747C1">
        <w:rPr>
          <w:rFonts w:eastAsiaTheme="minorHAnsi"/>
        </w:rPr>
        <w:t>вебсайту</w:t>
      </w:r>
      <w:proofErr w:type="spellEnd"/>
      <w:r w:rsidRPr="000747C1">
        <w:rPr>
          <w:rFonts w:eastAsiaTheme="minorHAnsi"/>
        </w:rPr>
        <w:t xml:space="preserve"> Вищої ради правосуддя суддя Дарницького районного суду міста Києва </w:t>
      </w:r>
      <w:proofErr w:type="spellStart"/>
      <w:r w:rsidRPr="000747C1">
        <w:rPr>
          <w:rFonts w:eastAsiaTheme="minorHAnsi"/>
        </w:rPr>
        <w:t>Якусик</w:t>
      </w:r>
      <w:proofErr w:type="spellEnd"/>
      <w:r w:rsidRPr="000747C1">
        <w:rPr>
          <w:rFonts w:eastAsiaTheme="minorHAnsi"/>
        </w:rPr>
        <w:t xml:space="preserve"> О.В. до дисциплінарної відповідальності </w:t>
      </w:r>
      <w:r w:rsidR="00AA5B29">
        <w:rPr>
          <w:rFonts w:eastAsiaTheme="minorHAnsi"/>
        </w:rPr>
        <w:t xml:space="preserve">               </w:t>
      </w:r>
      <w:r w:rsidRPr="000747C1">
        <w:rPr>
          <w:rFonts w:eastAsiaTheme="minorHAnsi"/>
        </w:rPr>
        <w:t>не притягува</w:t>
      </w:r>
      <w:r w:rsidR="00CF5B76">
        <w:rPr>
          <w:rFonts w:eastAsiaTheme="minorHAnsi"/>
        </w:rPr>
        <w:t>вся</w:t>
      </w:r>
      <w:r w:rsidRPr="000747C1">
        <w:rPr>
          <w:rFonts w:eastAsiaTheme="minorHAnsi"/>
        </w:rPr>
        <w:t>.</w:t>
      </w:r>
    </w:p>
    <w:p w:rsidR="00CD60B5" w:rsidRDefault="00CD60B5" w:rsidP="003E3934">
      <w:pPr>
        <w:ind w:firstLine="567"/>
        <w:contextualSpacing/>
        <w:jc w:val="both"/>
        <w:rPr>
          <w:shd w:val="clear" w:color="auto" w:fill="FFFFFF"/>
        </w:rPr>
      </w:pPr>
      <w:r w:rsidRPr="002C0200">
        <w:rPr>
          <w:shd w:val="clear" w:color="auto" w:fill="FFFFFF"/>
        </w:rPr>
        <w:t xml:space="preserve">Ураховуючи наведене, позитивну характеристику судді </w:t>
      </w:r>
      <w:proofErr w:type="spellStart"/>
      <w:r w:rsidRPr="002C0200">
        <w:rPr>
          <w:shd w:val="clear" w:color="auto" w:fill="FFFFFF"/>
        </w:rPr>
        <w:t>Якусика</w:t>
      </w:r>
      <w:proofErr w:type="spellEnd"/>
      <w:r w:rsidRPr="002C0200">
        <w:rPr>
          <w:shd w:val="clear" w:color="auto" w:fill="FFFFFF"/>
        </w:rPr>
        <w:t xml:space="preserve"> О.В., </w:t>
      </w:r>
      <w:r w:rsidRPr="002C0200">
        <w:t>відсутність дисциплінарних стягнень,</w:t>
      </w:r>
      <w:r w:rsidRPr="002C0200">
        <w:rPr>
          <w:shd w:val="clear" w:color="auto" w:fill="FFFFFF"/>
        </w:rPr>
        <w:t xml:space="preserve"> Друга Дисциплінарна палата Вищої ради правосуддя вважає, що застосування до судді</w:t>
      </w:r>
      <w:r w:rsidRPr="002C0200">
        <w:t xml:space="preserve"> Дарницького районного суду міста Києва </w:t>
      </w:r>
      <w:proofErr w:type="spellStart"/>
      <w:r w:rsidRPr="002C0200">
        <w:t>Якусик</w:t>
      </w:r>
      <w:proofErr w:type="spellEnd"/>
      <w:r w:rsidRPr="002C0200">
        <w:t xml:space="preserve"> О.В.</w:t>
      </w:r>
      <w:r w:rsidRPr="002C0200">
        <w:rPr>
          <w:shd w:val="clear" w:color="auto" w:fill="FFFFFF"/>
        </w:rPr>
        <w:t xml:space="preserve"> дисциплінарного стягнення у виді попередження </w:t>
      </w:r>
      <w:r w:rsidR="00AA5B29">
        <w:rPr>
          <w:shd w:val="clear" w:color="auto" w:fill="FFFFFF"/>
        </w:rPr>
        <w:t xml:space="preserve">                                      </w:t>
      </w:r>
      <w:r w:rsidRPr="002C0200">
        <w:rPr>
          <w:shd w:val="clear" w:color="auto" w:fill="FFFFFF"/>
        </w:rPr>
        <w:t>є пропорційним вчиненим дисциплінарним проступкам, дасть змогу запобігти допущенню суддею таких порушень у майбутньому</w:t>
      </w:r>
      <w:r w:rsidR="00CF5B76" w:rsidRPr="002C0200">
        <w:rPr>
          <w:shd w:val="clear" w:color="auto" w:fill="FFFFFF"/>
        </w:rPr>
        <w:t>,</w:t>
      </w:r>
      <w:r w:rsidRPr="002C0200">
        <w:rPr>
          <w:shd w:val="clear" w:color="auto" w:fill="FFFFFF"/>
        </w:rPr>
        <w:t xml:space="preserve"> відповідає вимогам статті 109 Закону України «Про судоустрій і статус суддів», статті 50 Закону України «Про Вищу раду правосуддя».</w:t>
      </w:r>
    </w:p>
    <w:p w:rsidR="00CD60B5" w:rsidRPr="00532957" w:rsidRDefault="00CD60B5" w:rsidP="003E3934">
      <w:pPr>
        <w:ind w:firstLine="567"/>
        <w:contextualSpacing/>
        <w:jc w:val="both"/>
      </w:pPr>
      <w:r w:rsidRPr="00532957">
        <w:rPr>
          <w:shd w:val="clear" w:color="auto" w:fill="FFFFFF"/>
        </w:rPr>
        <w:t>На підставі викладеного, керуючись статтями 34, 49, 50 Закону України «Про Вищу раду правосуддя», статтями 106, 108, 109 Закону України «Про</w:t>
      </w:r>
      <w:r>
        <w:rPr>
          <w:shd w:val="clear" w:color="auto" w:fill="FFFFFF"/>
        </w:rPr>
        <w:t> </w:t>
      </w:r>
      <w:r w:rsidRPr="00532957">
        <w:rPr>
          <w:shd w:val="clear" w:color="auto" w:fill="FFFFFF"/>
        </w:rPr>
        <w:t>судоустрій і статус суддів», Друга Дисциплінарна палата Вищої ради правосуддя</w:t>
      </w:r>
    </w:p>
    <w:p w:rsidR="00CD60B5" w:rsidRDefault="00CD60B5" w:rsidP="003E3934">
      <w:pPr>
        <w:pStyle w:val="rtecenter"/>
        <w:shd w:val="clear" w:color="auto" w:fill="FFFFFF"/>
        <w:spacing w:before="0" w:beforeAutospacing="0" w:after="0" w:afterAutospacing="0"/>
        <w:ind w:firstLine="567"/>
        <w:jc w:val="center"/>
        <w:rPr>
          <w:rFonts w:eastAsiaTheme="minorHAnsi"/>
          <w:b/>
          <w:bCs/>
          <w:sz w:val="28"/>
          <w:szCs w:val="28"/>
          <w:lang w:eastAsia="en-US"/>
        </w:rPr>
      </w:pPr>
      <w:r w:rsidRPr="00532957">
        <w:rPr>
          <w:rFonts w:eastAsiaTheme="minorHAnsi"/>
          <w:b/>
          <w:bCs/>
          <w:sz w:val="28"/>
          <w:szCs w:val="28"/>
          <w:lang w:eastAsia="en-US"/>
        </w:rPr>
        <w:t>вирішила:</w:t>
      </w:r>
    </w:p>
    <w:p w:rsidR="00CD60B5" w:rsidRDefault="00CD60B5" w:rsidP="003E3934">
      <w:pPr>
        <w:pStyle w:val="rtecenter"/>
        <w:shd w:val="clear" w:color="auto" w:fill="FFFFFF"/>
        <w:spacing w:before="0" w:beforeAutospacing="0" w:after="0" w:afterAutospacing="0"/>
        <w:ind w:firstLine="567"/>
        <w:jc w:val="center"/>
        <w:rPr>
          <w:rFonts w:eastAsiaTheme="minorHAnsi"/>
          <w:b/>
          <w:bCs/>
          <w:sz w:val="28"/>
          <w:szCs w:val="28"/>
          <w:lang w:eastAsia="en-US"/>
        </w:rPr>
      </w:pPr>
    </w:p>
    <w:p w:rsidR="00CD60B5" w:rsidRPr="00532957" w:rsidRDefault="00CD60B5" w:rsidP="003E3934">
      <w:pPr>
        <w:pStyle w:val="rtejustify"/>
        <w:shd w:val="clear" w:color="auto" w:fill="FFFFFF"/>
        <w:spacing w:before="0" w:beforeAutospacing="0" w:after="0" w:afterAutospacing="0"/>
        <w:jc w:val="both"/>
        <w:rPr>
          <w:sz w:val="28"/>
          <w:szCs w:val="28"/>
          <w:shd w:val="clear" w:color="auto" w:fill="FFFFFF"/>
        </w:rPr>
      </w:pPr>
      <w:r w:rsidRPr="00532957">
        <w:rPr>
          <w:sz w:val="28"/>
          <w:szCs w:val="28"/>
          <w:shd w:val="clear" w:color="auto" w:fill="FFFFFF"/>
        </w:rPr>
        <w:t xml:space="preserve">притягнути суддю </w:t>
      </w:r>
      <w:r w:rsidRPr="00CD60B5">
        <w:rPr>
          <w:sz w:val="28"/>
          <w:szCs w:val="28"/>
        </w:rPr>
        <w:t xml:space="preserve">Дарницького районного суду міста Києва </w:t>
      </w:r>
      <w:proofErr w:type="spellStart"/>
      <w:r w:rsidRPr="00CD60B5">
        <w:rPr>
          <w:sz w:val="28"/>
          <w:szCs w:val="28"/>
        </w:rPr>
        <w:t>Якусика</w:t>
      </w:r>
      <w:proofErr w:type="spellEnd"/>
      <w:r w:rsidRPr="00CD60B5">
        <w:rPr>
          <w:sz w:val="28"/>
          <w:szCs w:val="28"/>
        </w:rPr>
        <w:t xml:space="preserve"> Олександра Васильовича </w:t>
      </w:r>
      <w:r w:rsidRPr="00532957">
        <w:rPr>
          <w:sz w:val="28"/>
          <w:szCs w:val="28"/>
          <w:shd w:val="clear" w:color="auto" w:fill="FFFFFF"/>
        </w:rPr>
        <w:t xml:space="preserve">до дисциплінарної відповідальності та застосувати до нього дисциплінарне стягнення у виді </w:t>
      </w:r>
      <w:r w:rsidRPr="00CD60B5">
        <w:rPr>
          <w:sz w:val="28"/>
          <w:szCs w:val="28"/>
          <w:shd w:val="clear" w:color="auto" w:fill="FFFFFF"/>
        </w:rPr>
        <w:t>попередження</w:t>
      </w:r>
      <w:r w:rsidRPr="00532957">
        <w:rPr>
          <w:sz w:val="28"/>
          <w:szCs w:val="28"/>
          <w:shd w:val="clear" w:color="auto" w:fill="FFFFFF"/>
        </w:rPr>
        <w:t>.</w:t>
      </w:r>
    </w:p>
    <w:p w:rsidR="00CD60B5" w:rsidRPr="00532957" w:rsidRDefault="00CD60B5" w:rsidP="00CF5B76">
      <w:pPr>
        <w:pStyle w:val="rtejustify"/>
        <w:shd w:val="clear" w:color="auto" w:fill="FFFFFF"/>
        <w:spacing w:before="0" w:beforeAutospacing="0" w:after="0" w:afterAutospacing="0"/>
        <w:ind w:firstLine="708"/>
        <w:jc w:val="both"/>
        <w:rPr>
          <w:rFonts w:eastAsiaTheme="minorHAnsi"/>
          <w:sz w:val="28"/>
          <w:szCs w:val="28"/>
          <w:lang w:eastAsia="en-US"/>
        </w:rPr>
      </w:pPr>
      <w:r w:rsidRPr="00CD60B5">
        <w:rPr>
          <w:rFonts w:eastAsiaTheme="minorHAnsi"/>
          <w:sz w:val="28"/>
          <w:szCs w:val="28"/>
          <w:lang w:eastAsia="en-US"/>
        </w:rPr>
        <w:t>Рішення Другої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tbl>
      <w:tblPr>
        <w:tblW w:w="19926" w:type="dxa"/>
        <w:tblLook w:val="04A0"/>
      </w:tblPr>
      <w:tblGrid>
        <w:gridCol w:w="9963"/>
        <w:gridCol w:w="9963"/>
      </w:tblGrid>
      <w:tr w:rsidR="00B65CF8" w:rsidRPr="00B65CF8" w:rsidTr="00C927EA">
        <w:tc>
          <w:tcPr>
            <w:tcW w:w="9963" w:type="dxa"/>
          </w:tcPr>
          <w:p w:rsidR="008958E1" w:rsidRDefault="008958E1" w:rsidP="003E3934"/>
          <w:tbl>
            <w:tblPr>
              <w:tblW w:w="9747" w:type="dxa"/>
              <w:tblLook w:val="04A0"/>
            </w:tblPr>
            <w:tblGrid>
              <w:gridCol w:w="5353"/>
              <w:gridCol w:w="4394"/>
            </w:tblGrid>
            <w:tr w:rsidR="00B65CF8" w:rsidRPr="00B65CF8" w:rsidTr="005D32D1">
              <w:tc>
                <w:tcPr>
                  <w:tcW w:w="5353" w:type="dxa"/>
                </w:tcPr>
                <w:p w:rsidR="00AA5B29" w:rsidRDefault="00AA5B29" w:rsidP="003E3934">
                  <w:pPr>
                    <w:jc w:val="both"/>
                    <w:rPr>
                      <w:rFonts w:eastAsiaTheme="minorHAnsi" w:cstheme="minorBidi"/>
                      <w:b/>
                    </w:rPr>
                  </w:pPr>
                </w:p>
                <w:p w:rsidR="00B65CF8" w:rsidRPr="00B65CF8" w:rsidRDefault="00B65CF8" w:rsidP="003E3934">
                  <w:pPr>
                    <w:jc w:val="both"/>
                    <w:rPr>
                      <w:rFonts w:eastAsiaTheme="minorHAnsi" w:cstheme="minorBidi"/>
                      <w:b/>
                    </w:rPr>
                  </w:pPr>
                  <w:r w:rsidRPr="00B65CF8">
                    <w:rPr>
                      <w:rFonts w:eastAsiaTheme="minorHAnsi" w:cstheme="minorBidi"/>
                      <w:b/>
                    </w:rPr>
                    <w:t xml:space="preserve">Головуючий на засіданні </w:t>
                  </w:r>
                </w:p>
                <w:p w:rsidR="00B65CF8" w:rsidRPr="00B65CF8" w:rsidRDefault="00B65CF8" w:rsidP="003E3934">
                  <w:pPr>
                    <w:jc w:val="both"/>
                    <w:rPr>
                      <w:rFonts w:eastAsiaTheme="minorHAnsi" w:cstheme="minorBidi"/>
                      <w:b/>
                    </w:rPr>
                  </w:pPr>
                  <w:r w:rsidRPr="00B65CF8">
                    <w:rPr>
                      <w:rFonts w:eastAsiaTheme="minorHAnsi" w:cstheme="minorBidi"/>
                      <w:b/>
                    </w:rPr>
                    <w:t xml:space="preserve">Другої Дисциплінарної </w:t>
                  </w:r>
                </w:p>
                <w:p w:rsidR="00B65CF8" w:rsidRPr="00B65CF8" w:rsidRDefault="00B65CF8" w:rsidP="003E3934">
                  <w:pPr>
                    <w:jc w:val="both"/>
                    <w:rPr>
                      <w:rFonts w:eastAsiaTheme="minorHAnsi" w:cstheme="minorBidi"/>
                      <w:b/>
                    </w:rPr>
                  </w:pPr>
                  <w:r w:rsidRPr="00B65CF8">
                    <w:rPr>
                      <w:rFonts w:eastAsiaTheme="minorHAnsi" w:cstheme="minorBidi"/>
                      <w:b/>
                    </w:rPr>
                    <w:t>палати Вищої ради правосуддя</w:t>
                  </w:r>
                </w:p>
                <w:p w:rsidR="00B65CF8" w:rsidRPr="00B65CF8" w:rsidRDefault="00B65CF8" w:rsidP="003E3934">
                  <w:pPr>
                    <w:jc w:val="both"/>
                    <w:rPr>
                      <w:rFonts w:eastAsiaTheme="minorHAnsi" w:cstheme="minorBidi"/>
                      <w:b/>
                    </w:rPr>
                  </w:pPr>
                </w:p>
                <w:p w:rsidR="00B65CF8" w:rsidRPr="00B65CF8" w:rsidRDefault="00B65CF8" w:rsidP="003E3934">
                  <w:pPr>
                    <w:jc w:val="both"/>
                    <w:rPr>
                      <w:rFonts w:eastAsiaTheme="minorHAnsi" w:cstheme="minorBidi"/>
                      <w:b/>
                    </w:rPr>
                  </w:pPr>
                </w:p>
                <w:p w:rsidR="00B65CF8" w:rsidRPr="00B65CF8" w:rsidRDefault="00B65CF8" w:rsidP="003E3934">
                  <w:pPr>
                    <w:jc w:val="both"/>
                    <w:rPr>
                      <w:rFonts w:eastAsiaTheme="minorHAnsi" w:cstheme="minorBidi"/>
                      <w:b/>
                    </w:rPr>
                  </w:pPr>
                  <w:r w:rsidRPr="00B65CF8">
                    <w:rPr>
                      <w:rFonts w:eastAsiaTheme="minorHAnsi" w:cstheme="minorBidi"/>
                      <w:b/>
                    </w:rPr>
                    <w:t xml:space="preserve">Члени Другої Дисциплінарної </w:t>
                  </w:r>
                </w:p>
                <w:p w:rsidR="00B65CF8" w:rsidRPr="00B65CF8" w:rsidRDefault="00B65CF8" w:rsidP="003E3934">
                  <w:pPr>
                    <w:jc w:val="both"/>
                    <w:rPr>
                      <w:rFonts w:eastAsiaTheme="minorHAnsi" w:cstheme="minorBidi"/>
                      <w:b/>
                    </w:rPr>
                  </w:pPr>
                  <w:r w:rsidRPr="00B65CF8">
                    <w:rPr>
                      <w:rFonts w:eastAsiaTheme="minorHAnsi" w:cstheme="minorBidi"/>
                      <w:b/>
                    </w:rPr>
                    <w:t>палати Вищої ради правосуддя</w:t>
                  </w:r>
                </w:p>
                <w:p w:rsidR="00B65CF8" w:rsidRPr="00B65CF8" w:rsidRDefault="00B65CF8" w:rsidP="003E3934">
                  <w:pPr>
                    <w:jc w:val="both"/>
                    <w:rPr>
                      <w:rFonts w:eastAsiaTheme="minorHAnsi" w:cstheme="minorBidi"/>
                      <w:b/>
                    </w:rPr>
                  </w:pPr>
                </w:p>
                <w:p w:rsidR="00B65CF8" w:rsidRPr="00B65CF8" w:rsidRDefault="00B65CF8" w:rsidP="003E3934">
                  <w:pPr>
                    <w:jc w:val="both"/>
                    <w:rPr>
                      <w:rFonts w:eastAsiaTheme="minorHAnsi" w:cstheme="minorBidi"/>
                      <w:b/>
                    </w:rPr>
                  </w:pPr>
                </w:p>
                <w:p w:rsidR="00B65CF8" w:rsidRPr="00B65CF8" w:rsidRDefault="00B65CF8" w:rsidP="003E3934">
                  <w:pPr>
                    <w:jc w:val="both"/>
                    <w:rPr>
                      <w:rFonts w:eastAsiaTheme="minorHAnsi" w:cstheme="minorBidi"/>
                      <w:b/>
                    </w:rPr>
                  </w:pPr>
                </w:p>
                <w:p w:rsidR="00B65CF8" w:rsidRPr="00B65CF8" w:rsidRDefault="00B65CF8" w:rsidP="003E3934">
                  <w:pPr>
                    <w:jc w:val="both"/>
                    <w:rPr>
                      <w:rFonts w:eastAsiaTheme="minorHAnsi" w:cstheme="minorBidi"/>
                      <w:b/>
                    </w:rPr>
                  </w:pPr>
                </w:p>
                <w:p w:rsidR="00B65CF8" w:rsidRPr="00B65CF8" w:rsidRDefault="00B65CF8" w:rsidP="003E3934">
                  <w:pPr>
                    <w:jc w:val="both"/>
                    <w:rPr>
                      <w:rFonts w:eastAsiaTheme="minorHAnsi" w:cstheme="minorBidi"/>
                      <w:b/>
                    </w:rPr>
                  </w:pPr>
                </w:p>
              </w:tc>
              <w:tc>
                <w:tcPr>
                  <w:tcW w:w="4394" w:type="dxa"/>
                </w:tcPr>
                <w:p w:rsidR="00B65CF8" w:rsidRPr="00B65CF8" w:rsidRDefault="00B65CF8" w:rsidP="003E3934">
                  <w:pPr>
                    <w:jc w:val="both"/>
                    <w:rPr>
                      <w:rFonts w:eastAsiaTheme="minorHAnsi" w:cstheme="minorBidi"/>
                      <w:b/>
                    </w:rPr>
                  </w:pPr>
                  <w:r w:rsidRPr="00B65CF8">
                    <w:rPr>
                      <w:rFonts w:eastAsiaTheme="minorHAnsi" w:cstheme="minorBidi"/>
                      <w:b/>
                    </w:rPr>
                    <w:lastRenderedPageBreak/>
                    <w:t xml:space="preserve">                        </w:t>
                  </w:r>
                </w:p>
                <w:p w:rsidR="00864C3E" w:rsidRDefault="00B65CF8" w:rsidP="003E3934">
                  <w:pPr>
                    <w:jc w:val="both"/>
                    <w:rPr>
                      <w:rFonts w:eastAsiaTheme="minorHAnsi" w:cstheme="minorBidi"/>
                      <w:b/>
                    </w:rPr>
                  </w:pPr>
                  <w:r w:rsidRPr="00B65CF8">
                    <w:rPr>
                      <w:rFonts w:eastAsiaTheme="minorHAnsi" w:cstheme="minorBidi"/>
                      <w:b/>
                    </w:rPr>
                    <w:t xml:space="preserve">                                                                     </w:t>
                  </w:r>
                </w:p>
                <w:p w:rsidR="00AA5B29" w:rsidRDefault="00B65CF8" w:rsidP="003E3934">
                  <w:pPr>
                    <w:jc w:val="both"/>
                    <w:rPr>
                      <w:rFonts w:eastAsiaTheme="minorHAnsi" w:cstheme="minorBidi"/>
                      <w:b/>
                    </w:rPr>
                  </w:pPr>
                  <w:r w:rsidRPr="00B65CF8">
                    <w:rPr>
                      <w:rFonts w:eastAsiaTheme="minorHAnsi" w:cstheme="minorBidi"/>
                      <w:b/>
                    </w:rPr>
                    <w:t xml:space="preserve"> </w:t>
                  </w:r>
                  <w:r w:rsidR="00864C3E">
                    <w:rPr>
                      <w:rFonts w:eastAsiaTheme="minorHAnsi" w:cstheme="minorBidi"/>
                      <w:b/>
                    </w:rPr>
                    <w:t xml:space="preserve">                    </w:t>
                  </w:r>
                  <w:r w:rsidR="00AA5B29">
                    <w:rPr>
                      <w:rFonts w:eastAsiaTheme="minorHAnsi" w:cstheme="minorBidi"/>
                      <w:b/>
                    </w:rPr>
                    <w:t xml:space="preserve">  </w:t>
                  </w:r>
                </w:p>
                <w:p w:rsidR="00B65CF8" w:rsidRPr="00B65CF8" w:rsidRDefault="00AA5B29" w:rsidP="003E3934">
                  <w:pPr>
                    <w:jc w:val="both"/>
                    <w:rPr>
                      <w:rFonts w:eastAsiaTheme="minorHAnsi" w:cstheme="minorBidi"/>
                      <w:b/>
                    </w:rPr>
                  </w:pPr>
                  <w:r>
                    <w:rPr>
                      <w:rFonts w:eastAsiaTheme="minorHAnsi" w:cstheme="minorBidi"/>
                      <w:b/>
                    </w:rPr>
                    <w:t xml:space="preserve">                       Р</w:t>
                  </w:r>
                  <w:r w:rsidR="00B65CF8" w:rsidRPr="00B65CF8">
                    <w:rPr>
                      <w:rFonts w:eastAsiaTheme="minorHAnsi" w:cstheme="minorBidi"/>
                      <w:b/>
                    </w:rPr>
                    <w:t xml:space="preserve">оман МАСЕЛКО </w:t>
                  </w:r>
                </w:p>
                <w:p w:rsidR="00B65CF8" w:rsidRPr="00B65CF8" w:rsidRDefault="00B65CF8" w:rsidP="003E3934">
                  <w:pPr>
                    <w:jc w:val="both"/>
                    <w:rPr>
                      <w:rFonts w:eastAsiaTheme="minorHAnsi" w:cstheme="minorBidi"/>
                      <w:b/>
                    </w:rPr>
                  </w:pPr>
                  <w:r w:rsidRPr="00B65CF8">
                    <w:rPr>
                      <w:rFonts w:eastAsiaTheme="minorHAnsi" w:cstheme="minorBidi"/>
                      <w:b/>
                    </w:rPr>
                    <w:lastRenderedPageBreak/>
                    <w:t xml:space="preserve"> </w:t>
                  </w:r>
                </w:p>
                <w:p w:rsidR="00B65CF8" w:rsidRPr="00B65CF8" w:rsidRDefault="00B65CF8" w:rsidP="003E3934">
                  <w:pPr>
                    <w:jc w:val="both"/>
                    <w:rPr>
                      <w:rFonts w:eastAsiaTheme="minorHAnsi" w:cstheme="minorBidi"/>
                      <w:b/>
                    </w:rPr>
                  </w:pPr>
                  <w:r w:rsidRPr="00B65CF8">
                    <w:rPr>
                      <w:rFonts w:eastAsiaTheme="minorHAnsi" w:cstheme="minorBidi"/>
                      <w:b/>
                    </w:rPr>
                    <w:t xml:space="preserve">                         </w:t>
                  </w:r>
                </w:p>
                <w:p w:rsidR="00B65CF8" w:rsidRPr="00B65CF8" w:rsidRDefault="00B65CF8" w:rsidP="003E3934">
                  <w:pPr>
                    <w:jc w:val="both"/>
                    <w:rPr>
                      <w:rFonts w:eastAsiaTheme="minorHAnsi" w:cstheme="minorBidi"/>
                      <w:b/>
                    </w:rPr>
                  </w:pPr>
                  <w:r w:rsidRPr="00B65CF8">
                    <w:rPr>
                      <w:rFonts w:eastAsiaTheme="minorHAnsi" w:cstheme="minorBidi"/>
                      <w:b/>
                    </w:rPr>
                    <w:t xml:space="preserve">                         </w:t>
                  </w:r>
                </w:p>
                <w:p w:rsidR="00B65CF8" w:rsidRPr="00B65CF8" w:rsidRDefault="00B65CF8" w:rsidP="003E3934">
                  <w:pPr>
                    <w:jc w:val="both"/>
                    <w:rPr>
                      <w:rFonts w:eastAsiaTheme="minorHAnsi" w:cstheme="minorBidi"/>
                      <w:b/>
                    </w:rPr>
                  </w:pPr>
                  <w:r w:rsidRPr="00B65CF8">
                    <w:rPr>
                      <w:rFonts w:eastAsiaTheme="minorHAnsi" w:cstheme="minorBidi"/>
                      <w:b/>
                    </w:rPr>
                    <w:t xml:space="preserve">                       Олена КОВБІЙ</w:t>
                  </w:r>
                </w:p>
                <w:p w:rsidR="00B65CF8" w:rsidRPr="00B65CF8" w:rsidRDefault="00B65CF8" w:rsidP="003E3934">
                  <w:pPr>
                    <w:jc w:val="both"/>
                    <w:rPr>
                      <w:rFonts w:eastAsiaTheme="minorHAnsi" w:cstheme="minorBidi"/>
                      <w:b/>
                    </w:rPr>
                  </w:pPr>
                  <w:r w:rsidRPr="00B65CF8">
                    <w:rPr>
                      <w:rFonts w:eastAsiaTheme="minorHAnsi" w:cstheme="minorBidi"/>
                      <w:b/>
                    </w:rPr>
                    <w:t xml:space="preserve">                        </w:t>
                  </w:r>
                </w:p>
                <w:p w:rsidR="00B65CF8" w:rsidRPr="00B65CF8" w:rsidRDefault="00B65CF8" w:rsidP="003E3934">
                  <w:pPr>
                    <w:jc w:val="both"/>
                    <w:rPr>
                      <w:rFonts w:eastAsiaTheme="minorHAnsi" w:cstheme="minorBidi"/>
                      <w:b/>
                    </w:rPr>
                  </w:pPr>
                  <w:r w:rsidRPr="00B65CF8">
                    <w:rPr>
                      <w:rFonts w:eastAsiaTheme="minorHAnsi" w:cstheme="minorBidi"/>
                      <w:b/>
                    </w:rPr>
                    <w:t xml:space="preserve">                       Олексій МЕЛЬНИК </w:t>
                  </w:r>
                </w:p>
                <w:p w:rsidR="00B65CF8" w:rsidRPr="00B65CF8" w:rsidRDefault="00B65CF8" w:rsidP="003E3934">
                  <w:pPr>
                    <w:jc w:val="both"/>
                    <w:rPr>
                      <w:rFonts w:eastAsiaTheme="minorHAnsi" w:cstheme="minorBidi"/>
                      <w:b/>
                    </w:rPr>
                  </w:pPr>
                  <w:r w:rsidRPr="00B65CF8">
                    <w:rPr>
                      <w:rFonts w:eastAsiaTheme="minorHAnsi" w:cstheme="minorBidi"/>
                      <w:b/>
                    </w:rPr>
                    <w:t xml:space="preserve">                                           </w:t>
                  </w:r>
                </w:p>
                <w:p w:rsidR="00B65CF8" w:rsidRPr="00B65CF8" w:rsidRDefault="00B65CF8" w:rsidP="003E3934">
                  <w:pPr>
                    <w:jc w:val="both"/>
                    <w:rPr>
                      <w:rFonts w:eastAsiaTheme="minorHAnsi" w:cstheme="minorBidi"/>
                      <w:b/>
                    </w:rPr>
                  </w:pPr>
                  <w:r w:rsidRPr="00B65CF8">
                    <w:rPr>
                      <w:rFonts w:eastAsiaTheme="minorHAnsi" w:cstheme="minorBidi"/>
                      <w:b/>
                    </w:rPr>
                    <w:t xml:space="preserve">                       </w:t>
                  </w:r>
                  <w:r w:rsidR="00864C3E">
                    <w:rPr>
                      <w:rFonts w:eastAsiaTheme="minorHAnsi" w:cstheme="minorBidi"/>
                      <w:b/>
                    </w:rPr>
                    <w:t xml:space="preserve"> </w:t>
                  </w:r>
                  <w:r w:rsidRPr="00B65CF8">
                    <w:rPr>
                      <w:rFonts w:eastAsiaTheme="minorHAnsi" w:cstheme="minorBidi"/>
                      <w:b/>
                    </w:rPr>
                    <w:t>Віталій САЛІХОВ</w:t>
                  </w:r>
                </w:p>
              </w:tc>
            </w:tr>
            <w:tr w:rsidR="00864C3E" w:rsidRPr="00B65CF8" w:rsidTr="005D32D1">
              <w:tc>
                <w:tcPr>
                  <w:tcW w:w="5353" w:type="dxa"/>
                </w:tcPr>
                <w:p w:rsidR="00864C3E" w:rsidRPr="00B65CF8" w:rsidRDefault="00864C3E" w:rsidP="003E3934">
                  <w:pPr>
                    <w:jc w:val="both"/>
                    <w:rPr>
                      <w:rFonts w:eastAsiaTheme="minorHAnsi" w:cstheme="minorBidi"/>
                      <w:b/>
                    </w:rPr>
                  </w:pPr>
                </w:p>
              </w:tc>
              <w:tc>
                <w:tcPr>
                  <w:tcW w:w="4394" w:type="dxa"/>
                </w:tcPr>
                <w:p w:rsidR="00864C3E" w:rsidRPr="00B65CF8" w:rsidRDefault="00864C3E" w:rsidP="003E3934">
                  <w:pPr>
                    <w:jc w:val="both"/>
                    <w:rPr>
                      <w:rFonts w:eastAsiaTheme="minorHAnsi" w:cstheme="minorBidi"/>
                      <w:b/>
                    </w:rPr>
                  </w:pPr>
                </w:p>
              </w:tc>
            </w:tr>
          </w:tbl>
          <w:p w:rsidR="00B65CF8" w:rsidRPr="00B65CF8" w:rsidRDefault="00B65CF8" w:rsidP="003E3934">
            <w:pPr>
              <w:spacing w:after="200"/>
              <w:rPr>
                <w:rFonts w:asciiTheme="minorHAnsi" w:eastAsiaTheme="minorHAnsi" w:hAnsiTheme="minorHAnsi" w:cstheme="minorBidi"/>
                <w:sz w:val="22"/>
                <w:szCs w:val="22"/>
              </w:rPr>
            </w:pPr>
          </w:p>
        </w:tc>
        <w:tc>
          <w:tcPr>
            <w:tcW w:w="9963" w:type="dxa"/>
          </w:tcPr>
          <w:tbl>
            <w:tblPr>
              <w:tblW w:w="9747" w:type="dxa"/>
              <w:tblLook w:val="04A0"/>
            </w:tblPr>
            <w:tblGrid>
              <w:gridCol w:w="5353"/>
              <w:gridCol w:w="4394"/>
            </w:tblGrid>
            <w:tr w:rsidR="00B65CF8" w:rsidRPr="00B65CF8" w:rsidTr="005D32D1">
              <w:tc>
                <w:tcPr>
                  <w:tcW w:w="5353" w:type="dxa"/>
                </w:tcPr>
                <w:p w:rsidR="00B65CF8" w:rsidRPr="00B65CF8" w:rsidRDefault="00B65CF8" w:rsidP="003E3934">
                  <w:pPr>
                    <w:jc w:val="both"/>
                    <w:rPr>
                      <w:rFonts w:eastAsiaTheme="minorHAnsi" w:cstheme="minorBidi"/>
                      <w:b/>
                    </w:rPr>
                  </w:pPr>
                </w:p>
              </w:tc>
              <w:tc>
                <w:tcPr>
                  <w:tcW w:w="4394" w:type="dxa"/>
                </w:tcPr>
                <w:p w:rsidR="00B65CF8" w:rsidRPr="00B65CF8" w:rsidRDefault="00B65CF8" w:rsidP="003E3934">
                  <w:pPr>
                    <w:jc w:val="both"/>
                    <w:rPr>
                      <w:rFonts w:eastAsiaTheme="minorHAnsi" w:cstheme="minorBidi"/>
                      <w:b/>
                    </w:rPr>
                  </w:pPr>
                </w:p>
              </w:tc>
            </w:tr>
          </w:tbl>
          <w:p w:rsidR="00B65CF8" w:rsidRPr="00B65CF8" w:rsidRDefault="00B65CF8" w:rsidP="003E3934">
            <w:pPr>
              <w:spacing w:after="200"/>
              <w:rPr>
                <w:rFonts w:asciiTheme="minorHAnsi" w:eastAsiaTheme="minorHAnsi" w:hAnsiTheme="minorHAnsi" w:cstheme="minorBidi"/>
                <w:sz w:val="22"/>
                <w:szCs w:val="22"/>
              </w:rPr>
            </w:pPr>
          </w:p>
        </w:tc>
      </w:tr>
    </w:tbl>
    <w:p w:rsidR="00D22B2E" w:rsidRPr="00532957" w:rsidRDefault="00D22B2E" w:rsidP="00B65CF8"/>
    <w:sectPr w:rsidR="00D22B2E" w:rsidRPr="00532957" w:rsidSect="008958E1">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2D1" w:rsidRDefault="005D32D1">
      <w:r>
        <w:separator/>
      </w:r>
    </w:p>
  </w:endnote>
  <w:endnote w:type="continuationSeparator" w:id="0">
    <w:p w:rsidR="005D32D1" w:rsidRDefault="005D32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2D1" w:rsidRDefault="005D32D1">
      <w:r>
        <w:separator/>
      </w:r>
    </w:p>
  </w:footnote>
  <w:footnote w:type="continuationSeparator" w:id="0">
    <w:p w:rsidR="005D32D1" w:rsidRDefault="005D3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2D1" w:rsidRDefault="005D32D1" w:rsidP="005D32D1">
    <w:pPr>
      <w:pStyle w:val="a5"/>
      <w:tabs>
        <w:tab w:val="center" w:pos="4819"/>
        <w:tab w:val="left" w:pos="5470"/>
      </w:tabs>
    </w:pPr>
    <w:r>
      <w:tab/>
    </w:r>
    <w:r>
      <w:tab/>
    </w:r>
    <w:sdt>
      <w:sdtPr>
        <w:id w:val="-1652594690"/>
        <w:docPartObj>
          <w:docPartGallery w:val="Page Numbers (Top of Page)"/>
          <w:docPartUnique/>
        </w:docPartObj>
      </w:sdtPr>
      <w:sdtContent>
        <w:r w:rsidR="00573812">
          <w:fldChar w:fldCharType="begin"/>
        </w:r>
        <w:r>
          <w:instrText xml:space="preserve"> PAGE   \* MERGEFORMAT </w:instrText>
        </w:r>
        <w:r w:rsidR="00573812">
          <w:fldChar w:fldCharType="separate"/>
        </w:r>
        <w:r w:rsidR="00404B16">
          <w:rPr>
            <w:noProof/>
          </w:rPr>
          <w:t>15</w:t>
        </w:r>
        <w:r w:rsidR="00573812">
          <w:rPr>
            <w:noProof/>
          </w:rPr>
          <w:fldChar w:fldCharType="end"/>
        </w:r>
      </w:sdtContent>
    </w:sdt>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D22B2E"/>
    <w:rsid w:val="00037F8D"/>
    <w:rsid w:val="00051CCA"/>
    <w:rsid w:val="000747C1"/>
    <w:rsid w:val="00082615"/>
    <w:rsid w:val="00086CCE"/>
    <w:rsid w:val="000A12F8"/>
    <w:rsid w:val="000E400D"/>
    <w:rsid w:val="000F2FA3"/>
    <w:rsid w:val="001012DA"/>
    <w:rsid w:val="00120214"/>
    <w:rsid w:val="00127A75"/>
    <w:rsid w:val="00132D8E"/>
    <w:rsid w:val="00136C97"/>
    <w:rsid w:val="001473BB"/>
    <w:rsid w:val="00153A80"/>
    <w:rsid w:val="00176838"/>
    <w:rsid w:val="00192FC6"/>
    <w:rsid w:val="00195ACF"/>
    <w:rsid w:val="001C4DC7"/>
    <w:rsid w:val="001E3E04"/>
    <w:rsid w:val="001F5D28"/>
    <w:rsid w:val="00206F04"/>
    <w:rsid w:val="00246605"/>
    <w:rsid w:val="00283F55"/>
    <w:rsid w:val="00284B76"/>
    <w:rsid w:val="002A0AEC"/>
    <w:rsid w:val="002A731A"/>
    <w:rsid w:val="002C0200"/>
    <w:rsid w:val="002C6A72"/>
    <w:rsid w:val="002E03F2"/>
    <w:rsid w:val="002F46AE"/>
    <w:rsid w:val="0032728D"/>
    <w:rsid w:val="00377C0B"/>
    <w:rsid w:val="003A41DF"/>
    <w:rsid w:val="003B1C71"/>
    <w:rsid w:val="003B4CED"/>
    <w:rsid w:val="003C7F0B"/>
    <w:rsid w:val="003E3934"/>
    <w:rsid w:val="003F2169"/>
    <w:rsid w:val="00404B16"/>
    <w:rsid w:val="00407E03"/>
    <w:rsid w:val="0042414E"/>
    <w:rsid w:val="004453BD"/>
    <w:rsid w:val="004829B1"/>
    <w:rsid w:val="00497D02"/>
    <w:rsid w:val="004A043A"/>
    <w:rsid w:val="004A1D09"/>
    <w:rsid w:val="004C1012"/>
    <w:rsid w:val="00573812"/>
    <w:rsid w:val="005C7366"/>
    <w:rsid w:val="005D32D1"/>
    <w:rsid w:val="005E0ACA"/>
    <w:rsid w:val="005E34A6"/>
    <w:rsid w:val="005E3627"/>
    <w:rsid w:val="00620860"/>
    <w:rsid w:val="00633887"/>
    <w:rsid w:val="006406B9"/>
    <w:rsid w:val="0064522C"/>
    <w:rsid w:val="006513CE"/>
    <w:rsid w:val="00651838"/>
    <w:rsid w:val="006701BA"/>
    <w:rsid w:val="0067034A"/>
    <w:rsid w:val="00696339"/>
    <w:rsid w:val="006A03DC"/>
    <w:rsid w:val="006D3317"/>
    <w:rsid w:val="006E2930"/>
    <w:rsid w:val="006E636D"/>
    <w:rsid w:val="00703B13"/>
    <w:rsid w:val="00736225"/>
    <w:rsid w:val="0074063C"/>
    <w:rsid w:val="00756B33"/>
    <w:rsid w:val="007766F9"/>
    <w:rsid w:val="00783081"/>
    <w:rsid w:val="00794F8C"/>
    <w:rsid w:val="007A659A"/>
    <w:rsid w:val="007E721B"/>
    <w:rsid w:val="007F0CE5"/>
    <w:rsid w:val="00802D7B"/>
    <w:rsid w:val="0082017A"/>
    <w:rsid w:val="0083060E"/>
    <w:rsid w:val="008464CC"/>
    <w:rsid w:val="00856BE7"/>
    <w:rsid w:val="00860BC1"/>
    <w:rsid w:val="00864C3E"/>
    <w:rsid w:val="008958E1"/>
    <w:rsid w:val="008A5A76"/>
    <w:rsid w:val="008E7C9F"/>
    <w:rsid w:val="008F6346"/>
    <w:rsid w:val="00933C03"/>
    <w:rsid w:val="0096658B"/>
    <w:rsid w:val="0097064F"/>
    <w:rsid w:val="00991DA6"/>
    <w:rsid w:val="00997EC1"/>
    <w:rsid w:val="009D64E5"/>
    <w:rsid w:val="00A400B5"/>
    <w:rsid w:val="00A51F41"/>
    <w:rsid w:val="00A54647"/>
    <w:rsid w:val="00AA5B29"/>
    <w:rsid w:val="00AB3ADA"/>
    <w:rsid w:val="00AB743A"/>
    <w:rsid w:val="00B06C2B"/>
    <w:rsid w:val="00B325BD"/>
    <w:rsid w:val="00B33041"/>
    <w:rsid w:val="00B45F78"/>
    <w:rsid w:val="00B45FEA"/>
    <w:rsid w:val="00B52A93"/>
    <w:rsid w:val="00B56ECD"/>
    <w:rsid w:val="00B65CF8"/>
    <w:rsid w:val="00BA2DB5"/>
    <w:rsid w:val="00BA3B55"/>
    <w:rsid w:val="00BA5B06"/>
    <w:rsid w:val="00BA72EA"/>
    <w:rsid w:val="00BC6810"/>
    <w:rsid w:val="00BE7D86"/>
    <w:rsid w:val="00C55E76"/>
    <w:rsid w:val="00C56242"/>
    <w:rsid w:val="00C859F5"/>
    <w:rsid w:val="00C927EA"/>
    <w:rsid w:val="00C963B4"/>
    <w:rsid w:val="00CA2D40"/>
    <w:rsid w:val="00CA58F0"/>
    <w:rsid w:val="00CB5A57"/>
    <w:rsid w:val="00CD60B5"/>
    <w:rsid w:val="00CE3833"/>
    <w:rsid w:val="00CF30D6"/>
    <w:rsid w:val="00CF5B76"/>
    <w:rsid w:val="00D22B2E"/>
    <w:rsid w:val="00D35256"/>
    <w:rsid w:val="00D62842"/>
    <w:rsid w:val="00D63C61"/>
    <w:rsid w:val="00D7279F"/>
    <w:rsid w:val="00DB024A"/>
    <w:rsid w:val="00DB3360"/>
    <w:rsid w:val="00DF2B98"/>
    <w:rsid w:val="00E01AA2"/>
    <w:rsid w:val="00E066D3"/>
    <w:rsid w:val="00E121B5"/>
    <w:rsid w:val="00E13AED"/>
    <w:rsid w:val="00E31F88"/>
    <w:rsid w:val="00E45BD5"/>
    <w:rsid w:val="00E518B4"/>
    <w:rsid w:val="00E713F4"/>
    <w:rsid w:val="00E8508E"/>
    <w:rsid w:val="00EA2C5B"/>
    <w:rsid w:val="00EC5C12"/>
    <w:rsid w:val="00EF6AF2"/>
    <w:rsid w:val="00F26CFD"/>
    <w:rsid w:val="00F63007"/>
    <w:rsid w:val="00FA2006"/>
    <w:rsid w:val="00FC514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B2E"/>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2B2E"/>
    <w:pPr>
      <w:spacing w:after="0" w:line="240" w:lineRule="auto"/>
    </w:pPr>
    <w:rPr>
      <w:rFonts w:ascii="Times New Roman" w:hAnsi="Times New Roman"/>
      <w:sz w:val="28"/>
    </w:rPr>
  </w:style>
  <w:style w:type="paragraph" w:customStyle="1" w:styleId="msonormalcxspmiddle">
    <w:name w:val="msonormalcxspmiddle"/>
    <w:basedOn w:val="a"/>
    <w:semiHidden/>
    <w:rsid w:val="00D22B2E"/>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D22B2E"/>
    <w:pPr>
      <w:tabs>
        <w:tab w:val="center" w:pos="4677"/>
        <w:tab w:val="right" w:pos="9355"/>
      </w:tabs>
    </w:pPr>
  </w:style>
  <w:style w:type="character" w:customStyle="1" w:styleId="a6">
    <w:name w:val="Верхний колонтитул Знак"/>
    <w:basedOn w:val="a0"/>
    <w:link w:val="a5"/>
    <w:uiPriority w:val="99"/>
    <w:rsid w:val="00D22B2E"/>
    <w:rPr>
      <w:rFonts w:ascii="Times New Roman" w:eastAsia="Calibri" w:hAnsi="Times New Roman" w:cs="Times New Roman"/>
      <w:sz w:val="28"/>
      <w:szCs w:val="28"/>
    </w:rPr>
  </w:style>
  <w:style w:type="paragraph" w:customStyle="1" w:styleId="rtejustify">
    <w:name w:val="rtejustify"/>
    <w:basedOn w:val="a"/>
    <w:rsid w:val="00D22B2E"/>
    <w:pPr>
      <w:spacing w:before="100" w:beforeAutospacing="1" w:after="100" w:afterAutospacing="1"/>
    </w:pPr>
    <w:rPr>
      <w:rFonts w:eastAsia="Times New Roman"/>
      <w:sz w:val="24"/>
      <w:szCs w:val="24"/>
      <w:lang w:eastAsia="uk-UA"/>
    </w:rPr>
  </w:style>
  <w:style w:type="paragraph" w:customStyle="1" w:styleId="rtecenter">
    <w:name w:val="rtecenter"/>
    <w:basedOn w:val="a"/>
    <w:rsid w:val="00D22B2E"/>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D22B2E"/>
    <w:pPr>
      <w:spacing w:after="200" w:line="276" w:lineRule="auto"/>
      <w:ind w:left="720"/>
      <w:contextualSpacing/>
    </w:pPr>
    <w:rPr>
      <w:sz w:val="24"/>
      <w:szCs w:val="22"/>
      <w:lang w:val="ru-RU"/>
    </w:rPr>
  </w:style>
  <w:style w:type="character" w:customStyle="1" w:styleId="a8">
    <w:name w:val="Абзац списка Знак"/>
    <w:aliases w:val="Подглава Знак"/>
    <w:basedOn w:val="a0"/>
    <w:link w:val="a7"/>
    <w:uiPriority w:val="34"/>
    <w:rsid w:val="00D22B2E"/>
    <w:rPr>
      <w:rFonts w:ascii="Times New Roman" w:eastAsia="Calibri" w:hAnsi="Times New Roman" w:cs="Times New Roman"/>
      <w:sz w:val="24"/>
      <w:lang w:val="ru-RU"/>
    </w:rPr>
  </w:style>
  <w:style w:type="character" w:customStyle="1" w:styleId="a4">
    <w:name w:val="Без интервала Знак"/>
    <w:basedOn w:val="a0"/>
    <w:link w:val="a3"/>
    <w:uiPriority w:val="1"/>
    <w:rsid w:val="00D22B2E"/>
    <w:rPr>
      <w:rFonts w:ascii="Times New Roman" w:hAnsi="Times New Roman"/>
      <w:sz w:val="28"/>
    </w:rPr>
  </w:style>
  <w:style w:type="paragraph" w:styleId="a9">
    <w:name w:val="Balloon Text"/>
    <w:basedOn w:val="a"/>
    <w:link w:val="aa"/>
    <w:uiPriority w:val="99"/>
    <w:semiHidden/>
    <w:unhideWhenUsed/>
    <w:rsid w:val="00E31F88"/>
    <w:rPr>
      <w:rFonts w:ascii="Tahoma" w:hAnsi="Tahoma" w:cs="Tahoma"/>
      <w:sz w:val="16"/>
      <w:szCs w:val="16"/>
    </w:rPr>
  </w:style>
  <w:style w:type="character" w:customStyle="1" w:styleId="aa">
    <w:name w:val="Текст выноски Знак"/>
    <w:basedOn w:val="a0"/>
    <w:link w:val="a9"/>
    <w:uiPriority w:val="99"/>
    <w:semiHidden/>
    <w:rsid w:val="00E31F88"/>
    <w:rPr>
      <w:rFonts w:ascii="Tahoma" w:eastAsia="Calibri" w:hAnsi="Tahoma" w:cs="Tahoma"/>
      <w:sz w:val="16"/>
      <w:szCs w:val="16"/>
    </w:rPr>
  </w:style>
  <w:style w:type="paragraph" w:styleId="ab">
    <w:name w:val="footer"/>
    <w:basedOn w:val="a"/>
    <w:link w:val="ac"/>
    <w:uiPriority w:val="99"/>
    <w:unhideWhenUsed/>
    <w:rsid w:val="00BA5B06"/>
    <w:pPr>
      <w:tabs>
        <w:tab w:val="center" w:pos="4819"/>
        <w:tab w:val="right" w:pos="9639"/>
      </w:tabs>
    </w:pPr>
  </w:style>
  <w:style w:type="character" w:customStyle="1" w:styleId="ac">
    <w:name w:val="Нижний колонтитул Знак"/>
    <w:basedOn w:val="a0"/>
    <w:link w:val="ab"/>
    <w:uiPriority w:val="99"/>
    <w:rsid w:val="00BA5B06"/>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22040564">
      <w:bodyDiv w:val="1"/>
      <w:marLeft w:val="0"/>
      <w:marRight w:val="0"/>
      <w:marTop w:val="0"/>
      <w:marBottom w:val="0"/>
      <w:divBdr>
        <w:top w:val="none" w:sz="0" w:space="0" w:color="auto"/>
        <w:left w:val="none" w:sz="0" w:space="0" w:color="auto"/>
        <w:bottom w:val="none" w:sz="0" w:space="0" w:color="auto"/>
        <w:right w:val="none" w:sz="0" w:space="0" w:color="auto"/>
      </w:divBdr>
    </w:div>
    <w:div w:id="147548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1CB0A-D0A8-453F-8994-4EF67C96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5022</Words>
  <Characters>35110</Characters>
  <Application>Microsoft Office Word</Application>
  <DocSecurity>0</DocSecurity>
  <Lines>675</Lines>
  <Paragraphs>139</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39993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3</cp:revision>
  <cp:lastPrinted>2024-03-07T08:50:00Z</cp:lastPrinted>
  <dcterms:created xsi:type="dcterms:W3CDTF">2024-03-07T13:38:00Z</dcterms:created>
  <dcterms:modified xsi:type="dcterms:W3CDTF">2024-03-07T13:51:00Z</dcterms:modified>
</cp:coreProperties>
</file>