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E8BD5" w14:textId="50E3E018" w:rsidR="00A32D8B" w:rsidRPr="000143A5" w:rsidRDefault="00A32D8B" w:rsidP="00B825E4">
      <w:pPr>
        <w:tabs>
          <w:tab w:val="left" w:pos="750"/>
          <w:tab w:val="center" w:pos="4607"/>
        </w:tabs>
        <w:spacing w:before="360" w:after="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143A5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06F6089" wp14:editId="3BD72FA0">
            <wp:simplePos x="0" y="0"/>
            <wp:positionH relativeFrom="margin">
              <wp:align>center</wp:align>
            </wp:positionH>
            <wp:positionV relativeFrom="paragraph">
              <wp:posOffset>-495935</wp:posOffset>
            </wp:positionV>
            <wp:extent cx="504190" cy="647065"/>
            <wp:effectExtent l="0" t="0" r="0" b="635"/>
            <wp:wrapNone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43A5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5DA771FF" w14:textId="77777777" w:rsidR="00A32D8B" w:rsidRPr="000143A5" w:rsidRDefault="00A32D8B" w:rsidP="0074416E">
      <w:pPr>
        <w:spacing w:after="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143A5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14:paraId="7BCD3B25" w14:textId="566BBA3A" w:rsidR="00A32D8B" w:rsidRPr="000143A5" w:rsidRDefault="005E2E6D" w:rsidP="0074416E">
      <w:pPr>
        <w:spacing w:after="0" w:line="240" w:lineRule="auto"/>
        <w:jc w:val="center"/>
        <w:rPr>
          <w:rFonts w:ascii="AcademyC" w:hAnsi="AcademyC"/>
          <w:b/>
          <w:color w:val="000000"/>
          <w:sz w:val="28"/>
          <w:szCs w:val="28"/>
          <w:lang w:val="ru-RU"/>
        </w:rPr>
      </w:pPr>
      <w:r>
        <w:rPr>
          <w:rFonts w:ascii="AcademyC" w:hAnsi="AcademyC"/>
          <w:b/>
          <w:color w:val="000000"/>
          <w:sz w:val="28"/>
          <w:szCs w:val="28"/>
        </w:rPr>
        <w:t>ДРУГА</w:t>
      </w:r>
      <w:r w:rsidR="00A32D8B" w:rsidRPr="000143A5">
        <w:rPr>
          <w:rFonts w:ascii="AcademyC" w:hAnsi="AcademyC"/>
          <w:b/>
          <w:color w:val="000000"/>
          <w:sz w:val="28"/>
          <w:szCs w:val="28"/>
        </w:rPr>
        <w:t xml:space="preserve"> ДИСЦИПЛІНАРНА ПАЛАТА</w:t>
      </w:r>
    </w:p>
    <w:p w14:paraId="0B62EFC8" w14:textId="77777777" w:rsidR="00A32D8B" w:rsidRDefault="00A32D8B" w:rsidP="0074416E">
      <w:pPr>
        <w:pStyle w:val="a6"/>
        <w:spacing w:after="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УХВАЛА</w:t>
      </w:r>
    </w:p>
    <w:p w14:paraId="6D959083" w14:textId="77777777" w:rsidR="0074416E" w:rsidRPr="0074416E" w:rsidRDefault="0074416E" w:rsidP="0074416E">
      <w:pPr>
        <w:pStyle w:val="a6"/>
        <w:spacing w:after="0" w:line="240" w:lineRule="auto"/>
        <w:ind w:left="0"/>
        <w:jc w:val="center"/>
        <w:rPr>
          <w:rFonts w:ascii="AcademyC" w:hAnsi="AcademyC"/>
          <w:b/>
          <w:sz w:val="8"/>
          <w:szCs w:val="8"/>
          <w:lang w:val="uk-UA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3261"/>
        <w:gridCol w:w="2693"/>
        <w:gridCol w:w="3624"/>
      </w:tblGrid>
      <w:tr w:rsidR="00A32D8B" w:rsidRPr="004E00FC" w14:paraId="4880E22E" w14:textId="77777777" w:rsidTr="000750C3">
        <w:trPr>
          <w:trHeight w:val="188"/>
        </w:trPr>
        <w:tc>
          <w:tcPr>
            <w:tcW w:w="3261" w:type="dxa"/>
          </w:tcPr>
          <w:p w14:paraId="1DD5EF06" w14:textId="5278C721" w:rsidR="00A32D8B" w:rsidRPr="004E00FC" w:rsidRDefault="00C04893" w:rsidP="00D740D9">
            <w:pPr>
              <w:ind w:left="-105" w:right="-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0FC"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  <w:r w:rsidR="005525FA" w:rsidRPr="004E00FC">
              <w:rPr>
                <w:rFonts w:ascii="Times New Roman" w:hAnsi="Times New Roman"/>
                <w:noProof/>
                <w:sz w:val="24"/>
                <w:szCs w:val="24"/>
              </w:rPr>
              <w:t xml:space="preserve"> січня</w:t>
            </w:r>
            <w:r w:rsidR="003E0F75" w:rsidRPr="004E00F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0750C3" w:rsidRPr="004E00FC">
              <w:rPr>
                <w:rFonts w:ascii="Times New Roman" w:hAnsi="Times New Roman"/>
                <w:noProof/>
                <w:sz w:val="24"/>
                <w:szCs w:val="24"/>
              </w:rPr>
              <w:t>202</w:t>
            </w:r>
            <w:r w:rsidR="005525FA" w:rsidRPr="004E00FC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0750C3" w:rsidRPr="004E00F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A32D8B" w:rsidRPr="004E00FC">
              <w:rPr>
                <w:rFonts w:ascii="Times New Roman" w:hAnsi="Times New Roman"/>
                <w:noProof/>
                <w:sz w:val="24"/>
                <w:szCs w:val="24"/>
              </w:rPr>
              <w:t>року</w:t>
            </w:r>
          </w:p>
        </w:tc>
        <w:tc>
          <w:tcPr>
            <w:tcW w:w="2693" w:type="dxa"/>
          </w:tcPr>
          <w:p w14:paraId="333F6F5B" w14:textId="77777777" w:rsidR="00A32D8B" w:rsidRPr="004E00FC" w:rsidRDefault="00A32D8B" w:rsidP="00453013">
            <w:pPr>
              <w:ind w:right="-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0FC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14:paraId="239FB60D" w14:textId="54294C5B" w:rsidR="00A32D8B" w:rsidRPr="004E00FC" w:rsidRDefault="00AA0958" w:rsidP="000750C3">
            <w:pPr>
              <w:ind w:right="-2"/>
              <w:jc w:val="right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4E00F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№ </w:t>
            </w:r>
            <w:r w:rsidR="00996468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60</w:t>
            </w:r>
            <w:r w:rsidR="00A32D8B" w:rsidRPr="004E00F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/</w:t>
            </w:r>
            <w:r w:rsidR="005E2E6D" w:rsidRPr="004E00F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</w:t>
            </w:r>
            <w:r w:rsidR="00A32D8B" w:rsidRPr="004E00F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дп/15-</w:t>
            </w:r>
            <w:r w:rsidR="005E2E6D" w:rsidRPr="004E00F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</w:t>
            </w:r>
            <w:r w:rsidR="00996468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4</w:t>
            </w:r>
          </w:p>
          <w:p w14:paraId="4117C8D8" w14:textId="77777777" w:rsidR="00D740D9" w:rsidRPr="004E00FC" w:rsidRDefault="00D740D9" w:rsidP="000750C3">
            <w:pPr>
              <w:ind w:right="-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</w:p>
        </w:tc>
      </w:tr>
    </w:tbl>
    <w:p w14:paraId="176DB592" w14:textId="334888F4" w:rsidR="00B825E4" w:rsidRPr="00954EFB" w:rsidRDefault="003E0F75" w:rsidP="00D740D9">
      <w:pPr>
        <w:tabs>
          <w:tab w:val="left" w:pos="4536"/>
        </w:tabs>
        <w:ind w:right="510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54EFB">
        <w:rPr>
          <w:rFonts w:ascii="Times New Roman" w:hAnsi="Times New Roman"/>
          <w:b/>
          <w:sz w:val="24"/>
          <w:szCs w:val="24"/>
          <w:lang w:eastAsia="ru-RU"/>
        </w:rPr>
        <w:t xml:space="preserve">Про зупинення розгляду </w:t>
      </w:r>
      <w:r w:rsidR="00834C1F" w:rsidRPr="00954EFB">
        <w:rPr>
          <w:rFonts w:ascii="Times New Roman" w:hAnsi="Times New Roman"/>
          <w:b/>
          <w:sz w:val="24"/>
          <w:szCs w:val="24"/>
          <w:lang w:eastAsia="ru-RU"/>
        </w:rPr>
        <w:t xml:space="preserve">об’єднаної </w:t>
      </w:r>
      <w:r w:rsidRPr="00954EFB">
        <w:rPr>
          <w:rFonts w:ascii="Times New Roman" w:hAnsi="Times New Roman"/>
          <w:b/>
          <w:sz w:val="24"/>
          <w:szCs w:val="24"/>
          <w:lang w:eastAsia="ru-RU"/>
        </w:rPr>
        <w:t>дисциплінарної справи стосовно судді</w:t>
      </w:r>
      <w:r w:rsidR="00B825E4" w:rsidRPr="00954EFB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954EFB" w:rsidRPr="00954EFB">
        <w:rPr>
          <w:rFonts w:ascii="Times New Roman" w:hAnsi="Times New Roman"/>
          <w:b/>
          <w:bCs/>
          <w:sz w:val="24"/>
          <w:szCs w:val="24"/>
        </w:rPr>
        <w:t xml:space="preserve"> Ленінського районного суду міста Миколаєва Кирильчука</w:t>
      </w:r>
      <w:r w:rsidR="00954EFB">
        <w:rPr>
          <w:rFonts w:ascii="Times New Roman" w:hAnsi="Times New Roman"/>
          <w:b/>
          <w:bCs/>
          <w:sz w:val="24"/>
          <w:szCs w:val="24"/>
        </w:rPr>
        <w:t> </w:t>
      </w:r>
      <w:r w:rsidR="00954EFB" w:rsidRPr="00954EFB">
        <w:rPr>
          <w:rFonts w:ascii="Times New Roman" w:hAnsi="Times New Roman"/>
          <w:b/>
          <w:bCs/>
          <w:sz w:val="24"/>
          <w:szCs w:val="24"/>
        </w:rPr>
        <w:t xml:space="preserve">О.І., </w:t>
      </w:r>
      <w:proofErr w:type="spellStart"/>
      <w:r w:rsidR="00954EFB" w:rsidRPr="00954EFB">
        <w:rPr>
          <w:rFonts w:ascii="Times New Roman" w:hAnsi="Times New Roman"/>
          <w:b/>
          <w:bCs/>
          <w:sz w:val="24"/>
          <w:szCs w:val="24"/>
        </w:rPr>
        <w:t>Кокорєва</w:t>
      </w:r>
      <w:proofErr w:type="spellEnd"/>
      <w:r w:rsidR="00954EFB">
        <w:rPr>
          <w:rFonts w:ascii="Times New Roman" w:hAnsi="Times New Roman"/>
          <w:b/>
          <w:bCs/>
          <w:sz w:val="24"/>
          <w:szCs w:val="24"/>
        </w:rPr>
        <w:t> </w:t>
      </w:r>
      <w:r w:rsidR="00954EFB" w:rsidRPr="00954EFB">
        <w:rPr>
          <w:rFonts w:ascii="Times New Roman" w:hAnsi="Times New Roman"/>
          <w:b/>
          <w:bCs/>
          <w:sz w:val="24"/>
          <w:szCs w:val="24"/>
        </w:rPr>
        <w:t xml:space="preserve">В.В., </w:t>
      </w:r>
      <w:proofErr w:type="spellStart"/>
      <w:r w:rsidR="00954EFB" w:rsidRPr="00954EFB">
        <w:rPr>
          <w:rFonts w:ascii="Times New Roman" w:hAnsi="Times New Roman"/>
          <w:b/>
          <w:bCs/>
          <w:sz w:val="24"/>
          <w:szCs w:val="24"/>
        </w:rPr>
        <w:t>Рум’янцевої</w:t>
      </w:r>
      <w:proofErr w:type="spellEnd"/>
      <w:r w:rsidR="00954EFB">
        <w:rPr>
          <w:rFonts w:ascii="Times New Roman" w:hAnsi="Times New Roman"/>
          <w:b/>
          <w:bCs/>
          <w:sz w:val="24"/>
          <w:szCs w:val="24"/>
        </w:rPr>
        <w:t> </w:t>
      </w:r>
      <w:r w:rsidR="00954EFB" w:rsidRPr="00954EFB">
        <w:rPr>
          <w:rFonts w:ascii="Times New Roman" w:hAnsi="Times New Roman"/>
          <w:b/>
          <w:bCs/>
          <w:sz w:val="24"/>
          <w:szCs w:val="24"/>
        </w:rPr>
        <w:t>Н.О.</w:t>
      </w:r>
    </w:p>
    <w:p w14:paraId="1370552C" w14:textId="264CE9E5" w:rsidR="005E2E6D" w:rsidRPr="00FA7CB9" w:rsidRDefault="00F71319" w:rsidP="00F1591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FA7CB9">
        <w:rPr>
          <w:color w:val="1D1D1B"/>
          <w:sz w:val="27"/>
          <w:szCs w:val="27"/>
        </w:rPr>
        <w:t>Друга</w:t>
      </w:r>
      <w:r w:rsidR="005E2E6D" w:rsidRPr="00FA7CB9">
        <w:rPr>
          <w:color w:val="1D1D1B"/>
          <w:sz w:val="27"/>
          <w:szCs w:val="27"/>
        </w:rPr>
        <w:t xml:space="preserve"> Дисциплінарна палата Вищої ради правосуддя у складі головуючого</w:t>
      </w:r>
      <w:r w:rsidR="00A82944">
        <w:t> </w:t>
      </w:r>
      <w:r w:rsidR="005E2E6D" w:rsidRPr="00FA7CB9">
        <w:rPr>
          <w:color w:val="1D1D1B"/>
          <w:sz w:val="27"/>
          <w:szCs w:val="27"/>
        </w:rPr>
        <w:t>–</w:t>
      </w:r>
      <w:r w:rsidR="00A82944" w:rsidRPr="00A82944">
        <w:rPr>
          <w:color w:val="1D1D1B"/>
          <w:sz w:val="27"/>
          <w:szCs w:val="27"/>
        </w:rPr>
        <w:t xml:space="preserve"> </w:t>
      </w:r>
      <w:proofErr w:type="spellStart"/>
      <w:r w:rsidR="00954EFB" w:rsidRPr="00FA7CB9">
        <w:rPr>
          <w:color w:val="1D1D1B"/>
          <w:sz w:val="27"/>
          <w:szCs w:val="27"/>
        </w:rPr>
        <w:t>Саліхова</w:t>
      </w:r>
      <w:proofErr w:type="spellEnd"/>
      <w:r w:rsidR="00954EFB" w:rsidRPr="00FA7CB9">
        <w:rPr>
          <w:color w:val="1D1D1B"/>
          <w:sz w:val="27"/>
          <w:szCs w:val="27"/>
        </w:rPr>
        <w:t xml:space="preserve"> В.В., </w:t>
      </w:r>
      <w:r w:rsidR="005E2E6D" w:rsidRPr="00FA7CB9">
        <w:rPr>
          <w:color w:val="1D1D1B"/>
          <w:sz w:val="27"/>
          <w:szCs w:val="27"/>
        </w:rPr>
        <w:t xml:space="preserve">членів </w:t>
      </w:r>
      <w:proofErr w:type="spellStart"/>
      <w:r w:rsidR="001D16B2" w:rsidRPr="00FA7CB9">
        <w:rPr>
          <w:sz w:val="27"/>
          <w:szCs w:val="27"/>
        </w:rPr>
        <w:t>Бурлакова</w:t>
      </w:r>
      <w:proofErr w:type="spellEnd"/>
      <w:r w:rsidR="00954EFB" w:rsidRPr="00FA7CB9">
        <w:rPr>
          <w:sz w:val="27"/>
          <w:szCs w:val="27"/>
        </w:rPr>
        <w:t> </w:t>
      </w:r>
      <w:r w:rsidR="001D16B2" w:rsidRPr="00FA7CB9">
        <w:rPr>
          <w:sz w:val="27"/>
          <w:szCs w:val="27"/>
        </w:rPr>
        <w:t xml:space="preserve">С.Ю., </w:t>
      </w:r>
      <w:proofErr w:type="spellStart"/>
      <w:r w:rsidR="00CC1501" w:rsidRPr="00FA7CB9">
        <w:rPr>
          <w:sz w:val="27"/>
          <w:szCs w:val="27"/>
        </w:rPr>
        <w:t>Ковбій</w:t>
      </w:r>
      <w:proofErr w:type="spellEnd"/>
      <w:r w:rsidR="00CC1501" w:rsidRPr="00FA7CB9">
        <w:rPr>
          <w:sz w:val="27"/>
          <w:szCs w:val="27"/>
        </w:rPr>
        <w:t xml:space="preserve"> О.В., </w:t>
      </w:r>
      <w:r w:rsidR="001D16B2" w:rsidRPr="00FA7CB9">
        <w:rPr>
          <w:sz w:val="27"/>
          <w:szCs w:val="27"/>
        </w:rPr>
        <w:t>Мельника</w:t>
      </w:r>
      <w:r w:rsidR="00CC1501" w:rsidRPr="00FA7CB9">
        <w:rPr>
          <w:sz w:val="27"/>
          <w:szCs w:val="27"/>
        </w:rPr>
        <w:t> </w:t>
      </w:r>
      <w:r w:rsidR="001D16B2" w:rsidRPr="00FA7CB9">
        <w:rPr>
          <w:sz w:val="27"/>
          <w:szCs w:val="27"/>
        </w:rPr>
        <w:t xml:space="preserve">О.П., </w:t>
      </w:r>
      <w:r w:rsidR="005E2E6D" w:rsidRPr="00FA7CB9">
        <w:rPr>
          <w:color w:val="1D1D1B"/>
          <w:sz w:val="27"/>
          <w:szCs w:val="27"/>
        </w:rPr>
        <w:t xml:space="preserve">заслухавши доповідача – члена </w:t>
      </w:r>
      <w:r w:rsidRPr="00FA7CB9">
        <w:rPr>
          <w:color w:val="1D1D1B"/>
          <w:sz w:val="27"/>
          <w:szCs w:val="27"/>
        </w:rPr>
        <w:t>Друг</w:t>
      </w:r>
      <w:r w:rsidR="005E2E6D" w:rsidRPr="00FA7CB9">
        <w:rPr>
          <w:color w:val="1D1D1B"/>
          <w:sz w:val="27"/>
          <w:szCs w:val="27"/>
        </w:rPr>
        <w:t xml:space="preserve">ої Дисциплінарної палати Вищої ради правосуддя </w:t>
      </w:r>
      <w:r w:rsidR="00954EFB" w:rsidRPr="00FA7CB9">
        <w:rPr>
          <w:color w:val="1D1D1B"/>
          <w:sz w:val="27"/>
          <w:szCs w:val="27"/>
        </w:rPr>
        <w:t xml:space="preserve">Маселка Р.А., </w:t>
      </w:r>
      <w:r w:rsidR="003E0F75" w:rsidRPr="00FA7CB9">
        <w:rPr>
          <w:sz w:val="27"/>
          <w:szCs w:val="27"/>
          <w:shd w:val="clear" w:color="auto" w:fill="FFFFFF"/>
        </w:rPr>
        <w:t xml:space="preserve">розглянувши питання про зупинення </w:t>
      </w:r>
      <w:r w:rsidR="005805ED" w:rsidRPr="00FA7CB9">
        <w:rPr>
          <w:color w:val="1D1D1B"/>
          <w:sz w:val="27"/>
          <w:szCs w:val="27"/>
          <w:shd w:val="clear" w:color="auto" w:fill="FFFFFF"/>
        </w:rPr>
        <w:t xml:space="preserve">розгляду </w:t>
      </w:r>
      <w:r w:rsidR="007604D5" w:rsidRPr="00FA7CB9">
        <w:rPr>
          <w:sz w:val="27"/>
          <w:szCs w:val="27"/>
          <w:lang w:eastAsia="ru-RU"/>
        </w:rPr>
        <w:t xml:space="preserve">об’єднаної </w:t>
      </w:r>
      <w:r w:rsidR="005805ED" w:rsidRPr="00FA7CB9">
        <w:rPr>
          <w:color w:val="1D1D1B"/>
          <w:sz w:val="27"/>
          <w:szCs w:val="27"/>
          <w:shd w:val="clear" w:color="auto" w:fill="FFFFFF"/>
        </w:rPr>
        <w:t xml:space="preserve">дисциплінарної справи, відкритої щодо </w:t>
      </w:r>
      <w:r w:rsidR="003E0F75" w:rsidRPr="00FA7CB9">
        <w:rPr>
          <w:sz w:val="27"/>
          <w:szCs w:val="27"/>
          <w:lang w:eastAsia="ru-RU"/>
        </w:rPr>
        <w:t>судді</w:t>
      </w:r>
      <w:r w:rsidR="00954EFB" w:rsidRPr="00FA7CB9">
        <w:rPr>
          <w:sz w:val="27"/>
          <w:szCs w:val="27"/>
          <w:lang w:eastAsia="ru-RU"/>
        </w:rPr>
        <w:t>в</w:t>
      </w:r>
      <w:r w:rsidR="003E0F75" w:rsidRPr="00FA7CB9">
        <w:rPr>
          <w:sz w:val="27"/>
          <w:szCs w:val="27"/>
          <w:lang w:eastAsia="ru-RU"/>
        </w:rPr>
        <w:t xml:space="preserve"> </w:t>
      </w:r>
      <w:r w:rsidR="00954EFB" w:rsidRPr="00FA7CB9">
        <w:rPr>
          <w:sz w:val="27"/>
          <w:szCs w:val="27"/>
          <w:lang w:eastAsia="ru-RU"/>
        </w:rPr>
        <w:t xml:space="preserve">Ленінського районного суду міста Миколаєва </w:t>
      </w:r>
      <w:r w:rsidR="00954EFB" w:rsidRPr="00FA7CB9">
        <w:rPr>
          <w:sz w:val="27"/>
          <w:szCs w:val="27"/>
        </w:rPr>
        <w:t>Кирильчука Олега Ігоровича</w:t>
      </w:r>
      <w:r w:rsidR="00954EFB" w:rsidRPr="00FA7CB9">
        <w:rPr>
          <w:sz w:val="27"/>
          <w:szCs w:val="27"/>
          <w:lang w:eastAsia="ru-RU"/>
        </w:rPr>
        <w:t xml:space="preserve">, </w:t>
      </w:r>
      <w:proofErr w:type="spellStart"/>
      <w:r w:rsidR="00954EFB" w:rsidRPr="00FA7CB9">
        <w:rPr>
          <w:sz w:val="27"/>
          <w:szCs w:val="27"/>
        </w:rPr>
        <w:t>Кокорєва</w:t>
      </w:r>
      <w:proofErr w:type="spellEnd"/>
      <w:r w:rsidR="00954EFB" w:rsidRPr="00FA7CB9">
        <w:rPr>
          <w:sz w:val="27"/>
          <w:szCs w:val="27"/>
        </w:rPr>
        <w:t xml:space="preserve"> </w:t>
      </w:r>
      <w:proofErr w:type="spellStart"/>
      <w:r w:rsidR="00954EFB" w:rsidRPr="00FA7CB9">
        <w:rPr>
          <w:sz w:val="27"/>
          <w:szCs w:val="27"/>
        </w:rPr>
        <w:t>Вячеслава</w:t>
      </w:r>
      <w:proofErr w:type="spellEnd"/>
      <w:r w:rsidR="00954EFB" w:rsidRPr="00FA7CB9">
        <w:rPr>
          <w:sz w:val="27"/>
          <w:szCs w:val="27"/>
        </w:rPr>
        <w:t xml:space="preserve"> Валентиновича, </w:t>
      </w:r>
      <w:proofErr w:type="spellStart"/>
      <w:r w:rsidR="00954EFB" w:rsidRPr="00FA7CB9">
        <w:rPr>
          <w:sz w:val="27"/>
          <w:szCs w:val="27"/>
        </w:rPr>
        <w:t>Рум’янцевої</w:t>
      </w:r>
      <w:proofErr w:type="spellEnd"/>
      <w:r w:rsidR="00954EFB" w:rsidRPr="00FA7CB9">
        <w:rPr>
          <w:sz w:val="27"/>
          <w:szCs w:val="27"/>
        </w:rPr>
        <w:t xml:space="preserve"> Надії Олексіївни</w:t>
      </w:r>
      <w:r w:rsidR="00735A08" w:rsidRPr="00FA7CB9">
        <w:rPr>
          <w:bCs/>
          <w:sz w:val="27"/>
          <w:szCs w:val="27"/>
        </w:rPr>
        <w:t>,</w:t>
      </w:r>
    </w:p>
    <w:p w14:paraId="57802A36" w14:textId="77777777" w:rsidR="005E2E6D" w:rsidRPr="00FA7CB9" w:rsidRDefault="005E2E6D" w:rsidP="00F15916">
      <w:pPr>
        <w:pStyle w:val="rtecenter"/>
        <w:shd w:val="clear" w:color="auto" w:fill="FFFFFF"/>
        <w:spacing w:before="120" w:beforeAutospacing="0" w:after="120" w:afterAutospacing="0"/>
        <w:jc w:val="center"/>
        <w:rPr>
          <w:color w:val="1D1D1B"/>
          <w:sz w:val="27"/>
          <w:szCs w:val="27"/>
        </w:rPr>
      </w:pPr>
      <w:r w:rsidRPr="00FA7CB9">
        <w:rPr>
          <w:rStyle w:val="a9"/>
          <w:color w:val="1D1D1B"/>
          <w:sz w:val="27"/>
          <w:szCs w:val="27"/>
        </w:rPr>
        <w:t>встановила:</w:t>
      </w:r>
    </w:p>
    <w:p w14:paraId="4E95FD3E" w14:textId="01CB71A2" w:rsidR="001E6192" w:rsidRPr="00FA7CB9" w:rsidRDefault="001E6192" w:rsidP="00A8294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A7CB9">
        <w:rPr>
          <w:rFonts w:ascii="Times New Roman" w:hAnsi="Times New Roman"/>
          <w:sz w:val="27"/>
          <w:szCs w:val="27"/>
        </w:rPr>
        <w:t>26 січня 2021 року до Вищої ради правосуддя за вхідним №</w:t>
      </w:r>
      <w:r w:rsidR="00F15916" w:rsidRPr="00FA7CB9">
        <w:rPr>
          <w:rFonts w:ascii="Times New Roman" w:hAnsi="Times New Roman"/>
          <w:sz w:val="27"/>
          <w:szCs w:val="27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</w:rPr>
        <w:t>63/0/13-21 надійшла скарга Миколаївської місцевої прокуратури №</w:t>
      </w:r>
      <w:r w:rsidR="00F15916" w:rsidRPr="00FA7CB9">
        <w:rPr>
          <w:rFonts w:ascii="Times New Roman" w:hAnsi="Times New Roman"/>
          <w:sz w:val="27"/>
          <w:szCs w:val="27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</w:rPr>
        <w:t>1, подана (підписана) її керівником Левицьким</w:t>
      </w:r>
      <w:r w:rsidR="00C9729A" w:rsidRPr="00FA7CB9">
        <w:rPr>
          <w:rFonts w:ascii="Times New Roman" w:hAnsi="Times New Roman"/>
          <w:sz w:val="27"/>
          <w:szCs w:val="27"/>
        </w:rPr>
        <w:t> </w:t>
      </w:r>
      <w:r w:rsidRPr="00FA7CB9">
        <w:rPr>
          <w:rFonts w:ascii="Times New Roman" w:hAnsi="Times New Roman"/>
          <w:sz w:val="27"/>
          <w:szCs w:val="27"/>
        </w:rPr>
        <w:t>Д.І., на дії судді Ленінського районного суду міста Миколаєва Кирильчука</w:t>
      </w:r>
      <w:r w:rsidR="00C9729A" w:rsidRPr="00FA7CB9">
        <w:rPr>
          <w:rFonts w:ascii="Times New Roman" w:hAnsi="Times New Roman"/>
          <w:sz w:val="27"/>
          <w:szCs w:val="27"/>
        </w:rPr>
        <w:t> </w:t>
      </w:r>
      <w:r w:rsidRPr="00FA7CB9">
        <w:rPr>
          <w:rFonts w:ascii="Times New Roman" w:hAnsi="Times New Roman"/>
          <w:sz w:val="27"/>
          <w:szCs w:val="27"/>
        </w:rPr>
        <w:t>О.І. під час розгляду справи №</w:t>
      </w:r>
      <w:r w:rsidR="00F15916" w:rsidRPr="00FA7CB9">
        <w:rPr>
          <w:rFonts w:ascii="Times New Roman" w:hAnsi="Times New Roman"/>
          <w:sz w:val="27"/>
          <w:szCs w:val="27"/>
          <w:lang w:val="en-US"/>
        </w:rPr>
        <w:t> </w:t>
      </w:r>
      <w:r w:rsidRPr="00FA7CB9">
        <w:rPr>
          <w:rFonts w:ascii="Times New Roman" w:hAnsi="Times New Roman"/>
          <w:sz w:val="27"/>
          <w:szCs w:val="27"/>
        </w:rPr>
        <w:t>487/6231/19.</w:t>
      </w:r>
    </w:p>
    <w:p w14:paraId="323499B2" w14:textId="77777777" w:rsidR="001E6192" w:rsidRPr="00FA7CB9" w:rsidRDefault="001E6192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A7CB9">
        <w:rPr>
          <w:rFonts w:ascii="Times New Roman" w:hAnsi="Times New Roman"/>
          <w:sz w:val="27"/>
          <w:szCs w:val="27"/>
        </w:rPr>
        <w:t xml:space="preserve">Відповідно до протоколу автоматизованого розподілу справи між членами Вищої ради правосуддя від 26 січня 2021 року вказану скаргу передано члену Вищої ради правосуддя </w:t>
      </w:r>
      <w:proofErr w:type="spellStart"/>
      <w:r w:rsidRPr="00FA7CB9">
        <w:rPr>
          <w:rFonts w:ascii="Times New Roman" w:hAnsi="Times New Roman"/>
          <w:sz w:val="27"/>
          <w:szCs w:val="27"/>
        </w:rPr>
        <w:t>Блажівській</w:t>
      </w:r>
      <w:proofErr w:type="spellEnd"/>
      <w:r w:rsidRPr="00FA7CB9">
        <w:rPr>
          <w:rFonts w:ascii="Times New Roman" w:hAnsi="Times New Roman"/>
          <w:sz w:val="27"/>
          <w:szCs w:val="27"/>
        </w:rPr>
        <w:t> О.Є. для проведення попередньої перевірки.</w:t>
      </w:r>
    </w:p>
    <w:p w14:paraId="46C93985" w14:textId="5DB33FDD" w:rsidR="001E6192" w:rsidRPr="00FA7CB9" w:rsidRDefault="001E6192" w:rsidP="00F159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uk-UA"/>
        </w:rPr>
      </w:pPr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>Ухвалою Другої Дисциплінарної палати Вищої ради правосуддя від 31 травня 2021 року № 1175/2дп/15-21 за скаргою Миколаївської місцевої прокуратури № 1 відкрито дисциплінарну справу стосовно судді Ленінського районного суду міста Миколаєва Кирильчука</w:t>
      </w:r>
      <w:r w:rsidR="00C9729A" w:rsidRPr="00FA7CB9">
        <w:rPr>
          <w:rFonts w:ascii="Times New Roman" w:eastAsia="Times New Roman" w:hAnsi="Times New Roman"/>
          <w:sz w:val="27"/>
          <w:szCs w:val="27"/>
          <w:lang w:eastAsia="uk-UA"/>
        </w:rPr>
        <w:t> </w:t>
      </w:r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>О.І.</w:t>
      </w:r>
    </w:p>
    <w:p w14:paraId="30B08134" w14:textId="77777777" w:rsidR="001E6192" w:rsidRPr="00FA7CB9" w:rsidRDefault="001E6192" w:rsidP="00F159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uk-UA"/>
        </w:rPr>
      </w:pPr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 xml:space="preserve">Ухвалою Другої Дисциплінарної палати Вищої ради правосуддя від 19 липня 2021 року № 1600/2дп/15-21 відкрито дисциплінарну справу стосовно суддів Ленінського районного суду міста Миколаєва </w:t>
      </w:r>
      <w:proofErr w:type="spellStart"/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>Кокорєва</w:t>
      </w:r>
      <w:proofErr w:type="spellEnd"/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 xml:space="preserve"> В.В., </w:t>
      </w:r>
      <w:proofErr w:type="spellStart"/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>Рум’янцевої</w:t>
      </w:r>
      <w:proofErr w:type="spellEnd"/>
      <w:r w:rsidRPr="00FA7CB9">
        <w:rPr>
          <w:rFonts w:ascii="Times New Roman" w:eastAsia="Times New Roman" w:hAnsi="Times New Roman"/>
          <w:sz w:val="27"/>
          <w:szCs w:val="27"/>
          <w:lang w:eastAsia="uk-UA"/>
        </w:rPr>
        <w:t> Н.О. та об’єднано її із дисциплінарною справою, відкритою ухвалою Другої Дисциплінарної палати Вищої ради правосуддя від 31 травня 2021 року № 1175/2дп/15-21 за скаргою Миколаївської місцевої прокуратури № 1 стосовно судді Ленінського районного суду міста Миколаєва Кирильчука О.І.</w:t>
      </w:r>
    </w:p>
    <w:p w14:paraId="13A8CB15" w14:textId="795599BF" w:rsidR="00680EE0" w:rsidRPr="00FA7CB9" w:rsidRDefault="00680EE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5 серпня 2021 року набрав чинності Закон України від 14 липня 2021</w:t>
      </w:r>
      <w:r w:rsidR="00F15916" w:rsidRPr="00FA7CB9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року №</w:t>
      </w:r>
      <w:r w:rsidR="00A82944">
        <w:rPr>
          <w:rFonts w:ascii="Times New Roman" w:hAnsi="Times New Roman"/>
          <w:sz w:val="27"/>
          <w:szCs w:val="27"/>
          <w:shd w:val="clear" w:color="auto" w:fill="FFFFFF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(далі – Закон №</w:t>
      </w:r>
      <w:r w:rsidR="00A82944">
        <w:rPr>
          <w:rFonts w:ascii="Times New Roman" w:hAnsi="Times New Roman"/>
          <w:sz w:val="27"/>
          <w:szCs w:val="27"/>
          <w:shd w:val="clear" w:color="auto" w:fill="FFFFFF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1635-IX), яким </w:t>
      </w:r>
      <w:proofErr w:type="spellStart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внесено</w:t>
      </w:r>
      <w:proofErr w:type="spellEnd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зміни до Закону України від 21 грудня 2016 року №</w:t>
      </w:r>
      <w:r w:rsidR="00A82944">
        <w:rPr>
          <w:rFonts w:ascii="Times New Roman" w:hAnsi="Times New Roman"/>
          <w:sz w:val="27"/>
          <w:szCs w:val="27"/>
          <w:shd w:val="clear" w:color="auto" w:fill="FFFFFF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1798-VIII «Про Вищу раду правосуддя», у тому числі в частині здійснення дисциплінарних проваджень щодо суддів. Із дня набрання чинності Законом №</w:t>
      </w:r>
      <w:r w:rsidR="00A82944">
        <w:rPr>
          <w:rFonts w:ascii="Times New Roman" w:hAnsi="Times New Roman"/>
          <w:sz w:val="27"/>
          <w:szCs w:val="27"/>
          <w:shd w:val="clear" w:color="auto" w:fill="FFFFFF"/>
          <w:lang w:val="ru-RU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1635-IX здійснення попередньої перевірки дисциплінарної скарги (перша стадія дисциплінарного провадження) покладено на дисциплінарного інспектора Вищої ради правосуддя, визначеного автоматизованою системою розподілу справ, який входить до складу служби дисциплінарних інспекторів,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суддів.</w:t>
      </w:r>
    </w:p>
    <w:p w14:paraId="4D83A48B" w14:textId="1865143F" w:rsidR="00680EE0" w:rsidRPr="00FA7CB9" w:rsidRDefault="00680EE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До створення служби дисциплінарних інспекторів з метою недопущення порушення вимог Закону №</w:t>
      </w:r>
      <w:r w:rsidR="00D31D28" w:rsidRPr="00FA7CB9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1635-IX 5 серпня 2021 року Вища рада правосуддя ухвалила рішення за №</w:t>
      </w:r>
      <w:r w:rsidR="00D31D28" w:rsidRPr="00FA7CB9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1809/0/15-21 про зупинення з 5 серпня 2021</w:t>
      </w:r>
      <w:r w:rsidR="00D31D28" w:rsidRPr="00FA7CB9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року розподілу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14:paraId="4C9C87BF" w14:textId="54FAE06C" w:rsidR="00E379D9" w:rsidRPr="00FA7CB9" w:rsidRDefault="00E379D9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17 вересня 2023 року набрав чинності Закон України від 9 серпня 2023</w:t>
      </w:r>
      <w:r w:rsidR="00F15916"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року №</w:t>
      </w:r>
      <w:r w:rsidR="00F15916"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3304-ІХ «Про внесення змін до деяких законів України щодо негайного відновлення розгляду справ стосовно дисциплінарної відповідальності суддів» (далі – Закон № 3304-ІХ), який вводиться в дію з дня набрання чинності Законом України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правосуддя». Згідно із Законом №</w:t>
      </w:r>
      <w:r w:rsidR="00A82944">
        <w:rPr>
          <w:rFonts w:ascii="Times New Roman" w:hAnsi="Times New Roman"/>
          <w:color w:val="000000"/>
          <w:sz w:val="27"/>
          <w:szCs w:val="27"/>
          <w:shd w:val="clear" w:color="auto" w:fill="FFFFFF"/>
          <w:lang w:val="ru-RU"/>
        </w:rPr>
        <w:t> </w:t>
      </w:r>
      <w:r w:rsidRPr="00FA7CB9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3304-ІХ розділ ІІІ «Прикінцеві та перехідні положення» Закону України «Про Вищу раду правосуддя» доповнено пунктом 23-7, яким установлено, зокрема,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14:paraId="5E938AAA" w14:textId="77777777" w:rsidR="00D31D28" w:rsidRPr="00FA7CB9" w:rsidRDefault="00680EE0" w:rsidP="00D31D2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19 жовтня 2023 року набрав чинності Закон України від 6 вересня</w:t>
      </w:r>
      <w:r w:rsidR="00F15916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2023</w:t>
      </w:r>
      <w:r w:rsidR="00F15916" w:rsidRPr="00FA7CB9">
        <w:rPr>
          <w:rFonts w:ascii="Times New Roman" w:hAnsi="Times New Roman"/>
          <w:sz w:val="27"/>
          <w:szCs w:val="27"/>
          <w:shd w:val="clear" w:color="auto" w:fill="FFFFFF"/>
        </w:rPr>
        <w:t> 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року № 3378-IX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</w:t>
      </w:r>
      <w:r w:rsidR="00F15916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а отже, з 19 жовтня 2023 року введено в дію норми Закону № 3304-ІХ стосовно здійснення дисциплінарного провадження щодо суддів, у тому числі у перехідний період до початку роботи служби дисциплінарних інспекторів Вищої ради правосуддя.</w:t>
      </w:r>
    </w:p>
    <w:p w14:paraId="46618B48" w14:textId="77777777" w:rsidR="00D31D28" w:rsidRPr="00FA7CB9" w:rsidRDefault="00680EE0" w:rsidP="00D31D2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Наразі служба дисциплінарних інспекторів Вищої ради правосуддя не сформована та не розпочала свою роботу.</w:t>
      </w:r>
    </w:p>
    <w:p w14:paraId="17426FC1" w14:textId="50FAF3A3" w:rsidR="00D31D28" w:rsidRPr="00FA7CB9" w:rsidRDefault="00D31D28" w:rsidP="00D31D2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lang w:eastAsia="uk-UA" w:bidi="uk-UA"/>
        </w:rPr>
        <w:lastRenderedPageBreak/>
        <w:t xml:space="preserve">Протоколом повторного автоматизованого визначення члена Вищої ради правосуддя від 3 листопада 2023 року справа передана члену Другої Дисциплінарної палати Вищої ради правосуддя </w:t>
      </w:r>
      <w:proofErr w:type="spellStart"/>
      <w:r w:rsidRPr="00FA7CB9">
        <w:rPr>
          <w:rFonts w:ascii="Times New Roman" w:hAnsi="Times New Roman"/>
          <w:sz w:val="27"/>
          <w:szCs w:val="27"/>
          <w:lang w:eastAsia="uk-UA" w:bidi="uk-UA"/>
        </w:rPr>
        <w:t>Маселку</w:t>
      </w:r>
      <w:proofErr w:type="spellEnd"/>
      <w:r w:rsidRPr="00FA7CB9">
        <w:rPr>
          <w:rFonts w:ascii="Times New Roman" w:hAnsi="Times New Roman"/>
          <w:sz w:val="27"/>
          <w:szCs w:val="27"/>
          <w:lang w:eastAsia="uk-UA" w:bidi="uk-UA"/>
        </w:rPr>
        <w:t> Р.А. (доповідач),</w:t>
      </w:r>
      <w:r w:rsidRPr="00FA7CB9">
        <w:rPr>
          <w:rStyle w:val="rvts63"/>
          <w:rFonts w:ascii="Times New Roman" w:hAnsi="Times New Roman"/>
          <w:sz w:val="27"/>
          <w:szCs w:val="27"/>
        </w:rPr>
        <w:t xml:space="preserve"> </w:t>
      </w:r>
      <w:r w:rsidRPr="00FA7CB9">
        <w:rPr>
          <w:rFonts w:ascii="Times New Roman" w:hAnsi="Times New Roman"/>
          <w:sz w:val="27"/>
          <w:szCs w:val="27"/>
          <w:lang w:eastAsia="uk-UA" w:bidi="uk-UA"/>
        </w:rPr>
        <w:t>який відповідно до пункту 23</w:t>
      </w:r>
      <w:r w:rsidRPr="00FA7CB9">
        <w:rPr>
          <w:rFonts w:ascii="Times New Roman" w:hAnsi="Times New Roman"/>
          <w:sz w:val="27"/>
          <w:szCs w:val="27"/>
          <w:vertAlign w:val="superscript"/>
          <w:lang w:eastAsia="uk-UA" w:bidi="uk-UA"/>
        </w:rPr>
        <w:t>7</w:t>
      </w:r>
      <w:r w:rsidRPr="00FA7CB9">
        <w:rPr>
          <w:rFonts w:ascii="Times New Roman" w:hAnsi="Times New Roman"/>
          <w:sz w:val="27"/>
          <w:szCs w:val="27"/>
          <w:lang w:eastAsia="uk-UA" w:bidi="uk-UA"/>
        </w:rPr>
        <w:t xml:space="preserve"> розділу III «Прикінцеві та перехідні положення» Закону України «Про Вищу раду правосуддя» тимчасово, до дня початку роботи служби дисциплінарних інспекторів Вищої ради правосуддя, здійснює повноваження дисциплінарного інспектора.</w:t>
      </w:r>
    </w:p>
    <w:p w14:paraId="27D7CF88" w14:textId="7D828A40" w:rsidR="005A6094" w:rsidRPr="00FA7CB9" w:rsidRDefault="005A6094" w:rsidP="005A609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На запит </w:t>
      </w:r>
      <w:r w:rsidRPr="00FA7CB9">
        <w:rPr>
          <w:rFonts w:ascii="Times New Roman" w:hAnsi="Times New Roman"/>
          <w:sz w:val="27"/>
          <w:szCs w:val="27"/>
          <w:lang w:eastAsia="uk-UA" w:bidi="uk-UA"/>
        </w:rPr>
        <w:t xml:space="preserve">члена Другої Дисциплінарної палати Вищої ради правосуддя Маселка Р.А. </w:t>
      </w:r>
      <w:r w:rsidRPr="00FA7CB9">
        <w:rPr>
          <w:rFonts w:ascii="Times New Roman" w:hAnsi="Times New Roman"/>
          <w:sz w:val="27"/>
          <w:szCs w:val="27"/>
        </w:rPr>
        <w:t xml:space="preserve">Ленінський районний суд міста Миколаєва листом від 6 грудня 2023 року за </w:t>
      </w:r>
      <w:proofErr w:type="spellStart"/>
      <w:r w:rsidRPr="00FA7CB9">
        <w:rPr>
          <w:rFonts w:ascii="Times New Roman" w:hAnsi="Times New Roman"/>
          <w:sz w:val="27"/>
          <w:szCs w:val="27"/>
        </w:rPr>
        <w:t>вих</w:t>
      </w:r>
      <w:proofErr w:type="spellEnd"/>
      <w:r w:rsidRPr="00FA7CB9">
        <w:rPr>
          <w:rFonts w:ascii="Times New Roman" w:hAnsi="Times New Roman"/>
          <w:sz w:val="27"/>
          <w:szCs w:val="27"/>
        </w:rPr>
        <w:t xml:space="preserve">. № 01-10/13/2023 долучив до матеріалів дисциплінарної справи копію наказу Ленінського районного суду міста Миколаєва від 1 березня 2022 року № 6ос/г/22 про 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увільнення судді </w:t>
      </w:r>
      <w:r w:rsidRPr="00FA7CB9">
        <w:rPr>
          <w:rFonts w:ascii="Times New Roman" w:hAnsi="Times New Roman"/>
          <w:sz w:val="27"/>
          <w:szCs w:val="27"/>
        </w:rPr>
        <w:t>Кирильчука О.І. від</w:t>
      </w:r>
      <w:r w:rsidR="00357AAC" w:rsidRPr="00357AAC">
        <w:rPr>
          <w:rFonts w:ascii="Times New Roman" w:hAnsi="Times New Roman"/>
          <w:sz w:val="27"/>
          <w:szCs w:val="27"/>
        </w:rPr>
        <w:t xml:space="preserve"> </w:t>
      </w:r>
      <w:r w:rsidRPr="00FA7CB9">
        <w:rPr>
          <w:rFonts w:ascii="Times New Roman" w:hAnsi="Times New Roman"/>
          <w:sz w:val="27"/>
          <w:szCs w:val="27"/>
        </w:rPr>
        <w:t>виконання службових обов’язків з 1 березня 2022 року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у зв’язку із призовом на військову службу в особливий період зі збереженням місця роботи, посади і середнього заробітку на період проходження військової служби.</w:t>
      </w:r>
    </w:p>
    <w:p w14:paraId="4AEC5740" w14:textId="77777777" w:rsidR="00357AAC" w:rsidRPr="00FA7CB9" w:rsidRDefault="00357AAC" w:rsidP="00357AA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Статус, повноваження, засади організації та порядок діяльності Вищої ради правосуддя визначаються Конституцією України, законами України «Про Вищу раду правосуддя» та «Про судоустрій і статус суддів».</w:t>
      </w:r>
    </w:p>
    <w:p w14:paraId="426E9136" w14:textId="77777777" w:rsidR="00EA1B50" w:rsidRPr="00FA7CB9" w:rsidRDefault="00EA1B5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Статтею 8 Конституції України визначено, що в Україні визнається і діє принцип верховенства права. Конституція України має найвищу юридичну силу. Норми Конституції України є нормами прямої дії.</w:t>
      </w:r>
    </w:p>
    <w:p w14:paraId="26C59611" w14:textId="77777777" w:rsidR="00EA1B50" w:rsidRPr="00FA7CB9" w:rsidRDefault="00EA1B5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Відповідно до статті 65 Конституції України захист Вітчизни, незалежності та територіальної цілісності України, шанування її державних символів є обов’язком громадян України. </w:t>
      </w:r>
      <w:bookmarkStart w:id="0" w:name="n4385"/>
      <w:bookmarkEnd w:id="0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Громадяни відбувають військову службу відповідно до закону.</w:t>
      </w:r>
    </w:p>
    <w:p w14:paraId="051ACEAA" w14:textId="2259E0E5" w:rsidR="00EA1B50" w:rsidRDefault="00EA1B5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Згідно із частиною першою статті 49 Закону України «Про Вищу раду правосуддя», розгляд дисциплінарної справи відбувається у відкритому засіданні Дисциплінарної палати, в якому беруть участь дисциплінарний інспектор Вищої ради правосуддя – доповідач, суддя, скаржник, їх представники.</w:t>
      </w:r>
    </w:p>
    <w:p w14:paraId="11FBF4F9" w14:textId="70D66A74" w:rsidR="003F0414" w:rsidRPr="002C74F8" w:rsidRDefault="00091EB4" w:rsidP="00F15916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7"/>
          <w:szCs w:val="27"/>
          <w:shd w:val="clear" w:color="auto" w:fill="FFFFFF"/>
        </w:rPr>
        <w:t xml:space="preserve">На переконання Дисциплінарної палати розгляд цієї справи має відбутись за участі </w:t>
      </w:r>
      <w:r w:rsidR="002C74F8" w:rsidRPr="00FA7CB9">
        <w:rPr>
          <w:rFonts w:ascii="Times New Roman" w:hAnsi="Times New Roman"/>
          <w:sz w:val="27"/>
          <w:szCs w:val="27"/>
          <w:shd w:val="clear" w:color="auto" w:fill="FFFFFF"/>
        </w:rPr>
        <w:t>судд</w:t>
      </w:r>
      <w:r w:rsidR="002C74F8">
        <w:rPr>
          <w:rFonts w:ascii="Times New Roman" w:hAnsi="Times New Roman"/>
          <w:sz w:val="27"/>
          <w:szCs w:val="27"/>
          <w:shd w:val="clear" w:color="auto" w:fill="FFFFFF"/>
        </w:rPr>
        <w:t>і</w:t>
      </w:r>
      <w:r w:rsidR="002C74F8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C74F8" w:rsidRPr="00FA7CB9">
        <w:rPr>
          <w:rFonts w:ascii="Times New Roman" w:hAnsi="Times New Roman"/>
          <w:sz w:val="27"/>
          <w:szCs w:val="27"/>
        </w:rPr>
        <w:t>Кирильчука О.І.</w:t>
      </w:r>
      <w:r w:rsidR="002C74F8">
        <w:rPr>
          <w:rFonts w:ascii="Times New Roman" w:hAnsi="Times New Roman"/>
          <w:sz w:val="27"/>
          <w:szCs w:val="27"/>
        </w:rPr>
        <w:t xml:space="preserve">, який був доповідачем у </w:t>
      </w:r>
      <w:r w:rsidR="002C74F8" w:rsidRPr="00FA7CB9">
        <w:rPr>
          <w:rFonts w:ascii="Times New Roman" w:hAnsi="Times New Roman"/>
          <w:sz w:val="27"/>
          <w:szCs w:val="27"/>
        </w:rPr>
        <w:t>справ</w:t>
      </w:r>
      <w:r w:rsidR="002C74F8">
        <w:rPr>
          <w:rFonts w:ascii="Times New Roman" w:hAnsi="Times New Roman"/>
          <w:sz w:val="27"/>
          <w:szCs w:val="27"/>
        </w:rPr>
        <w:t>і</w:t>
      </w:r>
      <w:r w:rsidR="002C74F8" w:rsidRPr="00FA7CB9">
        <w:rPr>
          <w:rFonts w:ascii="Times New Roman" w:hAnsi="Times New Roman"/>
          <w:sz w:val="27"/>
          <w:szCs w:val="27"/>
        </w:rPr>
        <w:t xml:space="preserve"> №</w:t>
      </w:r>
      <w:r w:rsidR="002C74F8" w:rsidRPr="00FA7CB9">
        <w:rPr>
          <w:rFonts w:ascii="Times New Roman" w:hAnsi="Times New Roman"/>
          <w:sz w:val="27"/>
          <w:szCs w:val="27"/>
          <w:lang w:val="en-US"/>
        </w:rPr>
        <w:t> </w:t>
      </w:r>
      <w:r w:rsidR="002C74F8" w:rsidRPr="00FA7CB9">
        <w:rPr>
          <w:rFonts w:ascii="Times New Roman" w:hAnsi="Times New Roman"/>
          <w:sz w:val="27"/>
          <w:szCs w:val="27"/>
        </w:rPr>
        <w:t>487/6231/19</w:t>
      </w:r>
      <w:r w:rsidR="006F1458">
        <w:rPr>
          <w:rFonts w:ascii="Times New Roman" w:hAnsi="Times New Roman"/>
          <w:sz w:val="27"/>
          <w:szCs w:val="27"/>
        </w:rPr>
        <w:t>.</w:t>
      </w:r>
      <w:r w:rsidR="00E439A7">
        <w:rPr>
          <w:rFonts w:ascii="Times New Roman" w:hAnsi="Times New Roman"/>
          <w:sz w:val="27"/>
          <w:szCs w:val="27"/>
        </w:rPr>
        <w:t xml:space="preserve"> Його пояснення мають враховуватись і при вирішенні питання </w:t>
      </w:r>
      <w:r w:rsidR="009C0CA2">
        <w:rPr>
          <w:rFonts w:ascii="Times New Roman" w:hAnsi="Times New Roman"/>
          <w:sz w:val="27"/>
          <w:szCs w:val="27"/>
        </w:rPr>
        <w:t>щодо наявність чи відсутність</w:t>
      </w:r>
      <w:r w:rsidR="00E439A7">
        <w:rPr>
          <w:rFonts w:ascii="Times New Roman" w:hAnsi="Times New Roman"/>
          <w:sz w:val="27"/>
          <w:szCs w:val="27"/>
        </w:rPr>
        <w:t xml:space="preserve"> </w:t>
      </w:r>
      <w:r w:rsidR="009C0CA2">
        <w:rPr>
          <w:rFonts w:ascii="Times New Roman" w:hAnsi="Times New Roman"/>
          <w:sz w:val="27"/>
          <w:szCs w:val="27"/>
        </w:rPr>
        <w:t>правопорушень у діях</w:t>
      </w:r>
      <w:r w:rsidR="006F1458">
        <w:rPr>
          <w:rFonts w:ascii="Times New Roman" w:hAnsi="Times New Roman"/>
          <w:sz w:val="27"/>
          <w:szCs w:val="27"/>
        </w:rPr>
        <w:t xml:space="preserve"> </w:t>
      </w:r>
      <w:r w:rsidR="001B0FDE">
        <w:rPr>
          <w:rFonts w:ascii="Times New Roman" w:hAnsi="Times New Roman"/>
          <w:sz w:val="27"/>
          <w:szCs w:val="27"/>
          <w:shd w:val="clear" w:color="auto" w:fill="FFFFFF"/>
        </w:rPr>
        <w:t xml:space="preserve">суддів </w:t>
      </w:r>
      <w:proofErr w:type="spellStart"/>
      <w:r w:rsidR="001B0FDE">
        <w:rPr>
          <w:rFonts w:ascii="Times New Roman" w:hAnsi="Times New Roman"/>
          <w:sz w:val="27"/>
          <w:szCs w:val="27"/>
          <w:shd w:val="clear" w:color="auto" w:fill="FFFFFF"/>
        </w:rPr>
        <w:t>Кокорєва</w:t>
      </w:r>
      <w:proofErr w:type="spellEnd"/>
      <w:r w:rsidR="001B0FDE">
        <w:rPr>
          <w:rFonts w:ascii="Times New Roman" w:hAnsi="Times New Roman"/>
          <w:sz w:val="27"/>
          <w:szCs w:val="27"/>
          <w:shd w:val="clear" w:color="auto" w:fill="FFFFFF"/>
        </w:rPr>
        <w:t xml:space="preserve"> В.В. та Румянцевої Н.О.</w:t>
      </w:r>
    </w:p>
    <w:p w14:paraId="707703FB" w14:textId="77777777" w:rsidR="00EA1B50" w:rsidRPr="00FA7CB9" w:rsidRDefault="00EA1B50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Частиною чотирнадцятою статті 49 Закону України «Про Вищу раду правосуддя» визначено, що Дисциплінарна палата може зупинити розгляд дисциплінарної справи у разі, зокрема</w:t>
      </w:r>
      <w:bookmarkStart w:id="1" w:name="n1484"/>
      <w:bookmarkEnd w:id="1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>, перебування судді у складі Збройних Сил України або інших утворених відповідно до закону військових формувань,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оборони, відсічі і стримування збройної агресії, перебуваючи безпосередньо в районах їх ведення (здійснення).</w:t>
      </w:r>
    </w:p>
    <w:p w14:paraId="20E0A52D" w14:textId="138C065B" w:rsidR="005805ED" w:rsidRPr="00FA7CB9" w:rsidRDefault="00EA1B50" w:rsidP="00FA7CB9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Урах</w:t>
      </w:r>
      <w:r w:rsidR="00650722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овуючи, що суддю </w:t>
      </w:r>
      <w:r w:rsidR="00FA7CB9" w:rsidRPr="00FA7CB9">
        <w:rPr>
          <w:rFonts w:ascii="Times New Roman" w:hAnsi="Times New Roman"/>
          <w:sz w:val="27"/>
          <w:szCs w:val="27"/>
        </w:rPr>
        <w:t>Кирильчука О.І.</w:t>
      </w:r>
      <w:r w:rsidR="00FA7CB9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призвано</w:t>
      </w:r>
      <w:proofErr w:type="spellEnd"/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на військову службу під час мобілізації, з метою забезпечення гарантованих Конституцією України та Конвенцією про захист прав людини і основоположних свобод прав особи на 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справедливий суд та захист себе особисто</w:t>
      </w:r>
      <w:r w:rsidR="00432E58">
        <w:rPr>
          <w:rFonts w:ascii="Times New Roman" w:hAnsi="Times New Roman"/>
          <w:sz w:val="27"/>
          <w:szCs w:val="27"/>
          <w:shd w:val="clear" w:color="auto" w:fill="FFFFFF"/>
        </w:rPr>
        <w:t xml:space="preserve">, зважаючи </w:t>
      </w:r>
      <w:r w:rsidR="00643857">
        <w:rPr>
          <w:rFonts w:ascii="Times New Roman" w:hAnsi="Times New Roman"/>
          <w:sz w:val="27"/>
          <w:szCs w:val="27"/>
          <w:shd w:val="clear" w:color="auto" w:fill="FFFFFF"/>
        </w:rPr>
        <w:t xml:space="preserve">на необхідність врахування пояснень Кирильчука О.І. при вирішенні </w:t>
      </w:r>
      <w:r w:rsidR="0070720C">
        <w:rPr>
          <w:rFonts w:ascii="Times New Roman" w:hAnsi="Times New Roman"/>
          <w:sz w:val="27"/>
          <w:szCs w:val="27"/>
          <w:shd w:val="clear" w:color="auto" w:fill="FFFFFF"/>
        </w:rPr>
        <w:t xml:space="preserve">питання щодо суддів </w:t>
      </w:r>
      <w:proofErr w:type="spellStart"/>
      <w:r w:rsidR="0070720C">
        <w:rPr>
          <w:rFonts w:ascii="Times New Roman" w:hAnsi="Times New Roman"/>
          <w:sz w:val="27"/>
          <w:szCs w:val="27"/>
          <w:shd w:val="clear" w:color="auto" w:fill="FFFFFF"/>
        </w:rPr>
        <w:t>Кокорєва</w:t>
      </w:r>
      <w:proofErr w:type="spellEnd"/>
      <w:r w:rsidR="0070720C">
        <w:rPr>
          <w:rFonts w:ascii="Times New Roman" w:hAnsi="Times New Roman"/>
          <w:sz w:val="27"/>
          <w:szCs w:val="27"/>
          <w:shd w:val="clear" w:color="auto" w:fill="FFFFFF"/>
        </w:rPr>
        <w:t xml:space="preserve"> В.В. та Румянцевої Н.О.,</w:t>
      </w:r>
      <w:r w:rsidR="00650722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Друга Дисциплінарна палата Вищої ради правосуддя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вбачає підстави для зупинення розгляд</w:t>
      </w:r>
      <w:r w:rsidR="00FE3159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у </w:t>
      </w:r>
      <w:r w:rsidR="005805ED" w:rsidRPr="00FA7CB9">
        <w:rPr>
          <w:rFonts w:ascii="Times New Roman" w:hAnsi="Times New Roman"/>
          <w:sz w:val="27"/>
          <w:szCs w:val="27"/>
          <w:shd w:val="clear" w:color="auto" w:fill="FFFFFF"/>
        </w:rPr>
        <w:t>об’єднаної дисциплінарної справи.</w:t>
      </w:r>
    </w:p>
    <w:p w14:paraId="652D85E3" w14:textId="5C183198" w:rsidR="00917043" w:rsidRPr="00FA7CB9" w:rsidRDefault="00917043" w:rsidP="00F1591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З огляду на викладене, керуючись статт</w:t>
      </w:r>
      <w:r w:rsidR="00757C6C" w:rsidRPr="00FA7CB9">
        <w:rPr>
          <w:rFonts w:ascii="Times New Roman" w:hAnsi="Times New Roman"/>
          <w:sz w:val="27"/>
          <w:szCs w:val="27"/>
          <w:shd w:val="clear" w:color="auto" w:fill="FFFFFF"/>
        </w:rPr>
        <w:t>ею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757C6C" w:rsidRPr="00FA7CB9">
        <w:rPr>
          <w:rFonts w:ascii="Times New Roman" w:hAnsi="Times New Roman"/>
          <w:sz w:val="27"/>
          <w:szCs w:val="27"/>
          <w:shd w:val="clear" w:color="auto" w:fill="FFFFFF"/>
        </w:rPr>
        <w:t>49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Закону України «Про</w:t>
      </w:r>
      <w:r w:rsidR="00757C6C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Вищу раду правосуддя», пунктом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 13.</w:t>
      </w:r>
      <w:r w:rsidR="00757C6C" w:rsidRPr="00FA7CB9">
        <w:rPr>
          <w:rFonts w:ascii="Times New Roman" w:hAnsi="Times New Roman"/>
          <w:sz w:val="27"/>
          <w:szCs w:val="27"/>
          <w:shd w:val="clear" w:color="auto" w:fill="FFFFFF"/>
        </w:rPr>
        <w:t xml:space="preserve">37 </w:t>
      </w:r>
      <w:r w:rsidRPr="00FA7CB9">
        <w:rPr>
          <w:rFonts w:ascii="Times New Roman" w:hAnsi="Times New Roman"/>
          <w:sz w:val="27"/>
          <w:szCs w:val="27"/>
          <w:shd w:val="clear" w:color="auto" w:fill="FFFFFF"/>
        </w:rPr>
        <w:t>Регламенту Вищої ради правосуддя, Друга Дисциплінарна палата Вищої ради правосуддя</w:t>
      </w:r>
      <w:r w:rsidR="004E33F3" w:rsidRPr="00FA7CB9">
        <w:rPr>
          <w:rFonts w:ascii="Times New Roman" w:hAnsi="Times New Roman"/>
          <w:sz w:val="27"/>
          <w:szCs w:val="27"/>
          <w:shd w:val="clear" w:color="auto" w:fill="FFFFFF"/>
        </w:rPr>
        <w:t>,</w:t>
      </w:r>
    </w:p>
    <w:p w14:paraId="3B93805F" w14:textId="77777777" w:rsidR="005E2E6D" w:rsidRPr="00FA7CB9" w:rsidRDefault="005E2E6D" w:rsidP="00FA7CB9">
      <w:pPr>
        <w:pStyle w:val="rtecenter"/>
        <w:shd w:val="clear" w:color="auto" w:fill="FFFFFF"/>
        <w:spacing w:before="120" w:beforeAutospacing="0" w:after="120" w:afterAutospacing="0"/>
        <w:ind w:firstLine="567"/>
        <w:jc w:val="center"/>
        <w:rPr>
          <w:color w:val="1D1D1B"/>
          <w:sz w:val="27"/>
          <w:szCs w:val="27"/>
        </w:rPr>
      </w:pPr>
      <w:r w:rsidRPr="00FA7CB9">
        <w:rPr>
          <w:rStyle w:val="a9"/>
          <w:color w:val="1D1D1B"/>
          <w:sz w:val="27"/>
          <w:szCs w:val="27"/>
        </w:rPr>
        <w:t>ухвалила:</w:t>
      </w:r>
    </w:p>
    <w:p w14:paraId="270E9AA7" w14:textId="6B55713F" w:rsidR="00EA1B50" w:rsidRPr="00FA7CB9" w:rsidRDefault="00EA1B50" w:rsidP="00357AAC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7"/>
          <w:szCs w:val="27"/>
          <w:shd w:val="clear" w:color="auto" w:fill="FFFFFF"/>
        </w:rPr>
      </w:pPr>
      <w:r w:rsidRPr="00FA7CB9">
        <w:rPr>
          <w:sz w:val="27"/>
          <w:szCs w:val="27"/>
          <w:shd w:val="clear" w:color="auto" w:fill="FFFFFF"/>
        </w:rPr>
        <w:t xml:space="preserve">зупинити розгляд </w:t>
      </w:r>
      <w:r w:rsidR="00834C1F" w:rsidRPr="00FA7CB9">
        <w:rPr>
          <w:color w:val="1D1D1B"/>
          <w:sz w:val="27"/>
          <w:szCs w:val="27"/>
          <w:shd w:val="clear" w:color="auto" w:fill="FFFFFF"/>
        </w:rPr>
        <w:t xml:space="preserve">об’єднаної </w:t>
      </w:r>
      <w:r w:rsidR="00FE3159" w:rsidRPr="00FA7CB9">
        <w:rPr>
          <w:color w:val="1D1D1B"/>
          <w:sz w:val="27"/>
          <w:szCs w:val="27"/>
          <w:shd w:val="clear" w:color="auto" w:fill="FFFFFF"/>
        </w:rPr>
        <w:t>дисциплінарної справи стосовно судді</w:t>
      </w:r>
      <w:r w:rsidR="00FA7CB9" w:rsidRPr="00FA7CB9">
        <w:rPr>
          <w:color w:val="1D1D1B"/>
          <w:sz w:val="27"/>
          <w:szCs w:val="27"/>
          <w:shd w:val="clear" w:color="auto" w:fill="FFFFFF"/>
        </w:rPr>
        <w:t xml:space="preserve">в </w:t>
      </w:r>
      <w:r w:rsidR="00FA7CB9" w:rsidRPr="00FA7CB9">
        <w:rPr>
          <w:sz w:val="27"/>
          <w:szCs w:val="27"/>
          <w:lang w:eastAsia="ru-RU"/>
        </w:rPr>
        <w:t xml:space="preserve">Ленінського районного суду міста Миколаєва </w:t>
      </w:r>
      <w:r w:rsidR="00FA7CB9" w:rsidRPr="00FA7CB9">
        <w:rPr>
          <w:sz w:val="27"/>
          <w:szCs w:val="27"/>
        </w:rPr>
        <w:t>Кирильчука Олега Ігоровича</w:t>
      </w:r>
      <w:r w:rsidR="00FA7CB9" w:rsidRPr="00FA7CB9">
        <w:rPr>
          <w:sz w:val="27"/>
          <w:szCs w:val="27"/>
          <w:lang w:eastAsia="ru-RU"/>
        </w:rPr>
        <w:t xml:space="preserve">, </w:t>
      </w:r>
      <w:proofErr w:type="spellStart"/>
      <w:r w:rsidR="00FA7CB9" w:rsidRPr="00FA7CB9">
        <w:rPr>
          <w:sz w:val="27"/>
          <w:szCs w:val="27"/>
        </w:rPr>
        <w:t>Кокорєва</w:t>
      </w:r>
      <w:proofErr w:type="spellEnd"/>
      <w:r w:rsidR="00FA7CB9" w:rsidRPr="00FA7CB9">
        <w:rPr>
          <w:sz w:val="27"/>
          <w:szCs w:val="27"/>
        </w:rPr>
        <w:t xml:space="preserve"> </w:t>
      </w:r>
      <w:proofErr w:type="spellStart"/>
      <w:r w:rsidR="00FA7CB9" w:rsidRPr="00FA7CB9">
        <w:rPr>
          <w:sz w:val="27"/>
          <w:szCs w:val="27"/>
        </w:rPr>
        <w:t>Вячеслава</w:t>
      </w:r>
      <w:proofErr w:type="spellEnd"/>
      <w:r w:rsidR="00FA7CB9" w:rsidRPr="00FA7CB9">
        <w:rPr>
          <w:sz w:val="27"/>
          <w:szCs w:val="27"/>
        </w:rPr>
        <w:t xml:space="preserve"> Валентиновича, </w:t>
      </w:r>
      <w:proofErr w:type="spellStart"/>
      <w:r w:rsidR="00FA7CB9" w:rsidRPr="00FA7CB9">
        <w:rPr>
          <w:sz w:val="27"/>
          <w:szCs w:val="27"/>
        </w:rPr>
        <w:t>Рум’янцевої</w:t>
      </w:r>
      <w:proofErr w:type="spellEnd"/>
      <w:r w:rsidR="00FA7CB9" w:rsidRPr="00FA7CB9">
        <w:rPr>
          <w:sz w:val="27"/>
          <w:szCs w:val="27"/>
        </w:rPr>
        <w:t xml:space="preserve"> Надії Олексіївни</w:t>
      </w:r>
      <w:r w:rsidR="00FA7CB9" w:rsidRPr="00FA7CB9">
        <w:rPr>
          <w:bCs/>
          <w:sz w:val="27"/>
          <w:szCs w:val="27"/>
        </w:rPr>
        <w:t xml:space="preserve"> </w:t>
      </w:r>
      <w:r w:rsidRPr="00FA7CB9">
        <w:rPr>
          <w:sz w:val="27"/>
          <w:szCs w:val="27"/>
        </w:rPr>
        <w:t xml:space="preserve">на час перебування судді </w:t>
      </w:r>
      <w:r w:rsidR="00FA7CB9" w:rsidRPr="00FA7CB9">
        <w:rPr>
          <w:sz w:val="27"/>
          <w:szCs w:val="27"/>
        </w:rPr>
        <w:t xml:space="preserve">Кирильчука Олега Ігоровича </w:t>
      </w:r>
      <w:r w:rsidRPr="00FA7CB9">
        <w:rPr>
          <w:sz w:val="27"/>
          <w:szCs w:val="27"/>
        </w:rPr>
        <w:t xml:space="preserve">у складі Збройних Сил України або інших утворених відповідно до закону військових формувань,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оборони. </w:t>
      </w:r>
    </w:p>
    <w:p w14:paraId="764FB68E" w14:textId="77777777" w:rsidR="00D865E0" w:rsidRPr="00FA7CB9" w:rsidRDefault="00D865E0" w:rsidP="00357AAC">
      <w:pPr>
        <w:pStyle w:val="a3"/>
        <w:jc w:val="both"/>
        <w:rPr>
          <w:rFonts w:ascii="Times New Roman" w:hAnsi="Times New Roman"/>
          <w:sz w:val="27"/>
          <w:szCs w:val="27"/>
        </w:rPr>
      </w:pPr>
    </w:p>
    <w:p w14:paraId="155085CE" w14:textId="50268B9C" w:rsidR="00A32D8B" w:rsidRPr="00FA7CB9" w:rsidRDefault="00A32D8B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>Головуючий на засіданні</w:t>
      </w:r>
    </w:p>
    <w:p w14:paraId="4D29EC74" w14:textId="77777777" w:rsidR="00A32D8B" w:rsidRPr="00FA7CB9" w:rsidRDefault="005E2E6D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>Друг</w:t>
      </w:r>
      <w:r w:rsidR="00A32D8B" w:rsidRPr="00FA7CB9">
        <w:rPr>
          <w:rFonts w:ascii="Times New Roman" w:hAnsi="Times New Roman"/>
          <w:b/>
          <w:sz w:val="27"/>
          <w:szCs w:val="27"/>
        </w:rPr>
        <w:t>ої Дисциплінарної</w:t>
      </w:r>
    </w:p>
    <w:p w14:paraId="5C60F5F5" w14:textId="640E0C63" w:rsidR="00A32D8B" w:rsidRPr="00FA7CB9" w:rsidRDefault="00A32D8B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>палати Вищої ради правосуддя</w:t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="006306DB" w:rsidRPr="00FA7CB9">
        <w:rPr>
          <w:rFonts w:ascii="Times New Roman" w:hAnsi="Times New Roman"/>
          <w:b/>
          <w:sz w:val="27"/>
          <w:szCs w:val="27"/>
        </w:rPr>
        <w:tab/>
      </w:r>
      <w:r w:rsidR="006306DB" w:rsidRPr="00FA7CB9">
        <w:rPr>
          <w:rFonts w:ascii="Times New Roman" w:hAnsi="Times New Roman"/>
          <w:b/>
          <w:sz w:val="27"/>
          <w:szCs w:val="27"/>
        </w:rPr>
        <w:tab/>
      </w:r>
      <w:r w:rsidR="006306DB" w:rsidRPr="00FA7CB9">
        <w:rPr>
          <w:rFonts w:ascii="Times New Roman" w:hAnsi="Times New Roman"/>
          <w:b/>
          <w:sz w:val="27"/>
          <w:szCs w:val="27"/>
        </w:rPr>
        <w:tab/>
      </w:r>
      <w:r w:rsidR="00FA7CB9" w:rsidRPr="00FA7CB9">
        <w:rPr>
          <w:rFonts w:ascii="Times New Roman" w:hAnsi="Times New Roman"/>
          <w:b/>
          <w:sz w:val="27"/>
          <w:szCs w:val="27"/>
        </w:rPr>
        <w:t>Віталій САЛІХОВ</w:t>
      </w:r>
    </w:p>
    <w:p w14:paraId="0EC88D5A" w14:textId="77777777" w:rsidR="005E2E6D" w:rsidRPr="00FA7CB9" w:rsidRDefault="005E2E6D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3EE364E7" w14:textId="77777777" w:rsidR="00304848" w:rsidRPr="00FA7CB9" w:rsidRDefault="00304848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34A2B607" w14:textId="77777777" w:rsidR="00A32D8B" w:rsidRPr="00FA7CB9" w:rsidRDefault="00A32D8B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 xml:space="preserve">Члени </w:t>
      </w:r>
      <w:r w:rsidR="005E2E6D" w:rsidRPr="00FA7CB9">
        <w:rPr>
          <w:rFonts w:ascii="Times New Roman" w:hAnsi="Times New Roman"/>
          <w:b/>
          <w:sz w:val="27"/>
          <w:szCs w:val="27"/>
        </w:rPr>
        <w:t>Другої</w:t>
      </w:r>
      <w:r w:rsidRPr="00FA7CB9">
        <w:rPr>
          <w:rFonts w:ascii="Times New Roman" w:hAnsi="Times New Roman"/>
          <w:b/>
          <w:sz w:val="27"/>
          <w:szCs w:val="27"/>
        </w:rPr>
        <w:t xml:space="preserve"> Дисциплінарної </w:t>
      </w:r>
    </w:p>
    <w:p w14:paraId="612E08A7" w14:textId="77777777" w:rsidR="00A32D8B" w:rsidRPr="00FA7CB9" w:rsidRDefault="00A32D8B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>палати Вищої ради правосуддя</w:t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="006306DB" w:rsidRPr="00FA7CB9">
        <w:rPr>
          <w:rFonts w:ascii="Times New Roman" w:hAnsi="Times New Roman"/>
          <w:b/>
          <w:sz w:val="27"/>
          <w:szCs w:val="27"/>
        </w:rPr>
        <w:tab/>
        <w:t>Сергій БУРЛАКОВ</w:t>
      </w:r>
    </w:p>
    <w:p w14:paraId="3E0ECDE7" w14:textId="77777777" w:rsidR="00304848" w:rsidRPr="00FA7CB9" w:rsidRDefault="00304848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58FDEB96" w14:textId="77777777" w:rsidR="00304848" w:rsidRPr="00FA7CB9" w:rsidRDefault="00304848" w:rsidP="00773B05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2043BD13" w14:textId="77777777" w:rsidR="00304848" w:rsidRPr="00FA7CB9" w:rsidRDefault="00304848" w:rsidP="00304848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</w:r>
      <w:r w:rsidRPr="00FA7CB9">
        <w:rPr>
          <w:rFonts w:ascii="Times New Roman" w:hAnsi="Times New Roman"/>
          <w:b/>
          <w:sz w:val="27"/>
          <w:szCs w:val="27"/>
        </w:rPr>
        <w:tab/>
        <w:t>Олена КОВБІЙ</w:t>
      </w:r>
    </w:p>
    <w:p w14:paraId="61B944BD" w14:textId="77777777" w:rsidR="00304848" w:rsidRPr="00FA7CB9" w:rsidRDefault="00304848" w:rsidP="00304848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1B8EE167" w14:textId="77777777" w:rsidR="00304848" w:rsidRPr="00FA7CB9" w:rsidRDefault="00304848" w:rsidP="00304848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</w:p>
    <w:p w14:paraId="1F8E4810" w14:textId="728E7B44" w:rsidR="007C712F" w:rsidRPr="00FA7CB9" w:rsidRDefault="00304848" w:rsidP="00FA7CB9">
      <w:pPr>
        <w:pStyle w:val="a3"/>
        <w:ind w:left="5664" w:firstLine="708"/>
        <w:jc w:val="both"/>
        <w:rPr>
          <w:rFonts w:ascii="Times New Roman" w:hAnsi="Times New Roman"/>
          <w:sz w:val="27"/>
          <w:szCs w:val="27"/>
        </w:rPr>
      </w:pPr>
      <w:r w:rsidRPr="00FA7CB9">
        <w:rPr>
          <w:rFonts w:ascii="Times New Roman" w:hAnsi="Times New Roman"/>
          <w:b/>
          <w:sz w:val="27"/>
          <w:szCs w:val="27"/>
        </w:rPr>
        <w:t>Олексій МЕЛЬНИК</w:t>
      </w:r>
    </w:p>
    <w:sectPr w:rsidR="007C712F" w:rsidRPr="00FA7CB9" w:rsidSect="00B3778A">
      <w:headerReference w:type="default" r:id="rId7"/>
      <w:pgSz w:w="11906" w:h="16838"/>
      <w:pgMar w:top="1492" w:right="991" w:bottom="1276" w:left="1701" w:header="56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E8C24" w14:textId="77777777" w:rsidR="00B3778A" w:rsidRDefault="00B3778A">
      <w:pPr>
        <w:spacing w:after="0" w:line="240" w:lineRule="auto"/>
      </w:pPr>
      <w:r>
        <w:separator/>
      </w:r>
    </w:p>
  </w:endnote>
  <w:endnote w:type="continuationSeparator" w:id="0">
    <w:p w14:paraId="2900E09B" w14:textId="77777777" w:rsidR="00B3778A" w:rsidRDefault="00B3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4E43" w14:textId="77777777" w:rsidR="00B3778A" w:rsidRDefault="00B3778A">
      <w:pPr>
        <w:spacing w:after="0" w:line="240" w:lineRule="auto"/>
      </w:pPr>
      <w:r>
        <w:separator/>
      </w:r>
    </w:p>
  </w:footnote>
  <w:footnote w:type="continuationSeparator" w:id="0">
    <w:p w14:paraId="75B849EF" w14:textId="77777777" w:rsidR="00B3778A" w:rsidRDefault="00B3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02943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C2CF37" w14:textId="77777777" w:rsidR="009A7A66" w:rsidRPr="00AF5CC2" w:rsidRDefault="00A32D8B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F5CC2">
          <w:rPr>
            <w:rFonts w:ascii="Times New Roman" w:hAnsi="Times New Roman"/>
            <w:sz w:val="28"/>
            <w:szCs w:val="28"/>
          </w:rPr>
          <w:fldChar w:fldCharType="begin"/>
        </w:r>
        <w:r w:rsidRPr="00AF5CC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F5CC2">
          <w:rPr>
            <w:rFonts w:ascii="Times New Roman" w:hAnsi="Times New Roman"/>
            <w:sz w:val="28"/>
            <w:szCs w:val="28"/>
          </w:rPr>
          <w:fldChar w:fldCharType="separate"/>
        </w:r>
        <w:r w:rsidR="00AA0958">
          <w:rPr>
            <w:rFonts w:ascii="Times New Roman" w:hAnsi="Times New Roman"/>
            <w:noProof/>
            <w:sz w:val="28"/>
            <w:szCs w:val="28"/>
          </w:rPr>
          <w:t>5</w:t>
        </w:r>
        <w:r w:rsidRPr="00AF5CC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1B94426E" w14:textId="77777777" w:rsidR="009A7A66" w:rsidRDefault="009A7A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D8B"/>
    <w:rsid w:val="00021A9D"/>
    <w:rsid w:val="000303C0"/>
    <w:rsid w:val="000750C3"/>
    <w:rsid w:val="00091EB4"/>
    <w:rsid w:val="000B38A7"/>
    <w:rsid w:val="000E0997"/>
    <w:rsid w:val="00101497"/>
    <w:rsid w:val="00143F02"/>
    <w:rsid w:val="001B0FDE"/>
    <w:rsid w:val="001B34A1"/>
    <w:rsid w:val="001D16B2"/>
    <w:rsid w:val="001E6192"/>
    <w:rsid w:val="0026765F"/>
    <w:rsid w:val="00267861"/>
    <w:rsid w:val="00272DF3"/>
    <w:rsid w:val="002C74F8"/>
    <w:rsid w:val="002F0B3C"/>
    <w:rsid w:val="00300C4F"/>
    <w:rsid w:val="00301E9D"/>
    <w:rsid w:val="00304848"/>
    <w:rsid w:val="00357AAC"/>
    <w:rsid w:val="003A746C"/>
    <w:rsid w:val="003C3E93"/>
    <w:rsid w:val="003D05CC"/>
    <w:rsid w:val="003E0F75"/>
    <w:rsid w:val="003F0414"/>
    <w:rsid w:val="00432E58"/>
    <w:rsid w:val="00433E94"/>
    <w:rsid w:val="0047529C"/>
    <w:rsid w:val="0048576F"/>
    <w:rsid w:val="004A611D"/>
    <w:rsid w:val="004E00FC"/>
    <w:rsid w:val="004E33F3"/>
    <w:rsid w:val="004E5390"/>
    <w:rsid w:val="00514015"/>
    <w:rsid w:val="00540268"/>
    <w:rsid w:val="005525FA"/>
    <w:rsid w:val="00552C55"/>
    <w:rsid w:val="005805ED"/>
    <w:rsid w:val="005A6094"/>
    <w:rsid w:val="005B3D5B"/>
    <w:rsid w:val="005D5738"/>
    <w:rsid w:val="005E2E6D"/>
    <w:rsid w:val="00614A3B"/>
    <w:rsid w:val="00615911"/>
    <w:rsid w:val="006306DB"/>
    <w:rsid w:val="00643857"/>
    <w:rsid w:val="00650722"/>
    <w:rsid w:val="00676011"/>
    <w:rsid w:val="0067693A"/>
    <w:rsid w:val="00680EE0"/>
    <w:rsid w:val="00682EC1"/>
    <w:rsid w:val="006A04B0"/>
    <w:rsid w:val="006F1458"/>
    <w:rsid w:val="0070720C"/>
    <w:rsid w:val="00716C3B"/>
    <w:rsid w:val="00735A08"/>
    <w:rsid w:val="0074416E"/>
    <w:rsid w:val="00757A52"/>
    <w:rsid w:val="00757C6C"/>
    <w:rsid w:val="007604D5"/>
    <w:rsid w:val="00764DE8"/>
    <w:rsid w:val="00773B05"/>
    <w:rsid w:val="007B7226"/>
    <w:rsid w:val="007C712F"/>
    <w:rsid w:val="008035A7"/>
    <w:rsid w:val="00820F5C"/>
    <w:rsid w:val="00821FF8"/>
    <w:rsid w:val="00833FB6"/>
    <w:rsid w:val="00834C1F"/>
    <w:rsid w:val="0086220C"/>
    <w:rsid w:val="00886522"/>
    <w:rsid w:val="008B7FBF"/>
    <w:rsid w:val="008C41DC"/>
    <w:rsid w:val="00917043"/>
    <w:rsid w:val="00937012"/>
    <w:rsid w:val="00954EFB"/>
    <w:rsid w:val="009645AA"/>
    <w:rsid w:val="00971DA9"/>
    <w:rsid w:val="009771E8"/>
    <w:rsid w:val="00996468"/>
    <w:rsid w:val="009A7A66"/>
    <w:rsid w:val="009C0CA2"/>
    <w:rsid w:val="00A32D8B"/>
    <w:rsid w:val="00A723D7"/>
    <w:rsid w:val="00A82944"/>
    <w:rsid w:val="00A830B4"/>
    <w:rsid w:val="00AA0958"/>
    <w:rsid w:val="00AC7CC5"/>
    <w:rsid w:val="00AF5CC2"/>
    <w:rsid w:val="00B3778A"/>
    <w:rsid w:val="00B65F07"/>
    <w:rsid w:val="00B72C78"/>
    <w:rsid w:val="00B825E4"/>
    <w:rsid w:val="00B86829"/>
    <w:rsid w:val="00BA5112"/>
    <w:rsid w:val="00BC482B"/>
    <w:rsid w:val="00BD6F02"/>
    <w:rsid w:val="00C04893"/>
    <w:rsid w:val="00C352B0"/>
    <w:rsid w:val="00C35DC5"/>
    <w:rsid w:val="00C7388E"/>
    <w:rsid w:val="00C9729A"/>
    <w:rsid w:val="00CB5555"/>
    <w:rsid w:val="00CC1501"/>
    <w:rsid w:val="00D31D28"/>
    <w:rsid w:val="00D740D9"/>
    <w:rsid w:val="00D865E0"/>
    <w:rsid w:val="00E379D9"/>
    <w:rsid w:val="00E439A7"/>
    <w:rsid w:val="00E55865"/>
    <w:rsid w:val="00E72978"/>
    <w:rsid w:val="00EA1B50"/>
    <w:rsid w:val="00EC2D88"/>
    <w:rsid w:val="00EC743F"/>
    <w:rsid w:val="00ED414E"/>
    <w:rsid w:val="00EF4D26"/>
    <w:rsid w:val="00EF7C48"/>
    <w:rsid w:val="00F0750A"/>
    <w:rsid w:val="00F13395"/>
    <w:rsid w:val="00F15916"/>
    <w:rsid w:val="00F44826"/>
    <w:rsid w:val="00F5476B"/>
    <w:rsid w:val="00F71319"/>
    <w:rsid w:val="00FA7CB9"/>
    <w:rsid w:val="00FC184C"/>
    <w:rsid w:val="00FE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1A8D0"/>
  <w15:chartTrackingRefBased/>
  <w15:docId w15:val="{CE014527-717B-4934-9E9C-84EB2857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D8B"/>
    <w:pPr>
      <w:autoSpaceDN w:val="0"/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A32D8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2D8B"/>
    <w:pPr>
      <w:widowControl w:val="0"/>
      <w:shd w:val="clear" w:color="auto" w:fill="FFFFFF"/>
      <w:spacing w:after="1020" w:line="240" w:lineRule="atLeast"/>
      <w:jc w:val="center"/>
    </w:pPr>
    <w:rPr>
      <w:rFonts w:ascii="Times New Roman" w:eastAsiaTheme="minorHAnsi" w:hAnsi="Times New Roman" w:cstheme="minorHAnsi"/>
      <w:b/>
      <w:bCs/>
      <w:sz w:val="26"/>
      <w:szCs w:val="26"/>
    </w:rPr>
  </w:style>
  <w:style w:type="character" w:customStyle="1" w:styleId="StyleZakonu">
    <w:name w:val="StyleZakonu Знак"/>
    <w:link w:val="StyleZakonu0"/>
    <w:locked/>
    <w:rsid w:val="00A32D8B"/>
    <w:rPr>
      <w:rFonts w:eastAsia="Times New Roman" w:cs="Times New Roman"/>
      <w:sz w:val="20"/>
      <w:szCs w:val="20"/>
      <w:lang w:eastAsia="ru-RU"/>
    </w:rPr>
  </w:style>
  <w:style w:type="paragraph" w:customStyle="1" w:styleId="StyleZakonu0">
    <w:name w:val="StyleZakonu"/>
    <w:basedOn w:val="a"/>
    <w:link w:val="StyleZakonu"/>
    <w:rsid w:val="00A32D8B"/>
    <w:pPr>
      <w:autoSpaceDN/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14">
    <w:name w:val="Font Style14"/>
    <w:basedOn w:val="a0"/>
    <w:rsid w:val="00A32D8B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rsid w:val="00A32D8B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uiPriority w:val="1"/>
    <w:qFormat/>
    <w:rsid w:val="00A32D8B"/>
    <w:pPr>
      <w:autoSpaceDN w:val="0"/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rvts0">
    <w:name w:val="rvts0"/>
    <w:basedOn w:val="a0"/>
    <w:rsid w:val="00A32D8B"/>
  </w:style>
  <w:style w:type="paragraph" w:styleId="a4">
    <w:name w:val="header"/>
    <w:basedOn w:val="a"/>
    <w:link w:val="a5"/>
    <w:uiPriority w:val="99"/>
    <w:unhideWhenUsed/>
    <w:rsid w:val="00A32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32D8B"/>
    <w:rPr>
      <w:rFonts w:ascii="Calibri" w:eastAsia="Calibri" w:hAnsi="Calibri" w:cs="Times New Roman"/>
      <w:sz w:val="22"/>
    </w:rPr>
  </w:style>
  <w:style w:type="character" w:customStyle="1" w:styleId="rvts23">
    <w:name w:val="rvts23"/>
    <w:basedOn w:val="a0"/>
    <w:rsid w:val="00A32D8B"/>
  </w:style>
  <w:style w:type="paragraph" w:styleId="a6">
    <w:name w:val="List Paragraph"/>
    <w:aliases w:val="Подглава"/>
    <w:basedOn w:val="a"/>
    <w:link w:val="a7"/>
    <w:uiPriority w:val="34"/>
    <w:qFormat/>
    <w:rsid w:val="00A32D8B"/>
    <w:pPr>
      <w:autoSpaceDN/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A32D8B"/>
    <w:rPr>
      <w:rFonts w:ascii="Calibri" w:eastAsia="Calibri" w:hAnsi="Calibri" w:cs="Times New Roman"/>
      <w:sz w:val="22"/>
      <w:lang w:val="ru-RU"/>
    </w:rPr>
  </w:style>
  <w:style w:type="paragraph" w:customStyle="1" w:styleId="a8">
    <w:name w:val="Базовый"/>
    <w:rsid w:val="00A32D8B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 w:cs="Times New Roman"/>
      <w:color w:val="00000A"/>
      <w:sz w:val="22"/>
    </w:rPr>
  </w:style>
  <w:style w:type="paragraph" w:customStyle="1" w:styleId="rtejustify">
    <w:name w:val="rtejustify"/>
    <w:basedOn w:val="a"/>
    <w:rsid w:val="005E2E6D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E2E6D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5E2E6D"/>
    <w:rPr>
      <w:b/>
      <w:bCs/>
    </w:rPr>
  </w:style>
  <w:style w:type="character" w:styleId="aa">
    <w:name w:val="Hyperlink"/>
    <w:basedOn w:val="a0"/>
    <w:uiPriority w:val="99"/>
    <w:unhideWhenUsed/>
    <w:rsid w:val="004A611D"/>
    <w:rPr>
      <w:color w:val="0563C1" w:themeColor="hyperlink"/>
      <w:u w:val="single"/>
    </w:rPr>
  </w:style>
  <w:style w:type="character" w:customStyle="1" w:styleId="5">
    <w:name w:val="Основной текст (5)_"/>
    <w:basedOn w:val="a0"/>
    <w:link w:val="50"/>
    <w:qFormat/>
    <w:locked/>
    <w:rsid w:val="004A611D"/>
    <w:rPr>
      <w:rFonts w:eastAsia="Times New Roman" w:cs="Times New Roman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4A611D"/>
    <w:pPr>
      <w:shd w:val="clear" w:color="auto" w:fill="FFFFFF"/>
      <w:autoSpaceDN/>
      <w:spacing w:before="1200" w:after="240" w:line="312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14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14A3B"/>
    <w:rPr>
      <w:rFonts w:ascii="Segoe UI" w:eastAsia="Calibri" w:hAnsi="Segoe UI" w:cs="Segoe UI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AF5C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F5CC2"/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EA1B50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1">
    <w:name w:val="Основний текст (2)"/>
    <w:basedOn w:val="a0"/>
    <w:rsid w:val="00EA1B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paragraph" w:styleId="af">
    <w:name w:val="Body Text"/>
    <w:basedOn w:val="a"/>
    <w:link w:val="af0"/>
    <w:rsid w:val="00EA1B50"/>
    <w:pPr>
      <w:autoSpaceDN/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f0">
    <w:name w:val="Основний текст Знак"/>
    <w:basedOn w:val="a0"/>
    <w:link w:val="af"/>
    <w:rsid w:val="00EA1B50"/>
    <w:rPr>
      <w:rFonts w:eastAsia="Calibri" w:cs="Times New Roman"/>
      <w:szCs w:val="20"/>
      <w:lang w:eastAsia="ru-RU"/>
    </w:rPr>
  </w:style>
  <w:style w:type="character" w:customStyle="1" w:styleId="rvts63">
    <w:name w:val="rvts63"/>
    <w:basedOn w:val="a0"/>
    <w:rsid w:val="00D31D28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5861</Words>
  <Characters>3342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(HCJ-MONO0215 - k.menshykova)</dc:creator>
  <cp:keywords/>
  <dc:description/>
  <cp:lastModifiedBy>Володимир Рибалко</cp:lastModifiedBy>
  <cp:revision>24</cp:revision>
  <cp:lastPrinted>2024-01-03T09:28:00Z</cp:lastPrinted>
  <dcterms:created xsi:type="dcterms:W3CDTF">2023-12-07T12:14:00Z</dcterms:created>
  <dcterms:modified xsi:type="dcterms:W3CDTF">2024-01-12T08:07:00Z</dcterms:modified>
</cp:coreProperties>
</file>