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Default="00F91A62" w:rsidP="00F91A62">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Default="00F91A62" w:rsidP="00F91A62">
      <w:pPr>
        <w:spacing w:after="200" w:line="276" w:lineRule="auto"/>
        <w:contextualSpacing/>
        <w:jc w:val="both"/>
        <w:rPr>
          <w:rFonts w:ascii="Times New Roman" w:hAnsi="Times New Roman"/>
          <w:sz w:val="28"/>
          <w:szCs w:val="28"/>
          <w:lang w:val="ru-RU"/>
        </w:rPr>
      </w:pPr>
    </w:p>
    <w:p w:rsidR="00F91A62" w:rsidRDefault="00F91A62" w:rsidP="00F91A62">
      <w:pPr>
        <w:spacing w:after="200" w:line="276" w:lineRule="auto"/>
        <w:ind w:firstLine="567"/>
        <w:contextualSpacing/>
        <w:jc w:val="both"/>
        <w:rPr>
          <w:rFonts w:ascii="Times New Roman" w:hAnsi="Times New Roman"/>
          <w:sz w:val="28"/>
          <w:szCs w:val="28"/>
          <w:lang w:val="ru-RU"/>
        </w:rPr>
      </w:pPr>
    </w:p>
    <w:p w:rsidR="00F91A62" w:rsidRDefault="00F91A62" w:rsidP="00F91A62">
      <w:pPr>
        <w:spacing w:after="0" w:line="240" w:lineRule="auto"/>
        <w:ind w:firstLine="567"/>
        <w:jc w:val="center"/>
        <w:rPr>
          <w:rFonts w:ascii="AcademyC" w:hAnsi="AcademyC"/>
          <w:sz w:val="28"/>
        </w:rPr>
      </w:pPr>
      <w:r>
        <w:rPr>
          <w:rFonts w:ascii="AcademyC" w:hAnsi="AcademyC"/>
          <w:sz w:val="28"/>
        </w:rPr>
        <w:t>УКРАЇНА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F91A62" w:rsidRDefault="00F91A62" w:rsidP="00F91A62">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firstRow="1" w:lastRow="0" w:firstColumn="1" w:lastColumn="0" w:noHBand="0" w:noVBand="1"/>
      </w:tblPr>
      <w:tblGrid>
        <w:gridCol w:w="3608"/>
        <w:gridCol w:w="2694"/>
        <w:gridCol w:w="3336"/>
      </w:tblGrid>
      <w:tr w:rsidR="00F91A62" w:rsidTr="00F91A62">
        <w:tc>
          <w:tcPr>
            <w:tcW w:w="3652" w:type="dxa"/>
            <w:hideMark/>
          </w:tcPr>
          <w:p w:rsidR="00F91A62" w:rsidRDefault="001A5E0B">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26 лютого 2024 року</w:t>
            </w:r>
          </w:p>
        </w:tc>
        <w:tc>
          <w:tcPr>
            <w:tcW w:w="2728" w:type="dxa"/>
            <w:hideMark/>
          </w:tcPr>
          <w:p w:rsidR="00F91A62" w:rsidRDefault="00F91A62">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F91A62" w:rsidRDefault="001A5E0B">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556/1дп/15-24</w:t>
            </w:r>
          </w:p>
        </w:tc>
      </w:tr>
    </w:tbl>
    <w:p w:rsidR="00F91A62" w:rsidRDefault="00F91A62" w:rsidP="00F91A62">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F91A62" w:rsidRDefault="00F91A62" w:rsidP="00F91A62">
      <w:pPr>
        <w:autoSpaceDN w:val="0"/>
        <w:spacing w:after="200" w:line="240" w:lineRule="auto"/>
        <w:ind w:right="5669"/>
        <w:jc w:val="both"/>
        <w:rPr>
          <w:rFonts w:ascii="Times New Roman" w:hAnsi="Times New Roman"/>
          <w:b/>
          <w:color w:val="000000"/>
          <w:sz w:val="24"/>
          <w:szCs w:val="24"/>
          <w:shd w:val="clear" w:color="auto" w:fill="FFFFFF"/>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Pr>
          <w:rFonts w:ascii="Times New Roman" w:hAnsi="Times New Roman"/>
          <w:b/>
          <w:bCs/>
          <w:sz w:val="24"/>
          <w:szCs w:val="24"/>
          <w:lang w:eastAsia="ru-RU"/>
        </w:rPr>
        <w:t xml:space="preserve">Черкаського апеляційного суду </w:t>
      </w:r>
      <w:proofErr w:type="spellStart"/>
      <w:r>
        <w:rPr>
          <w:rFonts w:ascii="Times New Roman" w:hAnsi="Times New Roman"/>
          <w:b/>
          <w:bCs/>
          <w:sz w:val="24"/>
          <w:szCs w:val="24"/>
          <w:lang w:eastAsia="ru-RU"/>
        </w:rPr>
        <w:t>Бородійчука</w:t>
      </w:r>
      <w:proofErr w:type="spellEnd"/>
      <w:r>
        <w:rPr>
          <w:rFonts w:ascii="Times New Roman" w:hAnsi="Times New Roman"/>
          <w:b/>
          <w:bCs/>
          <w:sz w:val="24"/>
          <w:szCs w:val="24"/>
          <w:lang w:eastAsia="ru-RU"/>
        </w:rPr>
        <w:t xml:space="preserve"> В.Г.</w:t>
      </w:r>
    </w:p>
    <w:p w:rsidR="00F91A62" w:rsidRPr="00066693" w:rsidRDefault="00F91A62" w:rsidP="00066693">
      <w:pPr>
        <w:widowControl w:val="0"/>
        <w:tabs>
          <w:tab w:val="left" w:pos="3969"/>
        </w:tabs>
        <w:spacing w:after="0" w:line="240" w:lineRule="auto"/>
        <w:ind w:firstLine="567"/>
        <w:contextualSpacing/>
        <w:jc w:val="both"/>
        <w:rPr>
          <w:rFonts w:ascii="Times New Roman" w:hAnsi="Times New Roman"/>
          <w:sz w:val="28"/>
          <w:szCs w:val="28"/>
        </w:rPr>
      </w:pPr>
      <w:r w:rsidRPr="00066693">
        <w:rPr>
          <w:rFonts w:ascii="Times New Roman" w:hAnsi="Times New Roman"/>
          <w:sz w:val="28"/>
          <w:szCs w:val="28"/>
        </w:rPr>
        <w:t>Перша Дисциплінарна палата Вищої ради правосуддя у складі              головуючого – Бондаренко Т.З., членів Першої Дисциплінарної палати Вищої ради правосуддя Бокової Ю.В., Ква</w:t>
      </w:r>
      <w:r w:rsidR="00152289" w:rsidRPr="00066693">
        <w:rPr>
          <w:rFonts w:ascii="Times New Roman" w:hAnsi="Times New Roman"/>
          <w:sz w:val="28"/>
          <w:szCs w:val="28"/>
        </w:rPr>
        <w:t>ші О.О., Мороза М.В., розглянувши висновок</w:t>
      </w:r>
      <w:r w:rsidRPr="00066693">
        <w:rPr>
          <w:rFonts w:ascii="Times New Roman" w:hAnsi="Times New Roman"/>
          <w:sz w:val="28"/>
          <w:szCs w:val="28"/>
        </w:rPr>
        <w:t xml:space="preserve">  доповідача – члена Першої Дисциплінарної палати Вищої ради правосуддя </w:t>
      </w:r>
      <w:proofErr w:type="spellStart"/>
      <w:r w:rsidRPr="00066693">
        <w:rPr>
          <w:rFonts w:ascii="Times New Roman" w:hAnsi="Times New Roman"/>
          <w:sz w:val="28"/>
          <w:szCs w:val="28"/>
        </w:rPr>
        <w:t>Котелевець</w:t>
      </w:r>
      <w:proofErr w:type="spellEnd"/>
      <w:r w:rsidRPr="00066693">
        <w:rPr>
          <w:rFonts w:ascii="Times New Roman" w:hAnsi="Times New Roman"/>
          <w:sz w:val="28"/>
          <w:szCs w:val="28"/>
        </w:rPr>
        <w:t xml:space="preserve"> А.В., за результатами </w:t>
      </w:r>
      <w:r w:rsidR="00152289" w:rsidRPr="00066693">
        <w:rPr>
          <w:rFonts w:ascii="Times New Roman" w:hAnsi="Times New Roman"/>
          <w:sz w:val="28"/>
          <w:szCs w:val="28"/>
        </w:rPr>
        <w:t xml:space="preserve">попередньої перевірки </w:t>
      </w:r>
      <w:r w:rsidRPr="00066693">
        <w:rPr>
          <w:rFonts w:ascii="Times New Roman" w:hAnsi="Times New Roman"/>
          <w:sz w:val="28"/>
          <w:szCs w:val="28"/>
        </w:rPr>
        <w:t xml:space="preserve">дисциплінарної скарги </w:t>
      </w:r>
      <w:proofErr w:type="spellStart"/>
      <w:r w:rsidRPr="00066693">
        <w:rPr>
          <w:rFonts w:ascii="Times New Roman" w:hAnsi="Times New Roman"/>
          <w:sz w:val="28"/>
          <w:szCs w:val="28"/>
          <w:shd w:val="clear" w:color="auto" w:fill="FFFFFF"/>
        </w:rPr>
        <w:t>Коркіяйнен</w:t>
      </w:r>
      <w:proofErr w:type="spellEnd"/>
      <w:r w:rsidRPr="00066693">
        <w:rPr>
          <w:rFonts w:ascii="Times New Roman" w:hAnsi="Times New Roman"/>
          <w:sz w:val="28"/>
          <w:szCs w:val="28"/>
          <w:shd w:val="clear" w:color="auto" w:fill="FFFFFF"/>
        </w:rPr>
        <w:t xml:space="preserve"> Оксани Сергіївни</w:t>
      </w:r>
      <w:r w:rsidRPr="00066693">
        <w:rPr>
          <w:rFonts w:ascii="Times New Roman" w:hAnsi="Times New Roman"/>
          <w:b/>
          <w:sz w:val="28"/>
          <w:szCs w:val="28"/>
          <w:shd w:val="clear" w:color="auto" w:fill="FFFFFF"/>
        </w:rPr>
        <w:t xml:space="preserve"> </w:t>
      </w:r>
      <w:r w:rsidRPr="00066693">
        <w:rPr>
          <w:rFonts w:ascii="Times New Roman" w:hAnsi="Times New Roman"/>
          <w:sz w:val="28"/>
          <w:szCs w:val="28"/>
          <w:shd w:val="clear" w:color="auto" w:fill="FFFFFF"/>
        </w:rPr>
        <w:t xml:space="preserve">стосовно судді Черкаського апеляційного суду </w:t>
      </w:r>
      <w:proofErr w:type="spellStart"/>
      <w:r w:rsidRPr="00066693">
        <w:rPr>
          <w:rFonts w:ascii="Times New Roman" w:hAnsi="Times New Roman"/>
          <w:sz w:val="28"/>
          <w:szCs w:val="28"/>
          <w:shd w:val="clear" w:color="auto" w:fill="FFFFFF"/>
        </w:rPr>
        <w:t>Бородійчука</w:t>
      </w:r>
      <w:proofErr w:type="spellEnd"/>
      <w:r w:rsidRPr="00066693">
        <w:rPr>
          <w:rFonts w:ascii="Times New Roman" w:hAnsi="Times New Roman"/>
          <w:sz w:val="28"/>
          <w:szCs w:val="28"/>
          <w:shd w:val="clear" w:color="auto" w:fill="FFFFFF"/>
        </w:rPr>
        <w:t xml:space="preserve"> Володимира Георгійовича</w:t>
      </w:r>
      <w:r w:rsidRPr="00066693">
        <w:rPr>
          <w:rFonts w:ascii="Times New Roman" w:hAnsi="Times New Roman"/>
          <w:sz w:val="28"/>
          <w:szCs w:val="28"/>
        </w:rPr>
        <w:t>,</w:t>
      </w:r>
    </w:p>
    <w:p w:rsidR="00F91A62" w:rsidRPr="00066693" w:rsidRDefault="00F91A62" w:rsidP="00066693">
      <w:pPr>
        <w:widowControl w:val="0"/>
        <w:tabs>
          <w:tab w:val="left" w:pos="3969"/>
        </w:tabs>
        <w:spacing w:after="0" w:line="240" w:lineRule="auto"/>
        <w:ind w:firstLine="567"/>
        <w:contextualSpacing/>
        <w:jc w:val="both"/>
        <w:rPr>
          <w:rFonts w:ascii="Times New Roman" w:hAnsi="Times New Roman"/>
          <w:sz w:val="28"/>
          <w:szCs w:val="28"/>
          <w:shd w:val="clear" w:color="auto" w:fill="FFFFFF"/>
        </w:rPr>
      </w:pPr>
    </w:p>
    <w:p w:rsidR="00F91A62" w:rsidRPr="00066693" w:rsidRDefault="00F91A62" w:rsidP="00066693">
      <w:pPr>
        <w:widowControl w:val="0"/>
        <w:autoSpaceDN w:val="0"/>
        <w:spacing w:after="0" w:line="240" w:lineRule="auto"/>
        <w:ind w:firstLine="567"/>
        <w:jc w:val="center"/>
        <w:rPr>
          <w:rFonts w:ascii="Times New Roman" w:hAnsi="Times New Roman"/>
          <w:b/>
          <w:bCs/>
          <w:sz w:val="28"/>
          <w:szCs w:val="28"/>
        </w:rPr>
      </w:pPr>
      <w:r w:rsidRPr="00066693">
        <w:rPr>
          <w:rFonts w:ascii="Times New Roman" w:hAnsi="Times New Roman"/>
          <w:b/>
          <w:bCs/>
          <w:sz w:val="28"/>
          <w:szCs w:val="28"/>
        </w:rPr>
        <w:t>встановила:</w:t>
      </w:r>
    </w:p>
    <w:p w:rsidR="00F91A62" w:rsidRPr="00066693" w:rsidRDefault="00F91A62" w:rsidP="00066693">
      <w:pPr>
        <w:widowControl w:val="0"/>
        <w:shd w:val="clear" w:color="auto" w:fill="FFFFFF"/>
        <w:spacing w:after="0" w:line="240" w:lineRule="auto"/>
        <w:ind w:firstLine="567"/>
        <w:jc w:val="both"/>
        <w:rPr>
          <w:rFonts w:ascii="Times New Roman" w:hAnsi="Times New Roman"/>
          <w:b/>
          <w:bCs/>
          <w:sz w:val="28"/>
          <w:szCs w:val="28"/>
        </w:rPr>
      </w:pPr>
    </w:p>
    <w:p w:rsidR="00F91A62" w:rsidRPr="00066693" w:rsidRDefault="00F91A62" w:rsidP="00066693">
      <w:pPr>
        <w:widowControl w:val="0"/>
        <w:shd w:val="clear" w:color="auto" w:fill="FFFFFF"/>
        <w:spacing w:after="0" w:line="240" w:lineRule="auto"/>
        <w:jc w:val="both"/>
        <w:rPr>
          <w:rFonts w:ascii="Times New Roman" w:hAnsi="Times New Roman"/>
          <w:sz w:val="28"/>
          <w:szCs w:val="28"/>
          <w:shd w:val="clear" w:color="auto" w:fill="FFFFFF"/>
        </w:rPr>
      </w:pPr>
      <w:r w:rsidRPr="00066693">
        <w:rPr>
          <w:rFonts w:ascii="Times New Roman" w:hAnsi="Times New Roman"/>
          <w:sz w:val="28"/>
          <w:szCs w:val="28"/>
          <w:shd w:val="clear" w:color="auto" w:fill="FFFFFF"/>
        </w:rPr>
        <w:t>до Вищої ради правосуддя 24 січня 2024</w:t>
      </w:r>
      <w:r w:rsidR="00152289" w:rsidRPr="00066693">
        <w:rPr>
          <w:rFonts w:ascii="Times New Roman" w:hAnsi="Times New Roman"/>
          <w:sz w:val="28"/>
          <w:szCs w:val="28"/>
          <w:shd w:val="clear" w:color="auto" w:fill="FFFFFF"/>
        </w:rPr>
        <w:t xml:space="preserve"> року (</w:t>
      </w:r>
      <w:proofErr w:type="spellStart"/>
      <w:r w:rsidRPr="00066693">
        <w:rPr>
          <w:rFonts w:ascii="Times New Roman" w:hAnsi="Times New Roman"/>
          <w:sz w:val="28"/>
          <w:szCs w:val="28"/>
          <w:shd w:val="clear" w:color="auto" w:fill="FFFFFF"/>
        </w:rPr>
        <w:t>вх</w:t>
      </w:r>
      <w:proofErr w:type="spellEnd"/>
      <w:r w:rsidRPr="00066693">
        <w:rPr>
          <w:rFonts w:ascii="Times New Roman" w:hAnsi="Times New Roman"/>
          <w:sz w:val="28"/>
          <w:szCs w:val="28"/>
          <w:shd w:val="clear" w:color="auto" w:fill="FFFFFF"/>
        </w:rPr>
        <w:t>. № К-250/3/7-24</w:t>
      </w:r>
      <w:r w:rsidR="00152289" w:rsidRPr="00066693">
        <w:rPr>
          <w:rFonts w:ascii="Times New Roman" w:hAnsi="Times New Roman"/>
          <w:sz w:val="28"/>
          <w:szCs w:val="28"/>
          <w:shd w:val="clear" w:color="auto" w:fill="FFFFFF"/>
        </w:rPr>
        <w:t>)</w:t>
      </w:r>
      <w:r w:rsidRPr="00066693">
        <w:rPr>
          <w:rFonts w:ascii="Times New Roman" w:hAnsi="Times New Roman"/>
          <w:sz w:val="28"/>
          <w:szCs w:val="28"/>
          <w:shd w:val="clear" w:color="auto" w:fill="FFFFFF"/>
        </w:rPr>
        <w:t xml:space="preserve"> надійшла скарга </w:t>
      </w:r>
      <w:proofErr w:type="spellStart"/>
      <w:r w:rsidRPr="00066693">
        <w:rPr>
          <w:rFonts w:ascii="Times New Roman" w:hAnsi="Times New Roman"/>
          <w:sz w:val="28"/>
          <w:szCs w:val="28"/>
          <w:shd w:val="clear" w:color="auto" w:fill="FFFFFF"/>
        </w:rPr>
        <w:t>Коркіяйнен</w:t>
      </w:r>
      <w:proofErr w:type="spellEnd"/>
      <w:r w:rsidRPr="00066693">
        <w:rPr>
          <w:rFonts w:ascii="Times New Roman" w:hAnsi="Times New Roman"/>
          <w:sz w:val="28"/>
          <w:szCs w:val="28"/>
          <w:shd w:val="clear" w:color="auto" w:fill="FFFFFF"/>
        </w:rPr>
        <w:t xml:space="preserve"> О.С.</w:t>
      </w:r>
      <w:r w:rsidRPr="00066693">
        <w:rPr>
          <w:rFonts w:ascii="Times New Roman" w:hAnsi="Times New Roman"/>
          <w:b/>
          <w:sz w:val="28"/>
          <w:szCs w:val="28"/>
          <w:shd w:val="clear" w:color="auto" w:fill="FFFFFF"/>
        </w:rPr>
        <w:t xml:space="preserve"> </w:t>
      </w:r>
      <w:r w:rsidRPr="00066693">
        <w:rPr>
          <w:rFonts w:ascii="Times New Roman" w:hAnsi="Times New Roman"/>
          <w:sz w:val="28"/>
          <w:szCs w:val="28"/>
          <w:shd w:val="clear" w:color="auto" w:fill="FFFFFF"/>
        </w:rPr>
        <w:t xml:space="preserve">щодо дисциплінарного проступку судді Черкаського апеляційного суду </w:t>
      </w:r>
      <w:proofErr w:type="spellStart"/>
      <w:r w:rsidRPr="00066693">
        <w:rPr>
          <w:rFonts w:ascii="Times New Roman" w:hAnsi="Times New Roman"/>
          <w:sz w:val="28"/>
          <w:szCs w:val="28"/>
          <w:shd w:val="clear" w:color="auto" w:fill="FFFFFF"/>
        </w:rPr>
        <w:t>Бородійчука</w:t>
      </w:r>
      <w:proofErr w:type="spellEnd"/>
      <w:r w:rsidRPr="00066693">
        <w:rPr>
          <w:rFonts w:ascii="Times New Roman" w:hAnsi="Times New Roman"/>
          <w:sz w:val="28"/>
          <w:szCs w:val="28"/>
          <w:shd w:val="clear" w:color="auto" w:fill="FFFFFF"/>
        </w:rPr>
        <w:t xml:space="preserve"> В.Г. </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 xml:space="preserve">Зазначеними законами </w:t>
      </w:r>
      <w:r w:rsidR="00367203" w:rsidRPr="00066693">
        <w:rPr>
          <w:rFonts w:ascii="Times New Roman" w:eastAsiaTheme="minorHAnsi" w:hAnsi="Times New Roman"/>
          <w:sz w:val="28"/>
          <w:szCs w:val="28"/>
          <w:shd w:val="clear" w:color="auto" w:fill="FFFFFF"/>
        </w:rPr>
        <w:t xml:space="preserve">України </w:t>
      </w:r>
      <w:r w:rsidRPr="00066693">
        <w:rPr>
          <w:rFonts w:ascii="Times New Roman" w:eastAsiaTheme="minorHAnsi" w:hAnsi="Times New Roman"/>
          <w:sz w:val="28"/>
          <w:szCs w:val="28"/>
          <w:shd w:val="clear" w:color="auto" w:fill="FFFFFF"/>
        </w:rPr>
        <w:t>відновлено дисциплінарну функцію Вищої ради правосуддя.</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hAnsi="Times New Roman"/>
          <w:color w:val="1D1D1B"/>
          <w:sz w:val="28"/>
          <w:szCs w:val="28"/>
          <w:shd w:val="clear" w:color="auto" w:fill="FFFFFF"/>
        </w:rPr>
        <w:t xml:space="preserve">Пунктами 1, 4 частини першої статті 43 Закону України «Про Вищу раду правосуддя» встановлено, зокрема, що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w:t>
      </w:r>
      <w:r w:rsidRPr="00066693">
        <w:rPr>
          <w:rFonts w:ascii="Times New Roman" w:hAnsi="Times New Roman"/>
          <w:color w:val="1D1D1B"/>
          <w:sz w:val="28"/>
          <w:szCs w:val="28"/>
          <w:shd w:val="clear" w:color="auto" w:fill="FFFFFF"/>
        </w:rPr>
        <w:lastRenderedPageBreak/>
        <w:t>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Пунктом 23</w:t>
      </w:r>
      <w:r w:rsidRPr="00066693">
        <w:rPr>
          <w:rFonts w:ascii="Times New Roman" w:eastAsiaTheme="minorHAnsi" w:hAnsi="Times New Roman"/>
          <w:sz w:val="28"/>
          <w:szCs w:val="28"/>
          <w:shd w:val="clear" w:color="auto" w:fill="FFFFFF"/>
          <w:vertAlign w:val="superscript"/>
        </w:rPr>
        <w:t>7</w:t>
      </w:r>
      <w:r w:rsidRPr="00066693">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 xml:space="preserve">Відповідно до протоколу автоматизованого визначення члена Вищої ради правосуддя від 24 січня 2024 року зазначена дисциплінарна скарга передана члену Першої Дисциплінарної палати Вищої ради правосуддя </w:t>
      </w:r>
      <w:proofErr w:type="spellStart"/>
      <w:r w:rsidRPr="00066693">
        <w:rPr>
          <w:rFonts w:ascii="Times New Roman" w:eastAsiaTheme="minorHAnsi" w:hAnsi="Times New Roman"/>
          <w:sz w:val="28"/>
          <w:szCs w:val="28"/>
          <w:shd w:val="clear" w:color="auto" w:fill="FFFFFF"/>
        </w:rPr>
        <w:t>Котелевець</w:t>
      </w:r>
      <w:proofErr w:type="spellEnd"/>
      <w:r w:rsidRPr="00066693">
        <w:rPr>
          <w:rFonts w:ascii="Times New Roman" w:eastAsiaTheme="minorHAnsi" w:hAnsi="Times New Roman"/>
          <w:sz w:val="28"/>
          <w:szCs w:val="28"/>
          <w:shd w:val="clear" w:color="auto" w:fill="FFFFFF"/>
        </w:rPr>
        <w:t xml:space="preserve"> А.В. для проведення попередньої перевірки.</w:t>
      </w:r>
    </w:p>
    <w:p w:rsidR="00F91A62" w:rsidRPr="00066693" w:rsidRDefault="00F91A62" w:rsidP="00066693">
      <w:pPr>
        <w:widowControl w:val="0"/>
        <w:shd w:val="clear" w:color="auto" w:fill="FFFFFF"/>
        <w:spacing w:after="0" w:line="240" w:lineRule="auto"/>
        <w:ind w:firstLine="567"/>
        <w:jc w:val="both"/>
        <w:rPr>
          <w:rFonts w:ascii="Times New Roman" w:hAnsi="Times New Roman"/>
          <w:sz w:val="28"/>
          <w:szCs w:val="28"/>
          <w:shd w:val="clear" w:color="auto" w:fill="FFFFFF"/>
        </w:rPr>
      </w:pPr>
      <w:r w:rsidRPr="00066693">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sidRPr="00066693">
        <w:rPr>
          <w:rFonts w:ascii="Times New Roman" w:eastAsiaTheme="minorHAnsi" w:hAnsi="Times New Roman"/>
          <w:sz w:val="28"/>
          <w:szCs w:val="28"/>
          <w:shd w:val="clear" w:color="auto" w:fill="FFFFFF"/>
        </w:rPr>
        <w:t>Котелевець</w:t>
      </w:r>
      <w:proofErr w:type="spellEnd"/>
      <w:r w:rsidRPr="00066693">
        <w:rPr>
          <w:rFonts w:ascii="Times New Roman" w:eastAsiaTheme="minorHAnsi" w:hAnsi="Times New Roman"/>
          <w:sz w:val="28"/>
          <w:szCs w:val="28"/>
          <w:shd w:val="clear" w:color="auto" w:fill="FFFFFF"/>
        </w:rPr>
        <w:t xml:space="preserve"> А.В. </w:t>
      </w:r>
      <w:r w:rsidRPr="00066693">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Pr="00066693">
        <w:rPr>
          <w:rFonts w:ascii="Times New Roman" w:hAnsi="Times New Roman"/>
          <w:sz w:val="28"/>
          <w:szCs w:val="28"/>
          <w:shd w:val="clear" w:color="auto" w:fill="FFFFFF"/>
        </w:rPr>
        <w:t xml:space="preserve">Черкаського апеляційного суду </w:t>
      </w:r>
      <w:proofErr w:type="spellStart"/>
      <w:r w:rsidRPr="00066693">
        <w:rPr>
          <w:rFonts w:ascii="Times New Roman" w:hAnsi="Times New Roman"/>
          <w:sz w:val="28"/>
          <w:szCs w:val="28"/>
          <w:shd w:val="clear" w:color="auto" w:fill="FFFFFF"/>
        </w:rPr>
        <w:t>Бородійчука</w:t>
      </w:r>
      <w:proofErr w:type="spellEnd"/>
      <w:r w:rsidRPr="00066693">
        <w:rPr>
          <w:rFonts w:ascii="Times New Roman" w:hAnsi="Times New Roman"/>
          <w:sz w:val="28"/>
          <w:szCs w:val="28"/>
          <w:shd w:val="clear" w:color="auto" w:fill="FFFFFF"/>
        </w:rPr>
        <w:t xml:space="preserve"> В.Г. </w:t>
      </w:r>
    </w:p>
    <w:p w:rsidR="00F91A62" w:rsidRPr="00066693" w:rsidRDefault="00F91A62" w:rsidP="00066693">
      <w:pPr>
        <w:pStyle w:val="a3"/>
        <w:widowControl w:val="0"/>
        <w:ind w:firstLine="567"/>
        <w:jc w:val="both"/>
        <w:rPr>
          <w:rFonts w:ascii="Times New Roman" w:hAnsi="Times New Roman"/>
          <w:sz w:val="28"/>
          <w:szCs w:val="28"/>
        </w:rPr>
      </w:pP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066693">
        <w:rPr>
          <w:rFonts w:ascii="Times New Roman" w:eastAsiaTheme="minorHAnsi" w:hAnsi="Times New Roman"/>
          <w:b/>
          <w:sz w:val="28"/>
          <w:szCs w:val="28"/>
          <w:shd w:val="clear" w:color="auto" w:fill="FFFFFF"/>
        </w:rPr>
        <w:t>Суть дисциплінарної скарги</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Автор скарги зазнач</w:t>
      </w:r>
      <w:r w:rsidR="00367203" w:rsidRPr="00066693">
        <w:rPr>
          <w:rFonts w:ascii="Times New Roman" w:eastAsiaTheme="minorHAnsi" w:hAnsi="Times New Roman"/>
          <w:sz w:val="28"/>
          <w:szCs w:val="28"/>
          <w:shd w:val="clear" w:color="auto" w:fill="FFFFFF"/>
        </w:rPr>
        <w:t>ає, що 13 листопада 2023 року на</w:t>
      </w:r>
      <w:r w:rsidRPr="00066693">
        <w:rPr>
          <w:rFonts w:ascii="Times New Roman" w:eastAsiaTheme="minorHAnsi" w:hAnsi="Times New Roman"/>
          <w:sz w:val="28"/>
          <w:szCs w:val="28"/>
          <w:shd w:val="clear" w:color="auto" w:fill="FFFFFF"/>
        </w:rPr>
        <w:t xml:space="preserve"> вулиці Ольг</w:t>
      </w:r>
      <w:r w:rsidR="00367203" w:rsidRPr="00066693">
        <w:rPr>
          <w:rFonts w:ascii="Times New Roman" w:eastAsiaTheme="minorHAnsi" w:hAnsi="Times New Roman"/>
          <w:sz w:val="28"/>
          <w:szCs w:val="28"/>
          <w:shd w:val="clear" w:color="auto" w:fill="FFFFFF"/>
        </w:rPr>
        <w:t>ерда в місті Черкаси працівники патрульної поліції склали</w:t>
      </w:r>
      <w:r w:rsidRPr="00066693">
        <w:rPr>
          <w:rFonts w:ascii="Times New Roman" w:eastAsiaTheme="minorHAnsi" w:hAnsi="Times New Roman"/>
          <w:sz w:val="28"/>
          <w:szCs w:val="28"/>
          <w:shd w:val="clear" w:color="auto" w:fill="FFFFFF"/>
        </w:rPr>
        <w:t xml:space="preserve"> протокол стосовно судді Черкаського апеляційного суду </w:t>
      </w:r>
      <w:r w:rsidR="002F0347">
        <w:rPr>
          <w:rFonts w:ascii="Times New Roman" w:eastAsiaTheme="minorHAnsi" w:hAnsi="Times New Roman"/>
          <w:sz w:val="28"/>
          <w:szCs w:val="28"/>
          <w:shd w:val="clear" w:color="auto" w:fill="FFFFFF"/>
        </w:rPr>
        <w:t>ОСОБА1</w:t>
      </w:r>
      <w:r w:rsidRPr="00066693">
        <w:rPr>
          <w:rFonts w:ascii="Times New Roman" w:eastAsiaTheme="minorHAnsi" w:hAnsi="Times New Roman"/>
          <w:sz w:val="28"/>
          <w:szCs w:val="28"/>
          <w:shd w:val="clear" w:color="auto" w:fill="FFFFFF"/>
        </w:rPr>
        <w:t xml:space="preserve"> за керування транспортним засобом у стані алкогольного сп’янінн</w:t>
      </w:r>
      <w:r w:rsidR="00367203" w:rsidRPr="00066693">
        <w:rPr>
          <w:rFonts w:ascii="Times New Roman" w:eastAsiaTheme="minorHAnsi" w:hAnsi="Times New Roman"/>
          <w:sz w:val="28"/>
          <w:szCs w:val="28"/>
          <w:shd w:val="clear" w:color="auto" w:fill="FFFFFF"/>
        </w:rPr>
        <w:t>я, про що зазначено на інтернет-</w:t>
      </w:r>
      <w:r w:rsidRPr="00066693">
        <w:rPr>
          <w:rFonts w:ascii="Times New Roman" w:eastAsiaTheme="minorHAnsi" w:hAnsi="Times New Roman"/>
          <w:sz w:val="28"/>
          <w:szCs w:val="28"/>
          <w:shd w:val="clear" w:color="auto" w:fill="FFFFFF"/>
        </w:rPr>
        <w:t>ресурсі</w:t>
      </w:r>
      <w:r w:rsidR="00367203" w:rsidRPr="00066693">
        <w:rPr>
          <w:rFonts w:ascii="Times New Roman" w:eastAsiaTheme="minorHAnsi" w:hAnsi="Times New Roman"/>
          <w:sz w:val="28"/>
          <w:szCs w:val="28"/>
          <w:shd w:val="clear" w:color="auto" w:fill="FFFFFF"/>
        </w:rPr>
        <w:t xml:space="preserve"> за посиланням</w:t>
      </w:r>
      <w:r w:rsidR="002F0347">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lang w:val="en-US"/>
        </w:rPr>
        <w:t>https</w:t>
      </w:r>
      <w:r w:rsidRPr="00066693">
        <w:rPr>
          <w:rFonts w:ascii="Times New Roman" w:eastAsiaTheme="minorHAnsi" w:hAnsi="Times New Roman"/>
          <w:sz w:val="28"/>
          <w:szCs w:val="28"/>
          <w:shd w:val="clear" w:color="auto" w:fill="FFFFFF"/>
        </w:rPr>
        <w:t>:</w:t>
      </w:r>
      <w:r w:rsidRPr="002F0347">
        <w:rPr>
          <w:rFonts w:ascii="Times New Roman" w:eastAsiaTheme="minorHAnsi" w:hAnsi="Times New Roman"/>
          <w:sz w:val="28"/>
          <w:szCs w:val="28"/>
          <w:shd w:val="clear" w:color="auto" w:fill="FFFFFF"/>
        </w:rPr>
        <w:t>//18000.</w:t>
      </w:r>
      <w:r w:rsidRPr="00066693">
        <w:rPr>
          <w:rFonts w:ascii="Times New Roman" w:eastAsiaTheme="minorHAnsi" w:hAnsi="Times New Roman"/>
          <w:sz w:val="28"/>
          <w:szCs w:val="28"/>
          <w:shd w:val="clear" w:color="auto" w:fill="FFFFFF"/>
          <w:lang w:val="en-US"/>
        </w:rPr>
        <w:t>com</w:t>
      </w:r>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ua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strichka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novin</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cherkaskogo</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suddyu</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spijmali</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netverezim</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za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kermom</w:t>
      </w:r>
      <w:proofErr w:type="spellEnd"/>
      <w:r w:rsidRPr="002F0347">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rPr>
        <w:t>.</w:t>
      </w:r>
    </w:p>
    <w:p w:rsidR="00F91A62" w:rsidRPr="00066693" w:rsidRDefault="00367203"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Скаржник долучила</w:t>
      </w:r>
      <w:r w:rsidR="00F91A62" w:rsidRPr="00066693">
        <w:rPr>
          <w:rFonts w:ascii="Times New Roman" w:eastAsiaTheme="minorHAnsi" w:hAnsi="Times New Roman"/>
          <w:sz w:val="28"/>
          <w:szCs w:val="28"/>
          <w:shd w:val="clear" w:color="auto" w:fill="FFFFFF"/>
        </w:rPr>
        <w:t xml:space="preserve"> до скарги копію постанови </w:t>
      </w:r>
      <w:proofErr w:type="spellStart"/>
      <w:r w:rsidR="00F91A62" w:rsidRPr="00066693">
        <w:rPr>
          <w:rFonts w:ascii="Times New Roman" w:eastAsiaTheme="minorHAnsi" w:hAnsi="Times New Roman"/>
          <w:sz w:val="28"/>
          <w:szCs w:val="28"/>
          <w:shd w:val="clear" w:color="auto" w:fill="FFFFFF"/>
        </w:rPr>
        <w:t>Соснівського</w:t>
      </w:r>
      <w:proofErr w:type="spellEnd"/>
      <w:r w:rsidR="00F91A62" w:rsidRPr="00066693">
        <w:rPr>
          <w:rFonts w:ascii="Times New Roman" w:eastAsiaTheme="minorHAnsi" w:hAnsi="Times New Roman"/>
          <w:sz w:val="28"/>
          <w:szCs w:val="28"/>
          <w:shd w:val="clear" w:color="auto" w:fill="FFFFFF"/>
        </w:rPr>
        <w:t xml:space="preserve"> районного суду </w:t>
      </w:r>
      <w:r w:rsidR="005C20DF">
        <w:rPr>
          <w:rFonts w:ascii="Times New Roman" w:eastAsiaTheme="minorHAnsi" w:hAnsi="Times New Roman"/>
          <w:sz w:val="28"/>
          <w:szCs w:val="28"/>
          <w:shd w:val="clear" w:color="auto" w:fill="FFFFFF"/>
        </w:rPr>
        <w:t xml:space="preserve">міста Черкас </w:t>
      </w:r>
      <w:r w:rsidR="00F91A62" w:rsidRPr="00066693">
        <w:rPr>
          <w:rFonts w:ascii="Times New Roman" w:eastAsiaTheme="minorHAnsi" w:hAnsi="Times New Roman"/>
          <w:sz w:val="28"/>
          <w:szCs w:val="28"/>
          <w:shd w:val="clear" w:color="auto" w:fill="FFFFFF"/>
        </w:rPr>
        <w:t xml:space="preserve">від 30 січня 2024 року, якою </w:t>
      </w:r>
      <w:r w:rsidR="002F0347">
        <w:rPr>
          <w:rFonts w:ascii="Times New Roman" w:eastAsiaTheme="minorHAnsi" w:hAnsi="Times New Roman"/>
          <w:sz w:val="28"/>
          <w:szCs w:val="28"/>
          <w:shd w:val="clear" w:color="auto" w:fill="FFFFFF"/>
        </w:rPr>
        <w:t>ОСОБА1</w:t>
      </w:r>
      <w:r w:rsidR="00F91A62" w:rsidRPr="00066693">
        <w:rPr>
          <w:rFonts w:ascii="Times New Roman" w:eastAsiaTheme="minorHAnsi" w:hAnsi="Times New Roman"/>
          <w:sz w:val="28"/>
          <w:szCs w:val="28"/>
          <w:shd w:val="clear" w:color="auto" w:fill="FFFFFF"/>
        </w:rPr>
        <w:t xml:space="preserve">  визнано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Автор скарги також заз</w:t>
      </w:r>
      <w:r w:rsidR="00367203" w:rsidRPr="00066693">
        <w:rPr>
          <w:rFonts w:ascii="Times New Roman" w:eastAsiaTheme="minorHAnsi" w:hAnsi="Times New Roman"/>
          <w:sz w:val="28"/>
          <w:szCs w:val="28"/>
          <w:shd w:val="clear" w:color="auto" w:fill="FFFFFF"/>
        </w:rPr>
        <w:t xml:space="preserve">начає, що суддя </w:t>
      </w:r>
      <w:bookmarkStart w:id="0" w:name="_GoBack"/>
      <w:proofErr w:type="spellStart"/>
      <w:r w:rsidR="00367203" w:rsidRPr="00066693">
        <w:rPr>
          <w:rFonts w:ascii="Times New Roman" w:eastAsiaTheme="minorHAnsi" w:hAnsi="Times New Roman"/>
          <w:sz w:val="28"/>
          <w:szCs w:val="28"/>
          <w:shd w:val="clear" w:color="auto" w:fill="FFFFFF"/>
        </w:rPr>
        <w:t>Бородій</w:t>
      </w:r>
      <w:bookmarkEnd w:id="0"/>
      <w:r w:rsidR="00367203" w:rsidRPr="00066693">
        <w:rPr>
          <w:rFonts w:ascii="Times New Roman" w:eastAsiaTheme="minorHAnsi" w:hAnsi="Times New Roman"/>
          <w:sz w:val="28"/>
          <w:szCs w:val="28"/>
          <w:shd w:val="clear" w:color="auto" w:fill="FFFFFF"/>
        </w:rPr>
        <w:t>чук</w:t>
      </w:r>
      <w:proofErr w:type="spellEnd"/>
      <w:r w:rsidR="00367203" w:rsidRPr="00066693">
        <w:rPr>
          <w:rFonts w:ascii="Times New Roman" w:eastAsiaTheme="minorHAnsi" w:hAnsi="Times New Roman"/>
          <w:sz w:val="28"/>
          <w:szCs w:val="28"/>
          <w:shd w:val="clear" w:color="auto" w:fill="FFFFFF"/>
        </w:rPr>
        <w:t xml:space="preserve"> В.Г.</w:t>
      </w:r>
      <w:r w:rsidRPr="00066693">
        <w:rPr>
          <w:rFonts w:ascii="Times New Roman" w:eastAsiaTheme="minorHAnsi" w:hAnsi="Times New Roman"/>
          <w:sz w:val="28"/>
          <w:szCs w:val="28"/>
          <w:shd w:val="clear" w:color="auto" w:fill="FFFFFF"/>
        </w:rPr>
        <w:t xml:space="preserve"> приховує </w:t>
      </w:r>
      <w:r w:rsidR="00367203" w:rsidRPr="00066693">
        <w:rPr>
          <w:rFonts w:ascii="Times New Roman" w:eastAsiaTheme="minorHAnsi" w:hAnsi="Times New Roman"/>
          <w:sz w:val="28"/>
          <w:szCs w:val="28"/>
          <w:shd w:val="clear" w:color="auto" w:fill="FFFFFF"/>
        </w:rPr>
        <w:t xml:space="preserve">свій </w:t>
      </w:r>
      <w:r w:rsidRPr="00066693">
        <w:rPr>
          <w:rFonts w:ascii="Times New Roman" w:eastAsiaTheme="minorHAnsi" w:hAnsi="Times New Roman"/>
          <w:sz w:val="28"/>
          <w:szCs w:val="28"/>
          <w:shd w:val="clear" w:color="auto" w:fill="FFFFFF"/>
        </w:rPr>
        <w:t>майновий стан, оскільки в декларації особи, уповноваженої на виконання функцій держави або місцевого самоврядування</w:t>
      </w:r>
      <w:r w:rsidR="00367203" w:rsidRPr="00066693">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rPr>
        <w:t xml:space="preserve"> за 2022 рік не вказав </w:t>
      </w:r>
      <w:r w:rsidR="00367203" w:rsidRPr="00066693">
        <w:rPr>
          <w:rFonts w:ascii="Times New Roman" w:eastAsiaTheme="minorHAnsi" w:hAnsi="Times New Roman"/>
          <w:sz w:val="28"/>
          <w:szCs w:val="28"/>
          <w:shd w:val="clear" w:color="auto" w:fill="FFFFFF"/>
        </w:rPr>
        <w:t>на наявність у нього автомобіля</w:t>
      </w:r>
      <w:r w:rsidRPr="00066693">
        <w:rPr>
          <w:rFonts w:ascii="Times New Roman" w:eastAsiaTheme="minorHAnsi" w:hAnsi="Times New Roman"/>
          <w:sz w:val="28"/>
          <w:szCs w:val="28"/>
          <w:shd w:val="clear" w:color="auto" w:fill="FFFFFF"/>
        </w:rPr>
        <w:t xml:space="preserve"> «</w:t>
      </w:r>
      <w:proofErr w:type="spellStart"/>
      <w:r w:rsidRPr="00066693">
        <w:rPr>
          <w:rFonts w:ascii="Times New Roman" w:eastAsiaTheme="minorHAnsi" w:hAnsi="Times New Roman"/>
          <w:sz w:val="28"/>
          <w:szCs w:val="28"/>
          <w:shd w:val="clear" w:color="auto" w:fill="FFFFFF"/>
        </w:rPr>
        <w:t>Toyota</w:t>
      </w:r>
      <w:proofErr w:type="spellEnd"/>
      <w:r w:rsidR="00CF7424" w:rsidRPr="00066693">
        <w:rPr>
          <w:rFonts w:ascii="Times New Roman" w:eastAsiaTheme="minorHAnsi" w:hAnsi="Times New Roman"/>
          <w:sz w:val="28"/>
          <w:szCs w:val="28"/>
          <w:shd w:val="clear" w:color="auto" w:fill="FFFFFF"/>
        </w:rPr>
        <w:t xml:space="preserve"> </w:t>
      </w:r>
      <w:proofErr w:type="spellStart"/>
      <w:r w:rsidR="00367203" w:rsidRPr="00066693">
        <w:rPr>
          <w:rFonts w:ascii="Times New Roman" w:eastAsiaTheme="minorHAnsi" w:hAnsi="Times New Roman"/>
          <w:sz w:val="28"/>
          <w:szCs w:val="28"/>
          <w:shd w:val="clear" w:color="auto" w:fill="FFFFFF"/>
        </w:rPr>
        <w:t>Land</w:t>
      </w:r>
      <w:proofErr w:type="spellEnd"/>
      <w:r w:rsidR="00367203" w:rsidRPr="00066693">
        <w:rPr>
          <w:rFonts w:ascii="Times New Roman" w:eastAsiaTheme="minorHAnsi" w:hAnsi="Times New Roman"/>
          <w:sz w:val="28"/>
          <w:szCs w:val="28"/>
          <w:shd w:val="clear" w:color="auto" w:fill="FFFFFF"/>
        </w:rPr>
        <w:t xml:space="preserve"> </w:t>
      </w:r>
      <w:proofErr w:type="spellStart"/>
      <w:r w:rsidR="00367203" w:rsidRPr="00066693">
        <w:rPr>
          <w:rFonts w:ascii="Times New Roman" w:eastAsiaTheme="minorHAnsi" w:hAnsi="Times New Roman"/>
          <w:sz w:val="28"/>
          <w:szCs w:val="28"/>
          <w:shd w:val="clear" w:color="auto" w:fill="FFFFFF"/>
        </w:rPr>
        <w:t>Cruiser</w:t>
      </w:r>
      <w:proofErr w:type="spellEnd"/>
      <w:r w:rsidR="00367203" w:rsidRPr="00066693">
        <w:rPr>
          <w:rFonts w:ascii="Times New Roman" w:eastAsiaTheme="minorHAnsi" w:hAnsi="Times New Roman"/>
          <w:sz w:val="28"/>
          <w:szCs w:val="28"/>
          <w:shd w:val="clear" w:color="auto" w:fill="FFFFFF"/>
        </w:rPr>
        <w:t xml:space="preserve"> </w:t>
      </w:r>
      <w:proofErr w:type="spellStart"/>
      <w:r w:rsidR="00367203" w:rsidRPr="00066693">
        <w:rPr>
          <w:rFonts w:ascii="Times New Roman" w:eastAsiaTheme="minorHAnsi" w:hAnsi="Times New Roman"/>
          <w:sz w:val="28"/>
          <w:szCs w:val="28"/>
          <w:shd w:val="clear" w:color="auto" w:fill="FFFFFF"/>
        </w:rPr>
        <w:t>Prado</w:t>
      </w:r>
      <w:proofErr w:type="spellEnd"/>
      <w:r w:rsidR="00367203" w:rsidRPr="00066693">
        <w:rPr>
          <w:rFonts w:ascii="Times New Roman" w:eastAsiaTheme="minorHAnsi" w:hAnsi="Times New Roman"/>
          <w:sz w:val="28"/>
          <w:szCs w:val="28"/>
          <w:shd w:val="clear" w:color="auto" w:fill="FFFFFF"/>
        </w:rPr>
        <w:t>». Про цей</w:t>
      </w:r>
      <w:r w:rsidRPr="00066693">
        <w:rPr>
          <w:rFonts w:ascii="Times New Roman" w:eastAsiaTheme="minorHAnsi" w:hAnsi="Times New Roman"/>
          <w:sz w:val="28"/>
          <w:szCs w:val="28"/>
          <w:shd w:val="clear" w:color="auto" w:fill="FFFFFF"/>
        </w:rPr>
        <w:t xml:space="preserve"> факт пові</w:t>
      </w:r>
      <w:r w:rsidR="00367203" w:rsidRPr="00066693">
        <w:rPr>
          <w:rFonts w:ascii="Times New Roman" w:eastAsiaTheme="minorHAnsi" w:hAnsi="Times New Roman"/>
          <w:sz w:val="28"/>
          <w:szCs w:val="28"/>
          <w:shd w:val="clear" w:color="auto" w:fill="FFFFFF"/>
        </w:rPr>
        <w:t>домлено в медіа, зокрема відповідна інформація розміщена на</w:t>
      </w:r>
      <w:r w:rsidRPr="00066693">
        <w:rPr>
          <w:rFonts w:ascii="Times New Roman" w:eastAsiaTheme="minorHAnsi" w:hAnsi="Times New Roman"/>
          <w:sz w:val="28"/>
          <w:szCs w:val="28"/>
          <w:shd w:val="clear" w:color="auto" w:fill="FFFFFF"/>
        </w:rPr>
        <w:t xml:space="preserve"> інтернет</w:t>
      </w:r>
      <w:r w:rsidR="00367203" w:rsidRPr="00066693">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rPr>
        <w:t xml:space="preserve"> ресурсі</w:t>
      </w:r>
      <w:r w:rsidR="00367203" w:rsidRPr="00066693">
        <w:rPr>
          <w:rFonts w:ascii="Times New Roman" w:eastAsiaTheme="minorHAnsi" w:hAnsi="Times New Roman"/>
          <w:sz w:val="28"/>
          <w:szCs w:val="28"/>
          <w:shd w:val="clear" w:color="auto" w:fill="FFFFFF"/>
        </w:rPr>
        <w:t xml:space="preserve"> за посиланням</w:t>
      </w:r>
      <w:r w:rsidRPr="00066693">
        <w:rPr>
          <w:rFonts w:ascii="Times New Roman" w:eastAsiaTheme="minorHAnsi" w:hAnsi="Times New Roman"/>
          <w:sz w:val="28"/>
          <w:szCs w:val="28"/>
          <w:shd w:val="clear" w:color="auto" w:fill="FFFFFF"/>
        </w:rPr>
        <w:t xml:space="preserve">: </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lang w:val="en-US"/>
        </w:rPr>
        <w:t>https</w:t>
      </w:r>
      <w:r w:rsidRPr="00066693">
        <w:rPr>
          <w:rFonts w:ascii="Times New Roman" w:eastAsiaTheme="minorHAnsi" w:hAnsi="Times New Roman"/>
          <w:sz w:val="28"/>
          <w:szCs w:val="28"/>
          <w:shd w:val="clear" w:color="auto" w:fill="FFFFFF"/>
        </w:rPr>
        <w:t>:</w:t>
      </w:r>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advokatpost</w:t>
      </w:r>
      <w:proofErr w:type="spellEnd"/>
      <w:r w:rsidRPr="002F0347">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lang w:val="en-US"/>
        </w:rPr>
        <w:t>com</w:t>
      </w:r>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politsiia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sklala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protokol</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na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suddiu</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apeliatsijnoho</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sudu</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cherkaskoi</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oblasti</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borodijchuka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za</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keruvavannia</w:t>
      </w:r>
      <w:proofErr w:type="spellEnd"/>
      <w:r w:rsidRPr="002F0347">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lang w:val="en-US"/>
        </w:rPr>
        <w:t>u</w:t>
      </w:r>
      <w:r w:rsidRPr="00066693">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netverezomu</w:t>
      </w:r>
      <w:proofErr w:type="spellEnd"/>
      <w:r w:rsidRPr="002F0347">
        <w:rPr>
          <w:rFonts w:ascii="Times New Roman" w:eastAsiaTheme="minorHAnsi" w:hAnsi="Times New Roman"/>
          <w:sz w:val="28"/>
          <w:szCs w:val="28"/>
          <w:shd w:val="clear" w:color="auto" w:fill="FFFFFF"/>
        </w:rPr>
        <w:t>-</w:t>
      </w:r>
      <w:proofErr w:type="spellStart"/>
      <w:r w:rsidRPr="00066693">
        <w:rPr>
          <w:rFonts w:ascii="Times New Roman" w:eastAsiaTheme="minorHAnsi" w:hAnsi="Times New Roman"/>
          <w:sz w:val="28"/>
          <w:szCs w:val="28"/>
          <w:shd w:val="clear" w:color="auto" w:fill="FFFFFF"/>
          <w:lang w:val="en-US"/>
        </w:rPr>
        <w:t>stani</w:t>
      </w:r>
      <w:proofErr w:type="spellEnd"/>
      <w:r w:rsidRPr="002F0347">
        <w:rPr>
          <w:rFonts w:ascii="Times New Roman" w:eastAsiaTheme="minorHAnsi" w:hAnsi="Times New Roman"/>
          <w:sz w:val="28"/>
          <w:szCs w:val="28"/>
          <w:shd w:val="clear" w:color="auto" w:fill="FFFFFF"/>
        </w:rPr>
        <w:t>.</w:t>
      </w:r>
      <w:r w:rsidRPr="00066693">
        <w:rPr>
          <w:rFonts w:ascii="Times New Roman" w:eastAsiaTheme="minorHAnsi" w:hAnsi="Times New Roman"/>
          <w:sz w:val="28"/>
          <w:szCs w:val="28"/>
          <w:shd w:val="clear" w:color="auto" w:fill="FFFFFF"/>
        </w:rPr>
        <w:t xml:space="preserve"> </w:t>
      </w:r>
    </w:p>
    <w:p w:rsidR="00367203"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sz w:val="28"/>
          <w:szCs w:val="28"/>
          <w:shd w:val="clear" w:color="auto" w:fill="FFFFFF"/>
        </w:rPr>
        <w:t>К</w:t>
      </w:r>
      <w:r w:rsidR="00367203" w:rsidRPr="00066693">
        <w:rPr>
          <w:rFonts w:ascii="Times New Roman" w:eastAsiaTheme="minorHAnsi" w:hAnsi="Times New Roman"/>
          <w:sz w:val="28"/>
          <w:szCs w:val="28"/>
          <w:shd w:val="clear" w:color="auto" w:fill="FFFFFF"/>
        </w:rPr>
        <w:t xml:space="preserve">рім того, </w:t>
      </w:r>
      <w:proofErr w:type="spellStart"/>
      <w:r w:rsidR="00367203" w:rsidRPr="00066693">
        <w:rPr>
          <w:rFonts w:ascii="Times New Roman" w:eastAsiaTheme="minorHAnsi" w:hAnsi="Times New Roman"/>
          <w:sz w:val="28"/>
          <w:szCs w:val="28"/>
          <w:shd w:val="clear" w:color="auto" w:fill="FFFFFF"/>
        </w:rPr>
        <w:t>Коркіяйнен</w:t>
      </w:r>
      <w:proofErr w:type="spellEnd"/>
      <w:r w:rsidR="00367203" w:rsidRPr="00066693">
        <w:rPr>
          <w:rFonts w:ascii="Times New Roman" w:eastAsiaTheme="minorHAnsi" w:hAnsi="Times New Roman"/>
          <w:sz w:val="28"/>
          <w:szCs w:val="28"/>
          <w:shd w:val="clear" w:color="auto" w:fill="FFFFFF"/>
        </w:rPr>
        <w:t xml:space="preserve"> О.М. вказала</w:t>
      </w:r>
      <w:r w:rsidRPr="00066693">
        <w:rPr>
          <w:rFonts w:ascii="Times New Roman" w:eastAsiaTheme="minorHAnsi" w:hAnsi="Times New Roman"/>
          <w:sz w:val="28"/>
          <w:szCs w:val="28"/>
          <w:shd w:val="clear" w:color="auto" w:fill="FFFFFF"/>
        </w:rPr>
        <w:t xml:space="preserve">, що суддя </w:t>
      </w:r>
      <w:proofErr w:type="spellStart"/>
      <w:r w:rsidRPr="00066693">
        <w:rPr>
          <w:rFonts w:ascii="Times New Roman" w:eastAsiaTheme="minorHAnsi" w:hAnsi="Times New Roman"/>
          <w:sz w:val="28"/>
          <w:szCs w:val="28"/>
          <w:shd w:val="clear" w:color="auto" w:fill="FFFFFF"/>
        </w:rPr>
        <w:t>Бородійчук</w:t>
      </w:r>
      <w:proofErr w:type="spellEnd"/>
      <w:r w:rsidRPr="00066693">
        <w:rPr>
          <w:rFonts w:ascii="Times New Roman" w:eastAsiaTheme="minorHAnsi" w:hAnsi="Times New Roman"/>
          <w:sz w:val="28"/>
          <w:szCs w:val="28"/>
          <w:shd w:val="clear" w:color="auto" w:fill="FFFFFF"/>
        </w:rPr>
        <w:t xml:space="preserve"> В.Г. разом зі своїм колегою – суддею Ю.</w:t>
      </w:r>
      <w:r w:rsidR="00367203" w:rsidRPr="00066693">
        <w:rPr>
          <w:rFonts w:ascii="Times New Roman" w:eastAsiaTheme="minorHAnsi" w:hAnsi="Times New Roman"/>
          <w:sz w:val="28"/>
          <w:szCs w:val="28"/>
          <w:shd w:val="clear" w:color="auto" w:fill="FFFFFF"/>
        </w:rPr>
        <w:t xml:space="preserve"> </w:t>
      </w:r>
      <w:r w:rsidRPr="00066693">
        <w:rPr>
          <w:rFonts w:ascii="Times New Roman" w:eastAsiaTheme="minorHAnsi" w:hAnsi="Times New Roman"/>
          <w:sz w:val="28"/>
          <w:szCs w:val="28"/>
          <w:shd w:val="clear" w:color="auto" w:fill="FFFFFF"/>
        </w:rPr>
        <w:t>Сіре</w:t>
      </w:r>
      <w:r w:rsidR="00367203" w:rsidRPr="00066693">
        <w:rPr>
          <w:rFonts w:ascii="Times New Roman" w:eastAsiaTheme="minorHAnsi" w:hAnsi="Times New Roman"/>
          <w:sz w:val="28"/>
          <w:szCs w:val="28"/>
          <w:shd w:val="clear" w:color="auto" w:fill="FFFFFF"/>
        </w:rPr>
        <w:t>нком під час війни влаштовував у</w:t>
      </w:r>
      <w:r w:rsidRPr="00066693">
        <w:rPr>
          <w:rFonts w:ascii="Times New Roman" w:eastAsiaTheme="minorHAnsi" w:hAnsi="Times New Roman"/>
          <w:sz w:val="28"/>
          <w:szCs w:val="28"/>
          <w:shd w:val="clear" w:color="auto" w:fill="FFFFFF"/>
        </w:rPr>
        <w:t xml:space="preserve"> готелі міста Черкаси круглий стіл за участю своєї доньки </w:t>
      </w:r>
      <w:r w:rsidR="002F0347">
        <w:rPr>
          <w:rFonts w:ascii="Times New Roman" w:eastAsiaTheme="minorHAnsi" w:hAnsi="Times New Roman"/>
          <w:sz w:val="28"/>
          <w:szCs w:val="28"/>
          <w:shd w:val="clear" w:color="auto" w:fill="FFFFFF"/>
        </w:rPr>
        <w:t>ОСОБА2</w:t>
      </w:r>
      <w:r w:rsidRPr="00066693">
        <w:rPr>
          <w:rFonts w:ascii="Times New Roman" w:eastAsiaTheme="minorHAnsi" w:hAnsi="Times New Roman"/>
          <w:sz w:val="28"/>
          <w:szCs w:val="28"/>
          <w:shd w:val="clear" w:color="auto" w:fill="FFFFFF"/>
        </w:rPr>
        <w:t>. На думку автора скарги, вказаний факт свідчить про неефективне використання бюджетних коштів.</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066693">
        <w:rPr>
          <w:rFonts w:ascii="Times New Roman" w:eastAsiaTheme="minorHAnsi" w:hAnsi="Times New Roman"/>
          <w:sz w:val="28"/>
          <w:szCs w:val="28"/>
          <w:shd w:val="clear" w:color="auto" w:fill="FFFFFF"/>
        </w:rPr>
        <w:t>Коркіяйнен</w:t>
      </w:r>
      <w:proofErr w:type="spellEnd"/>
      <w:r w:rsidRPr="00066693">
        <w:rPr>
          <w:rFonts w:ascii="Times New Roman" w:eastAsiaTheme="minorHAnsi" w:hAnsi="Times New Roman"/>
          <w:sz w:val="28"/>
          <w:szCs w:val="28"/>
          <w:shd w:val="clear" w:color="auto" w:fill="FFFFFF"/>
        </w:rPr>
        <w:t xml:space="preserve"> О.М. вважає, що суддя Черкаського апеляційного суду </w:t>
      </w:r>
      <w:proofErr w:type="spellStart"/>
      <w:r w:rsidRPr="00066693">
        <w:rPr>
          <w:rFonts w:ascii="Times New Roman" w:eastAsiaTheme="minorHAnsi" w:hAnsi="Times New Roman"/>
          <w:sz w:val="28"/>
          <w:szCs w:val="28"/>
          <w:shd w:val="clear" w:color="auto" w:fill="FFFFFF"/>
        </w:rPr>
        <w:t>Бородійчук</w:t>
      </w:r>
      <w:proofErr w:type="spellEnd"/>
      <w:r w:rsidRPr="00066693">
        <w:rPr>
          <w:rFonts w:ascii="Times New Roman" w:eastAsiaTheme="minorHAnsi" w:hAnsi="Times New Roman"/>
          <w:sz w:val="28"/>
          <w:szCs w:val="28"/>
          <w:shd w:val="clear" w:color="auto" w:fill="FFFFFF"/>
        </w:rPr>
        <w:t xml:space="preserve"> В.Г. допустив поведінку, що порочить звання судді або підриває </w:t>
      </w:r>
      <w:r w:rsidRPr="00066693">
        <w:rPr>
          <w:rFonts w:ascii="Times New Roman" w:eastAsiaTheme="minorHAnsi" w:hAnsi="Times New Roman"/>
          <w:sz w:val="28"/>
          <w:szCs w:val="28"/>
          <w:shd w:val="clear" w:color="auto" w:fill="FFFFFF"/>
        </w:rPr>
        <w:lastRenderedPageBreak/>
        <w:t>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є підставою для притягнення судді до дисциплінарної відповідальності.</w:t>
      </w:r>
    </w:p>
    <w:p w:rsidR="00F91A62" w:rsidRPr="00066693" w:rsidRDefault="00F91A62" w:rsidP="00066693">
      <w:pPr>
        <w:pStyle w:val="a3"/>
        <w:widowControl w:val="0"/>
        <w:ind w:firstLine="567"/>
        <w:jc w:val="both"/>
        <w:rPr>
          <w:rFonts w:ascii="Times New Roman" w:hAnsi="Times New Roman"/>
          <w:sz w:val="28"/>
          <w:szCs w:val="28"/>
        </w:rPr>
      </w:pP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066693">
        <w:rPr>
          <w:rFonts w:ascii="Times New Roman" w:eastAsiaTheme="minorHAnsi" w:hAnsi="Times New Roman"/>
          <w:b/>
          <w:sz w:val="28"/>
          <w:szCs w:val="28"/>
          <w:shd w:val="clear" w:color="auto" w:fill="FFFFFF"/>
        </w:rPr>
        <w:t>Обставини, встановлені під час попередньої перевірки скарги</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proofErr w:type="spellStart"/>
      <w:r w:rsidRPr="00066693">
        <w:rPr>
          <w:rFonts w:ascii="Times New Roman" w:eastAsiaTheme="minorHAnsi" w:hAnsi="Times New Roman"/>
          <w:color w:val="1D1D1B"/>
          <w:sz w:val="28"/>
          <w:szCs w:val="28"/>
          <w:shd w:val="clear" w:color="auto" w:fill="FFFFFF"/>
        </w:rPr>
        <w:t>Бородійчук</w:t>
      </w:r>
      <w:proofErr w:type="spellEnd"/>
      <w:r w:rsidRPr="00066693">
        <w:rPr>
          <w:rFonts w:ascii="Times New Roman" w:eastAsiaTheme="minorHAnsi" w:hAnsi="Times New Roman"/>
          <w:color w:val="1D1D1B"/>
          <w:sz w:val="28"/>
          <w:szCs w:val="28"/>
          <w:shd w:val="clear" w:color="auto" w:fill="FFFFFF"/>
        </w:rPr>
        <w:t xml:space="preserve"> </w:t>
      </w:r>
      <w:r w:rsidRPr="00066693">
        <w:rPr>
          <w:rFonts w:ascii="Times New Roman" w:eastAsiaTheme="minorHAnsi" w:hAnsi="Times New Roman"/>
          <w:color w:val="000000"/>
          <w:sz w:val="28"/>
          <w:szCs w:val="28"/>
        </w:rPr>
        <w:t>Володимир Георгійович</w:t>
      </w:r>
      <w:r w:rsidRPr="00066693">
        <w:rPr>
          <w:rFonts w:ascii="Times New Roman" w:eastAsiaTheme="minorHAnsi" w:hAnsi="Times New Roman"/>
          <w:color w:val="1D1D1B"/>
          <w:sz w:val="28"/>
          <w:szCs w:val="28"/>
          <w:shd w:val="clear" w:color="auto" w:fill="FFFFFF"/>
        </w:rPr>
        <w:t xml:space="preserve"> Постановою Верховної Ради України від 22 квітня 1999 року </w:t>
      </w:r>
      <w:r w:rsidRPr="00066693">
        <w:rPr>
          <w:rFonts w:ascii="Times New Roman" w:eastAsiaTheme="minorHAnsi" w:hAnsi="Times New Roman"/>
          <w:color w:val="000000"/>
          <w:sz w:val="28"/>
          <w:szCs w:val="28"/>
        </w:rPr>
        <w:t>№ 607-XIV обраний суддею Черкаського обласного суду безстроково. Із серпня 2001 року працював на посаді судді апеляційного суду Черкаської області. Рішенням Вищої ради правосуддя від 18 липня 2019 року                                        № 1888/0/15-19 переведений на посаду судді Черкаського апеляційного суду.</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 xml:space="preserve">Постановою </w:t>
      </w:r>
      <w:proofErr w:type="spellStart"/>
      <w:r w:rsidRPr="00066693">
        <w:rPr>
          <w:rFonts w:ascii="Times New Roman" w:eastAsiaTheme="minorHAnsi" w:hAnsi="Times New Roman"/>
          <w:color w:val="000000"/>
          <w:sz w:val="28"/>
          <w:szCs w:val="28"/>
        </w:rPr>
        <w:t>Соснівськ</w:t>
      </w:r>
      <w:r w:rsidR="00367203" w:rsidRPr="00066693">
        <w:rPr>
          <w:rFonts w:ascii="Times New Roman" w:eastAsiaTheme="minorHAnsi" w:hAnsi="Times New Roman"/>
          <w:color w:val="000000"/>
          <w:sz w:val="28"/>
          <w:szCs w:val="28"/>
        </w:rPr>
        <w:t>ого</w:t>
      </w:r>
      <w:proofErr w:type="spellEnd"/>
      <w:r w:rsidR="00367203" w:rsidRPr="00066693">
        <w:rPr>
          <w:rFonts w:ascii="Times New Roman" w:eastAsiaTheme="minorHAnsi" w:hAnsi="Times New Roman"/>
          <w:color w:val="000000"/>
          <w:sz w:val="28"/>
          <w:szCs w:val="28"/>
        </w:rPr>
        <w:t xml:space="preserve"> районного суду міста Черкас</w:t>
      </w:r>
      <w:r w:rsidRPr="00066693">
        <w:rPr>
          <w:rFonts w:ascii="Times New Roman" w:eastAsiaTheme="minorHAnsi" w:hAnsi="Times New Roman"/>
          <w:color w:val="000000"/>
          <w:sz w:val="28"/>
          <w:szCs w:val="28"/>
        </w:rPr>
        <w:t xml:space="preserve"> від 30 січня                   2024 року </w:t>
      </w:r>
      <w:r w:rsidR="002F0347">
        <w:rPr>
          <w:rFonts w:ascii="Times New Roman" w:eastAsiaTheme="minorHAnsi" w:hAnsi="Times New Roman"/>
          <w:sz w:val="28"/>
          <w:szCs w:val="28"/>
          <w:shd w:val="clear" w:color="auto" w:fill="FFFFFF"/>
        </w:rPr>
        <w:t>ОСОБА1</w:t>
      </w:r>
      <w:r w:rsidRPr="00066693">
        <w:rPr>
          <w:rFonts w:ascii="Times New Roman" w:eastAsiaTheme="minorHAnsi" w:hAnsi="Times New Roman"/>
          <w:sz w:val="28"/>
          <w:szCs w:val="28"/>
        </w:rPr>
        <w:t xml:space="preserve"> визнано винним</w:t>
      </w:r>
      <w:r w:rsidRPr="00066693">
        <w:rPr>
          <w:rFonts w:ascii="Times New Roman" w:eastAsiaTheme="minorHAnsi" w:hAnsi="Times New Roman"/>
          <w:color w:val="000000"/>
          <w:sz w:val="28"/>
          <w:szCs w:val="28"/>
        </w:rPr>
        <w:t xml:space="preserve"> у вчиненні адміністративного правопорушення, </w:t>
      </w:r>
      <w:r w:rsidR="002F0347">
        <w:rPr>
          <w:rFonts w:ascii="Times New Roman" w:eastAsiaTheme="minorHAnsi" w:hAnsi="Times New Roman"/>
          <w:sz w:val="28"/>
          <w:szCs w:val="28"/>
          <w:shd w:val="clear" w:color="auto" w:fill="FFFFFF"/>
        </w:rPr>
        <w:t>ОСОБА1</w:t>
      </w:r>
      <w:r w:rsidRPr="00066693">
        <w:rPr>
          <w:rFonts w:ascii="Times New Roman" w:eastAsiaTheme="minorHAnsi" w:hAnsi="Times New Roman"/>
          <w:color w:val="000000"/>
          <w:sz w:val="28"/>
          <w:szCs w:val="28"/>
        </w:rPr>
        <w:t xml:space="preserve"> адміністративне стягнення у вигляді штрафу в розмірі 1000 неоподаткованих мініму</w:t>
      </w:r>
      <w:r w:rsidR="00367203" w:rsidRPr="00066693">
        <w:rPr>
          <w:rFonts w:ascii="Times New Roman" w:eastAsiaTheme="minorHAnsi" w:hAnsi="Times New Roman"/>
          <w:color w:val="000000"/>
          <w:sz w:val="28"/>
          <w:szCs w:val="28"/>
        </w:rPr>
        <w:t xml:space="preserve">мів доходів громадян, що становить                       </w:t>
      </w:r>
      <w:r w:rsidRPr="00066693">
        <w:rPr>
          <w:rFonts w:ascii="Times New Roman" w:eastAsiaTheme="minorHAnsi" w:hAnsi="Times New Roman"/>
          <w:color w:val="000000"/>
          <w:sz w:val="28"/>
          <w:szCs w:val="28"/>
        </w:rPr>
        <w:t xml:space="preserve"> 17 000 гривень, з позбавленням права керування транспортними засобами строком на один рік (справа № 712/12728/23).</w:t>
      </w:r>
    </w:p>
    <w:p w:rsidR="00F91A62" w:rsidRPr="00066693" w:rsidRDefault="00367203"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Згідно з постановою суду</w:t>
      </w:r>
      <w:r w:rsidR="00F91A62" w:rsidRPr="00066693">
        <w:rPr>
          <w:rFonts w:ascii="Times New Roman" w:eastAsiaTheme="minorHAnsi" w:hAnsi="Times New Roman"/>
          <w:color w:val="000000"/>
          <w:sz w:val="28"/>
          <w:szCs w:val="28"/>
        </w:rPr>
        <w:t xml:space="preserve"> </w:t>
      </w:r>
      <w:r w:rsidR="002F0347">
        <w:rPr>
          <w:rFonts w:ascii="Times New Roman" w:eastAsiaTheme="minorHAnsi" w:hAnsi="Times New Roman"/>
          <w:sz w:val="28"/>
          <w:szCs w:val="28"/>
          <w:shd w:val="clear" w:color="auto" w:fill="FFFFFF"/>
        </w:rPr>
        <w:t>ОСОБА1</w:t>
      </w:r>
      <w:r w:rsidR="00F91A62" w:rsidRPr="00066693">
        <w:rPr>
          <w:rFonts w:ascii="Times New Roman" w:eastAsiaTheme="minorHAnsi" w:hAnsi="Times New Roman"/>
          <w:color w:val="000000"/>
          <w:sz w:val="28"/>
          <w:szCs w:val="28"/>
        </w:rPr>
        <w:t xml:space="preserve"> 13 листопада 2023 року о             </w:t>
      </w:r>
      <w:r w:rsidRPr="00066693">
        <w:rPr>
          <w:rFonts w:ascii="Times New Roman" w:eastAsiaTheme="minorHAnsi" w:hAnsi="Times New Roman"/>
          <w:color w:val="000000"/>
          <w:sz w:val="28"/>
          <w:szCs w:val="28"/>
        </w:rPr>
        <w:t xml:space="preserve">           15 годині 47 хвилин у місті Черкаси на</w:t>
      </w:r>
      <w:r w:rsidR="00F91A62" w:rsidRPr="00066693">
        <w:rPr>
          <w:rFonts w:ascii="Times New Roman" w:eastAsiaTheme="minorHAnsi" w:hAnsi="Times New Roman"/>
          <w:color w:val="000000"/>
          <w:sz w:val="28"/>
          <w:szCs w:val="28"/>
        </w:rPr>
        <w:t xml:space="preserve"> вулиці Гагаріна (Князя Олега) біля будинку 3 керував транспортним засобом «</w:t>
      </w:r>
      <w:proofErr w:type="spellStart"/>
      <w:r w:rsidR="00F91A62" w:rsidRPr="00066693">
        <w:rPr>
          <w:rFonts w:ascii="Times New Roman" w:eastAsiaTheme="minorHAnsi" w:hAnsi="Times New Roman"/>
          <w:color w:val="000000"/>
          <w:sz w:val="28"/>
          <w:szCs w:val="28"/>
        </w:rPr>
        <w:t>Toyo</w:t>
      </w:r>
      <w:r w:rsidRPr="00066693">
        <w:rPr>
          <w:rFonts w:ascii="Times New Roman" w:eastAsiaTheme="minorHAnsi" w:hAnsi="Times New Roman"/>
          <w:color w:val="000000"/>
          <w:sz w:val="28"/>
          <w:szCs w:val="28"/>
        </w:rPr>
        <w:t>ta</w:t>
      </w:r>
      <w:proofErr w:type="spellEnd"/>
      <w:r w:rsidRPr="00066693">
        <w:rPr>
          <w:rFonts w:ascii="Times New Roman" w:eastAsiaTheme="minorHAnsi" w:hAnsi="Times New Roman"/>
          <w:color w:val="000000"/>
          <w:sz w:val="28"/>
          <w:szCs w:val="28"/>
        </w:rPr>
        <w:t xml:space="preserve"> </w:t>
      </w:r>
      <w:proofErr w:type="spellStart"/>
      <w:r w:rsidRPr="00066693">
        <w:rPr>
          <w:rFonts w:ascii="Times New Roman" w:eastAsiaTheme="minorHAnsi" w:hAnsi="Times New Roman"/>
          <w:color w:val="000000"/>
          <w:sz w:val="28"/>
          <w:szCs w:val="28"/>
        </w:rPr>
        <w:t>Land</w:t>
      </w:r>
      <w:proofErr w:type="spellEnd"/>
      <w:r w:rsidRPr="00066693">
        <w:rPr>
          <w:rFonts w:ascii="Times New Roman" w:eastAsiaTheme="minorHAnsi" w:hAnsi="Times New Roman"/>
          <w:color w:val="000000"/>
          <w:sz w:val="28"/>
          <w:szCs w:val="28"/>
        </w:rPr>
        <w:t xml:space="preserve"> </w:t>
      </w:r>
      <w:proofErr w:type="spellStart"/>
      <w:r w:rsidRPr="00066693">
        <w:rPr>
          <w:rFonts w:ascii="Times New Roman" w:eastAsiaTheme="minorHAnsi" w:hAnsi="Times New Roman"/>
          <w:color w:val="000000"/>
          <w:sz w:val="28"/>
          <w:szCs w:val="28"/>
        </w:rPr>
        <w:t>Cruiser</w:t>
      </w:r>
      <w:proofErr w:type="spellEnd"/>
      <w:r w:rsidRPr="00066693">
        <w:rPr>
          <w:rFonts w:ascii="Times New Roman" w:eastAsiaTheme="minorHAnsi" w:hAnsi="Times New Roman"/>
          <w:color w:val="000000"/>
          <w:sz w:val="28"/>
          <w:szCs w:val="28"/>
        </w:rPr>
        <w:t xml:space="preserve"> </w:t>
      </w:r>
      <w:proofErr w:type="spellStart"/>
      <w:r w:rsidRPr="00066693">
        <w:rPr>
          <w:rFonts w:ascii="Times New Roman" w:eastAsiaTheme="minorHAnsi" w:hAnsi="Times New Roman"/>
          <w:color w:val="000000"/>
          <w:sz w:val="28"/>
          <w:szCs w:val="28"/>
        </w:rPr>
        <w:t>Prado</w:t>
      </w:r>
      <w:proofErr w:type="spellEnd"/>
      <w:r w:rsidRPr="00066693">
        <w:rPr>
          <w:rFonts w:ascii="Times New Roman" w:eastAsiaTheme="minorHAnsi" w:hAnsi="Times New Roman"/>
          <w:color w:val="000000"/>
          <w:sz w:val="28"/>
          <w:szCs w:val="28"/>
        </w:rPr>
        <w:t>», державний</w:t>
      </w:r>
      <w:r w:rsidR="002F0347">
        <w:rPr>
          <w:rFonts w:ascii="Times New Roman" w:eastAsiaTheme="minorHAnsi" w:hAnsi="Times New Roman"/>
          <w:color w:val="000000"/>
          <w:sz w:val="28"/>
          <w:szCs w:val="28"/>
        </w:rPr>
        <w:t xml:space="preserve"> номерний знак ____</w:t>
      </w:r>
      <w:r w:rsidR="00F91A62" w:rsidRPr="00066693">
        <w:rPr>
          <w:rFonts w:ascii="Times New Roman" w:eastAsiaTheme="minorHAnsi" w:hAnsi="Times New Roman"/>
          <w:color w:val="000000"/>
          <w:sz w:val="28"/>
          <w:szCs w:val="28"/>
        </w:rPr>
        <w:t xml:space="preserve">, з явними ознаками алкогольного сп’яніння (запах алкоголю з порожнини рота, порушення координації рухів, поведінка, що явно не відповідає обстановці), від проходження </w:t>
      </w:r>
      <w:r w:rsidRPr="00066693">
        <w:rPr>
          <w:rFonts w:ascii="Times New Roman" w:eastAsiaTheme="minorHAnsi" w:hAnsi="Times New Roman"/>
          <w:color w:val="000000"/>
          <w:sz w:val="28"/>
          <w:szCs w:val="28"/>
        </w:rPr>
        <w:t xml:space="preserve">у встановленому законом порядку </w:t>
      </w:r>
      <w:r w:rsidR="00F91A62" w:rsidRPr="00066693">
        <w:rPr>
          <w:rFonts w:ascii="Times New Roman" w:eastAsiaTheme="minorHAnsi" w:hAnsi="Times New Roman"/>
          <w:color w:val="000000"/>
          <w:sz w:val="28"/>
          <w:szCs w:val="28"/>
        </w:rPr>
        <w:t>медичного огляду на стан алкогольного сп’яніння на місці зупинки транспортного засобу та в медич</w:t>
      </w:r>
      <w:r w:rsidRPr="00066693">
        <w:rPr>
          <w:rFonts w:ascii="Times New Roman" w:eastAsiaTheme="minorHAnsi" w:hAnsi="Times New Roman"/>
          <w:color w:val="000000"/>
          <w:sz w:val="28"/>
          <w:szCs w:val="28"/>
        </w:rPr>
        <w:t>ному закладі відмовився (проігнорував</w:t>
      </w:r>
      <w:r w:rsidR="00F91A62" w:rsidRPr="00066693">
        <w:rPr>
          <w:rFonts w:ascii="Times New Roman" w:eastAsiaTheme="minorHAnsi" w:hAnsi="Times New Roman"/>
          <w:color w:val="000000"/>
          <w:sz w:val="28"/>
          <w:szCs w:val="28"/>
        </w:rPr>
        <w:t>), чим порушив вимоги п</w:t>
      </w:r>
      <w:r w:rsidR="008E5D67" w:rsidRPr="00066693">
        <w:rPr>
          <w:rFonts w:ascii="Times New Roman" w:eastAsiaTheme="minorHAnsi" w:hAnsi="Times New Roman"/>
          <w:color w:val="000000"/>
          <w:sz w:val="28"/>
          <w:szCs w:val="28"/>
        </w:rPr>
        <w:t>ункту 2.5 Правил дорожнього руху</w:t>
      </w:r>
      <w:r w:rsidR="00F91A62" w:rsidRPr="00066693">
        <w:rPr>
          <w:rFonts w:ascii="Times New Roman" w:eastAsiaTheme="minorHAnsi" w:hAnsi="Times New Roman"/>
          <w:color w:val="000000"/>
          <w:sz w:val="28"/>
          <w:szCs w:val="28"/>
        </w:rPr>
        <w:t>.</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 xml:space="preserve">Суд зазначив, що вина </w:t>
      </w:r>
      <w:r w:rsidR="002F0347">
        <w:rPr>
          <w:rFonts w:ascii="Times New Roman" w:eastAsiaTheme="minorHAnsi" w:hAnsi="Times New Roman"/>
          <w:sz w:val="28"/>
          <w:szCs w:val="28"/>
          <w:shd w:val="clear" w:color="auto" w:fill="FFFFFF"/>
        </w:rPr>
        <w:t>ОСОБА1</w:t>
      </w:r>
      <w:r w:rsidRPr="00066693">
        <w:rPr>
          <w:rFonts w:ascii="Times New Roman" w:eastAsiaTheme="minorHAnsi" w:hAnsi="Times New Roman"/>
          <w:color w:val="000000"/>
          <w:sz w:val="28"/>
          <w:szCs w:val="28"/>
        </w:rPr>
        <w:t xml:space="preserve"> у вчиненні адміністративного правопорушення, передбаченого частиною першою статті 130 КУп</w:t>
      </w:r>
      <w:r w:rsidR="008E5D67" w:rsidRPr="00066693">
        <w:rPr>
          <w:rFonts w:ascii="Times New Roman" w:eastAsiaTheme="minorHAnsi" w:hAnsi="Times New Roman"/>
          <w:color w:val="000000"/>
          <w:sz w:val="28"/>
          <w:szCs w:val="28"/>
        </w:rPr>
        <w:t xml:space="preserve">АП,  підтверджується протоколом </w:t>
      </w:r>
      <w:r w:rsidRPr="00066693">
        <w:rPr>
          <w:rFonts w:ascii="Times New Roman" w:eastAsiaTheme="minorHAnsi" w:hAnsi="Times New Roman"/>
          <w:color w:val="000000"/>
          <w:sz w:val="28"/>
          <w:szCs w:val="28"/>
        </w:rPr>
        <w:t xml:space="preserve">про адміністративне правопорушення               </w:t>
      </w:r>
      <w:r w:rsidR="002F0347">
        <w:rPr>
          <w:rFonts w:ascii="Times New Roman" w:eastAsiaTheme="minorHAnsi" w:hAnsi="Times New Roman"/>
          <w:color w:val="000000"/>
          <w:sz w:val="28"/>
          <w:szCs w:val="28"/>
        </w:rPr>
        <w:t xml:space="preserve">              серії __ № ____</w:t>
      </w:r>
      <w:r w:rsidRPr="00066693">
        <w:rPr>
          <w:rFonts w:ascii="Times New Roman" w:eastAsiaTheme="minorHAnsi" w:hAnsi="Times New Roman"/>
          <w:color w:val="000000"/>
          <w:sz w:val="28"/>
          <w:szCs w:val="28"/>
        </w:rPr>
        <w:t xml:space="preserve"> від 13 листопада 2023 року; даними направлення на огляд водія транспортного засобу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від 13 листопада 2023 року; рапортом від 13 листопада 2023 року; довідкою облікових даних Управління патрульної поліції в Черкаській області; відеозаписом з </w:t>
      </w:r>
      <w:proofErr w:type="spellStart"/>
      <w:r w:rsidRPr="00066693">
        <w:rPr>
          <w:rFonts w:ascii="Times New Roman" w:eastAsiaTheme="minorHAnsi" w:hAnsi="Times New Roman"/>
          <w:color w:val="000000"/>
          <w:sz w:val="28"/>
          <w:szCs w:val="28"/>
        </w:rPr>
        <w:t>бодікамер</w:t>
      </w:r>
      <w:proofErr w:type="spellEnd"/>
      <w:r w:rsidRPr="00066693">
        <w:rPr>
          <w:rFonts w:ascii="Times New Roman" w:eastAsiaTheme="minorHAnsi" w:hAnsi="Times New Roman"/>
          <w:color w:val="000000"/>
          <w:sz w:val="28"/>
          <w:szCs w:val="28"/>
        </w:rPr>
        <w:t xml:space="preserve"> працівників поліції.</w:t>
      </w:r>
    </w:p>
    <w:p w:rsidR="00C763A6" w:rsidRDefault="008E5D67" w:rsidP="00C763A6">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Як у</w:t>
      </w:r>
      <w:r w:rsidR="00F91A62" w:rsidRPr="00066693">
        <w:rPr>
          <w:rFonts w:ascii="Times New Roman" w:eastAsiaTheme="minorHAnsi" w:hAnsi="Times New Roman"/>
          <w:color w:val="000000"/>
          <w:sz w:val="28"/>
          <w:szCs w:val="28"/>
        </w:rPr>
        <w:t xml:space="preserve">бачається з постанови від 30 січня 2024 року, працівники поліції неодноразово пропонували </w:t>
      </w:r>
      <w:r w:rsidR="002F0347">
        <w:rPr>
          <w:rFonts w:ascii="Times New Roman" w:eastAsiaTheme="minorHAnsi" w:hAnsi="Times New Roman"/>
          <w:sz w:val="28"/>
          <w:szCs w:val="28"/>
          <w:shd w:val="clear" w:color="auto" w:fill="FFFFFF"/>
        </w:rPr>
        <w:t>ОСОБА1</w:t>
      </w:r>
      <w:r w:rsidR="00F91A62" w:rsidRPr="00066693">
        <w:rPr>
          <w:rFonts w:ascii="Times New Roman" w:eastAsiaTheme="minorHAnsi" w:hAnsi="Times New Roman"/>
          <w:color w:val="000000"/>
          <w:sz w:val="28"/>
          <w:szCs w:val="28"/>
        </w:rPr>
        <w:t xml:space="preserve"> пройти огляд на стан </w:t>
      </w:r>
      <w:r w:rsidRPr="00066693">
        <w:rPr>
          <w:rFonts w:ascii="Times New Roman" w:eastAsiaTheme="minorHAnsi" w:hAnsi="Times New Roman"/>
          <w:color w:val="000000"/>
          <w:sz w:val="28"/>
          <w:szCs w:val="28"/>
        </w:rPr>
        <w:t xml:space="preserve">алкогольного </w:t>
      </w:r>
      <w:r w:rsidR="00F91A62" w:rsidRPr="00066693">
        <w:rPr>
          <w:rFonts w:ascii="Times New Roman" w:eastAsiaTheme="minorHAnsi" w:hAnsi="Times New Roman"/>
          <w:color w:val="000000"/>
          <w:sz w:val="28"/>
          <w:szCs w:val="28"/>
        </w:rPr>
        <w:t xml:space="preserve">сп’яніння на місці зупинки транспортного засобу за допомогою приладу «Драгер», </w:t>
      </w:r>
      <w:r w:rsidRPr="00066693">
        <w:rPr>
          <w:rFonts w:ascii="Times New Roman" w:eastAsiaTheme="minorHAnsi" w:hAnsi="Times New Roman"/>
          <w:color w:val="000000"/>
          <w:sz w:val="28"/>
          <w:szCs w:val="28"/>
        </w:rPr>
        <w:t xml:space="preserve">а </w:t>
      </w:r>
      <w:r w:rsidR="00F91A62" w:rsidRPr="00066693">
        <w:rPr>
          <w:rFonts w:ascii="Times New Roman" w:eastAsiaTheme="minorHAnsi" w:hAnsi="Times New Roman"/>
          <w:color w:val="000000"/>
          <w:sz w:val="28"/>
          <w:szCs w:val="28"/>
        </w:rPr>
        <w:t xml:space="preserve">також в медичному закладі, однак </w:t>
      </w:r>
      <w:r w:rsidR="002F0347">
        <w:rPr>
          <w:rFonts w:ascii="Times New Roman" w:eastAsiaTheme="minorHAnsi" w:hAnsi="Times New Roman"/>
          <w:sz w:val="28"/>
          <w:szCs w:val="28"/>
          <w:shd w:val="clear" w:color="auto" w:fill="FFFFFF"/>
        </w:rPr>
        <w:t>ОСОБА1</w:t>
      </w:r>
      <w:r w:rsidR="00F91A62" w:rsidRPr="00066693">
        <w:rPr>
          <w:rFonts w:ascii="Times New Roman" w:eastAsiaTheme="minorHAnsi" w:hAnsi="Times New Roman"/>
          <w:color w:val="000000"/>
          <w:sz w:val="28"/>
          <w:szCs w:val="28"/>
        </w:rPr>
        <w:t xml:space="preserve"> всі пропозиції пройти </w:t>
      </w:r>
      <w:proofErr w:type="spellStart"/>
      <w:r w:rsidR="00F91A62" w:rsidRPr="00066693">
        <w:rPr>
          <w:rFonts w:ascii="Times New Roman" w:eastAsiaTheme="minorHAnsi" w:hAnsi="Times New Roman"/>
          <w:color w:val="000000"/>
          <w:sz w:val="28"/>
          <w:szCs w:val="28"/>
        </w:rPr>
        <w:t>освідування</w:t>
      </w:r>
      <w:proofErr w:type="spellEnd"/>
      <w:r w:rsidR="00F91A62" w:rsidRPr="00066693">
        <w:rPr>
          <w:rFonts w:ascii="Times New Roman" w:eastAsiaTheme="minorHAnsi" w:hAnsi="Times New Roman"/>
          <w:color w:val="000000"/>
          <w:sz w:val="28"/>
          <w:szCs w:val="28"/>
        </w:rPr>
        <w:t xml:space="preserve"> на стан алкогольного сп’яніння </w:t>
      </w:r>
      <w:r w:rsidRPr="00066693">
        <w:rPr>
          <w:rFonts w:ascii="Times New Roman" w:eastAsiaTheme="minorHAnsi" w:hAnsi="Times New Roman"/>
          <w:color w:val="000000"/>
          <w:sz w:val="28"/>
          <w:szCs w:val="28"/>
        </w:rPr>
        <w:t>проігнорував. Працівники поліції роз’яснили</w:t>
      </w:r>
      <w:r w:rsidR="00F91A62" w:rsidRPr="00066693">
        <w:rPr>
          <w:rFonts w:ascii="Times New Roman" w:eastAsiaTheme="minorHAnsi" w:hAnsi="Times New Roman"/>
          <w:color w:val="000000"/>
          <w:sz w:val="28"/>
          <w:szCs w:val="28"/>
        </w:rPr>
        <w:t xml:space="preserve"> </w:t>
      </w:r>
      <w:r w:rsidR="002F0347">
        <w:rPr>
          <w:rFonts w:ascii="Times New Roman" w:eastAsiaTheme="minorHAnsi" w:hAnsi="Times New Roman"/>
          <w:sz w:val="28"/>
          <w:szCs w:val="28"/>
          <w:shd w:val="clear" w:color="auto" w:fill="FFFFFF"/>
        </w:rPr>
        <w:t>ОСОБА1</w:t>
      </w:r>
      <w:r w:rsidR="00F91A62" w:rsidRPr="00066693">
        <w:rPr>
          <w:rFonts w:ascii="Times New Roman" w:eastAsiaTheme="minorHAnsi" w:hAnsi="Times New Roman"/>
          <w:color w:val="000000"/>
          <w:sz w:val="28"/>
          <w:szCs w:val="28"/>
        </w:rPr>
        <w:t xml:space="preserve"> наслідки відмови від проходження </w:t>
      </w:r>
      <w:proofErr w:type="spellStart"/>
      <w:r w:rsidR="00F91A62" w:rsidRPr="00066693">
        <w:rPr>
          <w:rFonts w:ascii="Times New Roman" w:eastAsiaTheme="minorHAnsi" w:hAnsi="Times New Roman"/>
          <w:color w:val="000000"/>
          <w:sz w:val="28"/>
          <w:szCs w:val="28"/>
        </w:rPr>
        <w:t>освідування</w:t>
      </w:r>
      <w:proofErr w:type="spellEnd"/>
      <w:r w:rsidR="00F91A62" w:rsidRPr="00066693">
        <w:rPr>
          <w:rFonts w:ascii="Times New Roman" w:eastAsiaTheme="minorHAnsi" w:hAnsi="Times New Roman"/>
          <w:color w:val="000000"/>
          <w:sz w:val="28"/>
          <w:szCs w:val="28"/>
        </w:rPr>
        <w:t xml:space="preserve"> на стан алкогольного сп’яніння.</w:t>
      </w:r>
    </w:p>
    <w:p w:rsidR="00C763A6" w:rsidRPr="00C763A6" w:rsidRDefault="00C763A6" w:rsidP="00C763A6">
      <w:pPr>
        <w:widowControl w:val="0"/>
        <w:shd w:val="clear" w:color="auto" w:fill="FFFFFF"/>
        <w:spacing w:after="0" w:line="240" w:lineRule="auto"/>
        <w:ind w:firstLine="567"/>
        <w:jc w:val="both"/>
        <w:rPr>
          <w:rFonts w:ascii="Times New Roman" w:eastAsiaTheme="minorHAnsi" w:hAnsi="Times New Roman"/>
          <w:color w:val="000000"/>
          <w:sz w:val="12"/>
          <w:szCs w:val="12"/>
        </w:rPr>
      </w:pPr>
    </w:p>
    <w:p w:rsidR="00F91A62" w:rsidRPr="00066693" w:rsidRDefault="00F91A62" w:rsidP="00C763A6">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shd w:val="clear" w:color="auto" w:fill="FFFFFF"/>
        </w:rPr>
        <w:t xml:space="preserve">Отже, підставою для визнання </w:t>
      </w:r>
      <w:r w:rsidR="002F0347">
        <w:rPr>
          <w:rFonts w:ascii="Times New Roman" w:eastAsiaTheme="minorHAnsi" w:hAnsi="Times New Roman"/>
          <w:sz w:val="28"/>
          <w:szCs w:val="28"/>
          <w:shd w:val="clear" w:color="auto" w:fill="FFFFFF"/>
        </w:rPr>
        <w:t>ОСОБА1</w:t>
      </w:r>
      <w:r w:rsidRPr="00066693">
        <w:rPr>
          <w:rFonts w:ascii="Times New Roman" w:eastAsiaTheme="minorHAnsi" w:hAnsi="Times New Roman"/>
          <w:color w:val="000000"/>
          <w:sz w:val="28"/>
          <w:szCs w:val="28"/>
          <w:shd w:val="clear" w:color="auto" w:fill="FFFFFF"/>
        </w:rPr>
        <w:t xml:space="preserve"> винним у вчиненні </w:t>
      </w:r>
      <w:r w:rsidRPr="00066693">
        <w:rPr>
          <w:rFonts w:ascii="Times New Roman" w:eastAsiaTheme="minorHAnsi" w:hAnsi="Times New Roman"/>
          <w:color w:val="000000"/>
          <w:sz w:val="28"/>
          <w:szCs w:val="28"/>
        </w:rPr>
        <w:t xml:space="preserve">адміністративного правопорушення, передбаченого частиною першою статті 130 КУпАП, є відмова особи, яка керує транспортним засобом, від проходження відповідно до встановленого порядку огляду на стан алкогольного сп’яніння. </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
    <w:p w:rsidR="00F91A62" w:rsidRDefault="00F91A62" w:rsidP="00C763A6">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066693">
        <w:rPr>
          <w:rFonts w:ascii="Times New Roman" w:eastAsiaTheme="minorHAnsi" w:hAnsi="Times New Roman"/>
          <w:b/>
          <w:bCs/>
          <w:sz w:val="28"/>
          <w:szCs w:val="28"/>
          <w:lang w:eastAsia="ru-RU"/>
        </w:rPr>
        <w:t xml:space="preserve">Висновки Першої Дисциплінарної палати Вищої ради правосуддя </w:t>
      </w:r>
    </w:p>
    <w:p w:rsidR="00C763A6" w:rsidRPr="00C763A6" w:rsidRDefault="00C763A6" w:rsidP="00C763A6">
      <w:pPr>
        <w:tabs>
          <w:tab w:val="left" w:pos="2835"/>
        </w:tabs>
        <w:spacing w:after="0" w:line="240" w:lineRule="auto"/>
        <w:ind w:firstLine="567"/>
        <w:contextualSpacing/>
        <w:jc w:val="both"/>
        <w:rPr>
          <w:rFonts w:ascii="Times New Roman" w:eastAsiaTheme="minorHAnsi" w:hAnsi="Times New Roman"/>
          <w:b/>
          <w:bCs/>
          <w:sz w:val="2"/>
          <w:szCs w:val="2"/>
          <w:lang w:eastAsia="ru-RU"/>
        </w:rPr>
      </w:pPr>
    </w:p>
    <w:p w:rsidR="00F91A62" w:rsidRDefault="00F91A62" w:rsidP="00C763A6">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Згідно з пунктом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763A6" w:rsidRPr="00C763A6" w:rsidRDefault="00C763A6" w:rsidP="00066693">
      <w:pPr>
        <w:widowControl w:val="0"/>
        <w:shd w:val="clear" w:color="auto" w:fill="FFFFFF"/>
        <w:spacing w:after="0" w:line="240" w:lineRule="auto"/>
        <w:ind w:firstLine="567"/>
        <w:jc w:val="both"/>
        <w:rPr>
          <w:rFonts w:ascii="Times New Roman" w:eastAsiaTheme="minorHAnsi" w:hAnsi="Times New Roman"/>
          <w:color w:val="000000"/>
          <w:sz w:val="2"/>
          <w:szCs w:val="2"/>
        </w:rPr>
      </w:pPr>
    </w:p>
    <w:p w:rsidR="00F91A62" w:rsidRDefault="00CF7424"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Відповідно до стат</w:t>
      </w:r>
      <w:r w:rsidR="008E5D67" w:rsidRPr="00066693">
        <w:rPr>
          <w:rFonts w:ascii="Times New Roman" w:eastAsiaTheme="minorHAnsi" w:hAnsi="Times New Roman"/>
          <w:color w:val="000000"/>
          <w:sz w:val="28"/>
          <w:szCs w:val="28"/>
        </w:rPr>
        <w:t>ей</w:t>
      </w:r>
      <w:r w:rsidR="00F91A62" w:rsidRPr="00066693">
        <w:rPr>
          <w:rFonts w:ascii="Times New Roman" w:eastAsiaTheme="minorHAnsi" w:hAnsi="Times New Roman"/>
          <w:color w:val="000000"/>
          <w:sz w:val="28"/>
          <w:szCs w:val="28"/>
        </w:rPr>
        <w:t xml:space="preserve">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w:t>
      </w:r>
      <w:r w:rsidR="008E5D67" w:rsidRPr="00066693">
        <w:rPr>
          <w:rFonts w:ascii="Times New Roman" w:eastAsiaTheme="minorHAnsi" w:hAnsi="Times New Roman"/>
          <w:color w:val="000000"/>
          <w:sz w:val="28"/>
          <w:szCs w:val="28"/>
        </w:rPr>
        <w:t>,</w:t>
      </w:r>
      <w:r w:rsidR="00F91A62" w:rsidRPr="00066693">
        <w:rPr>
          <w:rFonts w:ascii="Times New Roman" w:eastAsiaTheme="minorHAnsi" w:hAnsi="Times New Roman"/>
          <w:color w:val="000000"/>
          <w:sz w:val="28"/>
          <w:szCs w:val="28"/>
        </w:rPr>
        <w:t xml:space="preserve"> на думку розсудливої, законослухняної та поінформованої людини</w:t>
      </w:r>
      <w:r w:rsidR="008E5D67" w:rsidRPr="00066693">
        <w:rPr>
          <w:rFonts w:ascii="Times New Roman" w:eastAsiaTheme="minorHAnsi" w:hAnsi="Times New Roman"/>
          <w:color w:val="000000"/>
          <w:sz w:val="28"/>
          <w:szCs w:val="28"/>
        </w:rPr>
        <w:t>,</w:t>
      </w:r>
      <w:r w:rsidR="00F91A62" w:rsidRPr="00066693">
        <w:rPr>
          <w:rFonts w:ascii="Times New Roman" w:eastAsiaTheme="minorHAnsi" w:hAnsi="Times New Roman"/>
          <w:color w:val="000000"/>
          <w:sz w:val="28"/>
          <w:szCs w:val="28"/>
        </w:rPr>
        <w:t xml:space="preserve"> його поведінка була бездоганною.</w:t>
      </w:r>
    </w:p>
    <w:p w:rsidR="00C763A6" w:rsidRPr="00C763A6" w:rsidRDefault="00C763A6" w:rsidP="00066693">
      <w:pPr>
        <w:widowControl w:val="0"/>
        <w:shd w:val="clear" w:color="auto" w:fill="FFFFFF"/>
        <w:spacing w:after="0" w:line="240" w:lineRule="auto"/>
        <w:ind w:firstLine="567"/>
        <w:jc w:val="both"/>
        <w:rPr>
          <w:rFonts w:ascii="Times New Roman" w:eastAsiaTheme="minorHAnsi" w:hAnsi="Times New Roman"/>
          <w:color w:val="000000"/>
          <w:sz w:val="2"/>
          <w:szCs w:val="2"/>
        </w:rPr>
      </w:pPr>
    </w:p>
    <w:p w:rsidR="00F91A62"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 xml:space="preserve">Як зазначено в коментарі до Кодексу суддівської етики, затвердженому рішенням Ради суддів України від 4 лютого 2016 року № 1, </w:t>
      </w:r>
      <w:r w:rsidR="008E5D67" w:rsidRPr="00066693">
        <w:rPr>
          <w:rFonts w:ascii="Times New Roman" w:eastAsiaTheme="minorHAnsi" w:hAnsi="Times New Roman"/>
          <w:color w:val="000000"/>
          <w:sz w:val="28"/>
          <w:szCs w:val="28"/>
        </w:rPr>
        <w:t>«</w:t>
      </w:r>
      <w:r w:rsidRPr="00066693">
        <w:rPr>
          <w:rFonts w:ascii="Times New Roman" w:eastAsiaTheme="minorHAnsi" w:hAnsi="Times New Roman"/>
          <w:color w:val="000000"/>
          <w:sz w:val="28"/>
          <w:szCs w:val="28"/>
        </w:rPr>
        <w:t>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за діями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r w:rsidR="008E5D67" w:rsidRPr="00066693">
        <w:rPr>
          <w:rFonts w:ascii="Times New Roman" w:eastAsiaTheme="minorHAnsi" w:hAnsi="Times New Roman"/>
          <w:color w:val="000000"/>
          <w:sz w:val="28"/>
          <w:szCs w:val="28"/>
        </w:rPr>
        <w:t xml:space="preserve"> </w:t>
      </w:r>
      <w:r w:rsidR="008E5D67" w:rsidRPr="002F0347">
        <w:rPr>
          <w:rFonts w:ascii="Times New Roman" w:eastAsiaTheme="minorHAnsi" w:hAnsi="Times New Roman"/>
          <w:color w:val="000000"/>
          <w:sz w:val="28"/>
          <w:szCs w:val="28"/>
        </w:rPr>
        <w:t>&lt;</w:t>
      </w:r>
      <w:r w:rsidR="008E5D67" w:rsidRPr="00066693">
        <w:rPr>
          <w:rFonts w:ascii="Times New Roman" w:eastAsiaTheme="minorHAnsi" w:hAnsi="Times New Roman"/>
          <w:color w:val="000000"/>
          <w:sz w:val="28"/>
          <w:szCs w:val="28"/>
        </w:rPr>
        <w:t>…</w:t>
      </w:r>
      <w:r w:rsidR="008E5D67" w:rsidRPr="002F0347">
        <w:rPr>
          <w:rFonts w:ascii="Times New Roman" w:eastAsiaTheme="minorHAnsi" w:hAnsi="Times New Roman"/>
          <w:color w:val="000000"/>
          <w:sz w:val="28"/>
          <w:szCs w:val="28"/>
        </w:rPr>
        <w:t>&gt;</w:t>
      </w:r>
      <w:r w:rsidRPr="00066693">
        <w:rPr>
          <w:rFonts w:ascii="Times New Roman" w:eastAsiaTheme="minorHAnsi" w:hAnsi="Times New Roman"/>
          <w:color w:val="000000"/>
          <w:sz w:val="28"/>
          <w:szCs w:val="28"/>
        </w:rPr>
        <w:t>. 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і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w:t>
      </w:r>
      <w:r w:rsidR="008E5D67" w:rsidRPr="00066693">
        <w:rPr>
          <w:rFonts w:ascii="Times New Roman" w:eastAsiaTheme="minorHAnsi" w:hAnsi="Times New Roman"/>
          <w:color w:val="000000"/>
          <w:sz w:val="28"/>
          <w:szCs w:val="28"/>
        </w:rPr>
        <w:t>»</w:t>
      </w:r>
      <w:r w:rsidRPr="00066693">
        <w:rPr>
          <w:rFonts w:ascii="Times New Roman" w:eastAsiaTheme="minorHAnsi" w:hAnsi="Times New Roman"/>
          <w:color w:val="000000"/>
          <w:sz w:val="28"/>
          <w:szCs w:val="28"/>
        </w:rPr>
        <w:t>.</w:t>
      </w:r>
    </w:p>
    <w:p w:rsidR="00C763A6" w:rsidRPr="00C763A6" w:rsidRDefault="00C763A6" w:rsidP="00066693">
      <w:pPr>
        <w:widowControl w:val="0"/>
        <w:shd w:val="clear" w:color="auto" w:fill="FFFFFF"/>
        <w:spacing w:after="0" w:line="240" w:lineRule="auto"/>
        <w:ind w:firstLine="567"/>
        <w:jc w:val="both"/>
        <w:rPr>
          <w:rFonts w:ascii="Times New Roman" w:eastAsiaTheme="minorHAnsi" w:hAnsi="Times New Roman"/>
          <w:color w:val="000000"/>
          <w:sz w:val="2"/>
          <w:szCs w:val="2"/>
        </w:rPr>
      </w:pP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ProbaPro" w:eastAsiaTheme="minorHAnsi" w:hAnsi="ProbaPro" w:cstheme="minorBidi"/>
          <w:color w:val="1D1D1B"/>
          <w:sz w:val="28"/>
          <w:szCs w:val="28"/>
          <w:shd w:val="clear" w:color="auto" w:fill="FFFFFF"/>
        </w:rPr>
        <w:t>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 xml:space="preserve">Відповідно до </w:t>
      </w:r>
      <w:proofErr w:type="spellStart"/>
      <w:r w:rsidRPr="00066693">
        <w:rPr>
          <w:rFonts w:ascii="Times New Roman" w:eastAsiaTheme="minorHAnsi" w:hAnsi="Times New Roman"/>
          <w:color w:val="000000"/>
          <w:sz w:val="28"/>
          <w:szCs w:val="28"/>
        </w:rPr>
        <w:t>Бангалорських</w:t>
      </w:r>
      <w:proofErr w:type="spellEnd"/>
      <w:r w:rsidRPr="00066693">
        <w:rPr>
          <w:rFonts w:ascii="Times New Roman" w:eastAsiaTheme="minorHAnsi" w:hAnsi="Times New Roman"/>
          <w:color w:val="000000"/>
          <w:sz w:val="28"/>
          <w:szCs w:val="28"/>
        </w:rPr>
        <w:t xml:space="preserve"> принципів поведінки суддів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w:t>
      </w:r>
      <w:r w:rsidR="008E5D67" w:rsidRPr="00066693">
        <w:rPr>
          <w:rFonts w:ascii="Times New Roman" w:eastAsiaTheme="minorHAnsi" w:hAnsi="Times New Roman"/>
          <w:color w:val="000000"/>
          <w:sz w:val="28"/>
          <w:szCs w:val="28"/>
        </w:rPr>
        <w:t xml:space="preserve"> на суддю обов’язок прийняти низку</w:t>
      </w:r>
      <w:r w:rsidRPr="00066693">
        <w:rPr>
          <w:rFonts w:ascii="Times New Roman" w:eastAsiaTheme="minorHAnsi" w:hAnsi="Times New Roman"/>
          <w:color w:val="000000"/>
          <w:sz w:val="28"/>
          <w:szCs w:val="28"/>
        </w:rPr>
        <w:t xml:space="preserve"> обмежень, і, незважаючи на те, що пересічному громадянину ці обов’язки могли би здатися обтяжливими, суддя приймає їх добровільно та охоче. Поведінка судді має відповідати високому статусу його посади.</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У пункті 50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1D1D1B"/>
          <w:sz w:val="28"/>
          <w:szCs w:val="28"/>
          <w:shd w:val="clear" w:color="auto" w:fill="FFFFFF"/>
        </w:rPr>
        <w:t>Зазначені обов’язки судді є етичними стандартами, що формують модель поведінки, яку суддя повинен ставити за мету і якої повинен дотримуватися.</w:t>
      </w:r>
      <w:r w:rsidRPr="00066693">
        <w:rPr>
          <w:rFonts w:ascii="Times New Roman" w:eastAsiaTheme="minorHAnsi" w:hAnsi="Times New Roman"/>
          <w:color w:val="000000"/>
          <w:sz w:val="28"/>
          <w:szCs w:val="28"/>
        </w:rPr>
        <w:t xml:space="preserve"> </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000000"/>
          <w:sz w:val="28"/>
          <w:szCs w:val="28"/>
        </w:rPr>
      </w:pPr>
      <w:r w:rsidRPr="00066693">
        <w:rPr>
          <w:rFonts w:ascii="Times New Roman" w:eastAsiaTheme="minorHAnsi" w:hAnsi="Times New Roman"/>
          <w:color w:val="000000"/>
          <w:sz w:val="28"/>
          <w:szCs w:val="28"/>
        </w:rPr>
        <w:t>Згідно з пунктом 3 частини першої статті 106 Закону України «Про судоустрій та статус суддів» суддю може бути притягнуто до дисциплінарної відповідальності в порядку дисциплінарного провадження у разі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F91A62" w:rsidRPr="00066693" w:rsidRDefault="00F91A62" w:rsidP="00066693">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r w:rsidRPr="00066693">
        <w:rPr>
          <w:rStyle w:val="a4"/>
          <w:rFonts w:ascii="Times New Roman" w:hAnsi="Times New Roman"/>
          <w:sz w:val="28"/>
          <w:szCs w:val="28"/>
        </w:rPr>
        <w:t>Ураховуючи викладене, Перша Дисциплінарна палата Вищої ради правосуддя вважає, що</w:t>
      </w:r>
      <w:r w:rsidR="008E5D67" w:rsidRPr="00066693">
        <w:rPr>
          <w:rStyle w:val="a4"/>
          <w:rFonts w:ascii="Times New Roman" w:hAnsi="Times New Roman"/>
          <w:sz w:val="28"/>
          <w:szCs w:val="28"/>
        </w:rPr>
        <w:t xml:space="preserve"> з огляду на наведені</w:t>
      </w:r>
      <w:r w:rsidRPr="00066693">
        <w:rPr>
          <w:rStyle w:val="a4"/>
          <w:rFonts w:ascii="Times New Roman" w:hAnsi="Times New Roman"/>
          <w:sz w:val="28"/>
          <w:szCs w:val="28"/>
        </w:rPr>
        <w:t xml:space="preserve"> </w:t>
      </w:r>
      <w:r w:rsidRPr="00066693">
        <w:rPr>
          <w:rFonts w:ascii="ProbaPro" w:eastAsiaTheme="minorHAnsi" w:hAnsi="ProbaPro" w:cstheme="minorBidi"/>
          <w:color w:val="1D1D1B"/>
          <w:sz w:val="28"/>
          <w:szCs w:val="28"/>
          <w:shd w:val="clear" w:color="auto" w:fill="FFFFFF"/>
        </w:rPr>
        <w:t xml:space="preserve">вище обставини </w:t>
      </w:r>
      <w:r w:rsidR="008E5D67" w:rsidRPr="00066693">
        <w:rPr>
          <w:rFonts w:ascii="ProbaPro" w:eastAsiaTheme="minorHAnsi" w:hAnsi="ProbaPro" w:cstheme="minorBidi"/>
          <w:color w:val="1D1D1B"/>
          <w:sz w:val="28"/>
          <w:szCs w:val="28"/>
          <w:shd w:val="clear" w:color="auto" w:fill="FFFFFF"/>
        </w:rPr>
        <w:t xml:space="preserve">дії </w:t>
      </w:r>
      <w:r w:rsidRPr="00066693">
        <w:rPr>
          <w:rFonts w:ascii="ProbaPro" w:eastAsiaTheme="minorHAnsi" w:hAnsi="ProbaPro" w:cstheme="minorBidi"/>
          <w:color w:val="1D1D1B"/>
          <w:sz w:val="28"/>
          <w:szCs w:val="28"/>
          <w:shd w:val="clear" w:color="auto" w:fill="FFFFFF"/>
        </w:rPr>
        <w:t xml:space="preserve">судді Черкаського апеляційного суду </w:t>
      </w:r>
      <w:proofErr w:type="spellStart"/>
      <w:r w:rsidRPr="00066693">
        <w:rPr>
          <w:rFonts w:ascii="ProbaPro" w:eastAsiaTheme="minorHAnsi" w:hAnsi="ProbaPro" w:cstheme="minorBidi"/>
          <w:color w:val="1D1D1B"/>
          <w:sz w:val="28"/>
          <w:szCs w:val="28"/>
          <w:shd w:val="clear" w:color="auto" w:fill="FFFFFF"/>
        </w:rPr>
        <w:t>Бородійчука</w:t>
      </w:r>
      <w:proofErr w:type="spellEnd"/>
      <w:r w:rsidRPr="00066693">
        <w:rPr>
          <w:rFonts w:ascii="ProbaPro" w:eastAsiaTheme="minorHAnsi" w:hAnsi="ProbaPro" w:cstheme="minorBidi"/>
          <w:color w:val="1D1D1B"/>
          <w:sz w:val="28"/>
          <w:szCs w:val="28"/>
          <w:shd w:val="clear" w:color="auto" w:fill="FFFFFF"/>
        </w:rPr>
        <w:t xml:space="preserve"> В.Г. </w:t>
      </w:r>
      <w:r w:rsidR="008E5D67" w:rsidRPr="00066693">
        <w:rPr>
          <w:rFonts w:ascii="ProbaPro" w:eastAsiaTheme="minorHAnsi" w:hAnsi="ProbaPro" w:cstheme="minorBidi"/>
          <w:color w:val="1D1D1B"/>
          <w:sz w:val="28"/>
          <w:szCs w:val="28"/>
          <w:shd w:val="clear" w:color="auto" w:fill="FFFFFF"/>
        </w:rPr>
        <w:t xml:space="preserve">можуть містити </w:t>
      </w:r>
      <w:r w:rsidRPr="00066693">
        <w:rPr>
          <w:rFonts w:ascii="ProbaPro" w:eastAsiaTheme="minorHAnsi" w:hAnsi="ProbaPro" w:cstheme="minorBidi"/>
          <w:color w:val="1D1D1B"/>
          <w:sz w:val="28"/>
          <w:szCs w:val="28"/>
          <w:shd w:val="clear" w:color="auto" w:fill="FFFFFF"/>
        </w:rPr>
        <w:t>ознаки дисциплінарного проступку, передбаченого пунктом 3 частини першої статті 106 Закону України «Про судоустрій і статус суддів» (</w:t>
      </w:r>
      <w:r w:rsidRPr="00066693">
        <w:rPr>
          <w:rFonts w:ascii="Times New Roman" w:eastAsiaTheme="minorHAnsi" w:hAnsi="Times New Roman"/>
          <w:color w:val="000000"/>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066693">
        <w:rPr>
          <w:rFonts w:ascii="Times New Roman" w:eastAsiaTheme="minorHAnsi" w:hAnsi="Times New Roman"/>
          <w:color w:val="1D1D1B"/>
          <w:sz w:val="28"/>
          <w:szCs w:val="28"/>
          <w:shd w:val="clear" w:color="auto" w:fill="FFFFFF"/>
        </w:rPr>
        <w:t>), що може бути підставою для дисциплінарної відповідальності.</w:t>
      </w:r>
    </w:p>
    <w:p w:rsidR="00F91A62" w:rsidRPr="00066693" w:rsidRDefault="00CF7424" w:rsidP="00066693">
      <w:pPr>
        <w:widowControl w:val="0"/>
        <w:spacing w:after="0" w:line="320" w:lineRule="exact"/>
        <w:ind w:firstLine="567"/>
        <w:jc w:val="both"/>
        <w:rPr>
          <w:rFonts w:ascii="Times New Roman" w:eastAsia="Times New Roman" w:hAnsi="Times New Roman"/>
          <w:color w:val="000000"/>
          <w:sz w:val="28"/>
          <w:szCs w:val="28"/>
          <w:lang w:eastAsia="uk-UA" w:bidi="uk-UA"/>
        </w:rPr>
      </w:pPr>
      <w:r w:rsidRPr="00066693">
        <w:rPr>
          <w:rFonts w:ascii="Times New Roman" w:eastAsiaTheme="minorHAnsi" w:hAnsi="Times New Roman"/>
          <w:color w:val="1D1D1B"/>
          <w:sz w:val="28"/>
          <w:szCs w:val="28"/>
          <w:shd w:val="clear" w:color="auto" w:fill="FFFFFF"/>
        </w:rPr>
        <w:t>Водночас</w:t>
      </w:r>
      <w:r w:rsidR="00F91A62" w:rsidRPr="00066693">
        <w:rPr>
          <w:rFonts w:ascii="Times New Roman" w:eastAsia="Times New Roman" w:hAnsi="Times New Roman"/>
          <w:color w:val="000000"/>
          <w:sz w:val="28"/>
          <w:szCs w:val="28"/>
          <w:lang w:eastAsia="uk-UA" w:bidi="uk-UA"/>
        </w:rPr>
        <w:t xml:space="preserve">, доводи скаржника про те, що </w:t>
      </w:r>
      <w:r w:rsidR="00F91A62" w:rsidRPr="00066693">
        <w:rPr>
          <w:rFonts w:ascii="Times New Roman" w:eastAsiaTheme="minorHAnsi" w:hAnsi="Times New Roman"/>
          <w:sz w:val="28"/>
          <w:szCs w:val="28"/>
          <w:shd w:val="clear" w:color="auto" w:fill="FFFFFF"/>
        </w:rPr>
        <w:t xml:space="preserve">суддя </w:t>
      </w:r>
      <w:proofErr w:type="spellStart"/>
      <w:r w:rsidR="00F91A62" w:rsidRPr="00066693">
        <w:rPr>
          <w:rFonts w:ascii="Times New Roman" w:eastAsiaTheme="minorHAnsi" w:hAnsi="Times New Roman"/>
          <w:sz w:val="28"/>
          <w:szCs w:val="28"/>
          <w:shd w:val="clear" w:color="auto" w:fill="FFFFFF"/>
        </w:rPr>
        <w:t>Бородійчук</w:t>
      </w:r>
      <w:proofErr w:type="spellEnd"/>
      <w:r w:rsidR="00F91A62" w:rsidRPr="00066693">
        <w:rPr>
          <w:rFonts w:ascii="Times New Roman" w:eastAsiaTheme="minorHAnsi" w:hAnsi="Times New Roman"/>
          <w:sz w:val="28"/>
          <w:szCs w:val="28"/>
          <w:shd w:val="clear" w:color="auto" w:fill="FFFFFF"/>
        </w:rPr>
        <w:t xml:space="preserve"> В.Г. зі своїм колегою – суддею Ю.</w:t>
      </w:r>
      <w:r w:rsidRPr="00066693">
        <w:rPr>
          <w:rFonts w:ascii="Times New Roman" w:eastAsiaTheme="minorHAnsi" w:hAnsi="Times New Roman"/>
          <w:sz w:val="28"/>
          <w:szCs w:val="28"/>
          <w:shd w:val="clear" w:color="auto" w:fill="FFFFFF"/>
        </w:rPr>
        <w:t xml:space="preserve"> </w:t>
      </w:r>
      <w:r w:rsidR="00F91A62" w:rsidRPr="00066693">
        <w:rPr>
          <w:rFonts w:ascii="Times New Roman" w:eastAsiaTheme="minorHAnsi" w:hAnsi="Times New Roman"/>
          <w:sz w:val="28"/>
          <w:szCs w:val="28"/>
          <w:shd w:val="clear" w:color="auto" w:fill="FFFFFF"/>
        </w:rPr>
        <w:t>Сіре</w:t>
      </w:r>
      <w:r w:rsidRPr="00066693">
        <w:rPr>
          <w:rFonts w:ascii="Times New Roman" w:eastAsiaTheme="minorHAnsi" w:hAnsi="Times New Roman"/>
          <w:sz w:val="28"/>
          <w:szCs w:val="28"/>
          <w:shd w:val="clear" w:color="auto" w:fill="FFFFFF"/>
        </w:rPr>
        <w:t>нком під час війни влаштовував у</w:t>
      </w:r>
      <w:r w:rsidR="00F91A62" w:rsidRPr="00066693">
        <w:rPr>
          <w:rFonts w:ascii="Times New Roman" w:eastAsiaTheme="minorHAnsi" w:hAnsi="Times New Roman"/>
          <w:sz w:val="28"/>
          <w:szCs w:val="28"/>
          <w:shd w:val="clear" w:color="auto" w:fill="FFFFFF"/>
        </w:rPr>
        <w:t xml:space="preserve"> готелі міста Черкаси круглий стіл за участю своєї доньки </w:t>
      </w:r>
      <w:r w:rsidR="002F0347">
        <w:rPr>
          <w:rFonts w:ascii="Times New Roman" w:eastAsiaTheme="minorHAnsi" w:hAnsi="Times New Roman"/>
          <w:sz w:val="28"/>
          <w:szCs w:val="28"/>
          <w:shd w:val="clear" w:color="auto" w:fill="FFFFFF"/>
        </w:rPr>
        <w:t>ОСОБА2</w:t>
      </w:r>
      <w:r w:rsidRPr="00066693">
        <w:rPr>
          <w:rFonts w:ascii="Times New Roman" w:eastAsiaTheme="minorHAnsi" w:hAnsi="Times New Roman"/>
          <w:sz w:val="28"/>
          <w:szCs w:val="28"/>
          <w:shd w:val="clear" w:color="auto" w:fill="FFFFFF"/>
        </w:rPr>
        <w:t>,</w:t>
      </w:r>
      <w:r w:rsidR="00F91A62" w:rsidRPr="00066693">
        <w:rPr>
          <w:rFonts w:ascii="Times New Roman" w:eastAsiaTheme="minorHAnsi" w:hAnsi="Times New Roman"/>
          <w:sz w:val="28"/>
          <w:szCs w:val="28"/>
          <w:shd w:val="clear" w:color="auto" w:fill="FFFFFF"/>
        </w:rPr>
        <w:t xml:space="preserve"> не свідчать про наявність у діях судді Черкаського апеляційного суду </w:t>
      </w:r>
      <w:proofErr w:type="spellStart"/>
      <w:r w:rsidR="00F91A62" w:rsidRPr="00066693">
        <w:rPr>
          <w:rFonts w:ascii="Times New Roman" w:eastAsiaTheme="minorHAnsi" w:hAnsi="Times New Roman"/>
          <w:sz w:val="28"/>
          <w:szCs w:val="28"/>
          <w:shd w:val="clear" w:color="auto" w:fill="FFFFFF"/>
        </w:rPr>
        <w:t>Бородійчука</w:t>
      </w:r>
      <w:proofErr w:type="spellEnd"/>
      <w:r w:rsidR="00F91A62" w:rsidRPr="00066693">
        <w:rPr>
          <w:rFonts w:ascii="Times New Roman" w:eastAsiaTheme="minorHAnsi" w:hAnsi="Times New Roman"/>
          <w:sz w:val="28"/>
          <w:szCs w:val="28"/>
          <w:shd w:val="clear" w:color="auto" w:fill="FFFFFF"/>
        </w:rPr>
        <w:t xml:space="preserve"> В.Г. оз</w:t>
      </w:r>
      <w:r w:rsidRPr="00066693">
        <w:rPr>
          <w:rFonts w:ascii="Times New Roman" w:eastAsiaTheme="minorHAnsi" w:hAnsi="Times New Roman"/>
          <w:sz w:val="28"/>
          <w:szCs w:val="28"/>
          <w:shd w:val="clear" w:color="auto" w:fill="FFFFFF"/>
        </w:rPr>
        <w:t>нак дисциплінарного проступку,</w:t>
      </w:r>
      <w:r w:rsidR="00F91A62" w:rsidRPr="00066693">
        <w:rPr>
          <w:rFonts w:ascii="Times New Roman" w:eastAsiaTheme="minorHAnsi" w:hAnsi="Times New Roman"/>
          <w:sz w:val="28"/>
          <w:szCs w:val="28"/>
          <w:shd w:val="clear" w:color="auto" w:fill="FFFFFF"/>
        </w:rPr>
        <w:t xml:space="preserve"> тому не можуть бути підставою для відкриття дисциплінарної справи.</w:t>
      </w:r>
    </w:p>
    <w:p w:rsidR="00F91A62" w:rsidRPr="00066693" w:rsidRDefault="00CF7424" w:rsidP="0006669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66693">
        <w:rPr>
          <w:rFonts w:ascii="Times New Roman" w:eastAsiaTheme="minorHAnsi" w:hAnsi="Times New Roman"/>
          <w:color w:val="1D1D1B"/>
          <w:sz w:val="28"/>
          <w:szCs w:val="28"/>
          <w:shd w:val="clear" w:color="auto" w:fill="FFFFFF"/>
        </w:rPr>
        <w:t>Д</w:t>
      </w:r>
      <w:r w:rsidR="00F91A62" w:rsidRPr="00066693">
        <w:rPr>
          <w:rFonts w:ascii="Times New Roman" w:eastAsiaTheme="minorHAnsi" w:hAnsi="Times New Roman"/>
          <w:color w:val="1D1D1B"/>
          <w:sz w:val="28"/>
          <w:szCs w:val="28"/>
          <w:shd w:val="clear" w:color="auto" w:fill="FFFFFF"/>
        </w:rPr>
        <w:t>оводи скаржника пр</w:t>
      </w:r>
      <w:r w:rsidRPr="00066693">
        <w:rPr>
          <w:rFonts w:ascii="Times New Roman" w:eastAsiaTheme="minorHAnsi" w:hAnsi="Times New Roman"/>
          <w:color w:val="1D1D1B"/>
          <w:sz w:val="28"/>
          <w:szCs w:val="28"/>
          <w:shd w:val="clear" w:color="auto" w:fill="FFFFFF"/>
        </w:rPr>
        <w:t xml:space="preserve">о те, що суддя </w:t>
      </w:r>
      <w:proofErr w:type="spellStart"/>
      <w:r w:rsidRPr="00066693">
        <w:rPr>
          <w:rFonts w:ascii="Times New Roman" w:eastAsiaTheme="minorHAnsi" w:hAnsi="Times New Roman"/>
          <w:color w:val="1D1D1B"/>
          <w:sz w:val="28"/>
          <w:szCs w:val="28"/>
          <w:shd w:val="clear" w:color="auto" w:fill="FFFFFF"/>
        </w:rPr>
        <w:t>Бородійчук</w:t>
      </w:r>
      <w:proofErr w:type="spellEnd"/>
      <w:r w:rsidRPr="00066693">
        <w:rPr>
          <w:rFonts w:ascii="Times New Roman" w:eastAsiaTheme="minorHAnsi" w:hAnsi="Times New Roman"/>
          <w:color w:val="1D1D1B"/>
          <w:sz w:val="28"/>
          <w:szCs w:val="28"/>
          <w:shd w:val="clear" w:color="auto" w:fill="FFFFFF"/>
        </w:rPr>
        <w:t xml:space="preserve"> В.Г. </w:t>
      </w:r>
      <w:r w:rsidR="00F91A62" w:rsidRPr="00066693">
        <w:rPr>
          <w:rFonts w:ascii="Times New Roman" w:eastAsiaTheme="minorHAnsi" w:hAnsi="Times New Roman"/>
          <w:sz w:val="28"/>
          <w:szCs w:val="28"/>
          <w:shd w:val="clear" w:color="auto" w:fill="FFFFFF"/>
        </w:rPr>
        <w:t xml:space="preserve">приховує </w:t>
      </w:r>
      <w:r w:rsidRPr="00066693">
        <w:rPr>
          <w:rFonts w:ascii="Times New Roman" w:eastAsiaTheme="minorHAnsi" w:hAnsi="Times New Roman"/>
          <w:sz w:val="28"/>
          <w:szCs w:val="28"/>
          <w:shd w:val="clear" w:color="auto" w:fill="FFFFFF"/>
        </w:rPr>
        <w:t>свій майновий стан та зазначає не</w:t>
      </w:r>
      <w:r w:rsidR="00F91A62" w:rsidRPr="00066693">
        <w:rPr>
          <w:rFonts w:ascii="Times New Roman" w:eastAsiaTheme="minorHAnsi" w:hAnsi="Times New Roman"/>
          <w:sz w:val="28"/>
          <w:szCs w:val="28"/>
          <w:shd w:val="clear" w:color="auto" w:fill="FFFFFF"/>
        </w:rPr>
        <w:t xml:space="preserve">достовірні </w:t>
      </w:r>
      <w:r w:rsidRPr="00066693">
        <w:rPr>
          <w:rFonts w:ascii="Times New Roman" w:eastAsiaTheme="minorHAnsi" w:hAnsi="Times New Roman"/>
          <w:sz w:val="28"/>
          <w:szCs w:val="28"/>
          <w:shd w:val="clear" w:color="auto" w:fill="FFFFFF"/>
        </w:rPr>
        <w:t>відомості в</w:t>
      </w:r>
      <w:r w:rsidR="00F91A62" w:rsidRPr="00066693">
        <w:rPr>
          <w:rFonts w:ascii="Times New Roman" w:eastAsiaTheme="minorHAnsi" w:hAnsi="Times New Roman"/>
          <w:sz w:val="28"/>
          <w:szCs w:val="28"/>
          <w:shd w:val="clear" w:color="auto" w:fill="FFFFFF"/>
        </w:rPr>
        <w:t xml:space="preserve"> декларації особи, уповноваженої на виконання функцій держа</w:t>
      </w:r>
      <w:r w:rsidRPr="00066693">
        <w:rPr>
          <w:rFonts w:ascii="Times New Roman" w:eastAsiaTheme="minorHAnsi" w:hAnsi="Times New Roman"/>
          <w:sz w:val="28"/>
          <w:szCs w:val="28"/>
          <w:shd w:val="clear" w:color="auto" w:fill="FFFFFF"/>
        </w:rPr>
        <w:t>ви або місцевого самоврядування, не підтвердилися.</w:t>
      </w:r>
    </w:p>
    <w:p w:rsidR="00F91A62" w:rsidRPr="00066693" w:rsidRDefault="00F91A62" w:rsidP="00066693">
      <w:pPr>
        <w:widowControl w:val="0"/>
        <w:spacing w:after="0" w:line="320" w:lineRule="exact"/>
        <w:ind w:firstLine="567"/>
        <w:jc w:val="both"/>
        <w:rPr>
          <w:rFonts w:ascii="Times New Roman" w:eastAsia="Times New Roman" w:hAnsi="Times New Roman"/>
          <w:sz w:val="28"/>
          <w:szCs w:val="28"/>
        </w:rPr>
      </w:pPr>
      <w:r w:rsidRPr="00066693">
        <w:rPr>
          <w:rFonts w:ascii="Times New Roman" w:eastAsia="DejaVu Sans" w:hAnsi="Times New Roman"/>
          <w:color w:val="000000"/>
          <w:sz w:val="28"/>
          <w:szCs w:val="28"/>
          <w:lang w:eastAsia="uk-UA" w:bidi="uk-UA"/>
        </w:rPr>
        <w:t>Відповідно до статті 11 Закону України «Про запобігання корупції» Національне агентство з питань запобігання корупції здійснює в порядку, визначеному цим Законом, контроль та перевірку декларацій суб’єктів</w:t>
      </w:r>
      <w:r w:rsidRPr="00066693">
        <w:rPr>
          <w:rFonts w:ascii="Times New Roman" w:eastAsia="Times New Roman" w:hAnsi="Times New Roman"/>
          <w:color w:val="000000"/>
          <w:sz w:val="28"/>
          <w:szCs w:val="28"/>
          <w:lang w:eastAsia="uk-UA" w:bidi="uk-UA"/>
        </w:rPr>
        <w:t xml:space="preserve"> декларування, зберігання та оприлюднення таких декларацій, проводить моніторинг способу життя суб’єктів декларування.</w:t>
      </w:r>
    </w:p>
    <w:p w:rsidR="00F91A62" w:rsidRPr="00066693" w:rsidRDefault="00F91A62" w:rsidP="00066693">
      <w:pPr>
        <w:widowControl w:val="0"/>
        <w:spacing w:after="0" w:line="320" w:lineRule="exact"/>
        <w:ind w:firstLine="567"/>
        <w:jc w:val="both"/>
        <w:rPr>
          <w:rFonts w:ascii="Times New Roman" w:eastAsia="Times New Roman" w:hAnsi="Times New Roman"/>
          <w:color w:val="000000"/>
          <w:sz w:val="28"/>
          <w:szCs w:val="28"/>
          <w:lang w:eastAsia="uk-UA" w:bidi="uk-UA"/>
        </w:rPr>
      </w:pPr>
      <w:r w:rsidRPr="00066693">
        <w:rPr>
          <w:rFonts w:ascii="Times New Roman" w:eastAsia="Times New Roman" w:hAnsi="Times New Roman"/>
          <w:color w:val="000000"/>
          <w:sz w:val="28"/>
          <w:szCs w:val="28"/>
          <w:lang w:eastAsia="uk-UA" w:bidi="uk-UA"/>
        </w:rPr>
        <w:t>Встановлення Національним агентством з питань запобігання корупції відповідних фактів може бути підставою для притягнення судді до дисциплінарної відповідальності.</w:t>
      </w:r>
    </w:p>
    <w:p w:rsidR="00F91A62" w:rsidRPr="00066693" w:rsidRDefault="00F91A62" w:rsidP="00066693">
      <w:pPr>
        <w:widowControl w:val="0"/>
        <w:spacing w:after="0" w:line="320" w:lineRule="exact"/>
        <w:ind w:firstLine="567"/>
        <w:jc w:val="both"/>
        <w:rPr>
          <w:rFonts w:ascii="Times New Roman" w:eastAsia="Times New Roman" w:hAnsi="Times New Roman"/>
          <w:color w:val="000000"/>
          <w:sz w:val="28"/>
          <w:szCs w:val="28"/>
          <w:lang w:eastAsia="uk-UA" w:bidi="uk-UA"/>
        </w:rPr>
      </w:pPr>
      <w:r w:rsidRPr="00066693">
        <w:rPr>
          <w:rFonts w:ascii="Times New Roman" w:eastAsia="Times New Roman" w:hAnsi="Times New Roman"/>
          <w:color w:val="000000"/>
          <w:sz w:val="28"/>
          <w:szCs w:val="28"/>
          <w:lang w:eastAsia="uk-UA" w:bidi="uk-UA"/>
        </w:rPr>
        <w:t>Вища рада правосуддя не наділена повноваженнями здійснювати перевірку декларацій осіб, уповноважених на виконання функцій держави</w:t>
      </w:r>
      <w:r w:rsidR="00CF7424" w:rsidRPr="00066693">
        <w:rPr>
          <w:rFonts w:ascii="Times New Roman" w:eastAsia="Times New Roman" w:hAnsi="Times New Roman"/>
          <w:color w:val="000000"/>
          <w:sz w:val="28"/>
          <w:szCs w:val="28"/>
          <w:lang w:eastAsia="uk-UA" w:bidi="uk-UA"/>
        </w:rPr>
        <w:t xml:space="preserve"> або місцевого самоврядування, а також моніторинг</w:t>
      </w:r>
      <w:r w:rsidRPr="00066693">
        <w:rPr>
          <w:rFonts w:ascii="Times New Roman" w:eastAsia="Times New Roman" w:hAnsi="Times New Roman"/>
          <w:color w:val="000000"/>
          <w:sz w:val="28"/>
          <w:szCs w:val="28"/>
          <w:lang w:eastAsia="uk-UA" w:bidi="uk-UA"/>
        </w:rPr>
        <w:t xml:space="preserve"> способу життя суб’єктів декларування.</w:t>
      </w:r>
    </w:p>
    <w:p w:rsidR="00F91A62" w:rsidRPr="00066693" w:rsidRDefault="00F91A62" w:rsidP="00066693">
      <w:pPr>
        <w:widowControl w:val="0"/>
        <w:spacing w:after="0" w:line="240" w:lineRule="auto"/>
        <w:ind w:firstLine="567"/>
        <w:contextualSpacing/>
        <w:jc w:val="both"/>
        <w:rPr>
          <w:rFonts w:ascii="Times New Roman" w:hAnsi="Times New Roman"/>
          <w:sz w:val="28"/>
          <w:szCs w:val="28"/>
        </w:rPr>
      </w:pPr>
      <w:r w:rsidRPr="0006669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657EB4" w:rsidRPr="00066693" w:rsidRDefault="00657EB4" w:rsidP="00066693">
      <w:pPr>
        <w:widowControl w:val="0"/>
        <w:spacing w:after="0" w:line="240" w:lineRule="auto"/>
        <w:ind w:firstLine="567"/>
        <w:contextualSpacing/>
        <w:jc w:val="both"/>
        <w:rPr>
          <w:rFonts w:ascii="Times New Roman" w:hAnsi="Times New Roman"/>
          <w:b/>
          <w:sz w:val="28"/>
          <w:szCs w:val="28"/>
        </w:rPr>
      </w:pPr>
    </w:p>
    <w:p w:rsidR="00F91A62" w:rsidRPr="00066693" w:rsidRDefault="00F91A62" w:rsidP="00066693">
      <w:pPr>
        <w:widowControl w:val="0"/>
        <w:spacing w:after="0" w:line="240" w:lineRule="auto"/>
        <w:ind w:firstLine="567"/>
        <w:jc w:val="center"/>
        <w:rPr>
          <w:rFonts w:ascii="Times New Roman" w:hAnsi="Times New Roman"/>
          <w:b/>
          <w:sz w:val="28"/>
          <w:szCs w:val="28"/>
        </w:rPr>
      </w:pPr>
      <w:r w:rsidRPr="00066693">
        <w:rPr>
          <w:rFonts w:ascii="Times New Roman" w:hAnsi="Times New Roman"/>
          <w:b/>
          <w:sz w:val="28"/>
          <w:szCs w:val="28"/>
        </w:rPr>
        <w:t>ухвалила:</w:t>
      </w:r>
    </w:p>
    <w:p w:rsidR="00F91A62" w:rsidRPr="00066693" w:rsidRDefault="00F91A62" w:rsidP="00066693">
      <w:pPr>
        <w:widowControl w:val="0"/>
        <w:spacing w:after="0" w:line="240" w:lineRule="auto"/>
        <w:ind w:firstLine="567"/>
        <w:jc w:val="center"/>
        <w:rPr>
          <w:rFonts w:ascii="Times New Roman" w:hAnsi="Times New Roman"/>
          <w:b/>
          <w:sz w:val="28"/>
          <w:szCs w:val="28"/>
        </w:rPr>
      </w:pPr>
    </w:p>
    <w:p w:rsidR="00F91A62" w:rsidRPr="00066693" w:rsidRDefault="00F91A62" w:rsidP="00066693">
      <w:pPr>
        <w:widowControl w:val="0"/>
        <w:spacing w:after="0" w:line="240" w:lineRule="auto"/>
        <w:jc w:val="both"/>
        <w:rPr>
          <w:rFonts w:ascii="Times New Roman" w:hAnsi="Times New Roman"/>
          <w:sz w:val="28"/>
          <w:szCs w:val="28"/>
        </w:rPr>
      </w:pPr>
      <w:r w:rsidRPr="00066693">
        <w:rPr>
          <w:rFonts w:ascii="Times New Roman" w:hAnsi="Times New Roman"/>
          <w:sz w:val="28"/>
          <w:szCs w:val="28"/>
        </w:rPr>
        <w:t xml:space="preserve">відкрити дисциплінарну справу </w:t>
      </w:r>
      <w:r w:rsidRPr="00066693">
        <w:rPr>
          <w:rFonts w:ascii="Times New Roman" w:hAnsi="Times New Roman"/>
          <w:sz w:val="28"/>
          <w:szCs w:val="28"/>
          <w:shd w:val="clear" w:color="auto" w:fill="FFFFFF"/>
        </w:rPr>
        <w:t xml:space="preserve">стосовно судді Черкаського апеляційного суду </w:t>
      </w:r>
      <w:proofErr w:type="spellStart"/>
      <w:r w:rsidRPr="00066693">
        <w:rPr>
          <w:rFonts w:ascii="Times New Roman" w:hAnsi="Times New Roman"/>
          <w:sz w:val="28"/>
          <w:szCs w:val="28"/>
          <w:shd w:val="clear" w:color="auto" w:fill="FFFFFF"/>
        </w:rPr>
        <w:t>Бородійчука</w:t>
      </w:r>
      <w:proofErr w:type="spellEnd"/>
      <w:r w:rsidRPr="00066693">
        <w:rPr>
          <w:rFonts w:ascii="Times New Roman" w:hAnsi="Times New Roman"/>
          <w:sz w:val="28"/>
          <w:szCs w:val="28"/>
          <w:shd w:val="clear" w:color="auto" w:fill="FFFFFF"/>
        </w:rPr>
        <w:t xml:space="preserve"> Володимира Георгійовича</w:t>
      </w:r>
      <w:r w:rsidRPr="00066693">
        <w:rPr>
          <w:rFonts w:ascii="Times New Roman" w:hAnsi="Times New Roman"/>
          <w:bCs/>
          <w:sz w:val="28"/>
          <w:szCs w:val="28"/>
        </w:rPr>
        <w:t>.</w:t>
      </w:r>
    </w:p>
    <w:p w:rsidR="00F91A62" w:rsidRPr="00066693" w:rsidRDefault="00F91A62" w:rsidP="00066693">
      <w:pPr>
        <w:widowControl w:val="0"/>
        <w:spacing w:after="0" w:line="240" w:lineRule="auto"/>
        <w:ind w:firstLine="567"/>
        <w:jc w:val="both"/>
        <w:rPr>
          <w:rFonts w:ascii="Times New Roman" w:hAnsi="Times New Roman"/>
          <w:sz w:val="28"/>
          <w:szCs w:val="28"/>
        </w:rPr>
      </w:pPr>
      <w:r w:rsidRPr="00066693">
        <w:rPr>
          <w:rFonts w:ascii="Times New Roman" w:hAnsi="Times New Roman"/>
          <w:sz w:val="28"/>
          <w:szCs w:val="28"/>
        </w:rPr>
        <w:t>Ухвала оскарженню не підлягає.</w:t>
      </w:r>
      <w:bookmarkStart w:id="1" w:name="bookmark2"/>
    </w:p>
    <w:bookmarkEnd w:id="1"/>
    <w:p w:rsidR="00F91A62" w:rsidRPr="00066693" w:rsidRDefault="00F91A62" w:rsidP="00066693">
      <w:pPr>
        <w:spacing w:after="0" w:line="240" w:lineRule="auto"/>
        <w:ind w:firstLine="567"/>
        <w:jc w:val="both"/>
        <w:rPr>
          <w:rFonts w:ascii="Times New Roman" w:hAnsi="Times New Roman"/>
          <w:b/>
          <w:sz w:val="28"/>
          <w:szCs w:val="28"/>
          <w:lang w:eastAsia="ru-RU"/>
        </w:rPr>
      </w:pPr>
    </w:p>
    <w:p w:rsidR="00F91A62" w:rsidRPr="00066693" w:rsidRDefault="00F91A62" w:rsidP="00066693">
      <w:pPr>
        <w:spacing w:after="0" w:line="240" w:lineRule="auto"/>
        <w:jc w:val="both"/>
        <w:rPr>
          <w:rFonts w:ascii="Times New Roman" w:hAnsi="Times New Roman"/>
          <w:b/>
          <w:sz w:val="28"/>
          <w:szCs w:val="28"/>
          <w:lang w:eastAsia="ru-RU"/>
        </w:rPr>
      </w:pPr>
      <w:r w:rsidRPr="00066693">
        <w:rPr>
          <w:rFonts w:ascii="Times New Roman" w:hAnsi="Times New Roman"/>
          <w:b/>
          <w:sz w:val="28"/>
          <w:szCs w:val="28"/>
          <w:lang w:eastAsia="ru-RU"/>
        </w:rPr>
        <w:t xml:space="preserve">Головуючий на засіданні </w:t>
      </w:r>
    </w:p>
    <w:p w:rsidR="00F91A62" w:rsidRPr="00066693" w:rsidRDefault="00F91A62" w:rsidP="00066693">
      <w:pPr>
        <w:spacing w:after="0" w:line="240" w:lineRule="auto"/>
        <w:jc w:val="both"/>
        <w:rPr>
          <w:rFonts w:ascii="Times New Roman" w:hAnsi="Times New Roman"/>
          <w:b/>
          <w:sz w:val="28"/>
          <w:szCs w:val="28"/>
          <w:lang w:eastAsia="ru-RU"/>
        </w:rPr>
      </w:pPr>
      <w:r w:rsidRPr="00066693">
        <w:rPr>
          <w:rFonts w:ascii="Times New Roman" w:hAnsi="Times New Roman"/>
          <w:b/>
          <w:sz w:val="28"/>
          <w:szCs w:val="28"/>
          <w:lang w:eastAsia="ru-RU"/>
        </w:rPr>
        <w:t xml:space="preserve">Першої Дисциплінарної </w:t>
      </w:r>
    </w:p>
    <w:p w:rsidR="00F91A62" w:rsidRPr="00066693" w:rsidRDefault="00F91A62" w:rsidP="00066693">
      <w:pPr>
        <w:spacing w:after="0" w:line="240" w:lineRule="auto"/>
        <w:rPr>
          <w:rFonts w:ascii="Times New Roman" w:hAnsi="Times New Roman"/>
          <w:sz w:val="28"/>
          <w:szCs w:val="28"/>
          <w:lang w:eastAsia="ru-RU"/>
        </w:rPr>
      </w:pPr>
      <w:r w:rsidRPr="00066693">
        <w:rPr>
          <w:rFonts w:ascii="Times New Roman" w:hAnsi="Times New Roman"/>
          <w:b/>
          <w:sz w:val="28"/>
          <w:szCs w:val="28"/>
          <w:lang w:eastAsia="ru-RU"/>
        </w:rPr>
        <w:t>палати Вищої ради правосуддя</w:t>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t xml:space="preserve">    Тетяна БОНДАРЕНКО</w:t>
      </w:r>
    </w:p>
    <w:p w:rsidR="00F91A62" w:rsidRPr="00066693" w:rsidRDefault="00F91A62" w:rsidP="00066693">
      <w:pPr>
        <w:spacing w:after="0" w:line="240" w:lineRule="auto"/>
        <w:ind w:firstLine="567"/>
        <w:jc w:val="both"/>
        <w:rPr>
          <w:rFonts w:ascii="Times New Roman" w:hAnsi="Times New Roman"/>
          <w:b/>
          <w:sz w:val="28"/>
          <w:szCs w:val="28"/>
          <w:vertAlign w:val="superscript"/>
          <w:lang w:eastAsia="ru-RU"/>
        </w:rPr>
      </w:pPr>
    </w:p>
    <w:p w:rsidR="00F91A62" w:rsidRPr="00066693" w:rsidRDefault="00F91A62" w:rsidP="00066693">
      <w:pPr>
        <w:spacing w:after="0" w:line="240" w:lineRule="auto"/>
        <w:jc w:val="both"/>
        <w:rPr>
          <w:rFonts w:ascii="Times New Roman" w:hAnsi="Times New Roman"/>
          <w:b/>
          <w:sz w:val="28"/>
          <w:szCs w:val="28"/>
          <w:lang w:eastAsia="ru-RU"/>
        </w:rPr>
      </w:pPr>
      <w:r w:rsidRPr="00066693">
        <w:rPr>
          <w:rFonts w:ascii="Times New Roman" w:hAnsi="Times New Roman"/>
          <w:b/>
          <w:sz w:val="28"/>
          <w:szCs w:val="28"/>
          <w:lang w:eastAsia="ru-RU"/>
        </w:rPr>
        <w:t>Члени Першої Дисциплінарної палати</w:t>
      </w:r>
    </w:p>
    <w:p w:rsidR="00F91A62" w:rsidRPr="00066693" w:rsidRDefault="00F91A62" w:rsidP="00066693">
      <w:pPr>
        <w:spacing w:after="0" w:line="240" w:lineRule="auto"/>
        <w:jc w:val="both"/>
        <w:rPr>
          <w:rFonts w:ascii="Times New Roman" w:hAnsi="Times New Roman"/>
          <w:b/>
          <w:sz w:val="28"/>
          <w:szCs w:val="28"/>
          <w:lang w:eastAsia="ru-RU"/>
        </w:rPr>
      </w:pPr>
      <w:r w:rsidRPr="00066693">
        <w:rPr>
          <w:rFonts w:ascii="Times New Roman" w:hAnsi="Times New Roman"/>
          <w:b/>
          <w:sz w:val="28"/>
          <w:szCs w:val="28"/>
          <w:lang w:eastAsia="ru-RU"/>
        </w:rPr>
        <w:t>Вищої ради правосуддя</w:t>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t xml:space="preserve">              Юлія БОКОВА</w:t>
      </w:r>
    </w:p>
    <w:p w:rsidR="00F91A62" w:rsidRPr="00066693" w:rsidRDefault="00F91A62" w:rsidP="00066693">
      <w:pPr>
        <w:spacing w:after="0" w:line="240" w:lineRule="auto"/>
        <w:ind w:firstLine="567"/>
        <w:rPr>
          <w:rFonts w:ascii="Times New Roman" w:hAnsi="Times New Roman"/>
          <w:b/>
          <w:sz w:val="28"/>
          <w:szCs w:val="28"/>
          <w:lang w:eastAsia="ru-RU"/>
        </w:rPr>
      </w:pPr>
    </w:p>
    <w:p w:rsidR="00F91A62" w:rsidRPr="00066693" w:rsidRDefault="00F91A62" w:rsidP="00066693">
      <w:pPr>
        <w:spacing w:after="0" w:line="240" w:lineRule="auto"/>
        <w:ind w:left="6372" w:firstLine="567"/>
        <w:rPr>
          <w:rFonts w:ascii="Times New Roman" w:hAnsi="Times New Roman"/>
          <w:b/>
          <w:sz w:val="28"/>
          <w:szCs w:val="28"/>
          <w:lang w:eastAsia="ru-RU"/>
        </w:rPr>
      </w:pPr>
    </w:p>
    <w:p w:rsidR="00F91A62" w:rsidRPr="00066693" w:rsidRDefault="00F91A62" w:rsidP="00066693">
      <w:pPr>
        <w:spacing w:after="0" w:line="240" w:lineRule="auto"/>
        <w:ind w:firstLine="567"/>
        <w:rPr>
          <w:rFonts w:ascii="Times New Roman" w:hAnsi="Times New Roman"/>
          <w:b/>
          <w:sz w:val="28"/>
          <w:szCs w:val="28"/>
          <w:lang w:eastAsia="ru-RU"/>
        </w:rPr>
      </w:pPr>
      <w:r w:rsidRPr="00066693">
        <w:rPr>
          <w:rFonts w:ascii="Times New Roman" w:hAnsi="Times New Roman"/>
          <w:b/>
          <w:sz w:val="28"/>
          <w:szCs w:val="28"/>
          <w:lang w:eastAsia="ru-RU"/>
        </w:rPr>
        <w:t xml:space="preserve"> </w:t>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r>
      <w:r w:rsidRPr="00066693">
        <w:rPr>
          <w:rFonts w:ascii="Times New Roman" w:hAnsi="Times New Roman"/>
          <w:b/>
          <w:sz w:val="28"/>
          <w:szCs w:val="28"/>
          <w:lang w:eastAsia="ru-RU"/>
        </w:rPr>
        <w:tab/>
        <w:t xml:space="preserve">    Оксана КВАША</w:t>
      </w:r>
    </w:p>
    <w:p w:rsidR="00F91A62" w:rsidRPr="00066693" w:rsidRDefault="00F91A62" w:rsidP="00066693">
      <w:pPr>
        <w:spacing w:after="0" w:line="240" w:lineRule="auto"/>
        <w:ind w:firstLine="567"/>
        <w:rPr>
          <w:rFonts w:ascii="Times New Roman" w:hAnsi="Times New Roman"/>
          <w:b/>
          <w:sz w:val="28"/>
          <w:szCs w:val="28"/>
          <w:lang w:eastAsia="ru-RU"/>
        </w:rPr>
      </w:pPr>
    </w:p>
    <w:p w:rsidR="00F91A62" w:rsidRPr="00066693" w:rsidRDefault="00F91A62" w:rsidP="00066693">
      <w:pPr>
        <w:spacing w:after="0" w:line="240" w:lineRule="auto"/>
        <w:ind w:left="6372" w:firstLine="567"/>
        <w:rPr>
          <w:rFonts w:ascii="Times New Roman" w:hAnsi="Times New Roman"/>
          <w:b/>
          <w:sz w:val="28"/>
          <w:szCs w:val="28"/>
          <w:lang w:eastAsia="ru-RU"/>
        </w:rPr>
      </w:pPr>
    </w:p>
    <w:p w:rsidR="00F91A62" w:rsidRPr="00066693" w:rsidRDefault="00F91A62" w:rsidP="00066693">
      <w:pPr>
        <w:spacing w:after="0" w:line="240" w:lineRule="auto"/>
        <w:ind w:firstLine="567"/>
        <w:rPr>
          <w:rFonts w:ascii="Times New Roman" w:hAnsi="Times New Roman"/>
          <w:b/>
          <w:sz w:val="28"/>
          <w:szCs w:val="28"/>
          <w:lang w:eastAsia="ru-RU"/>
        </w:rPr>
      </w:pPr>
      <w:r w:rsidRPr="00066693">
        <w:rPr>
          <w:rFonts w:ascii="Times New Roman" w:hAnsi="Times New Roman"/>
          <w:b/>
          <w:sz w:val="28"/>
          <w:szCs w:val="28"/>
          <w:lang w:eastAsia="ru-RU"/>
        </w:rPr>
        <w:t xml:space="preserve">                                                               </w:t>
      </w:r>
      <w:r w:rsidR="00066693">
        <w:rPr>
          <w:rFonts w:ascii="Times New Roman" w:hAnsi="Times New Roman"/>
          <w:b/>
          <w:sz w:val="28"/>
          <w:szCs w:val="28"/>
          <w:lang w:eastAsia="ru-RU"/>
        </w:rPr>
        <w:t xml:space="preserve">                        </w:t>
      </w:r>
      <w:r w:rsidRPr="00066693">
        <w:rPr>
          <w:rFonts w:ascii="Times New Roman" w:hAnsi="Times New Roman"/>
          <w:b/>
          <w:sz w:val="28"/>
          <w:szCs w:val="28"/>
          <w:lang w:eastAsia="ru-RU"/>
        </w:rPr>
        <w:t>Микола МОРОЗ</w:t>
      </w:r>
    </w:p>
    <w:p w:rsidR="00F91A62" w:rsidRPr="00066693" w:rsidRDefault="00F91A62" w:rsidP="00066693">
      <w:pPr>
        <w:ind w:firstLine="567"/>
        <w:rPr>
          <w:sz w:val="28"/>
          <w:szCs w:val="28"/>
        </w:rPr>
      </w:pPr>
    </w:p>
    <w:p w:rsidR="00BC32C6" w:rsidRDefault="00BC32C6"/>
    <w:sectPr w:rsidR="00BC32C6" w:rsidSect="00F91A62">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7A8" w:rsidRDefault="008C47A8" w:rsidP="00F91A62">
      <w:pPr>
        <w:spacing w:after="0" w:line="240" w:lineRule="auto"/>
      </w:pPr>
      <w:r>
        <w:separator/>
      </w:r>
    </w:p>
  </w:endnote>
  <w:endnote w:type="continuationSeparator" w:id="0">
    <w:p w:rsidR="008C47A8" w:rsidRDefault="008C47A8"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DejaVu Sans">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7A8" w:rsidRDefault="008C47A8" w:rsidP="00F91A62">
      <w:pPr>
        <w:spacing w:after="0" w:line="240" w:lineRule="auto"/>
      </w:pPr>
      <w:r>
        <w:separator/>
      </w:r>
    </w:p>
  </w:footnote>
  <w:footnote w:type="continuationSeparator" w:id="0">
    <w:p w:rsidR="008C47A8" w:rsidRDefault="008C47A8"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F91A62" w:rsidRDefault="00F91A62">
        <w:pPr>
          <w:pStyle w:val="a5"/>
          <w:jc w:val="center"/>
        </w:pPr>
        <w:r>
          <w:fldChar w:fldCharType="begin"/>
        </w:r>
        <w:r>
          <w:instrText>PAGE   \* MERGEFORMAT</w:instrText>
        </w:r>
        <w:r>
          <w:fldChar w:fldCharType="separate"/>
        </w:r>
        <w:r w:rsidR="00A60719">
          <w:rPr>
            <w:noProof/>
          </w:rPr>
          <w:t>6</w:t>
        </w:r>
        <w:r>
          <w:fldChar w:fldCharType="end"/>
        </w:r>
      </w:p>
    </w:sdtContent>
  </w:sdt>
  <w:p w:rsidR="00F91A62" w:rsidRDefault="00F91A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10956"/>
    <w:rsid w:val="00066693"/>
    <w:rsid w:val="00152289"/>
    <w:rsid w:val="001A5E0B"/>
    <w:rsid w:val="002F0347"/>
    <w:rsid w:val="00367203"/>
    <w:rsid w:val="005C20DF"/>
    <w:rsid w:val="00657EB4"/>
    <w:rsid w:val="006A6D95"/>
    <w:rsid w:val="008C47A8"/>
    <w:rsid w:val="008D6C48"/>
    <w:rsid w:val="008E5D67"/>
    <w:rsid w:val="00A60719"/>
    <w:rsid w:val="00BA2DC1"/>
    <w:rsid w:val="00BC32C6"/>
    <w:rsid w:val="00C763A6"/>
    <w:rsid w:val="00C811BF"/>
    <w:rsid w:val="00C95D68"/>
    <w:rsid w:val="00CF7424"/>
    <w:rsid w:val="00D804C8"/>
    <w:rsid w:val="00F91A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EEE79"/>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paragraph" w:styleId="a9">
    <w:name w:val="Balloon Text"/>
    <w:basedOn w:val="a"/>
    <w:link w:val="aa"/>
    <w:uiPriority w:val="99"/>
    <w:semiHidden/>
    <w:unhideWhenUsed/>
    <w:rsid w:val="00066693"/>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06669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9769</Words>
  <Characters>5569</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2024-02-27T07:03:00Z</cp:lastPrinted>
  <dcterms:created xsi:type="dcterms:W3CDTF">2024-02-27T13:20:00Z</dcterms:created>
  <dcterms:modified xsi:type="dcterms:W3CDTF">2024-02-27T13:20:00Z</dcterms:modified>
</cp:coreProperties>
</file>