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9EE" w:rsidRPr="006669EE" w:rsidRDefault="006669EE" w:rsidP="006669EE">
      <w:pPr>
        <w:spacing w:after="0" w:line="276" w:lineRule="auto"/>
        <w:rPr>
          <w:rFonts w:ascii="Times New Roman" w:hAnsi="Times New Roman"/>
          <w:color w:val="000000"/>
          <w:sz w:val="28"/>
          <w:szCs w:val="28"/>
          <w:lang w:eastAsia="uk-UA"/>
        </w:rPr>
      </w:pPr>
      <w:r w:rsidRPr="006669EE">
        <w:rPr>
          <w:rFonts w:asciiTheme="minorHAnsi" w:eastAsiaTheme="minorHAnsi" w:hAnsiTheme="minorHAnsi" w:cstheme="minorBidi"/>
          <w:noProof/>
          <w:lang w:eastAsia="uk-UA"/>
        </w:rPr>
        <w:drawing>
          <wp:anchor distT="0" distB="0" distL="114300" distR="114300" simplePos="0" relativeHeight="251659264" behindDoc="0" locked="0" layoutInCell="1" allowOverlap="1" wp14:anchorId="0592B5C2" wp14:editId="68538347">
            <wp:simplePos x="0" y="0"/>
            <wp:positionH relativeFrom="column">
              <wp:posOffset>2990215</wp:posOffset>
            </wp:positionH>
            <wp:positionV relativeFrom="paragraph">
              <wp:posOffset>21590</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6669EE" w:rsidRPr="006669EE" w:rsidRDefault="006669EE" w:rsidP="006669EE">
      <w:pPr>
        <w:spacing w:after="200" w:line="276" w:lineRule="auto"/>
        <w:contextualSpacing/>
        <w:jc w:val="both"/>
        <w:rPr>
          <w:rFonts w:ascii="Times New Roman" w:hAnsi="Times New Roman"/>
          <w:sz w:val="28"/>
          <w:szCs w:val="28"/>
          <w:lang w:val="ru-RU"/>
        </w:rPr>
      </w:pPr>
    </w:p>
    <w:p w:rsidR="006669EE" w:rsidRPr="006669EE" w:rsidRDefault="006669EE" w:rsidP="006669EE">
      <w:pPr>
        <w:spacing w:after="200" w:line="276" w:lineRule="auto"/>
        <w:ind w:firstLine="567"/>
        <w:contextualSpacing/>
        <w:jc w:val="both"/>
        <w:rPr>
          <w:rFonts w:ascii="Times New Roman" w:hAnsi="Times New Roman"/>
          <w:sz w:val="28"/>
          <w:szCs w:val="28"/>
          <w:lang w:val="ru-RU"/>
        </w:rPr>
      </w:pPr>
    </w:p>
    <w:p w:rsidR="006669EE" w:rsidRPr="006669EE" w:rsidRDefault="006669EE" w:rsidP="006669EE">
      <w:pPr>
        <w:spacing w:after="0" w:line="240" w:lineRule="auto"/>
        <w:ind w:firstLine="567"/>
        <w:jc w:val="center"/>
        <w:rPr>
          <w:rFonts w:ascii="AcademyC" w:hAnsi="AcademyC"/>
          <w:sz w:val="28"/>
        </w:rPr>
      </w:pPr>
      <w:r w:rsidRPr="006669EE">
        <w:rPr>
          <w:rFonts w:ascii="AcademyC" w:hAnsi="AcademyC"/>
          <w:sz w:val="28"/>
        </w:rPr>
        <w:t>УКРАЇНА</w:t>
      </w:r>
    </w:p>
    <w:p w:rsidR="006669EE" w:rsidRPr="006669EE" w:rsidRDefault="006669EE" w:rsidP="006669EE">
      <w:pPr>
        <w:spacing w:after="0" w:line="240" w:lineRule="auto"/>
        <w:ind w:firstLine="567"/>
        <w:jc w:val="center"/>
        <w:rPr>
          <w:rFonts w:ascii="AcademyC" w:hAnsi="AcademyC"/>
          <w:sz w:val="28"/>
          <w:szCs w:val="28"/>
        </w:rPr>
      </w:pPr>
      <w:r w:rsidRPr="006669EE">
        <w:rPr>
          <w:rFonts w:ascii="AcademyC" w:hAnsi="AcademyC"/>
          <w:sz w:val="28"/>
          <w:szCs w:val="28"/>
        </w:rPr>
        <w:t>ВИЩА  РАДА  ПРАВОСУДДЯ</w:t>
      </w:r>
    </w:p>
    <w:p w:rsidR="006669EE" w:rsidRPr="006669EE" w:rsidRDefault="006669EE" w:rsidP="006669EE">
      <w:pPr>
        <w:spacing w:after="0" w:line="240" w:lineRule="auto"/>
        <w:ind w:firstLine="567"/>
        <w:jc w:val="center"/>
        <w:rPr>
          <w:rFonts w:ascii="AcademyC" w:hAnsi="AcademyC"/>
          <w:sz w:val="28"/>
          <w:szCs w:val="28"/>
          <w:lang w:val="ru-RU"/>
        </w:rPr>
      </w:pPr>
      <w:r w:rsidRPr="006669EE">
        <w:rPr>
          <w:rFonts w:ascii="AcademyC" w:hAnsi="AcademyC"/>
          <w:sz w:val="28"/>
          <w:szCs w:val="28"/>
        </w:rPr>
        <w:t>ПЕРША ДИСЦИПЛІНАРНА ПАЛАТА</w:t>
      </w:r>
    </w:p>
    <w:p w:rsidR="006669EE" w:rsidRPr="006669EE" w:rsidRDefault="006669EE" w:rsidP="006669EE">
      <w:pPr>
        <w:spacing w:after="0" w:line="240" w:lineRule="auto"/>
        <w:ind w:firstLine="567"/>
        <w:jc w:val="center"/>
        <w:rPr>
          <w:rFonts w:ascii="AcademyC" w:hAnsi="AcademyC"/>
          <w:sz w:val="28"/>
          <w:szCs w:val="28"/>
        </w:rPr>
      </w:pPr>
      <w:r w:rsidRPr="006669EE">
        <w:rPr>
          <w:rFonts w:ascii="AcademyC" w:hAnsi="AcademyC"/>
          <w:sz w:val="28"/>
          <w:szCs w:val="28"/>
        </w:rPr>
        <w:t>УХВАЛА</w:t>
      </w:r>
    </w:p>
    <w:tbl>
      <w:tblPr>
        <w:tblW w:w="0" w:type="auto"/>
        <w:tblLook w:val="04A0" w:firstRow="1" w:lastRow="0" w:firstColumn="1" w:lastColumn="0" w:noHBand="0" w:noVBand="1"/>
      </w:tblPr>
      <w:tblGrid>
        <w:gridCol w:w="3608"/>
        <w:gridCol w:w="2694"/>
        <w:gridCol w:w="3336"/>
      </w:tblGrid>
      <w:tr w:rsidR="006669EE" w:rsidRPr="006669EE" w:rsidTr="0011181B">
        <w:tc>
          <w:tcPr>
            <w:tcW w:w="3652" w:type="dxa"/>
            <w:hideMark/>
          </w:tcPr>
          <w:p w:rsidR="006669EE" w:rsidRPr="006669EE" w:rsidRDefault="00126EF2" w:rsidP="006669EE">
            <w:pPr>
              <w:spacing w:after="100" w:afterAutospacing="1" w:line="276" w:lineRule="auto"/>
              <w:rPr>
                <w:rFonts w:ascii="Times New Roman" w:hAnsi="Times New Roman"/>
                <w:sz w:val="28"/>
                <w:szCs w:val="28"/>
                <w:lang w:eastAsia="ru-RU"/>
              </w:rPr>
            </w:pPr>
            <w:r>
              <w:rPr>
                <w:rFonts w:ascii="Times New Roman" w:hAnsi="Times New Roman"/>
                <w:sz w:val="28"/>
                <w:szCs w:val="28"/>
                <w:lang w:eastAsia="ru-RU"/>
              </w:rPr>
              <w:t>26 лютого 2024 року</w:t>
            </w:r>
          </w:p>
        </w:tc>
        <w:tc>
          <w:tcPr>
            <w:tcW w:w="2728" w:type="dxa"/>
            <w:hideMark/>
          </w:tcPr>
          <w:p w:rsidR="006669EE" w:rsidRPr="006669EE" w:rsidRDefault="006669EE" w:rsidP="006669EE">
            <w:pPr>
              <w:spacing w:after="100" w:afterAutospacing="1" w:line="276" w:lineRule="auto"/>
              <w:ind w:firstLine="567"/>
              <w:rPr>
                <w:rFonts w:ascii="Book Antiqua" w:hAnsi="Book Antiqua"/>
                <w:sz w:val="24"/>
                <w:szCs w:val="24"/>
                <w:lang w:eastAsia="ru-RU"/>
              </w:rPr>
            </w:pPr>
            <w:r>
              <w:rPr>
                <w:rFonts w:ascii="Book Antiqua" w:hAnsi="Book Antiqua"/>
                <w:sz w:val="24"/>
                <w:szCs w:val="24"/>
                <w:lang w:eastAsia="ru-RU"/>
              </w:rPr>
              <w:t xml:space="preserve">        </w:t>
            </w:r>
            <w:r w:rsidRPr="006669EE">
              <w:rPr>
                <w:rFonts w:ascii="Book Antiqua" w:hAnsi="Book Antiqua"/>
                <w:sz w:val="24"/>
                <w:szCs w:val="24"/>
                <w:lang w:eastAsia="ru-RU"/>
              </w:rPr>
              <w:t>Київ</w:t>
            </w:r>
          </w:p>
        </w:tc>
        <w:tc>
          <w:tcPr>
            <w:tcW w:w="3367" w:type="dxa"/>
            <w:hideMark/>
          </w:tcPr>
          <w:p w:rsidR="006669EE" w:rsidRPr="006669EE" w:rsidRDefault="00126EF2" w:rsidP="006669EE">
            <w:pPr>
              <w:spacing w:after="100" w:afterAutospacing="1" w:line="276" w:lineRule="auto"/>
              <w:ind w:firstLine="567"/>
              <w:jc w:val="right"/>
              <w:rPr>
                <w:rFonts w:ascii="Times New Roman" w:hAnsi="Times New Roman"/>
                <w:sz w:val="28"/>
                <w:szCs w:val="28"/>
                <w:lang w:eastAsia="ru-RU"/>
              </w:rPr>
            </w:pPr>
            <w:r>
              <w:rPr>
                <w:rFonts w:ascii="Times New Roman" w:hAnsi="Times New Roman"/>
                <w:sz w:val="28"/>
                <w:szCs w:val="28"/>
                <w:lang w:eastAsia="ru-RU"/>
              </w:rPr>
              <w:t>№ 554/1дп/15-24</w:t>
            </w:r>
          </w:p>
        </w:tc>
      </w:tr>
    </w:tbl>
    <w:p w:rsidR="006669EE" w:rsidRPr="006669EE" w:rsidRDefault="006669EE" w:rsidP="006669EE">
      <w:pPr>
        <w:tabs>
          <w:tab w:val="left" w:pos="9540"/>
        </w:tabs>
        <w:spacing w:after="0" w:line="240" w:lineRule="auto"/>
        <w:ind w:firstLine="567"/>
        <w:jc w:val="both"/>
        <w:rPr>
          <w:rFonts w:ascii="Times New Roman" w:hAnsi="Times New Roman"/>
          <w:bCs/>
          <w:color w:val="FFFFFF"/>
          <w:sz w:val="20"/>
          <w:szCs w:val="28"/>
          <w:lang w:eastAsia="uk-UA"/>
        </w:rPr>
      </w:pPr>
      <w:r w:rsidRPr="006669EE">
        <w:rPr>
          <w:rFonts w:ascii="Times New Roman" w:hAnsi="Times New Roman"/>
          <w:bCs/>
          <w:color w:val="FFFFFF"/>
          <w:sz w:val="20"/>
          <w:szCs w:val="28"/>
          <w:lang w:eastAsia="uk-UA"/>
        </w:rPr>
        <w:t>___________                            м. Київ            № ____________________</w:t>
      </w:r>
    </w:p>
    <w:p w:rsidR="006669EE" w:rsidRPr="006669EE" w:rsidRDefault="006669EE" w:rsidP="006669EE">
      <w:pPr>
        <w:autoSpaceDN w:val="0"/>
        <w:spacing w:after="200" w:line="240" w:lineRule="auto"/>
        <w:ind w:right="5385"/>
        <w:jc w:val="both"/>
        <w:rPr>
          <w:rFonts w:ascii="Times New Roman" w:hAnsi="Times New Roman"/>
          <w:b/>
          <w:color w:val="000000"/>
          <w:sz w:val="24"/>
          <w:szCs w:val="24"/>
          <w:shd w:val="clear" w:color="auto" w:fill="FFFFFF"/>
        </w:rPr>
      </w:pPr>
      <w:r w:rsidRPr="00167B5E">
        <w:rPr>
          <w:rFonts w:ascii="Times New Roman" w:hAnsi="Times New Roman"/>
          <w:b/>
          <w:sz w:val="24"/>
          <w:szCs w:val="24"/>
        </w:rPr>
        <w:t xml:space="preserve">Про </w:t>
      </w:r>
      <w:r w:rsidRPr="00167B5E">
        <w:rPr>
          <w:rFonts w:ascii="Times New Roman" w:hAnsi="Times New Roman"/>
          <w:b/>
          <w:bCs/>
          <w:sz w:val="24"/>
          <w:szCs w:val="24"/>
        </w:rPr>
        <w:t xml:space="preserve">відкриття дисциплінарної справи стосовно судді </w:t>
      </w:r>
      <w:proofErr w:type="spellStart"/>
      <w:r>
        <w:rPr>
          <w:rFonts w:ascii="Times New Roman" w:hAnsi="Times New Roman"/>
          <w:b/>
          <w:bCs/>
          <w:sz w:val="24"/>
          <w:szCs w:val="24"/>
          <w:lang w:eastAsia="ru-RU"/>
        </w:rPr>
        <w:t>Ірпінського</w:t>
      </w:r>
      <w:proofErr w:type="spellEnd"/>
      <w:r>
        <w:rPr>
          <w:rFonts w:ascii="Times New Roman" w:hAnsi="Times New Roman"/>
          <w:b/>
          <w:bCs/>
          <w:sz w:val="24"/>
          <w:szCs w:val="24"/>
          <w:lang w:eastAsia="ru-RU"/>
        </w:rPr>
        <w:t xml:space="preserve"> міського</w:t>
      </w:r>
      <w:r w:rsidRPr="00B61716">
        <w:rPr>
          <w:rFonts w:ascii="Times New Roman" w:hAnsi="Times New Roman"/>
          <w:b/>
          <w:bCs/>
          <w:sz w:val="24"/>
          <w:szCs w:val="24"/>
          <w:lang w:eastAsia="ru-RU"/>
        </w:rPr>
        <w:t xml:space="preserve"> суду</w:t>
      </w:r>
      <w:r>
        <w:rPr>
          <w:rFonts w:ascii="Times New Roman" w:hAnsi="Times New Roman"/>
          <w:b/>
          <w:bCs/>
          <w:sz w:val="24"/>
          <w:szCs w:val="24"/>
          <w:lang w:eastAsia="ru-RU"/>
        </w:rPr>
        <w:t xml:space="preserve"> Київської області Кравчук Ю.В.</w:t>
      </w:r>
    </w:p>
    <w:p w:rsidR="006669EE" w:rsidRPr="00EC2D25" w:rsidRDefault="006669EE" w:rsidP="009C2ABD">
      <w:pPr>
        <w:widowControl w:val="0"/>
        <w:tabs>
          <w:tab w:val="left" w:pos="3969"/>
        </w:tabs>
        <w:spacing w:after="0" w:line="240" w:lineRule="auto"/>
        <w:ind w:firstLine="567"/>
        <w:contextualSpacing/>
        <w:jc w:val="both"/>
        <w:rPr>
          <w:rFonts w:ascii="Times New Roman" w:hAnsi="Times New Roman"/>
          <w:sz w:val="28"/>
          <w:szCs w:val="28"/>
        </w:rPr>
      </w:pPr>
      <w:r w:rsidRPr="00EC2D25">
        <w:rPr>
          <w:rFonts w:ascii="Times New Roman" w:hAnsi="Times New Roman"/>
          <w:sz w:val="28"/>
          <w:szCs w:val="28"/>
        </w:rPr>
        <w:t xml:space="preserve">Перша Дисциплінарна палата Вищої ради правосуддя у складі              головуючого – Бондаренко Т.З., членів Першої Дисциплінарної палати Вищої ради правосуддя Бокової Ю.В., Кваші О.О., Мороза М.В., </w:t>
      </w:r>
      <w:r w:rsidR="00A26B79" w:rsidRPr="00EC2D25">
        <w:rPr>
          <w:rFonts w:ascii="Times New Roman" w:hAnsi="Times New Roman"/>
          <w:sz w:val="28"/>
          <w:szCs w:val="28"/>
        </w:rPr>
        <w:t xml:space="preserve">розглянувши </w:t>
      </w:r>
      <w:r w:rsidR="009C2ABD" w:rsidRPr="00EC2D25">
        <w:rPr>
          <w:rFonts w:ascii="Times New Roman" w:hAnsi="Times New Roman"/>
          <w:sz w:val="28"/>
          <w:szCs w:val="28"/>
        </w:rPr>
        <w:t xml:space="preserve"> </w:t>
      </w:r>
      <w:r w:rsidR="00A26B79" w:rsidRPr="00EC2D25">
        <w:rPr>
          <w:rFonts w:ascii="Times New Roman" w:hAnsi="Times New Roman"/>
          <w:sz w:val="28"/>
          <w:szCs w:val="28"/>
        </w:rPr>
        <w:t xml:space="preserve">висновок </w:t>
      </w:r>
      <w:r w:rsidRPr="00EC2D25">
        <w:rPr>
          <w:rFonts w:ascii="Times New Roman" w:hAnsi="Times New Roman"/>
          <w:sz w:val="28"/>
          <w:szCs w:val="28"/>
        </w:rPr>
        <w:t xml:space="preserve">доповідача – члена Першої Дисциплінарної палати Вищої ради правосуддя </w:t>
      </w:r>
      <w:proofErr w:type="spellStart"/>
      <w:r w:rsidRPr="00EC2D25">
        <w:rPr>
          <w:rFonts w:ascii="Times New Roman" w:hAnsi="Times New Roman"/>
          <w:sz w:val="28"/>
          <w:szCs w:val="28"/>
        </w:rPr>
        <w:t>Котелевець</w:t>
      </w:r>
      <w:proofErr w:type="spellEnd"/>
      <w:r w:rsidRPr="00EC2D25">
        <w:rPr>
          <w:rFonts w:ascii="Times New Roman" w:hAnsi="Times New Roman"/>
          <w:sz w:val="28"/>
          <w:szCs w:val="28"/>
        </w:rPr>
        <w:t xml:space="preserve"> А.В., за результатами </w:t>
      </w:r>
      <w:r w:rsidR="00A26B79" w:rsidRPr="00EC2D25">
        <w:rPr>
          <w:rFonts w:ascii="Times New Roman" w:hAnsi="Times New Roman"/>
          <w:sz w:val="28"/>
          <w:szCs w:val="28"/>
        </w:rPr>
        <w:t xml:space="preserve">попередньої перевірки </w:t>
      </w:r>
      <w:r w:rsidRPr="00EC2D25">
        <w:rPr>
          <w:rFonts w:ascii="Times New Roman" w:hAnsi="Times New Roman"/>
          <w:sz w:val="28"/>
          <w:szCs w:val="28"/>
        </w:rPr>
        <w:t xml:space="preserve">дисциплінарної скарги </w:t>
      </w:r>
      <w:r w:rsidRPr="00EC2D25">
        <w:rPr>
          <w:rFonts w:ascii="Times New Roman" w:hAnsi="Times New Roman"/>
          <w:sz w:val="28"/>
          <w:szCs w:val="28"/>
          <w:shd w:val="clear" w:color="auto" w:fill="FFFFFF"/>
        </w:rPr>
        <w:t xml:space="preserve">Адвокатського бюро «Сергія Лисенка» в особі адвоката Лисенка Сергія Миколайовича стосовно судді </w:t>
      </w:r>
      <w:proofErr w:type="spellStart"/>
      <w:r w:rsidRPr="00EC2D25">
        <w:rPr>
          <w:rFonts w:ascii="Times New Roman" w:hAnsi="Times New Roman"/>
          <w:sz w:val="28"/>
          <w:szCs w:val="28"/>
          <w:shd w:val="clear" w:color="auto" w:fill="FFFFFF"/>
        </w:rPr>
        <w:t>Ірпінського</w:t>
      </w:r>
      <w:proofErr w:type="spellEnd"/>
      <w:r w:rsidRPr="00EC2D25">
        <w:rPr>
          <w:rFonts w:ascii="Times New Roman" w:hAnsi="Times New Roman"/>
          <w:sz w:val="28"/>
          <w:szCs w:val="28"/>
          <w:shd w:val="clear" w:color="auto" w:fill="FFFFFF"/>
        </w:rPr>
        <w:t xml:space="preserve"> міського суду Київської області Кравчук Юлії Василівни</w:t>
      </w:r>
      <w:r w:rsidRPr="00EC2D25">
        <w:rPr>
          <w:rFonts w:ascii="Times New Roman" w:hAnsi="Times New Roman"/>
          <w:sz w:val="28"/>
          <w:szCs w:val="28"/>
        </w:rPr>
        <w:t>,</w:t>
      </w:r>
    </w:p>
    <w:p w:rsidR="0016388F" w:rsidRPr="00EC2D25" w:rsidRDefault="0016388F" w:rsidP="009C2ABD">
      <w:pPr>
        <w:widowControl w:val="0"/>
        <w:tabs>
          <w:tab w:val="left" w:pos="3969"/>
        </w:tabs>
        <w:spacing w:after="0" w:line="240" w:lineRule="auto"/>
        <w:ind w:firstLine="567"/>
        <w:contextualSpacing/>
        <w:jc w:val="both"/>
        <w:rPr>
          <w:rFonts w:ascii="Times New Roman" w:hAnsi="Times New Roman"/>
          <w:sz w:val="28"/>
          <w:szCs w:val="28"/>
          <w:shd w:val="clear" w:color="auto" w:fill="FFFFFF"/>
        </w:rPr>
      </w:pPr>
    </w:p>
    <w:p w:rsidR="006669EE" w:rsidRPr="00EC2D25" w:rsidRDefault="006669EE" w:rsidP="006669EE">
      <w:pPr>
        <w:widowControl w:val="0"/>
        <w:autoSpaceDN w:val="0"/>
        <w:spacing w:after="0" w:line="240" w:lineRule="auto"/>
        <w:ind w:firstLine="567"/>
        <w:jc w:val="center"/>
        <w:rPr>
          <w:rFonts w:ascii="Times New Roman" w:hAnsi="Times New Roman"/>
          <w:b/>
          <w:bCs/>
          <w:sz w:val="28"/>
          <w:szCs w:val="28"/>
        </w:rPr>
      </w:pPr>
      <w:r w:rsidRPr="00EC2D25">
        <w:rPr>
          <w:rFonts w:ascii="Times New Roman" w:hAnsi="Times New Roman"/>
          <w:b/>
          <w:bCs/>
          <w:sz w:val="28"/>
          <w:szCs w:val="28"/>
        </w:rPr>
        <w:t>встановила:</w:t>
      </w:r>
    </w:p>
    <w:p w:rsidR="006669EE" w:rsidRPr="00EC2D25" w:rsidRDefault="006669EE" w:rsidP="006669EE">
      <w:pPr>
        <w:widowControl w:val="0"/>
        <w:autoSpaceDN w:val="0"/>
        <w:spacing w:after="0" w:line="240" w:lineRule="auto"/>
        <w:ind w:firstLine="567"/>
        <w:jc w:val="center"/>
        <w:rPr>
          <w:rFonts w:ascii="Times New Roman" w:hAnsi="Times New Roman"/>
          <w:b/>
          <w:bCs/>
          <w:sz w:val="28"/>
          <w:szCs w:val="28"/>
        </w:rPr>
      </w:pPr>
    </w:p>
    <w:p w:rsidR="009C2ABD" w:rsidRPr="00EC2D25" w:rsidRDefault="009C2ABD" w:rsidP="009C2ABD">
      <w:pPr>
        <w:widowControl w:val="0"/>
        <w:shd w:val="clear" w:color="auto" w:fill="FFFFFF"/>
        <w:spacing w:after="0" w:line="240" w:lineRule="auto"/>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до Вищої ради правосуддя 12 грудня 2023 року за </w:t>
      </w:r>
      <w:proofErr w:type="spellStart"/>
      <w:r w:rsidRPr="00EC2D25">
        <w:rPr>
          <w:rFonts w:ascii="Times New Roman" w:eastAsiaTheme="minorHAnsi" w:hAnsi="Times New Roman"/>
          <w:sz w:val="28"/>
          <w:szCs w:val="28"/>
          <w:shd w:val="clear" w:color="auto" w:fill="FFFFFF"/>
        </w:rPr>
        <w:t>вх</w:t>
      </w:r>
      <w:proofErr w:type="spellEnd"/>
      <w:r w:rsidRPr="00EC2D25">
        <w:rPr>
          <w:rFonts w:ascii="Times New Roman" w:eastAsiaTheme="minorHAnsi" w:hAnsi="Times New Roman"/>
          <w:sz w:val="28"/>
          <w:szCs w:val="28"/>
          <w:shd w:val="clear" w:color="auto" w:fill="FFFFFF"/>
        </w:rPr>
        <w:t>. № Л-495/5/7-23 надійшла скарга Адвокатського бюро «Сергія Лисенка» в особі адвоката Лисенка С</w:t>
      </w:r>
      <w:r w:rsidR="00A26B79"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М</w:t>
      </w:r>
      <w:r w:rsidR="00A26B79"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 xml:space="preserve"> щодо дисциплінарного проступку судді </w:t>
      </w:r>
      <w:proofErr w:type="spellStart"/>
      <w:r w:rsidRPr="00EC2D25">
        <w:rPr>
          <w:rFonts w:ascii="Times New Roman" w:eastAsiaTheme="minorHAnsi" w:hAnsi="Times New Roman"/>
          <w:sz w:val="28"/>
          <w:szCs w:val="28"/>
          <w:shd w:val="clear" w:color="auto" w:fill="FFFFFF"/>
        </w:rPr>
        <w:t>Ірпінського</w:t>
      </w:r>
      <w:proofErr w:type="spellEnd"/>
      <w:r w:rsidRPr="00EC2D25">
        <w:rPr>
          <w:rFonts w:ascii="Times New Roman" w:eastAsiaTheme="minorHAnsi" w:hAnsi="Times New Roman"/>
          <w:sz w:val="28"/>
          <w:szCs w:val="28"/>
          <w:shd w:val="clear" w:color="auto" w:fill="FFFFFF"/>
        </w:rPr>
        <w:t xml:space="preserve"> міського суду Київської області Кравчук Ю</w:t>
      </w:r>
      <w:r w:rsidR="0016388F"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В</w:t>
      </w:r>
      <w:r w:rsidR="0016388F"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 xml:space="preserve"> під час розгляду справи № 367/6037/21. </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Зазначеними законами відновлено дисциплінарну функцію Вищої ради правосуддя.</w:t>
      </w:r>
    </w:p>
    <w:p w:rsidR="0016388F" w:rsidRPr="00EC2D25" w:rsidRDefault="0016388F"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hAnsi="Times New Roman"/>
          <w:color w:val="1D1D1B"/>
          <w:sz w:val="28"/>
          <w:szCs w:val="28"/>
          <w:shd w:val="clear" w:color="auto" w:fill="FFFFFF"/>
        </w:rPr>
        <w:t xml:space="preserve">Пунктами 1, 4 частини першої статті 43 Закону України «Про Вищу раду правосуддя» встановлено, зокрема, що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w:t>
      </w:r>
      <w:r w:rsidRPr="00EC2D25">
        <w:rPr>
          <w:rFonts w:ascii="Times New Roman" w:hAnsi="Times New Roman"/>
          <w:color w:val="1D1D1B"/>
          <w:sz w:val="28"/>
          <w:szCs w:val="28"/>
          <w:shd w:val="clear" w:color="auto" w:fill="FFFFFF"/>
        </w:rPr>
        <w:lastRenderedPageBreak/>
        <w:t>перевіряє її відповідність вимогам закону; 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Пунктом 23</w:t>
      </w:r>
      <w:r w:rsidRPr="00EC2D25">
        <w:rPr>
          <w:rFonts w:ascii="Times New Roman" w:eastAsiaTheme="minorHAnsi" w:hAnsi="Times New Roman"/>
          <w:sz w:val="28"/>
          <w:szCs w:val="28"/>
          <w:shd w:val="clear" w:color="auto" w:fill="FFFFFF"/>
          <w:vertAlign w:val="superscript"/>
        </w:rPr>
        <w:t>7</w:t>
      </w:r>
      <w:r w:rsidRPr="00EC2D25">
        <w:rPr>
          <w:rFonts w:ascii="Times New Roman" w:eastAsiaTheme="minorHAnsi" w:hAnsi="Times New Roman"/>
          <w:sz w:val="28"/>
          <w:szCs w:val="28"/>
          <w:shd w:val="clear" w:color="auto" w:fill="FFFFFF"/>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Відповідно до протоколу автоматизованого визначення члена Вищої ради правосуддя від 12 грудня 2023 року зазначена дисциплінарна скарга передана члену Першої Дисциплінарної палати Вищої ради правосуддя </w:t>
      </w:r>
      <w:proofErr w:type="spellStart"/>
      <w:r w:rsidRPr="00EC2D25">
        <w:rPr>
          <w:rFonts w:ascii="Times New Roman" w:eastAsiaTheme="minorHAnsi" w:hAnsi="Times New Roman"/>
          <w:sz w:val="28"/>
          <w:szCs w:val="28"/>
          <w:shd w:val="clear" w:color="auto" w:fill="FFFFFF"/>
        </w:rPr>
        <w:t>Котелевець</w:t>
      </w:r>
      <w:proofErr w:type="spellEnd"/>
      <w:r w:rsidRPr="00EC2D25">
        <w:rPr>
          <w:rFonts w:ascii="Times New Roman" w:eastAsiaTheme="minorHAnsi" w:hAnsi="Times New Roman"/>
          <w:sz w:val="28"/>
          <w:szCs w:val="28"/>
          <w:shd w:val="clear" w:color="auto" w:fill="FFFFFF"/>
        </w:rPr>
        <w:t xml:space="preserve"> А.В. для проведення попередньої перевірки.</w:t>
      </w:r>
    </w:p>
    <w:p w:rsidR="006669EE" w:rsidRPr="00EC2D25" w:rsidRDefault="006669EE" w:rsidP="006669EE">
      <w:pPr>
        <w:pStyle w:val="a5"/>
        <w:widowControl w:val="0"/>
        <w:ind w:firstLine="709"/>
        <w:contextualSpacing/>
        <w:jc w:val="both"/>
        <w:rPr>
          <w:rFonts w:ascii="Times New Roman" w:hAnsi="Times New Roman"/>
          <w:sz w:val="28"/>
          <w:szCs w:val="28"/>
        </w:rPr>
      </w:pPr>
      <w:r w:rsidRPr="00EC2D25">
        <w:rPr>
          <w:rFonts w:ascii="Times New Roman" w:hAnsi="Times New Roman"/>
          <w:sz w:val="28"/>
          <w:szCs w:val="28"/>
        </w:rPr>
        <w:t xml:space="preserve">Розглянувши висновок доповідача – члена Першої Дисциплінарної палати Вищої ради правосуддя </w:t>
      </w:r>
      <w:proofErr w:type="spellStart"/>
      <w:r w:rsidR="009C2ABD" w:rsidRPr="00EC2D25">
        <w:rPr>
          <w:rFonts w:ascii="Times New Roman" w:eastAsiaTheme="minorHAnsi" w:hAnsi="Times New Roman"/>
          <w:sz w:val="28"/>
          <w:szCs w:val="28"/>
          <w:shd w:val="clear" w:color="auto" w:fill="FFFFFF"/>
        </w:rPr>
        <w:t>Котелевець</w:t>
      </w:r>
      <w:proofErr w:type="spellEnd"/>
      <w:r w:rsidR="009C2ABD" w:rsidRPr="00EC2D25">
        <w:rPr>
          <w:rFonts w:ascii="Times New Roman" w:eastAsiaTheme="minorHAnsi" w:hAnsi="Times New Roman"/>
          <w:sz w:val="28"/>
          <w:szCs w:val="28"/>
          <w:shd w:val="clear" w:color="auto" w:fill="FFFFFF"/>
        </w:rPr>
        <w:t xml:space="preserve"> А.В. </w:t>
      </w:r>
      <w:r w:rsidRPr="00EC2D25">
        <w:rPr>
          <w:rFonts w:ascii="Times New Roman" w:hAnsi="Times New Roman"/>
          <w:sz w:val="28"/>
          <w:szCs w:val="28"/>
        </w:rPr>
        <w:t xml:space="preserve">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proofErr w:type="spellStart"/>
      <w:r w:rsidR="009C2ABD" w:rsidRPr="00EC2D25">
        <w:rPr>
          <w:rFonts w:ascii="Times New Roman" w:eastAsiaTheme="minorHAnsi" w:hAnsi="Times New Roman"/>
          <w:sz w:val="28"/>
          <w:szCs w:val="28"/>
          <w:shd w:val="clear" w:color="auto" w:fill="FFFFFF"/>
        </w:rPr>
        <w:t>Ірпінського</w:t>
      </w:r>
      <w:proofErr w:type="spellEnd"/>
      <w:r w:rsidR="009C2ABD" w:rsidRPr="00EC2D25">
        <w:rPr>
          <w:rFonts w:ascii="Times New Roman" w:eastAsiaTheme="minorHAnsi" w:hAnsi="Times New Roman"/>
          <w:sz w:val="28"/>
          <w:szCs w:val="28"/>
          <w:shd w:val="clear" w:color="auto" w:fill="FFFFFF"/>
        </w:rPr>
        <w:t xml:space="preserve"> міського суду Київської області Кравчук Ю</w:t>
      </w:r>
      <w:r w:rsidR="00A26B79" w:rsidRPr="00EC2D25">
        <w:rPr>
          <w:rFonts w:ascii="Times New Roman" w:eastAsiaTheme="minorHAnsi" w:hAnsi="Times New Roman"/>
          <w:sz w:val="28"/>
          <w:szCs w:val="28"/>
          <w:shd w:val="clear" w:color="auto" w:fill="FFFFFF"/>
        </w:rPr>
        <w:t>.</w:t>
      </w:r>
      <w:r w:rsidR="009C2ABD" w:rsidRPr="00EC2D25">
        <w:rPr>
          <w:rFonts w:ascii="Times New Roman" w:eastAsiaTheme="minorHAnsi" w:hAnsi="Times New Roman"/>
          <w:sz w:val="28"/>
          <w:szCs w:val="28"/>
          <w:shd w:val="clear" w:color="auto" w:fill="FFFFFF"/>
        </w:rPr>
        <w:t>В</w:t>
      </w:r>
      <w:r w:rsidRPr="00EC2D25">
        <w:rPr>
          <w:rFonts w:ascii="Times New Roman" w:hAnsi="Times New Roman"/>
          <w:sz w:val="28"/>
          <w:szCs w:val="28"/>
        </w:rPr>
        <w:t>.</w:t>
      </w:r>
    </w:p>
    <w:p w:rsidR="009C2ABD" w:rsidRPr="00EC2D25" w:rsidRDefault="009C2ABD" w:rsidP="006669EE">
      <w:pPr>
        <w:pStyle w:val="a5"/>
        <w:widowControl w:val="0"/>
        <w:ind w:firstLine="709"/>
        <w:contextualSpacing/>
        <w:jc w:val="both"/>
        <w:rPr>
          <w:rFonts w:ascii="Times New Roman" w:hAnsi="Times New Roman"/>
          <w:sz w:val="28"/>
          <w:szCs w:val="28"/>
        </w:rPr>
      </w:pP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EC2D25">
        <w:rPr>
          <w:rFonts w:ascii="Times New Roman" w:eastAsiaTheme="minorHAnsi" w:hAnsi="Times New Roman"/>
          <w:b/>
          <w:sz w:val="28"/>
          <w:szCs w:val="28"/>
          <w:shd w:val="clear" w:color="auto" w:fill="FFFFFF"/>
        </w:rPr>
        <w:t>Суть дисциплінарної скарги</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Автор скарги зазначає, що у провадженні судді </w:t>
      </w:r>
      <w:proofErr w:type="spellStart"/>
      <w:r w:rsidRPr="00EC2D25">
        <w:rPr>
          <w:rFonts w:ascii="Times New Roman" w:eastAsiaTheme="minorHAnsi" w:hAnsi="Times New Roman"/>
          <w:sz w:val="28"/>
          <w:szCs w:val="28"/>
          <w:shd w:val="clear" w:color="auto" w:fill="FFFFFF"/>
        </w:rPr>
        <w:t>Ірпінського</w:t>
      </w:r>
      <w:proofErr w:type="spellEnd"/>
      <w:r w:rsidRPr="00EC2D25">
        <w:rPr>
          <w:rFonts w:ascii="Times New Roman" w:eastAsiaTheme="minorHAnsi" w:hAnsi="Times New Roman"/>
          <w:sz w:val="28"/>
          <w:szCs w:val="28"/>
          <w:shd w:val="clear" w:color="auto" w:fill="FFFFFF"/>
        </w:rPr>
        <w:t xml:space="preserve"> міського суду Київської області Кравчук Ю.В. перебувала справа № 367/6037/21 за позовом ОСББ «Наш комфорт 16» до </w:t>
      </w:r>
      <w:r w:rsidR="00FD789A">
        <w:rPr>
          <w:rFonts w:ascii="Times New Roman" w:eastAsiaTheme="minorHAnsi" w:hAnsi="Times New Roman"/>
          <w:sz w:val="28"/>
          <w:szCs w:val="28"/>
          <w:shd w:val="clear" w:color="auto" w:fill="FFFFFF"/>
        </w:rPr>
        <w:t>ОСОБА1</w:t>
      </w:r>
      <w:r w:rsidRPr="00EC2D25">
        <w:rPr>
          <w:rFonts w:ascii="Times New Roman" w:eastAsiaTheme="minorHAnsi" w:hAnsi="Times New Roman"/>
          <w:sz w:val="28"/>
          <w:szCs w:val="28"/>
          <w:shd w:val="clear" w:color="auto" w:fill="FFFFFF"/>
        </w:rPr>
        <w:t xml:space="preserve">, </w:t>
      </w:r>
      <w:r w:rsidR="00FD789A">
        <w:rPr>
          <w:rFonts w:ascii="Times New Roman" w:eastAsiaTheme="minorHAnsi" w:hAnsi="Times New Roman"/>
          <w:sz w:val="28"/>
          <w:szCs w:val="28"/>
          <w:shd w:val="clear" w:color="auto" w:fill="FFFFFF"/>
        </w:rPr>
        <w:t>ОСОБА2</w:t>
      </w:r>
      <w:r w:rsidRPr="00EC2D25">
        <w:rPr>
          <w:rFonts w:ascii="Times New Roman" w:eastAsiaTheme="minorHAnsi" w:hAnsi="Times New Roman"/>
          <w:sz w:val="28"/>
          <w:szCs w:val="28"/>
          <w:shd w:val="clear" w:color="auto" w:fill="FFFFFF"/>
        </w:rPr>
        <w:t xml:space="preserve">, </w:t>
      </w:r>
      <w:r w:rsidR="00FD789A">
        <w:rPr>
          <w:rFonts w:ascii="Times New Roman" w:eastAsiaTheme="minorHAnsi" w:hAnsi="Times New Roman"/>
          <w:sz w:val="28"/>
          <w:szCs w:val="28"/>
          <w:shd w:val="clear" w:color="auto" w:fill="FFFFFF"/>
        </w:rPr>
        <w:t>ОСОБА3</w:t>
      </w:r>
      <w:r w:rsidRPr="00EC2D25">
        <w:rPr>
          <w:rFonts w:ascii="Times New Roman" w:eastAsiaTheme="minorHAnsi" w:hAnsi="Times New Roman"/>
          <w:sz w:val="28"/>
          <w:szCs w:val="28"/>
          <w:shd w:val="clear" w:color="auto" w:fill="FFFFFF"/>
        </w:rPr>
        <w:t xml:space="preserve"> про стягнення заборгованості зі сплати належних внесків і платежів.</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24 січня 2022 р</w:t>
      </w:r>
      <w:r w:rsidR="00E40DC8">
        <w:rPr>
          <w:rFonts w:ascii="Times New Roman" w:eastAsiaTheme="minorHAnsi" w:hAnsi="Times New Roman"/>
          <w:sz w:val="28"/>
          <w:szCs w:val="28"/>
          <w:shd w:val="clear" w:color="auto" w:fill="FFFFFF"/>
        </w:rPr>
        <w:t>оку суддя</w:t>
      </w:r>
      <w:r w:rsidR="00CD7EEE" w:rsidRPr="00EC2D25">
        <w:rPr>
          <w:rFonts w:ascii="Times New Roman" w:eastAsiaTheme="minorHAnsi" w:hAnsi="Times New Roman"/>
          <w:sz w:val="28"/>
          <w:szCs w:val="28"/>
          <w:shd w:val="clear" w:color="auto" w:fill="FFFFFF"/>
        </w:rPr>
        <w:t xml:space="preserve"> Кравчук Ю.В. відкрила</w:t>
      </w:r>
      <w:r w:rsidRPr="00EC2D25">
        <w:rPr>
          <w:rFonts w:ascii="Times New Roman" w:eastAsiaTheme="minorHAnsi" w:hAnsi="Times New Roman"/>
          <w:sz w:val="28"/>
          <w:szCs w:val="28"/>
          <w:shd w:val="clear" w:color="auto" w:fill="FFFFFF"/>
        </w:rPr>
        <w:t xml:space="preserve"> спрощене позовне провадження у справі</w:t>
      </w:r>
      <w:r w:rsidR="00CD7EEE" w:rsidRPr="00EC2D25">
        <w:rPr>
          <w:rFonts w:ascii="Times New Roman" w:eastAsiaTheme="minorHAnsi" w:hAnsi="Times New Roman"/>
          <w:sz w:val="28"/>
          <w:szCs w:val="28"/>
          <w:shd w:val="clear" w:color="auto" w:fill="FFFFFF"/>
        </w:rPr>
        <w:t xml:space="preserve"> з викликом сторін та призначила</w:t>
      </w:r>
      <w:r w:rsidRPr="00EC2D25">
        <w:rPr>
          <w:rFonts w:ascii="Times New Roman" w:eastAsiaTheme="minorHAnsi" w:hAnsi="Times New Roman"/>
          <w:sz w:val="28"/>
          <w:szCs w:val="28"/>
          <w:shd w:val="clear" w:color="auto" w:fill="FFFFFF"/>
        </w:rPr>
        <w:t xml:space="preserve"> судове засідання на                   23 лютого 2022 року.</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5 грудня 2023 року судом постановлено ухвалу про направлення справи до Київського апеляційного суду для визначення підсудност</w:t>
      </w:r>
      <w:r w:rsidR="00CD7EEE" w:rsidRPr="00EC2D25">
        <w:rPr>
          <w:rFonts w:ascii="Times New Roman" w:eastAsiaTheme="minorHAnsi" w:hAnsi="Times New Roman"/>
          <w:sz w:val="28"/>
          <w:szCs w:val="28"/>
          <w:shd w:val="clear" w:color="auto" w:fill="FFFFFF"/>
        </w:rPr>
        <w:t>і, оскільки відповідачем у цій</w:t>
      </w:r>
      <w:r w:rsidRPr="00EC2D25">
        <w:rPr>
          <w:rFonts w:ascii="Times New Roman" w:eastAsiaTheme="minorHAnsi" w:hAnsi="Times New Roman"/>
          <w:sz w:val="28"/>
          <w:szCs w:val="28"/>
          <w:shd w:val="clear" w:color="auto" w:fill="FFFFFF"/>
        </w:rPr>
        <w:t xml:space="preserve"> справі є суддя </w:t>
      </w:r>
      <w:r w:rsidR="00FD789A">
        <w:rPr>
          <w:rFonts w:ascii="Times New Roman" w:eastAsiaTheme="minorHAnsi" w:hAnsi="Times New Roman"/>
          <w:sz w:val="28"/>
          <w:szCs w:val="28"/>
          <w:shd w:val="clear" w:color="auto" w:fill="FFFFFF"/>
        </w:rPr>
        <w:t>ОСОБА2</w:t>
      </w:r>
      <w:r w:rsidRPr="00EC2D25">
        <w:rPr>
          <w:rFonts w:ascii="Times New Roman" w:eastAsiaTheme="minorHAnsi" w:hAnsi="Times New Roman"/>
          <w:sz w:val="28"/>
          <w:szCs w:val="28"/>
          <w:shd w:val="clear" w:color="auto" w:fill="FFFFFF"/>
        </w:rPr>
        <w:t xml:space="preserve">, яка відряджена до </w:t>
      </w:r>
      <w:proofErr w:type="spellStart"/>
      <w:r w:rsidRPr="00EC2D25">
        <w:rPr>
          <w:rFonts w:ascii="Times New Roman" w:eastAsiaTheme="minorHAnsi" w:hAnsi="Times New Roman"/>
          <w:sz w:val="28"/>
          <w:szCs w:val="28"/>
          <w:shd w:val="clear" w:color="auto" w:fill="FFFFFF"/>
        </w:rPr>
        <w:t>Ірпінського</w:t>
      </w:r>
      <w:proofErr w:type="spellEnd"/>
      <w:r w:rsidRPr="00EC2D25">
        <w:rPr>
          <w:rFonts w:ascii="Times New Roman" w:eastAsiaTheme="minorHAnsi" w:hAnsi="Times New Roman"/>
          <w:sz w:val="28"/>
          <w:szCs w:val="28"/>
          <w:shd w:val="clear" w:color="auto" w:fill="FFFFFF"/>
        </w:rPr>
        <w:t xml:space="preserve"> міського суду Київської області для здійснення правосуддя.</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Скаржник звертає увагу, що </w:t>
      </w:r>
      <w:r w:rsidR="00CD7EEE" w:rsidRPr="00EC2D25">
        <w:rPr>
          <w:rFonts w:ascii="Times New Roman" w:eastAsiaTheme="minorHAnsi" w:hAnsi="Times New Roman"/>
          <w:sz w:val="28"/>
          <w:szCs w:val="28"/>
          <w:shd w:val="clear" w:color="auto" w:fill="FFFFFF"/>
        </w:rPr>
        <w:t>і</w:t>
      </w:r>
      <w:r w:rsidRPr="00EC2D25">
        <w:rPr>
          <w:rFonts w:ascii="Times New Roman" w:eastAsiaTheme="minorHAnsi" w:hAnsi="Times New Roman"/>
          <w:sz w:val="28"/>
          <w:szCs w:val="28"/>
          <w:shd w:val="clear" w:color="auto" w:fill="FFFFFF"/>
        </w:rPr>
        <w:t>з 24 січня 2022 року по 5 грудня 2023 року у справі було призначено лише 7 судових засідань. 1</w:t>
      </w:r>
      <w:r w:rsidR="00CD7EEE" w:rsidRPr="00EC2D25">
        <w:rPr>
          <w:rFonts w:ascii="Times New Roman" w:eastAsiaTheme="minorHAnsi" w:hAnsi="Times New Roman"/>
          <w:sz w:val="28"/>
          <w:szCs w:val="28"/>
          <w:shd w:val="clear" w:color="auto" w:fill="FFFFFF"/>
        </w:rPr>
        <w:t>4 грудня 2022 року представник ОСББ «Наш комфорт 16» подав заяву про розгляд справи за відсутності</w:t>
      </w:r>
      <w:r w:rsidRPr="00EC2D25">
        <w:rPr>
          <w:rFonts w:ascii="Times New Roman" w:eastAsiaTheme="minorHAnsi" w:hAnsi="Times New Roman"/>
          <w:sz w:val="28"/>
          <w:szCs w:val="28"/>
          <w:shd w:val="clear" w:color="auto" w:fill="FFFFFF"/>
        </w:rPr>
        <w:t xml:space="preserve"> позивача. Про судові засідання, призначені на 14 грудня 2022 року, 10 квітня 2023 року, 16 серпня 2023 року, відповідачі повідомлені належним чином</w:t>
      </w:r>
      <w:r w:rsidR="00CD7EEE" w:rsidRPr="00EC2D25">
        <w:rPr>
          <w:rFonts w:ascii="Times New Roman" w:eastAsiaTheme="minorHAnsi" w:hAnsi="Times New Roman"/>
          <w:sz w:val="28"/>
          <w:szCs w:val="28"/>
          <w:shd w:val="clear" w:color="auto" w:fill="FFFFFF"/>
        </w:rPr>
        <w:t xml:space="preserve">, вони </w:t>
      </w:r>
      <w:r w:rsidRPr="00EC2D25">
        <w:rPr>
          <w:rFonts w:ascii="Times New Roman" w:eastAsiaTheme="minorHAnsi" w:hAnsi="Times New Roman"/>
          <w:sz w:val="28"/>
          <w:szCs w:val="28"/>
          <w:shd w:val="clear" w:color="auto" w:fill="FFFFFF"/>
        </w:rPr>
        <w:t>не заявляли клопотань про</w:t>
      </w:r>
      <w:r w:rsidR="00CD7EEE" w:rsidRPr="00EC2D25">
        <w:rPr>
          <w:rFonts w:ascii="Times New Roman" w:eastAsiaTheme="minorHAnsi" w:hAnsi="Times New Roman"/>
          <w:sz w:val="28"/>
          <w:szCs w:val="28"/>
          <w:shd w:val="clear" w:color="auto" w:fill="FFFFFF"/>
        </w:rPr>
        <w:t xml:space="preserve"> відкладення розгляду справи, </w:t>
      </w:r>
      <w:r w:rsidRPr="00EC2D25">
        <w:rPr>
          <w:rFonts w:ascii="Times New Roman" w:eastAsiaTheme="minorHAnsi" w:hAnsi="Times New Roman"/>
          <w:sz w:val="28"/>
          <w:szCs w:val="28"/>
          <w:shd w:val="clear" w:color="auto" w:fill="FFFFFF"/>
        </w:rPr>
        <w:t>тому</w:t>
      </w:r>
      <w:r w:rsidR="00CD7EEE" w:rsidRPr="00EC2D25">
        <w:rPr>
          <w:rFonts w:ascii="Times New Roman" w:eastAsiaTheme="minorHAnsi" w:hAnsi="Times New Roman"/>
          <w:sz w:val="28"/>
          <w:szCs w:val="28"/>
          <w:shd w:val="clear" w:color="auto" w:fill="FFFFFF"/>
        </w:rPr>
        <w:t xml:space="preserve"> </w:t>
      </w:r>
      <w:r w:rsidRPr="00EC2D25">
        <w:rPr>
          <w:rFonts w:ascii="Times New Roman" w:eastAsiaTheme="minorHAnsi" w:hAnsi="Times New Roman"/>
          <w:sz w:val="28"/>
          <w:szCs w:val="28"/>
          <w:shd w:val="clear" w:color="auto" w:fill="FFFFFF"/>
        </w:rPr>
        <w:t>відсутні були</w:t>
      </w:r>
      <w:r w:rsidR="00CD7EEE" w:rsidRPr="00EC2D25">
        <w:rPr>
          <w:rFonts w:ascii="Times New Roman" w:eastAsiaTheme="minorHAnsi" w:hAnsi="Times New Roman"/>
          <w:sz w:val="28"/>
          <w:szCs w:val="28"/>
          <w:shd w:val="clear" w:color="auto" w:fill="FFFFFF"/>
        </w:rPr>
        <w:t xml:space="preserve"> перешкоди для розгляду справи у</w:t>
      </w:r>
      <w:r w:rsidRPr="00EC2D25">
        <w:rPr>
          <w:rFonts w:ascii="Times New Roman" w:eastAsiaTheme="minorHAnsi" w:hAnsi="Times New Roman"/>
          <w:sz w:val="28"/>
          <w:szCs w:val="28"/>
          <w:shd w:val="clear" w:color="auto" w:fill="FFFFFF"/>
        </w:rPr>
        <w:t xml:space="preserve"> строки, визначені Цивільним процесуальним кодексом України (далі – ЦПК України). </w:t>
      </w:r>
    </w:p>
    <w:p w:rsidR="009C2ABD" w:rsidRPr="00EC2D25" w:rsidRDefault="00CD7EEE"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Адвокат Лисенко С.М. </w:t>
      </w:r>
      <w:r w:rsidR="009C2ABD" w:rsidRPr="00EC2D25">
        <w:rPr>
          <w:rFonts w:ascii="Times New Roman" w:eastAsiaTheme="minorHAnsi" w:hAnsi="Times New Roman"/>
          <w:sz w:val="28"/>
          <w:szCs w:val="28"/>
          <w:shd w:val="clear" w:color="auto" w:fill="FFFFFF"/>
        </w:rPr>
        <w:t xml:space="preserve">просив притягнути суддю </w:t>
      </w:r>
      <w:proofErr w:type="spellStart"/>
      <w:r w:rsidR="009C2ABD" w:rsidRPr="00EC2D25">
        <w:rPr>
          <w:rFonts w:ascii="Times New Roman" w:eastAsiaTheme="minorHAnsi" w:hAnsi="Times New Roman"/>
          <w:sz w:val="28"/>
          <w:szCs w:val="28"/>
          <w:shd w:val="clear" w:color="auto" w:fill="FFFFFF"/>
        </w:rPr>
        <w:t>Ірпінського</w:t>
      </w:r>
      <w:proofErr w:type="spellEnd"/>
      <w:r w:rsidR="009C2ABD" w:rsidRPr="00EC2D25">
        <w:rPr>
          <w:rFonts w:ascii="Times New Roman" w:eastAsiaTheme="minorHAnsi" w:hAnsi="Times New Roman"/>
          <w:sz w:val="28"/>
          <w:szCs w:val="28"/>
          <w:shd w:val="clear" w:color="auto" w:fill="FFFFFF"/>
        </w:rPr>
        <w:t xml:space="preserve"> міського суду Київської області Кравчук Ю.В. до дисциплінарної відповідальності</w:t>
      </w:r>
      <w:r w:rsidRPr="00EC2D25">
        <w:rPr>
          <w:rFonts w:ascii="Times New Roman" w:eastAsiaTheme="minorHAnsi" w:hAnsi="Times New Roman"/>
          <w:sz w:val="28"/>
          <w:szCs w:val="28"/>
          <w:shd w:val="clear" w:color="auto" w:fill="FFFFFF"/>
        </w:rPr>
        <w:t xml:space="preserve"> на підставі пункту 2 частини першої статті 106 Закону України «Про судоустрій і статус суддів»</w:t>
      </w:r>
      <w:r w:rsidR="009C2ABD" w:rsidRPr="00EC2D25">
        <w:rPr>
          <w:rFonts w:ascii="Times New Roman" w:eastAsiaTheme="minorHAnsi" w:hAnsi="Times New Roman"/>
          <w:sz w:val="28"/>
          <w:szCs w:val="28"/>
          <w:shd w:val="clear" w:color="auto" w:fill="FFFFFF"/>
        </w:rPr>
        <w:t>.</w:t>
      </w:r>
    </w:p>
    <w:p w:rsidR="0016388F" w:rsidRPr="00EC2D25" w:rsidRDefault="0016388F" w:rsidP="00CD7EEE">
      <w:pPr>
        <w:pStyle w:val="a5"/>
        <w:widowControl w:val="0"/>
        <w:contextualSpacing/>
        <w:jc w:val="both"/>
        <w:rPr>
          <w:rFonts w:ascii="Times New Roman" w:hAnsi="Times New Roman"/>
          <w:sz w:val="28"/>
          <w:szCs w:val="28"/>
        </w:rPr>
      </w:pPr>
    </w:p>
    <w:p w:rsidR="00CD7EEE" w:rsidRPr="00EC2D25" w:rsidRDefault="009C2ABD" w:rsidP="00CD7EEE">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EC2D25">
        <w:rPr>
          <w:rFonts w:ascii="Times New Roman" w:eastAsiaTheme="minorHAnsi" w:hAnsi="Times New Roman"/>
          <w:b/>
          <w:sz w:val="28"/>
          <w:szCs w:val="28"/>
          <w:shd w:val="clear" w:color="auto" w:fill="FFFFFF"/>
        </w:rPr>
        <w:t>Обставини, встановлені під час попередньої перевірки скарги</w:t>
      </w:r>
    </w:p>
    <w:p w:rsidR="006D50D1" w:rsidRPr="00EC2D25" w:rsidRDefault="006D50D1" w:rsidP="00CD7EEE">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EC2D25">
        <w:rPr>
          <w:rFonts w:ascii="Times New Roman" w:eastAsiaTheme="minorHAnsi" w:hAnsi="Times New Roman"/>
          <w:sz w:val="28"/>
          <w:szCs w:val="28"/>
          <w:shd w:val="clear" w:color="auto" w:fill="FFFFFF"/>
        </w:rPr>
        <w:t xml:space="preserve">Кравчук Юлія Василівна </w:t>
      </w:r>
      <w:r w:rsidRPr="00EC2D25">
        <w:rPr>
          <w:rFonts w:ascii="Times New Roman" w:eastAsiaTheme="minorHAnsi" w:hAnsi="Times New Roman"/>
          <w:color w:val="1D1D1B"/>
          <w:sz w:val="28"/>
          <w:szCs w:val="28"/>
          <w:shd w:val="clear" w:color="auto" w:fill="FFFFFF"/>
        </w:rPr>
        <w:t xml:space="preserve">Указом Президента України від 4 грудня 2020 року </w:t>
      </w:r>
      <w:r w:rsidRPr="00EC2D25">
        <w:rPr>
          <w:rFonts w:ascii="Times New Roman" w:eastAsiaTheme="minorHAnsi" w:hAnsi="Times New Roman"/>
          <w:color w:val="000000"/>
          <w:sz w:val="28"/>
          <w:szCs w:val="28"/>
        </w:rPr>
        <w:lastRenderedPageBreak/>
        <w:t xml:space="preserve">№ 539/2020 призначена на посаду судді </w:t>
      </w:r>
      <w:proofErr w:type="spellStart"/>
      <w:r w:rsidRPr="00EC2D25">
        <w:rPr>
          <w:rFonts w:ascii="Times New Roman" w:eastAsiaTheme="minorHAnsi" w:hAnsi="Times New Roman"/>
          <w:color w:val="000000"/>
          <w:sz w:val="28"/>
          <w:szCs w:val="28"/>
        </w:rPr>
        <w:t>Ірпінського</w:t>
      </w:r>
      <w:proofErr w:type="spellEnd"/>
      <w:r w:rsidRPr="00EC2D25">
        <w:rPr>
          <w:rFonts w:ascii="Times New Roman" w:eastAsiaTheme="minorHAnsi" w:hAnsi="Times New Roman"/>
          <w:color w:val="000000"/>
          <w:sz w:val="28"/>
          <w:szCs w:val="28"/>
        </w:rPr>
        <w:t xml:space="preserve"> міського суду Київської області.</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Відповідно до відомостей Єдиного державного реєстру судових рішень та </w:t>
      </w:r>
      <w:proofErr w:type="spellStart"/>
      <w:r w:rsidRPr="00EC2D25">
        <w:rPr>
          <w:rFonts w:ascii="Times New Roman" w:eastAsiaTheme="minorHAnsi" w:hAnsi="Times New Roman"/>
          <w:sz w:val="28"/>
          <w:szCs w:val="28"/>
          <w:shd w:val="clear" w:color="auto" w:fill="FFFFFF"/>
        </w:rPr>
        <w:t>вебсайту</w:t>
      </w:r>
      <w:proofErr w:type="spellEnd"/>
      <w:r w:rsidRPr="00EC2D25">
        <w:rPr>
          <w:rFonts w:ascii="Times New Roman" w:eastAsiaTheme="minorHAnsi" w:hAnsi="Times New Roman"/>
          <w:sz w:val="28"/>
          <w:szCs w:val="28"/>
          <w:shd w:val="clear" w:color="auto" w:fill="FFFFFF"/>
        </w:rPr>
        <w:t xml:space="preserve"> «Судова влада України</w:t>
      </w:r>
      <w:r w:rsidR="00CD7EEE"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 xml:space="preserve">, у провадженні судді </w:t>
      </w:r>
      <w:proofErr w:type="spellStart"/>
      <w:r w:rsidRPr="00EC2D25">
        <w:rPr>
          <w:rFonts w:ascii="Times New Roman" w:eastAsiaTheme="minorHAnsi" w:hAnsi="Times New Roman"/>
          <w:sz w:val="28"/>
          <w:szCs w:val="28"/>
          <w:shd w:val="clear" w:color="auto" w:fill="FFFFFF"/>
        </w:rPr>
        <w:t>Ірпінського</w:t>
      </w:r>
      <w:proofErr w:type="spellEnd"/>
      <w:r w:rsidRPr="00EC2D25">
        <w:rPr>
          <w:rFonts w:ascii="Times New Roman" w:eastAsiaTheme="minorHAnsi" w:hAnsi="Times New Roman"/>
          <w:sz w:val="28"/>
          <w:szCs w:val="28"/>
          <w:shd w:val="clear" w:color="auto" w:fill="FFFFFF"/>
        </w:rPr>
        <w:t xml:space="preserve"> міського суду Київської області Кравчук Ю.В. перебувала справа № 367/6037/21 за позовом ОСББ «Наш комфорт 16» до </w:t>
      </w:r>
      <w:r w:rsidR="00FD789A">
        <w:rPr>
          <w:rFonts w:ascii="Times New Roman" w:eastAsiaTheme="minorHAnsi" w:hAnsi="Times New Roman"/>
          <w:sz w:val="28"/>
          <w:szCs w:val="28"/>
          <w:shd w:val="clear" w:color="auto" w:fill="FFFFFF"/>
        </w:rPr>
        <w:t>ОСОБА1</w:t>
      </w:r>
      <w:r w:rsidRPr="00EC2D25">
        <w:rPr>
          <w:rFonts w:ascii="Times New Roman" w:eastAsiaTheme="minorHAnsi" w:hAnsi="Times New Roman"/>
          <w:sz w:val="28"/>
          <w:szCs w:val="28"/>
          <w:shd w:val="clear" w:color="auto" w:fill="FFFFFF"/>
        </w:rPr>
        <w:t xml:space="preserve">, </w:t>
      </w:r>
      <w:r w:rsidR="00FD789A">
        <w:rPr>
          <w:rFonts w:ascii="Times New Roman" w:eastAsiaTheme="minorHAnsi" w:hAnsi="Times New Roman"/>
          <w:sz w:val="28"/>
          <w:szCs w:val="28"/>
          <w:shd w:val="clear" w:color="auto" w:fill="FFFFFF"/>
        </w:rPr>
        <w:t>ОСОБА2</w:t>
      </w:r>
      <w:r w:rsidRPr="00EC2D25">
        <w:rPr>
          <w:rFonts w:ascii="Times New Roman" w:eastAsiaTheme="minorHAnsi" w:hAnsi="Times New Roman"/>
          <w:sz w:val="28"/>
          <w:szCs w:val="28"/>
          <w:shd w:val="clear" w:color="auto" w:fill="FFFFFF"/>
        </w:rPr>
        <w:t xml:space="preserve">, </w:t>
      </w:r>
      <w:r w:rsidR="00FD789A">
        <w:rPr>
          <w:rFonts w:ascii="Times New Roman" w:eastAsiaTheme="minorHAnsi" w:hAnsi="Times New Roman"/>
          <w:sz w:val="28"/>
          <w:szCs w:val="28"/>
          <w:shd w:val="clear" w:color="auto" w:fill="FFFFFF"/>
        </w:rPr>
        <w:t>ОСОБА3</w:t>
      </w:r>
      <w:r w:rsidRPr="00EC2D25">
        <w:rPr>
          <w:rFonts w:ascii="Times New Roman" w:eastAsiaTheme="minorHAnsi" w:hAnsi="Times New Roman"/>
          <w:sz w:val="28"/>
          <w:szCs w:val="28"/>
          <w:shd w:val="clear" w:color="auto" w:fill="FFFFFF"/>
        </w:rPr>
        <w:t xml:space="preserve"> про стягнення заборгованості зі сплати належних внесків і платежів.</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Ухвалою </w:t>
      </w:r>
      <w:proofErr w:type="spellStart"/>
      <w:r w:rsidRPr="00EC2D25">
        <w:rPr>
          <w:rFonts w:ascii="Times New Roman" w:eastAsiaTheme="minorHAnsi" w:hAnsi="Times New Roman"/>
          <w:sz w:val="28"/>
          <w:szCs w:val="28"/>
          <w:shd w:val="clear" w:color="auto" w:fill="FFFFFF"/>
        </w:rPr>
        <w:t>Ірпінського</w:t>
      </w:r>
      <w:proofErr w:type="spellEnd"/>
      <w:r w:rsidRPr="00EC2D25">
        <w:rPr>
          <w:rFonts w:ascii="Times New Roman" w:eastAsiaTheme="minorHAnsi" w:hAnsi="Times New Roman"/>
          <w:sz w:val="28"/>
          <w:szCs w:val="28"/>
          <w:shd w:val="clear" w:color="auto" w:fill="FFFFFF"/>
        </w:rPr>
        <w:t xml:space="preserve"> міського суду Київської області від 24 січня 2022 року </w:t>
      </w:r>
      <w:r w:rsidR="00CD7EEE" w:rsidRPr="00EC2D25">
        <w:rPr>
          <w:rFonts w:ascii="Times New Roman" w:eastAsiaTheme="minorHAnsi" w:hAnsi="Times New Roman"/>
          <w:sz w:val="28"/>
          <w:szCs w:val="28"/>
          <w:shd w:val="clear" w:color="auto" w:fill="FFFFFF"/>
        </w:rPr>
        <w:t>відкрито провадження у справі,</w:t>
      </w:r>
      <w:r w:rsidRPr="00EC2D25">
        <w:rPr>
          <w:rFonts w:ascii="Times New Roman" w:eastAsiaTheme="minorHAnsi" w:hAnsi="Times New Roman"/>
          <w:sz w:val="28"/>
          <w:szCs w:val="28"/>
          <w:shd w:val="clear" w:color="auto" w:fill="FFFFFF"/>
        </w:rPr>
        <w:t xml:space="preserve"> справу </w:t>
      </w:r>
      <w:r w:rsidR="00CD7EEE" w:rsidRPr="00EC2D25">
        <w:rPr>
          <w:rFonts w:ascii="Times New Roman" w:eastAsiaTheme="minorHAnsi" w:hAnsi="Times New Roman"/>
          <w:sz w:val="28"/>
          <w:szCs w:val="28"/>
          <w:shd w:val="clear" w:color="auto" w:fill="FFFFFF"/>
        </w:rPr>
        <w:t xml:space="preserve">призначено </w:t>
      </w:r>
      <w:r w:rsidRPr="00EC2D25">
        <w:rPr>
          <w:rFonts w:ascii="Times New Roman" w:eastAsiaTheme="minorHAnsi" w:hAnsi="Times New Roman"/>
          <w:sz w:val="28"/>
          <w:szCs w:val="28"/>
          <w:shd w:val="clear" w:color="auto" w:fill="FFFFFF"/>
        </w:rPr>
        <w:t>до судового розгляду на                            23 лютого 2022 року.</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Ухвалою </w:t>
      </w:r>
      <w:proofErr w:type="spellStart"/>
      <w:r w:rsidRPr="00EC2D25">
        <w:rPr>
          <w:rFonts w:ascii="Times New Roman" w:eastAsiaTheme="minorHAnsi" w:hAnsi="Times New Roman"/>
          <w:sz w:val="28"/>
          <w:szCs w:val="28"/>
          <w:shd w:val="clear" w:color="auto" w:fill="FFFFFF"/>
        </w:rPr>
        <w:t>Ірпінського</w:t>
      </w:r>
      <w:proofErr w:type="spellEnd"/>
      <w:r w:rsidRPr="00EC2D25">
        <w:rPr>
          <w:rFonts w:ascii="Times New Roman" w:eastAsiaTheme="minorHAnsi" w:hAnsi="Times New Roman"/>
          <w:sz w:val="28"/>
          <w:szCs w:val="28"/>
          <w:shd w:val="clear" w:color="auto" w:fill="FFFFFF"/>
        </w:rPr>
        <w:t xml:space="preserve"> міського суду Київської області від 5 грудня 2023 року справу № 367/6037/21 передано до Київського апеляційного суду для визначення підсудності.</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Ухвалою Київського апеляційного суду від 22 грудня 2023 року </w:t>
      </w:r>
      <w:r w:rsidRPr="00EC2D25">
        <w:rPr>
          <w:rFonts w:ascii="Times New Roman" w:eastAsiaTheme="minorHAnsi" w:hAnsi="Times New Roman"/>
          <w:color w:val="000000"/>
          <w:sz w:val="28"/>
          <w:szCs w:val="28"/>
        </w:rPr>
        <w:t xml:space="preserve">визначено Святошинський районний суд міста Києва для розгляду цивільної справи                             </w:t>
      </w:r>
      <w:r w:rsidRPr="00EC2D25">
        <w:rPr>
          <w:rFonts w:ascii="Times New Roman" w:eastAsiaTheme="minorHAnsi" w:hAnsi="Times New Roman"/>
          <w:sz w:val="28"/>
          <w:szCs w:val="28"/>
          <w:shd w:val="clear" w:color="auto" w:fill="FFFFFF"/>
        </w:rPr>
        <w:t>№ 367/6037/21.</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Отже, справа у провадженні судді Кравчук Ю.В. перебувала з 19 січня                   2022 року по 5 грудня 2023 року.</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EC2D25">
        <w:rPr>
          <w:rFonts w:ascii="Times New Roman" w:eastAsiaTheme="minorHAnsi" w:hAnsi="Times New Roman"/>
          <w:b/>
          <w:sz w:val="28"/>
          <w:szCs w:val="28"/>
          <w:shd w:val="clear" w:color="auto" w:fill="FFFFFF"/>
        </w:rPr>
        <w:t xml:space="preserve">Пояснення судді </w:t>
      </w:r>
      <w:proofErr w:type="spellStart"/>
      <w:r w:rsidRPr="00EC2D25">
        <w:rPr>
          <w:rFonts w:ascii="Times New Roman" w:eastAsiaTheme="minorHAnsi" w:hAnsi="Times New Roman"/>
          <w:b/>
          <w:sz w:val="28"/>
          <w:szCs w:val="28"/>
          <w:shd w:val="clear" w:color="auto" w:fill="FFFFFF"/>
        </w:rPr>
        <w:t>Ірпінського</w:t>
      </w:r>
      <w:proofErr w:type="spellEnd"/>
      <w:r w:rsidRPr="00EC2D25">
        <w:rPr>
          <w:rFonts w:ascii="Times New Roman" w:eastAsiaTheme="minorHAnsi" w:hAnsi="Times New Roman"/>
          <w:b/>
          <w:sz w:val="28"/>
          <w:szCs w:val="28"/>
          <w:shd w:val="clear" w:color="auto" w:fill="FFFFFF"/>
        </w:rPr>
        <w:t xml:space="preserve"> міського суду Київської області                 Кравчук Ю.В.</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На запит члена Першої Дисциплінарної палати Вищої ради правосуддя </w:t>
      </w:r>
      <w:proofErr w:type="spellStart"/>
      <w:r w:rsidRPr="00EC2D25">
        <w:rPr>
          <w:rFonts w:ascii="Times New Roman" w:eastAsiaTheme="minorHAnsi" w:hAnsi="Times New Roman"/>
          <w:sz w:val="28"/>
          <w:szCs w:val="28"/>
          <w:shd w:val="clear" w:color="auto" w:fill="FFFFFF"/>
        </w:rPr>
        <w:t>Котелевець</w:t>
      </w:r>
      <w:proofErr w:type="spellEnd"/>
      <w:r w:rsidRPr="00EC2D25">
        <w:rPr>
          <w:rFonts w:ascii="Times New Roman" w:eastAsiaTheme="minorHAnsi" w:hAnsi="Times New Roman"/>
          <w:sz w:val="28"/>
          <w:szCs w:val="28"/>
          <w:shd w:val="clear" w:color="auto" w:fill="FFFFFF"/>
        </w:rPr>
        <w:t xml:space="preserve"> А.В. суддя </w:t>
      </w:r>
      <w:proofErr w:type="spellStart"/>
      <w:r w:rsidRPr="00EC2D25">
        <w:rPr>
          <w:rFonts w:ascii="Times New Roman" w:eastAsiaTheme="minorHAnsi" w:hAnsi="Times New Roman"/>
          <w:sz w:val="28"/>
          <w:szCs w:val="28"/>
          <w:shd w:val="clear" w:color="auto" w:fill="FFFFFF"/>
        </w:rPr>
        <w:t>Ірпінського</w:t>
      </w:r>
      <w:proofErr w:type="spellEnd"/>
      <w:r w:rsidRPr="00EC2D25">
        <w:rPr>
          <w:rFonts w:ascii="Times New Roman" w:eastAsiaTheme="minorHAnsi" w:hAnsi="Times New Roman"/>
          <w:sz w:val="28"/>
          <w:szCs w:val="28"/>
          <w:shd w:val="clear" w:color="auto" w:fill="FFFFFF"/>
        </w:rPr>
        <w:t xml:space="preserve"> міського суду Київської області                      Кравчук Ю.В. надала </w:t>
      </w:r>
      <w:r w:rsidR="00CD7EEE" w:rsidRPr="00EC2D25">
        <w:rPr>
          <w:rFonts w:ascii="Times New Roman" w:eastAsiaTheme="minorHAnsi" w:hAnsi="Times New Roman"/>
          <w:sz w:val="28"/>
          <w:szCs w:val="28"/>
          <w:shd w:val="clear" w:color="auto" w:fill="FFFFFF"/>
        </w:rPr>
        <w:t xml:space="preserve">такі </w:t>
      </w:r>
      <w:r w:rsidRPr="00EC2D25">
        <w:rPr>
          <w:rFonts w:ascii="Times New Roman" w:eastAsiaTheme="minorHAnsi" w:hAnsi="Times New Roman"/>
          <w:sz w:val="28"/>
          <w:szCs w:val="28"/>
          <w:shd w:val="clear" w:color="auto" w:fill="FFFFFF"/>
        </w:rPr>
        <w:t>пояснення.</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Після задоволення заяв </w:t>
      </w:r>
      <w:r w:rsidR="00CD7EEE" w:rsidRPr="00EC2D25">
        <w:rPr>
          <w:rFonts w:ascii="Times New Roman" w:eastAsiaTheme="minorHAnsi" w:hAnsi="Times New Roman"/>
          <w:sz w:val="28"/>
          <w:szCs w:val="28"/>
          <w:shd w:val="clear" w:color="auto" w:fill="FFFFFF"/>
        </w:rPr>
        <w:t xml:space="preserve">інших суддів </w:t>
      </w:r>
      <w:proofErr w:type="spellStart"/>
      <w:r w:rsidR="00CD7EEE" w:rsidRPr="00EC2D25">
        <w:rPr>
          <w:rFonts w:ascii="Times New Roman" w:eastAsiaTheme="minorHAnsi" w:hAnsi="Times New Roman"/>
          <w:sz w:val="28"/>
          <w:szCs w:val="28"/>
          <w:shd w:val="clear" w:color="auto" w:fill="FFFFFF"/>
        </w:rPr>
        <w:t>Ірпінського</w:t>
      </w:r>
      <w:proofErr w:type="spellEnd"/>
      <w:r w:rsidR="00CD7EEE" w:rsidRPr="00EC2D25">
        <w:rPr>
          <w:rFonts w:ascii="Times New Roman" w:eastAsiaTheme="minorHAnsi" w:hAnsi="Times New Roman"/>
          <w:sz w:val="28"/>
          <w:szCs w:val="28"/>
          <w:shd w:val="clear" w:color="auto" w:fill="FFFFFF"/>
        </w:rPr>
        <w:t xml:space="preserve"> міського суду Київської області </w:t>
      </w:r>
      <w:r w:rsidRPr="00EC2D25">
        <w:rPr>
          <w:rFonts w:ascii="Times New Roman" w:eastAsiaTheme="minorHAnsi" w:hAnsi="Times New Roman"/>
          <w:sz w:val="28"/>
          <w:szCs w:val="28"/>
          <w:shd w:val="clear" w:color="auto" w:fill="FFFFFF"/>
        </w:rPr>
        <w:t>про самовідвід у справі № 367/6037/21 на підставі протоколу повторного автоматизованого розподілу судової справи між суддями від 19 січня 2022 року суддю Кравчук Ю.В. виз</w:t>
      </w:r>
      <w:r w:rsidR="00CD7EEE" w:rsidRPr="00EC2D25">
        <w:rPr>
          <w:rFonts w:ascii="Times New Roman" w:eastAsiaTheme="minorHAnsi" w:hAnsi="Times New Roman"/>
          <w:sz w:val="28"/>
          <w:szCs w:val="28"/>
          <w:shd w:val="clear" w:color="auto" w:fill="FFFFFF"/>
        </w:rPr>
        <w:t>начено головуючим суддею у цій</w:t>
      </w:r>
      <w:r w:rsidRPr="00EC2D25">
        <w:rPr>
          <w:rFonts w:ascii="Times New Roman" w:eastAsiaTheme="minorHAnsi" w:hAnsi="Times New Roman"/>
          <w:sz w:val="28"/>
          <w:szCs w:val="28"/>
          <w:shd w:val="clear" w:color="auto" w:fill="FFFFFF"/>
        </w:rPr>
        <w:t xml:space="preserve"> справі.</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Ухвалою </w:t>
      </w:r>
      <w:proofErr w:type="spellStart"/>
      <w:r w:rsidRPr="00EC2D25">
        <w:rPr>
          <w:rFonts w:ascii="Times New Roman" w:eastAsiaTheme="minorHAnsi" w:hAnsi="Times New Roman"/>
          <w:sz w:val="28"/>
          <w:szCs w:val="28"/>
          <w:shd w:val="clear" w:color="auto" w:fill="FFFFFF"/>
        </w:rPr>
        <w:t>Ірпінського</w:t>
      </w:r>
      <w:proofErr w:type="spellEnd"/>
      <w:r w:rsidRPr="00EC2D25">
        <w:rPr>
          <w:rFonts w:ascii="Times New Roman" w:eastAsiaTheme="minorHAnsi" w:hAnsi="Times New Roman"/>
          <w:sz w:val="28"/>
          <w:szCs w:val="28"/>
          <w:shd w:val="clear" w:color="auto" w:fill="FFFFFF"/>
        </w:rPr>
        <w:t xml:space="preserve"> міського суду Київської області від 24 січня 2022 року відкрито провадження у справі та призначено справу до розгляду на 23 лютого             2022 року.</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23 лютого 2022 року справу знято з розгляду у зв’язку із зайнятістю судді Кравчук Ю.В. в іншому процесі у справі № 367/765/22 за клопотанням прокурора </w:t>
      </w:r>
      <w:proofErr w:type="spellStart"/>
      <w:r w:rsidRPr="00EC2D25">
        <w:rPr>
          <w:rFonts w:ascii="Times New Roman" w:eastAsiaTheme="minorHAnsi" w:hAnsi="Times New Roman"/>
          <w:sz w:val="28"/>
          <w:szCs w:val="28"/>
          <w:shd w:val="clear" w:color="auto" w:fill="FFFFFF"/>
        </w:rPr>
        <w:t>Бучанської</w:t>
      </w:r>
      <w:proofErr w:type="spellEnd"/>
      <w:r w:rsidRPr="00EC2D25">
        <w:rPr>
          <w:rFonts w:ascii="Times New Roman" w:eastAsiaTheme="minorHAnsi" w:hAnsi="Times New Roman"/>
          <w:sz w:val="28"/>
          <w:szCs w:val="28"/>
          <w:shd w:val="clear" w:color="auto" w:fill="FFFFFF"/>
        </w:rPr>
        <w:t xml:space="preserve"> окружної прокуратури Київської області Мороза І.О. у кримінальному</w:t>
      </w:r>
      <w:r w:rsidR="00FD789A">
        <w:rPr>
          <w:rFonts w:ascii="Times New Roman" w:eastAsiaTheme="minorHAnsi" w:hAnsi="Times New Roman"/>
          <w:sz w:val="28"/>
          <w:szCs w:val="28"/>
          <w:shd w:val="clear" w:color="auto" w:fill="FFFFFF"/>
        </w:rPr>
        <w:t xml:space="preserve"> провадженні № ____</w:t>
      </w:r>
      <w:r w:rsidRPr="00EC2D25">
        <w:rPr>
          <w:rFonts w:ascii="Times New Roman" w:eastAsiaTheme="minorHAnsi" w:hAnsi="Times New Roman"/>
          <w:sz w:val="28"/>
          <w:szCs w:val="28"/>
          <w:shd w:val="clear" w:color="auto" w:fill="FFFFFF"/>
        </w:rPr>
        <w:t xml:space="preserve"> від 4 серпня 2021 року про застосування запобіжного заходу у вигляді</w:t>
      </w:r>
      <w:r w:rsidR="00EA68E7">
        <w:rPr>
          <w:rFonts w:ascii="Times New Roman" w:eastAsiaTheme="minorHAnsi" w:hAnsi="Times New Roman"/>
          <w:sz w:val="28"/>
          <w:szCs w:val="28"/>
          <w:shd w:val="clear" w:color="auto" w:fill="FFFFFF"/>
        </w:rPr>
        <w:t xml:space="preserve"> домашнього арешту стосовно </w:t>
      </w:r>
      <w:r w:rsidR="00FD789A">
        <w:rPr>
          <w:rFonts w:ascii="Times New Roman" w:eastAsiaTheme="minorHAnsi" w:hAnsi="Times New Roman"/>
          <w:sz w:val="28"/>
          <w:szCs w:val="28"/>
          <w:shd w:val="clear" w:color="auto" w:fill="FFFFFF"/>
        </w:rPr>
        <w:t>ОСОБА4</w:t>
      </w:r>
      <w:r w:rsidR="00CD7EEE"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 xml:space="preserve"> підозрюваного у вчиненні кримінальних правопорушень, передбачених частиною четвертою статті 191, частиною першою статті 366 Кримінального кодексу України. 23 лютого 2022 року до суду з’явився представник позивача, відповідачі в судове засідання не з’явилися, відомості щодо отримання ними судових викликів у суду відсутні. Судове засідання відкладено на 26 травня 2022 року.</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Суддя Кравчук Ю.В. вказала, що </w:t>
      </w:r>
      <w:r w:rsidR="00CD7EEE" w:rsidRPr="00EC2D25">
        <w:rPr>
          <w:rFonts w:ascii="Times New Roman" w:eastAsiaTheme="minorHAnsi" w:hAnsi="Times New Roman"/>
          <w:sz w:val="28"/>
          <w:szCs w:val="28"/>
          <w:shd w:val="clear" w:color="auto" w:fill="FFFFFF"/>
        </w:rPr>
        <w:t xml:space="preserve">на </w:t>
      </w:r>
      <w:r w:rsidRPr="00EC2D25">
        <w:rPr>
          <w:rFonts w:ascii="Times New Roman" w:eastAsiaTheme="minorHAnsi" w:hAnsi="Times New Roman"/>
          <w:sz w:val="28"/>
          <w:szCs w:val="28"/>
          <w:shd w:val="clear" w:color="auto" w:fill="FFFFFF"/>
        </w:rPr>
        <w:t xml:space="preserve">23 лютого 2022 року призначено до розгляду 28 справ різних категорій, однак необхідно було розглянути невідкладно клопотання прокурора про застосування до підозрюваного </w:t>
      </w:r>
      <w:r w:rsidRPr="00EC2D25">
        <w:rPr>
          <w:rFonts w:ascii="Times New Roman" w:eastAsiaTheme="minorHAnsi" w:hAnsi="Times New Roman"/>
          <w:sz w:val="28"/>
          <w:szCs w:val="28"/>
          <w:shd w:val="clear" w:color="auto" w:fill="FFFFFF"/>
        </w:rPr>
        <w:lastRenderedPageBreak/>
        <w:t>запобіжного заходу.</w:t>
      </w:r>
    </w:p>
    <w:p w:rsidR="009C2ABD" w:rsidRPr="00EC2D25" w:rsidRDefault="003E1111"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І</w:t>
      </w:r>
      <w:r w:rsidR="009C2ABD" w:rsidRPr="00EC2D25">
        <w:rPr>
          <w:rFonts w:ascii="Times New Roman" w:eastAsiaTheme="minorHAnsi" w:hAnsi="Times New Roman"/>
          <w:sz w:val="28"/>
          <w:szCs w:val="28"/>
          <w:shd w:val="clear" w:color="auto" w:fill="FFFFFF"/>
        </w:rPr>
        <w:t>з 24 лютого 2022 ро</w:t>
      </w:r>
      <w:r w:rsidRPr="00EC2D25">
        <w:rPr>
          <w:rFonts w:ascii="Times New Roman" w:eastAsiaTheme="minorHAnsi" w:hAnsi="Times New Roman"/>
          <w:sz w:val="28"/>
          <w:szCs w:val="28"/>
          <w:shd w:val="clear" w:color="auto" w:fill="FFFFFF"/>
        </w:rPr>
        <w:t>ку по 20 травня 2022 року суддя</w:t>
      </w:r>
      <w:r w:rsidR="009C2ABD" w:rsidRPr="00EC2D25">
        <w:rPr>
          <w:rFonts w:ascii="Times New Roman" w:eastAsiaTheme="minorHAnsi" w:hAnsi="Times New Roman"/>
          <w:sz w:val="28"/>
          <w:szCs w:val="28"/>
          <w:shd w:val="clear" w:color="auto" w:fill="FFFFFF"/>
        </w:rPr>
        <w:t xml:space="preserve"> не здійс</w:t>
      </w:r>
      <w:r w:rsidRPr="00EC2D25">
        <w:rPr>
          <w:rFonts w:ascii="Times New Roman" w:eastAsiaTheme="minorHAnsi" w:hAnsi="Times New Roman"/>
          <w:sz w:val="28"/>
          <w:szCs w:val="28"/>
          <w:shd w:val="clear" w:color="auto" w:fill="FFFFFF"/>
        </w:rPr>
        <w:t xml:space="preserve">нювала </w:t>
      </w:r>
      <w:r w:rsidR="009C2ABD" w:rsidRPr="00EC2D25">
        <w:rPr>
          <w:rFonts w:ascii="Times New Roman" w:eastAsiaTheme="minorHAnsi" w:hAnsi="Times New Roman"/>
          <w:sz w:val="28"/>
          <w:szCs w:val="28"/>
          <w:shd w:val="clear" w:color="auto" w:fill="FFFFFF"/>
        </w:rPr>
        <w:t>розгляд справ у зв’язку із веденням бойових дій на території міста Ірпінь та припинення роботи суду.</w:t>
      </w:r>
    </w:p>
    <w:p w:rsidR="009C2ABD" w:rsidRPr="00EC2D25" w:rsidRDefault="003E1111"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Згідно з рішенням з</w:t>
      </w:r>
      <w:r w:rsidR="009C2ABD" w:rsidRPr="00EC2D25">
        <w:rPr>
          <w:rFonts w:ascii="Times New Roman" w:eastAsiaTheme="minorHAnsi" w:hAnsi="Times New Roman"/>
          <w:sz w:val="28"/>
          <w:szCs w:val="28"/>
          <w:shd w:val="clear" w:color="auto" w:fill="FFFFFF"/>
        </w:rPr>
        <w:t xml:space="preserve">борів суддів </w:t>
      </w:r>
      <w:proofErr w:type="spellStart"/>
      <w:r w:rsidR="009C2ABD" w:rsidRPr="00EC2D25">
        <w:rPr>
          <w:rFonts w:ascii="Times New Roman" w:eastAsiaTheme="minorHAnsi" w:hAnsi="Times New Roman"/>
          <w:sz w:val="28"/>
          <w:szCs w:val="28"/>
          <w:shd w:val="clear" w:color="auto" w:fill="FFFFFF"/>
        </w:rPr>
        <w:t>Ірпінського</w:t>
      </w:r>
      <w:proofErr w:type="spellEnd"/>
      <w:r w:rsidR="009C2ABD" w:rsidRPr="00EC2D25">
        <w:rPr>
          <w:rFonts w:ascii="Times New Roman" w:eastAsiaTheme="minorHAnsi" w:hAnsi="Times New Roman"/>
          <w:sz w:val="28"/>
          <w:szCs w:val="28"/>
          <w:shd w:val="clear" w:color="auto" w:fill="FFFFFF"/>
        </w:rPr>
        <w:t xml:space="preserve"> міського суду Київської області від </w:t>
      </w:r>
      <w:r w:rsidRPr="00EC2D25">
        <w:rPr>
          <w:rFonts w:ascii="Times New Roman" w:eastAsiaTheme="minorHAnsi" w:hAnsi="Times New Roman"/>
          <w:sz w:val="28"/>
          <w:szCs w:val="28"/>
          <w:shd w:val="clear" w:color="auto" w:fill="FFFFFF"/>
        </w:rPr>
        <w:t xml:space="preserve">20 травня 2022 року № 4 у зв’язку </w:t>
      </w:r>
      <w:r w:rsidR="009C2ABD" w:rsidRPr="00EC2D25">
        <w:rPr>
          <w:rFonts w:ascii="Times New Roman" w:eastAsiaTheme="minorHAnsi" w:hAnsi="Times New Roman"/>
          <w:sz w:val="28"/>
          <w:szCs w:val="28"/>
          <w:shd w:val="clear" w:color="auto" w:fill="FFFFFF"/>
        </w:rPr>
        <w:t>з відновленням роботи суду та необхідні</w:t>
      </w:r>
      <w:r w:rsidRPr="00EC2D25">
        <w:rPr>
          <w:rFonts w:ascii="Times New Roman" w:eastAsiaTheme="minorHAnsi" w:hAnsi="Times New Roman"/>
          <w:sz w:val="28"/>
          <w:szCs w:val="28"/>
          <w:shd w:val="clear" w:color="auto" w:fill="FFFFFF"/>
        </w:rPr>
        <w:t>стю врегулювання робочих питань</w:t>
      </w:r>
      <w:r w:rsidR="009C2ABD" w:rsidRPr="00EC2D25">
        <w:rPr>
          <w:rFonts w:ascii="Times New Roman" w:eastAsiaTheme="minorHAnsi" w:hAnsi="Times New Roman"/>
          <w:sz w:val="28"/>
          <w:szCs w:val="28"/>
          <w:shd w:val="clear" w:color="auto" w:fill="FFFFFF"/>
        </w:rPr>
        <w:t xml:space="preserve"> на період </w:t>
      </w:r>
      <w:r w:rsidRPr="00EC2D25">
        <w:rPr>
          <w:rFonts w:ascii="Times New Roman" w:eastAsiaTheme="minorHAnsi" w:hAnsi="Times New Roman"/>
          <w:sz w:val="28"/>
          <w:szCs w:val="28"/>
          <w:shd w:val="clear" w:color="auto" w:fill="FFFFFF"/>
        </w:rPr>
        <w:t>і</w:t>
      </w:r>
      <w:r w:rsidR="009C2ABD" w:rsidRPr="00EC2D25">
        <w:rPr>
          <w:rFonts w:ascii="Times New Roman" w:eastAsiaTheme="minorHAnsi" w:hAnsi="Times New Roman"/>
          <w:sz w:val="28"/>
          <w:szCs w:val="28"/>
          <w:shd w:val="clear" w:color="auto" w:fill="FFFFFF"/>
        </w:rPr>
        <w:t>з 20 травня 2022 року по                  20 червня 2022 року всі справи знімаються з р</w:t>
      </w:r>
      <w:r w:rsidRPr="00EC2D25">
        <w:rPr>
          <w:rFonts w:ascii="Times New Roman" w:eastAsiaTheme="minorHAnsi" w:hAnsi="Times New Roman"/>
          <w:sz w:val="28"/>
          <w:szCs w:val="28"/>
          <w:shd w:val="clear" w:color="auto" w:fill="FFFFFF"/>
        </w:rPr>
        <w:t>озгляду, окрім цивільних справ у</w:t>
      </w:r>
      <w:r w:rsidR="009C2ABD" w:rsidRPr="00EC2D25">
        <w:rPr>
          <w:rFonts w:ascii="Times New Roman" w:eastAsiaTheme="minorHAnsi" w:hAnsi="Times New Roman"/>
          <w:sz w:val="28"/>
          <w:szCs w:val="28"/>
          <w:shd w:val="clear" w:color="auto" w:fill="FFFFFF"/>
        </w:rPr>
        <w:t xml:space="preserve"> порядку спрощеного позовного провадження за наявності заяв учасників судового процесу про розгляд справ без їх</w:t>
      </w:r>
      <w:r w:rsidRPr="00EC2D25">
        <w:rPr>
          <w:rFonts w:ascii="Times New Roman" w:eastAsiaTheme="minorHAnsi" w:hAnsi="Times New Roman"/>
          <w:sz w:val="28"/>
          <w:szCs w:val="28"/>
          <w:shd w:val="clear" w:color="auto" w:fill="FFFFFF"/>
        </w:rPr>
        <w:t>ньої</w:t>
      </w:r>
      <w:r w:rsidR="009C2ABD" w:rsidRPr="00EC2D25">
        <w:rPr>
          <w:rFonts w:ascii="Times New Roman" w:eastAsiaTheme="minorHAnsi" w:hAnsi="Times New Roman"/>
          <w:sz w:val="28"/>
          <w:szCs w:val="28"/>
          <w:shd w:val="clear" w:color="auto" w:fill="FFFFFF"/>
        </w:rPr>
        <w:t xml:space="preserve"> участі, заочного розгляду справ та</w:t>
      </w:r>
      <w:r w:rsidRPr="00EC2D25">
        <w:rPr>
          <w:rFonts w:ascii="Times New Roman" w:eastAsiaTheme="minorHAnsi" w:hAnsi="Times New Roman"/>
          <w:sz w:val="28"/>
          <w:szCs w:val="28"/>
          <w:shd w:val="clear" w:color="auto" w:fill="FFFFFF"/>
        </w:rPr>
        <w:t xml:space="preserve"> розгляду справ у</w:t>
      </w:r>
      <w:r w:rsidR="009C2ABD" w:rsidRPr="00EC2D25">
        <w:rPr>
          <w:rFonts w:ascii="Times New Roman" w:eastAsiaTheme="minorHAnsi" w:hAnsi="Times New Roman"/>
          <w:sz w:val="28"/>
          <w:szCs w:val="28"/>
          <w:shd w:val="clear" w:color="auto" w:fill="FFFFFF"/>
        </w:rPr>
        <w:t xml:space="preserve"> режимі </w:t>
      </w:r>
      <w:proofErr w:type="spellStart"/>
      <w:r w:rsidR="009C2ABD" w:rsidRPr="00EC2D25">
        <w:rPr>
          <w:rFonts w:ascii="Times New Roman" w:eastAsiaTheme="minorHAnsi" w:hAnsi="Times New Roman"/>
          <w:sz w:val="28"/>
          <w:szCs w:val="28"/>
          <w:shd w:val="clear" w:color="auto" w:fill="FFFFFF"/>
        </w:rPr>
        <w:t>відеоконференції</w:t>
      </w:r>
      <w:proofErr w:type="spellEnd"/>
      <w:r w:rsidR="009C2ABD" w:rsidRPr="00EC2D25">
        <w:rPr>
          <w:rFonts w:ascii="Times New Roman" w:eastAsiaTheme="minorHAnsi" w:hAnsi="Times New Roman"/>
          <w:sz w:val="28"/>
          <w:szCs w:val="28"/>
          <w:shd w:val="clear" w:color="auto" w:fill="FFFFFF"/>
        </w:rPr>
        <w:t>.</w:t>
      </w:r>
    </w:p>
    <w:p w:rsidR="009C2ABD" w:rsidRPr="00EC2D25" w:rsidRDefault="009C2ABD" w:rsidP="003E1111">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26 травня 2022 року від представника позивача ОСББ «Наш комфорт 16» </w:t>
      </w:r>
      <w:r w:rsidR="00EA68E7">
        <w:rPr>
          <w:rFonts w:ascii="Times New Roman" w:eastAsiaTheme="minorHAnsi" w:hAnsi="Times New Roman"/>
          <w:sz w:val="28"/>
          <w:szCs w:val="28"/>
          <w:shd w:val="clear" w:color="auto" w:fill="FFFFFF"/>
        </w:rPr>
        <w:t>ОСОБА5</w:t>
      </w:r>
      <w:r w:rsidRPr="00EC2D25">
        <w:rPr>
          <w:rFonts w:ascii="Times New Roman" w:eastAsiaTheme="minorHAnsi" w:hAnsi="Times New Roman"/>
          <w:sz w:val="28"/>
          <w:szCs w:val="28"/>
          <w:shd w:val="clear" w:color="auto" w:fill="FFFFFF"/>
        </w:rPr>
        <w:t xml:space="preserve"> надійшла заява про </w:t>
      </w:r>
      <w:r w:rsidR="003E1111" w:rsidRPr="00EC2D25">
        <w:rPr>
          <w:rFonts w:ascii="Times New Roman" w:eastAsiaTheme="minorHAnsi" w:hAnsi="Times New Roman"/>
          <w:sz w:val="28"/>
          <w:szCs w:val="28"/>
          <w:shd w:val="clear" w:color="auto" w:fill="FFFFFF"/>
        </w:rPr>
        <w:t>проведення судового засідання за відсутності</w:t>
      </w:r>
      <w:r w:rsidRPr="00EC2D25">
        <w:rPr>
          <w:rFonts w:ascii="Times New Roman" w:eastAsiaTheme="minorHAnsi" w:hAnsi="Times New Roman"/>
          <w:sz w:val="28"/>
          <w:szCs w:val="28"/>
          <w:shd w:val="clear" w:color="auto" w:fill="FFFFFF"/>
        </w:rPr>
        <w:t xml:space="preserve"> позивача та його представника. </w:t>
      </w:r>
      <w:r w:rsidR="003E1111" w:rsidRPr="00EC2D25">
        <w:rPr>
          <w:rFonts w:ascii="Times New Roman" w:eastAsiaTheme="minorHAnsi" w:hAnsi="Times New Roman"/>
          <w:sz w:val="28"/>
          <w:szCs w:val="28"/>
          <w:shd w:val="clear" w:color="auto" w:fill="FFFFFF"/>
        </w:rPr>
        <w:t>У</w:t>
      </w:r>
      <w:r w:rsidRPr="00EC2D25">
        <w:rPr>
          <w:rFonts w:ascii="Times New Roman" w:eastAsiaTheme="minorHAnsi" w:hAnsi="Times New Roman"/>
          <w:sz w:val="28"/>
          <w:szCs w:val="28"/>
          <w:shd w:val="clear" w:color="auto" w:fill="FFFFFF"/>
        </w:rPr>
        <w:t xml:space="preserve"> заяві представник позивача</w:t>
      </w:r>
      <w:r w:rsidR="003E1111" w:rsidRPr="00EC2D25">
        <w:rPr>
          <w:rFonts w:ascii="Times New Roman" w:eastAsiaTheme="minorHAnsi" w:hAnsi="Times New Roman"/>
          <w:sz w:val="28"/>
          <w:szCs w:val="28"/>
          <w:shd w:val="clear" w:color="auto" w:fill="FFFFFF"/>
        </w:rPr>
        <w:t xml:space="preserve"> також</w:t>
      </w:r>
      <w:r w:rsidRPr="00EC2D25">
        <w:rPr>
          <w:rFonts w:ascii="Times New Roman" w:eastAsiaTheme="minorHAnsi" w:hAnsi="Times New Roman"/>
          <w:sz w:val="28"/>
          <w:szCs w:val="28"/>
          <w:shd w:val="clear" w:color="auto" w:fill="FFFFFF"/>
        </w:rPr>
        <w:t xml:space="preserve"> просила</w:t>
      </w:r>
      <w:r w:rsidR="003E1111" w:rsidRPr="00EC2D25">
        <w:rPr>
          <w:rFonts w:ascii="Times New Roman" w:eastAsiaTheme="minorHAnsi" w:hAnsi="Times New Roman"/>
          <w:sz w:val="28"/>
          <w:szCs w:val="28"/>
          <w:shd w:val="clear" w:color="auto" w:fill="FFFFFF"/>
        </w:rPr>
        <w:t xml:space="preserve"> прийняти заяву </w:t>
      </w:r>
      <w:r w:rsidRPr="00EC2D25">
        <w:rPr>
          <w:rFonts w:ascii="Times New Roman" w:eastAsiaTheme="minorHAnsi" w:hAnsi="Times New Roman"/>
          <w:sz w:val="28"/>
          <w:szCs w:val="28"/>
          <w:shd w:val="clear" w:color="auto" w:fill="FFFFFF"/>
        </w:rPr>
        <w:t>про збільшення розміру позовних вимог у справі №</w:t>
      </w:r>
      <w:r w:rsidR="003E1111" w:rsidRPr="00EC2D25">
        <w:rPr>
          <w:rFonts w:ascii="Times New Roman" w:eastAsiaTheme="minorHAnsi" w:hAnsi="Times New Roman"/>
          <w:sz w:val="28"/>
          <w:szCs w:val="28"/>
          <w:shd w:val="clear" w:color="auto" w:fill="FFFFFF"/>
        </w:rPr>
        <w:t xml:space="preserve"> </w:t>
      </w:r>
      <w:r w:rsidRPr="00EC2D25">
        <w:rPr>
          <w:rFonts w:ascii="Times New Roman" w:eastAsiaTheme="minorHAnsi" w:hAnsi="Times New Roman"/>
          <w:sz w:val="28"/>
          <w:szCs w:val="28"/>
          <w:shd w:val="clear" w:color="auto" w:fill="FFFFFF"/>
        </w:rPr>
        <w:t xml:space="preserve">367/6037/21, </w:t>
      </w:r>
      <w:r w:rsidR="003E1111" w:rsidRPr="00EC2D25">
        <w:rPr>
          <w:rFonts w:ascii="Times New Roman" w:eastAsiaTheme="minorHAnsi" w:hAnsi="Times New Roman"/>
          <w:sz w:val="28"/>
          <w:szCs w:val="28"/>
          <w:shd w:val="clear" w:color="auto" w:fill="FFFFFF"/>
        </w:rPr>
        <w:t>подану</w:t>
      </w:r>
      <w:r w:rsidRPr="00EC2D25">
        <w:rPr>
          <w:rFonts w:ascii="Times New Roman" w:eastAsiaTheme="minorHAnsi" w:hAnsi="Times New Roman"/>
          <w:sz w:val="28"/>
          <w:szCs w:val="28"/>
          <w:shd w:val="clear" w:color="auto" w:fill="FFFFFF"/>
        </w:rPr>
        <w:t xml:space="preserve"> 23 лютого 2022 року.</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Секретар судового засідання </w:t>
      </w:r>
      <w:r w:rsidR="003E1111" w:rsidRPr="00EC2D25">
        <w:rPr>
          <w:rFonts w:ascii="Times New Roman" w:eastAsiaTheme="minorHAnsi" w:hAnsi="Times New Roman"/>
          <w:sz w:val="28"/>
          <w:szCs w:val="28"/>
          <w:shd w:val="clear" w:color="auto" w:fill="FFFFFF"/>
        </w:rPr>
        <w:t>і</w:t>
      </w:r>
      <w:r w:rsidRPr="00EC2D25">
        <w:rPr>
          <w:rFonts w:ascii="Times New Roman" w:eastAsiaTheme="minorHAnsi" w:hAnsi="Times New Roman"/>
          <w:sz w:val="28"/>
          <w:szCs w:val="28"/>
          <w:shd w:val="clear" w:color="auto" w:fill="FFFFFF"/>
        </w:rPr>
        <w:t>з 23 лютого 2022 року до 25 лютого 2022 року не встиг надіслати відповідачам судові</w:t>
      </w:r>
      <w:r w:rsidR="003E1111" w:rsidRPr="00EC2D25">
        <w:rPr>
          <w:rFonts w:ascii="Times New Roman" w:eastAsiaTheme="minorHAnsi" w:hAnsi="Times New Roman"/>
          <w:sz w:val="28"/>
          <w:szCs w:val="28"/>
          <w:shd w:val="clear" w:color="auto" w:fill="FFFFFF"/>
        </w:rPr>
        <w:t xml:space="preserve"> виклики на 26 травня 2022 року у зв’язку з </w:t>
      </w:r>
      <w:r w:rsidRPr="00EC2D25">
        <w:rPr>
          <w:rFonts w:ascii="Times New Roman" w:eastAsiaTheme="minorHAnsi" w:hAnsi="Times New Roman"/>
          <w:sz w:val="28"/>
          <w:szCs w:val="28"/>
          <w:shd w:val="clear" w:color="auto" w:fill="FFFFFF"/>
        </w:rPr>
        <w:t xml:space="preserve">бойовими діями на території міста Ірпінь, </w:t>
      </w:r>
      <w:r w:rsidR="003E1111" w:rsidRPr="00EC2D25">
        <w:rPr>
          <w:rFonts w:ascii="Times New Roman" w:eastAsiaTheme="minorHAnsi" w:hAnsi="Times New Roman"/>
          <w:sz w:val="28"/>
          <w:szCs w:val="28"/>
          <w:shd w:val="clear" w:color="auto" w:fill="FFFFFF"/>
        </w:rPr>
        <w:t>і</w:t>
      </w:r>
      <w:r w:rsidRPr="00EC2D25">
        <w:rPr>
          <w:rFonts w:ascii="Times New Roman" w:eastAsiaTheme="minorHAnsi" w:hAnsi="Times New Roman"/>
          <w:sz w:val="28"/>
          <w:szCs w:val="28"/>
          <w:shd w:val="clear" w:color="auto" w:fill="FFFFFF"/>
        </w:rPr>
        <w:t xml:space="preserve">з 25 лютого 2022 року по 31 березня 2022 року. </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Відповідачі не були належним чи</w:t>
      </w:r>
      <w:r w:rsidR="003E1111" w:rsidRPr="00EC2D25">
        <w:rPr>
          <w:rFonts w:ascii="Times New Roman" w:eastAsiaTheme="minorHAnsi" w:hAnsi="Times New Roman"/>
          <w:sz w:val="28"/>
          <w:szCs w:val="28"/>
          <w:shd w:val="clear" w:color="auto" w:fill="FFFFFF"/>
        </w:rPr>
        <w:t>ном повідомлені про дату, час і</w:t>
      </w:r>
      <w:r w:rsidRPr="00EC2D25">
        <w:rPr>
          <w:rFonts w:ascii="Times New Roman" w:eastAsiaTheme="minorHAnsi" w:hAnsi="Times New Roman"/>
          <w:sz w:val="28"/>
          <w:szCs w:val="28"/>
          <w:shd w:val="clear" w:color="auto" w:fill="FFFFFF"/>
        </w:rPr>
        <w:t xml:space="preserve"> місце розгляду справи 26 травня 2022 року з поважних причин. З огляду на це питання про прийняття заяви про збільшення розміру позовних вимог </w:t>
      </w:r>
      <w:r w:rsidR="003E1111" w:rsidRPr="00EC2D25">
        <w:rPr>
          <w:rFonts w:ascii="Times New Roman" w:eastAsiaTheme="minorHAnsi" w:hAnsi="Times New Roman"/>
          <w:sz w:val="28"/>
          <w:szCs w:val="28"/>
          <w:shd w:val="clear" w:color="auto" w:fill="FFFFFF"/>
        </w:rPr>
        <w:t xml:space="preserve">не було </w:t>
      </w:r>
      <w:r w:rsidRPr="00EC2D25">
        <w:rPr>
          <w:rFonts w:ascii="Times New Roman" w:eastAsiaTheme="minorHAnsi" w:hAnsi="Times New Roman"/>
          <w:sz w:val="28"/>
          <w:szCs w:val="28"/>
          <w:shd w:val="clear" w:color="auto" w:fill="FFFFFF"/>
        </w:rPr>
        <w:t>вирішено, справа №367/6037/21 була знята з розгляду.</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Наступне судове засідання призначено на 5 жовтня 2022 року.</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У судове засідання 5 жовтня 2022 року з’явився представник позивача    </w:t>
      </w:r>
      <w:bookmarkStart w:id="0" w:name="_GoBack"/>
      <w:r w:rsidRPr="00EA68E7">
        <w:rPr>
          <w:rFonts w:ascii="Times New Roman" w:eastAsiaTheme="minorHAnsi" w:hAnsi="Times New Roman"/>
          <w:sz w:val="28"/>
          <w:szCs w:val="28"/>
          <w:shd w:val="clear" w:color="auto" w:fill="FFFFFF"/>
        </w:rPr>
        <w:t>Лисен</w:t>
      </w:r>
      <w:bookmarkEnd w:id="0"/>
      <w:r w:rsidRPr="00EC2D25">
        <w:rPr>
          <w:rFonts w:ascii="Times New Roman" w:eastAsiaTheme="minorHAnsi" w:hAnsi="Times New Roman"/>
          <w:sz w:val="28"/>
          <w:szCs w:val="28"/>
          <w:shd w:val="clear" w:color="auto" w:fill="FFFFFF"/>
        </w:rPr>
        <w:t>ко С.М., відповідачі в судове засіданн</w:t>
      </w:r>
      <w:r w:rsidR="003E1111" w:rsidRPr="00EC2D25">
        <w:rPr>
          <w:rFonts w:ascii="Times New Roman" w:eastAsiaTheme="minorHAnsi" w:hAnsi="Times New Roman"/>
          <w:sz w:val="28"/>
          <w:szCs w:val="28"/>
          <w:shd w:val="clear" w:color="auto" w:fill="FFFFFF"/>
        </w:rPr>
        <w:t>я не з’явилися, про дату, час і</w:t>
      </w:r>
      <w:r w:rsidRPr="00EC2D25">
        <w:rPr>
          <w:rFonts w:ascii="Times New Roman" w:eastAsiaTheme="minorHAnsi" w:hAnsi="Times New Roman"/>
          <w:sz w:val="28"/>
          <w:szCs w:val="28"/>
          <w:shd w:val="clear" w:color="auto" w:fill="FFFFFF"/>
        </w:rPr>
        <w:t xml:space="preserve"> місце розгляду справи були повідомлені своєчасно та належним чином, </w:t>
      </w:r>
      <w:r w:rsidR="003E1111" w:rsidRPr="00EC2D25">
        <w:rPr>
          <w:rFonts w:ascii="Times New Roman" w:eastAsiaTheme="minorHAnsi" w:hAnsi="Times New Roman"/>
          <w:sz w:val="28"/>
          <w:szCs w:val="28"/>
          <w:shd w:val="clear" w:color="auto" w:fill="FFFFFF"/>
        </w:rPr>
        <w:t xml:space="preserve">зокрема </w:t>
      </w:r>
      <w:r w:rsidRPr="00EC2D25">
        <w:rPr>
          <w:rFonts w:ascii="Times New Roman" w:eastAsiaTheme="minorHAnsi" w:hAnsi="Times New Roman"/>
          <w:sz w:val="28"/>
          <w:szCs w:val="28"/>
          <w:shd w:val="clear" w:color="auto" w:fill="FFFFFF"/>
        </w:rPr>
        <w:t>ш</w:t>
      </w:r>
      <w:r w:rsidR="003E1111" w:rsidRPr="00EC2D25">
        <w:rPr>
          <w:rFonts w:ascii="Times New Roman" w:eastAsiaTheme="minorHAnsi" w:hAnsi="Times New Roman"/>
          <w:sz w:val="28"/>
          <w:szCs w:val="28"/>
          <w:shd w:val="clear" w:color="auto" w:fill="FFFFFF"/>
        </w:rPr>
        <w:t xml:space="preserve">ляхом розміщення оголошення на </w:t>
      </w:r>
      <w:proofErr w:type="spellStart"/>
      <w:r w:rsidR="003E1111" w:rsidRPr="00EC2D25">
        <w:rPr>
          <w:rFonts w:ascii="Times New Roman" w:eastAsiaTheme="minorHAnsi" w:hAnsi="Times New Roman"/>
          <w:sz w:val="28"/>
          <w:szCs w:val="28"/>
          <w:shd w:val="clear" w:color="auto" w:fill="FFFFFF"/>
        </w:rPr>
        <w:t>вебпорталі</w:t>
      </w:r>
      <w:proofErr w:type="spellEnd"/>
      <w:r w:rsidRPr="00EC2D25">
        <w:rPr>
          <w:rFonts w:ascii="Times New Roman" w:eastAsiaTheme="minorHAnsi" w:hAnsi="Times New Roman"/>
          <w:sz w:val="28"/>
          <w:szCs w:val="28"/>
          <w:shd w:val="clear" w:color="auto" w:fill="FFFFFF"/>
        </w:rPr>
        <w:t xml:space="preserve"> </w:t>
      </w:r>
      <w:r w:rsidR="003E1111"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Судова влада України</w:t>
      </w:r>
      <w:r w:rsidR="003E1111"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 про причини неявки не повідомили.</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Ухвалою від 5 жовтня 2022 року прийнято до розгляду заяву про збільшення розміру позовних вимог у справі №</w:t>
      </w:r>
      <w:r w:rsidR="003E1111" w:rsidRPr="00EC2D25">
        <w:rPr>
          <w:rFonts w:ascii="Times New Roman" w:eastAsiaTheme="minorHAnsi" w:hAnsi="Times New Roman"/>
          <w:sz w:val="28"/>
          <w:szCs w:val="28"/>
          <w:shd w:val="clear" w:color="auto" w:fill="FFFFFF"/>
        </w:rPr>
        <w:t xml:space="preserve"> </w:t>
      </w:r>
      <w:r w:rsidRPr="00EC2D25">
        <w:rPr>
          <w:rFonts w:ascii="Times New Roman" w:eastAsiaTheme="minorHAnsi" w:hAnsi="Times New Roman"/>
          <w:sz w:val="28"/>
          <w:szCs w:val="28"/>
          <w:shd w:val="clear" w:color="auto" w:fill="FFFFFF"/>
        </w:rPr>
        <w:t xml:space="preserve">367/6037/21, у зв’язку із чим оголошено перерву у справі до 14 грудня 2022 року. 12 грудня 2022 року від представника позивача ОСББ «Наш комфорт 16» </w:t>
      </w:r>
      <w:r w:rsidR="00EA68E7">
        <w:rPr>
          <w:rFonts w:ascii="Times New Roman" w:eastAsiaTheme="minorHAnsi" w:hAnsi="Times New Roman"/>
          <w:sz w:val="28"/>
          <w:szCs w:val="28"/>
          <w:shd w:val="clear" w:color="auto" w:fill="FFFFFF"/>
        </w:rPr>
        <w:t>ОСОБА5</w:t>
      </w:r>
      <w:r w:rsidRPr="00EC2D25">
        <w:rPr>
          <w:rFonts w:ascii="Times New Roman" w:eastAsiaTheme="minorHAnsi" w:hAnsi="Times New Roman"/>
          <w:sz w:val="28"/>
          <w:szCs w:val="28"/>
          <w:shd w:val="clear" w:color="auto" w:fill="FFFFFF"/>
        </w:rPr>
        <w:t xml:space="preserve"> надійшла заява про </w:t>
      </w:r>
      <w:r w:rsidR="003E1111" w:rsidRPr="00EC2D25">
        <w:rPr>
          <w:rFonts w:ascii="Times New Roman" w:eastAsiaTheme="minorHAnsi" w:hAnsi="Times New Roman"/>
          <w:sz w:val="28"/>
          <w:szCs w:val="28"/>
          <w:shd w:val="clear" w:color="auto" w:fill="FFFFFF"/>
        </w:rPr>
        <w:t>проведення судового засідання за відсутності</w:t>
      </w:r>
      <w:r w:rsidRPr="00EC2D25">
        <w:rPr>
          <w:rFonts w:ascii="Times New Roman" w:eastAsiaTheme="minorHAnsi" w:hAnsi="Times New Roman"/>
          <w:sz w:val="28"/>
          <w:szCs w:val="28"/>
          <w:shd w:val="clear" w:color="auto" w:fill="FFFFFF"/>
        </w:rPr>
        <w:t xml:space="preserve"> позивача та його представника, позовні вимоги підтримала в повному обсязі.</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У судове засідання 14 грудня 2022 року відповідачі не з’явил</w:t>
      </w:r>
      <w:r w:rsidR="003E1111" w:rsidRPr="00EC2D25">
        <w:rPr>
          <w:rFonts w:ascii="Times New Roman" w:eastAsiaTheme="minorHAnsi" w:hAnsi="Times New Roman"/>
          <w:sz w:val="28"/>
          <w:szCs w:val="28"/>
          <w:shd w:val="clear" w:color="auto" w:fill="FFFFFF"/>
        </w:rPr>
        <w:t>ись, на їхню адресу  надсилали</w:t>
      </w:r>
      <w:r w:rsidRPr="00EC2D25">
        <w:rPr>
          <w:rFonts w:ascii="Times New Roman" w:eastAsiaTheme="minorHAnsi" w:hAnsi="Times New Roman"/>
          <w:sz w:val="28"/>
          <w:szCs w:val="28"/>
          <w:shd w:val="clear" w:color="auto" w:fill="FFFFFF"/>
        </w:rPr>
        <w:t xml:space="preserve"> судові повіс</w:t>
      </w:r>
      <w:r w:rsidR="003E1111" w:rsidRPr="00EC2D25">
        <w:rPr>
          <w:rFonts w:ascii="Times New Roman" w:eastAsiaTheme="minorHAnsi" w:hAnsi="Times New Roman"/>
          <w:sz w:val="28"/>
          <w:szCs w:val="28"/>
          <w:shd w:val="clear" w:color="auto" w:fill="FFFFFF"/>
        </w:rPr>
        <w:t>тки, однак відповідно до даних а</w:t>
      </w:r>
      <w:r w:rsidRPr="00EC2D25">
        <w:rPr>
          <w:rFonts w:ascii="Times New Roman" w:eastAsiaTheme="minorHAnsi" w:hAnsi="Times New Roman"/>
          <w:sz w:val="28"/>
          <w:szCs w:val="28"/>
          <w:shd w:val="clear" w:color="auto" w:fill="FFFFFF"/>
        </w:rPr>
        <w:t xml:space="preserve">втоматизованої системи документообігу суду </w:t>
      </w:r>
      <w:r w:rsidR="003E1111"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Д-3</w:t>
      </w:r>
      <w:r w:rsidR="003E1111"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 xml:space="preserve"> лише 6 грудня 2022 року повістки були передані до відділення поштового зв’язку</w:t>
      </w:r>
      <w:r w:rsidR="00C15C79" w:rsidRPr="00EC2D25">
        <w:rPr>
          <w:rFonts w:ascii="Times New Roman" w:eastAsiaTheme="minorHAnsi" w:hAnsi="Times New Roman"/>
          <w:sz w:val="28"/>
          <w:szCs w:val="28"/>
          <w:shd w:val="clear" w:color="auto" w:fill="FFFFFF"/>
        </w:rPr>
        <w:t xml:space="preserve"> для надсилання</w:t>
      </w:r>
      <w:r w:rsidRPr="00EC2D25">
        <w:rPr>
          <w:rFonts w:ascii="Times New Roman" w:eastAsiaTheme="minorHAnsi" w:hAnsi="Times New Roman"/>
          <w:sz w:val="28"/>
          <w:szCs w:val="28"/>
          <w:shd w:val="clear" w:color="auto" w:fill="FFFFFF"/>
        </w:rPr>
        <w:t xml:space="preserve">, станом на 14 грудня 2022 року у справі були відсутні докази отримання повісток відповідачами. </w:t>
      </w:r>
      <w:r w:rsidR="00C15C79" w:rsidRPr="00EC2D25">
        <w:rPr>
          <w:rFonts w:ascii="Times New Roman" w:eastAsiaTheme="minorHAnsi" w:hAnsi="Times New Roman"/>
          <w:sz w:val="28"/>
          <w:szCs w:val="28"/>
          <w:shd w:val="clear" w:color="auto" w:fill="FFFFFF"/>
        </w:rPr>
        <w:t xml:space="preserve">Водночас в оголошенні, </w:t>
      </w:r>
      <w:r w:rsidRPr="00EC2D25">
        <w:rPr>
          <w:rFonts w:ascii="Times New Roman" w:eastAsiaTheme="minorHAnsi" w:hAnsi="Times New Roman"/>
          <w:sz w:val="28"/>
          <w:szCs w:val="28"/>
          <w:shd w:val="clear" w:color="auto" w:fill="FFFFFF"/>
        </w:rPr>
        <w:t>розміщено</w:t>
      </w:r>
      <w:r w:rsidR="00C15C79" w:rsidRPr="00EC2D25">
        <w:rPr>
          <w:rFonts w:ascii="Times New Roman" w:eastAsiaTheme="minorHAnsi" w:hAnsi="Times New Roman"/>
          <w:sz w:val="28"/>
          <w:szCs w:val="28"/>
          <w:shd w:val="clear" w:color="auto" w:fill="FFFFFF"/>
        </w:rPr>
        <w:t>му</w:t>
      </w:r>
      <w:r w:rsidRPr="00EC2D25">
        <w:rPr>
          <w:rFonts w:ascii="Times New Roman" w:eastAsiaTheme="minorHAnsi" w:hAnsi="Times New Roman"/>
          <w:sz w:val="28"/>
          <w:szCs w:val="28"/>
          <w:shd w:val="clear" w:color="auto" w:fill="FFFFFF"/>
        </w:rPr>
        <w:t xml:space="preserve"> </w:t>
      </w:r>
      <w:r w:rsidR="00C15C79" w:rsidRPr="00EC2D25">
        <w:rPr>
          <w:rFonts w:ascii="Times New Roman" w:eastAsiaTheme="minorHAnsi" w:hAnsi="Times New Roman"/>
          <w:sz w:val="28"/>
          <w:szCs w:val="28"/>
          <w:shd w:val="clear" w:color="auto" w:fill="FFFFFF"/>
        </w:rPr>
        <w:t xml:space="preserve">на </w:t>
      </w:r>
      <w:proofErr w:type="spellStart"/>
      <w:r w:rsidR="00C15C79" w:rsidRPr="00EC2D25">
        <w:rPr>
          <w:rFonts w:ascii="Times New Roman" w:eastAsiaTheme="minorHAnsi" w:hAnsi="Times New Roman"/>
          <w:sz w:val="28"/>
          <w:szCs w:val="28"/>
          <w:shd w:val="clear" w:color="auto" w:fill="FFFFFF"/>
        </w:rPr>
        <w:t>вебпорталі</w:t>
      </w:r>
      <w:proofErr w:type="spellEnd"/>
      <w:r w:rsidR="00C15C79" w:rsidRPr="00EC2D25">
        <w:rPr>
          <w:rFonts w:ascii="Times New Roman" w:eastAsiaTheme="minorHAnsi" w:hAnsi="Times New Roman"/>
          <w:sz w:val="28"/>
          <w:szCs w:val="28"/>
          <w:shd w:val="clear" w:color="auto" w:fill="FFFFFF"/>
        </w:rPr>
        <w:t xml:space="preserve"> «</w:t>
      </w:r>
      <w:r w:rsidRPr="00EC2D25">
        <w:rPr>
          <w:rFonts w:ascii="Times New Roman" w:eastAsiaTheme="minorHAnsi" w:hAnsi="Times New Roman"/>
          <w:sz w:val="28"/>
          <w:szCs w:val="28"/>
          <w:shd w:val="clear" w:color="auto" w:fill="FFFFFF"/>
        </w:rPr>
        <w:t>Судова влада України</w:t>
      </w:r>
      <w:r w:rsidR="00C15C79"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 xml:space="preserve">, </w:t>
      </w:r>
      <w:r w:rsidR="00C15C79" w:rsidRPr="00EC2D25">
        <w:rPr>
          <w:rFonts w:ascii="Times New Roman" w:eastAsiaTheme="minorHAnsi" w:hAnsi="Times New Roman"/>
          <w:sz w:val="28"/>
          <w:szCs w:val="28"/>
          <w:shd w:val="clear" w:color="auto" w:fill="FFFFFF"/>
        </w:rPr>
        <w:t>суд повідомив</w:t>
      </w:r>
      <w:r w:rsidRPr="00EC2D25">
        <w:rPr>
          <w:rFonts w:ascii="Times New Roman" w:eastAsiaTheme="minorHAnsi" w:hAnsi="Times New Roman"/>
          <w:sz w:val="28"/>
          <w:szCs w:val="28"/>
          <w:shd w:val="clear" w:color="auto" w:fill="FFFFFF"/>
        </w:rPr>
        <w:t xml:space="preserve"> відпові</w:t>
      </w:r>
      <w:r w:rsidR="00C15C79" w:rsidRPr="00EC2D25">
        <w:rPr>
          <w:rFonts w:ascii="Times New Roman" w:eastAsiaTheme="minorHAnsi" w:hAnsi="Times New Roman"/>
          <w:sz w:val="28"/>
          <w:szCs w:val="28"/>
          <w:shd w:val="clear" w:color="auto" w:fill="FFFFFF"/>
        </w:rPr>
        <w:t>дачів у справі</w:t>
      </w:r>
      <w:r w:rsidRPr="00EC2D25">
        <w:rPr>
          <w:rFonts w:ascii="Times New Roman" w:eastAsiaTheme="minorHAnsi" w:hAnsi="Times New Roman"/>
          <w:sz w:val="28"/>
          <w:szCs w:val="28"/>
          <w:shd w:val="clear" w:color="auto" w:fill="FFFFFF"/>
        </w:rPr>
        <w:t>, що судове засідання відбудеться</w:t>
      </w:r>
      <w:r w:rsidR="00C15C79" w:rsidRPr="00EC2D25">
        <w:rPr>
          <w:rFonts w:ascii="Times New Roman" w:eastAsiaTheme="minorHAnsi" w:hAnsi="Times New Roman"/>
          <w:sz w:val="28"/>
          <w:szCs w:val="28"/>
          <w:shd w:val="clear" w:color="auto" w:fill="FFFFFF"/>
        </w:rPr>
        <w:t xml:space="preserve"> 14 грудня </w:t>
      </w:r>
      <w:r w:rsidR="00E40DC8">
        <w:rPr>
          <w:rFonts w:ascii="Times New Roman" w:eastAsiaTheme="minorHAnsi" w:hAnsi="Times New Roman"/>
          <w:sz w:val="28"/>
          <w:szCs w:val="28"/>
          <w:shd w:val="clear" w:color="auto" w:fill="FFFFFF"/>
        </w:rPr>
        <w:t xml:space="preserve">             </w:t>
      </w:r>
      <w:r w:rsidR="00C15C79" w:rsidRPr="00EC2D25">
        <w:rPr>
          <w:rFonts w:ascii="Times New Roman" w:eastAsiaTheme="minorHAnsi" w:hAnsi="Times New Roman"/>
          <w:sz w:val="28"/>
          <w:szCs w:val="28"/>
          <w:shd w:val="clear" w:color="auto" w:fill="FFFFFF"/>
        </w:rPr>
        <w:t>2022 року</w:t>
      </w:r>
      <w:r w:rsidRPr="00EC2D25">
        <w:rPr>
          <w:rFonts w:ascii="Times New Roman" w:eastAsiaTheme="minorHAnsi" w:hAnsi="Times New Roman"/>
          <w:sz w:val="28"/>
          <w:szCs w:val="28"/>
          <w:shd w:val="clear" w:color="auto" w:fill="FFFFFF"/>
        </w:rPr>
        <w:t>.</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Наступне судове засідання призначено на 10 квітня 2023 року.</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lastRenderedPageBreak/>
        <w:t xml:space="preserve">У зв’язку з неявкою всіх учасників процесу та заявленим клопотанням представника відповідача  про ознайомлення з матеріалами справи судове засідання відкладено на 16 серпня 2023 року. </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У судове засідання, призначене на 16 серпня 2023 року, з’явилася представник відповідача </w:t>
      </w:r>
      <w:r w:rsidR="00FD789A">
        <w:rPr>
          <w:rFonts w:ascii="Times New Roman" w:eastAsiaTheme="minorHAnsi" w:hAnsi="Times New Roman"/>
          <w:sz w:val="28"/>
          <w:szCs w:val="28"/>
          <w:shd w:val="clear" w:color="auto" w:fill="FFFFFF"/>
        </w:rPr>
        <w:t>ОСОБА3</w:t>
      </w:r>
      <w:r w:rsidRPr="00EC2D25">
        <w:rPr>
          <w:rFonts w:ascii="Times New Roman" w:eastAsiaTheme="minorHAnsi" w:hAnsi="Times New Roman"/>
          <w:sz w:val="28"/>
          <w:szCs w:val="28"/>
          <w:shd w:val="clear" w:color="auto" w:fill="FFFFFF"/>
        </w:rPr>
        <w:t xml:space="preserve"> </w:t>
      </w:r>
      <w:r w:rsidR="00C15C79"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 xml:space="preserve"> адвокат Попова С.В.</w:t>
      </w:r>
      <w:r w:rsidR="00C15C79"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 xml:space="preserve"> інші учасники справи не з’явилися</w:t>
      </w:r>
      <w:r w:rsidR="00C15C79"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 xml:space="preserve"> про дату, </w:t>
      </w:r>
      <w:r w:rsidR="00C15C79" w:rsidRPr="00EC2D25">
        <w:rPr>
          <w:rFonts w:ascii="Times New Roman" w:eastAsiaTheme="minorHAnsi" w:hAnsi="Times New Roman"/>
          <w:sz w:val="28"/>
          <w:szCs w:val="28"/>
          <w:shd w:val="clear" w:color="auto" w:fill="FFFFFF"/>
        </w:rPr>
        <w:t>час і</w:t>
      </w:r>
      <w:r w:rsidRPr="00EC2D25">
        <w:rPr>
          <w:rFonts w:ascii="Times New Roman" w:eastAsiaTheme="minorHAnsi" w:hAnsi="Times New Roman"/>
          <w:sz w:val="28"/>
          <w:szCs w:val="28"/>
          <w:shd w:val="clear" w:color="auto" w:fill="FFFFFF"/>
        </w:rPr>
        <w:t xml:space="preserve"> місце розгляду справи були повідомлені своєчасно та належним чином. Представник відповідача повідомила про </w:t>
      </w:r>
      <w:r w:rsidR="00C15C79" w:rsidRPr="00EC2D25">
        <w:rPr>
          <w:rFonts w:ascii="Times New Roman" w:eastAsiaTheme="minorHAnsi" w:hAnsi="Times New Roman"/>
          <w:sz w:val="28"/>
          <w:szCs w:val="28"/>
          <w:shd w:val="clear" w:color="auto" w:fill="FFFFFF"/>
        </w:rPr>
        <w:t xml:space="preserve">перебування </w:t>
      </w:r>
      <w:r w:rsidRPr="00EC2D25">
        <w:rPr>
          <w:rFonts w:ascii="Times New Roman" w:eastAsiaTheme="minorHAnsi" w:hAnsi="Times New Roman"/>
          <w:sz w:val="28"/>
          <w:szCs w:val="28"/>
          <w:shd w:val="clear" w:color="auto" w:fill="FFFFFF"/>
        </w:rPr>
        <w:t xml:space="preserve">на розгляді в </w:t>
      </w:r>
      <w:proofErr w:type="spellStart"/>
      <w:r w:rsidRPr="00EC2D25">
        <w:rPr>
          <w:rFonts w:ascii="Times New Roman" w:eastAsiaTheme="minorHAnsi" w:hAnsi="Times New Roman"/>
          <w:sz w:val="28"/>
          <w:szCs w:val="28"/>
          <w:shd w:val="clear" w:color="auto" w:fill="FFFFFF"/>
        </w:rPr>
        <w:t>Ірпінському</w:t>
      </w:r>
      <w:proofErr w:type="spellEnd"/>
      <w:r w:rsidRPr="00EC2D25">
        <w:rPr>
          <w:rFonts w:ascii="Times New Roman" w:eastAsiaTheme="minorHAnsi" w:hAnsi="Times New Roman"/>
          <w:sz w:val="28"/>
          <w:szCs w:val="28"/>
          <w:shd w:val="clear" w:color="auto" w:fill="FFFFFF"/>
        </w:rPr>
        <w:t xml:space="preserve"> міському суді Київської області і</w:t>
      </w:r>
      <w:r w:rsidR="00C15C79" w:rsidRPr="00EC2D25">
        <w:rPr>
          <w:rFonts w:ascii="Times New Roman" w:eastAsiaTheme="minorHAnsi" w:hAnsi="Times New Roman"/>
          <w:sz w:val="28"/>
          <w:szCs w:val="28"/>
          <w:shd w:val="clear" w:color="auto" w:fill="FFFFFF"/>
        </w:rPr>
        <w:t>ншої цивільної справи між тими самими сторонами,</w:t>
      </w:r>
      <w:r w:rsidRPr="00EC2D25">
        <w:rPr>
          <w:rFonts w:ascii="Times New Roman" w:eastAsiaTheme="minorHAnsi" w:hAnsi="Times New Roman"/>
          <w:sz w:val="28"/>
          <w:szCs w:val="28"/>
          <w:shd w:val="clear" w:color="auto" w:fill="FFFFFF"/>
        </w:rPr>
        <w:t xml:space="preserve"> зазначила про об’єктивну неможливість розгляду цієї справи до її вирішення.</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З метою з’ясування </w:t>
      </w:r>
      <w:r w:rsidR="00C15C79" w:rsidRPr="00EC2D25">
        <w:rPr>
          <w:rFonts w:ascii="Times New Roman" w:eastAsiaTheme="minorHAnsi" w:hAnsi="Times New Roman"/>
          <w:sz w:val="28"/>
          <w:szCs w:val="28"/>
          <w:shd w:val="clear" w:color="auto" w:fill="FFFFFF"/>
        </w:rPr>
        <w:t>інформації, яку повідомив представник</w:t>
      </w:r>
      <w:r w:rsidRPr="00EC2D25">
        <w:rPr>
          <w:rFonts w:ascii="Times New Roman" w:eastAsiaTheme="minorHAnsi" w:hAnsi="Times New Roman"/>
          <w:sz w:val="28"/>
          <w:szCs w:val="28"/>
          <w:shd w:val="clear" w:color="auto" w:fill="FFFFFF"/>
        </w:rPr>
        <w:t xml:space="preserve"> відповідача</w:t>
      </w:r>
      <w:r w:rsidR="00C15C79" w:rsidRPr="00EC2D25">
        <w:rPr>
          <w:rFonts w:ascii="Times New Roman" w:eastAsiaTheme="minorHAnsi" w:hAnsi="Times New Roman"/>
          <w:sz w:val="28"/>
          <w:szCs w:val="28"/>
          <w:shd w:val="clear" w:color="auto" w:fill="FFFFFF"/>
        </w:rPr>
        <w:t xml:space="preserve">, а також у зв’язку </w:t>
      </w:r>
      <w:r w:rsidRPr="00EC2D25">
        <w:rPr>
          <w:rFonts w:ascii="Times New Roman" w:eastAsiaTheme="minorHAnsi" w:hAnsi="Times New Roman"/>
          <w:sz w:val="28"/>
          <w:szCs w:val="28"/>
          <w:shd w:val="clear" w:color="auto" w:fill="FFFFFF"/>
        </w:rPr>
        <w:t>з не</w:t>
      </w:r>
      <w:r w:rsidR="00C15C79" w:rsidRPr="00EC2D25">
        <w:rPr>
          <w:rFonts w:ascii="Times New Roman" w:eastAsiaTheme="minorHAnsi" w:hAnsi="Times New Roman"/>
          <w:sz w:val="28"/>
          <w:szCs w:val="28"/>
          <w:shd w:val="clear" w:color="auto" w:fill="FFFFFF"/>
        </w:rPr>
        <w:t>прибуттям представника позивача суд</w:t>
      </w:r>
      <w:r w:rsidRPr="00EC2D25">
        <w:rPr>
          <w:rFonts w:ascii="Times New Roman" w:eastAsiaTheme="minorHAnsi" w:hAnsi="Times New Roman"/>
          <w:sz w:val="28"/>
          <w:szCs w:val="28"/>
          <w:shd w:val="clear" w:color="auto" w:fill="FFFFFF"/>
        </w:rPr>
        <w:t xml:space="preserve"> </w:t>
      </w:r>
      <w:r w:rsidR="00C15C79" w:rsidRPr="00EC2D25">
        <w:rPr>
          <w:rFonts w:ascii="Times New Roman" w:eastAsiaTheme="minorHAnsi" w:hAnsi="Times New Roman"/>
          <w:sz w:val="28"/>
          <w:szCs w:val="28"/>
          <w:shd w:val="clear" w:color="auto" w:fill="FFFFFF"/>
        </w:rPr>
        <w:t>задовольнив</w:t>
      </w:r>
      <w:r w:rsidRPr="00EC2D25">
        <w:rPr>
          <w:rFonts w:ascii="Times New Roman" w:eastAsiaTheme="minorHAnsi" w:hAnsi="Times New Roman"/>
          <w:sz w:val="28"/>
          <w:szCs w:val="28"/>
          <w:shd w:val="clear" w:color="auto" w:fill="FFFFFF"/>
        </w:rPr>
        <w:t xml:space="preserve"> клопотання представника відповідача про відкладення</w:t>
      </w:r>
      <w:r w:rsidR="00C15C79" w:rsidRPr="00EC2D25">
        <w:rPr>
          <w:rFonts w:ascii="Times New Roman" w:eastAsiaTheme="minorHAnsi" w:hAnsi="Times New Roman"/>
          <w:sz w:val="28"/>
          <w:szCs w:val="28"/>
          <w:shd w:val="clear" w:color="auto" w:fill="FFFFFF"/>
        </w:rPr>
        <w:t xml:space="preserve"> розгляду справи та відклав</w:t>
      </w:r>
      <w:r w:rsidRPr="00EC2D25">
        <w:rPr>
          <w:rFonts w:ascii="Times New Roman" w:eastAsiaTheme="minorHAnsi" w:hAnsi="Times New Roman"/>
          <w:sz w:val="28"/>
          <w:szCs w:val="28"/>
          <w:shd w:val="clear" w:color="auto" w:fill="FFFFFF"/>
        </w:rPr>
        <w:t xml:space="preserve"> розгляд справи на 5 грудня 2023 року.</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У судове засідання, п</w:t>
      </w:r>
      <w:r w:rsidR="00C15C79" w:rsidRPr="00EC2D25">
        <w:rPr>
          <w:rFonts w:ascii="Times New Roman" w:eastAsiaTheme="minorHAnsi" w:hAnsi="Times New Roman"/>
          <w:sz w:val="28"/>
          <w:szCs w:val="28"/>
          <w:shd w:val="clear" w:color="auto" w:fill="FFFFFF"/>
        </w:rPr>
        <w:t xml:space="preserve">ризначене на 5 грудня 2023 року, </w:t>
      </w:r>
      <w:r w:rsidRPr="00EC2D25">
        <w:rPr>
          <w:rFonts w:ascii="Times New Roman" w:eastAsiaTheme="minorHAnsi" w:hAnsi="Times New Roman"/>
          <w:sz w:val="28"/>
          <w:szCs w:val="28"/>
          <w:shd w:val="clear" w:color="auto" w:fill="FFFFFF"/>
        </w:rPr>
        <w:t>учасники справи не з’явилися, представник позивача</w:t>
      </w:r>
      <w:r w:rsidR="00C15C79" w:rsidRPr="00EC2D25">
        <w:rPr>
          <w:rFonts w:ascii="Times New Roman" w:eastAsiaTheme="minorHAnsi" w:hAnsi="Times New Roman"/>
          <w:sz w:val="28"/>
          <w:szCs w:val="28"/>
          <w:shd w:val="clear" w:color="auto" w:fill="FFFFFF"/>
        </w:rPr>
        <w:t xml:space="preserve"> та відповідачі про дату, час і</w:t>
      </w:r>
      <w:r w:rsidRPr="00EC2D25">
        <w:rPr>
          <w:rFonts w:ascii="Times New Roman" w:eastAsiaTheme="minorHAnsi" w:hAnsi="Times New Roman"/>
          <w:sz w:val="28"/>
          <w:szCs w:val="28"/>
          <w:shd w:val="clear" w:color="auto" w:fill="FFFFFF"/>
        </w:rPr>
        <w:t xml:space="preserve"> місце розгляду справи були повідомлені своєчасно та належним чином, </w:t>
      </w:r>
      <w:r w:rsidR="00C15C79" w:rsidRPr="00EC2D25">
        <w:rPr>
          <w:rFonts w:ascii="Times New Roman" w:eastAsiaTheme="minorHAnsi" w:hAnsi="Times New Roman"/>
          <w:sz w:val="28"/>
          <w:szCs w:val="28"/>
          <w:shd w:val="clear" w:color="auto" w:fill="FFFFFF"/>
        </w:rPr>
        <w:t xml:space="preserve">зокрема </w:t>
      </w:r>
      <w:r w:rsidRPr="00EC2D25">
        <w:rPr>
          <w:rFonts w:ascii="Times New Roman" w:eastAsiaTheme="minorHAnsi" w:hAnsi="Times New Roman"/>
          <w:sz w:val="28"/>
          <w:szCs w:val="28"/>
          <w:shd w:val="clear" w:color="auto" w:fill="FFFFFF"/>
        </w:rPr>
        <w:t xml:space="preserve">відповідачі </w:t>
      </w:r>
      <w:r w:rsidR="00C15C79" w:rsidRPr="00EC2D25">
        <w:rPr>
          <w:rFonts w:ascii="Times New Roman" w:eastAsiaTheme="minorHAnsi" w:hAnsi="Times New Roman"/>
          <w:sz w:val="28"/>
          <w:szCs w:val="28"/>
          <w:shd w:val="clear" w:color="auto" w:fill="FFFFFF"/>
        </w:rPr>
        <w:t>були повідомлені про дату час і</w:t>
      </w:r>
      <w:r w:rsidRPr="00EC2D25">
        <w:rPr>
          <w:rFonts w:ascii="Times New Roman" w:eastAsiaTheme="minorHAnsi" w:hAnsi="Times New Roman"/>
          <w:sz w:val="28"/>
          <w:szCs w:val="28"/>
          <w:shd w:val="clear" w:color="auto" w:fill="FFFFFF"/>
        </w:rPr>
        <w:t xml:space="preserve"> місце розгляду справи шляхом розміщення оголошення на </w:t>
      </w:r>
      <w:proofErr w:type="spellStart"/>
      <w:r w:rsidR="00C15C79" w:rsidRPr="00EC2D25">
        <w:rPr>
          <w:rFonts w:ascii="Times New Roman" w:eastAsiaTheme="minorHAnsi" w:hAnsi="Times New Roman"/>
          <w:sz w:val="28"/>
          <w:szCs w:val="28"/>
          <w:shd w:val="clear" w:color="auto" w:fill="FFFFFF"/>
        </w:rPr>
        <w:t>вебпорталі</w:t>
      </w:r>
      <w:proofErr w:type="spellEnd"/>
      <w:r w:rsidR="00C15C79" w:rsidRPr="00EC2D25">
        <w:rPr>
          <w:rFonts w:ascii="Times New Roman" w:eastAsiaTheme="minorHAnsi" w:hAnsi="Times New Roman"/>
          <w:sz w:val="28"/>
          <w:szCs w:val="28"/>
          <w:shd w:val="clear" w:color="auto" w:fill="FFFFFF"/>
        </w:rPr>
        <w:t xml:space="preserve"> «</w:t>
      </w:r>
      <w:r w:rsidRPr="00EC2D25">
        <w:rPr>
          <w:rFonts w:ascii="Times New Roman" w:eastAsiaTheme="minorHAnsi" w:hAnsi="Times New Roman"/>
          <w:sz w:val="28"/>
          <w:szCs w:val="28"/>
          <w:shd w:val="clear" w:color="auto" w:fill="FFFFFF"/>
        </w:rPr>
        <w:t>Судова влада України</w:t>
      </w:r>
      <w:r w:rsidR="00C15C79" w:rsidRPr="00EC2D25">
        <w:rPr>
          <w:rFonts w:ascii="Times New Roman" w:eastAsiaTheme="minorHAnsi" w:hAnsi="Times New Roman"/>
          <w:sz w:val="28"/>
          <w:szCs w:val="28"/>
          <w:shd w:val="clear" w:color="auto" w:fill="FFFFFF"/>
        </w:rPr>
        <w:t>»</w:t>
      </w:r>
      <w:r w:rsidRPr="00EC2D25">
        <w:rPr>
          <w:rFonts w:ascii="Times New Roman" w:eastAsiaTheme="minorHAnsi" w:hAnsi="Times New Roman"/>
          <w:sz w:val="28"/>
          <w:szCs w:val="28"/>
          <w:shd w:val="clear" w:color="auto" w:fill="FFFFFF"/>
        </w:rPr>
        <w:t>.</w:t>
      </w:r>
    </w:p>
    <w:p w:rsidR="009C2ABD" w:rsidRPr="00EC2D25" w:rsidRDefault="00C15C79"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proofErr w:type="spellStart"/>
      <w:r w:rsidRPr="00EC2D25">
        <w:rPr>
          <w:rFonts w:ascii="Times New Roman" w:eastAsiaTheme="minorHAnsi" w:hAnsi="Times New Roman"/>
          <w:sz w:val="28"/>
          <w:szCs w:val="28"/>
          <w:shd w:val="clear" w:color="auto" w:fill="FFFFFF"/>
        </w:rPr>
        <w:t>Ірпінський</w:t>
      </w:r>
      <w:proofErr w:type="spellEnd"/>
      <w:r w:rsidRPr="00EC2D25">
        <w:rPr>
          <w:rFonts w:ascii="Times New Roman" w:eastAsiaTheme="minorHAnsi" w:hAnsi="Times New Roman"/>
          <w:sz w:val="28"/>
          <w:szCs w:val="28"/>
          <w:shd w:val="clear" w:color="auto" w:fill="FFFFFF"/>
        </w:rPr>
        <w:t xml:space="preserve"> міський суд</w:t>
      </w:r>
      <w:r w:rsidR="009C2ABD" w:rsidRPr="00EC2D25">
        <w:rPr>
          <w:rFonts w:ascii="Times New Roman" w:eastAsiaTheme="minorHAnsi" w:hAnsi="Times New Roman"/>
          <w:sz w:val="28"/>
          <w:szCs w:val="28"/>
          <w:shd w:val="clear" w:color="auto" w:fill="FFFFFF"/>
        </w:rPr>
        <w:t xml:space="preserve"> Київської області </w:t>
      </w:r>
      <w:r w:rsidRPr="00EC2D25">
        <w:rPr>
          <w:rFonts w:ascii="Times New Roman" w:eastAsiaTheme="minorHAnsi" w:hAnsi="Times New Roman"/>
          <w:sz w:val="28"/>
          <w:szCs w:val="28"/>
          <w:shd w:val="clear" w:color="auto" w:fill="FFFFFF"/>
        </w:rPr>
        <w:t xml:space="preserve">ухвалою </w:t>
      </w:r>
      <w:r w:rsidR="009C2ABD" w:rsidRPr="00EC2D25">
        <w:rPr>
          <w:rFonts w:ascii="Times New Roman" w:eastAsiaTheme="minorHAnsi" w:hAnsi="Times New Roman"/>
          <w:sz w:val="28"/>
          <w:szCs w:val="28"/>
          <w:shd w:val="clear" w:color="auto" w:fill="FFFFFF"/>
        </w:rPr>
        <w:t>від</w:t>
      </w:r>
      <w:r w:rsidRPr="00EC2D25">
        <w:rPr>
          <w:rFonts w:ascii="Times New Roman" w:eastAsiaTheme="minorHAnsi" w:hAnsi="Times New Roman"/>
          <w:sz w:val="28"/>
          <w:szCs w:val="28"/>
          <w:shd w:val="clear" w:color="auto" w:fill="FFFFFF"/>
        </w:rPr>
        <w:t xml:space="preserve"> 5 грудня 2023 року постановив</w:t>
      </w:r>
      <w:r w:rsidR="009C2ABD" w:rsidRPr="00EC2D25">
        <w:rPr>
          <w:rFonts w:ascii="Times New Roman" w:eastAsiaTheme="minorHAnsi" w:hAnsi="Times New Roman"/>
          <w:sz w:val="28"/>
          <w:szCs w:val="28"/>
          <w:shd w:val="clear" w:color="auto" w:fill="FFFFFF"/>
        </w:rPr>
        <w:t xml:space="preserve"> передати цивільну справу № 367/6037/21 до Київського апеляційного суду для визначення підсудност</w:t>
      </w:r>
      <w:r w:rsidRPr="00EC2D25">
        <w:rPr>
          <w:rFonts w:ascii="Times New Roman" w:eastAsiaTheme="minorHAnsi" w:hAnsi="Times New Roman"/>
          <w:sz w:val="28"/>
          <w:szCs w:val="28"/>
          <w:shd w:val="clear" w:color="auto" w:fill="FFFFFF"/>
        </w:rPr>
        <w:t>і, оскільки відповідачем у цій</w:t>
      </w:r>
      <w:r w:rsidR="009C2ABD" w:rsidRPr="00EC2D25">
        <w:rPr>
          <w:rFonts w:ascii="Times New Roman" w:eastAsiaTheme="minorHAnsi" w:hAnsi="Times New Roman"/>
          <w:sz w:val="28"/>
          <w:szCs w:val="28"/>
          <w:shd w:val="clear" w:color="auto" w:fill="FFFFFF"/>
        </w:rPr>
        <w:t xml:space="preserve"> </w:t>
      </w:r>
      <w:r w:rsidRPr="00EC2D25">
        <w:rPr>
          <w:rFonts w:ascii="Times New Roman" w:eastAsiaTheme="minorHAnsi" w:hAnsi="Times New Roman"/>
          <w:sz w:val="28"/>
          <w:szCs w:val="28"/>
          <w:shd w:val="clear" w:color="auto" w:fill="FFFFFF"/>
        </w:rPr>
        <w:t xml:space="preserve">справі є суддя </w:t>
      </w:r>
      <w:r w:rsidR="00FD789A">
        <w:rPr>
          <w:rFonts w:ascii="Times New Roman" w:eastAsiaTheme="minorHAnsi" w:hAnsi="Times New Roman"/>
          <w:sz w:val="28"/>
          <w:szCs w:val="28"/>
          <w:shd w:val="clear" w:color="auto" w:fill="FFFFFF"/>
        </w:rPr>
        <w:t>ОСОБА2</w:t>
      </w:r>
      <w:r w:rsidRPr="00EC2D25">
        <w:rPr>
          <w:rFonts w:ascii="Times New Roman" w:eastAsiaTheme="minorHAnsi" w:hAnsi="Times New Roman"/>
          <w:sz w:val="28"/>
          <w:szCs w:val="28"/>
          <w:shd w:val="clear" w:color="auto" w:fill="FFFFFF"/>
        </w:rPr>
        <w:t>,</w:t>
      </w:r>
      <w:r w:rsidR="009C2ABD" w:rsidRPr="00EC2D25">
        <w:rPr>
          <w:rFonts w:ascii="Times New Roman" w:eastAsiaTheme="minorHAnsi" w:hAnsi="Times New Roman"/>
          <w:sz w:val="28"/>
          <w:szCs w:val="28"/>
          <w:shd w:val="clear" w:color="auto" w:fill="FFFFFF"/>
        </w:rPr>
        <w:t xml:space="preserve"> відряджена до </w:t>
      </w:r>
      <w:proofErr w:type="spellStart"/>
      <w:r w:rsidR="009C2ABD" w:rsidRPr="00EC2D25">
        <w:rPr>
          <w:rFonts w:ascii="Times New Roman" w:eastAsiaTheme="minorHAnsi" w:hAnsi="Times New Roman"/>
          <w:sz w:val="28"/>
          <w:szCs w:val="28"/>
          <w:shd w:val="clear" w:color="auto" w:fill="FFFFFF"/>
        </w:rPr>
        <w:t>Ірпінського</w:t>
      </w:r>
      <w:proofErr w:type="spellEnd"/>
      <w:r w:rsidR="009C2ABD" w:rsidRPr="00EC2D25">
        <w:rPr>
          <w:rFonts w:ascii="Times New Roman" w:eastAsiaTheme="minorHAnsi" w:hAnsi="Times New Roman"/>
          <w:sz w:val="28"/>
          <w:szCs w:val="28"/>
          <w:shd w:val="clear" w:color="auto" w:fill="FFFFFF"/>
        </w:rPr>
        <w:t xml:space="preserve"> міського суду Київської області для здійснення правосуддя.</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Суддя зазначила, що</w:t>
      </w:r>
      <w:r w:rsidR="00C15C79" w:rsidRPr="00EC2D25">
        <w:rPr>
          <w:rFonts w:ascii="Times New Roman" w:eastAsiaTheme="minorHAnsi" w:hAnsi="Times New Roman"/>
          <w:sz w:val="28"/>
          <w:szCs w:val="28"/>
          <w:shd w:val="clear" w:color="auto" w:fill="FFFFFF"/>
        </w:rPr>
        <w:t xml:space="preserve"> вживала заходів щодо розгляду цієї </w:t>
      </w:r>
      <w:r w:rsidRPr="00EC2D25">
        <w:rPr>
          <w:rFonts w:ascii="Times New Roman" w:eastAsiaTheme="minorHAnsi" w:hAnsi="Times New Roman"/>
          <w:sz w:val="28"/>
          <w:szCs w:val="28"/>
          <w:shd w:val="clear" w:color="auto" w:fill="FFFFFF"/>
        </w:rPr>
        <w:t xml:space="preserve">справи у розумні строки, однак, зважаючи на об’єктивні обставини, а саме надмірне навантаження, військову агресію російської федерації проти України, збільшення позивачем розміру позовних вимог, кількість відповідачів у справі, </w:t>
      </w:r>
      <w:proofErr w:type="spellStart"/>
      <w:r w:rsidRPr="00EC2D25">
        <w:rPr>
          <w:rFonts w:ascii="Times New Roman" w:eastAsiaTheme="minorHAnsi" w:hAnsi="Times New Roman"/>
          <w:sz w:val="28"/>
          <w:szCs w:val="28"/>
          <w:shd w:val="clear" w:color="auto" w:fill="FFFFFF"/>
        </w:rPr>
        <w:t>заявлення</w:t>
      </w:r>
      <w:proofErr w:type="spellEnd"/>
      <w:r w:rsidRPr="00EC2D25">
        <w:rPr>
          <w:rFonts w:ascii="Times New Roman" w:eastAsiaTheme="minorHAnsi" w:hAnsi="Times New Roman"/>
          <w:sz w:val="28"/>
          <w:szCs w:val="28"/>
          <w:shd w:val="clear" w:color="auto" w:fill="FFFFFF"/>
        </w:rPr>
        <w:t xml:space="preserve"> учасниками справи клопотань про відкл</w:t>
      </w:r>
      <w:r w:rsidR="00C15C79" w:rsidRPr="00EC2D25">
        <w:rPr>
          <w:rFonts w:ascii="Times New Roman" w:eastAsiaTheme="minorHAnsi" w:hAnsi="Times New Roman"/>
          <w:sz w:val="28"/>
          <w:szCs w:val="28"/>
          <w:shd w:val="clear" w:color="auto" w:fill="FFFFFF"/>
        </w:rPr>
        <w:t>адення судового засідання, справа</w:t>
      </w:r>
      <w:r w:rsidRPr="00EC2D25">
        <w:rPr>
          <w:rFonts w:ascii="Times New Roman" w:eastAsiaTheme="minorHAnsi" w:hAnsi="Times New Roman"/>
          <w:sz w:val="28"/>
          <w:szCs w:val="28"/>
          <w:shd w:val="clear" w:color="auto" w:fill="FFFFFF"/>
        </w:rPr>
        <w:t xml:space="preserve"> не розглянута у строки, встановлені ЦПК України.</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Тривалі проміжки часу між засіданнями були зумовлені великою кількістю справ, які перебували у провадженні, </w:t>
      </w:r>
      <w:r w:rsidR="00C15C79" w:rsidRPr="00EC2D25">
        <w:rPr>
          <w:rFonts w:ascii="Times New Roman" w:eastAsiaTheme="minorHAnsi" w:hAnsi="Times New Roman"/>
          <w:sz w:val="28"/>
          <w:szCs w:val="28"/>
          <w:shd w:val="clear" w:color="auto" w:fill="FFFFFF"/>
        </w:rPr>
        <w:t xml:space="preserve">зокрема </w:t>
      </w:r>
      <w:r w:rsidRPr="00EC2D25">
        <w:rPr>
          <w:rFonts w:ascii="Times New Roman" w:eastAsiaTheme="minorHAnsi" w:hAnsi="Times New Roman"/>
          <w:sz w:val="28"/>
          <w:szCs w:val="28"/>
          <w:shd w:val="clear" w:color="auto" w:fill="FFFFFF"/>
        </w:rPr>
        <w:t>кримі</w:t>
      </w:r>
      <w:r w:rsidR="00C15C79" w:rsidRPr="00EC2D25">
        <w:rPr>
          <w:rFonts w:ascii="Times New Roman" w:eastAsiaTheme="minorHAnsi" w:hAnsi="Times New Roman"/>
          <w:sz w:val="28"/>
          <w:szCs w:val="28"/>
          <w:shd w:val="clear" w:color="auto" w:fill="FFFFFF"/>
        </w:rPr>
        <w:t>нальних проваджень, в яких осіб тримають</w:t>
      </w:r>
      <w:r w:rsidRPr="00EC2D25">
        <w:rPr>
          <w:rFonts w:ascii="Times New Roman" w:eastAsiaTheme="minorHAnsi" w:hAnsi="Times New Roman"/>
          <w:sz w:val="28"/>
          <w:szCs w:val="28"/>
          <w:shd w:val="clear" w:color="auto" w:fill="FFFFFF"/>
        </w:rPr>
        <w:t xml:space="preserve"> під в</w:t>
      </w:r>
      <w:r w:rsidR="00C15C79" w:rsidRPr="00EC2D25">
        <w:rPr>
          <w:rFonts w:ascii="Times New Roman" w:eastAsiaTheme="minorHAnsi" w:hAnsi="Times New Roman"/>
          <w:sz w:val="28"/>
          <w:szCs w:val="28"/>
          <w:shd w:val="clear" w:color="auto" w:fill="FFFFFF"/>
        </w:rPr>
        <w:t xml:space="preserve">артою, а також цивільних справ щодо </w:t>
      </w:r>
      <w:r w:rsidRPr="00EC2D25">
        <w:rPr>
          <w:rFonts w:ascii="Times New Roman" w:eastAsiaTheme="minorHAnsi" w:hAnsi="Times New Roman"/>
          <w:sz w:val="28"/>
          <w:szCs w:val="28"/>
          <w:shd w:val="clear" w:color="auto" w:fill="FFFFFF"/>
        </w:rPr>
        <w:t>прав та ін</w:t>
      </w:r>
      <w:r w:rsidR="00C15C79" w:rsidRPr="00EC2D25">
        <w:rPr>
          <w:rFonts w:ascii="Times New Roman" w:eastAsiaTheme="minorHAnsi" w:hAnsi="Times New Roman"/>
          <w:sz w:val="28"/>
          <w:szCs w:val="28"/>
          <w:shd w:val="clear" w:color="auto" w:fill="FFFFFF"/>
        </w:rPr>
        <w:t>тересів дітей тощо, тобто справ</w:t>
      </w:r>
      <w:r w:rsidRPr="00EC2D25">
        <w:rPr>
          <w:rFonts w:ascii="Times New Roman" w:eastAsiaTheme="minorHAnsi" w:hAnsi="Times New Roman"/>
          <w:sz w:val="28"/>
          <w:szCs w:val="28"/>
          <w:shd w:val="clear" w:color="auto" w:fill="FFFFFF"/>
        </w:rPr>
        <w:t>, які підлягаю</w:t>
      </w:r>
      <w:r w:rsidR="00C15C79" w:rsidRPr="00EC2D25">
        <w:rPr>
          <w:rFonts w:ascii="Times New Roman" w:eastAsiaTheme="minorHAnsi" w:hAnsi="Times New Roman"/>
          <w:sz w:val="28"/>
          <w:szCs w:val="28"/>
          <w:shd w:val="clear" w:color="auto" w:fill="FFFFFF"/>
        </w:rPr>
        <w:t>ть розгляду в суді першочергово</w:t>
      </w:r>
      <w:r w:rsidRPr="00EC2D25">
        <w:rPr>
          <w:rFonts w:ascii="Times New Roman" w:eastAsiaTheme="minorHAnsi" w:hAnsi="Times New Roman"/>
          <w:sz w:val="28"/>
          <w:szCs w:val="28"/>
          <w:shd w:val="clear" w:color="auto" w:fill="FFFFFF"/>
        </w:rPr>
        <w:t xml:space="preserve"> та невідкладному розгляду яких суддя має надавати пріоритет.</w:t>
      </w:r>
    </w:p>
    <w:p w:rsidR="009C2ABD" w:rsidRPr="00EC2D25" w:rsidRDefault="009C2ABD" w:rsidP="009C2ABD">
      <w:pPr>
        <w:pStyle w:val="a5"/>
        <w:widowControl w:val="0"/>
        <w:contextualSpacing/>
        <w:jc w:val="both"/>
        <w:rPr>
          <w:rFonts w:ascii="Times New Roman" w:hAnsi="Times New Roman"/>
          <w:sz w:val="28"/>
          <w:szCs w:val="28"/>
        </w:rPr>
      </w:pPr>
    </w:p>
    <w:p w:rsidR="009C2ABD" w:rsidRPr="00EC2D25" w:rsidRDefault="009C2ABD" w:rsidP="009C2ABD">
      <w:pPr>
        <w:tabs>
          <w:tab w:val="left" w:pos="2835"/>
        </w:tabs>
        <w:spacing w:after="0" w:line="240" w:lineRule="auto"/>
        <w:ind w:firstLine="567"/>
        <w:contextualSpacing/>
        <w:jc w:val="both"/>
        <w:rPr>
          <w:rFonts w:ascii="Times New Roman" w:eastAsiaTheme="minorHAnsi" w:hAnsi="Times New Roman"/>
          <w:b/>
          <w:bCs/>
          <w:sz w:val="28"/>
          <w:szCs w:val="28"/>
          <w:lang w:eastAsia="ru-RU"/>
        </w:rPr>
      </w:pPr>
      <w:r w:rsidRPr="00EC2D25">
        <w:rPr>
          <w:rFonts w:ascii="Times New Roman" w:eastAsiaTheme="minorHAnsi" w:hAnsi="Times New Roman"/>
          <w:b/>
          <w:bCs/>
          <w:sz w:val="28"/>
          <w:szCs w:val="28"/>
          <w:lang w:eastAsia="ru-RU"/>
        </w:rPr>
        <w:t xml:space="preserve">Висновки Першої Дисциплінарної палати Вищої ради правосуддя </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 xml:space="preserve">Відповідно до статті 6 Конвенції про захист прав людини і основоположних свобод (далі – Конвенція)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Ця вимога спрямована на швидкий </w:t>
      </w:r>
      <w:r w:rsidRPr="00EC2D25">
        <w:rPr>
          <w:rFonts w:ascii="Times New Roman" w:eastAsiaTheme="minorHAnsi" w:hAnsi="Times New Roman"/>
          <w:sz w:val="28"/>
          <w:szCs w:val="28"/>
          <w:shd w:val="clear" w:color="auto" w:fill="FFFFFF"/>
        </w:rPr>
        <w:lastRenderedPageBreak/>
        <w:t>захист судом порушених прав особи, оскільки будь-яке зволікання може негативно відобразитися на правах, які підлягають захисту. А відсутність своєчасного судового захисту може призводити до ситуацій, коли наступні дії суду вже не матимуть значення для особи та її прав.</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Пунктами 1, 2 частини сьомої статті 56 вказаного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Недотримання строків розгляду цивільних, кримінальних справ і справ про адміністративні правопорушення порушує конституційне право на судовий захист, гарантований статтею 55 Конституції України, і негативно впливає на ефективність правосуддя та на авторитет судової влади.</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9C2ABD" w:rsidRPr="00EC2D25" w:rsidRDefault="00C15C79"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З</w:t>
      </w:r>
      <w:r w:rsidR="009C2ABD" w:rsidRPr="00EC2D25">
        <w:rPr>
          <w:rFonts w:ascii="Times New Roman" w:eastAsiaTheme="minorHAnsi" w:hAnsi="Times New Roman"/>
          <w:sz w:val="28"/>
          <w:szCs w:val="28"/>
          <w:shd w:val="clear" w:color="auto" w:fill="FFFFFF"/>
        </w:rPr>
        <w:t>авданнями цивільного судочинства є справедливий, неупереджений та своєчасний розгляд і вирішення цивільних справ з метою захисту порушених, невизнаних або оспорюваних прав, свобод чи інтересів фізичних осіб, прав та інтересів юридичних осіб, інтересів держави (стаття 1 ЦПК України).</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Відповідно до частини першої статті 275 ЦПК України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9C2ABD" w:rsidRPr="00EC2D25" w:rsidRDefault="00CD0ECE"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П</w:t>
      </w:r>
      <w:r w:rsidR="009C2ABD" w:rsidRPr="00EC2D25">
        <w:rPr>
          <w:rFonts w:ascii="Times New Roman" w:eastAsiaTheme="minorHAnsi" w:hAnsi="Times New Roman"/>
          <w:sz w:val="28"/>
          <w:szCs w:val="28"/>
          <w:shd w:val="clear" w:color="auto" w:fill="FFFFFF"/>
        </w:rPr>
        <w:t>опередньою перевіркою</w:t>
      </w:r>
      <w:r w:rsidRPr="00EC2D25">
        <w:rPr>
          <w:rFonts w:ascii="Times New Roman" w:eastAsiaTheme="minorHAnsi" w:hAnsi="Times New Roman"/>
          <w:sz w:val="28"/>
          <w:szCs w:val="28"/>
          <w:shd w:val="clear" w:color="auto" w:fill="FFFFFF"/>
        </w:rPr>
        <w:t xml:space="preserve"> встановлено</w:t>
      </w:r>
      <w:r w:rsidR="009C2ABD" w:rsidRPr="00EC2D25">
        <w:rPr>
          <w:rFonts w:ascii="Times New Roman" w:eastAsiaTheme="minorHAnsi" w:hAnsi="Times New Roman"/>
          <w:sz w:val="28"/>
          <w:szCs w:val="28"/>
          <w:shd w:val="clear" w:color="auto" w:fill="FFFFFF"/>
        </w:rPr>
        <w:t xml:space="preserve">, </w:t>
      </w:r>
      <w:r w:rsidRPr="00EC2D25">
        <w:rPr>
          <w:rFonts w:ascii="Times New Roman" w:eastAsiaTheme="minorHAnsi" w:hAnsi="Times New Roman"/>
          <w:sz w:val="28"/>
          <w:szCs w:val="28"/>
          <w:shd w:val="clear" w:color="auto" w:fill="FFFFFF"/>
        </w:rPr>
        <w:t xml:space="preserve">що </w:t>
      </w:r>
      <w:r w:rsidR="009C2ABD" w:rsidRPr="00EC2D25">
        <w:rPr>
          <w:rFonts w:ascii="Times New Roman" w:eastAsiaTheme="minorHAnsi" w:hAnsi="Times New Roman"/>
          <w:sz w:val="28"/>
          <w:szCs w:val="28"/>
          <w:shd w:val="clear" w:color="auto" w:fill="FFFFFF"/>
        </w:rPr>
        <w:t>провадження у справі</w:t>
      </w:r>
      <w:r w:rsidRPr="00EC2D25">
        <w:rPr>
          <w:rFonts w:ascii="Times New Roman" w:eastAsiaTheme="minorHAnsi" w:hAnsi="Times New Roman"/>
          <w:sz w:val="28"/>
          <w:szCs w:val="28"/>
          <w:shd w:val="clear" w:color="auto" w:fill="FFFFFF"/>
        </w:rPr>
        <w:t xml:space="preserve">                              </w:t>
      </w:r>
      <w:r w:rsidR="009C2ABD" w:rsidRPr="00EC2D25">
        <w:rPr>
          <w:rFonts w:ascii="Times New Roman" w:eastAsiaTheme="minorHAnsi" w:hAnsi="Times New Roman"/>
          <w:sz w:val="28"/>
          <w:szCs w:val="28"/>
          <w:shd w:val="clear" w:color="auto" w:fill="FFFFFF"/>
        </w:rPr>
        <w:t xml:space="preserve">№ 367/6037/21 відкрито суддею </w:t>
      </w:r>
      <w:proofErr w:type="spellStart"/>
      <w:r w:rsidR="009C2ABD" w:rsidRPr="00EC2D25">
        <w:rPr>
          <w:rFonts w:ascii="Times New Roman" w:eastAsiaTheme="minorHAnsi" w:hAnsi="Times New Roman"/>
          <w:sz w:val="28"/>
          <w:szCs w:val="28"/>
          <w:shd w:val="clear" w:color="auto" w:fill="FFFFFF"/>
        </w:rPr>
        <w:t>Ірпінського</w:t>
      </w:r>
      <w:proofErr w:type="spellEnd"/>
      <w:r w:rsidR="009C2ABD" w:rsidRPr="00EC2D25">
        <w:rPr>
          <w:rFonts w:ascii="Times New Roman" w:eastAsiaTheme="minorHAnsi" w:hAnsi="Times New Roman"/>
          <w:sz w:val="28"/>
          <w:szCs w:val="28"/>
          <w:shd w:val="clear" w:color="auto" w:fill="FFFFFF"/>
        </w:rPr>
        <w:t xml:space="preserve"> міського суду Київської області               Кравчук Ю.В. ухвалою від 24 січня 2022 року. </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Ухвалою від 5 грудня 2023 року передано цивільну справу № 367/6037/21 до Київського апеляційного суду для визначення підсудності.</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lastRenderedPageBreak/>
        <w:t xml:space="preserve">Ухвалою Київського апеляційного суду від 22 грудня 2023 року </w:t>
      </w:r>
      <w:r w:rsidRPr="00EC2D25">
        <w:rPr>
          <w:rFonts w:ascii="Times New Roman" w:eastAsiaTheme="minorHAnsi" w:hAnsi="Times New Roman"/>
          <w:color w:val="000000"/>
          <w:sz w:val="28"/>
          <w:szCs w:val="28"/>
        </w:rPr>
        <w:t xml:space="preserve">визначено Святошинський районний суд міста Києва для розгляду цивільної справи                             </w:t>
      </w:r>
      <w:r w:rsidRPr="00EC2D25">
        <w:rPr>
          <w:rFonts w:ascii="Times New Roman" w:eastAsiaTheme="minorHAnsi" w:hAnsi="Times New Roman"/>
          <w:sz w:val="28"/>
          <w:szCs w:val="28"/>
          <w:shd w:val="clear" w:color="auto" w:fill="FFFFFF"/>
        </w:rPr>
        <w:t>№ 367/6037/21.</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Таким чином, справа у провадженні судді Кравчук Ю.В. перебувала 1 рік                   10 місяців.</w:t>
      </w:r>
    </w:p>
    <w:p w:rsidR="009C2ABD" w:rsidRPr="00EC2D25" w:rsidRDefault="009C2ABD" w:rsidP="009C2AB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Fonts w:ascii="Times New Roman" w:eastAsiaTheme="minorHAnsi" w:hAnsi="Times New Roman"/>
          <w:sz w:val="28"/>
          <w:szCs w:val="28"/>
          <w:shd w:val="clear" w:color="auto" w:fill="FFFFFF"/>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а саме з підстав безпідставного затягування або невжиття суддею заходів щодо розгляду заяви, скарги чи справи протягом строку, встановленого законом.</w:t>
      </w:r>
    </w:p>
    <w:p w:rsidR="0016388F" w:rsidRPr="00EC2D25" w:rsidRDefault="006669EE" w:rsidP="0016388F">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EC2D25">
        <w:rPr>
          <w:rStyle w:val="a6"/>
          <w:rFonts w:ascii="Times New Roman" w:hAnsi="Times New Roman"/>
          <w:sz w:val="28"/>
          <w:szCs w:val="28"/>
        </w:rPr>
        <w:t>Ураховуючи викладене, Перша Дисциплінарна палат</w:t>
      </w:r>
      <w:r w:rsidR="0016388F" w:rsidRPr="00EC2D25">
        <w:rPr>
          <w:rStyle w:val="a6"/>
          <w:rFonts w:ascii="Times New Roman" w:hAnsi="Times New Roman"/>
          <w:sz w:val="28"/>
          <w:szCs w:val="28"/>
        </w:rPr>
        <w:t xml:space="preserve">а Вищої ради правосуддя вважає, що </w:t>
      </w:r>
      <w:r w:rsidR="00CD0ECE" w:rsidRPr="00EC2D25">
        <w:rPr>
          <w:rStyle w:val="a6"/>
          <w:rFonts w:ascii="Times New Roman" w:hAnsi="Times New Roman"/>
          <w:sz w:val="28"/>
          <w:szCs w:val="28"/>
        </w:rPr>
        <w:t xml:space="preserve">за </w:t>
      </w:r>
      <w:r w:rsidR="00CD0ECE" w:rsidRPr="00EC2D25">
        <w:rPr>
          <w:rFonts w:ascii="ProbaPro" w:eastAsiaTheme="minorHAnsi" w:hAnsi="ProbaPro" w:cstheme="minorBidi"/>
          <w:color w:val="1D1D1B"/>
          <w:sz w:val="28"/>
          <w:szCs w:val="28"/>
          <w:shd w:val="clear" w:color="auto" w:fill="FFFFFF"/>
        </w:rPr>
        <w:t>наведених</w:t>
      </w:r>
      <w:r w:rsidR="0016388F" w:rsidRPr="00EC2D25">
        <w:rPr>
          <w:rFonts w:ascii="ProbaPro" w:eastAsiaTheme="minorHAnsi" w:hAnsi="ProbaPro" w:cstheme="minorBidi"/>
          <w:color w:val="1D1D1B"/>
          <w:sz w:val="28"/>
          <w:szCs w:val="28"/>
          <w:shd w:val="clear" w:color="auto" w:fill="FFFFFF"/>
        </w:rPr>
        <w:t xml:space="preserve"> вище </w:t>
      </w:r>
      <w:r w:rsidR="00CD0ECE" w:rsidRPr="00EC2D25">
        <w:rPr>
          <w:rFonts w:ascii="ProbaPro" w:eastAsiaTheme="minorHAnsi" w:hAnsi="ProbaPro" w:cstheme="minorBidi"/>
          <w:color w:val="1D1D1B"/>
          <w:sz w:val="28"/>
          <w:szCs w:val="28"/>
          <w:shd w:val="clear" w:color="auto" w:fill="FFFFFF"/>
        </w:rPr>
        <w:t>обставин дії</w:t>
      </w:r>
      <w:r w:rsidR="0016388F" w:rsidRPr="00EC2D25">
        <w:rPr>
          <w:rFonts w:ascii="ProbaPro" w:eastAsiaTheme="minorHAnsi" w:hAnsi="ProbaPro" w:cstheme="minorBidi"/>
          <w:color w:val="1D1D1B"/>
          <w:sz w:val="28"/>
          <w:szCs w:val="28"/>
          <w:shd w:val="clear" w:color="auto" w:fill="FFFFFF"/>
        </w:rPr>
        <w:t xml:space="preserve"> судді </w:t>
      </w:r>
      <w:proofErr w:type="spellStart"/>
      <w:r w:rsidR="0016388F" w:rsidRPr="00EC2D25">
        <w:rPr>
          <w:rFonts w:ascii="ProbaPro" w:eastAsiaTheme="minorHAnsi" w:hAnsi="ProbaPro" w:cstheme="minorBidi"/>
          <w:color w:val="1D1D1B"/>
          <w:sz w:val="28"/>
          <w:szCs w:val="28"/>
          <w:shd w:val="clear" w:color="auto" w:fill="FFFFFF"/>
        </w:rPr>
        <w:t>Ірпінського</w:t>
      </w:r>
      <w:proofErr w:type="spellEnd"/>
      <w:r w:rsidR="0016388F" w:rsidRPr="00EC2D25">
        <w:rPr>
          <w:rFonts w:ascii="ProbaPro" w:eastAsiaTheme="minorHAnsi" w:hAnsi="ProbaPro" w:cstheme="minorBidi"/>
          <w:color w:val="1D1D1B"/>
          <w:sz w:val="28"/>
          <w:szCs w:val="28"/>
          <w:shd w:val="clear" w:color="auto" w:fill="FFFFFF"/>
        </w:rPr>
        <w:t xml:space="preserve"> міського суду Київської області Кравчук Ю.В. під час здійснення правосуддя у справі № 367/6037/21</w:t>
      </w:r>
      <w:r w:rsidR="00CD0ECE" w:rsidRPr="00EC2D25">
        <w:rPr>
          <w:rFonts w:ascii="ProbaPro" w:eastAsiaTheme="minorHAnsi" w:hAnsi="ProbaPro" w:cstheme="minorBidi"/>
          <w:color w:val="1D1D1B"/>
          <w:sz w:val="28"/>
          <w:szCs w:val="28"/>
          <w:shd w:val="clear" w:color="auto" w:fill="FFFFFF"/>
        </w:rPr>
        <w:t xml:space="preserve"> можуть містити</w:t>
      </w:r>
      <w:r w:rsidR="0016388F" w:rsidRPr="00EC2D25">
        <w:rPr>
          <w:rFonts w:ascii="ProbaPro" w:eastAsiaTheme="minorHAnsi" w:hAnsi="ProbaPro" w:cstheme="minorBidi"/>
          <w:color w:val="1D1D1B"/>
          <w:sz w:val="28"/>
          <w:szCs w:val="28"/>
          <w:shd w:val="clear" w:color="auto" w:fill="FFFFFF"/>
        </w:rPr>
        <w:t xml:space="preserve"> ознаки дисциплінарного проступку, 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справи протягом строку, встановленого законом), що може бути підставою для дисциплінарної відповідальності.</w:t>
      </w:r>
    </w:p>
    <w:p w:rsidR="006669EE" w:rsidRPr="00EC2D25" w:rsidRDefault="006669EE" w:rsidP="006669EE">
      <w:pPr>
        <w:widowControl w:val="0"/>
        <w:spacing w:after="0" w:line="240" w:lineRule="auto"/>
        <w:ind w:firstLine="709"/>
        <w:contextualSpacing/>
        <w:jc w:val="both"/>
        <w:rPr>
          <w:rFonts w:ascii="Times New Roman" w:hAnsi="Times New Roman"/>
          <w:sz w:val="28"/>
          <w:szCs w:val="28"/>
        </w:rPr>
      </w:pPr>
      <w:r w:rsidRPr="00EC2D25">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Перша Дисциплінарна палата Вищої ради правосуддя</w:t>
      </w:r>
    </w:p>
    <w:p w:rsidR="00CD0ECE" w:rsidRPr="00EC2D25" w:rsidRDefault="00CD0ECE" w:rsidP="006669EE">
      <w:pPr>
        <w:widowControl w:val="0"/>
        <w:spacing w:after="0" w:line="240" w:lineRule="auto"/>
        <w:ind w:firstLine="709"/>
        <w:contextualSpacing/>
        <w:jc w:val="both"/>
        <w:rPr>
          <w:rFonts w:ascii="Times New Roman" w:hAnsi="Times New Roman"/>
          <w:b/>
          <w:sz w:val="28"/>
          <w:szCs w:val="28"/>
        </w:rPr>
      </w:pPr>
    </w:p>
    <w:p w:rsidR="006669EE" w:rsidRPr="00EC2D25" w:rsidRDefault="006669EE" w:rsidP="006669EE">
      <w:pPr>
        <w:widowControl w:val="0"/>
        <w:spacing w:after="0" w:line="240" w:lineRule="auto"/>
        <w:ind w:firstLine="709"/>
        <w:jc w:val="center"/>
        <w:rPr>
          <w:rFonts w:ascii="Times New Roman" w:hAnsi="Times New Roman"/>
          <w:b/>
          <w:sz w:val="28"/>
          <w:szCs w:val="28"/>
        </w:rPr>
      </w:pPr>
      <w:r w:rsidRPr="00EC2D25">
        <w:rPr>
          <w:rFonts w:ascii="Times New Roman" w:hAnsi="Times New Roman"/>
          <w:b/>
          <w:sz w:val="28"/>
          <w:szCs w:val="28"/>
        </w:rPr>
        <w:t>ухвалила:</w:t>
      </w:r>
    </w:p>
    <w:p w:rsidR="006669EE" w:rsidRPr="00EC2D25" w:rsidRDefault="006669EE" w:rsidP="006669EE">
      <w:pPr>
        <w:widowControl w:val="0"/>
        <w:spacing w:after="0" w:line="240" w:lineRule="auto"/>
        <w:ind w:firstLine="709"/>
        <w:jc w:val="center"/>
        <w:rPr>
          <w:rFonts w:ascii="Times New Roman" w:hAnsi="Times New Roman"/>
          <w:b/>
          <w:sz w:val="28"/>
          <w:szCs w:val="28"/>
        </w:rPr>
      </w:pPr>
    </w:p>
    <w:p w:rsidR="006669EE" w:rsidRPr="00EC2D25" w:rsidRDefault="006669EE" w:rsidP="006669EE">
      <w:pPr>
        <w:widowControl w:val="0"/>
        <w:spacing w:after="0" w:line="240" w:lineRule="auto"/>
        <w:jc w:val="both"/>
        <w:rPr>
          <w:rFonts w:ascii="Times New Roman" w:hAnsi="Times New Roman"/>
          <w:sz w:val="28"/>
          <w:szCs w:val="28"/>
        </w:rPr>
      </w:pPr>
      <w:r w:rsidRPr="00EC2D25">
        <w:rPr>
          <w:rFonts w:ascii="Times New Roman" w:hAnsi="Times New Roman"/>
          <w:sz w:val="28"/>
          <w:szCs w:val="28"/>
        </w:rPr>
        <w:t xml:space="preserve">відкрити дисциплінарну справу стосовно судді </w:t>
      </w:r>
      <w:proofErr w:type="spellStart"/>
      <w:r w:rsidR="0016388F" w:rsidRPr="00EC2D25">
        <w:rPr>
          <w:rFonts w:ascii="Times New Roman" w:hAnsi="Times New Roman"/>
          <w:sz w:val="28"/>
          <w:szCs w:val="28"/>
          <w:shd w:val="clear" w:color="auto" w:fill="FFFFFF"/>
        </w:rPr>
        <w:t>Ірпінського</w:t>
      </w:r>
      <w:proofErr w:type="spellEnd"/>
      <w:r w:rsidR="0016388F" w:rsidRPr="00EC2D25">
        <w:rPr>
          <w:rFonts w:ascii="Times New Roman" w:hAnsi="Times New Roman"/>
          <w:sz w:val="28"/>
          <w:szCs w:val="28"/>
          <w:shd w:val="clear" w:color="auto" w:fill="FFFFFF"/>
        </w:rPr>
        <w:t xml:space="preserve"> міського суду Київської області Кравчук Юлії Василівни</w:t>
      </w:r>
      <w:r w:rsidRPr="00EC2D25">
        <w:rPr>
          <w:rFonts w:ascii="Times New Roman" w:hAnsi="Times New Roman"/>
          <w:bCs/>
          <w:sz w:val="28"/>
          <w:szCs w:val="28"/>
        </w:rPr>
        <w:t>.</w:t>
      </w:r>
    </w:p>
    <w:p w:rsidR="006669EE" w:rsidRPr="00EC2D25" w:rsidRDefault="006669EE" w:rsidP="006669EE">
      <w:pPr>
        <w:widowControl w:val="0"/>
        <w:spacing w:after="0" w:line="240" w:lineRule="auto"/>
        <w:ind w:firstLine="709"/>
        <w:jc w:val="both"/>
        <w:rPr>
          <w:rFonts w:ascii="Times New Roman" w:hAnsi="Times New Roman"/>
          <w:sz w:val="28"/>
          <w:szCs w:val="28"/>
        </w:rPr>
      </w:pPr>
      <w:r w:rsidRPr="00EC2D25">
        <w:rPr>
          <w:rFonts w:ascii="Times New Roman" w:hAnsi="Times New Roman"/>
          <w:sz w:val="28"/>
          <w:szCs w:val="28"/>
        </w:rPr>
        <w:t>Ухвала оскарженню не підлягає.</w:t>
      </w:r>
      <w:bookmarkStart w:id="1" w:name="bookmark2"/>
    </w:p>
    <w:bookmarkEnd w:id="1"/>
    <w:p w:rsidR="006669EE" w:rsidRPr="00EC2D25" w:rsidRDefault="006669EE" w:rsidP="006669EE">
      <w:pPr>
        <w:spacing w:after="0" w:line="240" w:lineRule="auto"/>
        <w:jc w:val="both"/>
        <w:rPr>
          <w:rFonts w:ascii="Times New Roman" w:hAnsi="Times New Roman"/>
          <w:b/>
          <w:sz w:val="28"/>
          <w:szCs w:val="28"/>
          <w:lang w:eastAsia="ru-RU"/>
        </w:rPr>
      </w:pPr>
    </w:p>
    <w:p w:rsidR="0016388F" w:rsidRPr="00EC2D25" w:rsidRDefault="0016388F" w:rsidP="0016388F">
      <w:pPr>
        <w:spacing w:after="0" w:line="240" w:lineRule="auto"/>
        <w:jc w:val="both"/>
        <w:rPr>
          <w:rFonts w:ascii="Times New Roman" w:hAnsi="Times New Roman"/>
          <w:b/>
          <w:sz w:val="28"/>
          <w:szCs w:val="28"/>
          <w:lang w:eastAsia="ru-RU"/>
        </w:rPr>
      </w:pPr>
      <w:r w:rsidRPr="00EC2D25">
        <w:rPr>
          <w:rFonts w:ascii="Times New Roman" w:hAnsi="Times New Roman"/>
          <w:b/>
          <w:sz w:val="28"/>
          <w:szCs w:val="28"/>
          <w:lang w:eastAsia="ru-RU"/>
        </w:rPr>
        <w:t xml:space="preserve">Головуючий на засіданні </w:t>
      </w:r>
    </w:p>
    <w:p w:rsidR="0016388F" w:rsidRPr="00EC2D25" w:rsidRDefault="0016388F" w:rsidP="0016388F">
      <w:pPr>
        <w:spacing w:after="0" w:line="240" w:lineRule="auto"/>
        <w:jc w:val="both"/>
        <w:rPr>
          <w:rFonts w:ascii="Times New Roman" w:hAnsi="Times New Roman"/>
          <w:b/>
          <w:sz w:val="28"/>
          <w:szCs w:val="28"/>
          <w:lang w:eastAsia="ru-RU"/>
        </w:rPr>
      </w:pPr>
      <w:r w:rsidRPr="00EC2D25">
        <w:rPr>
          <w:rFonts w:ascii="Times New Roman" w:hAnsi="Times New Roman"/>
          <w:b/>
          <w:sz w:val="28"/>
          <w:szCs w:val="28"/>
          <w:lang w:eastAsia="ru-RU"/>
        </w:rPr>
        <w:t xml:space="preserve">Першої Дисциплінарної </w:t>
      </w:r>
    </w:p>
    <w:p w:rsidR="0016388F" w:rsidRPr="00EC2D25" w:rsidRDefault="0016388F" w:rsidP="0016388F">
      <w:pPr>
        <w:spacing w:after="0" w:line="240" w:lineRule="auto"/>
        <w:rPr>
          <w:rFonts w:ascii="Times New Roman" w:hAnsi="Times New Roman"/>
          <w:sz w:val="28"/>
          <w:szCs w:val="28"/>
          <w:lang w:eastAsia="ru-RU"/>
        </w:rPr>
      </w:pPr>
      <w:r w:rsidRPr="00EC2D25">
        <w:rPr>
          <w:rFonts w:ascii="Times New Roman" w:hAnsi="Times New Roman"/>
          <w:b/>
          <w:sz w:val="28"/>
          <w:szCs w:val="28"/>
          <w:lang w:eastAsia="ru-RU"/>
        </w:rPr>
        <w:t>палати Вищої ради правосуддя</w:t>
      </w:r>
      <w:r w:rsidRPr="00EC2D25">
        <w:rPr>
          <w:rFonts w:ascii="Times New Roman" w:hAnsi="Times New Roman"/>
          <w:b/>
          <w:sz w:val="28"/>
          <w:szCs w:val="28"/>
          <w:lang w:eastAsia="ru-RU"/>
        </w:rPr>
        <w:tab/>
      </w:r>
      <w:r w:rsidRPr="00EC2D25">
        <w:rPr>
          <w:rFonts w:ascii="Times New Roman" w:hAnsi="Times New Roman"/>
          <w:b/>
          <w:sz w:val="28"/>
          <w:szCs w:val="28"/>
          <w:lang w:eastAsia="ru-RU"/>
        </w:rPr>
        <w:tab/>
      </w:r>
      <w:r w:rsidRPr="00EC2D25">
        <w:rPr>
          <w:rFonts w:ascii="Times New Roman" w:hAnsi="Times New Roman"/>
          <w:b/>
          <w:sz w:val="28"/>
          <w:szCs w:val="28"/>
          <w:lang w:eastAsia="ru-RU"/>
        </w:rPr>
        <w:tab/>
      </w:r>
      <w:r w:rsidRPr="00EC2D25">
        <w:rPr>
          <w:rFonts w:ascii="Times New Roman" w:hAnsi="Times New Roman"/>
          <w:b/>
          <w:sz w:val="28"/>
          <w:szCs w:val="28"/>
          <w:lang w:eastAsia="ru-RU"/>
        </w:rPr>
        <w:tab/>
        <w:t xml:space="preserve">    Тетяна БОНДАРЕНКО</w:t>
      </w:r>
    </w:p>
    <w:p w:rsidR="0016388F" w:rsidRPr="00EC2D25" w:rsidRDefault="0016388F" w:rsidP="0016388F">
      <w:pPr>
        <w:spacing w:after="0" w:line="240" w:lineRule="auto"/>
        <w:ind w:firstLine="567"/>
        <w:jc w:val="both"/>
        <w:rPr>
          <w:rFonts w:ascii="Times New Roman" w:hAnsi="Times New Roman"/>
          <w:b/>
          <w:sz w:val="28"/>
          <w:szCs w:val="28"/>
          <w:vertAlign w:val="superscript"/>
          <w:lang w:eastAsia="ru-RU"/>
        </w:rPr>
      </w:pPr>
    </w:p>
    <w:p w:rsidR="0016388F" w:rsidRPr="00EC2D25" w:rsidRDefault="0016388F" w:rsidP="0016388F">
      <w:pPr>
        <w:spacing w:after="0" w:line="240" w:lineRule="auto"/>
        <w:jc w:val="both"/>
        <w:rPr>
          <w:rFonts w:ascii="Times New Roman" w:hAnsi="Times New Roman"/>
          <w:b/>
          <w:sz w:val="28"/>
          <w:szCs w:val="28"/>
          <w:lang w:eastAsia="ru-RU"/>
        </w:rPr>
      </w:pPr>
      <w:r w:rsidRPr="00EC2D25">
        <w:rPr>
          <w:rFonts w:ascii="Times New Roman" w:hAnsi="Times New Roman"/>
          <w:b/>
          <w:sz w:val="28"/>
          <w:szCs w:val="28"/>
          <w:lang w:eastAsia="ru-RU"/>
        </w:rPr>
        <w:t>Члени Першої Дисциплінарної палати</w:t>
      </w:r>
    </w:p>
    <w:p w:rsidR="0016388F" w:rsidRPr="00EC2D25" w:rsidRDefault="0016388F" w:rsidP="0016388F">
      <w:pPr>
        <w:spacing w:after="0" w:line="240" w:lineRule="auto"/>
        <w:jc w:val="both"/>
        <w:rPr>
          <w:rFonts w:ascii="Times New Roman" w:hAnsi="Times New Roman"/>
          <w:b/>
          <w:sz w:val="28"/>
          <w:szCs w:val="28"/>
          <w:lang w:eastAsia="ru-RU"/>
        </w:rPr>
      </w:pPr>
      <w:r w:rsidRPr="00EC2D25">
        <w:rPr>
          <w:rFonts w:ascii="Times New Roman" w:hAnsi="Times New Roman"/>
          <w:b/>
          <w:sz w:val="28"/>
          <w:szCs w:val="28"/>
          <w:lang w:eastAsia="ru-RU"/>
        </w:rPr>
        <w:t>Вищої ради правосуддя</w:t>
      </w:r>
      <w:r w:rsidRPr="00EC2D25">
        <w:rPr>
          <w:rFonts w:ascii="Times New Roman" w:hAnsi="Times New Roman"/>
          <w:b/>
          <w:sz w:val="28"/>
          <w:szCs w:val="28"/>
          <w:lang w:eastAsia="ru-RU"/>
        </w:rPr>
        <w:tab/>
      </w:r>
      <w:r w:rsidRPr="00EC2D25">
        <w:rPr>
          <w:rFonts w:ascii="Times New Roman" w:hAnsi="Times New Roman"/>
          <w:b/>
          <w:sz w:val="28"/>
          <w:szCs w:val="28"/>
          <w:lang w:eastAsia="ru-RU"/>
        </w:rPr>
        <w:tab/>
      </w:r>
      <w:r w:rsidRPr="00EC2D25">
        <w:rPr>
          <w:rFonts w:ascii="Times New Roman" w:hAnsi="Times New Roman"/>
          <w:b/>
          <w:sz w:val="28"/>
          <w:szCs w:val="28"/>
          <w:lang w:eastAsia="ru-RU"/>
        </w:rPr>
        <w:tab/>
      </w:r>
      <w:r w:rsidRPr="00EC2D25">
        <w:rPr>
          <w:rFonts w:ascii="Times New Roman" w:hAnsi="Times New Roman"/>
          <w:b/>
          <w:sz w:val="28"/>
          <w:szCs w:val="28"/>
          <w:lang w:eastAsia="ru-RU"/>
        </w:rPr>
        <w:tab/>
        <w:t xml:space="preserve">              Юлія БОКОВА</w:t>
      </w:r>
    </w:p>
    <w:p w:rsidR="0016388F" w:rsidRPr="00EC2D25" w:rsidRDefault="0016388F" w:rsidP="0016388F">
      <w:pPr>
        <w:spacing w:after="0" w:line="240" w:lineRule="auto"/>
        <w:rPr>
          <w:rFonts w:ascii="Times New Roman" w:hAnsi="Times New Roman"/>
          <w:b/>
          <w:sz w:val="28"/>
          <w:szCs w:val="28"/>
          <w:lang w:eastAsia="ru-RU"/>
        </w:rPr>
      </w:pPr>
    </w:p>
    <w:p w:rsidR="0016388F" w:rsidRPr="00EC2D25" w:rsidRDefault="0016388F" w:rsidP="0016388F">
      <w:pPr>
        <w:spacing w:after="0" w:line="240" w:lineRule="auto"/>
        <w:ind w:left="6372" w:firstLine="567"/>
        <w:rPr>
          <w:rFonts w:ascii="Times New Roman" w:hAnsi="Times New Roman"/>
          <w:b/>
          <w:sz w:val="28"/>
          <w:szCs w:val="28"/>
          <w:lang w:eastAsia="ru-RU"/>
        </w:rPr>
      </w:pPr>
    </w:p>
    <w:p w:rsidR="0016388F" w:rsidRPr="00EC2D25" w:rsidRDefault="0016388F" w:rsidP="0016388F">
      <w:pPr>
        <w:spacing w:after="0" w:line="240" w:lineRule="auto"/>
        <w:rPr>
          <w:rFonts w:ascii="Times New Roman" w:hAnsi="Times New Roman"/>
          <w:b/>
          <w:sz w:val="28"/>
          <w:szCs w:val="28"/>
          <w:lang w:eastAsia="ru-RU"/>
        </w:rPr>
      </w:pPr>
      <w:r w:rsidRPr="00EC2D25">
        <w:rPr>
          <w:rFonts w:ascii="Times New Roman" w:hAnsi="Times New Roman"/>
          <w:b/>
          <w:sz w:val="28"/>
          <w:szCs w:val="28"/>
          <w:lang w:eastAsia="ru-RU"/>
        </w:rPr>
        <w:t xml:space="preserve"> </w:t>
      </w:r>
      <w:r w:rsidRPr="00EC2D25">
        <w:rPr>
          <w:rFonts w:ascii="Times New Roman" w:hAnsi="Times New Roman"/>
          <w:b/>
          <w:sz w:val="28"/>
          <w:szCs w:val="28"/>
          <w:lang w:eastAsia="ru-RU"/>
        </w:rPr>
        <w:tab/>
      </w:r>
      <w:r w:rsidRPr="00EC2D25">
        <w:rPr>
          <w:rFonts w:ascii="Times New Roman" w:hAnsi="Times New Roman"/>
          <w:b/>
          <w:sz w:val="28"/>
          <w:szCs w:val="28"/>
          <w:lang w:eastAsia="ru-RU"/>
        </w:rPr>
        <w:tab/>
      </w:r>
      <w:r w:rsidRPr="00EC2D25">
        <w:rPr>
          <w:rFonts w:ascii="Times New Roman" w:hAnsi="Times New Roman"/>
          <w:b/>
          <w:sz w:val="28"/>
          <w:szCs w:val="28"/>
          <w:lang w:eastAsia="ru-RU"/>
        </w:rPr>
        <w:tab/>
      </w:r>
      <w:r w:rsidRPr="00EC2D25">
        <w:rPr>
          <w:rFonts w:ascii="Times New Roman" w:hAnsi="Times New Roman"/>
          <w:b/>
          <w:sz w:val="28"/>
          <w:szCs w:val="28"/>
          <w:lang w:eastAsia="ru-RU"/>
        </w:rPr>
        <w:tab/>
      </w:r>
      <w:r w:rsidRPr="00EC2D25">
        <w:rPr>
          <w:rFonts w:ascii="Times New Roman" w:hAnsi="Times New Roman"/>
          <w:b/>
          <w:sz w:val="28"/>
          <w:szCs w:val="28"/>
          <w:lang w:eastAsia="ru-RU"/>
        </w:rPr>
        <w:tab/>
      </w:r>
      <w:r w:rsidRPr="00EC2D25">
        <w:rPr>
          <w:rFonts w:ascii="Times New Roman" w:hAnsi="Times New Roman"/>
          <w:b/>
          <w:sz w:val="28"/>
          <w:szCs w:val="28"/>
          <w:lang w:eastAsia="ru-RU"/>
        </w:rPr>
        <w:tab/>
      </w:r>
      <w:r w:rsidRPr="00EC2D25">
        <w:rPr>
          <w:rFonts w:ascii="Times New Roman" w:hAnsi="Times New Roman"/>
          <w:b/>
          <w:sz w:val="28"/>
          <w:szCs w:val="28"/>
          <w:lang w:eastAsia="ru-RU"/>
        </w:rPr>
        <w:tab/>
      </w:r>
      <w:r w:rsidRPr="00EC2D25">
        <w:rPr>
          <w:rFonts w:ascii="Times New Roman" w:hAnsi="Times New Roman"/>
          <w:b/>
          <w:sz w:val="28"/>
          <w:szCs w:val="28"/>
          <w:lang w:eastAsia="ru-RU"/>
        </w:rPr>
        <w:tab/>
      </w:r>
      <w:r w:rsidRPr="00EC2D25">
        <w:rPr>
          <w:rFonts w:ascii="Times New Roman" w:hAnsi="Times New Roman"/>
          <w:b/>
          <w:sz w:val="28"/>
          <w:szCs w:val="28"/>
          <w:lang w:eastAsia="ru-RU"/>
        </w:rPr>
        <w:tab/>
        <w:t xml:space="preserve">    Оксана КВАША</w:t>
      </w:r>
    </w:p>
    <w:p w:rsidR="0016388F" w:rsidRPr="00EC2D25" w:rsidRDefault="0016388F" w:rsidP="0016388F">
      <w:pPr>
        <w:spacing w:after="0" w:line="240" w:lineRule="auto"/>
        <w:ind w:firstLine="567"/>
        <w:rPr>
          <w:rFonts w:ascii="Times New Roman" w:hAnsi="Times New Roman"/>
          <w:b/>
          <w:sz w:val="28"/>
          <w:szCs w:val="28"/>
          <w:lang w:eastAsia="ru-RU"/>
        </w:rPr>
      </w:pPr>
    </w:p>
    <w:p w:rsidR="0016388F" w:rsidRPr="00EC2D25" w:rsidRDefault="0016388F" w:rsidP="0016388F">
      <w:pPr>
        <w:spacing w:after="0" w:line="240" w:lineRule="auto"/>
        <w:ind w:left="6372" w:firstLine="567"/>
        <w:rPr>
          <w:rFonts w:ascii="Times New Roman" w:hAnsi="Times New Roman"/>
          <w:b/>
          <w:sz w:val="28"/>
          <w:szCs w:val="28"/>
          <w:lang w:eastAsia="ru-RU"/>
        </w:rPr>
      </w:pPr>
    </w:p>
    <w:p w:rsidR="0016388F" w:rsidRPr="00EC2D25" w:rsidRDefault="0016388F" w:rsidP="0016388F">
      <w:pPr>
        <w:spacing w:after="0" w:line="240" w:lineRule="auto"/>
        <w:rPr>
          <w:rFonts w:ascii="Times New Roman" w:hAnsi="Times New Roman"/>
          <w:b/>
          <w:sz w:val="28"/>
          <w:szCs w:val="28"/>
          <w:lang w:eastAsia="ru-RU"/>
        </w:rPr>
      </w:pPr>
      <w:r w:rsidRPr="00EC2D25">
        <w:rPr>
          <w:rFonts w:ascii="Times New Roman" w:hAnsi="Times New Roman"/>
          <w:b/>
          <w:sz w:val="28"/>
          <w:szCs w:val="28"/>
          <w:lang w:eastAsia="ru-RU"/>
        </w:rPr>
        <w:t xml:space="preserve">                                                                                               Микола МОРОЗ</w:t>
      </w:r>
    </w:p>
    <w:p w:rsidR="00BC32C6" w:rsidRDefault="00BC32C6"/>
    <w:sectPr w:rsidR="00BC32C6" w:rsidSect="001C0E2D">
      <w:headerReference w:type="default" r:id="rId7"/>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A5F" w:rsidRDefault="00AC2A5F">
      <w:pPr>
        <w:spacing w:after="0" w:line="240" w:lineRule="auto"/>
      </w:pPr>
      <w:r>
        <w:separator/>
      </w:r>
    </w:p>
  </w:endnote>
  <w:endnote w:type="continuationSeparator" w:id="0">
    <w:p w:rsidR="00AC2A5F" w:rsidRDefault="00AC2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A5F" w:rsidRDefault="00AC2A5F">
      <w:pPr>
        <w:spacing w:after="0" w:line="240" w:lineRule="auto"/>
      </w:pPr>
      <w:r>
        <w:separator/>
      </w:r>
    </w:p>
  </w:footnote>
  <w:footnote w:type="continuationSeparator" w:id="0">
    <w:p w:rsidR="00AC2A5F" w:rsidRDefault="00AC2A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7E8" w:rsidRDefault="0016388F">
    <w:pPr>
      <w:pStyle w:val="a3"/>
      <w:jc w:val="center"/>
    </w:pPr>
    <w:r>
      <w:fldChar w:fldCharType="begin"/>
    </w:r>
    <w:r>
      <w:instrText>PAGE   \* MERGEFORMAT</w:instrText>
    </w:r>
    <w:r>
      <w:fldChar w:fldCharType="separate"/>
    </w:r>
    <w:r w:rsidR="00EA68E7">
      <w:rPr>
        <w:noProof/>
      </w:rPr>
      <w:t>7</w:t>
    </w:r>
    <w:r>
      <w:fldChar w:fldCharType="end"/>
    </w:r>
  </w:p>
  <w:p w:rsidR="002A17E8" w:rsidRDefault="00EA68E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93B"/>
    <w:rsid w:val="00031091"/>
    <w:rsid w:val="00126EF2"/>
    <w:rsid w:val="0016388F"/>
    <w:rsid w:val="003E1111"/>
    <w:rsid w:val="0049793B"/>
    <w:rsid w:val="006669EE"/>
    <w:rsid w:val="00685C90"/>
    <w:rsid w:val="006D50D1"/>
    <w:rsid w:val="007716F7"/>
    <w:rsid w:val="00903198"/>
    <w:rsid w:val="009C2ABD"/>
    <w:rsid w:val="00A26B79"/>
    <w:rsid w:val="00AC2A5F"/>
    <w:rsid w:val="00BC32C6"/>
    <w:rsid w:val="00C15C79"/>
    <w:rsid w:val="00C95D68"/>
    <w:rsid w:val="00CD0ECE"/>
    <w:rsid w:val="00CD7EEE"/>
    <w:rsid w:val="00D024EC"/>
    <w:rsid w:val="00E308B1"/>
    <w:rsid w:val="00E40DC8"/>
    <w:rsid w:val="00EA68E7"/>
    <w:rsid w:val="00EC2D25"/>
    <w:rsid w:val="00FD78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A747E"/>
  <w15:chartTrackingRefBased/>
  <w15:docId w15:val="{E00DC4F7-5A91-4BBF-AE14-3CE902636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9EE"/>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69EE"/>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669EE"/>
    <w:rPr>
      <w:rFonts w:ascii="Calibri" w:eastAsia="Calibri" w:hAnsi="Calibri" w:cs="Times New Roman"/>
    </w:rPr>
  </w:style>
  <w:style w:type="paragraph" w:styleId="a5">
    <w:name w:val="No Spacing"/>
    <w:uiPriority w:val="1"/>
    <w:qFormat/>
    <w:rsid w:val="006669EE"/>
    <w:pPr>
      <w:suppressAutoHyphens/>
      <w:spacing w:after="0" w:line="240" w:lineRule="auto"/>
    </w:pPr>
    <w:rPr>
      <w:rFonts w:ascii="Calibri" w:eastAsia="Calibri" w:hAnsi="Calibri" w:cs="Times New Roman"/>
      <w:kern w:val="1"/>
    </w:rPr>
  </w:style>
  <w:style w:type="character" w:customStyle="1" w:styleId="a6">
    <w:name w:val="Основний текст_"/>
    <w:link w:val="2"/>
    <w:uiPriority w:val="99"/>
    <w:locked/>
    <w:rsid w:val="006669EE"/>
    <w:rPr>
      <w:shd w:val="clear" w:color="auto" w:fill="FFFFFF"/>
    </w:rPr>
  </w:style>
  <w:style w:type="paragraph" w:customStyle="1" w:styleId="2">
    <w:name w:val="Основний текст2"/>
    <w:basedOn w:val="a"/>
    <w:link w:val="a6"/>
    <w:uiPriority w:val="99"/>
    <w:rsid w:val="006669EE"/>
    <w:pPr>
      <w:widowControl w:val="0"/>
      <w:shd w:val="clear" w:color="auto" w:fill="FFFFFF"/>
      <w:spacing w:before="1020" w:after="480" w:line="240" w:lineRule="atLeast"/>
      <w:jc w:val="both"/>
    </w:pPr>
    <w:rPr>
      <w:rFonts w:asciiTheme="minorHAnsi" w:eastAsiaTheme="minorHAnsi" w:hAnsiTheme="minorHAnsi" w:cstheme="minorBidi"/>
    </w:rPr>
  </w:style>
  <w:style w:type="paragraph" w:customStyle="1" w:styleId="rtejustify">
    <w:name w:val="rtejustify"/>
    <w:basedOn w:val="a"/>
    <w:rsid w:val="006669EE"/>
    <w:pPr>
      <w:spacing w:before="100" w:beforeAutospacing="1" w:after="100" w:afterAutospacing="1" w:line="240" w:lineRule="auto"/>
    </w:pPr>
    <w:rPr>
      <w:rFonts w:ascii="Times New Roman" w:eastAsia="Times New Roman" w:hAnsi="Times New Roman"/>
      <w:sz w:val="24"/>
      <w:szCs w:val="24"/>
      <w:lang w:eastAsia="uk-UA"/>
    </w:rPr>
  </w:style>
  <w:style w:type="paragraph" w:styleId="a7">
    <w:name w:val="Balloon Text"/>
    <w:basedOn w:val="a"/>
    <w:link w:val="a8"/>
    <w:uiPriority w:val="99"/>
    <w:semiHidden/>
    <w:unhideWhenUsed/>
    <w:rsid w:val="00EC2D25"/>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EC2D2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12036</Words>
  <Characters>6861</Characters>
  <Application>Microsoft Office Word</Application>
  <DocSecurity>0</DocSecurity>
  <Lines>57</Lines>
  <Paragraphs>37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2024-02-26T13:20:00Z</cp:lastPrinted>
  <dcterms:created xsi:type="dcterms:W3CDTF">2024-02-27T13:12:00Z</dcterms:created>
  <dcterms:modified xsi:type="dcterms:W3CDTF">2024-02-27T13:12:00Z</dcterms:modified>
</cp:coreProperties>
</file>