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40A" w:rsidRDefault="00E2040A" w:rsidP="00E2040A">
      <w:pPr>
        <w:spacing w:before="360" w:after="60"/>
        <w:jc w:val="center"/>
        <w:rPr>
          <w:rFonts w:ascii="AcademyC" w:hAnsi="AcademyC"/>
          <w:b/>
          <w:color w:val="002060"/>
        </w:rPr>
      </w:pPr>
      <w:r>
        <w:rPr>
          <w:noProof/>
          <w:lang w:val="uk-UA" w:eastAsia="uk-UA"/>
        </w:rPr>
        <w:drawing>
          <wp:anchor distT="0" distB="0" distL="114300" distR="114300" simplePos="0" relativeHeight="251659264" behindDoc="0" locked="0" layoutInCell="1" allowOverlap="1">
            <wp:simplePos x="0" y="0"/>
            <wp:positionH relativeFrom="margin">
              <wp:posOffset>2760980</wp:posOffset>
            </wp:positionH>
            <wp:positionV relativeFrom="paragraph">
              <wp:posOffset>-10160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E2040A" w:rsidRDefault="00E2040A" w:rsidP="00E2040A">
      <w:pPr>
        <w:spacing w:before="360" w:after="60" w:line="257" w:lineRule="auto"/>
        <w:contextualSpacing/>
        <w:jc w:val="center"/>
        <w:rPr>
          <w:rFonts w:ascii="AcademyC" w:hAnsi="AcademyC"/>
          <w:b/>
          <w:color w:val="002060"/>
          <w:sz w:val="28"/>
          <w:szCs w:val="28"/>
        </w:rPr>
      </w:pPr>
    </w:p>
    <w:p w:rsidR="00E2040A" w:rsidRPr="00E2040A" w:rsidRDefault="00E2040A" w:rsidP="00E2040A">
      <w:pPr>
        <w:spacing w:before="360" w:after="60" w:line="257" w:lineRule="auto"/>
        <w:contextualSpacing/>
        <w:jc w:val="center"/>
        <w:rPr>
          <w:rFonts w:ascii="AcademyC" w:hAnsi="AcademyC"/>
          <w:b/>
          <w:color w:val="002060"/>
          <w:sz w:val="28"/>
          <w:szCs w:val="28"/>
        </w:rPr>
      </w:pPr>
      <w:r w:rsidRPr="00E2040A">
        <w:rPr>
          <w:rFonts w:ascii="AcademyC" w:hAnsi="AcademyC"/>
          <w:b/>
          <w:color w:val="002060"/>
          <w:sz w:val="28"/>
          <w:szCs w:val="28"/>
        </w:rPr>
        <w:t>УКРАЇНА</w:t>
      </w:r>
    </w:p>
    <w:p w:rsidR="00E2040A" w:rsidRPr="00E2040A" w:rsidRDefault="00E2040A" w:rsidP="00E2040A">
      <w:pPr>
        <w:spacing w:after="60" w:line="257" w:lineRule="auto"/>
        <w:contextualSpacing/>
        <w:jc w:val="center"/>
        <w:rPr>
          <w:rFonts w:ascii="AcademyC" w:hAnsi="AcademyC"/>
          <w:b/>
          <w:color w:val="002060"/>
          <w:sz w:val="28"/>
          <w:szCs w:val="28"/>
        </w:rPr>
      </w:pPr>
      <w:r w:rsidRPr="00E2040A">
        <w:rPr>
          <w:rFonts w:ascii="AcademyC" w:hAnsi="AcademyC"/>
          <w:b/>
          <w:color w:val="002060"/>
          <w:sz w:val="28"/>
          <w:szCs w:val="28"/>
        </w:rPr>
        <w:t>ВИЩА  РАДА  ПРАВОСУДДЯ</w:t>
      </w:r>
    </w:p>
    <w:p w:rsidR="00E2040A" w:rsidRPr="00E2040A" w:rsidRDefault="00E2040A" w:rsidP="00E2040A">
      <w:pPr>
        <w:spacing w:after="240" w:line="257" w:lineRule="auto"/>
        <w:contextualSpacing/>
        <w:jc w:val="center"/>
        <w:rPr>
          <w:rFonts w:ascii="AcademyC" w:hAnsi="AcademyC"/>
          <w:b/>
          <w:color w:val="002060"/>
          <w:sz w:val="28"/>
          <w:szCs w:val="28"/>
        </w:rPr>
      </w:pPr>
      <w:r w:rsidRPr="00E2040A">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E2040A" w:rsidTr="00E2040A">
        <w:trPr>
          <w:trHeight w:val="188"/>
        </w:trPr>
        <w:tc>
          <w:tcPr>
            <w:tcW w:w="3098" w:type="dxa"/>
            <w:hideMark/>
          </w:tcPr>
          <w:p w:rsidR="00E2040A" w:rsidRPr="00E2040A" w:rsidRDefault="008B012E" w:rsidP="008B012E">
            <w:pPr>
              <w:spacing w:line="276" w:lineRule="auto"/>
              <w:ind w:right="-2" w:hanging="105"/>
              <w:contextualSpacing/>
              <w:rPr>
                <w:rFonts w:ascii="Times New Roman" w:hAnsi="Times New Roman"/>
                <w:noProof/>
                <w:sz w:val="28"/>
                <w:szCs w:val="28"/>
                <w:lang w:val="uk-UA"/>
              </w:rPr>
            </w:pPr>
            <w:r>
              <w:rPr>
                <w:rFonts w:ascii="Times New Roman" w:hAnsi="Times New Roman"/>
                <w:noProof/>
                <w:sz w:val="28"/>
                <w:szCs w:val="28"/>
                <w:lang w:val="uk-UA"/>
              </w:rPr>
              <w:t xml:space="preserve">22 </w:t>
            </w:r>
            <w:r w:rsidR="00E2040A">
              <w:rPr>
                <w:rFonts w:ascii="Times New Roman" w:hAnsi="Times New Roman"/>
                <w:noProof/>
                <w:sz w:val="28"/>
                <w:szCs w:val="28"/>
                <w:lang w:val="uk-UA"/>
              </w:rPr>
              <w:t xml:space="preserve">лютого </w:t>
            </w:r>
            <w:r w:rsidR="00E2040A" w:rsidRPr="00E2040A">
              <w:rPr>
                <w:rFonts w:ascii="Times New Roman" w:hAnsi="Times New Roman"/>
                <w:noProof/>
                <w:sz w:val="28"/>
                <w:szCs w:val="28"/>
                <w:lang w:val="uk-UA"/>
              </w:rPr>
              <w:t>20</w:t>
            </w:r>
            <w:r w:rsidR="00E2040A">
              <w:rPr>
                <w:rFonts w:ascii="Times New Roman" w:hAnsi="Times New Roman"/>
                <w:noProof/>
                <w:sz w:val="28"/>
                <w:szCs w:val="28"/>
                <w:lang w:val="uk-UA"/>
              </w:rPr>
              <w:t xml:space="preserve">24 </w:t>
            </w:r>
            <w:r w:rsidR="00E2040A" w:rsidRPr="00E2040A">
              <w:rPr>
                <w:rFonts w:ascii="Times New Roman" w:hAnsi="Times New Roman"/>
                <w:noProof/>
                <w:sz w:val="28"/>
                <w:szCs w:val="28"/>
                <w:lang w:val="uk-UA"/>
              </w:rPr>
              <w:t>року</w:t>
            </w:r>
          </w:p>
        </w:tc>
        <w:tc>
          <w:tcPr>
            <w:tcW w:w="3309" w:type="dxa"/>
            <w:hideMark/>
          </w:tcPr>
          <w:p w:rsidR="00E2040A" w:rsidRPr="00E2040A" w:rsidRDefault="00E2040A">
            <w:pPr>
              <w:spacing w:line="276" w:lineRule="auto"/>
              <w:ind w:right="-2"/>
              <w:contextualSpacing/>
              <w:jc w:val="center"/>
              <w:rPr>
                <w:rFonts w:ascii="Book Antiqua" w:hAnsi="Book Antiqua"/>
                <w:noProof/>
                <w:sz w:val="24"/>
                <w:szCs w:val="24"/>
              </w:rPr>
            </w:pPr>
            <w:r>
              <w:rPr>
                <w:rFonts w:ascii="Book Antiqua" w:hAnsi="Book Antiqua"/>
                <w:color w:val="002060"/>
                <w:sz w:val="24"/>
                <w:szCs w:val="24"/>
                <w:lang w:val="uk-UA"/>
              </w:rPr>
              <w:t xml:space="preserve"> </w:t>
            </w:r>
            <w:r w:rsidRPr="00E2040A">
              <w:rPr>
                <w:rFonts w:ascii="Book Antiqua" w:hAnsi="Book Antiqua"/>
                <w:color w:val="002060"/>
                <w:sz w:val="24"/>
                <w:szCs w:val="24"/>
              </w:rPr>
              <w:t>Київ</w:t>
            </w:r>
          </w:p>
        </w:tc>
        <w:tc>
          <w:tcPr>
            <w:tcW w:w="3624" w:type="dxa"/>
            <w:hideMark/>
          </w:tcPr>
          <w:p w:rsidR="00E2040A" w:rsidRPr="00E2040A" w:rsidRDefault="00E2040A" w:rsidP="00E2040A">
            <w:pPr>
              <w:spacing w:line="276" w:lineRule="auto"/>
              <w:ind w:right="-2"/>
              <w:contextualSpacing/>
              <w:jc w:val="center"/>
              <w:rPr>
                <w:rFonts w:ascii="Times New Roman" w:hAnsi="Times New Roman"/>
                <w:noProof/>
                <w:sz w:val="28"/>
                <w:szCs w:val="28"/>
                <w:lang w:val="uk-UA"/>
              </w:rPr>
            </w:pPr>
            <w:r>
              <w:rPr>
                <w:rFonts w:ascii="Times New Roman" w:hAnsi="Times New Roman"/>
                <w:sz w:val="28"/>
                <w:szCs w:val="28"/>
                <w:lang w:val="uk-UA"/>
              </w:rPr>
              <w:t xml:space="preserve">             </w:t>
            </w:r>
            <w:r w:rsidRPr="00E2040A">
              <w:rPr>
                <w:rFonts w:ascii="Times New Roman" w:hAnsi="Times New Roman"/>
                <w:sz w:val="28"/>
                <w:szCs w:val="28"/>
              </w:rPr>
              <w:t>№</w:t>
            </w:r>
            <w:r w:rsidRPr="00E2040A">
              <w:rPr>
                <w:rFonts w:ascii="Times New Roman" w:hAnsi="Times New Roman"/>
                <w:noProof/>
                <w:sz w:val="28"/>
                <w:szCs w:val="28"/>
              </w:rPr>
              <w:t xml:space="preserve"> </w:t>
            </w:r>
            <w:r>
              <w:rPr>
                <w:rFonts w:ascii="Times New Roman" w:hAnsi="Times New Roman"/>
                <w:noProof/>
                <w:sz w:val="28"/>
                <w:szCs w:val="28"/>
                <w:lang w:val="uk-UA"/>
              </w:rPr>
              <w:t>532</w:t>
            </w:r>
            <w:r w:rsidRPr="00E2040A">
              <w:rPr>
                <w:rFonts w:ascii="Times New Roman" w:hAnsi="Times New Roman"/>
                <w:noProof/>
                <w:sz w:val="28"/>
                <w:szCs w:val="28"/>
                <w:lang w:val="uk-UA"/>
              </w:rPr>
              <w:t>/0/15-2</w:t>
            </w:r>
            <w:r>
              <w:rPr>
                <w:rFonts w:ascii="Times New Roman" w:hAnsi="Times New Roman"/>
                <w:noProof/>
                <w:sz w:val="28"/>
                <w:szCs w:val="28"/>
                <w:lang w:val="uk-UA"/>
              </w:rPr>
              <w:t>4</w:t>
            </w:r>
          </w:p>
        </w:tc>
      </w:tr>
    </w:tbl>
    <w:p w:rsidR="00E2040A" w:rsidRDefault="00E2040A" w:rsidP="00CF6CC0">
      <w:pPr>
        <w:tabs>
          <w:tab w:val="left" w:pos="567"/>
          <w:tab w:val="left" w:pos="3119"/>
        </w:tabs>
        <w:spacing w:after="0"/>
        <w:ind w:right="5670"/>
        <w:jc w:val="both"/>
        <w:rPr>
          <w:rFonts w:ascii="Times New Roman" w:hAnsi="Times New Roman"/>
          <w:b/>
          <w:color w:val="000000"/>
          <w:sz w:val="24"/>
          <w:szCs w:val="24"/>
          <w:lang w:val="uk-UA"/>
        </w:rPr>
      </w:pPr>
    </w:p>
    <w:p w:rsidR="00F15E5F" w:rsidRDefault="00F15E5F" w:rsidP="00CF6CC0">
      <w:pPr>
        <w:tabs>
          <w:tab w:val="left" w:pos="567"/>
          <w:tab w:val="left" w:pos="3119"/>
        </w:tabs>
        <w:spacing w:after="0"/>
        <w:ind w:right="5670"/>
        <w:jc w:val="both"/>
        <w:rPr>
          <w:rFonts w:ascii="Times New Roman" w:hAnsi="Times New Roman"/>
          <w:b/>
          <w:color w:val="000000"/>
          <w:sz w:val="24"/>
          <w:szCs w:val="24"/>
          <w:lang w:val="uk-UA"/>
        </w:rPr>
      </w:pPr>
      <w:r w:rsidRPr="004A0269">
        <w:rPr>
          <w:rFonts w:ascii="Times New Roman" w:hAnsi="Times New Roman"/>
          <w:b/>
          <w:color w:val="000000"/>
          <w:sz w:val="24"/>
          <w:szCs w:val="24"/>
          <w:lang w:val="uk-UA"/>
        </w:rPr>
        <w:t>Про внесення</w:t>
      </w:r>
      <w:r>
        <w:rPr>
          <w:rFonts w:ascii="Times New Roman" w:hAnsi="Times New Roman"/>
          <w:b/>
          <w:color w:val="000000"/>
          <w:sz w:val="24"/>
          <w:szCs w:val="24"/>
          <w:lang w:val="uk-UA"/>
        </w:rPr>
        <w:t xml:space="preserve"> Президентові України подання про призначення </w:t>
      </w:r>
      <w:r w:rsidR="00CF6CC0">
        <w:rPr>
          <w:rFonts w:ascii="Times New Roman" w:hAnsi="Times New Roman"/>
          <w:b/>
          <w:color w:val="000000"/>
          <w:sz w:val="24"/>
          <w:szCs w:val="24"/>
          <w:lang w:val="uk-UA"/>
        </w:rPr>
        <w:t xml:space="preserve">               Блащука А.М.  </w:t>
      </w:r>
      <w:r>
        <w:rPr>
          <w:rFonts w:ascii="Times New Roman" w:hAnsi="Times New Roman"/>
          <w:b/>
          <w:color w:val="000000"/>
          <w:sz w:val="24"/>
          <w:szCs w:val="24"/>
          <w:lang w:val="uk-UA"/>
        </w:rPr>
        <w:t xml:space="preserve"> на посад</w:t>
      </w:r>
      <w:r>
        <w:rPr>
          <w:rFonts w:ascii="Times New Roman" w:hAnsi="Times New Roman"/>
          <w:b/>
          <w:sz w:val="24"/>
          <w:szCs w:val="24"/>
          <w:lang w:val="uk-UA"/>
        </w:rPr>
        <w:t>у</w:t>
      </w:r>
      <w:r>
        <w:rPr>
          <w:rFonts w:ascii="Times New Roman" w:hAnsi="Times New Roman"/>
          <w:b/>
          <w:color w:val="000000"/>
          <w:sz w:val="24"/>
          <w:szCs w:val="24"/>
          <w:lang w:val="uk-UA"/>
        </w:rPr>
        <w:t xml:space="preserve"> судді </w:t>
      </w:r>
      <w:r w:rsidR="00CF6CC0">
        <w:rPr>
          <w:rFonts w:ascii="Times New Roman" w:hAnsi="Times New Roman"/>
          <w:b/>
          <w:color w:val="000000"/>
          <w:sz w:val="24"/>
          <w:szCs w:val="24"/>
          <w:lang w:val="uk-UA"/>
        </w:rPr>
        <w:t xml:space="preserve">Подільського районного суду міста Києва </w:t>
      </w:r>
    </w:p>
    <w:p w:rsidR="00F15E5F" w:rsidRDefault="00F15E5F" w:rsidP="00F15E5F">
      <w:pPr>
        <w:tabs>
          <w:tab w:val="left" w:pos="3119"/>
          <w:tab w:val="left" w:pos="3261"/>
        </w:tabs>
        <w:spacing w:after="0"/>
        <w:ind w:right="6378"/>
        <w:jc w:val="both"/>
        <w:rPr>
          <w:rFonts w:ascii="Times New Roman" w:hAnsi="Times New Roman"/>
          <w:b/>
          <w:sz w:val="16"/>
          <w:szCs w:val="16"/>
          <w:lang w:val="uk-UA"/>
        </w:rPr>
      </w:pPr>
    </w:p>
    <w:p w:rsidR="00F15E5F" w:rsidRPr="00FB50BD" w:rsidRDefault="00F15E5F" w:rsidP="00F15E5F">
      <w:pPr>
        <w:spacing w:after="0"/>
        <w:ind w:firstLine="567"/>
        <w:jc w:val="both"/>
        <w:rPr>
          <w:rFonts w:ascii="Times New Roman" w:hAnsi="Times New Roman"/>
          <w:sz w:val="28"/>
          <w:szCs w:val="28"/>
          <w:lang w:val="uk-UA"/>
        </w:rPr>
      </w:pPr>
      <w:r w:rsidRPr="00FB50BD">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w:t>
      </w:r>
      <w:r w:rsidR="00716C1B">
        <w:rPr>
          <w:rFonts w:ascii="Times New Roman" w:hAnsi="Times New Roman"/>
          <w:sz w:val="28"/>
          <w:szCs w:val="28"/>
          <w:lang w:val="uk-UA"/>
        </w:rPr>
        <w:t>про</w:t>
      </w:r>
      <w:r w:rsidRPr="00FB50BD">
        <w:rPr>
          <w:rFonts w:ascii="Times New Roman" w:hAnsi="Times New Roman"/>
          <w:sz w:val="28"/>
          <w:szCs w:val="28"/>
          <w:lang w:val="uk-UA"/>
        </w:rPr>
        <w:t xml:space="preserve"> призначення </w:t>
      </w:r>
      <w:r w:rsidR="00CF6CC0">
        <w:rPr>
          <w:rFonts w:ascii="Times New Roman" w:hAnsi="Times New Roman"/>
          <w:sz w:val="28"/>
          <w:szCs w:val="28"/>
          <w:lang w:val="uk-UA"/>
        </w:rPr>
        <w:t xml:space="preserve">Блащука Артема Миколайовича </w:t>
      </w:r>
      <w:r w:rsidRPr="00FB50BD">
        <w:rPr>
          <w:rFonts w:ascii="Times New Roman" w:hAnsi="Times New Roman"/>
          <w:sz w:val="28"/>
          <w:szCs w:val="28"/>
          <w:lang w:val="uk-UA"/>
        </w:rPr>
        <w:t>на посаду судді</w:t>
      </w:r>
      <w:r w:rsidR="00CF6CC0">
        <w:rPr>
          <w:rFonts w:ascii="Times New Roman" w:hAnsi="Times New Roman"/>
          <w:sz w:val="28"/>
          <w:szCs w:val="28"/>
          <w:lang w:val="uk-UA"/>
        </w:rPr>
        <w:t xml:space="preserve"> Подільського районного суду міста Києва</w:t>
      </w:r>
      <w:r w:rsidRPr="00FB50BD">
        <w:rPr>
          <w:rFonts w:ascii="Times New Roman" w:hAnsi="Times New Roman"/>
          <w:sz w:val="28"/>
          <w:szCs w:val="28"/>
          <w:lang w:val="uk-UA"/>
        </w:rPr>
        <w:t>,</w:t>
      </w:r>
    </w:p>
    <w:p w:rsidR="00F15E5F" w:rsidRPr="00FB50BD" w:rsidRDefault="00F15E5F" w:rsidP="00F15E5F">
      <w:pPr>
        <w:spacing w:after="0"/>
        <w:ind w:firstLine="567"/>
        <w:jc w:val="both"/>
        <w:rPr>
          <w:rFonts w:ascii="Times New Roman" w:hAnsi="Times New Roman"/>
          <w:sz w:val="16"/>
          <w:szCs w:val="16"/>
          <w:lang w:val="uk-UA"/>
        </w:rPr>
      </w:pPr>
    </w:p>
    <w:p w:rsidR="00F15E5F" w:rsidRPr="00FB50BD" w:rsidRDefault="00F15E5F" w:rsidP="00F15E5F">
      <w:pPr>
        <w:spacing w:after="0"/>
        <w:ind w:right="98"/>
        <w:jc w:val="center"/>
        <w:rPr>
          <w:rFonts w:ascii="Times New Roman" w:hAnsi="Times New Roman"/>
          <w:b/>
          <w:color w:val="000000"/>
          <w:sz w:val="28"/>
          <w:szCs w:val="28"/>
          <w:lang w:val="uk-UA"/>
        </w:rPr>
      </w:pPr>
      <w:r w:rsidRPr="00FB50BD">
        <w:rPr>
          <w:rFonts w:ascii="Times New Roman" w:hAnsi="Times New Roman"/>
          <w:b/>
          <w:color w:val="000000"/>
          <w:sz w:val="28"/>
          <w:szCs w:val="28"/>
          <w:lang w:val="uk-UA"/>
        </w:rPr>
        <w:t>встановила:</w:t>
      </w:r>
    </w:p>
    <w:p w:rsidR="00F15E5F" w:rsidRPr="00FB50BD" w:rsidRDefault="00F15E5F" w:rsidP="00F15E5F">
      <w:pPr>
        <w:spacing w:after="0"/>
        <w:ind w:right="98"/>
        <w:jc w:val="center"/>
        <w:rPr>
          <w:rFonts w:ascii="Times New Roman" w:hAnsi="Times New Roman"/>
          <w:b/>
          <w:color w:val="000000"/>
          <w:sz w:val="16"/>
          <w:szCs w:val="16"/>
          <w:lang w:val="uk-UA"/>
        </w:rPr>
      </w:pPr>
    </w:p>
    <w:p w:rsidR="00F15E5F" w:rsidRPr="00FB50BD" w:rsidRDefault="00F15E5F" w:rsidP="00F15E5F">
      <w:pPr>
        <w:spacing w:after="0" w:line="240" w:lineRule="auto"/>
        <w:ind w:right="98"/>
        <w:jc w:val="both"/>
        <w:rPr>
          <w:rFonts w:ascii="Times New Roman" w:hAnsi="Times New Roman"/>
          <w:bCs/>
          <w:color w:val="000000"/>
          <w:sz w:val="28"/>
          <w:szCs w:val="28"/>
          <w:lang w:val="uk-UA"/>
        </w:rPr>
      </w:pPr>
      <w:r w:rsidRPr="00FB50BD">
        <w:rPr>
          <w:rFonts w:ascii="Times New Roman" w:hAnsi="Times New Roman"/>
          <w:bCs/>
          <w:color w:val="000000"/>
          <w:sz w:val="28"/>
          <w:szCs w:val="28"/>
          <w:lang w:val="uk-UA"/>
        </w:rPr>
        <w:t xml:space="preserve">Вища кваліфікаційна </w:t>
      </w:r>
      <w:r w:rsidR="00CF6CC0">
        <w:rPr>
          <w:rFonts w:ascii="Times New Roman" w:hAnsi="Times New Roman"/>
          <w:bCs/>
          <w:color w:val="000000"/>
          <w:sz w:val="28"/>
          <w:szCs w:val="28"/>
          <w:lang w:val="uk-UA"/>
        </w:rPr>
        <w:t>комісія суддів України (далі – ВККСУ</w:t>
      </w:r>
      <w:r w:rsidRPr="00FB50BD">
        <w:rPr>
          <w:rFonts w:ascii="Times New Roman" w:hAnsi="Times New Roman"/>
          <w:bCs/>
          <w:color w:val="000000"/>
          <w:sz w:val="28"/>
          <w:szCs w:val="28"/>
          <w:lang w:val="uk-UA"/>
        </w:rPr>
        <w:t xml:space="preserve">) рішенням </w:t>
      </w:r>
      <w:r w:rsidR="00CF6CC0">
        <w:rPr>
          <w:rFonts w:ascii="Times New Roman" w:hAnsi="Times New Roman"/>
          <w:bCs/>
          <w:color w:val="000000"/>
          <w:sz w:val="28"/>
          <w:szCs w:val="28"/>
          <w:lang w:val="uk-UA"/>
        </w:rPr>
        <w:t xml:space="preserve">                          </w:t>
      </w:r>
      <w:r w:rsidRPr="00FB50BD">
        <w:rPr>
          <w:rFonts w:ascii="Times New Roman" w:hAnsi="Times New Roman"/>
          <w:bCs/>
          <w:color w:val="000000"/>
          <w:sz w:val="28"/>
          <w:szCs w:val="28"/>
          <w:lang w:val="uk-UA"/>
        </w:rPr>
        <w:t xml:space="preserve">від </w:t>
      </w:r>
      <w:r w:rsidR="000C51AB" w:rsidRPr="00FB50BD">
        <w:rPr>
          <w:rFonts w:ascii="Times New Roman" w:hAnsi="Times New Roman"/>
          <w:bCs/>
          <w:color w:val="000000"/>
          <w:sz w:val="28"/>
          <w:szCs w:val="28"/>
          <w:lang w:val="uk-UA"/>
        </w:rPr>
        <w:t xml:space="preserve">19 грудня 2023 року № </w:t>
      </w:r>
      <w:r w:rsidR="00CF6CC0">
        <w:rPr>
          <w:rFonts w:ascii="Times New Roman" w:hAnsi="Times New Roman"/>
          <w:bCs/>
          <w:color w:val="000000"/>
          <w:sz w:val="28"/>
          <w:szCs w:val="28"/>
          <w:lang w:val="uk-UA"/>
        </w:rPr>
        <w:t>65</w:t>
      </w:r>
      <w:r w:rsidRPr="00FB50BD">
        <w:rPr>
          <w:rFonts w:ascii="Times New Roman" w:hAnsi="Times New Roman"/>
          <w:bCs/>
          <w:color w:val="000000"/>
          <w:sz w:val="28"/>
          <w:szCs w:val="28"/>
          <w:lang w:val="uk-UA"/>
        </w:rPr>
        <w:t>/дс-23, яке наді</w:t>
      </w:r>
      <w:r w:rsidR="000C51AB" w:rsidRPr="00FB50BD">
        <w:rPr>
          <w:rFonts w:ascii="Times New Roman" w:hAnsi="Times New Roman"/>
          <w:bCs/>
          <w:color w:val="000000"/>
          <w:sz w:val="28"/>
          <w:szCs w:val="28"/>
          <w:lang w:val="uk-UA"/>
        </w:rPr>
        <w:t>йшло до Вищої ради правосуддя 2</w:t>
      </w:r>
      <w:r w:rsidRPr="00FB50BD">
        <w:rPr>
          <w:rFonts w:ascii="Times New Roman" w:hAnsi="Times New Roman"/>
          <w:bCs/>
          <w:color w:val="000000"/>
          <w:sz w:val="28"/>
          <w:szCs w:val="28"/>
          <w:lang w:val="uk-UA"/>
        </w:rPr>
        <w:t> с</w:t>
      </w:r>
      <w:r w:rsidR="000C51AB" w:rsidRPr="00FB50BD">
        <w:rPr>
          <w:rFonts w:ascii="Times New Roman" w:hAnsi="Times New Roman"/>
          <w:bCs/>
          <w:color w:val="000000"/>
          <w:sz w:val="28"/>
          <w:szCs w:val="28"/>
          <w:lang w:val="uk-UA"/>
        </w:rPr>
        <w:t>ічня 2024</w:t>
      </w:r>
      <w:r w:rsidRPr="00FB50BD">
        <w:rPr>
          <w:rFonts w:ascii="Times New Roman" w:hAnsi="Times New Roman"/>
          <w:bCs/>
          <w:color w:val="000000"/>
          <w:sz w:val="28"/>
          <w:szCs w:val="28"/>
          <w:lang w:val="uk-UA"/>
        </w:rPr>
        <w:t xml:space="preserve"> року,</w:t>
      </w:r>
      <w:r w:rsidR="00CF6CC0">
        <w:rPr>
          <w:rFonts w:ascii="Times New Roman" w:hAnsi="Times New Roman"/>
          <w:bCs/>
          <w:color w:val="000000"/>
          <w:sz w:val="28"/>
          <w:szCs w:val="28"/>
          <w:lang w:val="uk-UA"/>
        </w:rPr>
        <w:t xml:space="preserve"> внесла рекомендацію про п</w:t>
      </w:r>
      <w:r w:rsidRPr="00FB50BD">
        <w:rPr>
          <w:rFonts w:ascii="Times New Roman" w:hAnsi="Times New Roman"/>
          <w:bCs/>
          <w:color w:val="000000"/>
          <w:sz w:val="28"/>
          <w:szCs w:val="28"/>
          <w:lang w:val="uk-UA"/>
        </w:rPr>
        <w:t xml:space="preserve">ризначення </w:t>
      </w:r>
      <w:r w:rsidR="00CF6CC0">
        <w:rPr>
          <w:rFonts w:ascii="Times New Roman" w:hAnsi="Times New Roman"/>
          <w:bCs/>
          <w:color w:val="000000"/>
          <w:sz w:val="28"/>
          <w:szCs w:val="28"/>
          <w:lang w:val="uk-UA"/>
        </w:rPr>
        <w:t xml:space="preserve">Блащука А.М.                                                </w:t>
      </w:r>
      <w:r w:rsidRPr="00FB50BD">
        <w:rPr>
          <w:rFonts w:ascii="Times New Roman" w:hAnsi="Times New Roman"/>
          <w:bCs/>
          <w:color w:val="000000"/>
          <w:sz w:val="28"/>
          <w:szCs w:val="28"/>
          <w:lang w:val="uk-UA"/>
        </w:rPr>
        <w:t xml:space="preserve">на посаду судді </w:t>
      </w:r>
      <w:r w:rsidR="00CF6CC0">
        <w:rPr>
          <w:rFonts w:ascii="Times New Roman" w:hAnsi="Times New Roman"/>
          <w:bCs/>
          <w:color w:val="000000"/>
          <w:sz w:val="28"/>
          <w:szCs w:val="28"/>
          <w:lang w:val="uk-UA"/>
        </w:rPr>
        <w:t>Подільського районного суду міста Києва</w:t>
      </w:r>
      <w:r w:rsidR="00A07F27">
        <w:rPr>
          <w:rFonts w:ascii="Times New Roman" w:hAnsi="Times New Roman"/>
          <w:bCs/>
          <w:color w:val="000000"/>
          <w:sz w:val="28"/>
          <w:szCs w:val="28"/>
          <w:lang w:val="uk-UA"/>
        </w:rPr>
        <w:t>.</w:t>
      </w:r>
      <w:r w:rsidRPr="00FB50BD">
        <w:rPr>
          <w:rFonts w:ascii="Times New Roman" w:hAnsi="Times New Roman"/>
          <w:bCs/>
          <w:color w:val="000000"/>
          <w:sz w:val="28"/>
          <w:szCs w:val="28"/>
          <w:lang w:val="uk-UA"/>
        </w:rPr>
        <w:t xml:space="preserve"> </w:t>
      </w:r>
    </w:p>
    <w:p w:rsidR="00B95999" w:rsidRPr="00FB50BD" w:rsidRDefault="00B95999" w:rsidP="00B95999">
      <w:pPr>
        <w:spacing w:after="0" w:line="240" w:lineRule="auto"/>
        <w:ind w:right="98" w:firstLine="567"/>
        <w:jc w:val="both"/>
        <w:rPr>
          <w:rFonts w:ascii="Times New Roman" w:hAnsi="Times New Roman"/>
          <w:bCs/>
          <w:color w:val="000000"/>
          <w:sz w:val="28"/>
          <w:szCs w:val="28"/>
          <w:lang w:val="uk-UA"/>
        </w:rPr>
      </w:pPr>
      <w:r w:rsidRPr="00FB50BD">
        <w:rPr>
          <w:rFonts w:ascii="Times New Roman" w:hAnsi="Times New Roman"/>
          <w:bCs/>
          <w:color w:val="000000"/>
          <w:sz w:val="28"/>
          <w:szCs w:val="28"/>
          <w:lang w:val="uk-UA"/>
        </w:rPr>
        <w:t xml:space="preserve">На підставі протоколу автоматизованого розподілу справи між членами Вищої ради правосуддя від 2 січня 2024 року рекомендацію </w:t>
      </w:r>
      <w:r w:rsidR="00CF6CC0">
        <w:rPr>
          <w:rFonts w:ascii="Times New Roman" w:hAnsi="Times New Roman"/>
          <w:bCs/>
          <w:color w:val="000000"/>
          <w:sz w:val="28"/>
          <w:szCs w:val="28"/>
          <w:lang w:val="uk-UA"/>
        </w:rPr>
        <w:t>ВККСУ</w:t>
      </w:r>
      <w:r w:rsidRPr="00FB50BD">
        <w:rPr>
          <w:rFonts w:ascii="Times New Roman" w:hAnsi="Times New Roman"/>
          <w:bCs/>
          <w:color w:val="000000"/>
          <w:sz w:val="28"/>
          <w:szCs w:val="28"/>
          <w:lang w:val="uk-UA"/>
        </w:rPr>
        <w:t xml:space="preserve"> </w:t>
      </w:r>
      <w:r w:rsidR="00CF6CC0">
        <w:rPr>
          <w:rFonts w:ascii="Times New Roman" w:hAnsi="Times New Roman"/>
          <w:bCs/>
          <w:color w:val="000000"/>
          <w:sz w:val="28"/>
          <w:szCs w:val="28"/>
          <w:lang w:val="uk-UA"/>
        </w:rPr>
        <w:t>про</w:t>
      </w:r>
      <w:r w:rsidRPr="00FB50BD">
        <w:rPr>
          <w:rFonts w:ascii="Times New Roman" w:hAnsi="Times New Roman"/>
          <w:bCs/>
          <w:color w:val="000000"/>
          <w:sz w:val="28"/>
          <w:szCs w:val="28"/>
          <w:lang w:val="uk-UA"/>
        </w:rPr>
        <w:t xml:space="preserve"> призначення </w:t>
      </w:r>
      <w:r w:rsidR="00CF6CC0">
        <w:rPr>
          <w:rFonts w:ascii="Times New Roman" w:hAnsi="Times New Roman"/>
          <w:bCs/>
          <w:color w:val="000000"/>
          <w:sz w:val="28"/>
          <w:szCs w:val="28"/>
          <w:lang w:val="uk-UA"/>
        </w:rPr>
        <w:t xml:space="preserve">Блащука А.М. </w:t>
      </w:r>
      <w:r w:rsidRPr="00FB50BD">
        <w:rPr>
          <w:rFonts w:ascii="Times New Roman" w:hAnsi="Times New Roman"/>
          <w:bCs/>
          <w:color w:val="000000"/>
          <w:sz w:val="28"/>
          <w:szCs w:val="28"/>
          <w:lang w:val="uk-UA"/>
        </w:rPr>
        <w:t xml:space="preserve">на посаду </w:t>
      </w:r>
      <w:r w:rsidR="00A07F27">
        <w:rPr>
          <w:rFonts w:ascii="Times New Roman" w:hAnsi="Times New Roman"/>
          <w:bCs/>
          <w:color w:val="000000"/>
          <w:sz w:val="28"/>
          <w:szCs w:val="28"/>
          <w:lang w:val="uk-UA"/>
        </w:rPr>
        <w:t xml:space="preserve">судді </w:t>
      </w:r>
      <w:r w:rsidR="00CF6CC0">
        <w:rPr>
          <w:rFonts w:ascii="Times New Roman" w:hAnsi="Times New Roman"/>
          <w:sz w:val="28"/>
          <w:szCs w:val="28"/>
          <w:lang w:val="uk-UA"/>
        </w:rPr>
        <w:t>Подільського районного суду міста Києва</w:t>
      </w:r>
      <w:r w:rsidRPr="00FB50BD">
        <w:rPr>
          <w:rFonts w:ascii="Times New Roman" w:hAnsi="Times New Roman"/>
          <w:bCs/>
          <w:color w:val="000000"/>
          <w:sz w:val="28"/>
          <w:szCs w:val="28"/>
          <w:lang w:val="uk-UA"/>
        </w:rPr>
        <w:t xml:space="preserve"> передано члену Вищої ради правосуддя </w:t>
      </w:r>
      <w:r w:rsidR="00CF6CC0">
        <w:rPr>
          <w:rFonts w:ascii="Times New Roman" w:hAnsi="Times New Roman"/>
          <w:bCs/>
          <w:color w:val="000000"/>
          <w:sz w:val="28"/>
          <w:szCs w:val="28"/>
          <w:lang w:val="uk-UA"/>
        </w:rPr>
        <w:t>Лук</w:t>
      </w:r>
      <w:r w:rsidR="00CF6CC0">
        <w:rPr>
          <w:rFonts w:ascii="AcademyC" w:hAnsi="AcademyC"/>
          <w:b/>
          <w:szCs w:val="26"/>
          <w:lang w:val="uk-UA"/>
        </w:rPr>
        <w:t>’</w:t>
      </w:r>
      <w:r w:rsidR="00CF6CC0">
        <w:rPr>
          <w:rFonts w:ascii="Times New Roman" w:hAnsi="Times New Roman"/>
          <w:bCs/>
          <w:color w:val="000000"/>
          <w:sz w:val="28"/>
          <w:szCs w:val="28"/>
          <w:lang w:val="uk-UA"/>
        </w:rPr>
        <w:t>янову Д.В.</w:t>
      </w:r>
      <w:r w:rsidRPr="00FB50BD">
        <w:rPr>
          <w:rFonts w:ascii="Times New Roman" w:hAnsi="Times New Roman"/>
          <w:bCs/>
          <w:color w:val="000000"/>
          <w:sz w:val="28"/>
          <w:szCs w:val="28"/>
          <w:lang w:val="uk-UA"/>
        </w:rPr>
        <w:t xml:space="preserve"> для попереднього розгляду.</w:t>
      </w:r>
    </w:p>
    <w:p w:rsidR="00F15E5F" w:rsidRPr="00FB50BD" w:rsidRDefault="00F15E5F" w:rsidP="00F15E5F">
      <w:pPr>
        <w:spacing w:after="0" w:line="240" w:lineRule="auto"/>
        <w:ind w:right="98" w:firstLine="567"/>
        <w:jc w:val="both"/>
        <w:rPr>
          <w:rFonts w:ascii="Times New Roman" w:hAnsi="Times New Roman"/>
          <w:bCs/>
          <w:color w:val="000000"/>
          <w:sz w:val="28"/>
          <w:szCs w:val="28"/>
          <w:lang w:val="uk-UA"/>
        </w:rPr>
      </w:pPr>
      <w:r w:rsidRPr="00FB50BD">
        <w:rPr>
          <w:rFonts w:ascii="Times New Roman" w:hAnsi="Times New Roman"/>
          <w:bCs/>
          <w:color w:val="000000"/>
          <w:sz w:val="28"/>
          <w:szCs w:val="28"/>
          <w:lang w:val="uk-UA"/>
        </w:rPr>
        <w:t xml:space="preserve">Заслухавши доповідача – члена Вищої ради правосуддя </w:t>
      </w:r>
      <w:r w:rsidR="00CF6CC0">
        <w:rPr>
          <w:rFonts w:ascii="Times New Roman" w:hAnsi="Times New Roman"/>
          <w:bCs/>
          <w:color w:val="000000"/>
          <w:sz w:val="28"/>
          <w:szCs w:val="28"/>
          <w:lang w:val="uk-UA"/>
        </w:rPr>
        <w:t>Лук</w:t>
      </w:r>
      <w:r w:rsidR="00CF6CC0">
        <w:rPr>
          <w:rFonts w:ascii="AcademyC" w:hAnsi="AcademyC"/>
          <w:b/>
          <w:szCs w:val="26"/>
          <w:lang w:val="uk-UA"/>
        </w:rPr>
        <w:t>’</w:t>
      </w:r>
      <w:r w:rsidR="00CF6CC0">
        <w:rPr>
          <w:rFonts w:ascii="Times New Roman" w:hAnsi="Times New Roman"/>
          <w:bCs/>
          <w:color w:val="000000"/>
          <w:sz w:val="28"/>
          <w:szCs w:val="28"/>
          <w:lang w:val="uk-UA"/>
        </w:rPr>
        <w:t>янова Д.В.</w:t>
      </w:r>
      <w:r w:rsidRPr="00FB50BD">
        <w:rPr>
          <w:rFonts w:ascii="Times New Roman" w:hAnsi="Times New Roman"/>
          <w:bCs/>
          <w:color w:val="000000"/>
          <w:sz w:val="28"/>
          <w:szCs w:val="28"/>
          <w:lang w:val="uk-UA"/>
        </w:rPr>
        <w:t xml:space="preserve">, </w:t>
      </w:r>
      <w:r w:rsidR="004E5527" w:rsidRPr="00FB50BD">
        <w:rPr>
          <w:rFonts w:ascii="Times New Roman" w:hAnsi="Times New Roman"/>
          <w:bCs/>
          <w:color w:val="000000"/>
          <w:sz w:val="28"/>
          <w:szCs w:val="28"/>
          <w:lang w:val="uk-UA"/>
        </w:rPr>
        <w:t xml:space="preserve">пояснення </w:t>
      </w:r>
      <w:r w:rsidR="00CF6CC0">
        <w:rPr>
          <w:rFonts w:ascii="Times New Roman" w:hAnsi="Times New Roman"/>
          <w:bCs/>
          <w:color w:val="000000"/>
          <w:sz w:val="28"/>
          <w:szCs w:val="28"/>
          <w:lang w:val="uk-UA"/>
        </w:rPr>
        <w:t>Блащука А.М.</w:t>
      </w:r>
      <w:r w:rsidR="004E5527" w:rsidRPr="00FB50BD">
        <w:rPr>
          <w:rFonts w:ascii="Times New Roman" w:hAnsi="Times New Roman"/>
          <w:bCs/>
          <w:color w:val="000000"/>
          <w:sz w:val="28"/>
          <w:szCs w:val="28"/>
          <w:lang w:val="uk-UA"/>
        </w:rPr>
        <w:t xml:space="preserve">, який з’явився на засідання Вищої ради правосуддя, </w:t>
      </w:r>
      <w:r w:rsidRPr="00FB50BD">
        <w:rPr>
          <w:rFonts w:ascii="Times New Roman" w:hAnsi="Times New Roman"/>
          <w:bCs/>
          <w:color w:val="000000"/>
          <w:sz w:val="28"/>
          <w:szCs w:val="28"/>
          <w:lang w:val="uk-UA"/>
        </w:rPr>
        <w:t>розглянувши</w:t>
      </w:r>
      <w:r w:rsidR="004E5527" w:rsidRPr="00FB50BD">
        <w:rPr>
          <w:rFonts w:ascii="Times New Roman" w:hAnsi="Times New Roman"/>
          <w:bCs/>
          <w:color w:val="000000"/>
          <w:sz w:val="28"/>
          <w:szCs w:val="28"/>
          <w:lang w:val="uk-UA"/>
        </w:rPr>
        <w:t xml:space="preserve"> його</w:t>
      </w:r>
      <w:r w:rsidRPr="00FB50BD">
        <w:rPr>
          <w:rFonts w:ascii="Times New Roman" w:hAnsi="Times New Roman"/>
          <w:bCs/>
          <w:color w:val="000000"/>
          <w:sz w:val="28"/>
          <w:szCs w:val="28"/>
          <w:lang w:val="uk-UA"/>
        </w:rPr>
        <w:t xml:space="preserve"> кандидатуру, Вища рада правосуддя встановила таке.</w:t>
      </w:r>
    </w:p>
    <w:p w:rsidR="00B72EA2" w:rsidRPr="00FB50BD" w:rsidRDefault="00B72EA2" w:rsidP="00B72EA2">
      <w:pPr>
        <w:spacing w:after="0" w:line="240" w:lineRule="auto"/>
        <w:ind w:firstLine="567"/>
        <w:jc w:val="both"/>
        <w:rPr>
          <w:rFonts w:ascii="Times New Roman" w:hAnsi="Times New Roman"/>
          <w:sz w:val="28"/>
          <w:szCs w:val="28"/>
          <w:lang w:val="uk-UA" w:eastAsia="uk-UA"/>
        </w:rPr>
      </w:pPr>
      <w:r w:rsidRPr="00FB50BD">
        <w:rPr>
          <w:rFonts w:ascii="Times New Roman" w:hAnsi="Times New Roman"/>
          <w:sz w:val="28"/>
          <w:szCs w:val="28"/>
          <w:lang w:val="uk-UA"/>
        </w:rPr>
        <w:t>Згідно з частинами першою, другою статті 36 Закону України «Про Вищу раду правосуддя» п</w:t>
      </w:r>
      <w:r w:rsidRPr="00FB50BD">
        <w:rPr>
          <w:rFonts w:ascii="Times New Roman" w:hAnsi="Times New Roman"/>
          <w:sz w:val="28"/>
          <w:szCs w:val="28"/>
          <w:lang w:val="uk-UA" w:eastAsia="uk-UA"/>
        </w:rPr>
        <w:t xml:space="preserve">ризначення на посаду судді здійснюється Президентом України за поданням Вищої ради правосуддя. </w:t>
      </w:r>
      <w:bookmarkStart w:id="0" w:name="n350"/>
      <w:bookmarkEnd w:id="0"/>
      <w:r w:rsidRPr="00FB50BD">
        <w:rPr>
          <w:rFonts w:ascii="Times New Roman" w:hAnsi="Times New Roman"/>
          <w:sz w:val="28"/>
          <w:szCs w:val="28"/>
          <w:lang w:val="uk-UA" w:eastAsia="uk-UA"/>
        </w:rPr>
        <w:t>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F15E5F" w:rsidRPr="00716C1B" w:rsidRDefault="00B72EA2" w:rsidP="00F15E5F">
      <w:pPr>
        <w:spacing w:after="0" w:line="240" w:lineRule="auto"/>
        <w:ind w:right="98" w:firstLine="567"/>
        <w:jc w:val="both"/>
        <w:rPr>
          <w:rFonts w:ascii="Times New Roman" w:hAnsi="Times New Roman"/>
          <w:sz w:val="28"/>
          <w:szCs w:val="28"/>
          <w:lang w:val="uk-UA"/>
        </w:rPr>
      </w:pPr>
      <w:r w:rsidRPr="00716C1B">
        <w:rPr>
          <w:rFonts w:ascii="Times New Roman" w:hAnsi="Times New Roman"/>
          <w:sz w:val="28"/>
          <w:szCs w:val="28"/>
          <w:lang w:val="uk-UA"/>
        </w:rPr>
        <w:t>Кандидат</w:t>
      </w:r>
      <w:r w:rsidR="00DD060B" w:rsidRPr="00716C1B">
        <w:rPr>
          <w:rFonts w:ascii="Times New Roman" w:hAnsi="Times New Roman"/>
          <w:sz w:val="28"/>
          <w:szCs w:val="28"/>
          <w:lang w:val="uk-UA"/>
        </w:rPr>
        <w:t xml:space="preserve"> Блащук Артем Микол</w:t>
      </w:r>
      <w:r w:rsidR="001D2622">
        <w:rPr>
          <w:rFonts w:ascii="Times New Roman" w:hAnsi="Times New Roman"/>
          <w:sz w:val="28"/>
          <w:szCs w:val="28"/>
          <w:lang w:val="uk-UA"/>
        </w:rPr>
        <w:t>айович, громадянин України, ____</w:t>
      </w:r>
      <w:bookmarkStart w:id="1" w:name="_GoBack"/>
      <w:bookmarkEnd w:id="1"/>
      <w:r w:rsidR="00DD060B" w:rsidRPr="00716C1B">
        <w:rPr>
          <w:rFonts w:ascii="Times New Roman" w:hAnsi="Times New Roman"/>
          <w:sz w:val="28"/>
          <w:szCs w:val="28"/>
          <w:lang w:val="uk-UA"/>
        </w:rPr>
        <w:t xml:space="preserve"> року народження, у 2002 році закінчив Київський національний університет імені Тараса Шевченка за спеціальністю «Правознавство». На</w:t>
      </w:r>
      <w:r w:rsidR="00716C1B" w:rsidRPr="00716C1B">
        <w:rPr>
          <w:rFonts w:ascii="Times New Roman" w:hAnsi="Times New Roman"/>
          <w:sz w:val="28"/>
          <w:szCs w:val="28"/>
          <w:lang w:val="uk-UA"/>
        </w:rPr>
        <w:t xml:space="preserve"> день</w:t>
      </w:r>
      <w:r w:rsidR="00DD060B" w:rsidRPr="00716C1B">
        <w:rPr>
          <w:rFonts w:ascii="Times New Roman" w:hAnsi="Times New Roman"/>
          <w:sz w:val="28"/>
          <w:szCs w:val="28"/>
          <w:lang w:val="uk-UA"/>
        </w:rPr>
        <w:t xml:space="preserve"> подання заяви про участь у доборі кан</w:t>
      </w:r>
      <w:r w:rsidR="00716C1B">
        <w:rPr>
          <w:rFonts w:ascii="Times New Roman" w:hAnsi="Times New Roman"/>
          <w:sz w:val="28"/>
          <w:szCs w:val="28"/>
          <w:lang w:val="uk-UA"/>
        </w:rPr>
        <w:t xml:space="preserve">дидатів на посаду судді вперше </w:t>
      </w:r>
      <w:r w:rsidR="00DD060B" w:rsidRPr="00716C1B">
        <w:rPr>
          <w:rFonts w:ascii="Times New Roman" w:hAnsi="Times New Roman"/>
          <w:sz w:val="28"/>
          <w:szCs w:val="28"/>
          <w:lang w:val="uk-UA"/>
        </w:rPr>
        <w:t xml:space="preserve">мав </w:t>
      </w:r>
      <w:r w:rsidR="00DD060B" w:rsidRPr="00716C1B">
        <w:rPr>
          <w:rFonts w:ascii="Times New Roman" w:hAnsi="Times New Roman"/>
          <w:sz w:val="28"/>
          <w:szCs w:val="28"/>
          <w:shd w:val="clear" w:color="auto" w:fill="FFFFFF"/>
          <w:lang w:val="uk-UA"/>
        </w:rPr>
        <w:t xml:space="preserve">стаж роботи у галузі права після здобуття вищої юридичної освіти більше </w:t>
      </w:r>
      <w:r w:rsidR="00716C1B">
        <w:rPr>
          <w:rFonts w:ascii="Times New Roman" w:hAnsi="Times New Roman"/>
          <w:sz w:val="28"/>
          <w:szCs w:val="28"/>
          <w:shd w:val="clear" w:color="auto" w:fill="FFFFFF"/>
          <w:lang w:val="uk-UA"/>
        </w:rPr>
        <w:t>ніж три роки</w:t>
      </w:r>
      <w:r w:rsidR="00DD060B" w:rsidRPr="00716C1B">
        <w:rPr>
          <w:rFonts w:ascii="Times New Roman" w:hAnsi="Times New Roman"/>
          <w:sz w:val="28"/>
          <w:szCs w:val="28"/>
          <w:shd w:val="clear" w:color="auto" w:fill="FFFFFF"/>
          <w:lang w:val="uk-UA"/>
        </w:rPr>
        <w:t xml:space="preserve">. Понад </w:t>
      </w:r>
      <w:r w:rsidR="00716C1B">
        <w:rPr>
          <w:rFonts w:ascii="Times New Roman" w:hAnsi="Times New Roman"/>
          <w:sz w:val="28"/>
          <w:szCs w:val="28"/>
          <w:shd w:val="clear" w:color="auto" w:fill="FFFFFF"/>
          <w:lang w:val="uk-UA"/>
        </w:rPr>
        <w:t xml:space="preserve">                        </w:t>
      </w:r>
      <w:r w:rsidR="00DD060B" w:rsidRPr="00716C1B">
        <w:rPr>
          <w:rFonts w:ascii="Times New Roman" w:hAnsi="Times New Roman"/>
          <w:sz w:val="28"/>
          <w:szCs w:val="28"/>
          <w:shd w:val="clear" w:color="auto" w:fill="FFFFFF"/>
          <w:lang w:val="uk-UA"/>
        </w:rPr>
        <w:t>10 років проживає в Україні, володіє державною мовою і склав кваліфікаційний іспит.</w:t>
      </w:r>
      <w:r w:rsidRPr="00716C1B">
        <w:rPr>
          <w:rFonts w:ascii="Times New Roman" w:hAnsi="Times New Roman"/>
          <w:sz w:val="28"/>
          <w:szCs w:val="28"/>
          <w:lang w:val="uk-UA"/>
        </w:rPr>
        <w:t xml:space="preserve"> </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lastRenderedPageBreak/>
        <w:t xml:space="preserve">Рішенням </w:t>
      </w:r>
      <w:r w:rsidR="00716C1B">
        <w:rPr>
          <w:rFonts w:ascii="Times New Roman" w:hAnsi="Times New Roman"/>
          <w:sz w:val="28"/>
          <w:szCs w:val="28"/>
          <w:lang w:val="uk-UA"/>
        </w:rPr>
        <w:t xml:space="preserve">ВККСУ </w:t>
      </w:r>
      <w:r w:rsidRPr="00FB50BD">
        <w:rPr>
          <w:rFonts w:ascii="Times New Roman" w:hAnsi="Times New Roman"/>
          <w:sz w:val="28"/>
          <w:szCs w:val="28"/>
          <w:lang w:val="uk-UA"/>
        </w:rPr>
        <w:t xml:space="preserve">від </w:t>
      </w:r>
      <w:r w:rsidR="00716C1B">
        <w:rPr>
          <w:rFonts w:ascii="Times New Roman" w:hAnsi="Times New Roman"/>
          <w:sz w:val="28"/>
          <w:szCs w:val="28"/>
          <w:lang w:val="uk-UA"/>
        </w:rPr>
        <w:t>5</w:t>
      </w:r>
      <w:r w:rsidRPr="00FB50BD">
        <w:rPr>
          <w:rFonts w:ascii="Times New Roman" w:hAnsi="Times New Roman"/>
          <w:sz w:val="28"/>
          <w:szCs w:val="28"/>
          <w:lang w:val="uk-UA"/>
        </w:rPr>
        <w:t xml:space="preserve"> </w:t>
      </w:r>
      <w:r w:rsidR="00716C1B">
        <w:rPr>
          <w:rFonts w:ascii="Times New Roman" w:hAnsi="Times New Roman"/>
          <w:sz w:val="28"/>
          <w:szCs w:val="28"/>
          <w:lang w:val="uk-UA"/>
        </w:rPr>
        <w:t xml:space="preserve">березня </w:t>
      </w:r>
      <w:r w:rsidRPr="00FB50BD">
        <w:rPr>
          <w:rFonts w:ascii="Times New Roman" w:hAnsi="Times New Roman"/>
          <w:sz w:val="28"/>
          <w:szCs w:val="28"/>
          <w:lang w:val="uk-UA"/>
        </w:rPr>
        <w:t>20</w:t>
      </w:r>
      <w:r w:rsidR="00716C1B">
        <w:rPr>
          <w:rFonts w:ascii="Times New Roman" w:hAnsi="Times New Roman"/>
          <w:sz w:val="28"/>
          <w:szCs w:val="28"/>
          <w:lang w:val="uk-UA"/>
        </w:rPr>
        <w:t>14</w:t>
      </w:r>
      <w:r w:rsidRPr="00FB50BD">
        <w:rPr>
          <w:rFonts w:ascii="Times New Roman" w:hAnsi="Times New Roman"/>
          <w:sz w:val="28"/>
          <w:szCs w:val="28"/>
          <w:lang w:val="uk-UA"/>
        </w:rPr>
        <w:t xml:space="preserve"> року № </w:t>
      </w:r>
      <w:r w:rsidR="00716C1B">
        <w:rPr>
          <w:rFonts w:ascii="Times New Roman" w:hAnsi="Times New Roman"/>
          <w:sz w:val="28"/>
          <w:szCs w:val="28"/>
          <w:lang w:val="uk-UA"/>
        </w:rPr>
        <w:t>6</w:t>
      </w:r>
      <w:r w:rsidRPr="00FB50BD">
        <w:rPr>
          <w:rFonts w:ascii="Times New Roman" w:hAnsi="Times New Roman"/>
          <w:sz w:val="28"/>
          <w:szCs w:val="28"/>
          <w:lang w:val="uk-UA"/>
        </w:rPr>
        <w:t>/пп-13</w:t>
      </w:r>
      <w:r w:rsidR="00716C1B">
        <w:rPr>
          <w:rFonts w:ascii="Times New Roman" w:hAnsi="Times New Roman"/>
          <w:sz w:val="28"/>
          <w:szCs w:val="28"/>
          <w:lang w:val="uk-UA"/>
        </w:rPr>
        <w:t xml:space="preserve"> Блащука А.М.</w:t>
      </w:r>
      <w:r w:rsidRPr="00FB50BD">
        <w:rPr>
          <w:rFonts w:ascii="Times New Roman" w:hAnsi="Times New Roman"/>
          <w:sz w:val="28"/>
          <w:szCs w:val="28"/>
          <w:lang w:val="uk-UA"/>
        </w:rPr>
        <w:t xml:space="preserve"> рекомендовано для призначення на посаду </w:t>
      </w:r>
      <w:r w:rsidR="00DD29C3">
        <w:rPr>
          <w:rFonts w:ascii="Times New Roman" w:hAnsi="Times New Roman"/>
          <w:sz w:val="28"/>
          <w:szCs w:val="28"/>
          <w:lang w:val="uk-UA"/>
        </w:rPr>
        <w:t>судді Господарського суду Хмельницької області вперше</w:t>
      </w:r>
      <w:r w:rsidRPr="00FB50BD">
        <w:rPr>
          <w:rFonts w:ascii="Times New Roman" w:hAnsi="Times New Roman"/>
          <w:sz w:val="28"/>
          <w:szCs w:val="28"/>
          <w:lang w:val="uk-UA"/>
        </w:rPr>
        <w:t>.</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 xml:space="preserve">Рішенням Вищої ради юстиції від </w:t>
      </w:r>
      <w:r w:rsidR="00DD29C3">
        <w:rPr>
          <w:rFonts w:ascii="Times New Roman" w:hAnsi="Times New Roman"/>
          <w:sz w:val="28"/>
          <w:szCs w:val="28"/>
          <w:lang w:val="uk-UA"/>
        </w:rPr>
        <w:t xml:space="preserve">24 вересня </w:t>
      </w:r>
      <w:r w:rsidRPr="00FB50BD">
        <w:rPr>
          <w:rFonts w:ascii="Times New Roman" w:hAnsi="Times New Roman"/>
          <w:sz w:val="28"/>
          <w:szCs w:val="28"/>
          <w:lang w:val="uk-UA"/>
        </w:rPr>
        <w:t>20</w:t>
      </w:r>
      <w:r w:rsidR="00DD29C3">
        <w:rPr>
          <w:rFonts w:ascii="Times New Roman" w:hAnsi="Times New Roman"/>
          <w:sz w:val="28"/>
          <w:szCs w:val="28"/>
          <w:lang w:val="uk-UA"/>
        </w:rPr>
        <w:t>15</w:t>
      </w:r>
      <w:r w:rsidRPr="00FB50BD">
        <w:rPr>
          <w:rFonts w:ascii="Times New Roman" w:hAnsi="Times New Roman"/>
          <w:sz w:val="28"/>
          <w:szCs w:val="28"/>
          <w:lang w:val="uk-UA"/>
        </w:rPr>
        <w:t xml:space="preserve"> року № </w:t>
      </w:r>
      <w:r w:rsidR="00DD29C3">
        <w:rPr>
          <w:rFonts w:ascii="Times New Roman" w:hAnsi="Times New Roman"/>
          <w:sz w:val="28"/>
          <w:szCs w:val="28"/>
          <w:lang w:val="uk-UA"/>
        </w:rPr>
        <w:t xml:space="preserve">652/0/15-15                      </w:t>
      </w:r>
      <w:r w:rsidRPr="00FB50BD">
        <w:rPr>
          <w:rFonts w:ascii="Times New Roman" w:hAnsi="Times New Roman"/>
          <w:sz w:val="28"/>
          <w:szCs w:val="28"/>
          <w:lang w:val="uk-UA"/>
        </w:rPr>
        <w:t xml:space="preserve"> за результатами розгляду рекомендації ВККС</w:t>
      </w:r>
      <w:r w:rsidR="00DD29C3">
        <w:rPr>
          <w:rFonts w:ascii="Times New Roman" w:hAnsi="Times New Roman"/>
          <w:sz w:val="28"/>
          <w:szCs w:val="28"/>
          <w:lang w:val="uk-UA"/>
        </w:rPr>
        <w:t xml:space="preserve">У </w:t>
      </w:r>
      <w:r w:rsidRPr="00FB50BD">
        <w:rPr>
          <w:rFonts w:ascii="Times New Roman" w:hAnsi="Times New Roman"/>
          <w:sz w:val="28"/>
          <w:szCs w:val="28"/>
          <w:lang w:val="uk-UA"/>
        </w:rPr>
        <w:t xml:space="preserve">про призначення </w:t>
      </w:r>
      <w:r w:rsidR="00DD29C3">
        <w:rPr>
          <w:rFonts w:ascii="Times New Roman" w:hAnsi="Times New Roman"/>
          <w:sz w:val="28"/>
          <w:szCs w:val="28"/>
          <w:lang w:val="uk-UA"/>
        </w:rPr>
        <w:t>Блащука А.М.</w:t>
      </w:r>
      <w:r w:rsidRPr="00FB50BD">
        <w:rPr>
          <w:rFonts w:ascii="Times New Roman" w:hAnsi="Times New Roman"/>
          <w:sz w:val="28"/>
          <w:szCs w:val="28"/>
          <w:lang w:val="uk-UA"/>
        </w:rPr>
        <w:t xml:space="preserve"> на посаду судді </w:t>
      </w:r>
      <w:r w:rsidR="00DD29C3">
        <w:rPr>
          <w:rFonts w:ascii="Times New Roman" w:hAnsi="Times New Roman"/>
          <w:sz w:val="28"/>
          <w:szCs w:val="28"/>
          <w:lang w:val="uk-UA"/>
        </w:rPr>
        <w:t xml:space="preserve">Господарського суду Хмельницької області вперше </w:t>
      </w:r>
      <w:r w:rsidRPr="00FB50BD">
        <w:rPr>
          <w:rFonts w:ascii="Times New Roman" w:hAnsi="Times New Roman"/>
          <w:sz w:val="28"/>
          <w:szCs w:val="28"/>
          <w:lang w:val="uk-UA"/>
        </w:rPr>
        <w:t xml:space="preserve">ухвалено внести Президентові України </w:t>
      </w:r>
      <w:r w:rsidR="00541400" w:rsidRPr="00FB50BD">
        <w:rPr>
          <w:rFonts w:ascii="Times New Roman" w:hAnsi="Times New Roman"/>
          <w:sz w:val="28"/>
          <w:szCs w:val="28"/>
          <w:lang w:val="uk-UA"/>
        </w:rPr>
        <w:t xml:space="preserve">подання </w:t>
      </w:r>
      <w:r w:rsidRPr="00FB50BD">
        <w:rPr>
          <w:rFonts w:ascii="Times New Roman" w:hAnsi="Times New Roman"/>
          <w:sz w:val="28"/>
          <w:szCs w:val="28"/>
          <w:lang w:val="uk-UA"/>
        </w:rPr>
        <w:t xml:space="preserve">про призначення </w:t>
      </w:r>
      <w:r w:rsidR="00DD29C3">
        <w:rPr>
          <w:rFonts w:ascii="Times New Roman" w:hAnsi="Times New Roman"/>
          <w:sz w:val="28"/>
          <w:szCs w:val="28"/>
          <w:lang w:val="uk-UA"/>
        </w:rPr>
        <w:t>Блащука А.М.</w:t>
      </w:r>
      <w:r w:rsidRPr="00FB50BD">
        <w:rPr>
          <w:rFonts w:ascii="Times New Roman" w:hAnsi="Times New Roman"/>
          <w:sz w:val="28"/>
          <w:szCs w:val="28"/>
          <w:lang w:val="uk-UA"/>
        </w:rPr>
        <w:t xml:space="preserve"> на посаду судді </w:t>
      </w:r>
      <w:r w:rsidR="00DD29C3">
        <w:rPr>
          <w:rFonts w:ascii="Times New Roman" w:hAnsi="Times New Roman"/>
          <w:sz w:val="28"/>
          <w:szCs w:val="28"/>
          <w:lang w:val="uk-UA"/>
        </w:rPr>
        <w:t>Господарського суду Хмельницької області</w:t>
      </w:r>
      <w:r w:rsidRPr="00FB50BD">
        <w:rPr>
          <w:rFonts w:ascii="Times New Roman" w:hAnsi="Times New Roman"/>
          <w:sz w:val="28"/>
          <w:szCs w:val="28"/>
          <w:lang w:val="uk-UA"/>
        </w:rPr>
        <w:t xml:space="preserve"> строком на п’ять років.</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Згідно з абзацом другим пункту 4 розділу II «Прикінцеві та перехідні положення» Закону України «Про внесення змін до Конституції України (щодо правосуддя)» від 2 червня 2016 року № 1401-VIII матеріали та подання Вищої ради юстиції про призначення на посади суддів вперше, не розглянуті до дня набрання чинності цим Законом, були передані до Вищої ради правосуддя.</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Вищ</w:t>
      </w:r>
      <w:r w:rsidR="00541400">
        <w:rPr>
          <w:rFonts w:ascii="Times New Roman" w:hAnsi="Times New Roman"/>
          <w:sz w:val="28"/>
          <w:szCs w:val="28"/>
          <w:lang w:val="uk-UA"/>
        </w:rPr>
        <w:t>а</w:t>
      </w:r>
      <w:r w:rsidRPr="00FB50BD">
        <w:rPr>
          <w:rFonts w:ascii="Times New Roman" w:hAnsi="Times New Roman"/>
          <w:sz w:val="28"/>
          <w:szCs w:val="28"/>
          <w:lang w:val="uk-UA"/>
        </w:rPr>
        <w:t xml:space="preserve"> рад</w:t>
      </w:r>
      <w:r w:rsidR="00541400">
        <w:rPr>
          <w:rFonts w:ascii="Times New Roman" w:hAnsi="Times New Roman"/>
          <w:sz w:val="28"/>
          <w:szCs w:val="28"/>
          <w:lang w:val="uk-UA"/>
        </w:rPr>
        <w:t>а</w:t>
      </w:r>
      <w:r w:rsidRPr="00FB50BD">
        <w:rPr>
          <w:rFonts w:ascii="Times New Roman" w:hAnsi="Times New Roman"/>
          <w:sz w:val="28"/>
          <w:szCs w:val="28"/>
          <w:lang w:val="uk-UA"/>
        </w:rPr>
        <w:t xml:space="preserve"> правосуддя </w:t>
      </w:r>
      <w:r w:rsidR="00541400">
        <w:rPr>
          <w:rFonts w:ascii="Times New Roman" w:hAnsi="Times New Roman"/>
          <w:sz w:val="28"/>
          <w:szCs w:val="28"/>
          <w:lang w:val="uk-UA"/>
        </w:rPr>
        <w:t>р</w:t>
      </w:r>
      <w:r w:rsidR="00541400" w:rsidRPr="00FB50BD">
        <w:rPr>
          <w:rFonts w:ascii="Times New Roman" w:hAnsi="Times New Roman"/>
          <w:sz w:val="28"/>
          <w:szCs w:val="28"/>
          <w:lang w:val="uk-UA"/>
        </w:rPr>
        <w:t xml:space="preserve">ішенням </w:t>
      </w:r>
      <w:r w:rsidRPr="00FB50BD">
        <w:rPr>
          <w:rFonts w:ascii="Times New Roman" w:hAnsi="Times New Roman"/>
          <w:sz w:val="28"/>
          <w:szCs w:val="28"/>
          <w:lang w:val="uk-UA"/>
        </w:rPr>
        <w:t xml:space="preserve">від 23 лютого 2017 року № 320/0/15-17 «Про передачу відповідних матеріалів Вищій кваліфікаційній комісії суддів України про призначення на посади суддів вперше, не розглянутих до дня набрання чинності Законом України «Про внесення змін до Конституції України </w:t>
      </w:r>
      <w:r w:rsidR="00541400">
        <w:rPr>
          <w:rFonts w:ascii="Times New Roman" w:hAnsi="Times New Roman"/>
          <w:sz w:val="28"/>
          <w:szCs w:val="28"/>
          <w:lang w:val="uk-UA"/>
        </w:rPr>
        <w:t>(щодо правосуддя)» передала</w:t>
      </w:r>
      <w:r w:rsidRPr="00FB50BD">
        <w:rPr>
          <w:rFonts w:ascii="Times New Roman" w:hAnsi="Times New Roman"/>
          <w:sz w:val="28"/>
          <w:szCs w:val="28"/>
          <w:lang w:val="uk-UA"/>
        </w:rPr>
        <w:t xml:space="preserve"> </w:t>
      </w:r>
      <w:r w:rsidR="00DD29C3">
        <w:rPr>
          <w:rFonts w:ascii="Times New Roman" w:hAnsi="Times New Roman"/>
          <w:sz w:val="28"/>
          <w:szCs w:val="28"/>
          <w:lang w:val="uk-UA"/>
        </w:rPr>
        <w:t xml:space="preserve">ВККСУ </w:t>
      </w:r>
      <w:r w:rsidRPr="00FB50BD">
        <w:rPr>
          <w:rFonts w:ascii="Times New Roman" w:hAnsi="Times New Roman"/>
          <w:sz w:val="28"/>
          <w:szCs w:val="28"/>
          <w:lang w:val="uk-UA"/>
        </w:rPr>
        <w:t xml:space="preserve">не розглянуті до дня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щодо </w:t>
      </w:r>
      <w:r w:rsidR="00DD29C3">
        <w:rPr>
          <w:rFonts w:ascii="Times New Roman" w:hAnsi="Times New Roman"/>
          <w:sz w:val="28"/>
          <w:szCs w:val="28"/>
          <w:lang w:val="uk-UA"/>
        </w:rPr>
        <w:t xml:space="preserve">Блащука А.М. </w:t>
      </w:r>
    </w:p>
    <w:p w:rsidR="00B95999" w:rsidRPr="00FB50BD" w:rsidRDefault="00DD29C3" w:rsidP="00B95999">
      <w:pPr>
        <w:shd w:val="clear" w:color="auto" w:fill="FFFFFF"/>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rPr>
        <w:t>ВККСУ</w:t>
      </w:r>
      <w:r w:rsidR="00B95999" w:rsidRPr="00FB50BD">
        <w:rPr>
          <w:rFonts w:ascii="Times New Roman" w:hAnsi="Times New Roman"/>
          <w:sz w:val="28"/>
          <w:szCs w:val="28"/>
          <w:lang w:val="uk-UA"/>
        </w:rPr>
        <w:t xml:space="preserve"> </w:t>
      </w:r>
      <w:r w:rsidR="00541400">
        <w:rPr>
          <w:rFonts w:ascii="Times New Roman" w:hAnsi="Times New Roman"/>
          <w:sz w:val="28"/>
          <w:szCs w:val="28"/>
          <w:lang w:val="uk-UA"/>
        </w:rPr>
        <w:t xml:space="preserve">рішенням </w:t>
      </w:r>
      <w:r w:rsidR="00B95999" w:rsidRPr="00FB50BD">
        <w:rPr>
          <w:rFonts w:ascii="Times New Roman" w:hAnsi="Times New Roman"/>
          <w:sz w:val="28"/>
          <w:szCs w:val="28"/>
          <w:lang w:val="uk-UA"/>
        </w:rPr>
        <w:t>від 5 серпня 2019 року № 145/зп-19 оголо</w:t>
      </w:r>
      <w:r w:rsidR="00541400">
        <w:rPr>
          <w:rFonts w:ascii="Times New Roman" w:hAnsi="Times New Roman"/>
          <w:sz w:val="28"/>
          <w:szCs w:val="28"/>
          <w:lang w:val="uk-UA"/>
        </w:rPr>
        <w:t>сила</w:t>
      </w:r>
      <w:r w:rsidR="00B95999" w:rsidRPr="00FB50BD">
        <w:rPr>
          <w:rFonts w:ascii="Times New Roman" w:hAnsi="Times New Roman"/>
          <w:sz w:val="28"/>
          <w:szCs w:val="28"/>
          <w:lang w:val="uk-UA"/>
        </w:rPr>
        <w:t xml:space="preserve"> </w:t>
      </w:r>
      <w:r w:rsidR="00B95999" w:rsidRPr="00FB50BD">
        <w:rPr>
          <w:rFonts w:ascii="Times New Roman" w:hAnsi="Times New Roman"/>
          <w:sz w:val="28"/>
          <w:szCs w:val="28"/>
          <w:lang w:val="uk-UA" w:eastAsia="uk-UA"/>
        </w:rPr>
        <w:t>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1402-VІІІ.</w:t>
      </w:r>
    </w:p>
    <w:p w:rsidR="00B95999" w:rsidRPr="00FB50BD" w:rsidRDefault="00B95999" w:rsidP="00A07F27">
      <w:pPr>
        <w:shd w:val="clear" w:color="auto" w:fill="FFFFFF"/>
        <w:spacing w:after="0" w:line="240" w:lineRule="auto"/>
        <w:ind w:firstLine="567"/>
        <w:jc w:val="both"/>
        <w:rPr>
          <w:rFonts w:ascii="Times New Roman" w:hAnsi="Times New Roman"/>
          <w:sz w:val="28"/>
          <w:szCs w:val="28"/>
          <w:shd w:val="clear" w:color="auto" w:fill="FFFFFF"/>
          <w:lang w:val="uk-UA"/>
        </w:rPr>
      </w:pPr>
      <w:r w:rsidRPr="00FB50BD">
        <w:rPr>
          <w:rFonts w:ascii="Times New Roman" w:hAnsi="Times New Roman"/>
          <w:sz w:val="28"/>
          <w:szCs w:val="28"/>
          <w:shd w:val="clear" w:color="auto" w:fill="FFFFFF"/>
          <w:lang w:val="uk-UA"/>
        </w:rPr>
        <w:t>Відповідно до абзац</w:t>
      </w:r>
      <w:r w:rsidR="00A07F27">
        <w:rPr>
          <w:rFonts w:ascii="Times New Roman" w:hAnsi="Times New Roman"/>
          <w:sz w:val="28"/>
          <w:szCs w:val="28"/>
          <w:shd w:val="clear" w:color="auto" w:fill="FFFFFF"/>
          <w:lang w:val="uk-UA"/>
        </w:rPr>
        <w:t>ів</w:t>
      </w:r>
      <w:r w:rsidRPr="00FB50BD">
        <w:rPr>
          <w:rFonts w:ascii="Times New Roman" w:hAnsi="Times New Roman"/>
          <w:sz w:val="28"/>
          <w:szCs w:val="28"/>
          <w:shd w:val="clear" w:color="auto" w:fill="FFFFFF"/>
          <w:lang w:val="uk-UA"/>
        </w:rPr>
        <w:t xml:space="preserve"> третього</w:t>
      </w:r>
      <w:r w:rsidR="00DD29C3">
        <w:rPr>
          <w:rFonts w:ascii="Times New Roman" w:hAnsi="Times New Roman"/>
          <w:sz w:val="28"/>
          <w:szCs w:val="28"/>
          <w:shd w:val="clear" w:color="auto" w:fill="FFFFFF"/>
          <w:lang w:val="uk-UA"/>
        </w:rPr>
        <w:t xml:space="preserve">, четвертого </w:t>
      </w:r>
      <w:r w:rsidRPr="00FB50BD">
        <w:rPr>
          <w:rFonts w:ascii="Times New Roman" w:hAnsi="Times New Roman"/>
          <w:sz w:val="28"/>
          <w:szCs w:val="28"/>
          <w:shd w:val="clear" w:color="auto" w:fill="FFFFFF"/>
          <w:lang w:val="uk-UA"/>
        </w:rPr>
        <w:t xml:space="preserve">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«Про судоустрій і </w:t>
      </w:r>
      <w:r w:rsidRPr="00A07F27">
        <w:rPr>
          <w:rFonts w:ascii="Times New Roman" w:hAnsi="Times New Roman"/>
          <w:sz w:val="28"/>
          <w:szCs w:val="28"/>
          <w:shd w:val="clear" w:color="auto" w:fill="FFFFFF"/>
          <w:lang w:val="uk-UA"/>
        </w:rPr>
        <w:t xml:space="preserve">статус суддів» від 2 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2 червня </w:t>
      </w:r>
      <w:r w:rsidR="00A07F27" w:rsidRPr="00A07F27">
        <w:rPr>
          <w:rFonts w:ascii="Times New Roman" w:hAnsi="Times New Roman"/>
          <w:sz w:val="28"/>
          <w:szCs w:val="28"/>
          <w:shd w:val="clear" w:color="auto" w:fill="FFFFFF"/>
          <w:lang w:val="uk-UA"/>
        </w:rPr>
        <w:t xml:space="preserve">                       </w:t>
      </w:r>
      <w:r w:rsidRPr="00A07F27">
        <w:rPr>
          <w:rFonts w:ascii="Times New Roman" w:hAnsi="Times New Roman"/>
          <w:sz w:val="28"/>
          <w:szCs w:val="28"/>
          <w:shd w:val="clear" w:color="auto" w:fill="FFFFFF"/>
          <w:lang w:val="uk-UA"/>
        </w:rPr>
        <w:t>2016 року № 1402-VІІІ, кандидат на посаду судді набрав менше 75 відсотків максимально можливого бал</w:t>
      </w:r>
      <w:r w:rsidR="00541400" w:rsidRPr="00A07F27">
        <w:rPr>
          <w:rFonts w:ascii="Times New Roman" w:hAnsi="Times New Roman"/>
          <w:sz w:val="28"/>
          <w:szCs w:val="28"/>
          <w:shd w:val="clear" w:color="auto" w:fill="FFFFFF"/>
          <w:lang w:val="uk-UA"/>
        </w:rPr>
        <w:t>а</w:t>
      </w:r>
      <w:r w:rsidRPr="00A07F27">
        <w:rPr>
          <w:rFonts w:ascii="Times New Roman" w:hAnsi="Times New Roman"/>
          <w:sz w:val="28"/>
          <w:szCs w:val="28"/>
          <w:shd w:val="clear" w:color="auto" w:fill="FFFFFF"/>
          <w:lang w:val="uk-UA"/>
        </w:rPr>
        <w:t xml:space="preserve"> кваліфікаційного іспиту, то такий кандидат повторно складає кваліфікаційний іспит, проходить спеціальну перевірку та бере участь у конкурсі на зайняття посади судді.</w:t>
      </w:r>
      <w:r w:rsidR="00A07F27" w:rsidRPr="00A07F27">
        <w:rPr>
          <w:rFonts w:ascii="Times New Roman" w:hAnsi="Times New Roman"/>
          <w:sz w:val="28"/>
          <w:szCs w:val="28"/>
          <w:shd w:val="clear" w:color="auto" w:fill="FFFFFF"/>
          <w:lang w:val="uk-UA"/>
        </w:rPr>
        <w:t xml:space="preserve"> </w:t>
      </w:r>
      <w:r w:rsidR="00A07F27" w:rsidRPr="001D2622">
        <w:rPr>
          <w:rStyle w:val="rvts0"/>
          <w:rFonts w:ascii="Times New Roman" w:hAnsi="Times New Roman"/>
          <w:sz w:val="28"/>
          <w:szCs w:val="28"/>
          <w:lang w:val="uk-UA"/>
        </w:rPr>
        <w:t xml:space="preserve">Для проведення спеціальної перевірки, кваліфікаційного іспиту та конкурсу на зайняття посади судді Вища </w:t>
      </w:r>
      <w:r w:rsidR="00A07F27" w:rsidRPr="001D2622">
        <w:rPr>
          <w:rStyle w:val="rvts0"/>
          <w:rFonts w:ascii="Times New Roman" w:hAnsi="Times New Roman"/>
          <w:sz w:val="28"/>
          <w:szCs w:val="28"/>
          <w:lang w:val="uk-UA"/>
        </w:rPr>
        <w:lastRenderedPageBreak/>
        <w:t>рада правосуддя передає відповідні матеріали Вищій кваліфікаційній комісії суддів України.</w:t>
      </w:r>
    </w:p>
    <w:p w:rsidR="00B95999" w:rsidRPr="00FB50BD" w:rsidRDefault="00B95999" w:rsidP="00B95999">
      <w:pPr>
        <w:shd w:val="clear" w:color="auto" w:fill="FFFFFF"/>
        <w:spacing w:after="0" w:line="240" w:lineRule="auto"/>
        <w:ind w:firstLine="567"/>
        <w:jc w:val="both"/>
        <w:rPr>
          <w:rFonts w:ascii="Times New Roman" w:hAnsi="Times New Roman"/>
          <w:sz w:val="28"/>
          <w:szCs w:val="28"/>
          <w:shd w:val="clear" w:color="auto" w:fill="FFFFFF"/>
          <w:lang w:val="uk-UA"/>
        </w:rPr>
      </w:pPr>
      <w:r w:rsidRPr="00FB50BD">
        <w:rPr>
          <w:rFonts w:ascii="Times New Roman" w:hAnsi="Times New Roman"/>
          <w:sz w:val="28"/>
          <w:szCs w:val="28"/>
          <w:shd w:val="clear" w:color="auto" w:fill="FFFFFF"/>
          <w:lang w:val="uk-UA"/>
        </w:rPr>
        <w:t xml:space="preserve">До </w:t>
      </w:r>
      <w:r w:rsidR="00DD29C3">
        <w:rPr>
          <w:rFonts w:ascii="Times New Roman" w:hAnsi="Times New Roman"/>
          <w:sz w:val="28"/>
          <w:szCs w:val="28"/>
          <w:shd w:val="clear" w:color="auto" w:fill="FFFFFF"/>
          <w:lang w:val="uk-UA"/>
        </w:rPr>
        <w:t>ВККСУ</w:t>
      </w:r>
      <w:r w:rsidRPr="00FB50BD">
        <w:rPr>
          <w:rFonts w:ascii="Times New Roman" w:hAnsi="Times New Roman"/>
          <w:sz w:val="28"/>
          <w:szCs w:val="28"/>
          <w:shd w:val="clear" w:color="auto" w:fill="FFFFFF"/>
          <w:lang w:val="uk-UA"/>
        </w:rPr>
        <w:t xml:space="preserve"> </w:t>
      </w:r>
      <w:r w:rsidR="00DD29C3">
        <w:rPr>
          <w:rFonts w:ascii="Times New Roman" w:hAnsi="Times New Roman"/>
          <w:sz w:val="28"/>
          <w:szCs w:val="28"/>
          <w:shd w:val="clear" w:color="auto" w:fill="FFFFFF"/>
          <w:lang w:val="uk-UA"/>
        </w:rPr>
        <w:t>9</w:t>
      </w:r>
      <w:r w:rsidRPr="00FB50BD">
        <w:rPr>
          <w:rFonts w:ascii="Times New Roman" w:hAnsi="Times New Roman"/>
          <w:sz w:val="28"/>
          <w:szCs w:val="28"/>
          <w:shd w:val="clear" w:color="auto" w:fill="FFFFFF"/>
          <w:lang w:val="uk-UA"/>
        </w:rPr>
        <w:t xml:space="preserve"> вересня 2019 року звернувся </w:t>
      </w:r>
      <w:r w:rsidR="00DD29C3">
        <w:rPr>
          <w:rFonts w:ascii="Times New Roman" w:hAnsi="Times New Roman"/>
          <w:sz w:val="28"/>
          <w:szCs w:val="28"/>
          <w:shd w:val="clear" w:color="auto" w:fill="FFFFFF"/>
          <w:lang w:val="uk-UA"/>
        </w:rPr>
        <w:t xml:space="preserve">Блащук А.М. </w:t>
      </w:r>
      <w:r w:rsidRPr="00FB50BD">
        <w:rPr>
          <w:rFonts w:ascii="Times New Roman" w:hAnsi="Times New Roman"/>
          <w:sz w:val="28"/>
          <w:szCs w:val="28"/>
          <w:shd w:val="clear" w:color="auto" w:fill="FFFFFF"/>
          <w:lang w:val="uk-UA"/>
        </w:rPr>
        <w:t>із заявою про допуск до участі в зазначеному конкурсі як особа, яка відповідає установленим вимогам д</w:t>
      </w:r>
      <w:r w:rsidR="00541400">
        <w:rPr>
          <w:rFonts w:ascii="Times New Roman" w:hAnsi="Times New Roman"/>
          <w:sz w:val="28"/>
          <w:szCs w:val="28"/>
          <w:shd w:val="clear" w:color="auto" w:fill="FFFFFF"/>
          <w:lang w:val="uk-UA"/>
        </w:rPr>
        <w:t>о</w:t>
      </w:r>
      <w:r w:rsidRPr="00FB50BD">
        <w:rPr>
          <w:rFonts w:ascii="Times New Roman" w:hAnsi="Times New Roman"/>
          <w:sz w:val="28"/>
          <w:szCs w:val="28"/>
          <w:shd w:val="clear" w:color="auto" w:fill="FFFFFF"/>
          <w:lang w:val="uk-UA"/>
        </w:rPr>
        <w:t xml:space="preserve"> кандидата на посаду судді.</w:t>
      </w:r>
    </w:p>
    <w:p w:rsidR="00B95999" w:rsidRPr="00FB50BD" w:rsidRDefault="00DD29C3" w:rsidP="00B95999">
      <w:pPr>
        <w:pStyle w:val="rtejustify"/>
        <w:shd w:val="clear" w:color="auto" w:fill="FFFFFF"/>
        <w:spacing w:before="0" w:beforeAutospacing="0" w:after="0" w:afterAutospacing="0"/>
        <w:ind w:firstLine="567"/>
        <w:jc w:val="both"/>
        <w:rPr>
          <w:rFonts w:ascii="ProbaPro" w:hAnsi="ProbaPro"/>
          <w:sz w:val="28"/>
          <w:szCs w:val="28"/>
        </w:rPr>
      </w:pPr>
      <w:r>
        <w:rPr>
          <w:rFonts w:ascii="ProbaPro" w:hAnsi="ProbaPro"/>
          <w:sz w:val="28"/>
          <w:szCs w:val="28"/>
        </w:rPr>
        <w:t>ВККС</w:t>
      </w:r>
      <w:r w:rsidR="00A07F27">
        <w:rPr>
          <w:rFonts w:ascii="ProbaPro" w:hAnsi="ProbaPro"/>
          <w:sz w:val="28"/>
          <w:szCs w:val="28"/>
        </w:rPr>
        <w:t xml:space="preserve">У </w:t>
      </w:r>
      <w:r w:rsidR="00541400">
        <w:rPr>
          <w:rFonts w:ascii="ProbaPro" w:hAnsi="ProbaPro"/>
          <w:sz w:val="28"/>
          <w:szCs w:val="28"/>
        </w:rPr>
        <w:t xml:space="preserve">рішенням </w:t>
      </w:r>
      <w:r w:rsidR="00B95999" w:rsidRPr="00FB50BD">
        <w:rPr>
          <w:rFonts w:ascii="ProbaPro" w:hAnsi="ProbaPro"/>
          <w:sz w:val="28"/>
          <w:szCs w:val="28"/>
        </w:rPr>
        <w:t xml:space="preserve">від 25 вересня 2019 року № 648/дс-19 </w:t>
      </w:r>
      <w:r w:rsidR="00541400">
        <w:rPr>
          <w:rFonts w:ascii="ProbaPro" w:hAnsi="ProbaPro"/>
          <w:sz w:val="28"/>
          <w:szCs w:val="28"/>
        </w:rPr>
        <w:t>визнала</w:t>
      </w:r>
      <w:r w:rsidR="00B95999" w:rsidRPr="00FB50BD">
        <w:rPr>
          <w:rFonts w:ascii="ProbaPro" w:hAnsi="ProbaPro"/>
          <w:sz w:val="28"/>
          <w:szCs w:val="28"/>
        </w:rPr>
        <w:t xml:space="preserve"> </w:t>
      </w:r>
      <w:r>
        <w:rPr>
          <w:rFonts w:ascii="ProbaPro" w:hAnsi="ProbaPro"/>
          <w:sz w:val="28"/>
          <w:szCs w:val="28"/>
        </w:rPr>
        <w:t xml:space="preserve">                                      </w:t>
      </w:r>
      <w:r>
        <w:rPr>
          <w:sz w:val="28"/>
          <w:szCs w:val="28"/>
          <w:shd w:val="clear" w:color="auto" w:fill="FFFFFF"/>
        </w:rPr>
        <w:t>Блащука А.М.</w:t>
      </w:r>
      <w:r w:rsidR="00541400">
        <w:rPr>
          <w:rFonts w:ascii="ProbaPro" w:hAnsi="ProbaPro"/>
          <w:sz w:val="28"/>
          <w:szCs w:val="28"/>
        </w:rPr>
        <w:t xml:space="preserve"> </w:t>
      </w:r>
      <w:r w:rsidR="00B95999" w:rsidRPr="00FB50BD">
        <w:rPr>
          <w:rFonts w:ascii="ProbaPro" w:hAnsi="ProbaPro"/>
          <w:sz w:val="28"/>
          <w:szCs w:val="28"/>
        </w:rPr>
        <w:t>таким, що в уста</w:t>
      </w:r>
      <w:r>
        <w:rPr>
          <w:rFonts w:ascii="ProbaPro" w:hAnsi="ProbaPro"/>
          <w:sz w:val="28"/>
          <w:szCs w:val="28"/>
        </w:rPr>
        <w:t>новлені спосіб та строки подав у</w:t>
      </w:r>
      <w:r w:rsidR="00B95999" w:rsidRPr="00FB50BD">
        <w:rPr>
          <w:rFonts w:ascii="ProbaPro" w:hAnsi="ProbaPro"/>
          <w:sz w:val="28"/>
          <w:szCs w:val="28"/>
        </w:rPr>
        <w:t>сі необхідні документи, відповідає вимогам</w:t>
      </w:r>
      <w:r>
        <w:rPr>
          <w:rFonts w:ascii="ProbaPro" w:hAnsi="ProbaPro"/>
          <w:sz w:val="28"/>
          <w:szCs w:val="28"/>
        </w:rPr>
        <w:t>, визначеним в</w:t>
      </w:r>
      <w:r w:rsidR="00B95999" w:rsidRPr="00FB50BD">
        <w:rPr>
          <w:rFonts w:ascii="ProbaPro" w:hAnsi="ProbaPro"/>
          <w:sz w:val="28"/>
          <w:szCs w:val="28"/>
        </w:rPr>
        <w:t xml:space="preserve"> абзац</w:t>
      </w:r>
      <w:r>
        <w:rPr>
          <w:rFonts w:ascii="ProbaPro" w:hAnsi="ProbaPro"/>
          <w:sz w:val="28"/>
          <w:szCs w:val="28"/>
        </w:rPr>
        <w:t xml:space="preserve">і </w:t>
      </w:r>
      <w:r w:rsidR="00B95999" w:rsidRPr="00FB50BD">
        <w:rPr>
          <w:rFonts w:ascii="ProbaPro" w:hAnsi="ProbaPro"/>
          <w:sz w:val="28"/>
          <w:szCs w:val="28"/>
        </w:rPr>
        <w:t>третьо</w:t>
      </w:r>
      <w:r>
        <w:rPr>
          <w:rFonts w:ascii="ProbaPro" w:hAnsi="ProbaPro"/>
          <w:sz w:val="28"/>
          <w:szCs w:val="28"/>
        </w:rPr>
        <w:t xml:space="preserve">му </w:t>
      </w:r>
      <w:r w:rsidR="00B95999" w:rsidRPr="00FB50BD">
        <w:rPr>
          <w:rFonts w:ascii="ProbaPro" w:hAnsi="ProbaPro"/>
          <w:sz w:val="28"/>
          <w:szCs w:val="28"/>
        </w:rPr>
        <w:t xml:space="preserve">пункту 13 </w:t>
      </w:r>
      <w:r>
        <w:rPr>
          <w:rFonts w:ascii="ProbaPro" w:hAnsi="ProbaPro"/>
          <w:sz w:val="28"/>
          <w:szCs w:val="28"/>
        </w:rPr>
        <w:t xml:space="preserve">                </w:t>
      </w:r>
      <w:r w:rsidR="00B95999" w:rsidRPr="00FB50BD">
        <w:rPr>
          <w:rFonts w:ascii="ProbaPro" w:hAnsi="ProbaPro"/>
          <w:sz w:val="28"/>
          <w:szCs w:val="28"/>
        </w:rPr>
        <w:t xml:space="preserve">розділу ІІІ «Прикінцеві та перехідні положення» Закону України «Про Вищу раду правосуддя», </w:t>
      </w:r>
      <w:r>
        <w:rPr>
          <w:rFonts w:ascii="ProbaPro" w:hAnsi="ProbaPro"/>
          <w:sz w:val="28"/>
          <w:szCs w:val="28"/>
        </w:rPr>
        <w:t xml:space="preserve">та </w:t>
      </w:r>
      <w:r w:rsidR="00B95999" w:rsidRPr="00FB50BD">
        <w:rPr>
          <w:rFonts w:ascii="ProbaPro" w:hAnsi="ProbaPro"/>
          <w:sz w:val="28"/>
          <w:szCs w:val="28"/>
        </w:rPr>
        <w:t>допу</w:t>
      </w:r>
      <w:r w:rsidR="00541400">
        <w:rPr>
          <w:rFonts w:ascii="ProbaPro" w:hAnsi="ProbaPro"/>
          <w:sz w:val="28"/>
          <w:szCs w:val="28"/>
        </w:rPr>
        <w:t>стила</w:t>
      </w:r>
      <w:r w:rsidR="00B95999" w:rsidRPr="00FB50BD">
        <w:rPr>
          <w:rFonts w:ascii="ProbaPro" w:hAnsi="ProbaPro"/>
          <w:sz w:val="28"/>
          <w:szCs w:val="28"/>
        </w:rPr>
        <w:t xml:space="preserve"> </w:t>
      </w:r>
      <w:r>
        <w:rPr>
          <w:rFonts w:ascii="ProbaPro" w:hAnsi="ProbaPro"/>
          <w:sz w:val="28"/>
          <w:szCs w:val="28"/>
        </w:rPr>
        <w:t xml:space="preserve">його </w:t>
      </w:r>
      <w:r w:rsidR="00B95999" w:rsidRPr="00FB50BD">
        <w:rPr>
          <w:rFonts w:ascii="ProbaPro" w:hAnsi="ProbaPro"/>
          <w:sz w:val="28"/>
          <w:szCs w:val="28"/>
        </w:rPr>
        <w:t>до проходження спеціальної перевірки.</w:t>
      </w:r>
    </w:p>
    <w:p w:rsidR="00B95999" w:rsidRPr="00FB50BD" w:rsidRDefault="00B95999" w:rsidP="00B95999">
      <w:pPr>
        <w:pStyle w:val="rtejustify"/>
        <w:shd w:val="clear" w:color="auto" w:fill="FFFFFF"/>
        <w:spacing w:before="0" w:beforeAutospacing="0" w:after="0" w:afterAutospacing="0"/>
        <w:ind w:firstLine="567"/>
        <w:jc w:val="both"/>
        <w:rPr>
          <w:rFonts w:ascii="ProbaPro" w:hAnsi="ProbaPro"/>
          <w:sz w:val="28"/>
          <w:szCs w:val="28"/>
        </w:rPr>
      </w:pPr>
      <w:r w:rsidRPr="00FB50BD">
        <w:rPr>
          <w:rFonts w:ascii="ProbaPro" w:hAnsi="ProbaPro"/>
          <w:sz w:val="28"/>
          <w:szCs w:val="28"/>
        </w:rPr>
        <w:t xml:space="preserve">За результатами спеціальної перевірки рішенням </w:t>
      </w:r>
      <w:r w:rsidR="00DD29C3">
        <w:rPr>
          <w:rFonts w:ascii="ProbaPro" w:hAnsi="ProbaPro"/>
          <w:sz w:val="28"/>
          <w:szCs w:val="28"/>
        </w:rPr>
        <w:t>ВККСУ</w:t>
      </w:r>
      <w:r w:rsidRPr="00FB50BD">
        <w:rPr>
          <w:rFonts w:ascii="ProbaPro" w:hAnsi="ProbaPro"/>
          <w:sz w:val="28"/>
          <w:szCs w:val="28"/>
        </w:rPr>
        <w:t xml:space="preserve"> від </w:t>
      </w:r>
      <w:r w:rsidR="00DD29C3">
        <w:rPr>
          <w:rFonts w:ascii="ProbaPro" w:hAnsi="ProbaPro"/>
          <w:sz w:val="28"/>
          <w:szCs w:val="28"/>
        </w:rPr>
        <w:t>6</w:t>
      </w:r>
      <w:r w:rsidRPr="00FB50BD">
        <w:rPr>
          <w:rFonts w:ascii="ProbaPro" w:hAnsi="ProbaPro"/>
          <w:sz w:val="28"/>
          <w:szCs w:val="28"/>
        </w:rPr>
        <w:t xml:space="preserve"> </w:t>
      </w:r>
      <w:r w:rsidR="00DD29C3">
        <w:rPr>
          <w:rFonts w:ascii="ProbaPro" w:hAnsi="ProbaPro"/>
          <w:sz w:val="28"/>
          <w:szCs w:val="28"/>
        </w:rPr>
        <w:t>грудня</w:t>
      </w:r>
      <w:r w:rsidRPr="00FB50BD">
        <w:rPr>
          <w:rFonts w:ascii="ProbaPro" w:hAnsi="ProbaPro"/>
          <w:sz w:val="28"/>
          <w:szCs w:val="28"/>
        </w:rPr>
        <w:t xml:space="preserve"> 2023</w:t>
      </w:r>
      <w:r w:rsidRPr="00FB50BD">
        <w:rPr>
          <w:rFonts w:ascii="ProbaPro" w:hAnsi="ProbaPro" w:hint="eastAsia"/>
          <w:sz w:val="28"/>
          <w:szCs w:val="28"/>
        </w:rPr>
        <w:t> </w:t>
      </w:r>
      <w:r w:rsidRPr="00FB50BD">
        <w:rPr>
          <w:rFonts w:ascii="ProbaPro" w:hAnsi="ProbaPro"/>
          <w:sz w:val="28"/>
          <w:szCs w:val="28"/>
        </w:rPr>
        <w:t xml:space="preserve">року № </w:t>
      </w:r>
      <w:r w:rsidR="00DD29C3">
        <w:rPr>
          <w:rFonts w:ascii="ProbaPro" w:hAnsi="ProbaPro"/>
          <w:sz w:val="28"/>
          <w:szCs w:val="28"/>
        </w:rPr>
        <w:t>33</w:t>
      </w:r>
      <w:r w:rsidRPr="00FB50BD">
        <w:rPr>
          <w:rFonts w:ascii="ProbaPro" w:hAnsi="ProbaPro"/>
          <w:sz w:val="28"/>
          <w:szCs w:val="28"/>
        </w:rPr>
        <w:t xml:space="preserve">/дс-23 </w:t>
      </w:r>
      <w:r w:rsidR="009E53BC">
        <w:rPr>
          <w:sz w:val="28"/>
          <w:szCs w:val="28"/>
          <w:shd w:val="clear" w:color="auto" w:fill="FFFFFF"/>
        </w:rPr>
        <w:t xml:space="preserve">Блащука А.М. </w:t>
      </w:r>
      <w:r w:rsidRPr="00FB50BD">
        <w:rPr>
          <w:rFonts w:ascii="ProbaPro" w:hAnsi="ProbaPro"/>
          <w:sz w:val="28"/>
          <w:szCs w:val="28"/>
        </w:rPr>
        <w:t xml:space="preserve">допущено до участі в конкурсі, оголошеному рішенням </w:t>
      </w:r>
      <w:r w:rsidR="009E53BC">
        <w:rPr>
          <w:rFonts w:ascii="ProbaPro" w:hAnsi="ProbaPro"/>
          <w:sz w:val="28"/>
          <w:szCs w:val="28"/>
        </w:rPr>
        <w:t xml:space="preserve">ВККСУ </w:t>
      </w:r>
      <w:r w:rsidRPr="00FB50BD">
        <w:rPr>
          <w:rFonts w:ascii="ProbaPro" w:hAnsi="ProbaPro"/>
          <w:sz w:val="28"/>
          <w:szCs w:val="28"/>
        </w:rPr>
        <w:t>від 5 серпня 2019 року № 145/зп-19.</w:t>
      </w:r>
    </w:p>
    <w:p w:rsidR="00B95999" w:rsidRPr="00FB50BD" w:rsidRDefault="009E53BC" w:rsidP="00B95999">
      <w:pPr>
        <w:pStyle w:val="rtejustify"/>
        <w:shd w:val="clear" w:color="auto" w:fill="FFFFFF"/>
        <w:spacing w:before="0" w:beforeAutospacing="0" w:after="0" w:afterAutospacing="0"/>
        <w:ind w:firstLine="567"/>
        <w:jc w:val="both"/>
        <w:rPr>
          <w:sz w:val="28"/>
          <w:szCs w:val="28"/>
        </w:rPr>
      </w:pPr>
      <w:r>
        <w:rPr>
          <w:sz w:val="28"/>
          <w:szCs w:val="28"/>
        </w:rPr>
        <w:t>ВККСУ</w:t>
      </w:r>
      <w:r w:rsidR="00B95999" w:rsidRPr="00FB50BD">
        <w:rPr>
          <w:sz w:val="28"/>
          <w:szCs w:val="28"/>
        </w:rPr>
        <w:t xml:space="preserve"> </w:t>
      </w:r>
      <w:r w:rsidR="00541400">
        <w:rPr>
          <w:sz w:val="28"/>
          <w:szCs w:val="28"/>
        </w:rPr>
        <w:t>р</w:t>
      </w:r>
      <w:r w:rsidR="00541400" w:rsidRPr="00FB50BD">
        <w:rPr>
          <w:sz w:val="28"/>
          <w:szCs w:val="28"/>
        </w:rPr>
        <w:t xml:space="preserve">ішенням </w:t>
      </w:r>
      <w:r w:rsidR="00B95999" w:rsidRPr="00FB50BD">
        <w:rPr>
          <w:sz w:val="28"/>
          <w:szCs w:val="28"/>
        </w:rPr>
        <w:t>від 6 грудня 2023 року № 157/зп-23 визнач</w:t>
      </w:r>
      <w:r w:rsidR="00944FCC">
        <w:rPr>
          <w:sz w:val="28"/>
          <w:szCs w:val="28"/>
        </w:rPr>
        <w:t>и</w:t>
      </w:r>
      <w:r w:rsidR="00541400">
        <w:rPr>
          <w:sz w:val="28"/>
          <w:szCs w:val="28"/>
        </w:rPr>
        <w:t>ла</w:t>
      </w:r>
      <w:r>
        <w:rPr>
          <w:sz w:val="28"/>
          <w:szCs w:val="28"/>
        </w:rPr>
        <w:t xml:space="preserve"> та оприлюднила</w:t>
      </w:r>
      <w:r w:rsidR="00B95999" w:rsidRPr="00FB50BD">
        <w:rPr>
          <w:sz w:val="28"/>
          <w:szCs w:val="28"/>
        </w:rPr>
        <w:t xml:space="preserve"> на офіційному вебсайті </w:t>
      </w:r>
      <w:r>
        <w:rPr>
          <w:sz w:val="28"/>
          <w:szCs w:val="28"/>
        </w:rPr>
        <w:t>ВККСУ</w:t>
      </w:r>
      <w:r w:rsidR="00B95999" w:rsidRPr="00FB50BD">
        <w:rPr>
          <w:sz w:val="28"/>
          <w:szCs w:val="28"/>
        </w:rPr>
        <w:t xml:space="preserve"> рейтинг учасників конкурсу на зайняття </w:t>
      </w:r>
      <w:r w:rsidR="00B95999" w:rsidRPr="00FB50BD">
        <w:rPr>
          <w:bCs/>
          <w:sz w:val="28"/>
          <w:szCs w:val="28"/>
          <w:shd w:val="clear" w:color="auto" w:fill="FFFFFF"/>
        </w:rPr>
        <w:t xml:space="preserve">вакантних посад суддів, оголошеного рішенням </w:t>
      </w:r>
      <w:r>
        <w:rPr>
          <w:bCs/>
          <w:sz w:val="28"/>
          <w:szCs w:val="28"/>
          <w:shd w:val="clear" w:color="auto" w:fill="FFFFFF"/>
        </w:rPr>
        <w:t xml:space="preserve">ВККСУ </w:t>
      </w:r>
      <w:r w:rsidR="00B95999" w:rsidRPr="00FB50BD">
        <w:rPr>
          <w:bCs/>
          <w:sz w:val="28"/>
          <w:szCs w:val="28"/>
          <w:shd w:val="clear" w:color="auto" w:fill="FFFFFF"/>
        </w:rPr>
        <w:t xml:space="preserve">від 5 серпня </w:t>
      </w:r>
      <w:r w:rsidR="00440004" w:rsidRPr="00FB50BD">
        <w:rPr>
          <w:bCs/>
          <w:sz w:val="28"/>
          <w:szCs w:val="28"/>
          <w:shd w:val="clear" w:color="auto" w:fill="FFFFFF"/>
        </w:rPr>
        <w:t xml:space="preserve">          </w:t>
      </w:r>
      <w:r w:rsidR="00B95999" w:rsidRPr="00FB50BD">
        <w:rPr>
          <w:bCs/>
          <w:sz w:val="28"/>
          <w:szCs w:val="28"/>
          <w:shd w:val="clear" w:color="auto" w:fill="FFFFFF"/>
        </w:rPr>
        <w:t>2019 року № 145/зп-19.</w:t>
      </w:r>
      <w:r w:rsidR="00541400">
        <w:rPr>
          <w:sz w:val="28"/>
          <w:szCs w:val="28"/>
        </w:rPr>
        <w:t xml:space="preserve"> Зокрема, визначила</w:t>
      </w:r>
      <w:r w:rsidR="00B95999" w:rsidRPr="00FB50BD">
        <w:rPr>
          <w:sz w:val="28"/>
          <w:szCs w:val="28"/>
        </w:rPr>
        <w:t xml:space="preserve"> рейтинг кандидатів на посаду судді </w:t>
      </w:r>
      <w:r>
        <w:rPr>
          <w:sz w:val="28"/>
          <w:szCs w:val="28"/>
        </w:rPr>
        <w:t>Подільського районного суду міста Києва, в якому Блащук А.М. посідає першу позицію.</w:t>
      </w:r>
      <w:r w:rsidR="00B95999" w:rsidRPr="00FB50BD">
        <w:rPr>
          <w:sz w:val="28"/>
          <w:szCs w:val="28"/>
        </w:rPr>
        <w:t xml:space="preserve"> </w:t>
      </w:r>
    </w:p>
    <w:p w:rsidR="00657C27" w:rsidRPr="00856967" w:rsidRDefault="009E53BC" w:rsidP="00657C27">
      <w:pPr>
        <w:spacing w:after="0" w:line="240" w:lineRule="auto"/>
        <w:ind w:firstLine="567"/>
        <w:jc w:val="both"/>
        <w:rPr>
          <w:rFonts w:ascii="Times New Roman" w:hAnsi="Times New Roman"/>
          <w:color w:val="000000"/>
          <w:sz w:val="28"/>
          <w:szCs w:val="28"/>
          <w:shd w:val="clear" w:color="auto" w:fill="FFFFFF"/>
          <w:lang w:val="uk-UA"/>
        </w:rPr>
      </w:pPr>
      <w:bookmarkStart w:id="2" w:name="n5317"/>
      <w:bookmarkStart w:id="3" w:name="n5318"/>
      <w:bookmarkStart w:id="4" w:name="n1539"/>
      <w:bookmarkEnd w:id="2"/>
      <w:bookmarkEnd w:id="3"/>
      <w:bookmarkEnd w:id="4"/>
      <w:r>
        <w:rPr>
          <w:rFonts w:ascii="Times New Roman" w:hAnsi="Times New Roman"/>
          <w:color w:val="000000"/>
          <w:sz w:val="28"/>
          <w:szCs w:val="28"/>
          <w:shd w:val="clear" w:color="auto" w:fill="FFFFFF"/>
          <w:lang w:val="uk-UA"/>
        </w:rPr>
        <w:t>Згідно з абзацом</w:t>
      </w:r>
      <w:r w:rsidR="00657C27" w:rsidRPr="00856967">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lang w:val="uk-UA"/>
        </w:rPr>
        <w:t xml:space="preserve">другим </w:t>
      </w:r>
      <w:r w:rsidR="00657C27" w:rsidRPr="00856967">
        <w:rPr>
          <w:rFonts w:ascii="Times New Roman" w:hAnsi="Times New Roman"/>
          <w:color w:val="000000"/>
          <w:sz w:val="28"/>
          <w:szCs w:val="28"/>
          <w:shd w:val="clear" w:color="auto" w:fill="FFFFFF"/>
          <w:lang w:val="uk-UA"/>
        </w:rPr>
        <w:t>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57C27" w:rsidRPr="00856967" w:rsidRDefault="00657C27" w:rsidP="00657C27">
      <w:pPr>
        <w:spacing w:after="0" w:line="240" w:lineRule="auto"/>
        <w:ind w:firstLine="567"/>
        <w:jc w:val="both"/>
        <w:rPr>
          <w:rFonts w:ascii="Times New Roman" w:hAnsi="Times New Roman"/>
          <w:color w:val="000000"/>
          <w:sz w:val="28"/>
          <w:szCs w:val="28"/>
          <w:shd w:val="clear" w:color="auto" w:fill="FFFFFF"/>
          <w:lang w:val="uk-UA"/>
        </w:rPr>
      </w:pPr>
      <w:r w:rsidRPr="00856967">
        <w:rPr>
          <w:rFonts w:ascii="Times New Roman" w:hAnsi="Times New Roman"/>
          <w:color w:val="000000"/>
          <w:sz w:val="28"/>
          <w:szCs w:val="28"/>
          <w:shd w:val="clear" w:color="auto" w:fill="FFFFFF"/>
          <w:lang w:val="uk-UA"/>
        </w:rPr>
        <w:t>1) такі відомості не були предметом розгляду Вищої кваліфікаційної комісії суддів України;</w:t>
      </w:r>
    </w:p>
    <w:p w:rsidR="00657C27" w:rsidRPr="00856967" w:rsidRDefault="00657C27" w:rsidP="00657C27">
      <w:pPr>
        <w:spacing w:after="0" w:line="240" w:lineRule="auto"/>
        <w:ind w:firstLine="567"/>
        <w:jc w:val="both"/>
        <w:rPr>
          <w:rFonts w:ascii="Times New Roman" w:hAnsi="Times New Roman"/>
          <w:color w:val="000000"/>
          <w:sz w:val="28"/>
          <w:szCs w:val="28"/>
          <w:shd w:val="clear" w:color="auto" w:fill="FFFFFF"/>
          <w:lang w:val="uk-UA"/>
        </w:rPr>
      </w:pPr>
      <w:r w:rsidRPr="00856967">
        <w:rPr>
          <w:rFonts w:ascii="Times New Roman" w:hAnsi="Times New Roman"/>
          <w:color w:val="000000"/>
          <w:sz w:val="28"/>
          <w:szCs w:val="28"/>
          <w:shd w:val="clear" w:color="auto" w:fill="FFFFFF"/>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57C27" w:rsidRPr="00A07F27" w:rsidRDefault="00657C27" w:rsidP="00A07F27">
      <w:pPr>
        <w:spacing w:after="0" w:line="240" w:lineRule="auto"/>
        <w:ind w:firstLine="567"/>
        <w:jc w:val="both"/>
        <w:rPr>
          <w:rFonts w:ascii="Times New Roman" w:hAnsi="Times New Roman"/>
          <w:color w:val="000000"/>
          <w:sz w:val="28"/>
          <w:szCs w:val="28"/>
          <w:shd w:val="clear" w:color="auto" w:fill="FFFFFF"/>
        </w:rPr>
      </w:pPr>
      <w:r w:rsidRPr="00A07F27">
        <w:rPr>
          <w:rFonts w:ascii="Times New Roman" w:hAnsi="Times New Roman"/>
          <w:color w:val="000000"/>
          <w:sz w:val="28"/>
          <w:szCs w:val="28"/>
          <w:shd w:val="clear" w:color="auto" w:fill="FFFFFF"/>
          <w:lang w:val="uk-UA"/>
        </w:rPr>
        <w:t xml:space="preserve">Законом України </w:t>
      </w:r>
      <w:r w:rsidR="00A07F27" w:rsidRPr="00A07F27">
        <w:rPr>
          <w:rFonts w:ascii="Times New Roman" w:hAnsi="Times New Roman"/>
          <w:color w:val="000000"/>
          <w:sz w:val="28"/>
          <w:szCs w:val="28"/>
          <w:shd w:val="clear" w:color="auto" w:fill="FFFFFF"/>
          <w:lang w:val="uk-UA"/>
        </w:rPr>
        <w:t>від 9 грудня 2023 року № 3511-</w:t>
      </w:r>
      <w:r w:rsidR="00A07F27" w:rsidRPr="00A07F27">
        <w:rPr>
          <w:rFonts w:ascii="Times New Roman" w:hAnsi="Times New Roman"/>
          <w:color w:val="000000"/>
          <w:sz w:val="28"/>
          <w:szCs w:val="28"/>
          <w:shd w:val="clear" w:color="auto" w:fill="FFFFFF"/>
        </w:rPr>
        <w:t>IX</w:t>
      </w:r>
      <w:r w:rsidR="00A07F27" w:rsidRPr="00A07F27">
        <w:rPr>
          <w:rFonts w:ascii="Times New Roman" w:hAnsi="Times New Roman"/>
          <w:color w:val="000000"/>
          <w:sz w:val="28"/>
          <w:szCs w:val="28"/>
          <w:shd w:val="clear" w:color="auto" w:fill="FFFFFF"/>
          <w:lang w:val="uk-UA"/>
        </w:rPr>
        <w:t xml:space="preserve"> «</w:t>
      </w:r>
      <w:r w:rsidRPr="00A07F27">
        <w:rPr>
          <w:rFonts w:ascii="Times New Roman" w:hAnsi="Times New Roman"/>
          <w:color w:val="000000"/>
          <w:sz w:val="28"/>
          <w:szCs w:val="28"/>
          <w:shd w:val="clear" w:color="auto" w:fill="FFFFFF"/>
          <w:lang w:val="uk-UA"/>
        </w:rPr>
        <w:t xml:space="preserve">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r w:rsidR="00A07F27" w:rsidRPr="00A07F27">
        <w:rPr>
          <w:rFonts w:ascii="Times New Roman" w:hAnsi="Times New Roman"/>
          <w:color w:val="000000"/>
          <w:sz w:val="28"/>
          <w:szCs w:val="28"/>
          <w:shd w:val="clear" w:color="auto" w:fill="FFFFFF"/>
          <w:lang w:val="uk-UA"/>
        </w:rPr>
        <w:t>р</w:t>
      </w:r>
      <w:r w:rsidRPr="00A07F27">
        <w:rPr>
          <w:rFonts w:ascii="Times New Roman" w:hAnsi="Times New Roman"/>
          <w:color w:val="000000"/>
          <w:sz w:val="28"/>
          <w:szCs w:val="28"/>
          <w:shd w:val="clear" w:color="auto" w:fill="FFFFFF"/>
          <w:lang w:val="uk-UA"/>
        </w:rPr>
        <w:t>озділ І</w:t>
      </w:r>
      <w:r w:rsidRPr="00A07F27">
        <w:rPr>
          <w:rFonts w:ascii="Times New Roman" w:hAnsi="Times New Roman"/>
          <w:color w:val="000000"/>
          <w:sz w:val="28"/>
          <w:szCs w:val="28"/>
          <w:shd w:val="clear" w:color="auto" w:fill="FFFFFF"/>
        </w:rPr>
        <w:t>V</w:t>
      </w:r>
      <w:r w:rsidRPr="00A07F27">
        <w:rPr>
          <w:rFonts w:ascii="Times New Roman" w:hAnsi="Times New Roman"/>
          <w:color w:val="000000"/>
          <w:sz w:val="28"/>
          <w:szCs w:val="28"/>
          <w:shd w:val="clear" w:color="auto" w:fill="FFFFFF"/>
          <w:lang w:val="uk-UA"/>
        </w:rPr>
        <w:t xml:space="preserve"> «Порядок зайняття посади судді» Закону України «Про судоустрій і статус суддів» викладено в новій редакції. </w:t>
      </w:r>
      <w:r w:rsidRPr="00A07F27">
        <w:rPr>
          <w:rFonts w:ascii="Times New Roman" w:hAnsi="Times New Roman"/>
          <w:color w:val="000000"/>
          <w:sz w:val="28"/>
          <w:szCs w:val="28"/>
          <w:shd w:val="clear" w:color="auto" w:fill="FFFFFF"/>
        </w:rPr>
        <w:t xml:space="preserve">Попередню норму пункту 1 частини дев’ятнадцятої статті 79 цього Закону </w:t>
      </w:r>
      <w:r w:rsidR="00DD2957">
        <w:rPr>
          <w:rFonts w:ascii="Times New Roman" w:hAnsi="Times New Roman"/>
          <w:color w:val="000000"/>
          <w:sz w:val="28"/>
          <w:szCs w:val="28"/>
          <w:shd w:val="clear" w:color="auto" w:fill="FFFFFF"/>
          <w:lang w:val="uk-UA"/>
        </w:rPr>
        <w:t>перенесено</w:t>
      </w:r>
      <w:r w:rsidRPr="00A07F27">
        <w:rPr>
          <w:rFonts w:ascii="Times New Roman" w:hAnsi="Times New Roman"/>
          <w:color w:val="000000"/>
          <w:sz w:val="28"/>
          <w:szCs w:val="28"/>
          <w:shd w:val="clear" w:color="auto" w:fill="FFFFFF"/>
        </w:rPr>
        <w:t xml:space="preserve"> в частину</w:t>
      </w:r>
      <w:r w:rsidR="00A07F27" w:rsidRPr="00A07F27">
        <w:rPr>
          <w:rFonts w:ascii="Times New Roman" w:hAnsi="Times New Roman"/>
          <w:color w:val="000000"/>
          <w:sz w:val="28"/>
          <w:szCs w:val="28"/>
          <w:shd w:val="clear" w:color="auto" w:fill="FFFFFF"/>
          <w:lang w:val="uk-UA"/>
        </w:rPr>
        <w:t xml:space="preserve"> другу </w:t>
      </w:r>
      <w:r w:rsidRPr="00A07F27">
        <w:rPr>
          <w:rFonts w:ascii="Times New Roman" w:hAnsi="Times New Roman"/>
          <w:color w:val="000000"/>
          <w:sz w:val="28"/>
          <w:szCs w:val="28"/>
          <w:shd w:val="clear" w:color="auto" w:fill="FFFFFF"/>
        </w:rPr>
        <w:t>статті 79</w:t>
      </w:r>
      <w:r w:rsidRPr="00A07F27">
        <w:rPr>
          <w:rFonts w:ascii="Times New Roman" w:hAnsi="Times New Roman"/>
          <w:color w:val="000000"/>
          <w:sz w:val="28"/>
          <w:szCs w:val="28"/>
          <w:shd w:val="clear" w:color="auto" w:fill="FFFFFF"/>
          <w:vertAlign w:val="superscript"/>
        </w:rPr>
        <w:t>6</w:t>
      </w:r>
      <w:r w:rsidRPr="00A07F27">
        <w:rPr>
          <w:rFonts w:ascii="Times New Roman" w:hAnsi="Times New Roman"/>
          <w:color w:val="000000"/>
          <w:sz w:val="28"/>
          <w:szCs w:val="28"/>
          <w:shd w:val="clear" w:color="auto" w:fill="FFFFFF"/>
        </w:rPr>
        <w:t xml:space="preserve"> цього Закону.</w:t>
      </w:r>
    </w:p>
    <w:p w:rsidR="00B95999" w:rsidRPr="00FB50BD" w:rsidRDefault="009E53BC" w:rsidP="00B9599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Вища рада правосуддя не встановила відомостей</w:t>
      </w:r>
      <w:r w:rsidR="00B95999" w:rsidRPr="00FB50BD">
        <w:rPr>
          <w:rFonts w:ascii="Times New Roman" w:hAnsi="Times New Roman"/>
          <w:sz w:val="28"/>
          <w:szCs w:val="28"/>
          <w:lang w:val="uk-UA"/>
        </w:rPr>
        <w:t xml:space="preserve">, які не були предметом розгляду </w:t>
      </w:r>
      <w:r>
        <w:rPr>
          <w:rFonts w:ascii="Times New Roman" w:hAnsi="Times New Roman"/>
          <w:bCs/>
          <w:color w:val="000000"/>
          <w:sz w:val="28"/>
          <w:szCs w:val="28"/>
          <w:lang w:val="uk-UA"/>
        </w:rPr>
        <w:t xml:space="preserve">ВККСУ </w:t>
      </w:r>
      <w:r w:rsidR="00B95999" w:rsidRPr="00FB50BD">
        <w:rPr>
          <w:rFonts w:ascii="Times New Roman" w:hAnsi="Times New Roman"/>
          <w:sz w:val="28"/>
          <w:szCs w:val="28"/>
          <w:lang w:val="uk-UA"/>
        </w:rPr>
        <w:t xml:space="preserve">чи яким </w:t>
      </w:r>
      <w:r>
        <w:rPr>
          <w:rFonts w:ascii="Times New Roman" w:hAnsi="Times New Roman"/>
          <w:sz w:val="28"/>
          <w:szCs w:val="28"/>
          <w:lang w:val="uk-UA"/>
        </w:rPr>
        <w:t xml:space="preserve">ВККСУ </w:t>
      </w:r>
      <w:r w:rsidR="00B95999" w:rsidRPr="00FB50BD">
        <w:rPr>
          <w:rFonts w:ascii="Times New Roman" w:hAnsi="Times New Roman"/>
          <w:sz w:val="28"/>
          <w:szCs w:val="28"/>
          <w:lang w:val="uk-UA"/>
        </w:rPr>
        <w:t xml:space="preserve">не дала належної оцінки </w:t>
      </w:r>
      <w:r>
        <w:rPr>
          <w:rFonts w:ascii="Times New Roman" w:hAnsi="Times New Roman"/>
          <w:sz w:val="28"/>
          <w:szCs w:val="28"/>
          <w:lang w:val="uk-UA"/>
        </w:rPr>
        <w:t>в</w:t>
      </w:r>
      <w:r w:rsidR="00B95999" w:rsidRPr="00FB50BD">
        <w:rPr>
          <w:rFonts w:ascii="Times New Roman" w:hAnsi="Times New Roman"/>
          <w:sz w:val="28"/>
          <w:szCs w:val="28"/>
          <w:lang w:val="uk-UA"/>
        </w:rPr>
        <w:t xml:space="preserve"> межах </w:t>
      </w:r>
      <w:r>
        <w:rPr>
          <w:rFonts w:ascii="Times New Roman" w:hAnsi="Times New Roman"/>
          <w:sz w:val="28"/>
          <w:szCs w:val="28"/>
          <w:lang w:val="uk-UA"/>
        </w:rPr>
        <w:t xml:space="preserve">                    </w:t>
      </w:r>
      <w:r w:rsidR="00B95999" w:rsidRPr="00FB50BD">
        <w:rPr>
          <w:rFonts w:ascii="Times New Roman" w:hAnsi="Times New Roman"/>
          <w:sz w:val="28"/>
          <w:szCs w:val="28"/>
          <w:lang w:val="uk-UA"/>
        </w:rPr>
        <w:t xml:space="preserve">процедури кваліфікаційного оцінювання </w:t>
      </w:r>
      <w:r>
        <w:rPr>
          <w:rFonts w:ascii="Times New Roman" w:hAnsi="Times New Roman"/>
          <w:sz w:val="28"/>
          <w:szCs w:val="28"/>
          <w:lang w:val="uk-UA"/>
        </w:rPr>
        <w:t>щодо</w:t>
      </w:r>
      <w:r w:rsidR="00B95999" w:rsidRPr="00FB50BD">
        <w:rPr>
          <w:rFonts w:ascii="Times New Roman" w:hAnsi="Times New Roman"/>
          <w:sz w:val="28"/>
          <w:szCs w:val="28"/>
          <w:lang w:val="uk-UA"/>
        </w:rPr>
        <w:t xml:space="preserve"> кандидата, які свідчили </w:t>
      </w:r>
      <w:r w:rsidR="00944FCC" w:rsidRPr="00FB50BD">
        <w:rPr>
          <w:rFonts w:ascii="Times New Roman" w:hAnsi="Times New Roman"/>
          <w:sz w:val="28"/>
          <w:szCs w:val="28"/>
          <w:lang w:val="uk-UA"/>
        </w:rPr>
        <w:t xml:space="preserve">б </w:t>
      </w:r>
      <w:r w:rsidR="00B95999" w:rsidRPr="00FB50BD">
        <w:rPr>
          <w:rFonts w:ascii="Times New Roman" w:hAnsi="Times New Roman"/>
          <w:sz w:val="28"/>
          <w:szCs w:val="28"/>
          <w:lang w:val="uk-UA"/>
        </w:rPr>
        <w:t>про невідповідність кандидата критерію доброчесності чи професійної етики.</w:t>
      </w:r>
    </w:p>
    <w:p w:rsidR="00B95999"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 xml:space="preserve">Інших обставин, які можуть негативно вплинути на суспільну довіру до судової влади у зв’язку з призначенням </w:t>
      </w:r>
      <w:r w:rsidR="009E53BC">
        <w:rPr>
          <w:rFonts w:ascii="Times New Roman" w:hAnsi="Times New Roman"/>
          <w:sz w:val="28"/>
          <w:szCs w:val="28"/>
          <w:lang w:val="uk-UA"/>
        </w:rPr>
        <w:t>Блащука А.М.</w:t>
      </w:r>
      <w:r w:rsidRPr="00FB50BD">
        <w:rPr>
          <w:rFonts w:ascii="Times New Roman" w:hAnsi="Times New Roman"/>
          <w:sz w:val="28"/>
          <w:szCs w:val="28"/>
          <w:lang w:val="uk-UA"/>
        </w:rPr>
        <w:t xml:space="preserve"> на посаду судді </w:t>
      </w:r>
      <w:r w:rsidR="009E53BC">
        <w:rPr>
          <w:rFonts w:ascii="Times New Roman" w:hAnsi="Times New Roman"/>
          <w:sz w:val="28"/>
          <w:szCs w:val="28"/>
          <w:lang w:val="uk-UA"/>
        </w:rPr>
        <w:t>Подільського районного суду міста Києва</w:t>
      </w:r>
      <w:r w:rsidRPr="00FD45A8">
        <w:rPr>
          <w:rFonts w:ascii="Times New Roman" w:hAnsi="Times New Roman"/>
          <w:sz w:val="28"/>
          <w:szCs w:val="28"/>
          <w:lang w:val="uk-UA"/>
        </w:rPr>
        <w:t>, не встановлено.</w:t>
      </w:r>
    </w:p>
    <w:p w:rsidR="009E53BC" w:rsidRPr="00B52C06" w:rsidRDefault="009E53BC" w:rsidP="00B52C06">
      <w:pPr>
        <w:spacing w:after="0" w:line="240" w:lineRule="auto"/>
        <w:ind w:firstLine="567"/>
        <w:jc w:val="both"/>
        <w:rPr>
          <w:rFonts w:ascii="Times New Roman" w:hAnsi="Times New Roman"/>
          <w:sz w:val="28"/>
          <w:szCs w:val="28"/>
          <w:lang w:val="uk-UA"/>
        </w:rPr>
      </w:pPr>
      <w:r w:rsidRPr="00B52C06">
        <w:rPr>
          <w:rFonts w:ascii="Times New Roman" w:hAnsi="Times New Roman"/>
          <w:sz w:val="28"/>
          <w:szCs w:val="28"/>
          <w:lang w:val="uk-UA"/>
        </w:rPr>
        <w:t xml:space="preserve">Кандидатура Блащука А.М. відповідає вимогам статті 127 Конституції України, статті 69 Закону України «Про судоустрій і статус суддів». </w:t>
      </w:r>
    </w:p>
    <w:p w:rsidR="00657C27" w:rsidRPr="00B52C06" w:rsidRDefault="009E53BC" w:rsidP="00B52C06">
      <w:pPr>
        <w:pStyle w:val="ab"/>
        <w:ind w:firstLine="567"/>
        <w:jc w:val="both"/>
        <w:rPr>
          <w:sz w:val="28"/>
          <w:szCs w:val="28"/>
          <w:lang w:val="uk-UA"/>
        </w:rPr>
      </w:pPr>
      <w:r w:rsidRPr="00B52C06">
        <w:rPr>
          <w:bCs/>
          <w:color w:val="000000"/>
          <w:sz w:val="28"/>
          <w:szCs w:val="28"/>
          <w:lang w:val="uk-UA"/>
        </w:rPr>
        <w:t xml:space="preserve">З огляду на викладене </w:t>
      </w:r>
      <w:r w:rsidR="00F15E5F" w:rsidRPr="00B52C06">
        <w:rPr>
          <w:bCs/>
          <w:color w:val="000000"/>
          <w:sz w:val="28"/>
          <w:szCs w:val="28"/>
          <w:lang w:val="uk-UA"/>
        </w:rPr>
        <w:t xml:space="preserve">Вища рада правосуддя, керуючись </w:t>
      </w:r>
      <w:r w:rsidR="00657C27" w:rsidRPr="00B52C06">
        <w:rPr>
          <w:sz w:val="28"/>
          <w:szCs w:val="28"/>
          <w:lang w:val="uk-UA"/>
        </w:rPr>
        <w:t xml:space="preserve">статтями 127, 131, </w:t>
      </w:r>
      <w:r w:rsidR="00B52C06" w:rsidRPr="00B52C06">
        <w:rPr>
          <w:color w:val="000000"/>
          <w:sz w:val="28"/>
          <w:szCs w:val="28"/>
        </w:rPr>
        <w:t>пунктом 16</w:t>
      </w:r>
      <w:r w:rsidR="00B52C06" w:rsidRPr="00B52C06">
        <w:rPr>
          <w:color w:val="000000"/>
          <w:sz w:val="28"/>
          <w:szCs w:val="28"/>
          <w:vertAlign w:val="superscript"/>
        </w:rPr>
        <w:t>1</w:t>
      </w:r>
      <w:r w:rsidR="00B52C06" w:rsidRPr="00B52C06">
        <w:rPr>
          <w:color w:val="000000"/>
          <w:sz w:val="28"/>
          <w:szCs w:val="28"/>
        </w:rPr>
        <w:t xml:space="preserve"> розділу XV «Перехідні положення» Конституції України</w:t>
      </w:r>
      <w:r w:rsidR="00657C27" w:rsidRPr="00B52C06">
        <w:rPr>
          <w:sz w:val="28"/>
          <w:szCs w:val="28"/>
          <w:lang w:val="uk-UA"/>
        </w:rPr>
        <w:t xml:space="preserve">, </w:t>
      </w:r>
      <w:r w:rsidR="00DD2957">
        <w:rPr>
          <w:sz w:val="28"/>
          <w:szCs w:val="28"/>
          <w:lang w:val="uk-UA"/>
        </w:rPr>
        <w:t xml:space="preserve">                 </w:t>
      </w:r>
      <w:r w:rsidRPr="00B52C06">
        <w:rPr>
          <w:sz w:val="28"/>
          <w:szCs w:val="28"/>
          <w:lang w:val="uk-UA"/>
        </w:rPr>
        <w:t>статтями 69, 79</w:t>
      </w:r>
      <w:r w:rsidRPr="00B52C06">
        <w:rPr>
          <w:sz w:val="28"/>
          <w:szCs w:val="28"/>
          <w:vertAlign w:val="superscript"/>
          <w:lang w:val="uk-UA"/>
        </w:rPr>
        <w:t>6</w:t>
      </w:r>
      <w:r w:rsidRPr="00B52C06">
        <w:rPr>
          <w:sz w:val="28"/>
          <w:szCs w:val="28"/>
          <w:lang w:val="uk-UA"/>
        </w:rPr>
        <w:t xml:space="preserve"> Закону України «Про судоустрій і статус суддів», </w:t>
      </w:r>
      <w:r w:rsidR="00657C27" w:rsidRPr="00B52C06">
        <w:rPr>
          <w:sz w:val="28"/>
          <w:szCs w:val="28"/>
          <w:lang w:val="uk-UA"/>
        </w:rPr>
        <w:t xml:space="preserve">статтями 3, 30, 34, 36, 37, </w:t>
      </w:r>
      <w:r w:rsidR="00657C27" w:rsidRPr="00B52C06">
        <w:rPr>
          <w:sz w:val="28"/>
          <w:szCs w:val="28"/>
          <w:shd w:val="clear" w:color="auto" w:fill="FFFFFF"/>
          <w:lang w:val="uk-UA"/>
        </w:rPr>
        <w:t>пунктом 13 розділу III «Прикінцеві та перехідні положення» Закону України «Про Вищу раду правосуддя»</w:t>
      </w:r>
      <w:r w:rsidRPr="00B52C06">
        <w:rPr>
          <w:sz w:val="28"/>
          <w:szCs w:val="28"/>
          <w:shd w:val="clear" w:color="auto" w:fill="FFFFFF"/>
          <w:lang w:val="uk-UA"/>
        </w:rPr>
        <w:t>,</w:t>
      </w:r>
    </w:p>
    <w:p w:rsidR="00F15E5F" w:rsidRPr="00FB50BD" w:rsidRDefault="00F15E5F" w:rsidP="00F15E5F">
      <w:pPr>
        <w:spacing w:after="0" w:line="240" w:lineRule="auto"/>
        <w:ind w:right="96" w:firstLine="567"/>
        <w:jc w:val="both"/>
        <w:rPr>
          <w:rFonts w:ascii="Times New Roman" w:hAnsi="Times New Roman"/>
          <w:bCs/>
          <w:color w:val="000000"/>
          <w:sz w:val="28"/>
          <w:szCs w:val="28"/>
          <w:lang w:val="uk-UA"/>
        </w:rPr>
      </w:pPr>
    </w:p>
    <w:p w:rsidR="00F15E5F" w:rsidRPr="00FB50BD" w:rsidRDefault="00F15E5F" w:rsidP="00F15E5F">
      <w:pPr>
        <w:spacing w:after="0" w:line="240" w:lineRule="auto"/>
        <w:ind w:right="96" w:firstLine="567"/>
        <w:jc w:val="center"/>
        <w:rPr>
          <w:rFonts w:ascii="Times New Roman" w:hAnsi="Times New Roman"/>
          <w:b/>
          <w:color w:val="000000"/>
          <w:sz w:val="28"/>
          <w:szCs w:val="28"/>
          <w:lang w:val="uk-UA"/>
        </w:rPr>
      </w:pPr>
      <w:r w:rsidRPr="00FB50BD">
        <w:rPr>
          <w:rFonts w:ascii="Times New Roman" w:hAnsi="Times New Roman"/>
          <w:b/>
          <w:color w:val="000000"/>
          <w:sz w:val="28"/>
          <w:szCs w:val="28"/>
          <w:lang w:val="uk-UA"/>
        </w:rPr>
        <w:t>вирішила:</w:t>
      </w:r>
    </w:p>
    <w:p w:rsidR="00F15E5F" w:rsidRPr="00FB50BD" w:rsidRDefault="00F15E5F" w:rsidP="00F15E5F">
      <w:pPr>
        <w:spacing w:after="0" w:line="240" w:lineRule="auto"/>
        <w:ind w:right="96" w:firstLine="567"/>
        <w:jc w:val="both"/>
        <w:rPr>
          <w:rFonts w:ascii="Times New Roman" w:hAnsi="Times New Roman"/>
          <w:bCs/>
          <w:color w:val="000000"/>
          <w:sz w:val="28"/>
          <w:szCs w:val="28"/>
          <w:lang w:val="uk-UA"/>
        </w:rPr>
      </w:pPr>
    </w:p>
    <w:p w:rsidR="00F15E5F" w:rsidRDefault="00F15E5F" w:rsidP="00B52C06">
      <w:pPr>
        <w:tabs>
          <w:tab w:val="left" w:pos="567"/>
        </w:tabs>
        <w:spacing w:after="0" w:line="240" w:lineRule="auto"/>
        <w:ind w:right="96"/>
        <w:jc w:val="both"/>
        <w:rPr>
          <w:rFonts w:ascii="Times New Roman" w:hAnsi="Times New Roman"/>
          <w:bCs/>
          <w:color w:val="000000"/>
          <w:sz w:val="28"/>
          <w:szCs w:val="28"/>
          <w:lang w:val="uk-UA"/>
        </w:rPr>
      </w:pPr>
      <w:r w:rsidRPr="00FB50BD">
        <w:rPr>
          <w:rFonts w:ascii="Times New Roman" w:hAnsi="Times New Roman"/>
          <w:bCs/>
          <w:sz w:val="28"/>
          <w:szCs w:val="28"/>
          <w:lang w:val="uk-UA"/>
        </w:rPr>
        <w:t xml:space="preserve">внести </w:t>
      </w:r>
      <w:r w:rsidRPr="00FB50BD">
        <w:rPr>
          <w:rFonts w:ascii="Times New Roman" w:hAnsi="Times New Roman"/>
          <w:bCs/>
          <w:color w:val="000000"/>
          <w:sz w:val="28"/>
          <w:szCs w:val="28"/>
          <w:lang w:val="uk-UA"/>
        </w:rPr>
        <w:t xml:space="preserve">Президентові України подання про призначення </w:t>
      </w:r>
      <w:r w:rsidR="00B52C06">
        <w:rPr>
          <w:rFonts w:ascii="Times New Roman" w:hAnsi="Times New Roman"/>
          <w:sz w:val="28"/>
          <w:szCs w:val="28"/>
          <w:lang w:val="uk-UA"/>
        </w:rPr>
        <w:t>Блащука Артема Миколайовича</w:t>
      </w:r>
      <w:r w:rsidR="00B95999" w:rsidRPr="00FB50BD">
        <w:rPr>
          <w:rFonts w:ascii="Times New Roman" w:hAnsi="Times New Roman"/>
          <w:sz w:val="28"/>
          <w:szCs w:val="28"/>
          <w:lang w:val="uk-UA"/>
        </w:rPr>
        <w:t xml:space="preserve"> на посаду судді </w:t>
      </w:r>
      <w:r w:rsidR="00B52C06">
        <w:rPr>
          <w:rFonts w:ascii="Times New Roman" w:hAnsi="Times New Roman"/>
          <w:sz w:val="28"/>
          <w:szCs w:val="28"/>
          <w:lang w:val="uk-UA"/>
        </w:rPr>
        <w:t>Подільського районного суду міста Києва</w:t>
      </w:r>
      <w:r w:rsidRPr="00FB50BD">
        <w:rPr>
          <w:rFonts w:ascii="Times New Roman" w:hAnsi="Times New Roman"/>
          <w:bCs/>
          <w:color w:val="000000"/>
          <w:sz w:val="28"/>
          <w:szCs w:val="28"/>
          <w:lang w:val="uk-UA"/>
        </w:rPr>
        <w:t>.</w:t>
      </w:r>
    </w:p>
    <w:p w:rsidR="00B52C06" w:rsidRDefault="00B52C06" w:rsidP="00B52C06">
      <w:pPr>
        <w:tabs>
          <w:tab w:val="left" w:pos="567"/>
        </w:tabs>
        <w:spacing w:after="0" w:line="240" w:lineRule="auto"/>
        <w:ind w:right="96"/>
        <w:jc w:val="both"/>
        <w:rPr>
          <w:rFonts w:ascii="Times New Roman" w:hAnsi="Times New Roman"/>
          <w:bCs/>
          <w:color w:val="000000"/>
          <w:sz w:val="28"/>
          <w:szCs w:val="28"/>
          <w:lang w:val="uk-UA"/>
        </w:rPr>
      </w:pPr>
    </w:p>
    <w:p w:rsidR="00B52C06" w:rsidRPr="00FB50BD" w:rsidRDefault="00B52C06" w:rsidP="00B52C06">
      <w:pPr>
        <w:tabs>
          <w:tab w:val="left" w:pos="567"/>
        </w:tabs>
        <w:spacing w:after="0" w:line="240" w:lineRule="auto"/>
        <w:ind w:right="96"/>
        <w:jc w:val="both"/>
        <w:rPr>
          <w:rFonts w:ascii="Times New Roman" w:hAnsi="Times New Roman"/>
          <w:bCs/>
          <w:color w:val="000000"/>
          <w:sz w:val="28"/>
          <w:szCs w:val="28"/>
          <w:lang w:val="uk-UA"/>
        </w:rPr>
      </w:pPr>
    </w:p>
    <w:p w:rsidR="00F15E5F" w:rsidRPr="00FB50BD" w:rsidRDefault="00F15E5F" w:rsidP="00F15E5F">
      <w:pPr>
        <w:spacing w:after="0" w:line="240" w:lineRule="auto"/>
        <w:ind w:right="6"/>
        <w:jc w:val="both"/>
        <w:rPr>
          <w:rFonts w:ascii="Times New Roman" w:hAnsi="Times New Roman"/>
          <w:b/>
          <w:sz w:val="28"/>
          <w:szCs w:val="28"/>
        </w:rPr>
      </w:pPr>
      <w:r w:rsidRPr="00FB50BD">
        <w:rPr>
          <w:rFonts w:ascii="Times New Roman" w:hAnsi="Times New Roman"/>
          <w:b/>
          <w:sz w:val="28"/>
          <w:szCs w:val="28"/>
        </w:rPr>
        <w:t>Голова Вищої ради правосуддя</w:t>
      </w:r>
      <w:r w:rsidRPr="00FB50BD">
        <w:rPr>
          <w:rFonts w:ascii="Times New Roman" w:hAnsi="Times New Roman"/>
          <w:b/>
          <w:sz w:val="28"/>
          <w:szCs w:val="28"/>
        </w:rPr>
        <w:tab/>
      </w:r>
      <w:r w:rsidRPr="00FB50BD">
        <w:rPr>
          <w:rFonts w:ascii="Times New Roman" w:hAnsi="Times New Roman"/>
          <w:b/>
          <w:sz w:val="28"/>
          <w:szCs w:val="28"/>
        </w:rPr>
        <w:tab/>
      </w:r>
      <w:r w:rsidRPr="00FB50BD">
        <w:rPr>
          <w:rFonts w:ascii="Times New Roman" w:hAnsi="Times New Roman"/>
          <w:b/>
          <w:sz w:val="28"/>
          <w:szCs w:val="28"/>
        </w:rPr>
        <w:tab/>
      </w:r>
      <w:r w:rsidRPr="00FB50BD">
        <w:rPr>
          <w:rFonts w:ascii="Times New Roman" w:hAnsi="Times New Roman"/>
          <w:b/>
          <w:sz w:val="28"/>
          <w:szCs w:val="28"/>
        </w:rPr>
        <w:tab/>
      </w:r>
      <w:r w:rsidR="00B52C06">
        <w:rPr>
          <w:rFonts w:ascii="Times New Roman" w:hAnsi="Times New Roman"/>
          <w:b/>
          <w:sz w:val="28"/>
          <w:szCs w:val="28"/>
          <w:lang w:val="uk-UA"/>
        </w:rPr>
        <w:t xml:space="preserve">  </w:t>
      </w:r>
      <w:r w:rsidRPr="00FB50BD">
        <w:rPr>
          <w:rFonts w:ascii="Times New Roman" w:hAnsi="Times New Roman"/>
          <w:b/>
          <w:sz w:val="28"/>
          <w:szCs w:val="28"/>
        </w:rPr>
        <w:tab/>
      </w:r>
      <w:r w:rsidR="00B52C06">
        <w:rPr>
          <w:rFonts w:ascii="Times New Roman" w:hAnsi="Times New Roman"/>
          <w:b/>
          <w:sz w:val="28"/>
          <w:szCs w:val="28"/>
          <w:lang w:val="uk-UA"/>
        </w:rPr>
        <w:t xml:space="preserve">      </w:t>
      </w:r>
      <w:r w:rsidRPr="00FB50BD">
        <w:rPr>
          <w:rFonts w:ascii="Times New Roman" w:hAnsi="Times New Roman"/>
          <w:b/>
          <w:sz w:val="28"/>
          <w:szCs w:val="28"/>
        </w:rPr>
        <w:t>Григорій УСИК</w:t>
      </w:r>
    </w:p>
    <w:sectPr w:rsidR="00F15E5F" w:rsidRPr="00FB50BD" w:rsidSect="00E2040A">
      <w:headerReference w:type="default" r:id="rId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AB6" w:rsidRDefault="00CE3AB6" w:rsidP="001F4E57">
      <w:pPr>
        <w:spacing w:after="0" w:line="240" w:lineRule="auto"/>
      </w:pPr>
      <w:r>
        <w:separator/>
      </w:r>
    </w:p>
  </w:endnote>
  <w:endnote w:type="continuationSeparator" w:id="0">
    <w:p w:rsidR="00CE3AB6" w:rsidRDefault="00CE3AB6" w:rsidP="001F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AB6" w:rsidRDefault="00CE3AB6" w:rsidP="001F4E57">
      <w:pPr>
        <w:spacing w:after="0" w:line="240" w:lineRule="auto"/>
      </w:pPr>
      <w:r>
        <w:separator/>
      </w:r>
    </w:p>
  </w:footnote>
  <w:footnote w:type="continuationSeparator" w:id="0">
    <w:p w:rsidR="00CE3AB6" w:rsidRDefault="00CE3AB6" w:rsidP="001F4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5861058"/>
      <w:docPartObj>
        <w:docPartGallery w:val="Page Numbers (Top of Page)"/>
        <w:docPartUnique/>
      </w:docPartObj>
    </w:sdtPr>
    <w:sdtEndPr/>
    <w:sdtContent>
      <w:p w:rsidR="00944FCC" w:rsidRDefault="00944FCC">
        <w:pPr>
          <w:pStyle w:val="a4"/>
          <w:jc w:val="center"/>
        </w:pPr>
        <w:r>
          <w:fldChar w:fldCharType="begin"/>
        </w:r>
        <w:r>
          <w:instrText>PAGE   \* MERGEFORMAT</w:instrText>
        </w:r>
        <w:r>
          <w:fldChar w:fldCharType="separate"/>
        </w:r>
        <w:r w:rsidR="001D2622" w:rsidRPr="001D2622">
          <w:rPr>
            <w:noProof/>
            <w:lang w:val="uk-UA"/>
          </w:rPr>
          <w:t>3</w:t>
        </w:r>
        <w:r>
          <w:fldChar w:fldCharType="end"/>
        </w:r>
      </w:p>
    </w:sdtContent>
  </w:sdt>
  <w:p w:rsidR="00944FCC" w:rsidRDefault="00944FC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471"/>
    <w:rsid w:val="00003763"/>
    <w:rsid w:val="000126E1"/>
    <w:rsid w:val="0004479B"/>
    <w:rsid w:val="000B3522"/>
    <w:rsid w:val="000B7A57"/>
    <w:rsid w:val="000C51AB"/>
    <w:rsid w:val="00132EA9"/>
    <w:rsid w:val="001425ED"/>
    <w:rsid w:val="0015706C"/>
    <w:rsid w:val="0016393E"/>
    <w:rsid w:val="001D2622"/>
    <w:rsid w:val="001F4E57"/>
    <w:rsid w:val="002750F6"/>
    <w:rsid w:val="003215FE"/>
    <w:rsid w:val="003D124D"/>
    <w:rsid w:val="003F0E0E"/>
    <w:rsid w:val="00440004"/>
    <w:rsid w:val="004A0269"/>
    <w:rsid w:val="004A6118"/>
    <w:rsid w:val="004E5527"/>
    <w:rsid w:val="00541400"/>
    <w:rsid w:val="005F4BAE"/>
    <w:rsid w:val="00640194"/>
    <w:rsid w:val="00657C27"/>
    <w:rsid w:val="00716C1B"/>
    <w:rsid w:val="007B5C12"/>
    <w:rsid w:val="00820C14"/>
    <w:rsid w:val="00856967"/>
    <w:rsid w:val="0086003A"/>
    <w:rsid w:val="008B012E"/>
    <w:rsid w:val="008B1C6B"/>
    <w:rsid w:val="008F201A"/>
    <w:rsid w:val="00944FCC"/>
    <w:rsid w:val="009A5989"/>
    <w:rsid w:val="009D4471"/>
    <w:rsid w:val="009E53BC"/>
    <w:rsid w:val="00A07F27"/>
    <w:rsid w:val="00A719CF"/>
    <w:rsid w:val="00AB0D28"/>
    <w:rsid w:val="00B52C06"/>
    <w:rsid w:val="00B72EA2"/>
    <w:rsid w:val="00B72FAF"/>
    <w:rsid w:val="00B95999"/>
    <w:rsid w:val="00CE3AB6"/>
    <w:rsid w:val="00CF6CC0"/>
    <w:rsid w:val="00D311CF"/>
    <w:rsid w:val="00DD060B"/>
    <w:rsid w:val="00DD2957"/>
    <w:rsid w:val="00DD29C3"/>
    <w:rsid w:val="00E2040A"/>
    <w:rsid w:val="00E75FF3"/>
    <w:rsid w:val="00EA0A30"/>
    <w:rsid w:val="00F15E5F"/>
    <w:rsid w:val="00F9556D"/>
    <w:rsid w:val="00FB50BD"/>
    <w:rsid w:val="00FD45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CB7C9"/>
  <w15:chartTrackingRefBased/>
  <w15:docId w15:val="{39267793-90FB-41D8-824F-4CFACD746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E5F"/>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5E5F"/>
    <w:pPr>
      <w:spacing w:after="0" w:line="240" w:lineRule="auto"/>
    </w:pPr>
    <w:rPr>
      <w:rFonts w:ascii="Calibri" w:eastAsia="Times New Roman" w:hAnsi="Calibri" w:cs="Times New Roman"/>
      <w:lang w:eastAsia="uk-UA"/>
    </w:rPr>
  </w:style>
  <w:style w:type="paragraph" w:styleId="a4">
    <w:name w:val="header"/>
    <w:basedOn w:val="a"/>
    <w:link w:val="a5"/>
    <w:uiPriority w:val="99"/>
    <w:unhideWhenUsed/>
    <w:rsid w:val="001F4E57"/>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F4E57"/>
    <w:rPr>
      <w:rFonts w:ascii="Calibri" w:eastAsia="Times New Roman" w:hAnsi="Calibri" w:cs="Times New Roman"/>
      <w:lang w:val="ru-RU" w:eastAsia="ru-RU"/>
    </w:rPr>
  </w:style>
  <w:style w:type="paragraph" w:styleId="a6">
    <w:name w:val="footer"/>
    <w:basedOn w:val="a"/>
    <w:link w:val="a7"/>
    <w:uiPriority w:val="99"/>
    <w:unhideWhenUsed/>
    <w:rsid w:val="001F4E57"/>
    <w:pPr>
      <w:tabs>
        <w:tab w:val="center" w:pos="4819"/>
        <w:tab w:val="right" w:pos="9639"/>
      </w:tabs>
      <w:spacing w:after="0" w:line="240" w:lineRule="auto"/>
    </w:pPr>
  </w:style>
  <w:style w:type="character" w:customStyle="1" w:styleId="a7">
    <w:name w:val="Нижній колонтитул Знак"/>
    <w:basedOn w:val="a0"/>
    <w:link w:val="a6"/>
    <w:uiPriority w:val="99"/>
    <w:rsid w:val="001F4E57"/>
    <w:rPr>
      <w:rFonts w:ascii="Calibri" w:eastAsia="Times New Roman" w:hAnsi="Calibri" w:cs="Times New Roman"/>
      <w:lang w:val="ru-RU" w:eastAsia="ru-RU"/>
    </w:rPr>
  </w:style>
  <w:style w:type="paragraph" w:styleId="a8">
    <w:name w:val="Balloon Text"/>
    <w:basedOn w:val="a"/>
    <w:link w:val="a9"/>
    <w:uiPriority w:val="99"/>
    <w:semiHidden/>
    <w:unhideWhenUsed/>
    <w:rsid w:val="00EA0A3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EA0A30"/>
    <w:rPr>
      <w:rFonts w:ascii="Segoe UI" w:eastAsia="Times New Roman" w:hAnsi="Segoe UI" w:cs="Segoe UI"/>
      <w:sz w:val="18"/>
      <w:szCs w:val="18"/>
      <w:lang w:val="ru-RU" w:eastAsia="ru-RU"/>
    </w:rPr>
  </w:style>
  <w:style w:type="paragraph" w:customStyle="1" w:styleId="rtejustify">
    <w:name w:val="rtejustify"/>
    <w:basedOn w:val="a"/>
    <w:rsid w:val="00B95999"/>
    <w:pPr>
      <w:spacing w:before="100" w:beforeAutospacing="1" w:after="100" w:afterAutospacing="1" w:line="240" w:lineRule="auto"/>
    </w:pPr>
    <w:rPr>
      <w:rFonts w:ascii="Times New Roman" w:hAnsi="Times New Roman"/>
      <w:sz w:val="24"/>
      <w:szCs w:val="24"/>
      <w:lang w:val="uk-UA" w:eastAsia="uk-UA"/>
    </w:rPr>
  </w:style>
  <w:style w:type="character" w:styleId="aa">
    <w:name w:val="Hyperlink"/>
    <w:basedOn w:val="a0"/>
    <w:uiPriority w:val="99"/>
    <w:semiHidden/>
    <w:unhideWhenUsed/>
    <w:rsid w:val="00820C14"/>
    <w:rPr>
      <w:color w:val="0000FF"/>
      <w:u w:val="single"/>
    </w:rPr>
  </w:style>
  <w:style w:type="paragraph" w:styleId="ab">
    <w:name w:val="annotation text"/>
    <w:basedOn w:val="a"/>
    <w:link w:val="ac"/>
    <w:uiPriority w:val="99"/>
    <w:unhideWhenUsed/>
    <w:rsid w:val="00657C27"/>
    <w:pPr>
      <w:spacing w:after="0" w:line="240" w:lineRule="auto"/>
    </w:pPr>
    <w:rPr>
      <w:rFonts w:ascii="Times New Roman" w:hAnsi="Times New Roman"/>
      <w:sz w:val="20"/>
      <w:szCs w:val="20"/>
    </w:rPr>
  </w:style>
  <w:style w:type="character" w:customStyle="1" w:styleId="ac">
    <w:name w:val="Текст примітки Знак"/>
    <w:basedOn w:val="a0"/>
    <w:link w:val="ab"/>
    <w:uiPriority w:val="99"/>
    <w:rsid w:val="00657C27"/>
    <w:rPr>
      <w:rFonts w:ascii="Times New Roman" w:eastAsia="Times New Roman" w:hAnsi="Times New Roman" w:cs="Times New Roman"/>
      <w:sz w:val="20"/>
      <w:szCs w:val="20"/>
      <w:lang w:val="ru-RU" w:eastAsia="ru-RU"/>
    </w:rPr>
  </w:style>
  <w:style w:type="character" w:customStyle="1" w:styleId="rvts0">
    <w:name w:val="rvts0"/>
    <w:basedOn w:val="a0"/>
    <w:rsid w:val="00A0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0746">
      <w:bodyDiv w:val="1"/>
      <w:marLeft w:val="0"/>
      <w:marRight w:val="0"/>
      <w:marTop w:val="0"/>
      <w:marBottom w:val="0"/>
      <w:divBdr>
        <w:top w:val="none" w:sz="0" w:space="0" w:color="auto"/>
        <w:left w:val="none" w:sz="0" w:space="0" w:color="auto"/>
        <w:bottom w:val="none" w:sz="0" w:space="0" w:color="auto"/>
        <w:right w:val="none" w:sz="0" w:space="0" w:color="auto"/>
      </w:divBdr>
    </w:div>
    <w:div w:id="126902028">
      <w:bodyDiv w:val="1"/>
      <w:marLeft w:val="0"/>
      <w:marRight w:val="0"/>
      <w:marTop w:val="0"/>
      <w:marBottom w:val="0"/>
      <w:divBdr>
        <w:top w:val="none" w:sz="0" w:space="0" w:color="auto"/>
        <w:left w:val="none" w:sz="0" w:space="0" w:color="auto"/>
        <w:bottom w:val="none" w:sz="0" w:space="0" w:color="auto"/>
        <w:right w:val="none" w:sz="0" w:space="0" w:color="auto"/>
      </w:divBdr>
    </w:div>
    <w:div w:id="79209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5696</Words>
  <Characters>3248</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2024-02-23T13:07:00Z</cp:lastPrinted>
  <dcterms:created xsi:type="dcterms:W3CDTF">2024-02-28T12:54:00Z</dcterms:created>
  <dcterms:modified xsi:type="dcterms:W3CDTF">2024-02-28T12:54:00Z</dcterms:modified>
</cp:coreProperties>
</file>