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B7001" w14:textId="687C19B1" w:rsidR="00193F16" w:rsidRPr="00193F16" w:rsidRDefault="00193F16" w:rsidP="00193F16">
      <w:pPr>
        <w:spacing w:after="0"/>
        <w:rPr>
          <w:color w:val="000000" w:themeColor="text1"/>
          <w:sz w:val="28"/>
          <w:szCs w:val="28"/>
        </w:rPr>
      </w:pPr>
      <w:r w:rsidRPr="00193F16">
        <w:rPr>
          <w:rFonts w:ascii="Calibri" w:hAnsi="Calibri"/>
          <w:noProof/>
          <w:color w:val="000000" w:themeColor="text1"/>
          <w:lang w:eastAsia="uk-UA"/>
        </w:rPr>
        <w:drawing>
          <wp:anchor distT="0" distB="0" distL="114300" distR="114300" simplePos="0" relativeHeight="251659264" behindDoc="0" locked="0" layoutInCell="1" allowOverlap="1" wp14:anchorId="67E09182" wp14:editId="2D3B2057">
            <wp:simplePos x="0" y="0"/>
            <wp:positionH relativeFrom="column">
              <wp:posOffset>2780675</wp:posOffset>
            </wp:positionH>
            <wp:positionV relativeFrom="paragraph">
              <wp:posOffset>-377636</wp:posOffset>
            </wp:positionV>
            <wp:extent cx="504190" cy="647700"/>
            <wp:effectExtent l="0" t="0" r="0"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7DD49BF8" w14:textId="77777777" w:rsidR="00193F16" w:rsidRPr="00D41631" w:rsidRDefault="00193F16" w:rsidP="00193F16">
      <w:pPr>
        <w:spacing w:after="0"/>
        <w:rPr>
          <w:sz w:val="28"/>
          <w:szCs w:val="28"/>
        </w:rPr>
      </w:pPr>
    </w:p>
    <w:p w14:paraId="60706F7B" w14:textId="77777777" w:rsidR="00193F16" w:rsidRPr="0091248D" w:rsidRDefault="00193F16" w:rsidP="00193F16">
      <w:pPr>
        <w:pStyle w:val="ae"/>
        <w:jc w:val="center"/>
        <w:rPr>
          <w:rFonts w:ascii="AcademyC" w:hAnsi="AcademyC"/>
        </w:rPr>
      </w:pPr>
      <w:r w:rsidRPr="0091248D">
        <w:rPr>
          <w:rFonts w:ascii="AcademyC" w:hAnsi="AcademyC"/>
        </w:rPr>
        <w:t>УКРАЇНА</w:t>
      </w:r>
    </w:p>
    <w:p w14:paraId="54719B39" w14:textId="77777777" w:rsidR="00193F16" w:rsidRPr="0091248D" w:rsidRDefault="00193F16" w:rsidP="00193F16">
      <w:pPr>
        <w:pStyle w:val="ae"/>
        <w:jc w:val="center"/>
        <w:rPr>
          <w:rFonts w:ascii="AcademyC" w:hAnsi="AcademyC"/>
          <w:szCs w:val="28"/>
        </w:rPr>
      </w:pPr>
      <w:r w:rsidRPr="0091248D">
        <w:rPr>
          <w:rFonts w:ascii="AcademyC" w:hAnsi="AcademyC"/>
          <w:szCs w:val="28"/>
        </w:rPr>
        <w:t>ВИЩА  РАДА  ПРАВОСУДДЯ</w:t>
      </w:r>
    </w:p>
    <w:p w14:paraId="255CB5DF" w14:textId="77777777" w:rsidR="00193F16" w:rsidRPr="0091248D" w:rsidRDefault="00193F16" w:rsidP="00193F16">
      <w:pPr>
        <w:pStyle w:val="ae"/>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70B9EF85" w14:textId="77777777" w:rsidR="00193F16" w:rsidRPr="0091248D" w:rsidRDefault="00193F16" w:rsidP="00193F16">
      <w:pPr>
        <w:pStyle w:val="ae"/>
        <w:jc w:val="center"/>
        <w:rPr>
          <w:rFonts w:ascii="AcademyC" w:hAnsi="AcademyC"/>
          <w:szCs w:val="28"/>
        </w:rPr>
      </w:pPr>
      <w:r w:rsidRPr="0091248D">
        <w:rPr>
          <w:rFonts w:ascii="AcademyC" w:hAnsi="AcademyC"/>
          <w:szCs w:val="28"/>
        </w:rPr>
        <w:t>УХВАЛА</w:t>
      </w:r>
    </w:p>
    <w:tbl>
      <w:tblPr>
        <w:tblW w:w="10166" w:type="dxa"/>
        <w:tblLook w:val="04A0" w:firstRow="1" w:lastRow="0" w:firstColumn="1" w:lastColumn="0" w:noHBand="0" w:noVBand="1"/>
      </w:tblPr>
      <w:tblGrid>
        <w:gridCol w:w="3098"/>
        <w:gridCol w:w="1297"/>
        <w:gridCol w:w="2147"/>
        <w:gridCol w:w="3624"/>
      </w:tblGrid>
      <w:tr w:rsidR="00193F16" w:rsidRPr="00635BF0" w14:paraId="619317DD" w14:textId="77777777" w:rsidTr="00F8308F">
        <w:trPr>
          <w:trHeight w:val="188"/>
        </w:trPr>
        <w:tc>
          <w:tcPr>
            <w:tcW w:w="3098" w:type="dxa"/>
          </w:tcPr>
          <w:p w14:paraId="2826B468" w14:textId="1B3AC61C" w:rsidR="00193F16" w:rsidRPr="00421FFA" w:rsidRDefault="00193F16" w:rsidP="00266A34">
            <w:pPr>
              <w:ind w:left="142" w:right="-284"/>
              <w:rPr>
                <w:rFonts w:ascii="Times New Roman" w:hAnsi="Times New Roman" w:cs="Times New Roman"/>
                <w:noProof/>
                <w:sz w:val="28"/>
                <w:szCs w:val="28"/>
                <w:lang w:val="en-US"/>
              </w:rPr>
            </w:pPr>
            <w:r>
              <w:rPr>
                <w:rFonts w:ascii="Times New Roman" w:hAnsi="Times New Roman" w:cs="Times New Roman"/>
                <w:noProof/>
                <w:sz w:val="28"/>
                <w:szCs w:val="28"/>
                <w:lang w:val="ru-RU"/>
              </w:rPr>
              <w:t>21 лютого 2024</w:t>
            </w:r>
            <w:r w:rsidRPr="00421FFA">
              <w:rPr>
                <w:rFonts w:ascii="Times New Roman" w:hAnsi="Times New Roman" w:cs="Times New Roman"/>
                <w:noProof/>
                <w:sz w:val="28"/>
                <w:szCs w:val="28"/>
                <w:lang w:val="ru-RU"/>
              </w:rPr>
              <w:t xml:space="preserve"> року</w:t>
            </w:r>
          </w:p>
        </w:tc>
        <w:tc>
          <w:tcPr>
            <w:tcW w:w="3444" w:type="dxa"/>
            <w:gridSpan w:val="2"/>
          </w:tcPr>
          <w:p w14:paraId="6FE3D39E" w14:textId="77777777" w:rsidR="00193F16" w:rsidRPr="00B15DB8" w:rsidRDefault="00193F16" w:rsidP="00266A34">
            <w:pPr>
              <w:ind w:left="142" w:right="-284"/>
              <w:jc w:val="center"/>
              <w:rPr>
                <w:rFonts w:ascii="Book Antiqua" w:hAnsi="Book Antiqua"/>
                <w:noProof/>
              </w:rPr>
            </w:pPr>
            <w:r>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123A4C70" w14:textId="28B51960" w:rsidR="00193F16" w:rsidRPr="006A6A0B" w:rsidRDefault="0092403F" w:rsidP="00266A34">
            <w:pPr>
              <w:ind w:left="142" w:right="-284"/>
              <w:jc w:val="center"/>
              <w:rPr>
                <w:rFonts w:ascii="Times New Roman" w:hAnsi="Times New Roman" w:cs="Times New Roman"/>
                <w:noProof/>
                <w:sz w:val="28"/>
                <w:szCs w:val="28"/>
                <w:lang w:val="ru-RU"/>
              </w:rPr>
            </w:pPr>
            <w:r>
              <w:rPr>
                <w:rFonts w:ascii="Times New Roman" w:hAnsi="Times New Roman" w:cs="Times New Roman"/>
                <w:noProof/>
                <w:sz w:val="28"/>
                <w:szCs w:val="28"/>
                <w:lang w:val="ru-RU"/>
              </w:rPr>
              <w:t>525</w:t>
            </w:r>
            <w:r w:rsidR="00193F16" w:rsidRPr="006A6A0B">
              <w:rPr>
                <w:rFonts w:ascii="Times New Roman" w:hAnsi="Times New Roman" w:cs="Times New Roman"/>
                <w:noProof/>
                <w:sz w:val="28"/>
                <w:szCs w:val="28"/>
                <w:lang w:val="ru-RU"/>
              </w:rPr>
              <w:t>/2дп/15-2</w:t>
            </w:r>
            <w:r w:rsidR="00193F16">
              <w:rPr>
                <w:rFonts w:ascii="Times New Roman" w:hAnsi="Times New Roman" w:cs="Times New Roman"/>
                <w:noProof/>
                <w:sz w:val="28"/>
                <w:szCs w:val="28"/>
                <w:lang w:val="ru-RU"/>
              </w:rPr>
              <w:t>4</w:t>
            </w:r>
          </w:p>
        </w:tc>
      </w:tr>
      <w:tr w:rsidR="00193F16" w:rsidRPr="00812B77" w14:paraId="7E5A439B" w14:textId="77777777" w:rsidTr="00F8308F">
        <w:trPr>
          <w:gridAfter w:val="2"/>
          <w:wAfter w:w="5771" w:type="dxa"/>
          <w:trHeight w:val="188"/>
        </w:trPr>
        <w:tc>
          <w:tcPr>
            <w:tcW w:w="4395" w:type="dxa"/>
            <w:gridSpan w:val="2"/>
            <w:hideMark/>
          </w:tcPr>
          <w:p w14:paraId="63075572" w14:textId="77777777" w:rsidR="00193F16" w:rsidRPr="00AD460E" w:rsidRDefault="00193F16" w:rsidP="00266A34">
            <w:pPr>
              <w:autoSpaceDN w:val="0"/>
              <w:spacing w:after="200" w:line="276" w:lineRule="auto"/>
              <w:ind w:left="142" w:right="-284"/>
              <w:jc w:val="both"/>
              <w:rPr>
                <w:rFonts w:ascii="Times New Roman" w:eastAsia="Calibri" w:hAnsi="Times New Roman" w:cs="Times New Roman"/>
                <w:b/>
                <w:noProof/>
                <w:sz w:val="24"/>
                <w:szCs w:val="24"/>
              </w:rPr>
            </w:pPr>
          </w:p>
          <w:p w14:paraId="2B65E04A" w14:textId="33BC5325" w:rsidR="00193F16" w:rsidRPr="00AD460E" w:rsidRDefault="00193F16" w:rsidP="00266A34">
            <w:pPr>
              <w:autoSpaceDN w:val="0"/>
              <w:spacing w:after="200" w:line="276" w:lineRule="auto"/>
              <w:jc w:val="both"/>
              <w:rPr>
                <w:rFonts w:ascii="Times New Roman" w:eastAsia="Calibri" w:hAnsi="Times New Roman" w:cs="Times New Roman"/>
                <w:b/>
                <w:noProof/>
                <w:sz w:val="24"/>
                <w:szCs w:val="24"/>
              </w:rPr>
            </w:pPr>
            <w:r w:rsidRPr="00AD460E">
              <w:rPr>
                <w:rFonts w:ascii="Times New Roman" w:eastAsia="Calibri" w:hAnsi="Times New Roman" w:cs="Times New Roman"/>
                <w:b/>
                <w:noProof/>
                <w:sz w:val="24"/>
                <w:szCs w:val="24"/>
              </w:rPr>
              <w:t>Про залишення без розгляду та повернення дисциплінарн</w:t>
            </w:r>
            <w:r>
              <w:rPr>
                <w:rFonts w:ascii="Times New Roman" w:eastAsia="Calibri" w:hAnsi="Times New Roman" w:cs="Times New Roman"/>
                <w:b/>
                <w:noProof/>
                <w:sz w:val="24"/>
                <w:szCs w:val="24"/>
              </w:rPr>
              <w:t>их</w:t>
            </w:r>
            <w:r w:rsidRPr="00AD460E">
              <w:rPr>
                <w:rFonts w:ascii="Times New Roman" w:eastAsia="Calibri" w:hAnsi="Times New Roman" w:cs="Times New Roman"/>
                <w:b/>
                <w:noProof/>
                <w:sz w:val="24"/>
                <w:szCs w:val="24"/>
              </w:rPr>
              <w:t xml:space="preserve"> скарг </w:t>
            </w:r>
            <w:r>
              <w:rPr>
                <w:rFonts w:ascii="Times New Roman" w:eastAsia="Calibri" w:hAnsi="Times New Roman" w:cs="Times New Roman"/>
                <w:b/>
                <w:noProof/>
                <w:sz w:val="24"/>
                <w:szCs w:val="24"/>
              </w:rPr>
              <w:t>Тяска Ю.І., Тяско</w:t>
            </w:r>
            <w:r w:rsidRPr="00AD460E">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С</w:t>
            </w:r>
            <w:r w:rsidRPr="00AD460E">
              <w:rPr>
                <w:rFonts w:ascii="Times New Roman" w:eastAsia="Calibri" w:hAnsi="Times New Roman" w:cs="Times New Roman"/>
                <w:b/>
                <w:noProof/>
                <w:sz w:val="24"/>
                <w:szCs w:val="24"/>
              </w:rPr>
              <w:t>.</w:t>
            </w:r>
            <w:r>
              <w:rPr>
                <w:rFonts w:ascii="Times New Roman" w:eastAsia="Calibri" w:hAnsi="Times New Roman" w:cs="Times New Roman"/>
                <w:b/>
                <w:noProof/>
                <w:sz w:val="24"/>
                <w:szCs w:val="24"/>
              </w:rPr>
              <w:t>А</w:t>
            </w:r>
            <w:r w:rsidRPr="00AD460E">
              <w:rPr>
                <w:rFonts w:ascii="Times New Roman" w:eastAsia="Calibri" w:hAnsi="Times New Roman" w:cs="Times New Roman"/>
                <w:b/>
                <w:noProof/>
                <w:sz w:val="24"/>
                <w:szCs w:val="24"/>
              </w:rPr>
              <w:t xml:space="preserve">. стосовно судді </w:t>
            </w:r>
            <w:r>
              <w:rPr>
                <w:rFonts w:ascii="Times New Roman" w:eastAsia="Calibri" w:hAnsi="Times New Roman" w:cs="Times New Roman"/>
                <w:b/>
                <w:noProof/>
                <w:sz w:val="24"/>
                <w:szCs w:val="24"/>
              </w:rPr>
              <w:t>Зарічного</w:t>
            </w:r>
            <w:r w:rsidRPr="00AD460E">
              <w:rPr>
                <w:rFonts w:ascii="Times New Roman" w:eastAsia="Calibri" w:hAnsi="Times New Roman" w:cs="Times New Roman"/>
                <w:b/>
                <w:noProof/>
                <w:sz w:val="24"/>
                <w:szCs w:val="24"/>
              </w:rPr>
              <w:t xml:space="preserve"> районного суду міста </w:t>
            </w:r>
            <w:r>
              <w:rPr>
                <w:rFonts w:ascii="Times New Roman" w:eastAsia="Calibri" w:hAnsi="Times New Roman" w:cs="Times New Roman"/>
                <w:b/>
                <w:noProof/>
                <w:sz w:val="24"/>
                <w:szCs w:val="24"/>
              </w:rPr>
              <w:t>Суми</w:t>
            </w:r>
            <w:r w:rsidRPr="00AD460E">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Клімашевської</w:t>
            </w:r>
            <w:r w:rsidRPr="00AD460E">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І</w:t>
            </w:r>
            <w:r w:rsidRPr="00AD460E">
              <w:rPr>
                <w:rFonts w:ascii="Times New Roman" w:eastAsia="Calibri" w:hAnsi="Times New Roman" w:cs="Times New Roman"/>
                <w:b/>
                <w:noProof/>
                <w:sz w:val="24"/>
                <w:szCs w:val="24"/>
              </w:rPr>
              <w:t>.</w:t>
            </w:r>
            <w:r>
              <w:rPr>
                <w:rFonts w:ascii="Times New Roman" w:eastAsia="Calibri" w:hAnsi="Times New Roman" w:cs="Times New Roman"/>
                <w:b/>
                <w:noProof/>
                <w:sz w:val="24"/>
                <w:szCs w:val="24"/>
              </w:rPr>
              <w:t>В</w:t>
            </w:r>
            <w:r w:rsidRPr="00AD460E">
              <w:rPr>
                <w:rFonts w:ascii="Times New Roman" w:eastAsia="Calibri" w:hAnsi="Times New Roman" w:cs="Times New Roman"/>
                <w:b/>
                <w:noProof/>
                <w:sz w:val="24"/>
                <w:szCs w:val="24"/>
              </w:rPr>
              <w:t>.</w:t>
            </w:r>
          </w:p>
        </w:tc>
      </w:tr>
    </w:tbl>
    <w:p w14:paraId="00813504" w14:textId="3126D6D2" w:rsidR="00193F16" w:rsidRPr="00AD460E" w:rsidRDefault="00193F16" w:rsidP="00266A34">
      <w:pPr>
        <w:spacing w:after="0" w:line="240" w:lineRule="auto"/>
        <w:ind w:left="142" w:right="-284" w:firstLine="425"/>
        <w:contextualSpacing/>
        <w:jc w:val="both"/>
        <w:rPr>
          <w:rFonts w:ascii="Times New Roman" w:hAnsi="Times New Roman" w:cs="Times New Roman"/>
          <w:sz w:val="28"/>
          <w:szCs w:val="28"/>
        </w:rPr>
      </w:pPr>
      <w:r w:rsidRPr="00AD460E">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AD460E">
        <w:rPr>
          <w:rFonts w:ascii="Times New Roman" w:hAnsi="Times New Roman" w:cs="Times New Roman"/>
          <w:sz w:val="28"/>
          <w:szCs w:val="28"/>
        </w:rPr>
        <w:t>Саліхова</w:t>
      </w:r>
      <w:proofErr w:type="spellEnd"/>
      <w:r w:rsidRPr="00AD460E">
        <w:rPr>
          <w:rFonts w:ascii="Times New Roman" w:hAnsi="Times New Roman" w:cs="Times New Roman"/>
          <w:sz w:val="28"/>
          <w:szCs w:val="28"/>
        </w:rPr>
        <w:t xml:space="preserve"> В.В., членів </w:t>
      </w:r>
      <w:proofErr w:type="spellStart"/>
      <w:r w:rsidRPr="00AD460E">
        <w:rPr>
          <w:rFonts w:ascii="Times New Roman" w:hAnsi="Times New Roman" w:cs="Times New Roman"/>
          <w:sz w:val="28"/>
          <w:szCs w:val="28"/>
        </w:rPr>
        <w:t>Бурлакова</w:t>
      </w:r>
      <w:proofErr w:type="spellEnd"/>
      <w:r w:rsidRPr="00AD460E">
        <w:rPr>
          <w:rFonts w:ascii="Times New Roman" w:hAnsi="Times New Roman" w:cs="Times New Roman"/>
          <w:sz w:val="28"/>
          <w:szCs w:val="28"/>
        </w:rPr>
        <w:t xml:space="preserve"> С.Ю., </w:t>
      </w:r>
      <w:proofErr w:type="spellStart"/>
      <w:r w:rsidRPr="00AD460E">
        <w:rPr>
          <w:rFonts w:ascii="Times New Roman" w:hAnsi="Times New Roman" w:cs="Times New Roman"/>
          <w:sz w:val="28"/>
          <w:szCs w:val="28"/>
        </w:rPr>
        <w:t>Ковбій</w:t>
      </w:r>
      <w:proofErr w:type="spellEnd"/>
      <w:r w:rsidRPr="00AD460E">
        <w:rPr>
          <w:rFonts w:ascii="Times New Roman" w:hAnsi="Times New Roman" w:cs="Times New Roman"/>
          <w:sz w:val="28"/>
          <w:szCs w:val="28"/>
        </w:rPr>
        <w:t xml:space="preserve"> О.В., Мельника О.П., розглянувши висновок доповідача – члена Другої Дисциплінарної палати Вищої ради правосуддя </w:t>
      </w:r>
      <w:proofErr w:type="spellStart"/>
      <w:r w:rsidRPr="00AD460E">
        <w:rPr>
          <w:rFonts w:ascii="Times New Roman" w:hAnsi="Times New Roman" w:cs="Times New Roman"/>
          <w:sz w:val="28"/>
          <w:szCs w:val="28"/>
        </w:rPr>
        <w:t>Маселка</w:t>
      </w:r>
      <w:proofErr w:type="spellEnd"/>
      <w:r w:rsidRPr="00AD460E">
        <w:rPr>
          <w:rFonts w:ascii="Times New Roman" w:hAnsi="Times New Roman" w:cs="Times New Roman"/>
          <w:sz w:val="28"/>
          <w:szCs w:val="28"/>
        </w:rPr>
        <w:t xml:space="preserve"> Р.А. за результатами попередньої перевірки скарг </w:t>
      </w:r>
      <w:proofErr w:type="spellStart"/>
      <w:r>
        <w:rPr>
          <w:rFonts w:ascii="Times New Roman" w:hAnsi="Times New Roman" w:cs="Times New Roman"/>
          <w:sz w:val="28"/>
          <w:szCs w:val="28"/>
        </w:rPr>
        <w:t>Тяска</w:t>
      </w:r>
      <w:proofErr w:type="spellEnd"/>
      <w:r>
        <w:rPr>
          <w:rFonts w:ascii="Times New Roman" w:hAnsi="Times New Roman" w:cs="Times New Roman"/>
          <w:sz w:val="28"/>
          <w:szCs w:val="28"/>
        </w:rPr>
        <w:t xml:space="preserve"> Юрія Івановича,</w:t>
      </w:r>
      <w:r w:rsidR="00266A34">
        <w:rPr>
          <w:rFonts w:ascii="Times New Roman" w:hAnsi="Times New Roman" w:cs="Times New Roman"/>
          <w:sz w:val="28"/>
          <w:szCs w:val="28"/>
        </w:rPr>
        <w:t xml:space="preserve"> </w:t>
      </w:r>
      <w:proofErr w:type="spellStart"/>
      <w:r w:rsidR="00266A34">
        <w:rPr>
          <w:rFonts w:ascii="Times New Roman" w:hAnsi="Times New Roman" w:cs="Times New Roman"/>
          <w:sz w:val="28"/>
          <w:szCs w:val="28"/>
        </w:rPr>
        <w:t>Тяско</w:t>
      </w:r>
      <w:proofErr w:type="spellEnd"/>
      <w:r w:rsidR="00266A34">
        <w:rPr>
          <w:rFonts w:ascii="Times New Roman" w:hAnsi="Times New Roman" w:cs="Times New Roman"/>
          <w:sz w:val="28"/>
          <w:szCs w:val="28"/>
        </w:rPr>
        <w:t xml:space="preserve"> Світлани Антонівни</w:t>
      </w:r>
      <w:r w:rsidRPr="00AD460E">
        <w:rPr>
          <w:rFonts w:ascii="Times New Roman" w:hAnsi="Times New Roman" w:cs="Times New Roman"/>
          <w:sz w:val="28"/>
          <w:szCs w:val="28"/>
        </w:rPr>
        <w:t xml:space="preserve"> стосовно судді </w:t>
      </w:r>
      <w:r w:rsidR="00266A34">
        <w:rPr>
          <w:rFonts w:ascii="Times New Roman" w:hAnsi="Times New Roman" w:cs="Times New Roman"/>
          <w:sz w:val="28"/>
          <w:szCs w:val="28"/>
        </w:rPr>
        <w:t>Зарічного</w:t>
      </w:r>
      <w:r w:rsidRPr="00AD460E">
        <w:rPr>
          <w:rFonts w:ascii="Times New Roman" w:hAnsi="Times New Roman" w:cs="Times New Roman"/>
          <w:sz w:val="28"/>
          <w:szCs w:val="28"/>
        </w:rPr>
        <w:t xml:space="preserve"> районного суду міста </w:t>
      </w:r>
      <w:r w:rsidR="00266A34">
        <w:rPr>
          <w:rFonts w:ascii="Times New Roman" w:hAnsi="Times New Roman" w:cs="Times New Roman"/>
          <w:sz w:val="28"/>
          <w:szCs w:val="28"/>
        </w:rPr>
        <w:t>Суми</w:t>
      </w:r>
      <w:r w:rsidRPr="00AD460E">
        <w:rPr>
          <w:rFonts w:ascii="Times New Roman" w:hAnsi="Times New Roman" w:cs="Times New Roman"/>
          <w:sz w:val="28"/>
          <w:szCs w:val="28"/>
        </w:rPr>
        <w:t xml:space="preserve"> </w:t>
      </w:r>
      <w:proofErr w:type="spellStart"/>
      <w:r w:rsidRPr="00AD460E">
        <w:rPr>
          <w:rFonts w:ascii="Times New Roman" w:hAnsi="Times New Roman" w:cs="Times New Roman"/>
          <w:sz w:val="28"/>
          <w:szCs w:val="28"/>
        </w:rPr>
        <w:t>К</w:t>
      </w:r>
      <w:r w:rsidR="00266A34">
        <w:rPr>
          <w:rFonts w:ascii="Times New Roman" w:hAnsi="Times New Roman" w:cs="Times New Roman"/>
          <w:sz w:val="28"/>
          <w:szCs w:val="28"/>
        </w:rPr>
        <w:t>лімашевскої</w:t>
      </w:r>
      <w:proofErr w:type="spellEnd"/>
      <w:r w:rsidRPr="00AD460E">
        <w:rPr>
          <w:rFonts w:ascii="Times New Roman" w:hAnsi="Times New Roman" w:cs="Times New Roman"/>
          <w:sz w:val="28"/>
          <w:szCs w:val="28"/>
        </w:rPr>
        <w:t xml:space="preserve"> </w:t>
      </w:r>
      <w:r w:rsidR="00266A34">
        <w:rPr>
          <w:rFonts w:ascii="Times New Roman" w:hAnsi="Times New Roman" w:cs="Times New Roman"/>
          <w:sz w:val="28"/>
          <w:szCs w:val="28"/>
        </w:rPr>
        <w:t>Ірини</w:t>
      </w:r>
      <w:r w:rsidRPr="00AD460E">
        <w:rPr>
          <w:rFonts w:ascii="Times New Roman" w:hAnsi="Times New Roman" w:cs="Times New Roman"/>
          <w:sz w:val="28"/>
          <w:szCs w:val="28"/>
        </w:rPr>
        <w:t xml:space="preserve"> </w:t>
      </w:r>
      <w:r w:rsidR="00266A34">
        <w:rPr>
          <w:rFonts w:ascii="Times New Roman" w:hAnsi="Times New Roman" w:cs="Times New Roman"/>
          <w:sz w:val="28"/>
          <w:szCs w:val="28"/>
        </w:rPr>
        <w:t>Володимирівни</w:t>
      </w:r>
      <w:r w:rsidRPr="00AD460E">
        <w:rPr>
          <w:rFonts w:ascii="Times New Roman" w:hAnsi="Times New Roman" w:cs="Times New Roman"/>
          <w:sz w:val="28"/>
          <w:szCs w:val="28"/>
        </w:rPr>
        <w:t>,</w:t>
      </w:r>
    </w:p>
    <w:p w14:paraId="77DB884E" w14:textId="77777777" w:rsidR="00193F16" w:rsidRPr="00AD460E" w:rsidRDefault="00193F16" w:rsidP="00266A34">
      <w:pPr>
        <w:spacing w:after="0" w:line="240" w:lineRule="auto"/>
        <w:ind w:left="142" w:right="-284" w:firstLine="567"/>
        <w:contextualSpacing/>
        <w:jc w:val="both"/>
        <w:rPr>
          <w:rFonts w:ascii="Times New Roman" w:hAnsi="Times New Roman" w:cs="Times New Roman"/>
          <w:sz w:val="28"/>
          <w:szCs w:val="28"/>
        </w:rPr>
      </w:pPr>
    </w:p>
    <w:p w14:paraId="3C091ED5" w14:textId="77777777" w:rsidR="00193F16" w:rsidRDefault="00193F16" w:rsidP="00266A34">
      <w:pPr>
        <w:spacing w:after="0" w:line="240" w:lineRule="auto"/>
        <w:ind w:left="142" w:right="-284" w:firstLine="851"/>
        <w:jc w:val="center"/>
        <w:rPr>
          <w:rFonts w:ascii="Times New Roman" w:eastAsia="Times New Roman" w:hAnsi="Times New Roman" w:cs="Times New Roman"/>
          <w:sz w:val="28"/>
          <w:szCs w:val="28"/>
          <w:lang w:eastAsia="ru-RU"/>
        </w:rPr>
      </w:pPr>
      <w:r w:rsidRPr="00AD460E">
        <w:rPr>
          <w:rFonts w:ascii="Times New Roman" w:eastAsia="Times New Roman" w:hAnsi="Times New Roman" w:cs="Times New Roman"/>
          <w:b/>
          <w:sz w:val="28"/>
          <w:szCs w:val="28"/>
          <w:lang w:eastAsia="ru-RU"/>
        </w:rPr>
        <w:t>встановила</w:t>
      </w:r>
      <w:r w:rsidRPr="00AD460E">
        <w:rPr>
          <w:rFonts w:ascii="Times New Roman" w:eastAsia="Times New Roman" w:hAnsi="Times New Roman" w:cs="Times New Roman"/>
          <w:sz w:val="28"/>
          <w:szCs w:val="28"/>
          <w:lang w:eastAsia="ru-RU"/>
        </w:rPr>
        <w:t>:</w:t>
      </w:r>
    </w:p>
    <w:p w14:paraId="4E1F8DE3" w14:textId="77777777" w:rsidR="00266A34" w:rsidRPr="00AD460E" w:rsidRDefault="00266A34" w:rsidP="00266A34">
      <w:pPr>
        <w:spacing w:after="0" w:line="240" w:lineRule="auto"/>
        <w:ind w:left="142" w:right="-284" w:firstLine="851"/>
        <w:jc w:val="center"/>
        <w:rPr>
          <w:rFonts w:ascii="Times New Roman" w:eastAsia="Times New Roman" w:hAnsi="Times New Roman" w:cs="Times New Roman"/>
          <w:sz w:val="28"/>
          <w:szCs w:val="28"/>
          <w:lang w:eastAsia="ru-RU"/>
        </w:rPr>
      </w:pPr>
    </w:p>
    <w:p w14:paraId="7A948203" w14:textId="6E55E1A2" w:rsidR="00266A34" w:rsidRPr="00266A34" w:rsidRDefault="00266A34" w:rsidP="00266A34">
      <w:pPr>
        <w:spacing w:after="0" w:line="240" w:lineRule="auto"/>
        <w:ind w:left="142" w:right="-284" w:firstLine="425"/>
        <w:jc w:val="both"/>
        <w:rPr>
          <w:rFonts w:ascii="Times New Roman" w:hAnsi="Times New Roman" w:cs="Times New Roman"/>
          <w:color w:val="000000"/>
          <w:sz w:val="28"/>
          <w:szCs w:val="28"/>
          <w:lang w:eastAsia="uk-UA" w:bidi="uk-UA"/>
        </w:rPr>
      </w:pPr>
      <w:r w:rsidRPr="00266A34">
        <w:rPr>
          <w:rFonts w:ascii="Times New Roman" w:hAnsi="Times New Roman" w:cs="Times New Roman"/>
          <w:sz w:val="28"/>
          <w:szCs w:val="28"/>
        </w:rPr>
        <w:t xml:space="preserve">8 та 14 вересня 2023 року </w:t>
      </w:r>
      <w:bookmarkStart w:id="0" w:name="_Hlk159226548"/>
      <w:r w:rsidRPr="00266A34">
        <w:rPr>
          <w:rFonts w:ascii="Times New Roman" w:hAnsi="Times New Roman" w:cs="Times New Roman"/>
          <w:sz w:val="28"/>
          <w:szCs w:val="28"/>
        </w:rPr>
        <w:t>до Вищої ради правосуддя за вхідними Т-3171/0/7-23</w:t>
      </w:r>
      <w:bookmarkEnd w:id="0"/>
      <w:r w:rsidRPr="00266A34">
        <w:rPr>
          <w:rFonts w:ascii="Times New Roman" w:hAnsi="Times New Roman" w:cs="Times New Roman"/>
          <w:sz w:val="28"/>
          <w:szCs w:val="28"/>
        </w:rPr>
        <w:t xml:space="preserve">, Т-3216/0/7-23 надійшли скарги </w:t>
      </w:r>
      <w:proofErr w:type="spellStart"/>
      <w:r w:rsidRPr="00266A34">
        <w:rPr>
          <w:rFonts w:ascii="Times New Roman" w:hAnsi="Times New Roman" w:cs="Times New Roman"/>
          <w:sz w:val="28"/>
          <w:szCs w:val="28"/>
        </w:rPr>
        <w:t>Тяска</w:t>
      </w:r>
      <w:proofErr w:type="spellEnd"/>
      <w:r w:rsidRPr="00266A34">
        <w:rPr>
          <w:rFonts w:ascii="Times New Roman" w:hAnsi="Times New Roman" w:cs="Times New Roman"/>
          <w:sz w:val="28"/>
          <w:szCs w:val="28"/>
        </w:rPr>
        <w:t xml:space="preserve"> Юрія Івановича та </w:t>
      </w:r>
      <w:proofErr w:type="spellStart"/>
      <w:r w:rsidRPr="00266A34">
        <w:rPr>
          <w:rFonts w:ascii="Times New Roman" w:hAnsi="Times New Roman" w:cs="Times New Roman"/>
          <w:sz w:val="28"/>
          <w:szCs w:val="28"/>
        </w:rPr>
        <w:t>Тяско</w:t>
      </w:r>
      <w:proofErr w:type="spellEnd"/>
      <w:r w:rsidRPr="00266A34">
        <w:rPr>
          <w:rFonts w:ascii="Times New Roman" w:hAnsi="Times New Roman" w:cs="Times New Roman"/>
          <w:sz w:val="28"/>
          <w:szCs w:val="28"/>
        </w:rPr>
        <w:t xml:space="preserve"> Світлани Антонівни на дії судді Зарічного районного суду міста Суми під час </w:t>
      </w:r>
      <w:r w:rsidRPr="00266A34">
        <w:rPr>
          <w:rFonts w:ascii="Times New Roman" w:hAnsi="Times New Roman" w:cs="Times New Roman"/>
          <w:color w:val="000000"/>
          <w:sz w:val="28"/>
          <w:szCs w:val="28"/>
          <w:lang w:eastAsia="uk-UA" w:bidi="uk-UA"/>
        </w:rPr>
        <w:t xml:space="preserve">розгляду клопотання слідчого про надання дозволу на проведення обшуку справа </w:t>
      </w:r>
      <w:r>
        <w:rPr>
          <w:rFonts w:ascii="Times New Roman" w:hAnsi="Times New Roman" w:cs="Times New Roman"/>
          <w:color w:val="000000"/>
          <w:sz w:val="28"/>
          <w:szCs w:val="28"/>
          <w:lang w:eastAsia="uk-UA" w:bidi="uk-UA"/>
        </w:rPr>
        <w:br/>
      </w:r>
      <w:r w:rsidRPr="00266A34">
        <w:rPr>
          <w:rFonts w:ascii="Times New Roman" w:hAnsi="Times New Roman" w:cs="Times New Roman"/>
          <w:color w:val="000000"/>
          <w:sz w:val="28"/>
          <w:szCs w:val="28"/>
          <w:lang w:eastAsia="uk-UA" w:bidi="uk-UA"/>
        </w:rPr>
        <w:t xml:space="preserve">№ 591/3006/23, (провадження № 1-кс/591/2858/23) та скарги на бездіяльність слідчого, яка </w:t>
      </w:r>
      <w:bookmarkStart w:id="1" w:name="_Hlk158882356"/>
      <w:r w:rsidRPr="00266A34">
        <w:rPr>
          <w:rFonts w:ascii="Times New Roman" w:hAnsi="Times New Roman" w:cs="Times New Roman"/>
          <w:color w:val="000000"/>
          <w:sz w:val="28"/>
          <w:szCs w:val="28"/>
          <w:lang w:eastAsia="uk-UA" w:bidi="uk-UA"/>
        </w:rPr>
        <w:t xml:space="preserve">полягає у неповерненні тимчасово вилученого майна відповідно до статті 169 Кримінального процесуального кодексу України </w:t>
      </w:r>
      <w:bookmarkEnd w:id="1"/>
      <w:r w:rsidRPr="00266A34">
        <w:rPr>
          <w:rFonts w:ascii="Times New Roman" w:hAnsi="Times New Roman" w:cs="Times New Roman"/>
          <w:color w:val="000000"/>
          <w:sz w:val="28"/>
          <w:szCs w:val="28"/>
          <w:lang w:eastAsia="uk-UA" w:bidi="uk-UA"/>
        </w:rPr>
        <w:t xml:space="preserve">(далі – КПК України) справа № 591/3006/23, (провадження № 1-кс/591/3050/23). </w:t>
      </w:r>
    </w:p>
    <w:p w14:paraId="7E417253" w14:textId="100F04D3" w:rsidR="00266A34" w:rsidRPr="00BB661E" w:rsidRDefault="00266A34" w:rsidP="00266A34">
      <w:pPr>
        <w:pStyle w:val="22"/>
        <w:shd w:val="clear" w:color="auto" w:fill="auto"/>
        <w:spacing w:after="0" w:line="240" w:lineRule="auto"/>
        <w:ind w:right="-284" w:firstLine="567"/>
        <w:jc w:val="both"/>
        <w:rPr>
          <w:sz w:val="28"/>
          <w:szCs w:val="28"/>
        </w:rPr>
      </w:pPr>
      <w:r w:rsidRPr="00BB661E">
        <w:rPr>
          <w:sz w:val="28"/>
          <w:szCs w:val="28"/>
        </w:rPr>
        <w:t>Автор</w:t>
      </w:r>
      <w:r>
        <w:rPr>
          <w:sz w:val="28"/>
          <w:szCs w:val="28"/>
        </w:rPr>
        <w:t>и</w:t>
      </w:r>
      <w:r w:rsidRPr="00BB661E">
        <w:rPr>
          <w:sz w:val="28"/>
          <w:szCs w:val="28"/>
        </w:rPr>
        <w:t xml:space="preserve"> скарг зазнача</w:t>
      </w:r>
      <w:r>
        <w:rPr>
          <w:sz w:val="28"/>
          <w:szCs w:val="28"/>
        </w:rPr>
        <w:t>ють</w:t>
      </w:r>
      <w:r w:rsidRPr="00BB661E">
        <w:rPr>
          <w:sz w:val="28"/>
          <w:szCs w:val="28"/>
        </w:rPr>
        <w:t>, що під час розгляду клопотання слідчого про надання дозволу на проведення обшуку слідчий суддя Зарічного районного суду міста Суми всупереч положенням частини четвертої статті 234 КПК України розглянув справу без участі слідчого та прокурора, без доведення слідчим і прокурором в порядку визначеної процедури, що відшукуванні речі чи документи знаходяться саме у ї</w:t>
      </w:r>
      <w:r>
        <w:rPr>
          <w:sz w:val="28"/>
          <w:szCs w:val="28"/>
        </w:rPr>
        <w:t>х</w:t>
      </w:r>
      <w:r w:rsidRPr="00BB661E">
        <w:rPr>
          <w:sz w:val="28"/>
          <w:szCs w:val="28"/>
        </w:rPr>
        <w:t xml:space="preserve"> житлі. На думку скаржни</w:t>
      </w:r>
      <w:r>
        <w:rPr>
          <w:sz w:val="28"/>
          <w:szCs w:val="28"/>
        </w:rPr>
        <w:t>к</w:t>
      </w:r>
      <w:r w:rsidRPr="00BB661E">
        <w:rPr>
          <w:sz w:val="28"/>
          <w:szCs w:val="28"/>
        </w:rPr>
        <w:t>і</w:t>
      </w:r>
      <w:r>
        <w:rPr>
          <w:sz w:val="28"/>
          <w:szCs w:val="28"/>
        </w:rPr>
        <w:t>в</w:t>
      </w:r>
      <w:r w:rsidRPr="00BB661E">
        <w:rPr>
          <w:sz w:val="28"/>
          <w:szCs w:val="28"/>
        </w:rPr>
        <w:t xml:space="preserve"> слідчий суддя ухвалив безпідставну та необґрунтовану ухвалу. Надавши дозвіл на проведення обшуку ї</w:t>
      </w:r>
      <w:r>
        <w:rPr>
          <w:sz w:val="28"/>
          <w:szCs w:val="28"/>
        </w:rPr>
        <w:t>х</w:t>
      </w:r>
      <w:r w:rsidRPr="00BB661E">
        <w:rPr>
          <w:sz w:val="28"/>
          <w:szCs w:val="28"/>
        </w:rPr>
        <w:t xml:space="preserve"> житла невизначеним в ухвалі слідчим з групи слідчих, порушив не лише ї</w:t>
      </w:r>
      <w:r>
        <w:rPr>
          <w:sz w:val="28"/>
          <w:szCs w:val="28"/>
        </w:rPr>
        <w:t>х</w:t>
      </w:r>
      <w:r w:rsidRPr="00BB661E">
        <w:rPr>
          <w:sz w:val="28"/>
          <w:szCs w:val="28"/>
        </w:rPr>
        <w:t xml:space="preserve"> право на недоторканність житла, а й право на правову визначеність. Оскільки ухвала не містить необхідних відомостей для ідентифікації будь-якої особи, то це призвело, як зазнача</w:t>
      </w:r>
      <w:r>
        <w:rPr>
          <w:sz w:val="28"/>
          <w:szCs w:val="28"/>
        </w:rPr>
        <w:t>ють</w:t>
      </w:r>
      <w:r w:rsidRPr="00BB661E">
        <w:rPr>
          <w:sz w:val="28"/>
          <w:szCs w:val="28"/>
        </w:rPr>
        <w:t xml:space="preserve"> скаржни</w:t>
      </w:r>
      <w:r>
        <w:rPr>
          <w:sz w:val="28"/>
          <w:szCs w:val="28"/>
        </w:rPr>
        <w:t>ки</w:t>
      </w:r>
      <w:r w:rsidRPr="00BB661E">
        <w:rPr>
          <w:sz w:val="28"/>
          <w:szCs w:val="28"/>
        </w:rPr>
        <w:t>, до проникнення в ї</w:t>
      </w:r>
      <w:r>
        <w:rPr>
          <w:sz w:val="28"/>
          <w:szCs w:val="28"/>
        </w:rPr>
        <w:t>х</w:t>
      </w:r>
      <w:r w:rsidRPr="00BB661E">
        <w:rPr>
          <w:sz w:val="28"/>
          <w:szCs w:val="28"/>
        </w:rPr>
        <w:t xml:space="preserve"> житло групи сторонніх осіб, у тому числі, які не є ні експертами, ні повноважними слідчими та до безпідставного вилучення ї</w:t>
      </w:r>
      <w:r>
        <w:rPr>
          <w:sz w:val="28"/>
          <w:szCs w:val="28"/>
        </w:rPr>
        <w:t>х</w:t>
      </w:r>
      <w:r w:rsidRPr="00BB661E">
        <w:rPr>
          <w:sz w:val="28"/>
          <w:szCs w:val="28"/>
        </w:rPr>
        <w:t xml:space="preserve"> майна, оскільки зазначених в ухвалі речей чи документів у ї</w:t>
      </w:r>
      <w:r>
        <w:rPr>
          <w:sz w:val="28"/>
          <w:szCs w:val="28"/>
        </w:rPr>
        <w:t>х</w:t>
      </w:r>
      <w:r w:rsidRPr="00BB661E">
        <w:rPr>
          <w:sz w:val="28"/>
          <w:szCs w:val="28"/>
        </w:rPr>
        <w:t xml:space="preserve"> житлі не було знайдено.</w:t>
      </w:r>
    </w:p>
    <w:p w14:paraId="2FCBD14A" w14:textId="43489FD5" w:rsidR="00266A34" w:rsidRPr="00BB661E" w:rsidRDefault="00266A34" w:rsidP="00266A34">
      <w:pPr>
        <w:pStyle w:val="22"/>
        <w:shd w:val="clear" w:color="auto" w:fill="auto"/>
        <w:spacing w:after="0" w:line="240" w:lineRule="auto"/>
        <w:ind w:right="-284" w:firstLine="567"/>
        <w:jc w:val="both"/>
        <w:rPr>
          <w:color w:val="000000" w:themeColor="text1"/>
          <w:sz w:val="28"/>
          <w:szCs w:val="28"/>
          <w:lang w:eastAsia="uk-UA" w:bidi="uk-UA"/>
        </w:rPr>
      </w:pPr>
      <w:r w:rsidRPr="00BB661E">
        <w:rPr>
          <w:sz w:val="28"/>
          <w:szCs w:val="28"/>
        </w:rPr>
        <w:lastRenderedPageBreak/>
        <w:t>Крім цього, автор</w:t>
      </w:r>
      <w:r>
        <w:rPr>
          <w:sz w:val="28"/>
          <w:szCs w:val="28"/>
        </w:rPr>
        <w:t>и</w:t>
      </w:r>
      <w:r w:rsidRPr="00BB661E">
        <w:rPr>
          <w:sz w:val="28"/>
          <w:szCs w:val="28"/>
        </w:rPr>
        <w:t xml:space="preserve"> скарг зазнача</w:t>
      </w:r>
      <w:r>
        <w:rPr>
          <w:sz w:val="28"/>
          <w:szCs w:val="28"/>
        </w:rPr>
        <w:t>ють</w:t>
      </w:r>
      <w:r w:rsidRPr="00BB661E">
        <w:rPr>
          <w:sz w:val="28"/>
          <w:szCs w:val="28"/>
        </w:rPr>
        <w:t>, що при розгляді справи</w:t>
      </w:r>
      <w:r w:rsidRPr="00BB661E">
        <w:rPr>
          <w:color w:val="000000"/>
          <w:sz w:val="28"/>
          <w:szCs w:val="28"/>
          <w:lang w:eastAsia="uk-UA" w:bidi="uk-UA"/>
        </w:rPr>
        <w:t xml:space="preserve"> № 591/3006/23, (провадження №1-кс/591/3050/23)</w:t>
      </w:r>
      <w:r w:rsidRPr="00BB661E">
        <w:rPr>
          <w:sz w:val="28"/>
          <w:szCs w:val="28"/>
        </w:rPr>
        <w:t xml:space="preserve"> за скаргою </w:t>
      </w:r>
      <w:proofErr w:type="spellStart"/>
      <w:r w:rsidRPr="00BB661E">
        <w:rPr>
          <w:sz w:val="28"/>
          <w:szCs w:val="28"/>
        </w:rPr>
        <w:t>Тяско</w:t>
      </w:r>
      <w:proofErr w:type="spellEnd"/>
      <w:r w:rsidRPr="00BB661E">
        <w:rPr>
          <w:sz w:val="28"/>
          <w:szCs w:val="28"/>
        </w:rPr>
        <w:t xml:space="preserve"> </w:t>
      </w:r>
      <w:r>
        <w:rPr>
          <w:sz w:val="28"/>
          <w:szCs w:val="28"/>
        </w:rPr>
        <w:t>Ю</w:t>
      </w:r>
      <w:r w:rsidRPr="00BB661E">
        <w:rPr>
          <w:sz w:val="28"/>
          <w:szCs w:val="28"/>
        </w:rPr>
        <w:t>.</w:t>
      </w:r>
      <w:r>
        <w:rPr>
          <w:sz w:val="28"/>
          <w:szCs w:val="28"/>
        </w:rPr>
        <w:t>І</w:t>
      </w:r>
      <w:r w:rsidRPr="00BB661E">
        <w:rPr>
          <w:sz w:val="28"/>
          <w:szCs w:val="28"/>
        </w:rPr>
        <w:t xml:space="preserve">. на бездіяльність слідчого, яка </w:t>
      </w:r>
      <w:r w:rsidRPr="00BB661E">
        <w:rPr>
          <w:color w:val="000000"/>
          <w:sz w:val="28"/>
          <w:szCs w:val="28"/>
          <w:lang w:eastAsia="uk-UA" w:bidi="uk-UA"/>
        </w:rPr>
        <w:t>полягає у неповерненні тимчасово вилученого майна, слідчий суддя, незважаючи на заперечення</w:t>
      </w:r>
      <w:r>
        <w:rPr>
          <w:color w:val="000000"/>
          <w:sz w:val="28"/>
          <w:szCs w:val="28"/>
          <w:lang w:eastAsia="uk-UA" w:bidi="uk-UA"/>
        </w:rPr>
        <w:t xml:space="preserve"> скаржника</w:t>
      </w:r>
      <w:r w:rsidRPr="00BB661E">
        <w:rPr>
          <w:color w:val="000000"/>
          <w:sz w:val="28"/>
          <w:szCs w:val="28"/>
          <w:lang w:eastAsia="uk-UA" w:bidi="uk-UA"/>
        </w:rPr>
        <w:t xml:space="preserve">, долучила до матеріалів справи невідому </w:t>
      </w:r>
      <w:r w:rsidR="00F67DB2">
        <w:rPr>
          <w:color w:val="000000"/>
          <w:sz w:val="28"/>
          <w:szCs w:val="28"/>
          <w:lang w:eastAsia="uk-UA" w:bidi="uk-UA"/>
        </w:rPr>
        <w:t>скаржнику</w:t>
      </w:r>
      <w:r w:rsidRPr="00BB661E">
        <w:rPr>
          <w:color w:val="000000"/>
          <w:sz w:val="28"/>
          <w:szCs w:val="28"/>
          <w:lang w:eastAsia="uk-UA" w:bidi="uk-UA"/>
        </w:rPr>
        <w:t xml:space="preserve"> ухвалу про накладання арешту на майно</w:t>
      </w:r>
      <w:r w:rsidRPr="00BB661E">
        <w:rPr>
          <w:color w:val="000000" w:themeColor="text1"/>
          <w:sz w:val="28"/>
          <w:szCs w:val="28"/>
          <w:lang w:eastAsia="uk-UA" w:bidi="uk-UA"/>
        </w:rPr>
        <w:t xml:space="preserve"> та постановила ухвалу </w:t>
      </w:r>
      <w:r w:rsidRPr="00BB661E">
        <w:rPr>
          <w:color w:val="000000"/>
          <w:sz w:val="28"/>
          <w:szCs w:val="28"/>
          <w:lang w:eastAsia="uk-UA" w:bidi="uk-UA"/>
        </w:rPr>
        <w:t xml:space="preserve">про відмову у задоволенні скарги, яка не підлягає оскарженню. </w:t>
      </w:r>
      <w:r w:rsidRPr="00BB661E">
        <w:rPr>
          <w:color w:val="000000" w:themeColor="text1"/>
          <w:sz w:val="28"/>
          <w:szCs w:val="28"/>
          <w:lang w:eastAsia="uk-UA" w:bidi="uk-UA"/>
        </w:rPr>
        <w:t>На час розгляду справи відомостей про цю ухвалу в Єдиному державному реєстрі судових рішень не було.</w:t>
      </w:r>
    </w:p>
    <w:p w14:paraId="3928D688" w14:textId="77777777" w:rsidR="00266A34" w:rsidRPr="00BB661E" w:rsidRDefault="00266A34" w:rsidP="00266A34">
      <w:pPr>
        <w:pStyle w:val="22"/>
        <w:shd w:val="clear" w:color="auto" w:fill="auto"/>
        <w:spacing w:after="0" w:line="240" w:lineRule="auto"/>
        <w:ind w:right="-284" w:firstLine="567"/>
        <w:jc w:val="both"/>
        <w:rPr>
          <w:sz w:val="28"/>
          <w:szCs w:val="28"/>
        </w:rPr>
      </w:pPr>
      <w:r w:rsidRPr="00BB661E">
        <w:rPr>
          <w:sz w:val="28"/>
          <w:szCs w:val="28"/>
        </w:rPr>
        <w:t>Скаржни</w:t>
      </w:r>
      <w:r>
        <w:rPr>
          <w:sz w:val="28"/>
          <w:szCs w:val="28"/>
        </w:rPr>
        <w:t>ки</w:t>
      </w:r>
      <w:r w:rsidRPr="00BB661E">
        <w:rPr>
          <w:sz w:val="28"/>
          <w:szCs w:val="28"/>
        </w:rPr>
        <w:t xml:space="preserve"> вважа</w:t>
      </w:r>
      <w:r>
        <w:rPr>
          <w:sz w:val="28"/>
          <w:szCs w:val="28"/>
        </w:rPr>
        <w:t>ють</w:t>
      </w:r>
      <w:r w:rsidRPr="00BB661E">
        <w:rPr>
          <w:sz w:val="28"/>
          <w:szCs w:val="28"/>
        </w:rPr>
        <w:t xml:space="preserve">, що слідчий суддя Зарічного районного суду міста Суми </w:t>
      </w:r>
      <w:proofErr w:type="spellStart"/>
      <w:r w:rsidRPr="00BB661E">
        <w:rPr>
          <w:sz w:val="28"/>
          <w:szCs w:val="28"/>
        </w:rPr>
        <w:t>Клімашевська</w:t>
      </w:r>
      <w:proofErr w:type="spellEnd"/>
      <w:r w:rsidRPr="00BB661E">
        <w:rPr>
          <w:sz w:val="28"/>
          <w:szCs w:val="28"/>
        </w:rPr>
        <w:t xml:space="preserve"> І.В. </w:t>
      </w:r>
      <w:r w:rsidRPr="00BB661E">
        <w:rPr>
          <w:color w:val="000000"/>
          <w:sz w:val="28"/>
          <w:szCs w:val="28"/>
          <w:lang w:eastAsia="uk-UA" w:bidi="uk-UA"/>
        </w:rPr>
        <w:t xml:space="preserve">умисно або внаслідок недбалості порушила засади рівності учасників процесу перед законом і судом, змагальності сторін та свободи в поданні ними суду своїх доказів і у доведенні перед судом їх переконливості, умисно або у зв’язку з очевидною недбалістю допустила порушення прав і основоположних свобод. </w:t>
      </w:r>
      <w:r w:rsidRPr="00BB661E">
        <w:rPr>
          <w:sz w:val="28"/>
          <w:szCs w:val="28"/>
        </w:rPr>
        <w:t>З огляду на викладені обставини прос</w:t>
      </w:r>
      <w:r>
        <w:rPr>
          <w:sz w:val="28"/>
          <w:szCs w:val="28"/>
        </w:rPr>
        <w:t>я</w:t>
      </w:r>
      <w:r w:rsidRPr="00BB661E">
        <w:rPr>
          <w:sz w:val="28"/>
          <w:szCs w:val="28"/>
        </w:rPr>
        <w:t xml:space="preserve">ть притягнути суддю Зарічного районного міста Суми </w:t>
      </w:r>
      <w:proofErr w:type="spellStart"/>
      <w:r w:rsidRPr="00BB661E">
        <w:rPr>
          <w:sz w:val="28"/>
          <w:szCs w:val="28"/>
        </w:rPr>
        <w:t>Клімашевську</w:t>
      </w:r>
      <w:proofErr w:type="spellEnd"/>
      <w:r w:rsidRPr="00BB661E">
        <w:rPr>
          <w:sz w:val="28"/>
          <w:szCs w:val="28"/>
        </w:rPr>
        <w:t xml:space="preserve"> І.В. до дисциплінарної відповідальності.</w:t>
      </w:r>
    </w:p>
    <w:p w14:paraId="2D804DFE" w14:textId="77777777" w:rsidR="00F67DB2" w:rsidRPr="00F67DB2" w:rsidRDefault="00F67DB2" w:rsidP="00F67DB2">
      <w:pPr>
        <w:widowControl w:val="0"/>
        <w:spacing w:after="0" w:line="240" w:lineRule="auto"/>
        <w:ind w:right="-284" w:firstLine="567"/>
        <w:jc w:val="both"/>
        <w:rPr>
          <w:rFonts w:ascii="Times New Roman" w:eastAsia="Times New Roman" w:hAnsi="Times New Roman" w:cs="Times New Roman"/>
          <w:sz w:val="28"/>
          <w:szCs w:val="28"/>
        </w:rPr>
      </w:pPr>
      <w:r w:rsidRPr="00F67DB2">
        <w:rPr>
          <w:rFonts w:ascii="Times New Roman" w:eastAsia="Times New Roman" w:hAnsi="Times New Roman" w:cs="Times New Roman"/>
          <w:sz w:val="28"/>
          <w:szCs w:val="28"/>
        </w:rPr>
        <w:t xml:space="preserve">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F67DB2">
        <w:rPr>
          <w:rFonts w:ascii="Times New Roman" w:eastAsia="Times New Roman" w:hAnsi="Times New Roman" w:cs="Times New Roman"/>
          <w:sz w:val="28"/>
          <w:szCs w:val="28"/>
        </w:rPr>
        <w:t>внесено</w:t>
      </w:r>
      <w:proofErr w:type="spellEnd"/>
      <w:r w:rsidRPr="00F67DB2">
        <w:rPr>
          <w:rFonts w:ascii="Times New Roman" w:eastAsia="Times New Roman" w:hAnsi="Times New Roman" w:cs="Times New Roman"/>
          <w:sz w:val="28"/>
          <w:szCs w:val="28"/>
        </w:rPr>
        <w:t xml:space="preserve"> зміни до Закону України «Про Вищу раду правосуддя», зокрема в частині здійснення дисциплінарних проваджень щодо суддів.</w:t>
      </w:r>
    </w:p>
    <w:p w14:paraId="2E3CDBD9" w14:textId="77777777" w:rsidR="00F67DB2" w:rsidRPr="00F67DB2" w:rsidRDefault="00F67DB2" w:rsidP="00F67DB2">
      <w:pPr>
        <w:spacing w:after="0" w:line="240" w:lineRule="auto"/>
        <w:ind w:right="-284" w:firstLine="567"/>
        <w:jc w:val="both"/>
        <w:rPr>
          <w:rFonts w:ascii="Times New Roman" w:hAnsi="Times New Roman" w:cs="Times New Roman"/>
          <w:sz w:val="28"/>
          <w:szCs w:val="28"/>
        </w:rPr>
      </w:pPr>
      <w:r w:rsidRPr="00F67DB2">
        <w:rPr>
          <w:rFonts w:ascii="Times New Roman" w:hAnsi="Times New Roman" w:cs="Times New Roman"/>
          <w:sz w:val="28"/>
          <w:szCs w:val="28"/>
        </w:rPr>
        <w:t xml:space="preserve">Рішенням Вищої ради правосуддя від 5 серпня 2021 року № 1809/0/15-21 </w:t>
      </w:r>
      <w:proofErr w:type="spellStart"/>
      <w:r w:rsidRPr="00F67DB2">
        <w:rPr>
          <w:rFonts w:ascii="Times New Roman" w:hAnsi="Times New Roman" w:cs="Times New Roman"/>
          <w:sz w:val="28"/>
          <w:szCs w:val="28"/>
        </w:rPr>
        <w:t>зупинено</w:t>
      </w:r>
      <w:proofErr w:type="spellEnd"/>
      <w:r w:rsidRPr="00F67DB2">
        <w:rPr>
          <w:rFonts w:ascii="Times New Roman" w:hAnsi="Times New Roman" w:cs="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6FCACDC0" w14:textId="77777777" w:rsidR="00F67DB2" w:rsidRPr="00F67DB2" w:rsidRDefault="00F67DB2" w:rsidP="00F67DB2">
      <w:pPr>
        <w:spacing w:after="0" w:line="240" w:lineRule="auto"/>
        <w:ind w:right="-284" w:firstLine="567"/>
        <w:jc w:val="both"/>
        <w:rPr>
          <w:rFonts w:ascii="Times New Roman" w:hAnsi="Times New Roman" w:cs="Times New Roman"/>
          <w:sz w:val="28"/>
          <w:szCs w:val="28"/>
        </w:rPr>
      </w:pPr>
      <w:r w:rsidRPr="00F67DB2">
        <w:rPr>
          <w:rFonts w:ascii="Times New Roman" w:hAnsi="Times New Roman" w:cs="Times New Roman"/>
          <w:sz w:val="28"/>
          <w:szCs w:val="28"/>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14:paraId="29776DBF" w14:textId="77777777" w:rsidR="007B437D" w:rsidRDefault="00F67DB2" w:rsidP="00F67DB2">
      <w:pPr>
        <w:spacing w:after="0" w:line="240" w:lineRule="auto"/>
        <w:ind w:right="-284" w:firstLine="567"/>
        <w:jc w:val="both"/>
        <w:rPr>
          <w:rFonts w:ascii="Times New Roman" w:hAnsi="Times New Roman" w:cs="Times New Roman"/>
          <w:sz w:val="28"/>
          <w:szCs w:val="28"/>
        </w:rPr>
      </w:pPr>
      <w:r w:rsidRPr="00F67DB2">
        <w:rPr>
          <w:rFonts w:ascii="Times New Roman" w:hAnsi="Times New Roman" w:cs="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F67DB2">
        <w:rPr>
          <w:rFonts w:ascii="Times New Roman" w:hAnsi="Times New Roman" w:cs="Times New Roman"/>
          <w:sz w:val="28"/>
          <w:szCs w:val="28"/>
        </w:rPr>
        <w:t>зупинено</w:t>
      </w:r>
      <w:proofErr w:type="spellEnd"/>
      <w:r w:rsidRPr="00F67DB2">
        <w:rPr>
          <w:rFonts w:ascii="Times New Roman" w:hAnsi="Times New Roman" w:cs="Times New Roman"/>
          <w:sz w:val="28"/>
          <w:szCs w:val="28"/>
        </w:rPr>
        <w:t xml:space="preserve"> рішенням Вищої ради правосуддя від 5 серпня 2021 року № 1809/0/15-21, з 1 листопада 2023 року.</w:t>
      </w:r>
    </w:p>
    <w:p w14:paraId="3B0B7642" w14:textId="77777777" w:rsidR="007B437D" w:rsidRDefault="00F67DB2" w:rsidP="007B437D">
      <w:pPr>
        <w:spacing w:after="0" w:line="240" w:lineRule="auto"/>
        <w:ind w:right="-284" w:firstLine="567"/>
        <w:jc w:val="both"/>
        <w:rPr>
          <w:rFonts w:ascii="Times New Roman" w:hAnsi="Times New Roman" w:cs="Times New Roman"/>
          <w:sz w:val="28"/>
          <w:szCs w:val="28"/>
        </w:rPr>
      </w:pPr>
      <w:r w:rsidRPr="00F67DB2">
        <w:rPr>
          <w:rFonts w:ascii="Times New Roman" w:hAnsi="Times New Roman" w:cs="Times New Roman"/>
          <w:sz w:val="28"/>
          <w:szCs w:val="28"/>
        </w:rPr>
        <w:t xml:space="preserve">На підставі протоколів автоматизованого розподілу справ між членами Вищої ради правосуддя від 5 грудня 2023 року вказані скарги передано для попередньої перевірки члену Другої Дисциплінарної палати Вищої ради правосуддя </w:t>
      </w:r>
      <w:r w:rsidR="007B437D">
        <w:rPr>
          <w:rFonts w:ascii="Times New Roman" w:hAnsi="Times New Roman" w:cs="Times New Roman"/>
          <w:sz w:val="28"/>
          <w:szCs w:val="28"/>
        </w:rPr>
        <w:br/>
      </w:r>
      <w:proofErr w:type="spellStart"/>
      <w:r w:rsidRPr="00F67DB2">
        <w:rPr>
          <w:rFonts w:ascii="Times New Roman" w:hAnsi="Times New Roman" w:cs="Times New Roman"/>
          <w:sz w:val="28"/>
          <w:szCs w:val="28"/>
        </w:rPr>
        <w:t>Маселку</w:t>
      </w:r>
      <w:proofErr w:type="spellEnd"/>
      <w:r w:rsidRPr="00F67DB2">
        <w:rPr>
          <w:rFonts w:ascii="Times New Roman" w:hAnsi="Times New Roman" w:cs="Times New Roman"/>
          <w:sz w:val="28"/>
          <w:szCs w:val="28"/>
        </w:rPr>
        <w:t xml:space="preserve"> Р.А.</w:t>
      </w:r>
    </w:p>
    <w:p w14:paraId="51539DB3" w14:textId="77777777" w:rsidR="007B437D" w:rsidRDefault="007B437D" w:rsidP="007B437D">
      <w:pPr>
        <w:spacing w:after="0" w:line="240" w:lineRule="auto"/>
        <w:ind w:right="-284" w:firstLine="567"/>
        <w:jc w:val="both"/>
        <w:rPr>
          <w:rFonts w:ascii="Times New Roman" w:hAnsi="Times New Roman" w:cs="Times New Roman"/>
          <w:sz w:val="28"/>
          <w:szCs w:val="28"/>
        </w:rPr>
      </w:pPr>
      <w:r w:rsidRPr="007B437D">
        <w:rPr>
          <w:rFonts w:ascii="Times New Roman" w:hAnsi="Times New Roman" w:cs="Times New Roman"/>
          <w:sz w:val="28"/>
          <w:szCs w:val="28"/>
        </w:rPr>
        <w:t xml:space="preserve">За результатами попередньої перевірки дисциплінарних скарг </w:t>
      </w:r>
      <w:proofErr w:type="spellStart"/>
      <w:r w:rsidRPr="007B437D">
        <w:rPr>
          <w:rFonts w:ascii="Times New Roman" w:hAnsi="Times New Roman" w:cs="Times New Roman"/>
          <w:sz w:val="28"/>
          <w:szCs w:val="28"/>
        </w:rPr>
        <w:t>Тяска</w:t>
      </w:r>
      <w:proofErr w:type="spellEnd"/>
      <w:r w:rsidRPr="007B437D">
        <w:rPr>
          <w:rFonts w:ascii="Times New Roman" w:hAnsi="Times New Roman" w:cs="Times New Roman"/>
          <w:sz w:val="28"/>
          <w:szCs w:val="28"/>
        </w:rPr>
        <w:t xml:space="preserve"> Ю.І., </w:t>
      </w:r>
      <w:proofErr w:type="spellStart"/>
      <w:r w:rsidRPr="007B437D">
        <w:rPr>
          <w:rFonts w:ascii="Times New Roman" w:hAnsi="Times New Roman" w:cs="Times New Roman"/>
          <w:sz w:val="28"/>
          <w:szCs w:val="28"/>
        </w:rPr>
        <w:t>Тяско</w:t>
      </w:r>
      <w:proofErr w:type="spellEnd"/>
      <w:r w:rsidRPr="007B437D">
        <w:rPr>
          <w:rFonts w:ascii="Times New Roman" w:hAnsi="Times New Roman" w:cs="Times New Roman"/>
          <w:sz w:val="28"/>
          <w:szCs w:val="28"/>
        </w:rPr>
        <w:t xml:space="preserve"> С.А. членом Другої Дисциплінарної палати Вищої ради правосуддя </w:t>
      </w:r>
      <w:proofErr w:type="spellStart"/>
      <w:r w:rsidRPr="007B437D">
        <w:rPr>
          <w:rFonts w:ascii="Times New Roman" w:hAnsi="Times New Roman" w:cs="Times New Roman"/>
          <w:sz w:val="28"/>
          <w:szCs w:val="28"/>
        </w:rPr>
        <w:t>Маселком</w:t>
      </w:r>
      <w:proofErr w:type="spellEnd"/>
      <w:r w:rsidRPr="007B437D">
        <w:rPr>
          <w:rFonts w:ascii="Times New Roman" w:hAnsi="Times New Roman" w:cs="Times New Roman"/>
          <w:sz w:val="28"/>
          <w:szCs w:val="28"/>
        </w:rPr>
        <w:t xml:space="preserve"> Р.А. складено висновок від 12 лютого 2024 року з пропозицією </w:t>
      </w:r>
      <w:r w:rsidRPr="007B437D">
        <w:rPr>
          <w:rFonts w:ascii="Times New Roman" w:hAnsi="Times New Roman" w:cs="Times New Roman"/>
          <w:color w:val="000000"/>
          <w:sz w:val="28"/>
          <w:szCs w:val="28"/>
        </w:rPr>
        <w:t>залишити дисциплінарні скарги без розгляду та повернути скаржникам</w:t>
      </w:r>
      <w:r w:rsidRPr="007B437D">
        <w:rPr>
          <w:rFonts w:ascii="Times New Roman" w:hAnsi="Times New Roman" w:cs="Times New Roman"/>
          <w:sz w:val="28"/>
          <w:szCs w:val="28"/>
        </w:rPr>
        <w:t>.</w:t>
      </w:r>
    </w:p>
    <w:p w14:paraId="28D1CC55" w14:textId="77777777" w:rsidR="007B437D" w:rsidRDefault="007B437D" w:rsidP="007B437D">
      <w:pPr>
        <w:spacing w:after="0" w:line="240" w:lineRule="auto"/>
        <w:ind w:right="-284" w:firstLine="567"/>
        <w:jc w:val="both"/>
        <w:rPr>
          <w:rFonts w:ascii="Times New Roman" w:hAnsi="Times New Roman" w:cs="Times New Roman"/>
          <w:sz w:val="28"/>
          <w:szCs w:val="28"/>
          <w:lang w:eastAsia="ru-RU"/>
        </w:rPr>
      </w:pPr>
      <w:r w:rsidRPr="007B437D">
        <w:rPr>
          <w:rFonts w:ascii="Times New Roman" w:hAnsi="Times New Roman" w:cs="Times New Roman"/>
          <w:sz w:val="28"/>
          <w:szCs w:val="28"/>
          <w:lang w:eastAsia="ru-RU"/>
        </w:rPr>
        <w:t xml:space="preserve">Заслухавши головуючого на засіданні – члена Другої Дисциплінарної палати Вищої ради правосуддя </w:t>
      </w:r>
      <w:proofErr w:type="spellStart"/>
      <w:r w:rsidRPr="007B437D">
        <w:rPr>
          <w:rFonts w:ascii="Times New Roman" w:hAnsi="Times New Roman" w:cs="Times New Roman"/>
          <w:sz w:val="28"/>
          <w:szCs w:val="28"/>
          <w:lang w:eastAsia="ru-RU"/>
        </w:rPr>
        <w:t>Саліхова</w:t>
      </w:r>
      <w:proofErr w:type="spellEnd"/>
      <w:r w:rsidRPr="007B437D">
        <w:rPr>
          <w:rFonts w:ascii="Times New Roman" w:hAnsi="Times New Roman" w:cs="Times New Roman"/>
          <w:sz w:val="28"/>
          <w:szCs w:val="28"/>
          <w:lang w:eastAsia="ru-RU"/>
        </w:rPr>
        <w:t xml:space="preserve"> В.В., розглянувши дисциплінарні скарги </w:t>
      </w:r>
      <w:r>
        <w:rPr>
          <w:rFonts w:ascii="Times New Roman" w:hAnsi="Times New Roman" w:cs="Times New Roman"/>
          <w:sz w:val="28"/>
          <w:szCs w:val="28"/>
          <w:lang w:eastAsia="ru-RU"/>
        </w:rPr>
        <w:br/>
      </w:r>
      <w:proofErr w:type="spellStart"/>
      <w:r w:rsidRPr="007B437D">
        <w:rPr>
          <w:rFonts w:ascii="Times New Roman" w:hAnsi="Times New Roman" w:cs="Times New Roman"/>
          <w:sz w:val="28"/>
          <w:szCs w:val="28"/>
        </w:rPr>
        <w:lastRenderedPageBreak/>
        <w:t>Тяска</w:t>
      </w:r>
      <w:proofErr w:type="spellEnd"/>
      <w:r w:rsidRPr="007B437D">
        <w:rPr>
          <w:rFonts w:ascii="Times New Roman" w:hAnsi="Times New Roman" w:cs="Times New Roman"/>
          <w:sz w:val="28"/>
          <w:szCs w:val="28"/>
        </w:rPr>
        <w:t xml:space="preserve"> Ю.І., </w:t>
      </w:r>
      <w:proofErr w:type="spellStart"/>
      <w:r w:rsidRPr="007B437D">
        <w:rPr>
          <w:rFonts w:ascii="Times New Roman" w:hAnsi="Times New Roman" w:cs="Times New Roman"/>
          <w:sz w:val="28"/>
          <w:szCs w:val="28"/>
        </w:rPr>
        <w:t>Тяско</w:t>
      </w:r>
      <w:proofErr w:type="spellEnd"/>
      <w:r w:rsidRPr="007B437D">
        <w:rPr>
          <w:rFonts w:ascii="Times New Roman" w:hAnsi="Times New Roman" w:cs="Times New Roman"/>
          <w:sz w:val="28"/>
          <w:szCs w:val="28"/>
        </w:rPr>
        <w:t xml:space="preserve"> С.А.</w:t>
      </w:r>
      <w:r w:rsidRPr="007B437D">
        <w:rPr>
          <w:rFonts w:ascii="Times New Roman" w:hAnsi="Times New Roman" w:cs="Times New Roman"/>
          <w:sz w:val="28"/>
          <w:szCs w:val="28"/>
          <w:lang w:eastAsia="ru-RU"/>
        </w:rPr>
        <w:t>, Друга Дисциплінарна палата Вищої ради правосуддя встановила таке.</w:t>
      </w:r>
    </w:p>
    <w:p w14:paraId="6C7DA2A2" w14:textId="77777777" w:rsidR="007B437D" w:rsidRDefault="007B437D" w:rsidP="007B437D">
      <w:pPr>
        <w:spacing w:after="0" w:line="240" w:lineRule="auto"/>
        <w:ind w:right="-284" w:firstLine="567"/>
        <w:jc w:val="both"/>
        <w:rPr>
          <w:rFonts w:ascii="Times New Roman" w:hAnsi="Times New Roman" w:cs="Times New Roman"/>
          <w:bCs/>
          <w:sz w:val="28"/>
          <w:szCs w:val="28"/>
          <w:lang w:eastAsia="ru-RU"/>
        </w:rPr>
      </w:pPr>
      <w:r w:rsidRPr="007B437D">
        <w:rPr>
          <w:rFonts w:ascii="Times New Roman" w:hAnsi="Times New Roman" w:cs="Times New Roman"/>
          <w:bCs/>
          <w:sz w:val="28"/>
          <w:szCs w:val="28"/>
          <w:lang w:eastAsia="ru-RU"/>
        </w:rPr>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bookmarkStart w:id="2" w:name="n1299"/>
      <w:bookmarkEnd w:id="2"/>
    </w:p>
    <w:p w14:paraId="7F616BD4" w14:textId="77777777" w:rsidR="007B437D" w:rsidRDefault="007B437D" w:rsidP="007B437D">
      <w:pPr>
        <w:spacing w:after="0" w:line="240" w:lineRule="auto"/>
        <w:ind w:right="-284" w:firstLine="567"/>
        <w:jc w:val="both"/>
        <w:rPr>
          <w:rFonts w:ascii="Times New Roman" w:hAnsi="Times New Roman" w:cs="Times New Roman"/>
          <w:bCs/>
          <w:sz w:val="28"/>
          <w:szCs w:val="28"/>
          <w:lang w:eastAsia="ru-RU"/>
        </w:rPr>
      </w:pPr>
      <w:r w:rsidRPr="007B437D">
        <w:rPr>
          <w:rFonts w:ascii="Times New Roman" w:hAnsi="Times New Roman" w:cs="Times New Roman"/>
          <w:bCs/>
          <w:sz w:val="28"/>
          <w:szCs w:val="28"/>
          <w:lang w:eastAsia="ru-RU"/>
        </w:rPr>
        <w:t xml:space="preserve">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7" w:tgtFrame="_blank" w:history="1">
        <w:r w:rsidRPr="007B437D">
          <w:rPr>
            <w:rFonts w:ascii="Times New Roman" w:hAnsi="Times New Roman" w:cs="Times New Roman"/>
            <w:bCs/>
            <w:sz w:val="28"/>
            <w:szCs w:val="28"/>
            <w:lang w:eastAsia="ru-RU"/>
          </w:rPr>
          <w:t>Закону України</w:t>
        </w:r>
      </w:hyperlink>
      <w:r w:rsidRPr="007B437D">
        <w:rPr>
          <w:rFonts w:ascii="Times New Roman" w:hAnsi="Times New Roman" w:cs="Times New Roman"/>
          <w:bCs/>
          <w:sz w:val="28"/>
          <w:szCs w:val="28"/>
          <w:lang w:eastAsia="ru-RU"/>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6C1D893D" w14:textId="77777777" w:rsidR="00DF282D" w:rsidRDefault="007B437D" w:rsidP="007B437D">
      <w:pPr>
        <w:spacing w:after="0" w:line="240" w:lineRule="auto"/>
        <w:ind w:right="-284" w:firstLine="567"/>
        <w:jc w:val="both"/>
        <w:rPr>
          <w:rFonts w:ascii="Times New Roman" w:hAnsi="Times New Roman" w:cs="Times New Roman"/>
          <w:bCs/>
          <w:sz w:val="28"/>
          <w:szCs w:val="28"/>
          <w:lang w:eastAsia="ru-RU"/>
        </w:rPr>
      </w:pPr>
      <w:r w:rsidRPr="007B437D">
        <w:rPr>
          <w:rFonts w:ascii="Times New Roman" w:hAnsi="Times New Roman" w:cs="Times New Roman"/>
          <w:bCs/>
          <w:sz w:val="28"/>
          <w:szCs w:val="28"/>
          <w:lang w:eastAsia="ru-RU"/>
        </w:rPr>
        <w:t>Відповідно до пунктів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bookmarkStart w:id="3" w:name="n1300"/>
      <w:bookmarkStart w:id="4" w:name="n397"/>
      <w:bookmarkEnd w:id="3"/>
      <w:bookmarkEnd w:id="4"/>
      <w:r w:rsidRPr="007B437D">
        <w:rPr>
          <w:rFonts w:ascii="Times New Roman" w:hAnsi="Times New Roman" w:cs="Times New Roman"/>
          <w:bCs/>
          <w:sz w:val="28"/>
          <w:szCs w:val="28"/>
          <w:lang w:eastAsia="ru-RU"/>
        </w:rPr>
        <w:t xml:space="preserve"> вивчає дисциплінарну скаргу і перевіряє її відповідність вимогам закону;</w:t>
      </w:r>
      <w:bookmarkStart w:id="5" w:name="n1131"/>
      <w:bookmarkStart w:id="6" w:name="n399"/>
      <w:bookmarkEnd w:id="5"/>
      <w:bookmarkEnd w:id="6"/>
      <w:r w:rsidRPr="007B437D">
        <w:rPr>
          <w:rFonts w:ascii="Times New Roman" w:hAnsi="Times New Roman" w:cs="Times New Roman"/>
          <w:bCs/>
          <w:sz w:val="28"/>
          <w:szCs w:val="28"/>
          <w:lang w:eastAsia="ru-RU"/>
        </w:rPr>
        <w:t xml:space="preserve"> за наявності підстав, визначених </w:t>
      </w:r>
      <w:hyperlink r:id="rId8" w:anchor="n405" w:history="1">
        <w:r w:rsidRPr="007B437D">
          <w:rPr>
            <w:rFonts w:ascii="Times New Roman" w:hAnsi="Times New Roman" w:cs="Times New Roman"/>
            <w:bCs/>
            <w:sz w:val="28"/>
            <w:szCs w:val="28"/>
            <w:lang w:eastAsia="ru-RU"/>
          </w:rPr>
          <w:t>пунктами 2</w:t>
        </w:r>
      </w:hyperlink>
      <w:r w:rsidRPr="007B437D">
        <w:rPr>
          <w:rFonts w:ascii="Times New Roman" w:hAnsi="Times New Roman" w:cs="Times New Roman"/>
          <w:bCs/>
          <w:sz w:val="28"/>
          <w:szCs w:val="28"/>
          <w:lang w:eastAsia="ru-RU"/>
        </w:rPr>
        <w:t>, </w:t>
      </w:r>
      <w:hyperlink r:id="rId9" w:anchor="n406" w:history="1">
        <w:r w:rsidRPr="007B437D">
          <w:rPr>
            <w:rFonts w:ascii="Times New Roman" w:hAnsi="Times New Roman" w:cs="Times New Roman"/>
            <w:bCs/>
            <w:sz w:val="28"/>
            <w:szCs w:val="28"/>
            <w:lang w:eastAsia="ru-RU"/>
          </w:rPr>
          <w:t>3</w:t>
        </w:r>
      </w:hyperlink>
      <w:r w:rsidRPr="007B437D">
        <w:rPr>
          <w:rFonts w:ascii="Times New Roman" w:hAnsi="Times New Roman" w:cs="Times New Roman"/>
          <w:bCs/>
          <w:sz w:val="28"/>
          <w:szCs w:val="28"/>
          <w:lang w:eastAsia="ru-RU"/>
        </w:rPr>
        <w:t> і </w:t>
      </w:r>
      <w:hyperlink r:id="rId10" w:anchor="n409" w:history="1">
        <w:r w:rsidRPr="007B437D">
          <w:rPr>
            <w:rFonts w:ascii="Times New Roman" w:hAnsi="Times New Roman" w:cs="Times New Roman"/>
            <w:bCs/>
            <w:sz w:val="28"/>
            <w:szCs w:val="28"/>
            <w:lang w:eastAsia="ru-RU"/>
          </w:rPr>
          <w:t>6</w:t>
        </w:r>
      </w:hyperlink>
      <w:r w:rsidRPr="007B437D">
        <w:rPr>
          <w:rFonts w:ascii="Times New Roman" w:hAnsi="Times New Roman" w:cs="Times New Roman"/>
          <w:bCs/>
          <w:sz w:val="28"/>
          <w:szCs w:val="28"/>
          <w:lang w:eastAsia="ru-RU"/>
        </w:rPr>
        <w:t>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14:paraId="392AF754" w14:textId="77777777" w:rsidR="00DF282D" w:rsidRDefault="007B437D" w:rsidP="00DF282D">
      <w:pPr>
        <w:spacing w:after="0" w:line="240" w:lineRule="auto"/>
        <w:ind w:right="-284" w:firstLine="567"/>
        <w:jc w:val="both"/>
        <w:rPr>
          <w:rFonts w:ascii="Times New Roman" w:hAnsi="Times New Roman" w:cs="Times New Roman"/>
          <w:bCs/>
          <w:sz w:val="28"/>
          <w:szCs w:val="28"/>
          <w:lang w:eastAsia="ru-RU"/>
        </w:rPr>
      </w:pPr>
      <w:r w:rsidRPr="007B437D">
        <w:rPr>
          <w:rFonts w:ascii="Times New Roman" w:hAnsi="Times New Roman" w:cs="Times New Roman"/>
          <w:bCs/>
          <w:sz w:val="28"/>
          <w:szCs w:val="28"/>
          <w:lang w:eastAsia="ru-RU"/>
        </w:rPr>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14:paraId="57CFF43F" w14:textId="77777777" w:rsidR="00DF282D" w:rsidRDefault="007B437D" w:rsidP="00DF282D">
      <w:pPr>
        <w:spacing w:after="0" w:line="240" w:lineRule="auto"/>
        <w:ind w:right="-284" w:firstLine="567"/>
        <w:jc w:val="both"/>
        <w:rPr>
          <w:rFonts w:ascii="Times New Roman" w:hAnsi="Times New Roman" w:cs="Times New Roman"/>
          <w:bCs/>
          <w:sz w:val="28"/>
          <w:szCs w:val="28"/>
          <w:lang w:eastAsia="ru-RU"/>
        </w:rPr>
      </w:pPr>
      <w:r w:rsidRPr="00DF282D">
        <w:rPr>
          <w:rFonts w:ascii="Times New Roman" w:hAnsi="Times New Roman" w:cs="Times New Roman"/>
          <w:bCs/>
          <w:sz w:val="28"/>
          <w:szCs w:val="28"/>
          <w:lang w:eastAsia="ru-RU"/>
        </w:rPr>
        <w:t xml:space="preserve">Вимоги до дисциплінарної скарги та порядок її подання встановлено статтею 107 Закону України «Про судоустрій і статус суддів». </w:t>
      </w:r>
    </w:p>
    <w:p w14:paraId="4A94DC5B" w14:textId="77777777" w:rsidR="00B45148" w:rsidRDefault="007B437D" w:rsidP="00DF282D">
      <w:pPr>
        <w:spacing w:after="0" w:line="240" w:lineRule="auto"/>
        <w:ind w:right="-284" w:firstLine="567"/>
        <w:jc w:val="both"/>
        <w:rPr>
          <w:rFonts w:ascii="Times New Roman" w:hAnsi="Times New Roman" w:cs="Times New Roman"/>
          <w:bCs/>
          <w:sz w:val="28"/>
          <w:szCs w:val="28"/>
          <w:lang w:eastAsia="ru-RU"/>
        </w:rPr>
      </w:pPr>
      <w:r w:rsidRPr="00DF282D">
        <w:rPr>
          <w:rFonts w:ascii="Times New Roman" w:hAnsi="Times New Roman" w:cs="Times New Roman"/>
          <w:bCs/>
          <w:sz w:val="28"/>
          <w:szCs w:val="28"/>
          <w:lang w:eastAsia="ru-RU"/>
        </w:rPr>
        <w:t>Згідно з пунктом 3 частини другої статті 107 Закону України «Про судоустрій і статус суддів» дисциплінарна скарга, серед іншого, повинна містити конкретні відомості про наявність у поведінці судді ознак дисциплінарного проступку, який відповідно до </w:t>
      </w:r>
      <w:hyperlink r:id="rId11" w:anchor="n1137" w:history="1">
        <w:r w:rsidRPr="00DF282D">
          <w:rPr>
            <w:rFonts w:ascii="Times New Roman" w:hAnsi="Times New Roman" w:cs="Times New Roman"/>
            <w:bCs/>
            <w:sz w:val="28"/>
            <w:szCs w:val="28"/>
            <w:lang w:eastAsia="ru-RU"/>
          </w:rPr>
          <w:t>частини першої</w:t>
        </w:r>
      </w:hyperlink>
      <w:r w:rsidRPr="00DF282D">
        <w:rPr>
          <w:rFonts w:ascii="Times New Roman" w:hAnsi="Times New Roman" w:cs="Times New Roman"/>
          <w:bCs/>
          <w:sz w:val="28"/>
          <w:szCs w:val="28"/>
          <w:lang w:eastAsia="ru-RU"/>
        </w:rPr>
        <w:t> статті 106 цього Закону може бути підставою для дисциплінарної відповідальності судді.</w:t>
      </w:r>
    </w:p>
    <w:p w14:paraId="779C0EAB" w14:textId="58BF9B48" w:rsidR="00B45148" w:rsidRDefault="00DF282D" w:rsidP="00B45148">
      <w:pPr>
        <w:spacing w:after="0" w:line="240" w:lineRule="auto"/>
        <w:ind w:right="-284" w:firstLine="567"/>
        <w:jc w:val="both"/>
        <w:rPr>
          <w:rFonts w:ascii="Times New Roman" w:hAnsi="Times New Roman" w:cs="Times New Roman"/>
          <w:sz w:val="28"/>
          <w:szCs w:val="28"/>
        </w:rPr>
      </w:pPr>
      <w:r w:rsidRPr="00AD460E">
        <w:rPr>
          <w:rFonts w:ascii="Times New Roman" w:hAnsi="Times New Roman" w:cs="Times New Roman"/>
          <w:bCs/>
          <w:sz w:val="28"/>
          <w:szCs w:val="28"/>
          <w:lang w:eastAsia="ru-RU"/>
        </w:rPr>
        <w:t xml:space="preserve">Із копій документів, наданих </w:t>
      </w:r>
      <w:r>
        <w:rPr>
          <w:rFonts w:ascii="Times New Roman" w:hAnsi="Times New Roman" w:cs="Times New Roman"/>
          <w:bCs/>
          <w:sz w:val="28"/>
          <w:szCs w:val="28"/>
          <w:lang w:eastAsia="ru-RU"/>
        </w:rPr>
        <w:t>Зарічним</w:t>
      </w:r>
      <w:r w:rsidRPr="00AD460E">
        <w:rPr>
          <w:rFonts w:ascii="Times New Roman" w:hAnsi="Times New Roman" w:cs="Times New Roman"/>
          <w:bCs/>
          <w:sz w:val="28"/>
          <w:szCs w:val="28"/>
          <w:lang w:eastAsia="ru-RU"/>
        </w:rPr>
        <w:t xml:space="preserve"> районним судом міста </w:t>
      </w:r>
      <w:r>
        <w:rPr>
          <w:rFonts w:ascii="Times New Roman" w:hAnsi="Times New Roman" w:cs="Times New Roman"/>
          <w:bCs/>
          <w:sz w:val="28"/>
          <w:szCs w:val="28"/>
          <w:lang w:eastAsia="ru-RU"/>
        </w:rPr>
        <w:t>Суми</w:t>
      </w:r>
      <w:r w:rsidRPr="00AD460E">
        <w:rPr>
          <w:rFonts w:ascii="Times New Roman" w:hAnsi="Times New Roman" w:cs="Times New Roman"/>
          <w:bCs/>
          <w:sz w:val="28"/>
          <w:szCs w:val="28"/>
          <w:lang w:eastAsia="ru-RU"/>
        </w:rPr>
        <w:t xml:space="preserve"> на запит </w:t>
      </w:r>
      <w:r>
        <w:rPr>
          <w:rFonts w:ascii="Times New Roman" w:hAnsi="Times New Roman" w:cs="Times New Roman"/>
          <w:bCs/>
          <w:sz w:val="28"/>
          <w:szCs w:val="28"/>
          <w:lang w:eastAsia="ru-RU"/>
        </w:rPr>
        <w:t xml:space="preserve">члена Другої Дисциплінарної палати Вищої ради правосуддя </w:t>
      </w:r>
      <w:proofErr w:type="spellStart"/>
      <w:r>
        <w:rPr>
          <w:rFonts w:ascii="Times New Roman" w:hAnsi="Times New Roman" w:cs="Times New Roman"/>
          <w:bCs/>
          <w:sz w:val="28"/>
          <w:szCs w:val="28"/>
          <w:lang w:eastAsia="ru-RU"/>
        </w:rPr>
        <w:t>Маселка</w:t>
      </w:r>
      <w:proofErr w:type="spellEnd"/>
      <w:r>
        <w:rPr>
          <w:rFonts w:ascii="Times New Roman" w:hAnsi="Times New Roman" w:cs="Times New Roman"/>
          <w:bCs/>
          <w:sz w:val="28"/>
          <w:szCs w:val="28"/>
          <w:lang w:eastAsia="ru-RU"/>
        </w:rPr>
        <w:t xml:space="preserve"> Р.А. </w:t>
      </w:r>
      <w:r w:rsidRPr="00AD460E">
        <w:rPr>
          <w:rFonts w:ascii="Times New Roman" w:hAnsi="Times New Roman" w:cs="Times New Roman"/>
          <w:bCs/>
          <w:sz w:val="28"/>
          <w:szCs w:val="28"/>
          <w:lang w:eastAsia="ru-RU"/>
        </w:rPr>
        <w:t>від 2</w:t>
      </w:r>
      <w:r w:rsidR="00B45148">
        <w:rPr>
          <w:rFonts w:ascii="Times New Roman" w:hAnsi="Times New Roman" w:cs="Times New Roman"/>
          <w:bCs/>
          <w:sz w:val="28"/>
          <w:szCs w:val="28"/>
          <w:lang w:eastAsia="ru-RU"/>
        </w:rPr>
        <w:t>5</w:t>
      </w:r>
      <w:r w:rsidRPr="00AD460E">
        <w:rPr>
          <w:rFonts w:ascii="Times New Roman" w:hAnsi="Times New Roman" w:cs="Times New Roman"/>
          <w:bCs/>
          <w:sz w:val="28"/>
          <w:szCs w:val="28"/>
          <w:lang w:eastAsia="ru-RU"/>
        </w:rPr>
        <w:t xml:space="preserve"> </w:t>
      </w:r>
      <w:r w:rsidR="00B45148">
        <w:rPr>
          <w:rFonts w:ascii="Times New Roman" w:hAnsi="Times New Roman" w:cs="Times New Roman"/>
          <w:bCs/>
          <w:sz w:val="28"/>
          <w:szCs w:val="28"/>
          <w:lang w:eastAsia="ru-RU"/>
        </w:rPr>
        <w:t>січня</w:t>
      </w:r>
      <w:r w:rsidRPr="00AD460E">
        <w:rPr>
          <w:rFonts w:ascii="Times New Roman" w:hAnsi="Times New Roman" w:cs="Times New Roman"/>
          <w:bCs/>
          <w:sz w:val="28"/>
          <w:szCs w:val="28"/>
          <w:lang w:eastAsia="ru-RU"/>
        </w:rPr>
        <w:t xml:space="preserve"> 202</w:t>
      </w:r>
      <w:r w:rsidR="00B45148">
        <w:rPr>
          <w:rFonts w:ascii="Times New Roman" w:hAnsi="Times New Roman" w:cs="Times New Roman"/>
          <w:bCs/>
          <w:sz w:val="28"/>
          <w:szCs w:val="28"/>
          <w:lang w:eastAsia="ru-RU"/>
        </w:rPr>
        <w:t>4</w:t>
      </w:r>
      <w:r w:rsidRPr="00AD460E">
        <w:rPr>
          <w:rFonts w:ascii="Times New Roman" w:hAnsi="Times New Roman" w:cs="Times New Roman"/>
          <w:bCs/>
          <w:sz w:val="28"/>
          <w:szCs w:val="28"/>
          <w:lang w:eastAsia="ru-RU"/>
        </w:rPr>
        <w:t xml:space="preserve"> року № </w:t>
      </w:r>
      <w:r w:rsidR="00B45148">
        <w:rPr>
          <w:rFonts w:ascii="Times New Roman" w:hAnsi="Times New Roman" w:cs="Times New Roman"/>
          <w:bCs/>
          <w:sz w:val="28"/>
          <w:szCs w:val="28"/>
          <w:lang w:eastAsia="ru-RU"/>
        </w:rPr>
        <w:t>207</w:t>
      </w:r>
      <w:r w:rsidRPr="00AD460E">
        <w:rPr>
          <w:rFonts w:ascii="Times New Roman" w:hAnsi="Times New Roman" w:cs="Times New Roman"/>
          <w:bCs/>
          <w:sz w:val="28"/>
          <w:szCs w:val="28"/>
          <w:lang w:eastAsia="ru-RU"/>
        </w:rPr>
        <w:t>/0/19-2</w:t>
      </w:r>
      <w:r w:rsidR="00B45148">
        <w:rPr>
          <w:rFonts w:ascii="Times New Roman" w:hAnsi="Times New Roman" w:cs="Times New Roman"/>
          <w:bCs/>
          <w:sz w:val="28"/>
          <w:szCs w:val="28"/>
          <w:lang w:eastAsia="ru-RU"/>
        </w:rPr>
        <w:t>4</w:t>
      </w:r>
      <w:r w:rsidRPr="00AD460E">
        <w:rPr>
          <w:rFonts w:ascii="Times New Roman" w:hAnsi="Times New Roman" w:cs="Times New Roman"/>
          <w:bCs/>
          <w:sz w:val="28"/>
          <w:szCs w:val="28"/>
          <w:lang w:eastAsia="ru-RU"/>
        </w:rPr>
        <w:t>, вбачається,</w:t>
      </w:r>
      <w:r w:rsidR="00B45148">
        <w:rPr>
          <w:rFonts w:ascii="Times New Roman" w:hAnsi="Times New Roman" w:cs="Times New Roman"/>
          <w:bCs/>
          <w:sz w:val="28"/>
          <w:szCs w:val="28"/>
          <w:lang w:eastAsia="ru-RU"/>
        </w:rPr>
        <w:t xml:space="preserve"> що </w:t>
      </w:r>
      <w:r w:rsidR="00B45148" w:rsidRPr="00B45148">
        <w:rPr>
          <w:rFonts w:ascii="Times New Roman" w:hAnsi="Times New Roman" w:cs="Times New Roman"/>
          <w:sz w:val="28"/>
          <w:szCs w:val="28"/>
        </w:rPr>
        <w:t xml:space="preserve">10 серпня 2023 року старший слідчий в особливо важливих справах слідчого управління Головного управління Національної поліції в Сумській області ( далі – слідчий ОВС СУ ГУНП в Сумській області) звернувся до Зарічного районного суду міста Суми з клопотанням про надання дозволу на проведення обшуку за місцем проживання </w:t>
      </w:r>
      <w:r w:rsidR="00BC28BC">
        <w:rPr>
          <w:rFonts w:ascii="Times New Roman" w:hAnsi="Times New Roman" w:cs="Times New Roman"/>
          <w:sz w:val="28"/>
          <w:szCs w:val="28"/>
        </w:rPr>
        <w:t>ОСОБА1</w:t>
      </w:r>
      <w:r w:rsidR="00B45148" w:rsidRPr="00B45148">
        <w:rPr>
          <w:rFonts w:ascii="Times New Roman" w:hAnsi="Times New Roman" w:cs="Times New Roman"/>
          <w:sz w:val="28"/>
          <w:szCs w:val="28"/>
        </w:rPr>
        <w:t xml:space="preserve">, за </w:t>
      </w:r>
      <w:proofErr w:type="spellStart"/>
      <w:r w:rsidR="00B45148" w:rsidRPr="00B45148">
        <w:rPr>
          <w:rFonts w:ascii="Times New Roman" w:hAnsi="Times New Roman" w:cs="Times New Roman"/>
          <w:sz w:val="28"/>
          <w:szCs w:val="28"/>
        </w:rPr>
        <w:t>адресою</w:t>
      </w:r>
      <w:proofErr w:type="spellEnd"/>
      <w:r w:rsidR="00B45148" w:rsidRPr="00B45148">
        <w:rPr>
          <w:rFonts w:ascii="Times New Roman" w:hAnsi="Times New Roman" w:cs="Times New Roman"/>
          <w:sz w:val="28"/>
          <w:szCs w:val="28"/>
        </w:rPr>
        <w:t xml:space="preserve">: </w:t>
      </w:r>
      <w:r w:rsidR="00CC4C2B">
        <w:rPr>
          <w:rFonts w:ascii="Times New Roman" w:hAnsi="Times New Roman" w:cs="Times New Roman"/>
          <w:sz w:val="28"/>
          <w:szCs w:val="28"/>
        </w:rPr>
        <w:t>АДРЕСА1</w:t>
      </w:r>
      <w:r w:rsidR="00B45148" w:rsidRPr="00B45148">
        <w:rPr>
          <w:rFonts w:ascii="Times New Roman" w:hAnsi="Times New Roman" w:cs="Times New Roman"/>
          <w:sz w:val="28"/>
          <w:szCs w:val="28"/>
        </w:rPr>
        <w:t>. Подане клопотання мотивував тим, що СУ ГУНП в Сумській області проводиться досудове розслідування кримінального провадження від 8 люто</w:t>
      </w:r>
      <w:r w:rsidR="00CC4C2B">
        <w:rPr>
          <w:rFonts w:ascii="Times New Roman" w:hAnsi="Times New Roman" w:cs="Times New Roman"/>
          <w:sz w:val="28"/>
          <w:szCs w:val="28"/>
        </w:rPr>
        <w:t>го 2023 року № ____</w:t>
      </w:r>
      <w:r w:rsidR="00B45148" w:rsidRPr="00B45148">
        <w:rPr>
          <w:rFonts w:ascii="Times New Roman" w:hAnsi="Times New Roman" w:cs="Times New Roman"/>
          <w:sz w:val="28"/>
          <w:szCs w:val="28"/>
        </w:rPr>
        <w:t xml:space="preserve"> за ознаками кримінального провадження, передбаченого частиною третьою статті 358, частиною четвертою статті 191 Кримінального кодексу України (далі – КК України), за фактом привласнення бюджетних коштів шляхом незаконного відшкодування ПДВ групою осіб на території Сумської області.</w:t>
      </w:r>
    </w:p>
    <w:p w14:paraId="4645BE4D" w14:textId="4153B386" w:rsidR="00B45148" w:rsidRPr="00B45148" w:rsidRDefault="00B45148" w:rsidP="00B45148">
      <w:pPr>
        <w:spacing w:after="0" w:line="240" w:lineRule="auto"/>
        <w:ind w:right="-284" w:firstLine="567"/>
        <w:jc w:val="both"/>
        <w:rPr>
          <w:rFonts w:ascii="Times New Roman" w:hAnsi="Times New Roman" w:cs="Times New Roman"/>
          <w:sz w:val="28"/>
          <w:szCs w:val="28"/>
        </w:rPr>
      </w:pPr>
      <w:r w:rsidRPr="00B45148">
        <w:rPr>
          <w:rFonts w:ascii="Times New Roman" w:hAnsi="Times New Roman" w:cs="Times New Roman"/>
          <w:sz w:val="28"/>
          <w:szCs w:val="28"/>
        </w:rPr>
        <w:lastRenderedPageBreak/>
        <w:t xml:space="preserve">Протоколом передачі судової справи раніше визначеному складу суду від </w:t>
      </w:r>
      <w:r w:rsidRPr="00B45148">
        <w:rPr>
          <w:rFonts w:ascii="Times New Roman" w:hAnsi="Times New Roman" w:cs="Times New Roman"/>
          <w:sz w:val="28"/>
          <w:szCs w:val="28"/>
        </w:rPr>
        <w:br/>
        <w:t xml:space="preserve">10 серпня 2023 року клопотання про надання дозволу на проведення обшуку за місцем проживання </w:t>
      </w:r>
      <w:r w:rsidR="00D96DA5">
        <w:rPr>
          <w:rFonts w:ascii="Times New Roman" w:hAnsi="Times New Roman" w:cs="Times New Roman"/>
          <w:sz w:val="28"/>
          <w:szCs w:val="28"/>
        </w:rPr>
        <w:t>ОСОБА1</w:t>
      </w:r>
      <w:r w:rsidRPr="00B45148">
        <w:rPr>
          <w:rFonts w:ascii="Times New Roman" w:hAnsi="Times New Roman" w:cs="Times New Roman"/>
          <w:sz w:val="28"/>
          <w:szCs w:val="28"/>
          <w:lang w:val="ru-RU" w:eastAsia="ru-RU"/>
        </w:rPr>
        <w:t xml:space="preserve"> передано в </w:t>
      </w:r>
      <w:proofErr w:type="spellStart"/>
      <w:r w:rsidRPr="00B45148">
        <w:rPr>
          <w:rFonts w:ascii="Times New Roman" w:hAnsi="Times New Roman" w:cs="Times New Roman"/>
          <w:sz w:val="28"/>
          <w:szCs w:val="28"/>
          <w:lang w:val="ru-RU" w:eastAsia="ru-RU"/>
        </w:rPr>
        <w:t>провадження</w:t>
      </w:r>
      <w:proofErr w:type="spellEnd"/>
      <w:r w:rsidRPr="00B45148">
        <w:rPr>
          <w:rFonts w:ascii="Times New Roman" w:hAnsi="Times New Roman" w:cs="Times New Roman"/>
          <w:sz w:val="28"/>
          <w:szCs w:val="28"/>
        </w:rPr>
        <w:t xml:space="preserve"> судді </w:t>
      </w:r>
      <w:proofErr w:type="spellStart"/>
      <w:r w:rsidRPr="00B45148">
        <w:rPr>
          <w:rFonts w:ascii="Times New Roman" w:hAnsi="Times New Roman" w:cs="Times New Roman"/>
          <w:sz w:val="28"/>
          <w:szCs w:val="28"/>
        </w:rPr>
        <w:t>Клімашевській</w:t>
      </w:r>
      <w:proofErr w:type="spellEnd"/>
      <w:r w:rsidRPr="00B45148">
        <w:rPr>
          <w:rFonts w:ascii="Times New Roman" w:hAnsi="Times New Roman" w:cs="Times New Roman"/>
          <w:sz w:val="28"/>
          <w:szCs w:val="28"/>
        </w:rPr>
        <w:t xml:space="preserve"> І.В. </w:t>
      </w:r>
    </w:p>
    <w:p w14:paraId="7CA27C17" w14:textId="77777777" w:rsidR="00B45148" w:rsidRPr="00B45148" w:rsidRDefault="00B45148" w:rsidP="00B45148">
      <w:pPr>
        <w:widowControl w:val="0"/>
        <w:spacing w:after="0" w:line="240" w:lineRule="auto"/>
        <w:ind w:right="-284" w:firstLine="567"/>
        <w:jc w:val="both"/>
        <w:rPr>
          <w:rFonts w:ascii="Times New Roman" w:eastAsia="Times New Roman" w:hAnsi="Times New Roman" w:cs="Times New Roman"/>
          <w:color w:val="000000"/>
          <w:sz w:val="28"/>
          <w:szCs w:val="28"/>
          <w:lang w:eastAsia="uk-UA" w:bidi="uk-UA"/>
        </w:rPr>
      </w:pPr>
      <w:r w:rsidRPr="00B45148">
        <w:rPr>
          <w:rFonts w:ascii="Times New Roman" w:eastAsia="Times New Roman" w:hAnsi="Times New Roman" w:cs="Times New Roman"/>
          <w:color w:val="000000"/>
          <w:sz w:val="28"/>
          <w:szCs w:val="28"/>
          <w:lang w:eastAsia="uk-UA" w:bidi="uk-UA"/>
        </w:rPr>
        <w:t xml:space="preserve">Ухвалою судді Зарічного районного суду міста Суми </w:t>
      </w:r>
      <w:proofErr w:type="spellStart"/>
      <w:r w:rsidRPr="00B45148">
        <w:rPr>
          <w:rFonts w:ascii="Times New Roman" w:eastAsia="Times New Roman" w:hAnsi="Times New Roman" w:cs="Times New Roman"/>
          <w:color w:val="000000"/>
          <w:sz w:val="28"/>
          <w:szCs w:val="28"/>
          <w:lang w:eastAsia="uk-UA" w:bidi="uk-UA"/>
        </w:rPr>
        <w:t>Клімашевської</w:t>
      </w:r>
      <w:proofErr w:type="spellEnd"/>
      <w:r w:rsidRPr="00B45148">
        <w:rPr>
          <w:rFonts w:ascii="Times New Roman" w:eastAsia="Times New Roman" w:hAnsi="Times New Roman" w:cs="Times New Roman"/>
          <w:color w:val="000000"/>
          <w:sz w:val="28"/>
          <w:szCs w:val="28"/>
          <w:lang w:eastAsia="uk-UA" w:bidi="uk-UA"/>
        </w:rPr>
        <w:t xml:space="preserve"> І.В. від 10 серпня 2023 року клопотання слідчого задоволено. </w:t>
      </w:r>
    </w:p>
    <w:p w14:paraId="6C743F5F" w14:textId="6C20B753" w:rsidR="00B45148" w:rsidRPr="00B45148" w:rsidRDefault="00B45148" w:rsidP="00B45148">
      <w:pPr>
        <w:widowControl w:val="0"/>
        <w:spacing w:after="0" w:line="240" w:lineRule="auto"/>
        <w:ind w:right="-284" w:firstLine="567"/>
        <w:jc w:val="both"/>
        <w:rPr>
          <w:rFonts w:ascii="Times New Roman" w:eastAsia="Times New Roman" w:hAnsi="Times New Roman" w:cs="Times New Roman"/>
          <w:color w:val="000000"/>
          <w:sz w:val="28"/>
          <w:szCs w:val="28"/>
          <w:lang w:eastAsia="uk-UA" w:bidi="uk-UA"/>
        </w:rPr>
      </w:pPr>
      <w:r w:rsidRPr="00B45148">
        <w:rPr>
          <w:rFonts w:ascii="Times New Roman" w:eastAsia="Times New Roman" w:hAnsi="Times New Roman" w:cs="Times New Roman"/>
          <w:color w:val="000000"/>
          <w:sz w:val="28"/>
          <w:szCs w:val="28"/>
          <w:lang w:eastAsia="uk-UA" w:bidi="uk-UA"/>
        </w:rPr>
        <w:t>Слідчим з групи слідчих у кримінальному</w:t>
      </w:r>
      <w:r w:rsidR="00CC4C2B">
        <w:rPr>
          <w:rFonts w:ascii="Times New Roman" w:eastAsia="Times New Roman" w:hAnsi="Times New Roman" w:cs="Times New Roman"/>
          <w:color w:val="000000"/>
          <w:sz w:val="28"/>
          <w:szCs w:val="28"/>
          <w:lang w:eastAsia="uk-UA" w:bidi="uk-UA"/>
        </w:rPr>
        <w:t xml:space="preserve"> провадженні № ____</w:t>
      </w:r>
      <w:r w:rsidRPr="00B45148">
        <w:rPr>
          <w:rFonts w:ascii="Times New Roman" w:eastAsia="Times New Roman" w:hAnsi="Times New Roman" w:cs="Times New Roman"/>
          <w:color w:val="000000"/>
          <w:sz w:val="28"/>
          <w:szCs w:val="28"/>
          <w:lang w:eastAsia="uk-UA" w:bidi="uk-UA"/>
        </w:rPr>
        <w:t xml:space="preserve"> надано дозвіл на проведення обшуку за місцем проживання </w:t>
      </w:r>
      <w:r w:rsidR="00D96DA5">
        <w:rPr>
          <w:rFonts w:ascii="Times New Roman" w:hAnsi="Times New Roman" w:cs="Times New Roman"/>
          <w:sz w:val="28"/>
          <w:szCs w:val="28"/>
        </w:rPr>
        <w:t>ОСОБА1</w:t>
      </w:r>
      <w:r w:rsidRPr="00B45148">
        <w:rPr>
          <w:rFonts w:ascii="Times New Roman" w:eastAsia="Times New Roman" w:hAnsi="Times New Roman" w:cs="Times New Roman"/>
          <w:color w:val="000000"/>
          <w:sz w:val="28"/>
          <w:szCs w:val="28"/>
          <w:lang w:eastAsia="uk-UA" w:bidi="uk-UA"/>
        </w:rPr>
        <w:t xml:space="preserve">, за </w:t>
      </w:r>
      <w:proofErr w:type="spellStart"/>
      <w:r w:rsidRPr="00B45148">
        <w:rPr>
          <w:rFonts w:ascii="Times New Roman" w:eastAsia="Times New Roman" w:hAnsi="Times New Roman" w:cs="Times New Roman"/>
          <w:color w:val="000000"/>
          <w:sz w:val="28"/>
          <w:szCs w:val="28"/>
          <w:lang w:eastAsia="uk-UA" w:bidi="uk-UA"/>
        </w:rPr>
        <w:t>адресою</w:t>
      </w:r>
      <w:proofErr w:type="spellEnd"/>
      <w:r w:rsidRPr="00B45148">
        <w:rPr>
          <w:rFonts w:ascii="Times New Roman" w:eastAsia="Times New Roman" w:hAnsi="Times New Roman" w:cs="Times New Roman"/>
          <w:color w:val="000000"/>
          <w:sz w:val="28"/>
          <w:szCs w:val="28"/>
          <w:lang w:eastAsia="uk-UA" w:bidi="uk-UA"/>
        </w:rPr>
        <w:t xml:space="preserve">: </w:t>
      </w:r>
      <w:r w:rsidR="00D96DA5">
        <w:rPr>
          <w:rFonts w:ascii="Times New Roman" w:hAnsi="Times New Roman" w:cs="Times New Roman"/>
          <w:sz w:val="28"/>
          <w:szCs w:val="28"/>
        </w:rPr>
        <w:t>АДРЕСА1</w:t>
      </w:r>
      <w:r w:rsidRPr="00B45148">
        <w:rPr>
          <w:rFonts w:ascii="Times New Roman" w:eastAsia="Times New Roman" w:hAnsi="Times New Roman" w:cs="Times New Roman"/>
          <w:color w:val="000000"/>
          <w:sz w:val="28"/>
          <w:szCs w:val="28"/>
          <w:lang w:eastAsia="uk-UA" w:bidi="uk-UA"/>
        </w:rPr>
        <w:t>, з метою виявлення і вилучення речей та документів, а саме: документи щодо закупівлі деревини у ТОВ «</w:t>
      </w:r>
      <w:proofErr w:type="spellStart"/>
      <w:r w:rsidRPr="00B45148">
        <w:rPr>
          <w:rFonts w:ascii="Times New Roman" w:eastAsia="Times New Roman" w:hAnsi="Times New Roman" w:cs="Times New Roman"/>
          <w:color w:val="000000"/>
          <w:sz w:val="28"/>
          <w:szCs w:val="28"/>
          <w:lang w:eastAsia="uk-UA" w:bidi="uk-UA"/>
        </w:rPr>
        <w:t>Фенік</w:t>
      </w:r>
      <w:proofErr w:type="spellEnd"/>
      <w:r w:rsidRPr="00B45148">
        <w:rPr>
          <w:rFonts w:ascii="Times New Roman" w:eastAsia="Times New Roman" w:hAnsi="Times New Roman" w:cs="Times New Roman"/>
          <w:color w:val="000000"/>
          <w:sz w:val="28"/>
          <w:szCs w:val="28"/>
          <w:lang w:eastAsia="uk-UA" w:bidi="uk-UA"/>
        </w:rPr>
        <w:t xml:space="preserve"> </w:t>
      </w:r>
      <w:proofErr w:type="spellStart"/>
      <w:r w:rsidRPr="00B45148">
        <w:rPr>
          <w:rFonts w:ascii="Times New Roman" w:eastAsia="Times New Roman" w:hAnsi="Times New Roman" w:cs="Times New Roman"/>
          <w:color w:val="000000"/>
          <w:sz w:val="28"/>
          <w:szCs w:val="28"/>
          <w:lang w:eastAsia="uk-UA" w:bidi="uk-UA"/>
        </w:rPr>
        <w:t>Компані</w:t>
      </w:r>
      <w:proofErr w:type="spellEnd"/>
      <w:r w:rsidRPr="00B45148">
        <w:rPr>
          <w:rFonts w:ascii="Times New Roman" w:eastAsia="Times New Roman" w:hAnsi="Times New Roman" w:cs="Times New Roman"/>
          <w:color w:val="000000"/>
          <w:sz w:val="28"/>
          <w:szCs w:val="28"/>
          <w:lang w:eastAsia="uk-UA" w:bidi="uk-UA"/>
        </w:rPr>
        <w:t xml:space="preserve">» та її подальшої реалізації до </w:t>
      </w:r>
      <w:r>
        <w:rPr>
          <w:rFonts w:ascii="Times New Roman" w:eastAsia="Times New Roman" w:hAnsi="Times New Roman" w:cs="Times New Roman"/>
          <w:color w:val="000000"/>
          <w:sz w:val="28"/>
          <w:szCs w:val="28"/>
          <w:lang w:eastAsia="uk-UA" w:bidi="uk-UA"/>
        </w:rPr>
        <w:br/>
      </w:r>
      <w:r w:rsidRPr="00B45148">
        <w:rPr>
          <w:rFonts w:ascii="Times New Roman" w:eastAsia="Times New Roman" w:hAnsi="Times New Roman" w:cs="Times New Roman"/>
          <w:color w:val="000000"/>
          <w:sz w:val="28"/>
          <w:szCs w:val="28"/>
          <w:lang w:eastAsia="uk-UA" w:bidi="uk-UA"/>
        </w:rPr>
        <w:t>ТОВ «</w:t>
      </w:r>
      <w:proofErr w:type="spellStart"/>
      <w:r w:rsidRPr="00B45148">
        <w:rPr>
          <w:rFonts w:ascii="Times New Roman" w:eastAsia="Times New Roman" w:hAnsi="Times New Roman" w:cs="Times New Roman"/>
          <w:color w:val="000000"/>
          <w:sz w:val="28"/>
          <w:szCs w:val="28"/>
          <w:lang w:eastAsia="uk-UA" w:bidi="uk-UA"/>
        </w:rPr>
        <w:t>Свіда</w:t>
      </w:r>
      <w:proofErr w:type="spellEnd"/>
      <w:r w:rsidRPr="00B45148">
        <w:rPr>
          <w:rFonts w:ascii="Times New Roman" w:eastAsia="Times New Roman" w:hAnsi="Times New Roman" w:cs="Times New Roman"/>
          <w:color w:val="000000"/>
          <w:sz w:val="28"/>
          <w:szCs w:val="28"/>
          <w:lang w:eastAsia="uk-UA" w:bidi="uk-UA"/>
        </w:rPr>
        <w:t xml:space="preserve">» за 2022-2023 роки, у тому числі договори, додаткові угоди, специфікації, накладні, прибуткові накладні, видаткові накладні, податкові накладні, платіжні доручення, банківські виписки, чеки, печатки суб’єктів господарювання, акти приймання-передачі виконаних робіт чи наданих послуг, товарно-транспортні накладні; банківські картки; мобільні телефони </w:t>
      </w:r>
      <w:r w:rsidR="00D96DA5">
        <w:rPr>
          <w:rFonts w:ascii="Times New Roman" w:hAnsi="Times New Roman" w:cs="Times New Roman"/>
          <w:sz w:val="28"/>
          <w:szCs w:val="28"/>
        </w:rPr>
        <w:t>ОСОБА1</w:t>
      </w:r>
      <w:r w:rsidRPr="00B45148">
        <w:rPr>
          <w:rFonts w:ascii="Times New Roman" w:eastAsia="Times New Roman" w:hAnsi="Times New Roman" w:cs="Times New Roman"/>
          <w:color w:val="000000"/>
          <w:sz w:val="28"/>
          <w:szCs w:val="28"/>
          <w:lang w:eastAsia="uk-UA" w:bidi="uk-UA"/>
        </w:rPr>
        <w:t xml:space="preserve"> із встановленими </w:t>
      </w:r>
      <w:r w:rsidRPr="00B45148">
        <w:rPr>
          <w:rFonts w:ascii="Times New Roman" w:eastAsia="Times New Roman" w:hAnsi="Times New Roman" w:cs="Times New Roman"/>
          <w:color w:val="000000"/>
          <w:sz w:val="28"/>
          <w:szCs w:val="28"/>
          <w:lang w:val="en-US" w:bidi="en-US"/>
        </w:rPr>
        <w:t>SIM</w:t>
      </w:r>
      <w:r w:rsidRPr="00B45148">
        <w:rPr>
          <w:rFonts w:ascii="Times New Roman" w:eastAsia="Times New Roman" w:hAnsi="Times New Roman" w:cs="Times New Roman"/>
          <w:color w:val="000000"/>
          <w:sz w:val="28"/>
          <w:szCs w:val="28"/>
          <w:lang w:eastAsia="uk-UA" w:bidi="uk-UA"/>
        </w:rPr>
        <w:t xml:space="preserve">-картками та програмами </w:t>
      </w:r>
      <w:r w:rsidRPr="00B45148">
        <w:rPr>
          <w:rFonts w:ascii="Times New Roman" w:eastAsia="Times New Roman" w:hAnsi="Times New Roman" w:cs="Times New Roman"/>
          <w:color w:val="000000"/>
          <w:sz w:val="28"/>
          <w:szCs w:val="28"/>
          <w:lang w:val="de-DE" w:eastAsia="de-DE" w:bidi="de-DE"/>
        </w:rPr>
        <w:t>«</w:t>
      </w:r>
      <w:proofErr w:type="spellStart"/>
      <w:r w:rsidRPr="00B45148">
        <w:rPr>
          <w:rFonts w:ascii="Times New Roman" w:eastAsia="Times New Roman" w:hAnsi="Times New Roman" w:cs="Times New Roman"/>
          <w:color w:val="000000"/>
          <w:sz w:val="28"/>
          <w:szCs w:val="28"/>
          <w:lang w:val="de-DE" w:eastAsia="de-DE" w:bidi="de-DE"/>
        </w:rPr>
        <w:t>Viber</w:t>
      </w:r>
      <w:proofErr w:type="spellEnd"/>
      <w:r w:rsidRPr="00B45148">
        <w:rPr>
          <w:rFonts w:ascii="Times New Roman" w:eastAsia="Times New Roman" w:hAnsi="Times New Roman" w:cs="Times New Roman"/>
          <w:color w:val="000000"/>
          <w:sz w:val="28"/>
          <w:szCs w:val="28"/>
          <w:lang w:val="de-DE" w:eastAsia="de-DE" w:bidi="de-DE"/>
        </w:rPr>
        <w:t xml:space="preserve">», «WhatsApp», </w:t>
      </w:r>
      <w:r w:rsidRPr="00B45148">
        <w:rPr>
          <w:rFonts w:ascii="Times New Roman" w:eastAsia="Times New Roman" w:hAnsi="Times New Roman" w:cs="Times New Roman"/>
          <w:color w:val="000000"/>
          <w:sz w:val="28"/>
          <w:szCs w:val="28"/>
          <w:lang w:bidi="en-US"/>
        </w:rPr>
        <w:t>«</w:t>
      </w:r>
      <w:r w:rsidRPr="00B45148">
        <w:rPr>
          <w:rFonts w:ascii="Times New Roman" w:eastAsia="Times New Roman" w:hAnsi="Times New Roman" w:cs="Times New Roman"/>
          <w:color w:val="000000"/>
          <w:sz w:val="28"/>
          <w:szCs w:val="28"/>
          <w:lang w:val="en-US" w:bidi="en-US"/>
        </w:rPr>
        <w:t>Telegram</w:t>
      </w:r>
      <w:r w:rsidRPr="00B45148">
        <w:rPr>
          <w:rFonts w:ascii="Times New Roman" w:eastAsia="Times New Roman" w:hAnsi="Times New Roman" w:cs="Times New Roman"/>
          <w:color w:val="000000"/>
          <w:sz w:val="28"/>
          <w:szCs w:val="28"/>
          <w:lang w:bidi="en-US"/>
        </w:rPr>
        <w:t xml:space="preserve">», </w:t>
      </w:r>
      <w:r w:rsidRPr="00B45148">
        <w:rPr>
          <w:rFonts w:ascii="Times New Roman" w:eastAsia="Times New Roman" w:hAnsi="Times New Roman" w:cs="Times New Roman"/>
          <w:color w:val="000000"/>
          <w:sz w:val="28"/>
          <w:szCs w:val="28"/>
          <w:lang w:eastAsia="uk-UA" w:bidi="uk-UA"/>
        </w:rPr>
        <w:t>за допомогою яких здійснюється пересилання текстових та інших файлів для конспірації протиправної діяльності, чорнові записи.</w:t>
      </w:r>
    </w:p>
    <w:p w14:paraId="42B016B9" w14:textId="05E33F4A" w:rsidR="00B45148" w:rsidRPr="00B45148" w:rsidRDefault="00B45148" w:rsidP="00B45148">
      <w:pPr>
        <w:widowControl w:val="0"/>
        <w:spacing w:after="0" w:line="240" w:lineRule="auto"/>
        <w:ind w:right="-284" w:firstLine="567"/>
        <w:jc w:val="both"/>
        <w:rPr>
          <w:rFonts w:ascii="Times New Roman" w:eastAsia="Times New Roman" w:hAnsi="Times New Roman" w:cs="Times New Roman"/>
          <w:color w:val="000000"/>
          <w:sz w:val="28"/>
          <w:szCs w:val="28"/>
          <w:lang w:eastAsia="uk-UA" w:bidi="uk-UA"/>
        </w:rPr>
      </w:pPr>
      <w:r w:rsidRPr="00B45148">
        <w:rPr>
          <w:rFonts w:ascii="Times New Roman" w:eastAsia="Times New Roman" w:hAnsi="Times New Roman" w:cs="Times New Roman"/>
          <w:color w:val="000000"/>
          <w:sz w:val="28"/>
          <w:szCs w:val="28"/>
          <w:lang w:eastAsia="uk-UA" w:bidi="uk-UA"/>
        </w:rPr>
        <w:t xml:space="preserve">В ухвалі слідчого судді зазначено, що відомості, які містяться у документах, доданих до клопотання, дають підстави стверджувати, що за місцем проживання </w:t>
      </w:r>
      <w:r w:rsidR="00D96DA5">
        <w:rPr>
          <w:rFonts w:ascii="Times New Roman" w:hAnsi="Times New Roman" w:cs="Times New Roman"/>
          <w:sz w:val="28"/>
          <w:szCs w:val="28"/>
        </w:rPr>
        <w:t>ОСОБА1</w:t>
      </w:r>
      <w:r w:rsidRPr="00B45148">
        <w:rPr>
          <w:rFonts w:ascii="Times New Roman" w:eastAsia="Times New Roman" w:hAnsi="Times New Roman" w:cs="Times New Roman"/>
          <w:color w:val="000000"/>
          <w:sz w:val="28"/>
          <w:szCs w:val="28"/>
          <w:lang w:eastAsia="uk-UA" w:bidi="uk-UA"/>
        </w:rPr>
        <w:t xml:space="preserve">, за </w:t>
      </w:r>
      <w:proofErr w:type="spellStart"/>
      <w:r w:rsidRPr="00B45148">
        <w:rPr>
          <w:rFonts w:ascii="Times New Roman" w:eastAsia="Times New Roman" w:hAnsi="Times New Roman" w:cs="Times New Roman"/>
          <w:color w:val="000000"/>
          <w:sz w:val="28"/>
          <w:szCs w:val="28"/>
          <w:lang w:eastAsia="uk-UA" w:bidi="uk-UA"/>
        </w:rPr>
        <w:t>адресою</w:t>
      </w:r>
      <w:proofErr w:type="spellEnd"/>
      <w:r w:rsidRPr="00B45148">
        <w:rPr>
          <w:rFonts w:ascii="Times New Roman" w:eastAsia="Times New Roman" w:hAnsi="Times New Roman" w:cs="Times New Roman"/>
          <w:color w:val="000000"/>
          <w:sz w:val="28"/>
          <w:szCs w:val="28"/>
          <w:lang w:eastAsia="uk-UA" w:bidi="uk-UA"/>
        </w:rPr>
        <w:t xml:space="preserve">: </w:t>
      </w:r>
      <w:r w:rsidR="00CC4C2B">
        <w:rPr>
          <w:rFonts w:ascii="Times New Roman" w:hAnsi="Times New Roman" w:cs="Times New Roman"/>
          <w:sz w:val="28"/>
          <w:szCs w:val="28"/>
        </w:rPr>
        <w:t>АДРЕСА1</w:t>
      </w:r>
      <w:r w:rsidRPr="00CC4C2B">
        <w:rPr>
          <w:rFonts w:ascii="Times New Roman" w:eastAsia="Times New Roman" w:hAnsi="Times New Roman" w:cs="Times New Roman"/>
          <w:color w:val="000000"/>
          <w:sz w:val="28"/>
          <w:szCs w:val="28"/>
          <w:lang w:eastAsia="uk-UA" w:bidi="uk-UA"/>
        </w:rPr>
        <w:t xml:space="preserve">, </w:t>
      </w:r>
      <w:r w:rsidRPr="00B45148">
        <w:rPr>
          <w:rFonts w:ascii="Times New Roman" w:eastAsia="Times New Roman" w:hAnsi="Times New Roman" w:cs="Times New Roman"/>
          <w:color w:val="000000"/>
          <w:sz w:val="28"/>
          <w:szCs w:val="28"/>
          <w:lang w:eastAsia="uk-UA" w:bidi="uk-UA"/>
        </w:rPr>
        <w:t xml:space="preserve">можуть знаходитись речі та документи, які мають значення для встановлення істини у справі та можуть бути доказами. За встановлених обставин, обшук буде заходом, пропорційним втручанню в особисте та приватне життя осіб </w:t>
      </w:r>
      <w:r>
        <w:rPr>
          <w:rFonts w:ascii="Times New Roman" w:eastAsia="Times New Roman" w:hAnsi="Times New Roman" w:cs="Times New Roman"/>
          <w:color w:val="000000"/>
          <w:sz w:val="28"/>
          <w:szCs w:val="28"/>
          <w:lang w:eastAsia="uk-UA" w:bidi="uk-UA"/>
        </w:rPr>
        <w:t>–</w:t>
      </w:r>
      <w:r w:rsidRPr="00B45148">
        <w:rPr>
          <w:rFonts w:ascii="Times New Roman" w:eastAsia="Times New Roman" w:hAnsi="Times New Roman" w:cs="Times New Roman"/>
          <w:color w:val="000000"/>
          <w:sz w:val="28"/>
          <w:szCs w:val="28"/>
          <w:lang w:eastAsia="uk-UA" w:bidi="uk-UA"/>
        </w:rPr>
        <w:t xml:space="preserve"> власників та володільців майна».</w:t>
      </w:r>
    </w:p>
    <w:p w14:paraId="12A48877" w14:textId="12927216" w:rsidR="00B45148" w:rsidRPr="00CC4C2B" w:rsidRDefault="00B45148" w:rsidP="00B45148">
      <w:pPr>
        <w:widowControl w:val="0"/>
        <w:spacing w:after="0" w:line="240" w:lineRule="auto"/>
        <w:ind w:right="-284" w:firstLine="567"/>
        <w:jc w:val="both"/>
        <w:rPr>
          <w:rFonts w:ascii="Times New Roman" w:eastAsia="Times New Roman" w:hAnsi="Times New Roman" w:cs="Times New Roman"/>
          <w:b/>
          <w:color w:val="000000"/>
          <w:sz w:val="28"/>
          <w:szCs w:val="28"/>
          <w:lang w:eastAsia="uk-UA" w:bidi="uk-UA"/>
        </w:rPr>
      </w:pPr>
      <w:r w:rsidRPr="00B45148">
        <w:rPr>
          <w:rFonts w:ascii="Times New Roman" w:eastAsia="Times New Roman" w:hAnsi="Times New Roman" w:cs="Times New Roman"/>
          <w:sz w:val="28"/>
          <w:szCs w:val="28"/>
        </w:rPr>
        <w:t xml:space="preserve">Крім цього, також встановлено, що ухвалою слідчого судді Зарічного районного суду міста Суми від 21 серпня 2023 року задоволено клопотання старшого слідчого ОВС СУ ГУНП Сумській області про арешт майна, вилученого під час обшуку 17 серпня 2023 року </w:t>
      </w:r>
      <w:r w:rsidRPr="00B45148">
        <w:rPr>
          <w:rFonts w:ascii="Times New Roman" w:eastAsia="Times New Roman" w:hAnsi="Times New Roman" w:cs="Times New Roman"/>
          <w:color w:val="000000"/>
          <w:sz w:val="28"/>
          <w:szCs w:val="28"/>
          <w:lang w:eastAsia="uk-UA" w:bidi="uk-UA"/>
        </w:rPr>
        <w:t xml:space="preserve">за місцем проживання </w:t>
      </w:r>
      <w:r w:rsidRPr="00B45148">
        <w:rPr>
          <w:rFonts w:ascii="Times New Roman" w:eastAsia="Times New Roman" w:hAnsi="Times New Roman" w:cs="Times New Roman"/>
          <w:color w:val="000000"/>
          <w:sz w:val="28"/>
          <w:szCs w:val="28"/>
          <w:lang w:eastAsia="uk-UA" w:bidi="uk-UA"/>
        </w:rPr>
        <w:br/>
      </w:r>
      <w:r w:rsidR="00D96DA5">
        <w:rPr>
          <w:rFonts w:ascii="Times New Roman" w:hAnsi="Times New Roman" w:cs="Times New Roman"/>
          <w:sz w:val="28"/>
          <w:szCs w:val="28"/>
        </w:rPr>
        <w:t>ОСОБА1</w:t>
      </w:r>
      <w:r w:rsidRPr="00B45148">
        <w:rPr>
          <w:rFonts w:ascii="Times New Roman" w:eastAsia="Times New Roman" w:hAnsi="Times New Roman" w:cs="Times New Roman"/>
          <w:color w:val="000000"/>
          <w:sz w:val="28"/>
          <w:szCs w:val="28"/>
          <w:lang w:eastAsia="uk-UA" w:bidi="uk-UA"/>
        </w:rPr>
        <w:t xml:space="preserve">, за </w:t>
      </w:r>
      <w:proofErr w:type="spellStart"/>
      <w:r w:rsidRPr="00B45148">
        <w:rPr>
          <w:rFonts w:ascii="Times New Roman" w:eastAsia="Times New Roman" w:hAnsi="Times New Roman" w:cs="Times New Roman"/>
          <w:color w:val="000000"/>
          <w:sz w:val="28"/>
          <w:szCs w:val="28"/>
          <w:lang w:eastAsia="uk-UA" w:bidi="uk-UA"/>
        </w:rPr>
        <w:t>адресою</w:t>
      </w:r>
      <w:proofErr w:type="spellEnd"/>
      <w:r w:rsidRPr="00B45148">
        <w:rPr>
          <w:rFonts w:ascii="Times New Roman" w:eastAsia="Times New Roman" w:hAnsi="Times New Roman" w:cs="Times New Roman"/>
          <w:color w:val="000000"/>
          <w:sz w:val="28"/>
          <w:szCs w:val="28"/>
          <w:lang w:eastAsia="uk-UA" w:bidi="uk-UA"/>
        </w:rPr>
        <w:t xml:space="preserve">: </w:t>
      </w:r>
      <w:r w:rsidR="00D96DA5">
        <w:rPr>
          <w:rFonts w:ascii="Times New Roman" w:hAnsi="Times New Roman" w:cs="Times New Roman"/>
          <w:sz w:val="28"/>
          <w:szCs w:val="28"/>
        </w:rPr>
        <w:t>АДРЕСА1</w:t>
      </w:r>
      <w:r w:rsidR="00D96DA5">
        <w:rPr>
          <w:rFonts w:ascii="Times New Roman" w:hAnsi="Times New Roman" w:cs="Times New Roman"/>
          <w:sz w:val="28"/>
          <w:szCs w:val="28"/>
        </w:rPr>
        <w:t>.</w:t>
      </w:r>
    </w:p>
    <w:p w14:paraId="38765AD0" w14:textId="5A7DD608" w:rsidR="00D769E6" w:rsidRDefault="00D769E6" w:rsidP="00A909C0">
      <w:pPr>
        <w:pStyle w:val="22"/>
        <w:shd w:val="clear" w:color="auto" w:fill="auto"/>
        <w:spacing w:after="0" w:line="240" w:lineRule="auto"/>
        <w:ind w:right="-284" w:firstLine="567"/>
        <w:jc w:val="both"/>
        <w:rPr>
          <w:sz w:val="28"/>
          <w:szCs w:val="28"/>
        </w:rPr>
      </w:pPr>
      <w:r>
        <w:rPr>
          <w:color w:val="000000"/>
          <w:sz w:val="28"/>
          <w:szCs w:val="28"/>
          <w:lang w:eastAsia="uk-UA" w:bidi="uk-UA"/>
        </w:rPr>
        <w:t xml:space="preserve">Оскільки </w:t>
      </w:r>
      <w:bookmarkStart w:id="7" w:name="_Hlk159003923"/>
      <w:r w:rsidRPr="00D769E6">
        <w:rPr>
          <w:sz w:val="28"/>
          <w:szCs w:val="28"/>
          <w:lang w:eastAsia="ru-RU"/>
        </w:rPr>
        <w:t>відповідно до Закону України від 22 грудня 2005 року № 3262-</w:t>
      </w:r>
      <w:r w:rsidRPr="00D769E6">
        <w:rPr>
          <w:sz w:val="28"/>
          <w:szCs w:val="28"/>
          <w:lang w:val="en-US" w:eastAsia="ru-RU"/>
        </w:rPr>
        <w:t>IV</w:t>
      </w:r>
      <w:r w:rsidRPr="00D769E6">
        <w:rPr>
          <w:sz w:val="28"/>
          <w:szCs w:val="28"/>
          <w:lang w:eastAsia="ru-RU"/>
        </w:rPr>
        <w:t xml:space="preserve"> «Про доступ до </w:t>
      </w:r>
      <w:r w:rsidR="005F0A11">
        <w:rPr>
          <w:sz w:val="28"/>
          <w:szCs w:val="28"/>
          <w:lang w:eastAsia="ru-RU"/>
        </w:rPr>
        <w:t>с</w:t>
      </w:r>
      <w:r w:rsidRPr="00D769E6">
        <w:rPr>
          <w:sz w:val="28"/>
          <w:szCs w:val="28"/>
          <w:lang w:eastAsia="ru-RU"/>
        </w:rPr>
        <w:t>удових рішень», судові рішення є відкритими та підлягають оприлюдненню в електронній формі не пізніше наступного дня після їх виготовлення і підписання, крім ухвал про арешт майна та тимчасовий доступ до речей та документів у кримінальних провадженнях,</w:t>
      </w:r>
      <w:r>
        <w:rPr>
          <w:sz w:val="28"/>
          <w:szCs w:val="28"/>
          <w:lang w:eastAsia="ru-RU"/>
        </w:rPr>
        <w:t xml:space="preserve"> </w:t>
      </w:r>
      <w:r w:rsidR="00A909C0">
        <w:rPr>
          <w:sz w:val="28"/>
          <w:szCs w:val="28"/>
          <w:lang w:eastAsia="ru-RU"/>
        </w:rPr>
        <w:t xml:space="preserve">та </w:t>
      </w:r>
      <w:r w:rsidR="005F0A11">
        <w:rPr>
          <w:sz w:val="28"/>
          <w:szCs w:val="28"/>
          <w:lang w:eastAsia="ru-RU"/>
        </w:rPr>
        <w:t>з урахуванням інформації з АСДС</w:t>
      </w:r>
      <w:r w:rsidR="00A909C0">
        <w:rPr>
          <w:sz w:val="28"/>
          <w:szCs w:val="28"/>
          <w:lang w:eastAsia="ru-RU"/>
        </w:rPr>
        <w:t>, що</w:t>
      </w:r>
      <w:r w:rsidR="005F0A11">
        <w:rPr>
          <w:sz w:val="28"/>
          <w:szCs w:val="28"/>
          <w:lang w:eastAsia="ru-RU"/>
        </w:rPr>
        <w:t xml:space="preserve"> дата публікації ухвали </w:t>
      </w:r>
      <w:r w:rsidR="00A909C0">
        <w:rPr>
          <w:sz w:val="28"/>
          <w:szCs w:val="28"/>
          <w:lang w:eastAsia="ru-RU"/>
        </w:rPr>
        <w:t>про арешт майна, вилученого</w:t>
      </w:r>
      <w:r w:rsidR="00A909C0" w:rsidRPr="00A909C0">
        <w:rPr>
          <w:sz w:val="28"/>
          <w:szCs w:val="28"/>
        </w:rPr>
        <w:t xml:space="preserve"> </w:t>
      </w:r>
      <w:r w:rsidR="00A909C0" w:rsidRPr="00B45148">
        <w:rPr>
          <w:sz w:val="28"/>
          <w:szCs w:val="28"/>
        </w:rPr>
        <w:t xml:space="preserve">під час обшуку </w:t>
      </w:r>
      <w:r w:rsidR="00A909C0">
        <w:rPr>
          <w:sz w:val="28"/>
          <w:szCs w:val="28"/>
        </w:rPr>
        <w:br/>
      </w:r>
      <w:r w:rsidR="00A909C0" w:rsidRPr="00B45148">
        <w:rPr>
          <w:sz w:val="28"/>
          <w:szCs w:val="28"/>
        </w:rPr>
        <w:t xml:space="preserve">17 серпня 2023 року </w:t>
      </w:r>
      <w:r w:rsidR="00A909C0" w:rsidRPr="00B45148">
        <w:rPr>
          <w:color w:val="000000"/>
          <w:sz w:val="28"/>
          <w:szCs w:val="28"/>
          <w:lang w:eastAsia="uk-UA" w:bidi="uk-UA"/>
        </w:rPr>
        <w:t xml:space="preserve">за місцем проживання </w:t>
      </w:r>
      <w:r w:rsidR="00D96DA5">
        <w:rPr>
          <w:sz w:val="28"/>
          <w:szCs w:val="28"/>
        </w:rPr>
        <w:t>ОСОБА1</w:t>
      </w:r>
      <w:r w:rsidR="00A909C0" w:rsidRPr="00A909C0">
        <w:rPr>
          <w:sz w:val="28"/>
          <w:szCs w:val="28"/>
          <w:lang w:eastAsia="ru-RU"/>
        </w:rPr>
        <w:t xml:space="preserve"> в Єдиному державному реєстрі судових рішень 21 серпня 2023 року о 21:08 під реєстраційним номером 112923409</w:t>
      </w:r>
      <w:r w:rsidR="00A909C0">
        <w:rPr>
          <w:sz w:val="28"/>
          <w:szCs w:val="28"/>
          <w:lang w:eastAsia="ru-RU"/>
        </w:rPr>
        <w:t xml:space="preserve">, </w:t>
      </w:r>
      <w:r>
        <w:rPr>
          <w:sz w:val="28"/>
          <w:szCs w:val="28"/>
          <w:lang w:eastAsia="ru-RU"/>
        </w:rPr>
        <w:t xml:space="preserve">то мотиви прийняття суддею рішення </w:t>
      </w:r>
      <w:r w:rsidR="005F0A11">
        <w:rPr>
          <w:sz w:val="28"/>
          <w:szCs w:val="28"/>
          <w:lang w:eastAsia="ru-RU"/>
        </w:rPr>
        <w:t xml:space="preserve">щодо арешту </w:t>
      </w:r>
      <w:r w:rsidR="00A909C0">
        <w:rPr>
          <w:sz w:val="28"/>
          <w:szCs w:val="28"/>
          <w:lang w:eastAsia="ru-RU"/>
        </w:rPr>
        <w:t xml:space="preserve">цього </w:t>
      </w:r>
      <w:r w:rsidR="005F0A11">
        <w:rPr>
          <w:sz w:val="28"/>
          <w:szCs w:val="28"/>
          <w:lang w:eastAsia="ru-RU"/>
        </w:rPr>
        <w:t xml:space="preserve">майна </w:t>
      </w:r>
      <w:r w:rsidR="00A909C0">
        <w:rPr>
          <w:sz w:val="28"/>
          <w:szCs w:val="28"/>
          <w:lang w:eastAsia="ru-RU"/>
        </w:rPr>
        <w:t xml:space="preserve">в зазначеній ухвалі не зазначаються. </w:t>
      </w:r>
    </w:p>
    <w:p w14:paraId="3C5C3FC4" w14:textId="1FE2759F" w:rsidR="00B45148" w:rsidRPr="00B45148" w:rsidRDefault="00B45148" w:rsidP="00B45148">
      <w:pPr>
        <w:widowControl w:val="0"/>
        <w:spacing w:after="0" w:line="240" w:lineRule="auto"/>
        <w:ind w:right="-284" w:firstLine="567"/>
        <w:jc w:val="both"/>
        <w:rPr>
          <w:rFonts w:ascii="Times New Roman" w:eastAsia="Times New Roman" w:hAnsi="Times New Roman" w:cs="Times New Roman"/>
          <w:color w:val="000000"/>
          <w:sz w:val="28"/>
          <w:szCs w:val="28"/>
        </w:rPr>
      </w:pPr>
      <w:r w:rsidRPr="00B45148">
        <w:rPr>
          <w:rFonts w:ascii="Times New Roman" w:eastAsia="Times New Roman" w:hAnsi="Times New Roman" w:cs="Times New Roman"/>
          <w:color w:val="000000"/>
          <w:sz w:val="28"/>
          <w:szCs w:val="28"/>
        </w:rPr>
        <w:t xml:space="preserve">Не погоджуючись </w:t>
      </w:r>
      <w:bookmarkEnd w:id="7"/>
      <w:r w:rsidRPr="00B45148">
        <w:rPr>
          <w:rFonts w:ascii="Times New Roman" w:eastAsia="Times New Roman" w:hAnsi="Times New Roman" w:cs="Times New Roman"/>
          <w:color w:val="000000"/>
          <w:sz w:val="28"/>
          <w:szCs w:val="28"/>
        </w:rPr>
        <w:t xml:space="preserve">з вказаною ухвалою, </w:t>
      </w:r>
      <w:r w:rsidR="00D96DA5">
        <w:rPr>
          <w:rFonts w:ascii="Times New Roman" w:hAnsi="Times New Roman" w:cs="Times New Roman"/>
          <w:sz w:val="28"/>
          <w:szCs w:val="28"/>
        </w:rPr>
        <w:t>ОСОБА1</w:t>
      </w:r>
      <w:r w:rsidRPr="00B45148">
        <w:rPr>
          <w:rFonts w:ascii="Times New Roman" w:eastAsia="Times New Roman" w:hAnsi="Times New Roman" w:cs="Times New Roman"/>
          <w:color w:val="000000"/>
          <w:sz w:val="28"/>
          <w:szCs w:val="28"/>
        </w:rPr>
        <w:t xml:space="preserve"> та </w:t>
      </w:r>
      <w:r w:rsidR="00D96DA5">
        <w:rPr>
          <w:rFonts w:ascii="Times New Roman" w:hAnsi="Times New Roman" w:cs="Times New Roman"/>
          <w:sz w:val="28"/>
          <w:szCs w:val="28"/>
        </w:rPr>
        <w:t>ОСОБА2</w:t>
      </w:r>
      <w:r w:rsidRPr="00B45148">
        <w:rPr>
          <w:rFonts w:ascii="Times New Roman" w:eastAsia="Times New Roman" w:hAnsi="Times New Roman" w:cs="Times New Roman"/>
          <w:color w:val="000000"/>
          <w:sz w:val="28"/>
          <w:szCs w:val="28"/>
        </w:rPr>
        <w:t xml:space="preserve">. 29 вересня 2023 року, кожен окремо, подали апеляційні скарги, в яких просили скасувати ухвалу слідчого судді Зарічного районного суду міста Суми від </w:t>
      </w:r>
      <w:r w:rsidRPr="00B45148">
        <w:rPr>
          <w:rFonts w:ascii="Times New Roman" w:eastAsia="Times New Roman" w:hAnsi="Times New Roman" w:cs="Times New Roman"/>
          <w:color w:val="000000"/>
          <w:sz w:val="28"/>
          <w:szCs w:val="28"/>
        </w:rPr>
        <w:br/>
        <w:t xml:space="preserve">21 серпня 2023 року та постановити нову ухвалу, якою відмовити в задоволенні клопотання слідчого. Витребувати у сторони обвинувачення матеріали досудового розслідування у кримінальному провадженні від 8 лютого 2023 року </w:t>
      </w:r>
      <w:bookmarkStart w:id="8" w:name="_Hlk159154492"/>
      <w:r w:rsidR="00CC4C2B">
        <w:rPr>
          <w:rFonts w:ascii="Times New Roman" w:eastAsia="Times New Roman" w:hAnsi="Times New Roman" w:cs="Times New Roman"/>
          <w:color w:val="000000"/>
          <w:sz w:val="28"/>
          <w:szCs w:val="28"/>
        </w:rPr>
        <w:br/>
        <w:t>№ ____</w:t>
      </w:r>
      <w:r w:rsidRPr="00B45148">
        <w:rPr>
          <w:rFonts w:ascii="Times New Roman" w:eastAsia="Times New Roman" w:hAnsi="Times New Roman" w:cs="Times New Roman"/>
          <w:color w:val="000000"/>
          <w:sz w:val="28"/>
          <w:szCs w:val="28"/>
        </w:rPr>
        <w:t xml:space="preserve"> </w:t>
      </w:r>
      <w:bookmarkEnd w:id="8"/>
      <w:r w:rsidRPr="00B45148">
        <w:rPr>
          <w:rFonts w:ascii="Times New Roman" w:eastAsia="Times New Roman" w:hAnsi="Times New Roman" w:cs="Times New Roman"/>
          <w:color w:val="000000"/>
          <w:sz w:val="28"/>
          <w:szCs w:val="28"/>
        </w:rPr>
        <w:t>для дослідження їх під час розгляду судом поданої скарги.</w:t>
      </w:r>
    </w:p>
    <w:p w14:paraId="3A07246F" w14:textId="70C4F571" w:rsidR="00B45148" w:rsidRPr="00B45148" w:rsidRDefault="00B45148" w:rsidP="00B45148">
      <w:pPr>
        <w:widowControl w:val="0"/>
        <w:spacing w:after="0" w:line="240" w:lineRule="auto"/>
        <w:ind w:right="-284" w:firstLine="567"/>
        <w:jc w:val="both"/>
        <w:rPr>
          <w:rFonts w:ascii="Times New Roman" w:eastAsia="Times New Roman" w:hAnsi="Times New Roman" w:cs="Times New Roman"/>
          <w:color w:val="000000"/>
          <w:sz w:val="28"/>
          <w:szCs w:val="28"/>
        </w:rPr>
      </w:pPr>
      <w:r w:rsidRPr="00B45148">
        <w:rPr>
          <w:rFonts w:ascii="Times New Roman" w:eastAsia="Times New Roman" w:hAnsi="Times New Roman" w:cs="Times New Roman"/>
          <w:sz w:val="28"/>
          <w:szCs w:val="28"/>
          <w:lang w:eastAsia="ru-RU"/>
        </w:rPr>
        <w:lastRenderedPageBreak/>
        <w:t>Ухвалою Сумського апеляційного суду від 10 жовтня 2023 року апеляційні скарги</w:t>
      </w:r>
      <w:r w:rsidRPr="00B45148">
        <w:rPr>
          <w:rFonts w:ascii="Times New Roman" w:eastAsia="Times New Roman" w:hAnsi="Times New Roman" w:cs="Times New Roman"/>
          <w:color w:val="000000"/>
          <w:sz w:val="28"/>
          <w:szCs w:val="28"/>
        </w:rPr>
        <w:t xml:space="preserve"> </w:t>
      </w:r>
      <w:r w:rsidR="00D96DA5">
        <w:rPr>
          <w:rFonts w:ascii="Times New Roman" w:hAnsi="Times New Roman" w:cs="Times New Roman"/>
          <w:sz w:val="28"/>
          <w:szCs w:val="28"/>
        </w:rPr>
        <w:t>ОСОБА1</w:t>
      </w:r>
      <w:r w:rsidRPr="00B45148">
        <w:rPr>
          <w:rFonts w:ascii="Times New Roman" w:eastAsia="Times New Roman" w:hAnsi="Times New Roman" w:cs="Times New Roman"/>
          <w:color w:val="000000"/>
          <w:sz w:val="28"/>
          <w:szCs w:val="28"/>
        </w:rPr>
        <w:t xml:space="preserve"> та </w:t>
      </w:r>
      <w:r w:rsidR="00D96DA5">
        <w:rPr>
          <w:rFonts w:ascii="Times New Roman" w:hAnsi="Times New Roman" w:cs="Times New Roman"/>
          <w:sz w:val="28"/>
          <w:szCs w:val="28"/>
        </w:rPr>
        <w:t>ОСОБА2</w:t>
      </w:r>
      <w:r w:rsidRPr="00B45148">
        <w:rPr>
          <w:rFonts w:ascii="Times New Roman" w:eastAsia="Times New Roman" w:hAnsi="Times New Roman" w:cs="Times New Roman"/>
          <w:color w:val="000000"/>
          <w:sz w:val="28"/>
          <w:szCs w:val="28"/>
        </w:rPr>
        <w:t>.</w:t>
      </w:r>
      <w:r w:rsidRPr="00B45148">
        <w:rPr>
          <w:rFonts w:ascii="Times New Roman" w:eastAsia="Times New Roman" w:hAnsi="Times New Roman" w:cs="Times New Roman"/>
          <w:sz w:val="28"/>
          <w:szCs w:val="28"/>
          <w:lang w:eastAsia="ru-RU"/>
        </w:rPr>
        <w:t xml:space="preserve"> </w:t>
      </w:r>
      <w:r w:rsidRPr="00B45148">
        <w:rPr>
          <w:rFonts w:ascii="Times New Roman" w:eastAsia="Times New Roman" w:hAnsi="Times New Roman" w:cs="Times New Roman"/>
          <w:color w:val="000000"/>
          <w:sz w:val="28"/>
          <w:szCs w:val="28"/>
        </w:rPr>
        <w:t>на ухвалу слідчого судді Зарічного районного суду міста Суми від 21 серпня 2023 року повернуто, оскільки скарги подані після закінчення строку апеляційного оскарження, а особи, які їх подали, не порушують питання про поновлення цього строку.</w:t>
      </w:r>
    </w:p>
    <w:p w14:paraId="3F0D952F" w14:textId="5707D138" w:rsidR="00B45148" w:rsidRPr="00B45148" w:rsidRDefault="00B45148" w:rsidP="00B45148">
      <w:pPr>
        <w:widowControl w:val="0"/>
        <w:spacing w:after="0" w:line="240" w:lineRule="auto"/>
        <w:ind w:right="-284" w:firstLine="567"/>
        <w:jc w:val="both"/>
        <w:rPr>
          <w:rFonts w:ascii="Times New Roman" w:eastAsia="Times New Roman" w:hAnsi="Times New Roman" w:cs="Times New Roman"/>
          <w:sz w:val="28"/>
          <w:szCs w:val="28"/>
          <w:lang w:eastAsia="ru-RU"/>
        </w:rPr>
      </w:pPr>
      <w:r w:rsidRPr="00B45148">
        <w:rPr>
          <w:rFonts w:ascii="Times New Roman" w:eastAsia="Times New Roman" w:hAnsi="Times New Roman" w:cs="Times New Roman"/>
          <w:color w:val="000000"/>
          <w:sz w:val="28"/>
          <w:szCs w:val="28"/>
        </w:rPr>
        <w:t xml:space="preserve">Не погоджуючись із ухвалою </w:t>
      </w:r>
      <w:r w:rsidRPr="00B45148">
        <w:rPr>
          <w:rFonts w:ascii="Times New Roman" w:eastAsia="Times New Roman" w:hAnsi="Times New Roman" w:cs="Times New Roman"/>
          <w:sz w:val="28"/>
          <w:szCs w:val="28"/>
          <w:lang w:eastAsia="ru-RU"/>
        </w:rPr>
        <w:t xml:space="preserve">Сумського апеляційного суду від 10 жовтня </w:t>
      </w:r>
      <w:r w:rsidR="000A4FFA">
        <w:rPr>
          <w:rFonts w:ascii="Times New Roman" w:eastAsia="Times New Roman" w:hAnsi="Times New Roman" w:cs="Times New Roman"/>
          <w:sz w:val="28"/>
          <w:szCs w:val="28"/>
          <w:lang w:eastAsia="ru-RU"/>
        </w:rPr>
        <w:br/>
      </w:r>
      <w:r w:rsidRPr="00B45148">
        <w:rPr>
          <w:rFonts w:ascii="Times New Roman" w:eastAsia="Times New Roman" w:hAnsi="Times New Roman" w:cs="Times New Roman"/>
          <w:sz w:val="28"/>
          <w:szCs w:val="28"/>
          <w:lang w:eastAsia="ru-RU"/>
        </w:rPr>
        <w:t xml:space="preserve">2023 року </w:t>
      </w:r>
      <w:r w:rsidR="00D96DA5">
        <w:rPr>
          <w:rFonts w:ascii="Times New Roman" w:hAnsi="Times New Roman" w:cs="Times New Roman"/>
          <w:sz w:val="28"/>
          <w:szCs w:val="28"/>
        </w:rPr>
        <w:t>ОСОБА2</w:t>
      </w:r>
      <w:r w:rsidRPr="00B45148">
        <w:rPr>
          <w:rFonts w:ascii="Times New Roman" w:eastAsia="Times New Roman" w:hAnsi="Times New Roman" w:cs="Times New Roman"/>
          <w:sz w:val="28"/>
          <w:szCs w:val="28"/>
          <w:lang w:eastAsia="ru-RU"/>
        </w:rPr>
        <w:t xml:space="preserve"> звернулась з касаційною скаргою до Верховного Суду. </w:t>
      </w:r>
    </w:p>
    <w:p w14:paraId="07210445" w14:textId="3DEC154D" w:rsidR="00B45148" w:rsidRPr="00B45148" w:rsidRDefault="00B45148" w:rsidP="00B45148">
      <w:pPr>
        <w:widowControl w:val="0"/>
        <w:spacing w:after="0" w:line="240" w:lineRule="auto"/>
        <w:ind w:right="-284" w:firstLine="567"/>
        <w:jc w:val="both"/>
        <w:rPr>
          <w:rFonts w:ascii="Times New Roman" w:eastAsia="Times New Roman" w:hAnsi="Times New Roman" w:cs="Times New Roman"/>
          <w:sz w:val="28"/>
          <w:szCs w:val="28"/>
          <w:lang w:eastAsia="ru-RU"/>
        </w:rPr>
      </w:pPr>
      <w:r w:rsidRPr="00B45148">
        <w:rPr>
          <w:rFonts w:ascii="Times New Roman" w:eastAsia="Times New Roman" w:hAnsi="Times New Roman" w:cs="Times New Roman"/>
          <w:sz w:val="28"/>
          <w:szCs w:val="28"/>
          <w:lang w:eastAsia="ru-RU"/>
        </w:rPr>
        <w:t xml:space="preserve">Ухвалою колегією суддів Першої судової палати Касаційного кримінального суду у складі Верховного Суду від 8 січня 2024 року за касаційною скаргою </w:t>
      </w:r>
      <w:r w:rsidRPr="00B45148">
        <w:rPr>
          <w:rFonts w:ascii="Times New Roman" w:eastAsia="Times New Roman" w:hAnsi="Times New Roman" w:cs="Times New Roman"/>
          <w:sz w:val="28"/>
          <w:szCs w:val="28"/>
          <w:lang w:eastAsia="ru-RU"/>
        </w:rPr>
        <w:br/>
      </w:r>
      <w:r w:rsidR="00D96DA5">
        <w:rPr>
          <w:rFonts w:ascii="Times New Roman" w:hAnsi="Times New Roman" w:cs="Times New Roman"/>
          <w:sz w:val="28"/>
          <w:szCs w:val="28"/>
        </w:rPr>
        <w:t>ОСОБА2</w:t>
      </w:r>
      <w:r w:rsidRPr="00B45148">
        <w:rPr>
          <w:rFonts w:ascii="Times New Roman" w:eastAsia="Times New Roman" w:hAnsi="Times New Roman" w:cs="Times New Roman"/>
          <w:sz w:val="28"/>
          <w:szCs w:val="28"/>
          <w:lang w:eastAsia="ru-RU"/>
        </w:rPr>
        <w:t xml:space="preserve"> відкрито касаційне провадження.</w:t>
      </w:r>
    </w:p>
    <w:p w14:paraId="18AD7687" w14:textId="7C326F23" w:rsidR="00B45148" w:rsidRPr="00B45148" w:rsidRDefault="00B45148" w:rsidP="00B45148">
      <w:pPr>
        <w:widowControl w:val="0"/>
        <w:spacing w:after="0" w:line="240" w:lineRule="auto"/>
        <w:ind w:right="-284" w:firstLine="567"/>
        <w:jc w:val="both"/>
        <w:rPr>
          <w:rFonts w:ascii="Times New Roman" w:eastAsia="Times New Roman" w:hAnsi="Times New Roman" w:cs="Times New Roman"/>
          <w:sz w:val="28"/>
          <w:szCs w:val="28"/>
          <w:lang w:eastAsia="ru-RU"/>
        </w:rPr>
      </w:pPr>
      <w:r w:rsidRPr="00B45148">
        <w:rPr>
          <w:rFonts w:ascii="Times New Roman" w:eastAsia="Times New Roman" w:hAnsi="Times New Roman" w:cs="Times New Roman"/>
          <w:sz w:val="28"/>
          <w:szCs w:val="28"/>
          <w:lang w:eastAsia="ru-RU"/>
        </w:rPr>
        <w:t xml:space="preserve">Ухвалою судді Верховного Суду від 1 лютого 2024 року розгляд кримінального провадження за касаційною скаргою </w:t>
      </w:r>
      <w:r w:rsidR="00D96DA5">
        <w:rPr>
          <w:rFonts w:ascii="Times New Roman" w:hAnsi="Times New Roman" w:cs="Times New Roman"/>
          <w:sz w:val="28"/>
          <w:szCs w:val="28"/>
        </w:rPr>
        <w:t>ОСОБА2</w:t>
      </w:r>
      <w:r w:rsidRPr="00B45148">
        <w:rPr>
          <w:rFonts w:ascii="Times New Roman" w:eastAsia="Times New Roman" w:hAnsi="Times New Roman" w:cs="Times New Roman"/>
          <w:sz w:val="28"/>
          <w:szCs w:val="28"/>
          <w:lang w:eastAsia="ru-RU"/>
        </w:rPr>
        <w:t xml:space="preserve"> на</w:t>
      </w:r>
      <w:r w:rsidRPr="00B45148">
        <w:rPr>
          <w:rFonts w:ascii="Times New Roman" w:eastAsia="Times New Roman" w:hAnsi="Times New Roman" w:cs="Times New Roman"/>
          <w:color w:val="000000"/>
          <w:sz w:val="28"/>
          <w:szCs w:val="28"/>
        </w:rPr>
        <w:t xml:space="preserve"> ухвалу </w:t>
      </w:r>
      <w:r w:rsidRPr="00B45148">
        <w:rPr>
          <w:rFonts w:ascii="Times New Roman" w:eastAsia="Times New Roman" w:hAnsi="Times New Roman" w:cs="Times New Roman"/>
          <w:sz w:val="28"/>
          <w:szCs w:val="28"/>
          <w:lang w:eastAsia="ru-RU"/>
        </w:rPr>
        <w:t>Сумського апеляційного суду від 10 жовтня 2023 року про повернення апеляційної скарги призначено на 12 березня 2024 року.</w:t>
      </w:r>
    </w:p>
    <w:p w14:paraId="23B53C50" w14:textId="41459A6C" w:rsidR="00A909C0" w:rsidRPr="00A909C0" w:rsidRDefault="00A909C0" w:rsidP="00A909C0">
      <w:pPr>
        <w:widowControl w:val="0"/>
        <w:spacing w:after="0" w:line="240" w:lineRule="auto"/>
        <w:ind w:right="-284" w:firstLine="567"/>
        <w:jc w:val="both"/>
        <w:rPr>
          <w:rFonts w:ascii="Times New Roman" w:eastAsia="Times New Roman" w:hAnsi="Times New Roman" w:cs="Times New Roman"/>
          <w:sz w:val="28"/>
          <w:szCs w:val="28"/>
          <w:lang w:eastAsia="ru-RU"/>
        </w:rPr>
      </w:pPr>
      <w:r w:rsidRPr="00A909C0">
        <w:rPr>
          <w:rFonts w:ascii="Times New Roman" w:eastAsia="Times New Roman" w:hAnsi="Times New Roman" w:cs="Times New Roman"/>
          <w:sz w:val="28"/>
          <w:szCs w:val="28"/>
          <w:lang w:eastAsia="ru-RU"/>
        </w:rPr>
        <w:t>Попередньою перевіркою також встановлено, що 29 серпня 2023 року</w:t>
      </w:r>
      <w:r w:rsidRPr="00A909C0">
        <w:rPr>
          <w:rFonts w:ascii="Times New Roman" w:eastAsia="Times New Roman" w:hAnsi="Times New Roman" w:cs="Times New Roman"/>
          <w:sz w:val="28"/>
          <w:szCs w:val="28"/>
          <w:lang w:eastAsia="ru-RU"/>
        </w:rPr>
        <w:br/>
      </w:r>
      <w:r w:rsidR="00D96DA5">
        <w:rPr>
          <w:rFonts w:ascii="Times New Roman" w:hAnsi="Times New Roman" w:cs="Times New Roman"/>
          <w:sz w:val="28"/>
          <w:szCs w:val="28"/>
        </w:rPr>
        <w:t>ОСОБА1</w:t>
      </w:r>
      <w:r w:rsidRPr="00A909C0">
        <w:rPr>
          <w:rFonts w:ascii="Times New Roman" w:eastAsia="Times New Roman" w:hAnsi="Times New Roman" w:cs="Times New Roman"/>
          <w:sz w:val="28"/>
          <w:szCs w:val="28"/>
          <w:lang w:eastAsia="ru-RU"/>
        </w:rPr>
        <w:t xml:space="preserve"> звернувся до Зарічного районного суду міста Суми із скаргою на бездіяльність слідчого яка полягає у неповерненні тимчасово вилученого майна згідно з вимогами статті 169 КПК України.</w:t>
      </w:r>
    </w:p>
    <w:p w14:paraId="7AD78B25" w14:textId="77777777" w:rsidR="00A909C0" w:rsidRPr="00A909C0" w:rsidRDefault="00A909C0" w:rsidP="00A909C0">
      <w:pPr>
        <w:widowControl w:val="0"/>
        <w:spacing w:after="0" w:line="240" w:lineRule="auto"/>
        <w:ind w:right="-284" w:firstLine="567"/>
        <w:jc w:val="both"/>
        <w:rPr>
          <w:rFonts w:ascii="Times New Roman" w:eastAsia="Times New Roman" w:hAnsi="Times New Roman" w:cs="Times New Roman"/>
          <w:sz w:val="28"/>
          <w:szCs w:val="28"/>
        </w:rPr>
      </w:pPr>
      <w:r w:rsidRPr="00A909C0">
        <w:rPr>
          <w:rFonts w:ascii="Times New Roman" w:eastAsia="Times New Roman" w:hAnsi="Times New Roman" w:cs="Times New Roman"/>
          <w:sz w:val="28"/>
          <w:szCs w:val="28"/>
        </w:rPr>
        <w:t xml:space="preserve">Протоколом передачі судової справи раніше визначеному складу суду від </w:t>
      </w:r>
      <w:r w:rsidRPr="00A909C0">
        <w:rPr>
          <w:rFonts w:ascii="Times New Roman" w:eastAsia="Times New Roman" w:hAnsi="Times New Roman" w:cs="Times New Roman"/>
          <w:sz w:val="28"/>
          <w:szCs w:val="28"/>
        </w:rPr>
        <w:br/>
        <w:t xml:space="preserve">29 серпня 2023 року </w:t>
      </w:r>
      <w:r w:rsidRPr="00A909C0">
        <w:rPr>
          <w:rFonts w:ascii="Times New Roman" w:eastAsia="Times New Roman" w:hAnsi="Times New Roman" w:cs="Times New Roman"/>
          <w:sz w:val="28"/>
          <w:szCs w:val="28"/>
          <w:lang w:eastAsia="ru-RU"/>
        </w:rPr>
        <w:t xml:space="preserve">скаргу на бездіяльність слідчого, яка полягає у неповерненні тимчасово вилученого майна, передано в провадження судді </w:t>
      </w:r>
      <w:proofErr w:type="spellStart"/>
      <w:r w:rsidRPr="00A909C0">
        <w:rPr>
          <w:rFonts w:ascii="Times New Roman" w:eastAsia="Times New Roman" w:hAnsi="Times New Roman" w:cs="Times New Roman"/>
          <w:sz w:val="28"/>
          <w:szCs w:val="28"/>
          <w:lang w:eastAsia="ru-RU"/>
        </w:rPr>
        <w:t>Клімашевської</w:t>
      </w:r>
      <w:proofErr w:type="spellEnd"/>
      <w:r w:rsidRPr="00A909C0">
        <w:rPr>
          <w:rFonts w:ascii="Times New Roman" w:eastAsia="Times New Roman" w:hAnsi="Times New Roman" w:cs="Times New Roman"/>
          <w:sz w:val="28"/>
          <w:szCs w:val="28"/>
          <w:lang w:eastAsia="ru-RU"/>
        </w:rPr>
        <w:t xml:space="preserve"> І.В.</w:t>
      </w:r>
    </w:p>
    <w:p w14:paraId="3A021296" w14:textId="4C633EC3" w:rsidR="00A909C0" w:rsidRPr="00A909C0" w:rsidRDefault="00A909C0" w:rsidP="00A909C0">
      <w:pPr>
        <w:widowControl w:val="0"/>
        <w:spacing w:after="0" w:line="240" w:lineRule="auto"/>
        <w:ind w:right="-284" w:firstLine="567"/>
        <w:jc w:val="both"/>
        <w:rPr>
          <w:rFonts w:ascii="Times New Roman" w:eastAsia="Times New Roman" w:hAnsi="Times New Roman" w:cs="Times New Roman"/>
          <w:color w:val="000000"/>
          <w:sz w:val="28"/>
          <w:szCs w:val="28"/>
          <w:lang w:eastAsia="uk-UA" w:bidi="uk-UA"/>
        </w:rPr>
      </w:pPr>
      <w:r w:rsidRPr="00A909C0">
        <w:rPr>
          <w:rFonts w:ascii="Times New Roman" w:eastAsia="Times New Roman" w:hAnsi="Times New Roman" w:cs="Times New Roman"/>
          <w:color w:val="000000"/>
          <w:sz w:val="28"/>
          <w:szCs w:val="28"/>
          <w:lang w:eastAsia="uk-UA" w:bidi="uk-UA"/>
        </w:rPr>
        <w:t xml:space="preserve">Ухвалою судді Зарічного районного суду міста Суми </w:t>
      </w:r>
      <w:proofErr w:type="spellStart"/>
      <w:r w:rsidRPr="00A909C0">
        <w:rPr>
          <w:rFonts w:ascii="Times New Roman" w:eastAsia="Times New Roman" w:hAnsi="Times New Roman" w:cs="Times New Roman"/>
          <w:color w:val="000000"/>
          <w:sz w:val="28"/>
          <w:szCs w:val="28"/>
          <w:lang w:eastAsia="uk-UA" w:bidi="uk-UA"/>
        </w:rPr>
        <w:t>Клімашевської</w:t>
      </w:r>
      <w:proofErr w:type="spellEnd"/>
      <w:r w:rsidRPr="00A909C0">
        <w:rPr>
          <w:rFonts w:ascii="Times New Roman" w:eastAsia="Times New Roman" w:hAnsi="Times New Roman" w:cs="Times New Roman"/>
          <w:color w:val="000000"/>
          <w:sz w:val="28"/>
          <w:szCs w:val="28"/>
          <w:lang w:eastAsia="uk-UA" w:bidi="uk-UA"/>
        </w:rPr>
        <w:t xml:space="preserve"> І.В. від </w:t>
      </w:r>
      <w:r w:rsidR="002138FB">
        <w:rPr>
          <w:rFonts w:ascii="Times New Roman" w:eastAsia="Times New Roman" w:hAnsi="Times New Roman" w:cs="Times New Roman"/>
          <w:color w:val="000000"/>
          <w:sz w:val="28"/>
          <w:szCs w:val="28"/>
          <w:lang w:eastAsia="uk-UA" w:bidi="uk-UA"/>
        </w:rPr>
        <w:br/>
      </w:r>
      <w:r w:rsidRPr="00A909C0">
        <w:rPr>
          <w:rFonts w:ascii="Times New Roman" w:eastAsia="Times New Roman" w:hAnsi="Times New Roman" w:cs="Times New Roman"/>
          <w:color w:val="000000"/>
          <w:sz w:val="28"/>
          <w:szCs w:val="28"/>
          <w:lang w:eastAsia="uk-UA" w:bidi="uk-UA"/>
        </w:rPr>
        <w:t xml:space="preserve">1 вересня 2023 року у задоволенні скарги </w:t>
      </w:r>
      <w:r w:rsidR="00D96DA5">
        <w:rPr>
          <w:rFonts w:ascii="Times New Roman" w:hAnsi="Times New Roman" w:cs="Times New Roman"/>
          <w:sz w:val="28"/>
          <w:szCs w:val="28"/>
        </w:rPr>
        <w:t>ОСОБА1</w:t>
      </w:r>
      <w:r w:rsidRPr="00A909C0">
        <w:rPr>
          <w:rFonts w:ascii="Times New Roman" w:eastAsia="Times New Roman" w:hAnsi="Times New Roman" w:cs="Times New Roman"/>
          <w:color w:val="000000"/>
          <w:sz w:val="28"/>
          <w:szCs w:val="28"/>
          <w:lang w:eastAsia="uk-UA" w:bidi="uk-UA"/>
        </w:rPr>
        <w:t xml:space="preserve"> на бездіяльність слідчого </w:t>
      </w:r>
      <w:r w:rsidRPr="00A909C0">
        <w:rPr>
          <w:rFonts w:ascii="Times New Roman" w:eastAsia="Times New Roman" w:hAnsi="Times New Roman" w:cs="Times New Roman"/>
          <w:color w:val="000000"/>
          <w:sz w:val="28"/>
          <w:szCs w:val="28"/>
          <w:lang w:eastAsia="uk-UA" w:bidi="uk-UA"/>
        </w:rPr>
        <w:br/>
        <w:t>СУ ГУНП в Сумській області щодо неповернення тимчасово вилученого майна у кримінальному</w:t>
      </w:r>
      <w:r w:rsidR="00CC4C2B">
        <w:rPr>
          <w:rFonts w:ascii="Times New Roman" w:eastAsia="Times New Roman" w:hAnsi="Times New Roman" w:cs="Times New Roman"/>
          <w:color w:val="000000"/>
          <w:sz w:val="28"/>
          <w:szCs w:val="28"/>
          <w:lang w:eastAsia="uk-UA" w:bidi="uk-UA"/>
        </w:rPr>
        <w:t xml:space="preserve"> провадженні № ____</w:t>
      </w:r>
      <w:r w:rsidRPr="00A909C0">
        <w:rPr>
          <w:rFonts w:ascii="Times New Roman" w:eastAsia="Times New Roman" w:hAnsi="Times New Roman" w:cs="Times New Roman"/>
          <w:color w:val="000000"/>
          <w:sz w:val="28"/>
          <w:szCs w:val="28"/>
          <w:lang w:eastAsia="uk-UA" w:bidi="uk-UA"/>
        </w:rPr>
        <w:t xml:space="preserve"> відмовлено.</w:t>
      </w:r>
    </w:p>
    <w:p w14:paraId="7C8FDFFA" w14:textId="2596EB28" w:rsidR="00A909C0" w:rsidRPr="00A909C0" w:rsidRDefault="00A909C0" w:rsidP="00A909C0">
      <w:pPr>
        <w:widowControl w:val="0"/>
        <w:spacing w:after="0" w:line="240" w:lineRule="auto"/>
        <w:ind w:right="-284" w:firstLine="567"/>
        <w:jc w:val="both"/>
        <w:rPr>
          <w:rFonts w:ascii="Times New Roman" w:eastAsia="Times New Roman" w:hAnsi="Times New Roman" w:cs="Times New Roman"/>
          <w:color w:val="000000"/>
          <w:sz w:val="28"/>
          <w:szCs w:val="28"/>
          <w:lang w:eastAsia="uk-UA" w:bidi="uk-UA"/>
        </w:rPr>
      </w:pPr>
      <w:r w:rsidRPr="00A909C0">
        <w:rPr>
          <w:rFonts w:ascii="Times New Roman" w:eastAsia="Times New Roman" w:hAnsi="Times New Roman" w:cs="Times New Roman"/>
          <w:color w:val="000000"/>
          <w:sz w:val="28"/>
          <w:szCs w:val="28"/>
          <w:lang w:eastAsia="uk-UA" w:bidi="uk-UA"/>
        </w:rPr>
        <w:t xml:space="preserve">В ухвалі зазначено, що 17 серпня 2023 року на підставі ухвали слідчого судді було проведено обшук за місцем проживання </w:t>
      </w:r>
      <w:r w:rsidR="00D96DA5">
        <w:rPr>
          <w:rFonts w:ascii="Times New Roman" w:hAnsi="Times New Roman" w:cs="Times New Roman"/>
          <w:sz w:val="28"/>
          <w:szCs w:val="28"/>
        </w:rPr>
        <w:t>ОСОБА1</w:t>
      </w:r>
      <w:r w:rsidRPr="00A909C0">
        <w:rPr>
          <w:rFonts w:ascii="Times New Roman" w:eastAsia="Times New Roman" w:hAnsi="Times New Roman" w:cs="Times New Roman"/>
          <w:color w:val="000000"/>
          <w:sz w:val="28"/>
          <w:szCs w:val="28"/>
          <w:lang w:eastAsia="uk-UA" w:bidi="uk-UA"/>
        </w:rPr>
        <w:t xml:space="preserve">, за </w:t>
      </w:r>
      <w:proofErr w:type="spellStart"/>
      <w:r w:rsidRPr="00A909C0">
        <w:rPr>
          <w:rFonts w:ascii="Times New Roman" w:eastAsia="Times New Roman" w:hAnsi="Times New Roman" w:cs="Times New Roman"/>
          <w:color w:val="000000"/>
          <w:sz w:val="28"/>
          <w:szCs w:val="28"/>
          <w:lang w:eastAsia="uk-UA" w:bidi="uk-UA"/>
        </w:rPr>
        <w:t>адресою</w:t>
      </w:r>
      <w:proofErr w:type="spellEnd"/>
      <w:r w:rsidRPr="00A909C0">
        <w:rPr>
          <w:rFonts w:ascii="Times New Roman" w:eastAsia="Times New Roman" w:hAnsi="Times New Roman" w:cs="Times New Roman"/>
          <w:color w:val="000000"/>
          <w:sz w:val="28"/>
          <w:szCs w:val="28"/>
          <w:lang w:eastAsia="uk-UA" w:bidi="uk-UA"/>
        </w:rPr>
        <w:t xml:space="preserve">: </w:t>
      </w:r>
      <w:r w:rsidR="00D96DA5">
        <w:rPr>
          <w:rFonts w:ascii="Times New Roman" w:hAnsi="Times New Roman" w:cs="Times New Roman"/>
          <w:sz w:val="28"/>
          <w:szCs w:val="28"/>
        </w:rPr>
        <w:t>АДРЕСА1</w:t>
      </w:r>
      <w:r w:rsidRPr="00A909C0">
        <w:rPr>
          <w:rFonts w:ascii="Times New Roman" w:eastAsia="Times New Roman" w:hAnsi="Times New Roman" w:cs="Times New Roman"/>
          <w:color w:val="000000"/>
          <w:sz w:val="28"/>
          <w:szCs w:val="28"/>
          <w:lang w:eastAsia="uk-UA" w:bidi="uk-UA"/>
        </w:rPr>
        <w:t xml:space="preserve">. Під час обшуку було виявлено та вилучено майно, на яке ухвалою слідчого судді </w:t>
      </w:r>
      <w:bookmarkStart w:id="9" w:name="_Hlk159152742"/>
      <w:r w:rsidRPr="00A909C0">
        <w:rPr>
          <w:rFonts w:ascii="Times New Roman" w:eastAsia="Times New Roman" w:hAnsi="Times New Roman" w:cs="Times New Roman"/>
          <w:sz w:val="28"/>
          <w:szCs w:val="28"/>
          <w:lang w:eastAsia="ru-RU"/>
        </w:rPr>
        <w:t xml:space="preserve">Зарічного районного суду міста Суми </w:t>
      </w:r>
      <w:bookmarkEnd w:id="9"/>
      <w:r w:rsidRPr="00A909C0">
        <w:rPr>
          <w:rFonts w:ascii="Times New Roman" w:eastAsia="Times New Roman" w:hAnsi="Times New Roman" w:cs="Times New Roman"/>
          <w:color w:val="000000"/>
          <w:sz w:val="28"/>
          <w:szCs w:val="28"/>
          <w:lang w:eastAsia="uk-UA" w:bidi="uk-UA"/>
        </w:rPr>
        <w:t>від 21 серпня 2023 року було накладено арешт з метою його збереження як речових доказів по справі.</w:t>
      </w:r>
    </w:p>
    <w:p w14:paraId="369071B5" w14:textId="7EFED99A" w:rsidR="00A909C0" w:rsidRPr="00A909C0" w:rsidRDefault="00A909C0" w:rsidP="00A909C0">
      <w:pPr>
        <w:widowControl w:val="0"/>
        <w:spacing w:after="0" w:line="240" w:lineRule="auto"/>
        <w:ind w:right="-284" w:firstLine="567"/>
        <w:jc w:val="both"/>
        <w:rPr>
          <w:rFonts w:ascii="Times New Roman" w:eastAsia="Times New Roman" w:hAnsi="Times New Roman" w:cs="Times New Roman"/>
          <w:color w:val="000000"/>
          <w:sz w:val="28"/>
          <w:szCs w:val="28"/>
          <w:lang w:eastAsia="uk-UA" w:bidi="uk-UA"/>
        </w:rPr>
      </w:pPr>
      <w:r w:rsidRPr="00A909C0">
        <w:rPr>
          <w:rFonts w:ascii="Times New Roman" w:eastAsia="Times New Roman" w:hAnsi="Times New Roman" w:cs="Times New Roman"/>
          <w:color w:val="000000"/>
          <w:sz w:val="28"/>
          <w:szCs w:val="28"/>
          <w:lang w:eastAsia="uk-UA" w:bidi="uk-UA"/>
        </w:rPr>
        <w:t xml:space="preserve">Вилучене майно, яке належить </w:t>
      </w:r>
      <w:r w:rsidR="00D96DA5">
        <w:rPr>
          <w:rFonts w:ascii="Times New Roman" w:hAnsi="Times New Roman" w:cs="Times New Roman"/>
          <w:sz w:val="28"/>
          <w:szCs w:val="28"/>
        </w:rPr>
        <w:t>ОСОБА1</w:t>
      </w:r>
      <w:r w:rsidRPr="00A909C0">
        <w:rPr>
          <w:rFonts w:ascii="Times New Roman" w:eastAsia="Times New Roman" w:hAnsi="Times New Roman" w:cs="Times New Roman"/>
          <w:color w:val="000000"/>
          <w:sz w:val="28"/>
          <w:szCs w:val="28"/>
          <w:lang w:eastAsia="uk-UA" w:bidi="uk-UA"/>
        </w:rPr>
        <w:t xml:space="preserve">, як вказано в ухвалі, не є тимчасово вилученим. Відповідно до ухвали слідчого судді </w:t>
      </w:r>
      <w:r w:rsidRPr="00A909C0">
        <w:rPr>
          <w:rFonts w:ascii="Times New Roman" w:eastAsia="Times New Roman" w:hAnsi="Times New Roman" w:cs="Times New Roman"/>
          <w:sz w:val="28"/>
          <w:szCs w:val="28"/>
          <w:lang w:eastAsia="ru-RU"/>
        </w:rPr>
        <w:t xml:space="preserve">Зарічного районного суду міста Суми </w:t>
      </w:r>
      <w:r w:rsidRPr="00A909C0">
        <w:rPr>
          <w:rFonts w:ascii="Times New Roman" w:eastAsia="Times New Roman" w:hAnsi="Times New Roman" w:cs="Times New Roman"/>
          <w:color w:val="000000"/>
          <w:sz w:val="28"/>
          <w:szCs w:val="28"/>
          <w:lang w:eastAsia="uk-UA" w:bidi="uk-UA"/>
        </w:rPr>
        <w:t>від 21 серпня 2023 року воно є речовим доказом, до якого застосовано захід забезпечення кримінального провадження у виді арешту у найбільш обтяжливий спосіб, а саме: шляхом обмеження власників та володільців майна у їх праві на розпорядження та користування.</w:t>
      </w:r>
    </w:p>
    <w:p w14:paraId="5E66F835" w14:textId="77777777" w:rsidR="00A909C0" w:rsidRPr="00A909C0" w:rsidRDefault="00A909C0" w:rsidP="00A909C0">
      <w:pPr>
        <w:widowControl w:val="0"/>
        <w:spacing w:after="0" w:line="240" w:lineRule="auto"/>
        <w:ind w:right="-284" w:firstLine="567"/>
        <w:jc w:val="both"/>
        <w:rPr>
          <w:rFonts w:ascii="Times New Roman" w:eastAsia="Times New Roman" w:hAnsi="Times New Roman" w:cs="Times New Roman"/>
          <w:color w:val="000000"/>
          <w:sz w:val="28"/>
          <w:szCs w:val="28"/>
          <w:lang w:eastAsia="uk-UA" w:bidi="uk-UA"/>
        </w:rPr>
      </w:pPr>
      <w:r w:rsidRPr="00A909C0">
        <w:rPr>
          <w:rFonts w:ascii="Times New Roman" w:eastAsia="Times New Roman" w:hAnsi="Times New Roman" w:cs="Times New Roman"/>
          <w:color w:val="000000"/>
          <w:sz w:val="28"/>
          <w:szCs w:val="28"/>
          <w:lang w:eastAsia="uk-UA" w:bidi="uk-UA"/>
        </w:rPr>
        <w:t>У слідчого чи прокурора, як зазначено в ухвалі, не було підстав для повернення арештованого майна, тому у їх діях бездіяльність відсутня, подана скарга є необґрунтованою і задоволенню не підлягає.</w:t>
      </w:r>
    </w:p>
    <w:p w14:paraId="2F4CDFB9" w14:textId="77777777" w:rsidR="00A909C0" w:rsidRPr="00A909C0" w:rsidRDefault="00A909C0" w:rsidP="00A909C0">
      <w:pPr>
        <w:widowControl w:val="0"/>
        <w:spacing w:after="0" w:line="240" w:lineRule="auto"/>
        <w:ind w:right="-284" w:firstLine="567"/>
        <w:jc w:val="both"/>
        <w:rPr>
          <w:rFonts w:ascii="Times New Roman" w:eastAsia="Times New Roman" w:hAnsi="Times New Roman" w:cs="Times New Roman"/>
          <w:color w:val="000000"/>
          <w:sz w:val="28"/>
          <w:szCs w:val="28"/>
          <w:lang w:eastAsia="uk-UA" w:bidi="uk-UA"/>
        </w:rPr>
      </w:pPr>
      <w:r w:rsidRPr="00A909C0">
        <w:rPr>
          <w:rFonts w:ascii="Times New Roman" w:eastAsia="Times New Roman" w:hAnsi="Times New Roman" w:cs="Times New Roman"/>
          <w:color w:val="000000"/>
          <w:sz w:val="28"/>
          <w:szCs w:val="28"/>
          <w:lang w:eastAsia="uk-UA" w:bidi="uk-UA"/>
        </w:rPr>
        <w:t xml:space="preserve">У вказаній ухвалі слідчий суддя зауважила, що зазначені у скарзі заперечення на ухвалу слідчого судді про надання дозволу на проведення обшуку, а також незгода скаржника з діями органів досудового розслідування, які вчинялись під час проведення обшуку, не можуть бути розглянуті слідчим суддею під час розгляду скарги на бездіяльність слідчого, яка полягає у неповерненні тимчасово вилученого майна, а можуть бути оскаржені у спосіб та порядок, що визначений відповідними </w:t>
      </w:r>
      <w:r w:rsidRPr="00A909C0">
        <w:rPr>
          <w:rFonts w:ascii="Times New Roman" w:eastAsia="Times New Roman" w:hAnsi="Times New Roman" w:cs="Times New Roman"/>
          <w:color w:val="000000"/>
          <w:sz w:val="28"/>
          <w:szCs w:val="28"/>
          <w:lang w:eastAsia="uk-UA" w:bidi="uk-UA"/>
        </w:rPr>
        <w:lastRenderedPageBreak/>
        <w:t>положеннями частини другої статі 303 та частини третьої статті 309 КПК України.</w:t>
      </w:r>
    </w:p>
    <w:p w14:paraId="2D6C8AAC" w14:textId="3A653AFD" w:rsidR="002138FB" w:rsidRPr="002138FB" w:rsidRDefault="002138FB" w:rsidP="002138FB">
      <w:pPr>
        <w:spacing w:after="0" w:line="240" w:lineRule="auto"/>
        <w:ind w:right="-284" w:firstLine="567"/>
        <w:jc w:val="both"/>
        <w:rPr>
          <w:rFonts w:ascii="Times New Roman" w:eastAsia="Times New Roman" w:hAnsi="Times New Roman" w:cs="Times New Roman"/>
          <w:sz w:val="28"/>
          <w:szCs w:val="28"/>
          <w:lang w:eastAsia="ru-RU"/>
        </w:rPr>
      </w:pPr>
      <w:r w:rsidRPr="00AD460E">
        <w:rPr>
          <w:rFonts w:ascii="Times New Roman" w:hAnsi="Times New Roman" w:cs="Times New Roman"/>
          <w:bCs/>
          <w:sz w:val="28"/>
          <w:szCs w:val="28"/>
          <w:lang w:eastAsia="ru-RU"/>
        </w:rPr>
        <w:t>У письмових поясненнях, наданих на пропозицію</w:t>
      </w:r>
      <w:r>
        <w:rPr>
          <w:rFonts w:ascii="Times New Roman" w:hAnsi="Times New Roman" w:cs="Times New Roman"/>
          <w:bCs/>
          <w:sz w:val="28"/>
          <w:szCs w:val="28"/>
          <w:lang w:eastAsia="ru-RU"/>
        </w:rPr>
        <w:t xml:space="preserve"> члена Другої Дисциплінарної палати Вищої ради правосуддя </w:t>
      </w:r>
      <w:proofErr w:type="spellStart"/>
      <w:r>
        <w:rPr>
          <w:rFonts w:ascii="Times New Roman" w:hAnsi="Times New Roman" w:cs="Times New Roman"/>
          <w:bCs/>
          <w:sz w:val="28"/>
          <w:szCs w:val="28"/>
          <w:lang w:eastAsia="ru-RU"/>
        </w:rPr>
        <w:t>Маселка</w:t>
      </w:r>
      <w:proofErr w:type="spellEnd"/>
      <w:r>
        <w:rPr>
          <w:rFonts w:ascii="Times New Roman" w:hAnsi="Times New Roman" w:cs="Times New Roman"/>
          <w:bCs/>
          <w:sz w:val="28"/>
          <w:szCs w:val="28"/>
          <w:lang w:eastAsia="ru-RU"/>
        </w:rPr>
        <w:t xml:space="preserve"> Р.А.</w:t>
      </w:r>
      <w:r w:rsidRPr="00AD460E">
        <w:rPr>
          <w:rFonts w:ascii="Times New Roman" w:hAnsi="Times New Roman" w:cs="Times New Roman"/>
          <w:bCs/>
          <w:sz w:val="28"/>
          <w:szCs w:val="28"/>
          <w:lang w:eastAsia="ru-RU"/>
        </w:rPr>
        <w:t xml:space="preserve">, суддя </w:t>
      </w:r>
      <w:proofErr w:type="spellStart"/>
      <w:r>
        <w:rPr>
          <w:rFonts w:ascii="Times New Roman" w:hAnsi="Times New Roman" w:cs="Times New Roman"/>
          <w:bCs/>
          <w:sz w:val="28"/>
          <w:szCs w:val="28"/>
          <w:lang w:eastAsia="ru-RU"/>
        </w:rPr>
        <w:t>Клімашевська</w:t>
      </w:r>
      <w:proofErr w:type="spellEnd"/>
      <w:r w:rsidRPr="00AD460E">
        <w:rPr>
          <w:rFonts w:ascii="Times New Roman" w:hAnsi="Times New Roman" w:cs="Times New Roman"/>
          <w:bCs/>
          <w:sz w:val="28"/>
          <w:szCs w:val="28"/>
          <w:lang w:eastAsia="ru-RU"/>
        </w:rPr>
        <w:t> </w:t>
      </w:r>
      <w:r>
        <w:rPr>
          <w:rFonts w:ascii="Times New Roman" w:hAnsi="Times New Roman" w:cs="Times New Roman"/>
          <w:bCs/>
          <w:sz w:val="28"/>
          <w:szCs w:val="28"/>
          <w:lang w:eastAsia="ru-RU"/>
        </w:rPr>
        <w:t>І</w:t>
      </w:r>
      <w:r w:rsidRPr="00AD460E">
        <w:rPr>
          <w:rFonts w:ascii="Times New Roman" w:hAnsi="Times New Roman" w:cs="Times New Roman"/>
          <w:bCs/>
          <w:sz w:val="28"/>
          <w:szCs w:val="28"/>
          <w:lang w:eastAsia="ru-RU"/>
        </w:rPr>
        <w:t>.</w:t>
      </w:r>
      <w:r>
        <w:rPr>
          <w:rFonts w:ascii="Times New Roman" w:hAnsi="Times New Roman" w:cs="Times New Roman"/>
          <w:bCs/>
          <w:sz w:val="28"/>
          <w:szCs w:val="28"/>
          <w:lang w:eastAsia="ru-RU"/>
        </w:rPr>
        <w:t>В</w:t>
      </w:r>
      <w:r w:rsidRPr="00AD460E">
        <w:rPr>
          <w:rFonts w:ascii="Times New Roman" w:hAnsi="Times New Roman" w:cs="Times New Roman"/>
          <w:bCs/>
          <w:sz w:val="28"/>
          <w:szCs w:val="28"/>
          <w:lang w:eastAsia="ru-RU"/>
        </w:rPr>
        <w:t>. вказала, що</w:t>
      </w:r>
      <w:r w:rsidRPr="002138FB">
        <w:rPr>
          <w:rFonts w:ascii="Times New Roman" w:eastAsia="Times New Roman" w:hAnsi="Times New Roman" w:cs="Times New Roman"/>
          <w:sz w:val="28"/>
          <w:szCs w:val="28"/>
          <w:lang w:eastAsia="ru-RU"/>
        </w:rPr>
        <w:t xml:space="preserve"> частина четверта статті 234 КПК України не містить положення про обов’язкову присутність слідчого в судовому засіданні в залі суду під час розгляду клопотання, а чинний КПК України – норми, які б унеможливлювали чи забороняли слідчому судді розглядати клопотання про надання дозволу на проведення обшуку без присутності слідчого в залі суду.</w:t>
      </w:r>
    </w:p>
    <w:p w14:paraId="3810A3D4" w14:textId="58E3681C" w:rsidR="002138FB" w:rsidRPr="002138FB" w:rsidRDefault="002138FB" w:rsidP="002138FB">
      <w:pPr>
        <w:widowControl w:val="0"/>
        <w:spacing w:after="0" w:line="240" w:lineRule="auto"/>
        <w:ind w:right="-284" w:firstLine="567"/>
        <w:jc w:val="both"/>
        <w:rPr>
          <w:rFonts w:ascii="Times New Roman" w:eastAsia="Times New Roman" w:hAnsi="Times New Roman" w:cs="Times New Roman"/>
          <w:color w:val="000000"/>
          <w:sz w:val="28"/>
          <w:szCs w:val="28"/>
          <w:lang w:eastAsia="uk-UA" w:bidi="uk-UA"/>
        </w:rPr>
      </w:pPr>
      <w:r w:rsidRPr="002138FB">
        <w:rPr>
          <w:rFonts w:ascii="Times New Roman" w:eastAsia="Times New Roman" w:hAnsi="Times New Roman" w:cs="Times New Roman"/>
          <w:sz w:val="28"/>
          <w:szCs w:val="28"/>
          <w:lang w:eastAsia="ru-RU"/>
        </w:rPr>
        <w:t xml:space="preserve">Клопотання слідчого про обшук повністю відповідало вимогам, передбачених частиною третьою статті 234 КП України. Зокрема, з доданого до клопотання Витягу, як зазначає суддя, убачалося, що 8 лютого 2023 року до Єдиного реєстру досудових розслідувань за </w:t>
      </w:r>
      <w:r w:rsidR="00CC4C2B">
        <w:rPr>
          <w:rFonts w:ascii="Times New Roman" w:eastAsia="Times New Roman" w:hAnsi="Times New Roman" w:cs="Times New Roman"/>
          <w:color w:val="000000"/>
          <w:sz w:val="28"/>
          <w:szCs w:val="28"/>
        </w:rPr>
        <w:t>№ ____</w:t>
      </w:r>
      <w:r w:rsidRPr="002138FB">
        <w:rPr>
          <w:rFonts w:ascii="Times New Roman" w:eastAsia="Times New Roman" w:hAnsi="Times New Roman" w:cs="Times New Roman"/>
          <w:color w:val="000000"/>
          <w:sz w:val="28"/>
          <w:szCs w:val="28"/>
        </w:rPr>
        <w:t xml:space="preserve"> було </w:t>
      </w:r>
      <w:proofErr w:type="spellStart"/>
      <w:r w:rsidRPr="002138FB">
        <w:rPr>
          <w:rFonts w:ascii="Times New Roman" w:eastAsia="Times New Roman" w:hAnsi="Times New Roman" w:cs="Times New Roman"/>
          <w:color w:val="000000"/>
          <w:sz w:val="28"/>
          <w:szCs w:val="28"/>
        </w:rPr>
        <w:t>внесено</w:t>
      </w:r>
      <w:proofErr w:type="spellEnd"/>
      <w:r w:rsidRPr="002138FB">
        <w:rPr>
          <w:rFonts w:ascii="Times New Roman" w:eastAsia="Times New Roman" w:hAnsi="Times New Roman" w:cs="Times New Roman"/>
          <w:color w:val="000000"/>
          <w:sz w:val="28"/>
          <w:szCs w:val="28"/>
        </w:rPr>
        <w:t xml:space="preserve"> відомості та групою слідчих СУ ГУНП в Сумській області (до складу якої входив і слідчий Гармаш А.С.) здійснюється досудове розслідування кримінального правопорушення, передбаченого </w:t>
      </w:r>
      <w:r w:rsidRPr="002138FB">
        <w:rPr>
          <w:rFonts w:ascii="Times New Roman" w:eastAsia="Times New Roman" w:hAnsi="Times New Roman" w:cs="Times New Roman"/>
          <w:sz w:val="28"/>
          <w:szCs w:val="28"/>
          <w:lang w:eastAsia="ru-RU"/>
        </w:rPr>
        <w:t xml:space="preserve">частиною четвертою статті 191, частиною третьою статті 358 КК України. У клопотанні слідчого зазначалися речі і документи, які мають значення для досудового розслідування, і які слідчий мав намір відшукати під час його проведення, а саме: документи щодо закупівлі деревини у ТОВ </w:t>
      </w:r>
      <w:r w:rsidRPr="002138FB">
        <w:rPr>
          <w:rFonts w:ascii="Times New Roman" w:eastAsia="Times New Roman" w:hAnsi="Times New Roman" w:cs="Times New Roman"/>
          <w:color w:val="000000"/>
          <w:sz w:val="28"/>
          <w:szCs w:val="28"/>
          <w:lang w:eastAsia="uk-UA" w:bidi="uk-UA"/>
        </w:rPr>
        <w:t>«</w:t>
      </w:r>
      <w:proofErr w:type="spellStart"/>
      <w:r w:rsidRPr="002138FB">
        <w:rPr>
          <w:rFonts w:ascii="Times New Roman" w:eastAsia="Times New Roman" w:hAnsi="Times New Roman" w:cs="Times New Roman"/>
          <w:color w:val="000000"/>
          <w:sz w:val="28"/>
          <w:szCs w:val="28"/>
          <w:lang w:eastAsia="uk-UA" w:bidi="uk-UA"/>
        </w:rPr>
        <w:t>Фенік</w:t>
      </w:r>
      <w:proofErr w:type="spellEnd"/>
      <w:r w:rsidRPr="002138FB">
        <w:rPr>
          <w:rFonts w:ascii="Times New Roman" w:eastAsia="Times New Roman" w:hAnsi="Times New Roman" w:cs="Times New Roman"/>
          <w:color w:val="000000"/>
          <w:sz w:val="28"/>
          <w:szCs w:val="28"/>
          <w:lang w:eastAsia="uk-UA" w:bidi="uk-UA"/>
        </w:rPr>
        <w:t xml:space="preserve"> </w:t>
      </w:r>
      <w:proofErr w:type="spellStart"/>
      <w:r w:rsidRPr="002138FB">
        <w:rPr>
          <w:rFonts w:ascii="Times New Roman" w:eastAsia="Times New Roman" w:hAnsi="Times New Roman" w:cs="Times New Roman"/>
          <w:color w:val="000000"/>
          <w:sz w:val="28"/>
          <w:szCs w:val="28"/>
          <w:lang w:eastAsia="uk-UA" w:bidi="uk-UA"/>
        </w:rPr>
        <w:t>Компані</w:t>
      </w:r>
      <w:proofErr w:type="spellEnd"/>
      <w:r w:rsidRPr="002138FB">
        <w:rPr>
          <w:rFonts w:ascii="Times New Roman" w:eastAsia="Times New Roman" w:hAnsi="Times New Roman" w:cs="Times New Roman"/>
          <w:color w:val="000000"/>
          <w:sz w:val="28"/>
          <w:szCs w:val="28"/>
          <w:lang w:eastAsia="uk-UA" w:bidi="uk-UA"/>
        </w:rPr>
        <w:t>» та її подальшої реалізації до ТОВ «</w:t>
      </w:r>
      <w:proofErr w:type="spellStart"/>
      <w:r w:rsidRPr="002138FB">
        <w:rPr>
          <w:rFonts w:ascii="Times New Roman" w:eastAsia="Times New Roman" w:hAnsi="Times New Roman" w:cs="Times New Roman"/>
          <w:color w:val="000000"/>
          <w:sz w:val="28"/>
          <w:szCs w:val="28"/>
          <w:lang w:eastAsia="uk-UA" w:bidi="uk-UA"/>
        </w:rPr>
        <w:t>Свіда</w:t>
      </w:r>
      <w:proofErr w:type="spellEnd"/>
      <w:r w:rsidRPr="002138FB">
        <w:rPr>
          <w:rFonts w:ascii="Times New Roman" w:eastAsia="Times New Roman" w:hAnsi="Times New Roman" w:cs="Times New Roman"/>
          <w:color w:val="000000"/>
          <w:sz w:val="28"/>
          <w:szCs w:val="28"/>
          <w:lang w:eastAsia="uk-UA" w:bidi="uk-UA"/>
        </w:rPr>
        <w:t xml:space="preserve">» за 2022-2023 роки, у тому числі договори, додаткові угоди, специфікації, накладні, прибуткові накладні, видаткові накладні, податкові накладні, платіжні доручення, банківські виписки, чеки, печатки суб’єктів господарювання, акти приймання-передачі виконаних робіт чи наданих послуг, товарно-транспортні накладні; банківські картки; мобільні телефони </w:t>
      </w:r>
      <w:r w:rsidR="00D96DA5">
        <w:rPr>
          <w:rFonts w:ascii="Times New Roman" w:hAnsi="Times New Roman" w:cs="Times New Roman"/>
          <w:sz w:val="28"/>
          <w:szCs w:val="28"/>
        </w:rPr>
        <w:t>ОСОБА1</w:t>
      </w:r>
      <w:r w:rsidRPr="002138FB">
        <w:rPr>
          <w:rFonts w:ascii="Times New Roman" w:eastAsia="Times New Roman" w:hAnsi="Times New Roman" w:cs="Times New Roman"/>
          <w:color w:val="000000"/>
          <w:sz w:val="28"/>
          <w:szCs w:val="28"/>
          <w:lang w:eastAsia="uk-UA" w:bidi="uk-UA"/>
        </w:rPr>
        <w:t xml:space="preserve"> із встановленими </w:t>
      </w:r>
      <w:r w:rsidRPr="002138FB">
        <w:rPr>
          <w:rFonts w:ascii="Times New Roman" w:eastAsia="Times New Roman" w:hAnsi="Times New Roman" w:cs="Times New Roman"/>
          <w:color w:val="000000"/>
          <w:sz w:val="28"/>
          <w:szCs w:val="28"/>
          <w:lang w:val="en-US" w:bidi="en-US"/>
        </w:rPr>
        <w:t>SIM</w:t>
      </w:r>
      <w:r w:rsidRPr="002138FB">
        <w:rPr>
          <w:rFonts w:ascii="Times New Roman" w:eastAsia="Times New Roman" w:hAnsi="Times New Roman" w:cs="Times New Roman"/>
          <w:color w:val="000000"/>
          <w:sz w:val="28"/>
          <w:szCs w:val="28"/>
          <w:lang w:eastAsia="uk-UA" w:bidi="uk-UA"/>
        </w:rPr>
        <w:t xml:space="preserve">-картками та програмами </w:t>
      </w:r>
      <w:r w:rsidRPr="002138FB">
        <w:rPr>
          <w:rFonts w:ascii="Times New Roman" w:eastAsia="Times New Roman" w:hAnsi="Times New Roman" w:cs="Times New Roman"/>
          <w:color w:val="000000"/>
          <w:sz w:val="28"/>
          <w:szCs w:val="28"/>
          <w:lang w:val="de-DE" w:eastAsia="de-DE" w:bidi="de-DE"/>
        </w:rPr>
        <w:t>«</w:t>
      </w:r>
      <w:proofErr w:type="spellStart"/>
      <w:r w:rsidRPr="002138FB">
        <w:rPr>
          <w:rFonts w:ascii="Times New Roman" w:eastAsia="Times New Roman" w:hAnsi="Times New Roman" w:cs="Times New Roman"/>
          <w:color w:val="000000"/>
          <w:sz w:val="28"/>
          <w:szCs w:val="28"/>
          <w:lang w:val="de-DE" w:eastAsia="de-DE" w:bidi="de-DE"/>
        </w:rPr>
        <w:t>Viber</w:t>
      </w:r>
      <w:proofErr w:type="spellEnd"/>
      <w:r w:rsidRPr="002138FB">
        <w:rPr>
          <w:rFonts w:ascii="Times New Roman" w:eastAsia="Times New Roman" w:hAnsi="Times New Roman" w:cs="Times New Roman"/>
          <w:color w:val="000000"/>
          <w:sz w:val="28"/>
          <w:szCs w:val="28"/>
          <w:lang w:val="de-DE" w:eastAsia="de-DE" w:bidi="de-DE"/>
        </w:rPr>
        <w:t xml:space="preserve">», «WhatsApp», </w:t>
      </w:r>
      <w:r w:rsidRPr="002138FB">
        <w:rPr>
          <w:rFonts w:ascii="Times New Roman" w:eastAsia="Times New Roman" w:hAnsi="Times New Roman" w:cs="Times New Roman"/>
          <w:color w:val="000000"/>
          <w:sz w:val="28"/>
          <w:szCs w:val="28"/>
          <w:lang w:bidi="en-US"/>
        </w:rPr>
        <w:t>«</w:t>
      </w:r>
      <w:r w:rsidRPr="002138FB">
        <w:rPr>
          <w:rFonts w:ascii="Times New Roman" w:eastAsia="Times New Roman" w:hAnsi="Times New Roman" w:cs="Times New Roman"/>
          <w:color w:val="000000"/>
          <w:sz w:val="28"/>
          <w:szCs w:val="28"/>
          <w:lang w:val="en-US" w:bidi="en-US"/>
        </w:rPr>
        <w:t>Telegram</w:t>
      </w:r>
      <w:r w:rsidRPr="002138FB">
        <w:rPr>
          <w:rFonts w:ascii="Times New Roman" w:eastAsia="Times New Roman" w:hAnsi="Times New Roman" w:cs="Times New Roman"/>
          <w:color w:val="000000"/>
          <w:sz w:val="28"/>
          <w:szCs w:val="28"/>
          <w:lang w:bidi="en-US"/>
        </w:rPr>
        <w:t xml:space="preserve">», </w:t>
      </w:r>
      <w:r w:rsidRPr="002138FB">
        <w:rPr>
          <w:rFonts w:ascii="Times New Roman" w:eastAsia="Times New Roman" w:hAnsi="Times New Roman" w:cs="Times New Roman"/>
          <w:color w:val="000000"/>
          <w:sz w:val="28"/>
          <w:szCs w:val="28"/>
          <w:lang w:eastAsia="uk-UA" w:bidi="uk-UA"/>
        </w:rPr>
        <w:t xml:space="preserve">за допомогою яких здійснюється пересилання текстових та інших файлів для конспірації протиправної діяльності, чорнові записи. Відомості, які містяться у </w:t>
      </w:r>
      <w:proofErr w:type="spellStart"/>
      <w:r w:rsidRPr="002138FB">
        <w:rPr>
          <w:rFonts w:ascii="Times New Roman" w:eastAsia="Times New Roman" w:hAnsi="Times New Roman" w:cs="Times New Roman"/>
          <w:color w:val="000000"/>
          <w:sz w:val="28"/>
          <w:szCs w:val="28"/>
          <w:lang w:eastAsia="uk-UA" w:bidi="uk-UA"/>
        </w:rPr>
        <w:t>відшукуваних</w:t>
      </w:r>
      <w:proofErr w:type="spellEnd"/>
      <w:r w:rsidRPr="002138FB">
        <w:rPr>
          <w:rFonts w:ascii="Times New Roman" w:eastAsia="Times New Roman" w:hAnsi="Times New Roman" w:cs="Times New Roman"/>
          <w:color w:val="000000"/>
          <w:sz w:val="28"/>
          <w:szCs w:val="28"/>
          <w:lang w:eastAsia="uk-UA" w:bidi="uk-UA"/>
        </w:rPr>
        <w:t xml:space="preserve"> речах і документах можуть бути доказами під час досудового розслідування та судового розгляду.</w:t>
      </w:r>
    </w:p>
    <w:p w14:paraId="7169D075" w14:textId="0C6323BD" w:rsidR="002138FB" w:rsidRPr="002138FB" w:rsidRDefault="002138FB" w:rsidP="002138FB">
      <w:pPr>
        <w:widowControl w:val="0"/>
        <w:spacing w:after="0" w:line="240" w:lineRule="auto"/>
        <w:ind w:right="-284" w:firstLine="567"/>
        <w:jc w:val="both"/>
        <w:rPr>
          <w:rFonts w:ascii="Times New Roman" w:eastAsia="Times New Roman" w:hAnsi="Times New Roman" w:cs="Times New Roman"/>
          <w:sz w:val="28"/>
          <w:szCs w:val="28"/>
          <w:lang w:eastAsia="ru-RU"/>
        </w:rPr>
      </w:pPr>
      <w:r w:rsidRPr="002138FB">
        <w:rPr>
          <w:rFonts w:ascii="Times New Roman" w:eastAsia="Times New Roman" w:hAnsi="Times New Roman" w:cs="Times New Roman"/>
          <w:sz w:val="28"/>
          <w:szCs w:val="28"/>
          <w:lang w:eastAsia="ru-RU"/>
        </w:rPr>
        <w:t xml:space="preserve">У клопотанні слідчого також зазначалося, що оскільки </w:t>
      </w:r>
      <w:r w:rsidR="00D96DA5">
        <w:rPr>
          <w:rFonts w:ascii="Times New Roman" w:hAnsi="Times New Roman" w:cs="Times New Roman"/>
          <w:sz w:val="28"/>
          <w:szCs w:val="28"/>
        </w:rPr>
        <w:t>ОСОБА1</w:t>
      </w:r>
      <w:r w:rsidRPr="002138FB">
        <w:rPr>
          <w:rFonts w:ascii="Times New Roman" w:eastAsia="Times New Roman" w:hAnsi="Times New Roman" w:cs="Times New Roman"/>
          <w:sz w:val="28"/>
          <w:szCs w:val="28"/>
          <w:lang w:eastAsia="ru-RU"/>
        </w:rPr>
        <w:t xml:space="preserve"> є фізичною особою-підприємцем, який здійснює свою підприємницьку діяльність за місцем проживання, тому за </w:t>
      </w:r>
      <w:proofErr w:type="spellStart"/>
      <w:r w:rsidRPr="002138FB">
        <w:rPr>
          <w:rFonts w:ascii="Times New Roman" w:eastAsia="Times New Roman" w:hAnsi="Times New Roman" w:cs="Times New Roman"/>
          <w:sz w:val="28"/>
          <w:szCs w:val="28"/>
          <w:lang w:eastAsia="ru-RU"/>
        </w:rPr>
        <w:t>адресою</w:t>
      </w:r>
      <w:proofErr w:type="spellEnd"/>
      <w:r w:rsidRPr="002138FB">
        <w:rPr>
          <w:rFonts w:ascii="Times New Roman" w:eastAsia="Times New Roman" w:hAnsi="Times New Roman" w:cs="Times New Roman"/>
          <w:sz w:val="28"/>
          <w:szCs w:val="28"/>
          <w:lang w:eastAsia="ru-RU"/>
        </w:rPr>
        <w:t xml:space="preserve"> його проживання можуть знаходитися речі і документи, які мав намір відшукати слідчий.</w:t>
      </w:r>
    </w:p>
    <w:p w14:paraId="036F0D8C" w14:textId="77777777" w:rsidR="002138FB" w:rsidRPr="002138FB" w:rsidRDefault="002138FB" w:rsidP="002138FB">
      <w:pPr>
        <w:widowControl w:val="0"/>
        <w:spacing w:after="0" w:line="240" w:lineRule="auto"/>
        <w:ind w:right="-284" w:firstLine="567"/>
        <w:jc w:val="both"/>
        <w:rPr>
          <w:rFonts w:ascii="Times New Roman" w:eastAsia="Times New Roman" w:hAnsi="Times New Roman" w:cs="Times New Roman"/>
          <w:sz w:val="28"/>
          <w:szCs w:val="28"/>
          <w:lang w:eastAsia="ru-RU"/>
        </w:rPr>
      </w:pPr>
      <w:r w:rsidRPr="002138FB">
        <w:rPr>
          <w:rFonts w:ascii="Times New Roman" w:eastAsia="Times New Roman" w:hAnsi="Times New Roman" w:cs="Times New Roman"/>
          <w:sz w:val="28"/>
          <w:szCs w:val="28"/>
          <w:lang w:eastAsia="ru-RU"/>
        </w:rPr>
        <w:t>У поясненнях суддя зауважує, що обраний слідчим спосіб збору доказів, шляхом проведення обшуку, у вказаній ситуації, є найбільш доцільним і ефективним способом відшукання і вилучення речей і документів, які мають значення для досудового розслідування, оскільки діяльність, законність якої перевірялась слідчим у рамках кримінального провадження, пов’язана з підробкою документів. За таких обставин, інші способи отримання документів (шляхом тимчасового доступу чи шляхом витребування згідно статті 93 КПК України) могли призвести до їх знищення, приховування або спотворення з метою уникнення відповідальності.</w:t>
      </w:r>
    </w:p>
    <w:p w14:paraId="56675CD8" w14:textId="127F601F" w:rsidR="002138FB" w:rsidRPr="002138FB" w:rsidRDefault="002138FB" w:rsidP="002138FB">
      <w:pPr>
        <w:widowControl w:val="0"/>
        <w:spacing w:after="0" w:line="240" w:lineRule="auto"/>
        <w:ind w:right="-284" w:firstLine="567"/>
        <w:jc w:val="both"/>
        <w:rPr>
          <w:rFonts w:ascii="Times New Roman" w:eastAsia="Times New Roman" w:hAnsi="Times New Roman" w:cs="Times New Roman"/>
          <w:color w:val="000000"/>
          <w:sz w:val="28"/>
          <w:szCs w:val="28"/>
        </w:rPr>
      </w:pPr>
      <w:r w:rsidRPr="002138FB">
        <w:rPr>
          <w:rFonts w:ascii="Times New Roman" w:eastAsia="Times New Roman" w:hAnsi="Times New Roman" w:cs="Times New Roman"/>
          <w:sz w:val="28"/>
          <w:szCs w:val="28"/>
        </w:rPr>
        <w:t xml:space="preserve">Клопотання про надання дозволу на проведення обшуку складено та погоджено, як зазначає суддя, уповноваженими особами – слідчим </w:t>
      </w:r>
      <w:r w:rsidRPr="002138FB">
        <w:rPr>
          <w:rFonts w:ascii="Times New Roman" w:eastAsia="Times New Roman" w:hAnsi="Times New Roman" w:cs="Times New Roman"/>
          <w:sz w:val="28"/>
          <w:szCs w:val="28"/>
        </w:rPr>
        <w:br/>
      </w:r>
      <w:proofErr w:type="spellStart"/>
      <w:r w:rsidRPr="002138FB">
        <w:rPr>
          <w:rFonts w:ascii="Times New Roman" w:eastAsia="Times New Roman" w:hAnsi="Times New Roman" w:cs="Times New Roman"/>
          <w:sz w:val="28"/>
          <w:szCs w:val="28"/>
        </w:rPr>
        <w:t>Гармашом</w:t>
      </w:r>
      <w:proofErr w:type="spellEnd"/>
      <w:r w:rsidRPr="002138FB">
        <w:rPr>
          <w:rFonts w:ascii="Times New Roman" w:eastAsia="Times New Roman" w:hAnsi="Times New Roman" w:cs="Times New Roman"/>
          <w:sz w:val="28"/>
          <w:szCs w:val="28"/>
        </w:rPr>
        <w:t xml:space="preserve"> А.С. та прокурором Дегтярем О.В., які входять до відповідних груп слідчих та прокурорів, що визначені у кримінальному провадженні </w:t>
      </w:r>
      <w:r w:rsidRPr="002138FB">
        <w:rPr>
          <w:rFonts w:ascii="Times New Roman" w:eastAsia="Times New Roman" w:hAnsi="Times New Roman" w:cs="Times New Roman"/>
          <w:sz w:val="28"/>
          <w:szCs w:val="28"/>
        </w:rPr>
        <w:br/>
      </w:r>
      <w:r w:rsidR="00CC4C2B">
        <w:rPr>
          <w:rFonts w:ascii="Times New Roman" w:eastAsia="Times New Roman" w:hAnsi="Times New Roman" w:cs="Times New Roman"/>
          <w:color w:val="000000"/>
          <w:sz w:val="28"/>
          <w:szCs w:val="28"/>
        </w:rPr>
        <w:lastRenderedPageBreak/>
        <w:t>№ ____</w:t>
      </w:r>
      <w:r w:rsidRPr="002138FB">
        <w:rPr>
          <w:rFonts w:ascii="Times New Roman" w:eastAsia="Times New Roman" w:hAnsi="Times New Roman" w:cs="Times New Roman"/>
          <w:color w:val="000000"/>
          <w:sz w:val="28"/>
          <w:szCs w:val="28"/>
        </w:rPr>
        <w:t>. Тому в межах повноважень щодо контролю за дотриманням прав, свобод та інтересів осіб у кримінальному провадженні, нею була здійснена перевірка, що слідчий Гармаш А.С. був належним суб’єктом звернення з клопотанням про обшук, оскільки був учасником кримінального</w:t>
      </w:r>
      <w:r w:rsidR="00CC4C2B">
        <w:rPr>
          <w:rFonts w:ascii="Times New Roman" w:eastAsia="Times New Roman" w:hAnsi="Times New Roman" w:cs="Times New Roman"/>
          <w:color w:val="000000"/>
          <w:sz w:val="28"/>
          <w:szCs w:val="28"/>
        </w:rPr>
        <w:t xml:space="preserve"> провадження № ____</w:t>
      </w:r>
      <w:r w:rsidRPr="002138FB">
        <w:rPr>
          <w:rFonts w:ascii="Times New Roman" w:eastAsia="Times New Roman" w:hAnsi="Times New Roman" w:cs="Times New Roman"/>
          <w:color w:val="000000"/>
          <w:sz w:val="28"/>
          <w:szCs w:val="28"/>
        </w:rPr>
        <w:t>, як учасник групи слідчих.</w:t>
      </w:r>
    </w:p>
    <w:p w14:paraId="5661B205" w14:textId="77777777" w:rsidR="002138FB" w:rsidRPr="002138FB" w:rsidRDefault="002138FB" w:rsidP="002138FB">
      <w:pPr>
        <w:widowControl w:val="0"/>
        <w:spacing w:after="0" w:line="240" w:lineRule="auto"/>
        <w:ind w:right="-284" w:firstLine="567"/>
        <w:jc w:val="both"/>
        <w:rPr>
          <w:rFonts w:ascii="Times New Roman" w:eastAsia="Times New Roman" w:hAnsi="Times New Roman" w:cs="Times New Roman"/>
          <w:sz w:val="28"/>
          <w:szCs w:val="28"/>
          <w:lang w:eastAsia="ru-RU"/>
        </w:rPr>
      </w:pPr>
      <w:r w:rsidRPr="002138FB">
        <w:rPr>
          <w:rFonts w:ascii="Times New Roman" w:eastAsia="Times New Roman" w:hAnsi="Times New Roman" w:cs="Times New Roman"/>
          <w:color w:val="000000"/>
          <w:sz w:val="28"/>
          <w:szCs w:val="28"/>
        </w:rPr>
        <w:t xml:space="preserve">Щодо питання дотримання слідчими вимог КПК України під час проведення обшуку на підставі ухвали слідчого судді, а саме, що обшук, проводився, на думку скаржника, групою сторонніх осіб та з порушенням права власності, слідчий суддя </w:t>
      </w:r>
      <w:proofErr w:type="spellStart"/>
      <w:r w:rsidRPr="002138FB">
        <w:rPr>
          <w:rFonts w:ascii="Times New Roman" w:eastAsia="Times New Roman" w:hAnsi="Times New Roman" w:cs="Times New Roman"/>
          <w:sz w:val="28"/>
          <w:szCs w:val="28"/>
          <w:lang w:eastAsia="ru-RU"/>
        </w:rPr>
        <w:t>Клімашевська</w:t>
      </w:r>
      <w:proofErr w:type="spellEnd"/>
      <w:r w:rsidRPr="002138FB">
        <w:rPr>
          <w:rFonts w:ascii="Times New Roman" w:eastAsia="Times New Roman" w:hAnsi="Times New Roman" w:cs="Times New Roman"/>
          <w:sz w:val="28"/>
          <w:szCs w:val="28"/>
          <w:lang w:eastAsia="ru-RU"/>
        </w:rPr>
        <w:t xml:space="preserve"> І.В. у поясненнях зазначила, що вказані питання не відносяться до компетенції слідчого судді. Оцінка цих питань має надаватися належним судом у межах кримінального провадження та знаходяться поза межами оцінки дій судді.</w:t>
      </w:r>
    </w:p>
    <w:p w14:paraId="7CF744B3" w14:textId="1D5422DD" w:rsidR="002138FB" w:rsidRPr="002138FB" w:rsidRDefault="002138FB" w:rsidP="002138FB">
      <w:pPr>
        <w:widowControl w:val="0"/>
        <w:spacing w:after="0" w:line="240" w:lineRule="auto"/>
        <w:ind w:right="-284" w:firstLine="567"/>
        <w:jc w:val="both"/>
        <w:rPr>
          <w:rFonts w:ascii="Times New Roman" w:eastAsia="Times New Roman" w:hAnsi="Times New Roman" w:cs="Times New Roman"/>
          <w:sz w:val="28"/>
          <w:szCs w:val="28"/>
          <w:lang w:eastAsia="ru-RU"/>
        </w:rPr>
      </w:pPr>
      <w:r w:rsidRPr="002138FB">
        <w:rPr>
          <w:rFonts w:ascii="Times New Roman" w:eastAsia="Times New Roman" w:hAnsi="Times New Roman" w:cs="Times New Roman"/>
          <w:sz w:val="28"/>
          <w:szCs w:val="28"/>
          <w:lang w:eastAsia="ru-RU"/>
        </w:rPr>
        <w:t xml:space="preserve">Твердження скаржника, що під час обшуку у квартирі не було знайдено речей і документів, зазначених в ухвалі слідчого судді про надання дозволу на проведення обшуку, на думку слідчого судді </w:t>
      </w:r>
      <w:proofErr w:type="spellStart"/>
      <w:r w:rsidRPr="002138FB">
        <w:rPr>
          <w:rFonts w:ascii="Times New Roman" w:eastAsia="Times New Roman" w:hAnsi="Times New Roman" w:cs="Times New Roman"/>
          <w:sz w:val="28"/>
          <w:szCs w:val="28"/>
          <w:lang w:eastAsia="ru-RU"/>
        </w:rPr>
        <w:t>Клімашевської</w:t>
      </w:r>
      <w:proofErr w:type="spellEnd"/>
      <w:r w:rsidRPr="002138FB">
        <w:rPr>
          <w:rFonts w:ascii="Times New Roman" w:eastAsia="Times New Roman" w:hAnsi="Times New Roman" w:cs="Times New Roman"/>
          <w:sz w:val="28"/>
          <w:szCs w:val="28"/>
          <w:lang w:eastAsia="ru-RU"/>
        </w:rPr>
        <w:t xml:space="preserve"> І.В., не відповідає дійсним обставинам справи. Адже, 18 серпня 2023 року згідно протоколу </w:t>
      </w:r>
      <w:proofErr w:type="spellStart"/>
      <w:r w:rsidRPr="002138FB">
        <w:rPr>
          <w:rFonts w:ascii="Times New Roman" w:eastAsia="Times New Roman" w:hAnsi="Times New Roman" w:cs="Times New Roman"/>
          <w:sz w:val="28"/>
          <w:szCs w:val="28"/>
          <w:lang w:eastAsia="ru-RU"/>
        </w:rPr>
        <w:t>авторозподілу</w:t>
      </w:r>
      <w:proofErr w:type="spellEnd"/>
      <w:r w:rsidRPr="002138FB">
        <w:rPr>
          <w:rFonts w:ascii="Times New Roman" w:eastAsia="Times New Roman" w:hAnsi="Times New Roman" w:cs="Times New Roman"/>
          <w:sz w:val="28"/>
          <w:szCs w:val="28"/>
          <w:lang w:eastAsia="ru-RU"/>
        </w:rPr>
        <w:t xml:space="preserve"> в її провадження надійшло клопотання слідчого про арешт майна, яке було вилучено під час обшуку за місцем проживання </w:t>
      </w:r>
      <w:r w:rsidR="00D96DA5">
        <w:rPr>
          <w:rFonts w:ascii="Times New Roman" w:hAnsi="Times New Roman" w:cs="Times New Roman"/>
          <w:sz w:val="28"/>
          <w:szCs w:val="28"/>
        </w:rPr>
        <w:t>ОСОБА1</w:t>
      </w:r>
      <w:r w:rsidRPr="002138FB">
        <w:rPr>
          <w:rFonts w:ascii="Times New Roman" w:eastAsia="Times New Roman" w:hAnsi="Times New Roman" w:cs="Times New Roman"/>
          <w:sz w:val="28"/>
          <w:szCs w:val="28"/>
          <w:lang w:eastAsia="ru-RU"/>
        </w:rPr>
        <w:br/>
        <w:t>17 серпня 2023 року, а саме, двох мобільних телефонів та копій документів.</w:t>
      </w:r>
    </w:p>
    <w:p w14:paraId="351393E5" w14:textId="12725C41" w:rsidR="002138FB" w:rsidRPr="002138FB" w:rsidRDefault="002138FB" w:rsidP="002138FB">
      <w:pPr>
        <w:widowControl w:val="0"/>
        <w:spacing w:after="0" w:line="240" w:lineRule="auto"/>
        <w:ind w:right="-284" w:firstLine="567"/>
        <w:jc w:val="both"/>
        <w:rPr>
          <w:rFonts w:ascii="Times New Roman" w:eastAsia="Times New Roman" w:hAnsi="Times New Roman" w:cs="Times New Roman"/>
          <w:color w:val="000000" w:themeColor="text1"/>
          <w:sz w:val="28"/>
          <w:szCs w:val="28"/>
          <w:shd w:val="clear" w:color="auto" w:fill="FFFFFF"/>
        </w:rPr>
      </w:pPr>
      <w:r w:rsidRPr="002138FB">
        <w:rPr>
          <w:rFonts w:ascii="Times New Roman" w:eastAsia="Times New Roman" w:hAnsi="Times New Roman" w:cs="Times New Roman"/>
          <w:sz w:val="28"/>
          <w:szCs w:val="28"/>
          <w:lang w:eastAsia="ru-RU"/>
        </w:rPr>
        <w:t xml:space="preserve">Майно, яке просив скаржник повернути, як зауважує слідчий суддя, не було тимчасово вилученим, а згідно ухвали суду від 21 серпня 2023 року, було майном, на яке накладено арешт з метою забезпечення його збереження як речових доказів у кримінальному провадженні </w:t>
      </w:r>
      <w:r w:rsidR="00CC4C2B">
        <w:rPr>
          <w:rFonts w:ascii="Times New Roman" w:eastAsia="Times New Roman" w:hAnsi="Times New Roman" w:cs="Times New Roman"/>
          <w:color w:val="000000"/>
          <w:sz w:val="28"/>
          <w:szCs w:val="28"/>
        </w:rPr>
        <w:t>№ ____</w:t>
      </w:r>
      <w:r w:rsidRPr="002138FB">
        <w:rPr>
          <w:rFonts w:ascii="Times New Roman" w:eastAsia="Times New Roman" w:hAnsi="Times New Roman" w:cs="Times New Roman"/>
          <w:color w:val="000000"/>
          <w:sz w:val="28"/>
          <w:szCs w:val="28"/>
        </w:rPr>
        <w:t>.</w:t>
      </w:r>
      <w:r w:rsidRPr="002138FB">
        <w:rPr>
          <w:rFonts w:ascii="Times New Roman" w:eastAsia="Times New Roman" w:hAnsi="Times New Roman" w:cs="Times New Roman"/>
          <w:sz w:val="28"/>
          <w:szCs w:val="28"/>
          <w:lang w:eastAsia="ru-RU"/>
        </w:rPr>
        <w:t xml:space="preserve"> </w:t>
      </w:r>
      <w:r w:rsidRPr="002138FB">
        <w:rPr>
          <w:rFonts w:ascii="Times New Roman" w:eastAsia="Times New Roman" w:hAnsi="Times New Roman" w:cs="Times New Roman"/>
          <w:color w:val="000000" w:themeColor="text1"/>
          <w:sz w:val="28"/>
          <w:szCs w:val="28"/>
          <w:shd w:val="clear" w:color="auto" w:fill="FFFFFF"/>
        </w:rPr>
        <w:t xml:space="preserve">Тому за результатами розгляду 1 вересня 2023 року зазначеної скарги у режимі </w:t>
      </w:r>
      <w:proofErr w:type="spellStart"/>
      <w:r w:rsidRPr="002138FB">
        <w:rPr>
          <w:rFonts w:ascii="Times New Roman" w:eastAsia="Times New Roman" w:hAnsi="Times New Roman" w:cs="Times New Roman"/>
          <w:color w:val="000000" w:themeColor="text1"/>
          <w:sz w:val="28"/>
          <w:szCs w:val="28"/>
          <w:shd w:val="clear" w:color="auto" w:fill="FFFFFF"/>
        </w:rPr>
        <w:t>відеоконференції</w:t>
      </w:r>
      <w:proofErr w:type="spellEnd"/>
      <w:r w:rsidRPr="002138FB">
        <w:rPr>
          <w:rFonts w:ascii="Times New Roman" w:eastAsia="Times New Roman" w:hAnsi="Times New Roman" w:cs="Times New Roman"/>
          <w:color w:val="000000" w:themeColor="text1"/>
          <w:sz w:val="28"/>
          <w:szCs w:val="28"/>
          <w:shd w:val="clear" w:color="auto" w:fill="FFFFFF"/>
        </w:rPr>
        <w:t xml:space="preserve">, у присутності </w:t>
      </w:r>
      <w:r w:rsidR="00D96DA5">
        <w:rPr>
          <w:rFonts w:ascii="Times New Roman" w:hAnsi="Times New Roman" w:cs="Times New Roman"/>
          <w:sz w:val="28"/>
          <w:szCs w:val="28"/>
        </w:rPr>
        <w:t>ОСОБА1</w:t>
      </w:r>
      <w:r w:rsidRPr="002138FB">
        <w:rPr>
          <w:rFonts w:ascii="Times New Roman" w:eastAsia="Times New Roman" w:hAnsi="Times New Roman" w:cs="Times New Roman"/>
          <w:color w:val="000000" w:themeColor="text1"/>
          <w:sz w:val="28"/>
          <w:szCs w:val="28"/>
          <w:shd w:val="clear" w:color="auto" w:fill="FFFFFF"/>
        </w:rPr>
        <w:t xml:space="preserve"> його представника та слідчого, було поставлено ухвалу, якою відмовлено у задоволення скарги </w:t>
      </w:r>
      <w:r w:rsidR="00D96DA5">
        <w:rPr>
          <w:rFonts w:ascii="Times New Roman" w:hAnsi="Times New Roman" w:cs="Times New Roman"/>
          <w:sz w:val="28"/>
          <w:szCs w:val="28"/>
        </w:rPr>
        <w:t>ОСОБА1</w:t>
      </w:r>
      <w:r w:rsidRPr="002138FB">
        <w:rPr>
          <w:rFonts w:ascii="Times New Roman" w:eastAsia="Times New Roman" w:hAnsi="Times New Roman" w:cs="Times New Roman"/>
          <w:color w:val="000000" w:themeColor="text1"/>
          <w:sz w:val="28"/>
          <w:szCs w:val="28"/>
          <w:shd w:val="clear" w:color="auto" w:fill="FFFFFF"/>
        </w:rPr>
        <w:t xml:space="preserve">. </w:t>
      </w:r>
    </w:p>
    <w:p w14:paraId="4B1D7E40" w14:textId="568483C1" w:rsidR="002138FB" w:rsidRPr="002138FB" w:rsidRDefault="002138FB" w:rsidP="002138FB">
      <w:pPr>
        <w:widowControl w:val="0"/>
        <w:spacing w:after="0" w:line="240" w:lineRule="auto"/>
        <w:ind w:right="-284" w:firstLine="567"/>
        <w:jc w:val="both"/>
        <w:rPr>
          <w:rFonts w:ascii="Times New Roman" w:eastAsia="Times New Roman" w:hAnsi="Times New Roman" w:cs="Times New Roman"/>
          <w:color w:val="000000"/>
          <w:sz w:val="28"/>
          <w:szCs w:val="28"/>
        </w:rPr>
      </w:pPr>
      <w:r w:rsidRPr="002138FB">
        <w:rPr>
          <w:rFonts w:ascii="Times New Roman" w:eastAsia="Times New Roman" w:hAnsi="Times New Roman" w:cs="Times New Roman"/>
          <w:color w:val="000000" w:themeColor="text1"/>
          <w:sz w:val="28"/>
          <w:szCs w:val="28"/>
          <w:shd w:val="clear" w:color="auto" w:fill="FFFFFF"/>
        </w:rPr>
        <w:t xml:space="preserve">Під час розгляду скарги, як наголошує у поясненнях слідчий суддя </w:t>
      </w:r>
      <w:proofErr w:type="spellStart"/>
      <w:r w:rsidRPr="002138FB">
        <w:rPr>
          <w:rFonts w:ascii="Times New Roman" w:eastAsia="Times New Roman" w:hAnsi="Times New Roman" w:cs="Times New Roman"/>
          <w:sz w:val="28"/>
          <w:szCs w:val="28"/>
          <w:lang w:eastAsia="ru-RU"/>
        </w:rPr>
        <w:t>Клімашевська</w:t>
      </w:r>
      <w:proofErr w:type="spellEnd"/>
      <w:r w:rsidRPr="002138FB">
        <w:rPr>
          <w:rFonts w:ascii="Times New Roman" w:eastAsia="Times New Roman" w:hAnsi="Times New Roman" w:cs="Times New Roman"/>
          <w:sz w:val="28"/>
          <w:szCs w:val="28"/>
          <w:lang w:eastAsia="ru-RU"/>
        </w:rPr>
        <w:t xml:space="preserve"> І.В., у учасників процесу, у тому числі – у </w:t>
      </w:r>
      <w:r w:rsidR="00D96DA5">
        <w:rPr>
          <w:rFonts w:ascii="Times New Roman" w:hAnsi="Times New Roman" w:cs="Times New Roman"/>
          <w:sz w:val="28"/>
          <w:szCs w:val="28"/>
        </w:rPr>
        <w:t>ОСОБА1</w:t>
      </w:r>
      <w:r w:rsidRPr="002138FB">
        <w:rPr>
          <w:rFonts w:ascii="Times New Roman" w:eastAsia="Times New Roman" w:hAnsi="Times New Roman" w:cs="Times New Roman"/>
          <w:sz w:val="28"/>
          <w:szCs w:val="28"/>
          <w:lang w:eastAsia="ru-RU"/>
        </w:rPr>
        <w:t xml:space="preserve"> та його представника, з’ясовувалось питання наявності чи відсутності клопотань. Однак, ні скаржник, ні його представник не заявляли під час розгляду скарги клопотань, у тому числі щодо необхідності витребування матеріалів кримінального провадження </w:t>
      </w:r>
      <w:r w:rsidR="00CC4C2B">
        <w:rPr>
          <w:rFonts w:ascii="Times New Roman" w:eastAsia="Times New Roman" w:hAnsi="Times New Roman" w:cs="Times New Roman"/>
          <w:color w:val="000000"/>
          <w:sz w:val="28"/>
          <w:szCs w:val="28"/>
        </w:rPr>
        <w:t>№ ____</w:t>
      </w:r>
      <w:r w:rsidRPr="002138FB">
        <w:rPr>
          <w:rFonts w:ascii="Times New Roman" w:eastAsia="Times New Roman" w:hAnsi="Times New Roman" w:cs="Times New Roman"/>
          <w:color w:val="000000"/>
          <w:sz w:val="28"/>
          <w:szCs w:val="28"/>
        </w:rPr>
        <w:t xml:space="preserve"> для дослідження їх слідчим суддею, а, навпаки, на відповідне питання слідчого судді, заявляли, що клопотань не має (00:04:37 та 00:22:30 </w:t>
      </w:r>
      <w:proofErr w:type="spellStart"/>
      <w:r w:rsidRPr="002138FB">
        <w:rPr>
          <w:rFonts w:ascii="Times New Roman" w:eastAsia="Times New Roman" w:hAnsi="Times New Roman" w:cs="Times New Roman"/>
          <w:color w:val="000000"/>
          <w:sz w:val="28"/>
          <w:szCs w:val="28"/>
        </w:rPr>
        <w:t>відеоконференції</w:t>
      </w:r>
      <w:proofErr w:type="spellEnd"/>
      <w:r w:rsidRPr="002138FB">
        <w:rPr>
          <w:rFonts w:ascii="Times New Roman" w:eastAsia="Times New Roman" w:hAnsi="Times New Roman" w:cs="Times New Roman"/>
          <w:color w:val="000000"/>
          <w:sz w:val="28"/>
          <w:szCs w:val="28"/>
        </w:rPr>
        <w:t xml:space="preserve"> судового розгляду).</w:t>
      </w:r>
    </w:p>
    <w:p w14:paraId="458130B8" w14:textId="77777777" w:rsidR="002138FB" w:rsidRPr="002138FB" w:rsidRDefault="002138FB" w:rsidP="002138FB">
      <w:pPr>
        <w:widowControl w:val="0"/>
        <w:spacing w:after="0" w:line="240" w:lineRule="auto"/>
        <w:ind w:right="-284" w:firstLine="567"/>
        <w:jc w:val="both"/>
        <w:rPr>
          <w:rFonts w:ascii="Times New Roman" w:eastAsia="Times New Roman" w:hAnsi="Times New Roman" w:cs="Times New Roman"/>
          <w:color w:val="0D0D0D" w:themeColor="text1" w:themeTint="F2"/>
          <w:sz w:val="28"/>
          <w:szCs w:val="28"/>
        </w:rPr>
      </w:pPr>
      <w:r w:rsidRPr="002138FB">
        <w:rPr>
          <w:rFonts w:ascii="Times New Roman" w:eastAsia="Times New Roman" w:hAnsi="Times New Roman" w:cs="Times New Roman"/>
          <w:color w:val="0D0D0D" w:themeColor="text1" w:themeTint="F2"/>
          <w:sz w:val="28"/>
          <w:szCs w:val="28"/>
          <w:lang w:eastAsia="ru-RU"/>
        </w:rPr>
        <w:t xml:space="preserve">Стаття 22 КПК України передбачає, що </w:t>
      </w:r>
      <w:r w:rsidRPr="002138FB">
        <w:rPr>
          <w:rFonts w:ascii="Times New Roman" w:eastAsia="Times New Roman" w:hAnsi="Times New Roman" w:cs="Times New Roman"/>
          <w:color w:val="0D0D0D" w:themeColor="text1" w:themeTint="F2"/>
          <w:sz w:val="28"/>
          <w:szCs w:val="28"/>
          <w:shd w:val="clear" w:color="auto" w:fill="FFFFFF"/>
        </w:rPr>
        <w:t xml:space="preserve">кримінальне провадження здійснюється на основі змагальності, що передбачає самостійне обстоювання стороною обвинувачення і стороною захисту їхніх правових позицій, прав, свобод і законних інтересів засобами, передбаченими цим Кодексом. </w:t>
      </w:r>
    </w:p>
    <w:p w14:paraId="0836EA06" w14:textId="7A289081" w:rsidR="002138FB" w:rsidRPr="002138FB" w:rsidRDefault="002138FB" w:rsidP="002138FB">
      <w:pPr>
        <w:widowControl w:val="0"/>
        <w:spacing w:after="0" w:line="240" w:lineRule="auto"/>
        <w:ind w:right="-284" w:firstLine="567"/>
        <w:jc w:val="both"/>
        <w:rPr>
          <w:rFonts w:ascii="Times New Roman" w:eastAsia="Times New Roman" w:hAnsi="Times New Roman" w:cs="Times New Roman"/>
          <w:color w:val="000000"/>
          <w:sz w:val="28"/>
          <w:szCs w:val="28"/>
        </w:rPr>
      </w:pPr>
      <w:r w:rsidRPr="002138FB">
        <w:rPr>
          <w:rFonts w:ascii="Times New Roman" w:eastAsia="Times New Roman" w:hAnsi="Times New Roman" w:cs="Times New Roman"/>
          <w:color w:val="0D0D0D" w:themeColor="text1" w:themeTint="F2"/>
          <w:sz w:val="28"/>
          <w:szCs w:val="28"/>
        </w:rPr>
        <w:t xml:space="preserve">Зважаючи на те, що слідчий суддя не розглядає кримінальне провадження по суті, а обмежений вирішенням питань, що є предметом скарги, слідчий суддя </w:t>
      </w:r>
      <w:proofErr w:type="spellStart"/>
      <w:r w:rsidRPr="002138FB">
        <w:rPr>
          <w:rFonts w:ascii="Times New Roman" w:eastAsia="Times New Roman" w:hAnsi="Times New Roman" w:cs="Times New Roman"/>
          <w:sz w:val="28"/>
          <w:szCs w:val="28"/>
          <w:lang w:eastAsia="ru-RU"/>
        </w:rPr>
        <w:t>Клімашевська</w:t>
      </w:r>
      <w:proofErr w:type="spellEnd"/>
      <w:r w:rsidRPr="002138FB">
        <w:rPr>
          <w:rFonts w:ascii="Times New Roman" w:eastAsia="Times New Roman" w:hAnsi="Times New Roman" w:cs="Times New Roman"/>
          <w:sz w:val="28"/>
          <w:szCs w:val="28"/>
          <w:lang w:eastAsia="ru-RU"/>
        </w:rPr>
        <w:t xml:space="preserve"> І.В.</w:t>
      </w:r>
      <w:r w:rsidRPr="002138FB">
        <w:rPr>
          <w:rFonts w:ascii="Times New Roman" w:eastAsia="Times New Roman" w:hAnsi="Times New Roman" w:cs="Times New Roman"/>
          <w:color w:val="0D0D0D" w:themeColor="text1" w:themeTint="F2"/>
          <w:sz w:val="28"/>
          <w:szCs w:val="28"/>
        </w:rPr>
        <w:t xml:space="preserve"> у поясненнях зазначила, що вона під час розгляду скарги </w:t>
      </w:r>
      <w:r w:rsidRPr="002138FB">
        <w:rPr>
          <w:rFonts w:ascii="Times New Roman" w:eastAsia="Times New Roman" w:hAnsi="Times New Roman" w:cs="Times New Roman"/>
          <w:color w:val="0D0D0D" w:themeColor="text1" w:themeTint="F2"/>
          <w:sz w:val="28"/>
          <w:szCs w:val="28"/>
        </w:rPr>
        <w:br/>
      </w:r>
      <w:r w:rsidR="00D96DA5">
        <w:rPr>
          <w:rFonts w:ascii="Times New Roman" w:hAnsi="Times New Roman" w:cs="Times New Roman"/>
          <w:sz w:val="28"/>
          <w:szCs w:val="28"/>
        </w:rPr>
        <w:t>ОСОБА1</w:t>
      </w:r>
      <w:r w:rsidRPr="002138FB">
        <w:rPr>
          <w:rFonts w:ascii="Times New Roman" w:eastAsia="Times New Roman" w:hAnsi="Times New Roman" w:cs="Times New Roman"/>
          <w:color w:val="0D0D0D" w:themeColor="text1" w:themeTint="F2"/>
          <w:sz w:val="28"/>
          <w:szCs w:val="28"/>
        </w:rPr>
        <w:t xml:space="preserve"> на бездіяльність слідчого за своєю ініціативою не витребувала і не досліджувала матеріали кримінального провадження </w:t>
      </w:r>
      <w:r w:rsidR="00CC4C2B">
        <w:rPr>
          <w:rFonts w:ascii="Times New Roman" w:eastAsia="Times New Roman" w:hAnsi="Times New Roman" w:cs="Times New Roman"/>
          <w:color w:val="000000"/>
          <w:sz w:val="28"/>
          <w:szCs w:val="28"/>
        </w:rPr>
        <w:t>№ ____</w:t>
      </w:r>
      <w:r w:rsidRPr="002138FB">
        <w:rPr>
          <w:rFonts w:ascii="Times New Roman" w:eastAsia="Times New Roman" w:hAnsi="Times New Roman" w:cs="Times New Roman"/>
          <w:color w:val="000000"/>
          <w:sz w:val="28"/>
          <w:szCs w:val="28"/>
        </w:rPr>
        <w:t xml:space="preserve"> та не приймала рішення щодо задоволення чи відмову у задоволенні клопотання про витребування та дослідження вказаних матеріалів, оскільки під час розгляду скарги такого клопотання заявлено не було.</w:t>
      </w:r>
    </w:p>
    <w:p w14:paraId="3DBCA03A" w14:textId="74FCF9AF" w:rsidR="002138FB" w:rsidRPr="002138FB" w:rsidRDefault="002138FB" w:rsidP="002138FB">
      <w:pPr>
        <w:widowControl w:val="0"/>
        <w:spacing w:after="0" w:line="240" w:lineRule="auto"/>
        <w:ind w:right="-284" w:firstLine="567"/>
        <w:jc w:val="both"/>
        <w:rPr>
          <w:rFonts w:ascii="Times New Roman" w:eastAsia="Times New Roman" w:hAnsi="Times New Roman" w:cs="Times New Roman"/>
          <w:sz w:val="28"/>
          <w:szCs w:val="28"/>
          <w:lang w:eastAsia="ru-RU"/>
        </w:rPr>
      </w:pPr>
      <w:r w:rsidRPr="002138FB">
        <w:rPr>
          <w:rFonts w:ascii="Times New Roman" w:eastAsia="Times New Roman" w:hAnsi="Times New Roman" w:cs="Times New Roman"/>
          <w:color w:val="000000"/>
          <w:sz w:val="28"/>
          <w:szCs w:val="28"/>
        </w:rPr>
        <w:lastRenderedPageBreak/>
        <w:t xml:space="preserve">Слідчий суддя </w:t>
      </w:r>
      <w:proofErr w:type="spellStart"/>
      <w:r w:rsidRPr="002138FB">
        <w:rPr>
          <w:rFonts w:ascii="Times New Roman" w:eastAsia="Times New Roman" w:hAnsi="Times New Roman" w:cs="Times New Roman"/>
          <w:sz w:val="28"/>
          <w:szCs w:val="28"/>
          <w:lang w:eastAsia="ru-RU"/>
        </w:rPr>
        <w:t>Клімашевська</w:t>
      </w:r>
      <w:proofErr w:type="spellEnd"/>
      <w:r w:rsidRPr="002138FB">
        <w:rPr>
          <w:rFonts w:ascii="Times New Roman" w:eastAsia="Times New Roman" w:hAnsi="Times New Roman" w:cs="Times New Roman"/>
          <w:sz w:val="28"/>
          <w:szCs w:val="28"/>
          <w:lang w:eastAsia="ru-RU"/>
        </w:rPr>
        <w:t xml:space="preserve"> І.В. у поясненнях також зазначила, що </w:t>
      </w:r>
      <w:r w:rsidRPr="002138FB">
        <w:rPr>
          <w:rFonts w:ascii="Times New Roman" w:eastAsia="Times New Roman" w:hAnsi="Times New Roman" w:cs="Times New Roman"/>
          <w:sz w:val="28"/>
          <w:szCs w:val="28"/>
          <w:lang w:eastAsia="ru-RU"/>
        </w:rPr>
        <w:br/>
        <w:t xml:space="preserve">26 серпня 2023 року до Зарічного районного суду міста Суми від </w:t>
      </w:r>
      <w:r w:rsidR="00BC28BC">
        <w:rPr>
          <w:rFonts w:ascii="Times New Roman" w:hAnsi="Times New Roman" w:cs="Times New Roman"/>
          <w:sz w:val="28"/>
          <w:szCs w:val="28"/>
        </w:rPr>
        <w:t>ОСОБА1</w:t>
      </w:r>
      <w:bookmarkStart w:id="10" w:name="_GoBack"/>
      <w:bookmarkEnd w:id="10"/>
      <w:r w:rsidRPr="002138FB">
        <w:rPr>
          <w:rFonts w:ascii="Times New Roman" w:eastAsia="Times New Roman" w:hAnsi="Times New Roman" w:cs="Times New Roman"/>
          <w:sz w:val="28"/>
          <w:szCs w:val="28"/>
          <w:lang w:eastAsia="ru-RU"/>
        </w:rPr>
        <w:t xml:space="preserve"> надійшло клопотання від 22 серпня 2023 року про видачу йому копії ухвали про арешт майна у справі № 591/3006/23, провадження 1кс/591/2954/23.</w:t>
      </w:r>
    </w:p>
    <w:p w14:paraId="085BA5D1" w14:textId="1917D1C3" w:rsidR="002138FB" w:rsidRPr="002138FB" w:rsidRDefault="002138FB" w:rsidP="002138FB">
      <w:pPr>
        <w:widowControl w:val="0"/>
        <w:spacing w:after="0" w:line="240" w:lineRule="auto"/>
        <w:ind w:right="-284" w:firstLine="567"/>
        <w:jc w:val="both"/>
        <w:rPr>
          <w:rFonts w:ascii="Times New Roman" w:eastAsia="Times New Roman" w:hAnsi="Times New Roman" w:cs="Times New Roman"/>
          <w:color w:val="000000"/>
          <w:sz w:val="28"/>
          <w:szCs w:val="28"/>
        </w:rPr>
      </w:pPr>
      <w:r w:rsidRPr="002138FB">
        <w:rPr>
          <w:rFonts w:ascii="Times New Roman" w:eastAsia="Times New Roman" w:hAnsi="Times New Roman" w:cs="Times New Roman"/>
          <w:sz w:val="28"/>
          <w:szCs w:val="28"/>
          <w:lang w:eastAsia="ru-RU"/>
        </w:rPr>
        <w:t xml:space="preserve">29 серпня 2023 року Зарічним районним судом міста Суми на адресу зазначену у клопотанні </w:t>
      </w:r>
      <w:r w:rsidR="00D96DA5">
        <w:rPr>
          <w:rFonts w:ascii="Times New Roman" w:hAnsi="Times New Roman" w:cs="Times New Roman"/>
          <w:sz w:val="28"/>
          <w:szCs w:val="28"/>
        </w:rPr>
        <w:t>ОСОБА1</w:t>
      </w:r>
      <w:r w:rsidRPr="002138FB">
        <w:rPr>
          <w:rFonts w:ascii="Times New Roman" w:eastAsia="Times New Roman" w:hAnsi="Times New Roman" w:cs="Times New Roman"/>
          <w:sz w:val="28"/>
          <w:szCs w:val="28"/>
          <w:lang w:eastAsia="ru-RU"/>
        </w:rPr>
        <w:t xml:space="preserve"> надіслано копію ухвали від 21 серпня </w:t>
      </w:r>
      <w:r w:rsidRPr="002138FB">
        <w:rPr>
          <w:rFonts w:ascii="Times New Roman" w:eastAsia="Times New Roman" w:hAnsi="Times New Roman" w:cs="Times New Roman"/>
          <w:sz w:val="28"/>
          <w:szCs w:val="28"/>
          <w:lang w:eastAsia="ru-RU"/>
        </w:rPr>
        <w:br/>
        <w:t xml:space="preserve">2023 року у кримінальному провадженні </w:t>
      </w:r>
      <w:r w:rsidRPr="002138FB">
        <w:rPr>
          <w:rFonts w:ascii="Times New Roman" w:eastAsia="Times New Roman" w:hAnsi="Times New Roman" w:cs="Times New Roman"/>
          <w:color w:val="000000"/>
          <w:sz w:val="28"/>
          <w:szCs w:val="28"/>
        </w:rPr>
        <w:t>№</w:t>
      </w:r>
      <w:r w:rsidR="00CC4C2B">
        <w:rPr>
          <w:rFonts w:ascii="Times New Roman" w:eastAsia="Times New Roman" w:hAnsi="Times New Roman" w:cs="Times New Roman"/>
          <w:color w:val="000000"/>
          <w:sz w:val="28"/>
          <w:szCs w:val="28"/>
        </w:rPr>
        <w:t xml:space="preserve"> ____</w:t>
      </w:r>
      <w:r w:rsidRPr="002138FB">
        <w:rPr>
          <w:rFonts w:ascii="Times New Roman" w:eastAsia="Times New Roman" w:hAnsi="Times New Roman" w:cs="Times New Roman"/>
          <w:color w:val="000000"/>
          <w:sz w:val="28"/>
          <w:szCs w:val="28"/>
        </w:rPr>
        <w:t>, яка набрала законну силу.</w:t>
      </w:r>
    </w:p>
    <w:p w14:paraId="3EF5071C" w14:textId="7DE8A2E0" w:rsidR="002138FB" w:rsidRPr="002138FB" w:rsidRDefault="002138FB" w:rsidP="002138FB">
      <w:pPr>
        <w:widowControl w:val="0"/>
        <w:spacing w:after="0" w:line="240" w:lineRule="auto"/>
        <w:ind w:right="-284" w:firstLine="567"/>
        <w:jc w:val="both"/>
        <w:rPr>
          <w:rFonts w:ascii="Times New Roman" w:eastAsia="Times New Roman" w:hAnsi="Times New Roman" w:cs="Times New Roman"/>
          <w:sz w:val="28"/>
          <w:szCs w:val="28"/>
          <w:lang w:eastAsia="ru-RU"/>
        </w:rPr>
      </w:pPr>
      <w:r w:rsidRPr="002138FB">
        <w:rPr>
          <w:rFonts w:ascii="Times New Roman" w:eastAsia="Times New Roman" w:hAnsi="Times New Roman" w:cs="Times New Roman"/>
          <w:color w:val="000000"/>
          <w:sz w:val="28"/>
          <w:szCs w:val="28"/>
        </w:rPr>
        <w:t xml:space="preserve">Крім того, слідчий суддя </w:t>
      </w:r>
      <w:proofErr w:type="spellStart"/>
      <w:r w:rsidRPr="002138FB">
        <w:rPr>
          <w:rFonts w:ascii="Times New Roman" w:eastAsia="Times New Roman" w:hAnsi="Times New Roman" w:cs="Times New Roman"/>
          <w:sz w:val="28"/>
          <w:szCs w:val="28"/>
          <w:lang w:eastAsia="ru-RU"/>
        </w:rPr>
        <w:t>Клімашевська</w:t>
      </w:r>
      <w:proofErr w:type="spellEnd"/>
      <w:r w:rsidRPr="002138FB">
        <w:rPr>
          <w:rFonts w:ascii="Times New Roman" w:eastAsia="Times New Roman" w:hAnsi="Times New Roman" w:cs="Times New Roman"/>
          <w:sz w:val="28"/>
          <w:szCs w:val="28"/>
          <w:lang w:eastAsia="ru-RU"/>
        </w:rPr>
        <w:t xml:space="preserve"> І.В. до своїх пояснень долучила відповідь на її заяву від 29 січня 2024 року керівника апарату Зарічного районного суду міста Суми Шевченко Алли, з якої убачається, що ухвала слідчого судді </w:t>
      </w:r>
      <w:proofErr w:type="spellStart"/>
      <w:r w:rsidRPr="002138FB">
        <w:rPr>
          <w:rFonts w:ascii="Times New Roman" w:eastAsia="Times New Roman" w:hAnsi="Times New Roman" w:cs="Times New Roman"/>
          <w:sz w:val="28"/>
          <w:szCs w:val="28"/>
          <w:lang w:eastAsia="ru-RU"/>
        </w:rPr>
        <w:t>Клімашевської</w:t>
      </w:r>
      <w:proofErr w:type="spellEnd"/>
      <w:r w:rsidRPr="002138FB">
        <w:rPr>
          <w:rFonts w:ascii="Times New Roman" w:eastAsia="Times New Roman" w:hAnsi="Times New Roman" w:cs="Times New Roman"/>
          <w:sz w:val="28"/>
          <w:szCs w:val="28"/>
          <w:lang w:eastAsia="ru-RU"/>
        </w:rPr>
        <w:t xml:space="preserve"> І.В. від 21 серпня 2023 року, якою накладено арешт на майно, що було вилучено 17 серпня 2023 року під час обшуку за місцем проживання </w:t>
      </w:r>
      <w:r w:rsidRPr="002138FB">
        <w:rPr>
          <w:rFonts w:ascii="Times New Roman" w:eastAsia="Times New Roman" w:hAnsi="Times New Roman" w:cs="Times New Roman"/>
          <w:sz w:val="28"/>
          <w:szCs w:val="28"/>
          <w:lang w:eastAsia="ru-RU"/>
        </w:rPr>
        <w:br/>
      </w:r>
      <w:r w:rsidR="00D96DA5">
        <w:rPr>
          <w:rFonts w:ascii="Times New Roman" w:hAnsi="Times New Roman" w:cs="Times New Roman"/>
          <w:sz w:val="28"/>
          <w:szCs w:val="28"/>
        </w:rPr>
        <w:t>ОСОБА1</w:t>
      </w:r>
      <w:r w:rsidRPr="002138FB">
        <w:rPr>
          <w:rFonts w:ascii="Times New Roman" w:eastAsia="Times New Roman" w:hAnsi="Times New Roman" w:cs="Times New Roman"/>
          <w:sz w:val="28"/>
          <w:szCs w:val="28"/>
          <w:lang w:eastAsia="ru-RU"/>
        </w:rPr>
        <w:t xml:space="preserve">, шляхом обмеження власників та володільців майна у їх праві на розпорядження та користування, 21 серпня 2023 року була внесена до АСДС КП «Д-3» та підписана кваліфікованим електронним підписом судді </w:t>
      </w:r>
      <w:r w:rsidRPr="002138FB">
        <w:rPr>
          <w:rFonts w:ascii="Times New Roman" w:eastAsia="Times New Roman" w:hAnsi="Times New Roman" w:cs="Times New Roman"/>
          <w:sz w:val="28"/>
          <w:szCs w:val="28"/>
          <w:lang w:eastAsia="ru-RU"/>
        </w:rPr>
        <w:br/>
      </w:r>
      <w:proofErr w:type="spellStart"/>
      <w:r w:rsidRPr="002138FB">
        <w:rPr>
          <w:rFonts w:ascii="Times New Roman" w:eastAsia="Times New Roman" w:hAnsi="Times New Roman" w:cs="Times New Roman"/>
          <w:sz w:val="28"/>
          <w:szCs w:val="28"/>
          <w:lang w:eastAsia="ru-RU"/>
        </w:rPr>
        <w:t>Клімашевської</w:t>
      </w:r>
      <w:proofErr w:type="spellEnd"/>
      <w:r w:rsidRPr="002138FB">
        <w:rPr>
          <w:rFonts w:ascii="Times New Roman" w:eastAsia="Times New Roman" w:hAnsi="Times New Roman" w:cs="Times New Roman"/>
          <w:sz w:val="28"/>
          <w:szCs w:val="28"/>
          <w:lang w:eastAsia="ru-RU"/>
        </w:rPr>
        <w:t xml:space="preserve"> І.В.</w:t>
      </w:r>
    </w:p>
    <w:p w14:paraId="591EA240" w14:textId="77777777" w:rsidR="002138FB" w:rsidRPr="002138FB" w:rsidRDefault="002138FB" w:rsidP="002138FB">
      <w:pPr>
        <w:widowControl w:val="0"/>
        <w:spacing w:after="0" w:line="240" w:lineRule="auto"/>
        <w:ind w:right="-284" w:firstLine="567"/>
        <w:jc w:val="both"/>
        <w:rPr>
          <w:rFonts w:ascii="Times New Roman" w:eastAsia="Times New Roman" w:hAnsi="Times New Roman" w:cs="Times New Roman"/>
          <w:sz w:val="28"/>
          <w:szCs w:val="28"/>
          <w:lang w:eastAsia="ru-RU"/>
        </w:rPr>
      </w:pPr>
      <w:r w:rsidRPr="002138FB">
        <w:rPr>
          <w:rFonts w:ascii="Times New Roman" w:eastAsia="Times New Roman" w:hAnsi="Times New Roman" w:cs="Times New Roman"/>
          <w:sz w:val="28"/>
          <w:szCs w:val="28"/>
          <w:lang w:eastAsia="ru-RU"/>
        </w:rPr>
        <w:t>Відповідно до інформації з АСДС дата публікації ухвали в Єдиному державному реєстрі судових рішень 21 серпня 2023 року о 21:08 під реєстраційним номером 112923409.</w:t>
      </w:r>
    </w:p>
    <w:p w14:paraId="07434C5E" w14:textId="77777777" w:rsidR="002138FB" w:rsidRPr="002138FB" w:rsidRDefault="002138FB" w:rsidP="002138FB">
      <w:pPr>
        <w:widowControl w:val="0"/>
        <w:spacing w:after="0" w:line="240" w:lineRule="auto"/>
        <w:ind w:right="-284" w:firstLine="567"/>
        <w:jc w:val="both"/>
        <w:rPr>
          <w:rFonts w:ascii="Times New Roman" w:eastAsia="Times New Roman" w:hAnsi="Times New Roman" w:cs="Times New Roman"/>
          <w:sz w:val="28"/>
          <w:szCs w:val="28"/>
          <w:lang w:eastAsia="ru-RU"/>
        </w:rPr>
      </w:pPr>
      <w:r w:rsidRPr="002138FB">
        <w:rPr>
          <w:rFonts w:ascii="Times New Roman" w:eastAsia="Times New Roman" w:hAnsi="Times New Roman" w:cs="Times New Roman"/>
          <w:sz w:val="28"/>
          <w:szCs w:val="28"/>
          <w:lang w:eastAsia="ru-RU"/>
        </w:rPr>
        <w:t xml:space="preserve">Одночасно роз’яснено, що відповідно до Закону України від 22 грудня </w:t>
      </w:r>
      <w:r w:rsidRPr="002138FB">
        <w:rPr>
          <w:rFonts w:ascii="Times New Roman" w:eastAsia="Times New Roman" w:hAnsi="Times New Roman" w:cs="Times New Roman"/>
          <w:sz w:val="28"/>
          <w:szCs w:val="28"/>
          <w:lang w:eastAsia="ru-RU"/>
        </w:rPr>
        <w:br/>
        <w:t>2005 року № 3262-</w:t>
      </w:r>
      <w:r w:rsidRPr="002138FB">
        <w:rPr>
          <w:rFonts w:ascii="Times New Roman" w:eastAsia="Times New Roman" w:hAnsi="Times New Roman" w:cs="Times New Roman"/>
          <w:sz w:val="28"/>
          <w:szCs w:val="28"/>
          <w:lang w:val="en-US" w:eastAsia="ru-RU"/>
        </w:rPr>
        <w:t>IV</w:t>
      </w:r>
      <w:r w:rsidRPr="002138FB">
        <w:rPr>
          <w:rFonts w:ascii="Times New Roman" w:eastAsia="Times New Roman" w:hAnsi="Times New Roman" w:cs="Times New Roman"/>
          <w:sz w:val="28"/>
          <w:szCs w:val="28"/>
          <w:lang w:eastAsia="ru-RU"/>
        </w:rPr>
        <w:t xml:space="preserve"> «Про доступ до судових рішень», судові рішення є відкритими та підлягають оприлюдненню в електронній формі не пізніше наступного дня після їх виготовлення і підписання, крім ухвал про арешт майна та тимчасовий доступ до речей та документів у кримінальних провадженнях, ухвал господарського суду про надання дозволу органам Антимонопольного комітету України на проведення перевірки суб’єктів господарювання, об’єднань, органів влади, органів місцевого самоврядування, органів адміністративно-господарського управління та контролю та/або вчинення передбачених законодавством про захист економічної конкуренції процесуальних дій у вигляді проведення огляду, накладання арешту, опломбування (опечатування), </w:t>
      </w:r>
      <w:proofErr w:type="spellStart"/>
      <w:r w:rsidRPr="002138FB">
        <w:rPr>
          <w:rFonts w:ascii="Times New Roman" w:eastAsia="Times New Roman" w:hAnsi="Times New Roman" w:cs="Times New Roman"/>
          <w:sz w:val="28"/>
          <w:szCs w:val="28"/>
          <w:lang w:eastAsia="ru-RU"/>
        </w:rPr>
        <w:t>вилучення,які</w:t>
      </w:r>
      <w:proofErr w:type="spellEnd"/>
      <w:r w:rsidRPr="002138FB">
        <w:rPr>
          <w:rFonts w:ascii="Times New Roman" w:eastAsia="Times New Roman" w:hAnsi="Times New Roman" w:cs="Times New Roman"/>
          <w:sz w:val="28"/>
          <w:szCs w:val="28"/>
          <w:lang w:eastAsia="ru-RU"/>
        </w:rPr>
        <w:t xml:space="preserve"> підлягають оприлюдненню не раніше їх звернення до виконання.</w:t>
      </w:r>
    </w:p>
    <w:p w14:paraId="2F02DE17" w14:textId="645E3560" w:rsidR="00F66468" w:rsidRDefault="002138FB" w:rsidP="00F66468">
      <w:pPr>
        <w:widowControl w:val="0"/>
        <w:spacing w:after="0" w:line="240" w:lineRule="auto"/>
        <w:ind w:right="-284" w:firstLine="567"/>
        <w:jc w:val="both"/>
        <w:rPr>
          <w:rFonts w:ascii="Times New Roman" w:eastAsia="Times New Roman" w:hAnsi="Times New Roman" w:cs="Times New Roman"/>
          <w:sz w:val="28"/>
          <w:szCs w:val="28"/>
          <w:lang w:eastAsia="ru-RU"/>
        </w:rPr>
      </w:pPr>
      <w:r w:rsidRPr="002138FB">
        <w:rPr>
          <w:rFonts w:ascii="Times New Roman" w:eastAsia="Times New Roman" w:hAnsi="Times New Roman" w:cs="Times New Roman"/>
          <w:sz w:val="28"/>
          <w:szCs w:val="28"/>
          <w:lang w:eastAsia="ru-RU"/>
        </w:rPr>
        <w:t xml:space="preserve">З огляду на зазначене слідчий суддя </w:t>
      </w:r>
      <w:proofErr w:type="spellStart"/>
      <w:r w:rsidRPr="002138FB">
        <w:rPr>
          <w:rFonts w:ascii="Times New Roman" w:eastAsia="Times New Roman" w:hAnsi="Times New Roman" w:cs="Times New Roman"/>
          <w:sz w:val="28"/>
          <w:szCs w:val="28"/>
          <w:lang w:eastAsia="ru-RU"/>
        </w:rPr>
        <w:t>Клімашевська</w:t>
      </w:r>
      <w:proofErr w:type="spellEnd"/>
      <w:r w:rsidRPr="002138FB">
        <w:rPr>
          <w:rFonts w:ascii="Times New Roman" w:eastAsia="Times New Roman" w:hAnsi="Times New Roman" w:cs="Times New Roman"/>
          <w:sz w:val="28"/>
          <w:szCs w:val="28"/>
          <w:lang w:eastAsia="ru-RU"/>
        </w:rPr>
        <w:t xml:space="preserve"> І.В. вважає, що нею не було допущено порушень, які б могли стати підставою для застосування дисциплінарної відповідальності, тому на підставі пункту 4 частини першої статті 45 Закону України «Про Вищу раду правосуддя» просить відмовити у відкритті дисциплінарної справи за скаргами </w:t>
      </w:r>
      <w:r w:rsidR="00D96DA5">
        <w:rPr>
          <w:rFonts w:ascii="Times New Roman" w:hAnsi="Times New Roman" w:cs="Times New Roman"/>
          <w:sz w:val="28"/>
          <w:szCs w:val="28"/>
        </w:rPr>
        <w:t>ОСОБА1</w:t>
      </w:r>
      <w:r w:rsidRPr="002138FB">
        <w:rPr>
          <w:rFonts w:ascii="Times New Roman" w:eastAsia="Times New Roman" w:hAnsi="Times New Roman" w:cs="Times New Roman"/>
          <w:sz w:val="28"/>
          <w:szCs w:val="28"/>
          <w:lang w:eastAsia="ru-RU"/>
        </w:rPr>
        <w:t>.</w:t>
      </w:r>
    </w:p>
    <w:p w14:paraId="070B1D34" w14:textId="3409215C" w:rsidR="005F478B" w:rsidRPr="00F66468" w:rsidRDefault="002138FB" w:rsidP="00F66468">
      <w:pPr>
        <w:widowControl w:val="0"/>
        <w:spacing w:after="0" w:line="240" w:lineRule="auto"/>
        <w:ind w:right="-284" w:firstLine="567"/>
        <w:jc w:val="both"/>
        <w:rPr>
          <w:rFonts w:ascii="Times New Roman" w:eastAsia="Times New Roman" w:hAnsi="Times New Roman" w:cs="Times New Roman"/>
          <w:sz w:val="28"/>
          <w:szCs w:val="28"/>
          <w:lang w:eastAsia="ru-RU"/>
        </w:rPr>
      </w:pPr>
      <w:r w:rsidRPr="005F478B">
        <w:rPr>
          <w:rFonts w:ascii="Times New Roman" w:hAnsi="Times New Roman" w:cs="Times New Roman"/>
          <w:sz w:val="28"/>
          <w:szCs w:val="28"/>
        </w:rPr>
        <w:t>Враховуючи наведене Друга Дисциплінарна палата Вищої ради правосуддя дійшла висновку</w:t>
      </w:r>
      <w:r w:rsidR="00B63562">
        <w:rPr>
          <w:rFonts w:ascii="Times New Roman" w:hAnsi="Times New Roman" w:cs="Times New Roman"/>
          <w:sz w:val="28"/>
          <w:szCs w:val="28"/>
        </w:rPr>
        <w:t>:</w:t>
      </w:r>
      <w:r w:rsidR="002B3F53">
        <w:rPr>
          <w:rFonts w:ascii="Times New Roman" w:hAnsi="Times New Roman" w:cs="Times New Roman"/>
          <w:sz w:val="28"/>
          <w:szCs w:val="28"/>
        </w:rPr>
        <w:t xml:space="preserve"> </w:t>
      </w:r>
      <w:r w:rsidRPr="005F478B">
        <w:rPr>
          <w:rFonts w:ascii="Times New Roman" w:hAnsi="Times New Roman" w:cs="Times New Roman"/>
          <w:sz w:val="28"/>
          <w:szCs w:val="28"/>
        </w:rPr>
        <w:t>скарг</w:t>
      </w:r>
      <w:r w:rsidR="00580150">
        <w:rPr>
          <w:rFonts w:ascii="Times New Roman" w:hAnsi="Times New Roman" w:cs="Times New Roman"/>
          <w:sz w:val="28"/>
          <w:szCs w:val="28"/>
        </w:rPr>
        <w:t>и</w:t>
      </w:r>
      <w:r w:rsidRPr="005F478B">
        <w:rPr>
          <w:rFonts w:ascii="Times New Roman" w:hAnsi="Times New Roman" w:cs="Times New Roman"/>
          <w:sz w:val="28"/>
          <w:szCs w:val="28"/>
        </w:rPr>
        <w:t xml:space="preserve"> не міст</w:t>
      </w:r>
      <w:r w:rsidR="00580150">
        <w:rPr>
          <w:rFonts w:ascii="Times New Roman" w:hAnsi="Times New Roman" w:cs="Times New Roman"/>
          <w:sz w:val="28"/>
          <w:szCs w:val="28"/>
        </w:rPr>
        <w:t>я</w:t>
      </w:r>
      <w:r w:rsidRPr="005F478B">
        <w:rPr>
          <w:rFonts w:ascii="Times New Roman" w:hAnsi="Times New Roman" w:cs="Times New Roman"/>
          <w:sz w:val="28"/>
          <w:szCs w:val="28"/>
        </w:rPr>
        <w:t xml:space="preserve">ть відповідно до вимог пункту 3 частини другої статті 107 Закону України «Про судоустрій і статус суддів» </w:t>
      </w:r>
      <w:r w:rsidRPr="005F478B">
        <w:rPr>
          <w:rFonts w:ascii="Times New Roman" w:hAnsi="Times New Roman" w:cs="Times New Roman"/>
          <w:bCs/>
          <w:sz w:val="28"/>
          <w:szCs w:val="28"/>
          <w:lang w:eastAsia="ru-RU"/>
        </w:rPr>
        <w:t>конкретних відомостей про наявність у поведінці судді ознак дисциплінарного проступку, який відповідно до</w:t>
      </w:r>
      <w:r w:rsidR="002B3F53">
        <w:rPr>
          <w:rFonts w:ascii="Times New Roman" w:hAnsi="Times New Roman" w:cs="Times New Roman"/>
          <w:bCs/>
          <w:sz w:val="28"/>
          <w:szCs w:val="28"/>
          <w:lang w:eastAsia="ru-RU"/>
        </w:rPr>
        <w:t xml:space="preserve"> </w:t>
      </w:r>
      <w:hyperlink r:id="rId12" w:anchor="n1137" w:history="1">
        <w:r w:rsidRPr="005F478B">
          <w:rPr>
            <w:rFonts w:ascii="Times New Roman" w:hAnsi="Times New Roman" w:cs="Times New Roman"/>
            <w:bCs/>
            <w:sz w:val="28"/>
            <w:szCs w:val="28"/>
            <w:lang w:eastAsia="ru-RU"/>
          </w:rPr>
          <w:t>частини першої</w:t>
        </w:r>
      </w:hyperlink>
      <w:r w:rsidR="002B3F53">
        <w:rPr>
          <w:rFonts w:ascii="Times New Roman" w:hAnsi="Times New Roman" w:cs="Times New Roman"/>
          <w:bCs/>
          <w:sz w:val="28"/>
          <w:szCs w:val="28"/>
          <w:lang w:eastAsia="ru-RU"/>
        </w:rPr>
        <w:t xml:space="preserve"> </w:t>
      </w:r>
      <w:r w:rsidRPr="005F478B">
        <w:rPr>
          <w:rFonts w:ascii="Times New Roman" w:hAnsi="Times New Roman" w:cs="Times New Roman"/>
          <w:bCs/>
          <w:sz w:val="28"/>
          <w:szCs w:val="28"/>
          <w:lang w:eastAsia="ru-RU"/>
        </w:rPr>
        <w:t>статті 106 цього Закону може бути підставою для дисциплінарної відповідальності судді.</w:t>
      </w:r>
    </w:p>
    <w:p w14:paraId="782DFCAF" w14:textId="77777777" w:rsidR="005F478B" w:rsidRDefault="002138FB" w:rsidP="005F478B">
      <w:pPr>
        <w:widowControl w:val="0"/>
        <w:spacing w:after="0" w:line="240" w:lineRule="auto"/>
        <w:ind w:right="-284" w:firstLine="567"/>
        <w:jc w:val="both"/>
        <w:rPr>
          <w:rFonts w:ascii="Times New Roman" w:hAnsi="Times New Roman" w:cs="Times New Roman"/>
          <w:sz w:val="28"/>
          <w:szCs w:val="28"/>
        </w:rPr>
      </w:pPr>
      <w:r w:rsidRPr="005F478B">
        <w:rPr>
          <w:rFonts w:ascii="Times New Roman" w:hAnsi="Times New Roman" w:cs="Times New Roman"/>
          <w:sz w:val="28"/>
          <w:szCs w:val="28"/>
        </w:rPr>
        <w:t>Пунктом 2</w:t>
      </w:r>
      <w:r w:rsidR="009F473E" w:rsidRPr="005F478B">
        <w:rPr>
          <w:rFonts w:ascii="Times New Roman" w:hAnsi="Times New Roman" w:cs="Times New Roman"/>
          <w:sz w:val="28"/>
          <w:szCs w:val="28"/>
        </w:rPr>
        <w:t>, 3</w:t>
      </w:r>
      <w:r w:rsidRPr="005F478B">
        <w:rPr>
          <w:rFonts w:ascii="Times New Roman" w:hAnsi="Times New Roman" w:cs="Times New Roman"/>
          <w:sz w:val="28"/>
          <w:szCs w:val="28"/>
        </w:rPr>
        <w:t xml:space="preserve">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w:t>
      </w:r>
      <w:r w:rsidRPr="005F478B">
        <w:rPr>
          <w:rFonts w:ascii="Times New Roman" w:hAnsi="Times New Roman" w:cs="Times New Roman"/>
          <w:sz w:val="28"/>
          <w:szCs w:val="28"/>
        </w:rPr>
        <w:lastRenderedPageBreak/>
        <w:t>дисциплінарного проступку судді</w:t>
      </w:r>
      <w:r w:rsidR="009F473E" w:rsidRPr="005F478B">
        <w:rPr>
          <w:rFonts w:ascii="Times New Roman" w:hAnsi="Times New Roman" w:cs="Times New Roman"/>
          <w:sz w:val="28"/>
          <w:szCs w:val="28"/>
        </w:rPr>
        <w:t xml:space="preserve"> та посилання на фактичні дані (свідчення, докази) щодо дисциплінарного проступку судді.</w:t>
      </w:r>
    </w:p>
    <w:p w14:paraId="0C754497" w14:textId="77777777" w:rsidR="005F478B" w:rsidRDefault="002138FB" w:rsidP="005F478B">
      <w:pPr>
        <w:widowControl w:val="0"/>
        <w:spacing w:after="0" w:line="240" w:lineRule="auto"/>
        <w:ind w:right="-284" w:firstLine="567"/>
        <w:jc w:val="both"/>
        <w:rPr>
          <w:rFonts w:ascii="Times New Roman" w:hAnsi="Times New Roman" w:cs="Times New Roman"/>
          <w:sz w:val="28"/>
          <w:szCs w:val="28"/>
          <w:lang w:eastAsia="ru-RU"/>
        </w:rPr>
      </w:pPr>
      <w:r w:rsidRPr="005F478B">
        <w:rPr>
          <w:rFonts w:ascii="Times New Roman" w:hAnsi="Times New Roman" w:cs="Times New Roman"/>
          <w:sz w:val="28"/>
          <w:szCs w:val="28"/>
          <w:lang w:eastAsia="ru-RU"/>
        </w:rPr>
        <w:t xml:space="preserve">Враховуючи наведене, керуючись статтями 106, 107 Закону України «Про судоустрій і статус суддів», статтями 42–44, </w:t>
      </w:r>
      <w:r w:rsidRPr="005F478B">
        <w:rPr>
          <w:rFonts w:ascii="Times New Roman" w:hAnsi="Times New Roman" w:cs="Times New Roman"/>
          <w:sz w:val="28"/>
          <w:szCs w:val="28"/>
        </w:rPr>
        <w:t xml:space="preserve">пунктом 23-7 розділу ІІІ «Прикінцеві та перехідні положення» </w:t>
      </w:r>
      <w:r w:rsidRPr="005F478B">
        <w:rPr>
          <w:rFonts w:ascii="Times New Roman" w:hAnsi="Times New Roman" w:cs="Times New Roman"/>
          <w:sz w:val="28"/>
          <w:szCs w:val="28"/>
          <w:lang w:eastAsia="ru-RU"/>
        </w:rPr>
        <w:t xml:space="preserve">Закону України </w:t>
      </w:r>
      <w:r w:rsidRPr="005F478B">
        <w:rPr>
          <w:rFonts w:ascii="Times New Roman" w:hAnsi="Times New Roman" w:cs="Times New Roman"/>
          <w:sz w:val="28"/>
          <w:szCs w:val="28"/>
        </w:rPr>
        <w:t>«Про Вищу раду правосуддя»</w:t>
      </w:r>
      <w:r w:rsidRPr="005F478B">
        <w:rPr>
          <w:rFonts w:ascii="Times New Roman" w:hAnsi="Times New Roman" w:cs="Times New Roman"/>
          <w:sz w:val="28"/>
          <w:szCs w:val="28"/>
          <w:lang w:eastAsia="ru-RU"/>
        </w:rPr>
        <w:t>, Друга Дисциплінарна палата Вищої ради правосуддя</w:t>
      </w:r>
    </w:p>
    <w:p w14:paraId="4E8AA115" w14:textId="77777777" w:rsidR="005F478B" w:rsidRDefault="005F478B" w:rsidP="005F478B">
      <w:pPr>
        <w:widowControl w:val="0"/>
        <w:spacing w:after="0" w:line="240" w:lineRule="auto"/>
        <w:ind w:right="-284" w:firstLine="567"/>
        <w:jc w:val="both"/>
        <w:rPr>
          <w:rFonts w:ascii="Times New Roman" w:hAnsi="Times New Roman" w:cs="Times New Roman"/>
          <w:sz w:val="28"/>
          <w:szCs w:val="28"/>
          <w:lang w:eastAsia="ru-RU"/>
        </w:rPr>
      </w:pPr>
    </w:p>
    <w:p w14:paraId="1AC87A3E" w14:textId="77777777" w:rsidR="005F478B" w:rsidRDefault="009F473E" w:rsidP="005F478B">
      <w:pPr>
        <w:widowControl w:val="0"/>
        <w:spacing w:after="0" w:line="240" w:lineRule="auto"/>
        <w:ind w:right="-284" w:firstLine="567"/>
        <w:jc w:val="center"/>
        <w:rPr>
          <w:rFonts w:ascii="Times New Roman" w:hAnsi="Times New Roman" w:cs="Times New Roman"/>
          <w:b/>
          <w:sz w:val="28"/>
          <w:szCs w:val="28"/>
        </w:rPr>
      </w:pPr>
      <w:r w:rsidRPr="00AD460E">
        <w:rPr>
          <w:rFonts w:ascii="Times New Roman" w:hAnsi="Times New Roman" w:cs="Times New Roman"/>
          <w:b/>
          <w:sz w:val="28"/>
          <w:szCs w:val="28"/>
        </w:rPr>
        <w:t>ухвалила:</w:t>
      </w:r>
    </w:p>
    <w:p w14:paraId="47ECA281" w14:textId="77777777" w:rsidR="005F478B" w:rsidRDefault="005F478B" w:rsidP="005F478B">
      <w:pPr>
        <w:widowControl w:val="0"/>
        <w:spacing w:after="0" w:line="240" w:lineRule="auto"/>
        <w:ind w:right="-284" w:firstLine="567"/>
        <w:rPr>
          <w:rFonts w:ascii="Times New Roman" w:hAnsi="Times New Roman" w:cs="Times New Roman"/>
          <w:b/>
          <w:sz w:val="28"/>
          <w:szCs w:val="28"/>
        </w:rPr>
      </w:pPr>
    </w:p>
    <w:p w14:paraId="2B7E4F7B" w14:textId="5705F658" w:rsidR="009F473E" w:rsidRPr="009F473E" w:rsidRDefault="009F473E" w:rsidP="005F478B">
      <w:pPr>
        <w:widowControl w:val="0"/>
        <w:spacing w:after="0" w:line="240" w:lineRule="auto"/>
        <w:ind w:right="-284"/>
        <w:rPr>
          <w:rFonts w:ascii="Times New Roman" w:eastAsia="Times New Roman" w:hAnsi="Times New Roman" w:cs="Times New Roman"/>
          <w:sz w:val="28"/>
          <w:szCs w:val="28"/>
        </w:rPr>
      </w:pPr>
      <w:r w:rsidRPr="00AD460E">
        <w:rPr>
          <w:rFonts w:ascii="Times New Roman" w:hAnsi="Times New Roman" w:cs="Times New Roman"/>
          <w:color w:val="000000"/>
          <w:sz w:val="28"/>
          <w:szCs w:val="28"/>
        </w:rPr>
        <w:t>дисциплінарн</w:t>
      </w:r>
      <w:r>
        <w:rPr>
          <w:rFonts w:ascii="Times New Roman" w:hAnsi="Times New Roman" w:cs="Times New Roman"/>
          <w:color w:val="000000"/>
          <w:sz w:val="28"/>
          <w:szCs w:val="28"/>
        </w:rPr>
        <w:t>і</w:t>
      </w:r>
      <w:r w:rsidRPr="00AD460E">
        <w:rPr>
          <w:rFonts w:ascii="Times New Roman" w:hAnsi="Times New Roman" w:cs="Times New Roman"/>
          <w:color w:val="000000"/>
          <w:sz w:val="28"/>
          <w:szCs w:val="28"/>
        </w:rPr>
        <w:t xml:space="preserve"> скарг</w:t>
      </w:r>
      <w:r>
        <w:rPr>
          <w:rFonts w:ascii="Times New Roman" w:hAnsi="Times New Roman" w:cs="Times New Roman"/>
          <w:color w:val="000000"/>
          <w:sz w:val="28"/>
          <w:szCs w:val="28"/>
        </w:rPr>
        <w:t>и</w:t>
      </w:r>
      <w:r w:rsidRPr="00AD460E">
        <w:rPr>
          <w:rFonts w:ascii="Times New Roman" w:hAnsi="Times New Roman" w:cs="Times New Roman"/>
          <w:color w:val="000000"/>
          <w:sz w:val="28"/>
          <w:szCs w:val="28"/>
        </w:rPr>
        <w:t xml:space="preserve"> </w:t>
      </w:r>
      <w:proofErr w:type="spellStart"/>
      <w:r w:rsidRPr="009F473E">
        <w:rPr>
          <w:rFonts w:ascii="Times New Roman" w:eastAsia="Times New Roman" w:hAnsi="Times New Roman" w:cs="Times New Roman"/>
          <w:sz w:val="28"/>
          <w:szCs w:val="28"/>
        </w:rPr>
        <w:t>Тяска</w:t>
      </w:r>
      <w:proofErr w:type="spellEnd"/>
      <w:r w:rsidRPr="009F473E">
        <w:rPr>
          <w:rFonts w:ascii="Times New Roman" w:eastAsia="Times New Roman" w:hAnsi="Times New Roman" w:cs="Times New Roman"/>
          <w:sz w:val="28"/>
          <w:szCs w:val="28"/>
        </w:rPr>
        <w:t xml:space="preserve"> Юрія Івановича</w:t>
      </w:r>
      <w:r>
        <w:rPr>
          <w:rFonts w:ascii="Times New Roman" w:eastAsia="Times New Roman" w:hAnsi="Times New Roman" w:cs="Times New Roman"/>
          <w:sz w:val="28"/>
          <w:szCs w:val="28"/>
        </w:rPr>
        <w:t>,</w:t>
      </w:r>
      <w:r w:rsidRPr="009F473E">
        <w:rPr>
          <w:rFonts w:ascii="Times New Roman" w:eastAsia="Times New Roman" w:hAnsi="Times New Roman" w:cs="Times New Roman"/>
          <w:sz w:val="28"/>
          <w:szCs w:val="28"/>
        </w:rPr>
        <w:t xml:space="preserve"> </w:t>
      </w:r>
      <w:proofErr w:type="spellStart"/>
      <w:r w:rsidRPr="009F473E">
        <w:rPr>
          <w:rFonts w:ascii="Times New Roman" w:eastAsia="Times New Roman" w:hAnsi="Times New Roman" w:cs="Times New Roman"/>
          <w:sz w:val="28"/>
          <w:szCs w:val="28"/>
        </w:rPr>
        <w:t>Тяско</w:t>
      </w:r>
      <w:proofErr w:type="spellEnd"/>
      <w:r w:rsidRPr="009F473E">
        <w:rPr>
          <w:rFonts w:ascii="Times New Roman" w:eastAsia="Times New Roman" w:hAnsi="Times New Roman" w:cs="Times New Roman"/>
          <w:sz w:val="28"/>
          <w:szCs w:val="28"/>
        </w:rPr>
        <w:t xml:space="preserve"> Світлани Антонівни стосовно судді Зарічного районного суду міста Суми </w:t>
      </w:r>
      <w:proofErr w:type="spellStart"/>
      <w:r w:rsidRPr="009F473E">
        <w:rPr>
          <w:rFonts w:ascii="Times New Roman" w:eastAsia="Times New Roman" w:hAnsi="Times New Roman" w:cs="Times New Roman"/>
          <w:sz w:val="28"/>
          <w:szCs w:val="28"/>
        </w:rPr>
        <w:t>Клімашевської</w:t>
      </w:r>
      <w:proofErr w:type="spellEnd"/>
      <w:r w:rsidRPr="009F473E">
        <w:rPr>
          <w:rFonts w:ascii="Times New Roman" w:eastAsia="Times New Roman" w:hAnsi="Times New Roman" w:cs="Times New Roman"/>
          <w:sz w:val="28"/>
          <w:szCs w:val="28"/>
        </w:rPr>
        <w:t xml:space="preserve"> Ірини Валентинівни залишити без розгляду та повернути скаржникам.</w:t>
      </w:r>
    </w:p>
    <w:p w14:paraId="296FA3E6" w14:textId="567B261C" w:rsidR="009F473E" w:rsidRPr="00AD460E" w:rsidRDefault="009F473E" w:rsidP="009F473E">
      <w:pPr>
        <w:pStyle w:val="ae"/>
        <w:ind w:firstLine="567"/>
        <w:jc w:val="both"/>
        <w:rPr>
          <w:szCs w:val="28"/>
          <w:lang w:eastAsia="ru-RU"/>
        </w:rPr>
      </w:pPr>
      <w:r w:rsidRPr="00AD460E">
        <w:rPr>
          <w:szCs w:val="28"/>
          <w:lang w:eastAsia="ru-RU"/>
        </w:rPr>
        <w:t xml:space="preserve">Ухвала оскарженню не підлягає.    </w:t>
      </w:r>
    </w:p>
    <w:p w14:paraId="3AEF8459" w14:textId="77777777" w:rsidR="009F473E" w:rsidRPr="00AD460E" w:rsidRDefault="009F473E" w:rsidP="009F473E">
      <w:pPr>
        <w:spacing w:after="0" w:line="240" w:lineRule="auto"/>
        <w:jc w:val="both"/>
        <w:rPr>
          <w:rFonts w:ascii="Times New Roman" w:hAnsi="Times New Roman" w:cs="Times New Roman"/>
          <w:b/>
          <w:sz w:val="28"/>
          <w:szCs w:val="28"/>
        </w:rPr>
      </w:pPr>
    </w:p>
    <w:p w14:paraId="11B5235A" w14:textId="77777777" w:rsidR="009F473E" w:rsidRPr="00AD460E" w:rsidRDefault="009F473E" w:rsidP="009F473E">
      <w:pPr>
        <w:spacing w:after="0" w:line="240" w:lineRule="auto"/>
        <w:jc w:val="both"/>
        <w:rPr>
          <w:rFonts w:ascii="Times New Roman" w:hAnsi="Times New Roman" w:cs="Times New Roman"/>
          <w:b/>
          <w:sz w:val="28"/>
          <w:szCs w:val="28"/>
        </w:rPr>
      </w:pPr>
    </w:p>
    <w:p w14:paraId="11B2B442" w14:textId="77777777" w:rsidR="00D66104" w:rsidRDefault="00D66104" w:rsidP="00D66104">
      <w:pPr>
        <w:pStyle w:val="rtejustify"/>
        <w:shd w:val="clear" w:color="auto" w:fill="FFFFFF"/>
        <w:spacing w:beforeAutospacing="0" w:after="0" w:afterAutospacing="0"/>
        <w:jc w:val="both"/>
      </w:pPr>
      <w:r>
        <w:rPr>
          <w:rStyle w:val="af4"/>
          <w:rFonts w:eastAsiaTheme="majorEastAsia"/>
          <w:color w:val="000000"/>
          <w:sz w:val="28"/>
          <w:szCs w:val="28"/>
        </w:rPr>
        <w:t>Головуючий на засіданні</w:t>
      </w:r>
    </w:p>
    <w:p w14:paraId="0FBA0FB0" w14:textId="77777777" w:rsidR="00D66104" w:rsidRDefault="00D66104" w:rsidP="00D66104">
      <w:pPr>
        <w:pStyle w:val="rtejustify"/>
        <w:shd w:val="clear" w:color="auto" w:fill="FFFFFF"/>
        <w:spacing w:beforeAutospacing="0" w:after="0" w:afterAutospacing="0"/>
        <w:jc w:val="both"/>
      </w:pPr>
      <w:r>
        <w:rPr>
          <w:rStyle w:val="af4"/>
          <w:rFonts w:eastAsiaTheme="majorEastAsia"/>
          <w:color w:val="000000"/>
          <w:sz w:val="28"/>
          <w:szCs w:val="28"/>
        </w:rPr>
        <w:t>Другої Дисциплінарної  палати</w:t>
      </w:r>
    </w:p>
    <w:p w14:paraId="6FF87FE4" w14:textId="1BED4040" w:rsidR="00D66104" w:rsidRPr="00D66104" w:rsidRDefault="00D66104" w:rsidP="00D66104">
      <w:pPr>
        <w:pStyle w:val="rtejustify"/>
        <w:shd w:val="clear" w:color="auto" w:fill="FFFFFF"/>
        <w:spacing w:beforeAutospacing="0" w:after="0" w:afterAutospacing="0"/>
        <w:jc w:val="both"/>
      </w:pPr>
      <w:r>
        <w:rPr>
          <w:rStyle w:val="af4"/>
          <w:rFonts w:eastAsiaTheme="majorEastAsia"/>
          <w:color w:val="000000"/>
          <w:sz w:val="28"/>
          <w:szCs w:val="28"/>
        </w:rPr>
        <w:t>Вищої ради правосуддя</w:t>
      </w:r>
      <w:r>
        <w:rPr>
          <w:rStyle w:val="af4"/>
          <w:rFonts w:eastAsiaTheme="majorEastAsia"/>
          <w:color w:val="000000"/>
          <w:sz w:val="28"/>
          <w:szCs w:val="28"/>
        </w:rPr>
        <w:tab/>
      </w:r>
      <w:r>
        <w:rPr>
          <w:rStyle w:val="af4"/>
          <w:rFonts w:eastAsiaTheme="majorEastAsia"/>
          <w:color w:val="000000"/>
          <w:sz w:val="28"/>
          <w:szCs w:val="28"/>
        </w:rPr>
        <w:tab/>
      </w:r>
      <w:r>
        <w:rPr>
          <w:rStyle w:val="af4"/>
          <w:rFonts w:eastAsiaTheme="majorEastAsia"/>
          <w:color w:val="000000"/>
          <w:sz w:val="28"/>
          <w:szCs w:val="28"/>
        </w:rPr>
        <w:tab/>
      </w:r>
      <w:r>
        <w:rPr>
          <w:rStyle w:val="af4"/>
          <w:rFonts w:eastAsiaTheme="majorEastAsia"/>
          <w:color w:val="000000"/>
          <w:sz w:val="28"/>
          <w:szCs w:val="28"/>
        </w:rPr>
        <w:tab/>
      </w:r>
      <w:r>
        <w:rPr>
          <w:rStyle w:val="af4"/>
          <w:rFonts w:eastAsiaTheme="majorEastAsia"/>
          <w:color w:val="000000"/>
          <w:sz w:val="28"/>
          <w:szCs w:val="28"/>
        </w:rPr>
        <w:tab/>
        <w:t xml:space="preserve">       Віталій</w:t>
      </w:r>
      <w:r w:rsidRPr="00D66104">
        <w:rPr>
          <w:rStyle w:val="af4"/>
          <w:rFonts w:eastAsiaTheme="majorEastAsia"/>
          <w:color w:val="000000"/>
          <w:sz w:val="28"/>
          <w:szCs w:val="28"/>
        </w:rPr>
        <w:t xml:space="preserve"> </w:t>
      </w:r>
      <w:r>
        <w:rPr>
          <w:rStyle w:val="af4"/>
          <w:rFonts w:eastAsiaTheme="majorEastAsia"/>
          <w:color w:val="000000"/>
          <w:sz w:val="28"/>
          <w:szCs w:val="28"/>
        </w:rPr>
        <w:t>САЛІХОВ</w:t>
      </w:r>
    </w:p>
    <w:p w14:paraId="2B4F4D6F" w14:textId="77777777" w:rsidR="00D66104" w:rsidRPr="00D66104" w:rsidRDefault="00D66104" w:rsidP="00D66104">
      <w:pPr>
        <w:pStyle w:val="rtejustify"/>
        <w:shd w:val="clear" w:color="auto" w:fill="FFFFFF"/>
        <w:spacing w:beforeAutospacing="0" w:after="0" w:afterAutospacing="0"/>
        <w:jc w:val="both"/>
        <w:rPr>
          <w:color w:val="000000"/>
        </w:rPr>
      </w:pPr>
      <w:r w:rsidRPr="00D66104">
        <w:rPr>
          <w:color w:val="000000"/>
          <w:sz w:val="28"/>
          <w:szCs w:val="28"/>
        </w:rPr>
        <w:t> </w:t>
      </w:r>
    </w:p>
    <w:p w14:paraId="1C5A5BB1" w14:textId="77777777" w:rsidR="00D66104" w:rsidRPr="00D66104" w:rsidRDefault="00D66104" w:rsidP="00D66104">
      <w:pPr>
        <w:pStyle w:val="rtejustify"/>
        <w:shd w:val="clear" w:color="auto" w:fill="FFFFFF"/>
        <w:spacing w:beforeAutospacing="0" w:after="0" w:afterAutospacing="0"/>
        <w:jc w:val="both"/>
      </w:pPr>
      <w:r w:rsidRPr="00D66104">
        <w:rPr>
          <w:rStyle w:val="af4"/>
          <w:rFonts w:eastAsiaTheme="majorEastAsia"/>
          <w:color w:val="000000"/>
          <w:sz w:val="28"/>
          <w:szCs w:val="28"/>
        </w:rPr>
        <w:t>Члени Другої Дисциплінарної</w:t>
      </w:r>
    </w:p>
    <w:p w14:paraId="517C49E6" w14:textId="77777777" w:rsidR="00D66104" w:rsidRPr="00D66104" w:rsidRDefault="00D66104" w:rsidP="00D66104">
      <w:pPr>
        <w:pStyle w:val="rtejustify"/>
        <w:shd w:val="clear" w:color="auto" w:fill="FFFFFF"/>
        <w:spacing w:beforeAutospacing="0" w:after="0" w:afterAutospacing="0"/>
        <w:jc w:val="both"/>
      </w:pPr>
      <w:r w:rsidRPr="00D66104">
        <w:rPr>
          <w:rStyle w:val="af4"/>
          <w:rFonts w:eastAsiaTheme="majorEastAsia"/>
          <w:color w:val="000000"/>
          <w:sz w:val="28"/>
          <w:szCs w:val="28"/>
        </w:rPr>
        <w:t>палати Вищої ради правосуддя</w:t>
      </w:r>
      <w:r w:rsidRPr="00D66104">
        <w:rPr>
          <w:rStyle w:val="af4"/>
          <w:rFonts w:eastAsiaTheme="majorEastAsia"/>
          <w:color w:val="000000"/>
          <w:sz w:val="28"/>
          <w:szCs w:val="28"/>
        </w:rPr>
        <w:tab/>
      </w:r>
      <w:r w:rsidRPr="00D66104">
        <w:rPr>
          <w:rStyle w:val="af4"/>
          <w:rFonts w:eastAsiaTheme="majorEastAsia"/>
          <w:color w:val="000000"/>
          <w:sz w:val="28"/>
          <w:szCs w:val="28"/>
        </w:rPr>
        <w:tab/>
      </w:r>
      <w:r w:rsidRPr="00D66104">
        <w:rPr>
          <w:rStyle w:val="af4"/>
          <w:rFonts w:eastAsiaTheme="majorEastAsia"/>
          <w:color w:val="000000"/>
          <w:sz w:val="28"/>
          <w:szCs w:val="28"/>
        </w:rPr>
        <w:tab/>
      </w:r>
      <w:r w:rsidRPr="00D66104">
        <w:rPr>
          <w:rStyle w:val="af4"/>
          <w:rFonts w:eastAsiaTheme="majorEastAsia"/>
          <w:color w:val="000000"/>
          <w:sz w:val="28"/>
          <w:szCs w:val="28"/>
        </w:rPr>
        <w:tab/>
        <w:t xml:space="preserve">       Сергій БУРЛАКОВ</w:t>
      </w:r>
    </w:p>
    <w:p w14:paraId="282BEA07" w14:textId="77777777" w:rsidR="00D66104" w:rsidRPr="00D66104" w:rsidRDefault="00D66104" w:rsidP="00D66104">
      <w:pPr>
        <w:pStyle w:val="rtejustify"/>
        <w:shd w:val="clear" w:color="auto" w:fill="FFFFFF"/>
        <w:spacing w:beforeAutospacing="0" w:after="0" w:afterAutospacing="0"/>
        <w:jc w:val="both"/>
        <w:rPr>
          <w:color w:val="000000"/>
          <w:sz w:val="28"/>
          <w:szCs w:val="28"/>
        </w:rPr>
      </w:pPr>
    </w:p>
    <w:p w14:paraId="37BDD07B" w14:textId="77777777" w:rsidR="00D66104" w:rsidRPr="00D66104" w:rsidRDefault="00D66104" w:rsidP="00D66104">
      <w:pPr>
        <w:pStyle w:val="rtejustify"/>
        <w:shd w:val="clear" w:color="auto" w:fill="FFFFFF"/>
        <w:spacing w:beforeAutospacing="0" w:after="0" w:afterAutospacing="0" w:line="400" w:lineRule="exact"/>
        <w:ind w:left="5664" w:firstLine="708"/>
        <w:jc w:val="both"/>
        <w:rPr>
          <w:color w:val="000000"/>
        </w:rPr>
      </w:pPr>
      <w:r w:rsidRPr="00D66104">
        <w:rPr>
          <w:b/>
          <w:color w:val="000000"/>
          <w:sz w:val="28"/>
          <w:szCs w:val="28"/>
          <w:lang w:val="ru-RU"/>
        </w:rPr>
        <w:t xml:space="preserve">       </w:t>
      </w:r>
      <w:proofErr w:type="spellStart"/>
      <w:r w:rsidRPr="00D66104">
        <w:rPr>
          <w:b/>
          <w:color w:val="000000"/>
          <w:sz w:val="28"/>
          <w:szCs w:val="28"/>
          <w:lang w:val="ru-RU"/>
        </w:rPr>
        <w:t>Олена</w:t>
      </w:r>
      <w:proofErr w:type="spellEnd"/>
      <w:r w:rsidRPr="00D66104">
        <w:rPr>
          <w:b/>
          <w:color w:val="000000"/>
          <w:sz w:val="28"/>
          <w:szCs w:val="28"/>
          <w:lang w:val="ru-RU"/>
        </w:rPr>
        <w:t xml:space="preserve"> КОВБІЙ</w:t>
      </w:r>
    </w:p>
    <w:p w14:paraId="07F3D288" w14:textId="77777777" w:rsidR="00D66104" w:rsidRPr="00D66104" w:rsidRDefault="00D66104" w:rsidP="00D66104">
      <w:pPr>
        <w:spacing w:after="0" w:line="400" w:lineRule="exact"/>
        <w:contextualSpacing/>
        <w:jc w:val="both"/>
        <w:rPr>
          <w:rFonts w:ascii="Times New Roman" w:hAnsi="Times New Roman" w:cs="Times New Roman"/>
          <w:color w:val="000000"/>
          <w:sz w:val="28"/>
          <w:szCs w:val="28"/>
          <w:lang w:val="ru-RU"/>
        </w:rPr>
      </w:pPr>
    </w:p>
    <w:p w14:paraId="2FE068B3" w14:textId="77777777" w:rsidR="00D66104" w:rsidRPr="00D66104" w:rsidRDefault="00D66104" w:rsidP="00D66104">
      <w:pPr>
        <w:spacing w:after="0" w:line="400" w:lineRule="exact"/>
        <w:contextualSpacing/>
        <w:jc w:val="both"/>
        <w:rPr>
          <w:rFonts w:ascii="Times New Roman" w:hAnsi="Times New Roman" w:cs="Times New Roman"/>
          <w:color w:val="000000"/>
        </w:rPr>
      </w:pPr>
      <w:r w:rsidRPr="00D66104">
        <w:rPr>
          <w:rFonts w:ascii="Times New Roman" w:hAnsi="Times New Roman" w:cs="Times New Roman"/>
          <w:b/>
          <w:color w:val="000000"/>
          <w:sz w:val="28"/>
          <w:szCs w:val="28"/>
          <w:lang w:val="ru-RU"/>
        </w:rPr>
        <w:tab/>
      </w:r>
      <w:r w:rsidRPr="00D66104">
        <w:rPr>
          <w:rFonts w:ascii="Times New Roman" w:hAnsi="Times New Roman" w:cs="Times New Roman"/>
          <w:b/>
          <w:color w:val="000000"/>
          <w:sz w:val="28"/>
          <w:szCs w:val="28"/>
          <w:lang w:val="ru-RU"/>
        </w:rPr>
        <w:tab/>
      </w:r>
      <w:r w:rsidRPr="00D66104">
        <w:rPr>
          <w:rFonts w:ascii="Times New Roman" w:hAnsi="Times New Roman" w:cs="Times New Roman"/>
          <w:b/>
          <w:color w:val="000000"/>
          <w:sz w:val="28"/>
          <w:szCs w:val="28"/>
          <w:lang w:val="ru-RU"/>
        </w:rPr>
        <w:tab/>
      </w:r>
      <w:r w:rsidRPr="00D66104">
        <w:rPr>
          <w:rFonts w:ascii="Times New Roman" w:hAnsi="Times New Roman" w:cs="Times New Roman"/>
          <w:b/>
          <w:color w:val="000000"/>
          <w:sz w:val="28"/>
          <w:szCs w:val="28"/>
          <w:lang w:val="ru-RU"/>
        </w:rPr>
        <w:tab/>
      </w:r>
      <w:r w:rsidRPr="00D66104">
        <w:rPr>
          <w:rFonts w:ascii="Times New Roman" w:hAnsi="Times New Roman" w:cs="Times New Roman"/>
          <w:b/>
          <w:color w:val="000000"/>
          <w:sz w:val="28"/>
          <w:szCs w:val="28"/>
          <w:lang w:val="ru-RU"/>
        </w:rPr>
        <w:tab/>
      </w:r>
      <w:r w:rsidRPr="00D66104">
        <w:rPr>
          <w:rFonts w:ascii="Times New Roman" w:hAnsi="Times New Roman" w:cs="Times New Roman"/>
          <w:b/>
          <w:color w:val="000000"/>
          <w:sz w:val="28"/>
          <w:szCs w:val="28"/>
          <w:lang w:val="ru-RU"/>
        </w:rPr>
        <w:tab/>
      </w:r>
      <w:r w:rsidRPr="00D66104">
        <w:rPr>
          <w:rFonts w:ascii="Times New Roman" w:hAnsi="Times New Roman" w:cs="Times New Roman"/>
          <w:b/>
          <w:color w:val="000000"/>
          <w:sz w:val="28"/>
          <w:szCs w:val="28"/>
          <w:lang w:val="ru-RU"/>
        </w:rPr>
        <w:tab/>
      </w:r>
      <w:r w:rsidRPr="00D66104">
        <w:rPr>
          <w:rFonts w:ascii="Times New Roman" w:hAnsi="Times New Roman" w:cs="Times New Roman"/>
          <w:b/>
          <w:color w:val="000000"/>
          <w:sz w:val="28"/>
          <w:szCs w:val="28"/>
          <w:lang w:val="ru-RU"/>
        </w:rPr>
        <w:tab/>
      </w:r>
      <w:r w:rsidRPr="00D66104">
        <w:rPr>
          <w:rFonts w:ascii="Times New Roman" w:hAnsi="Times New Roman" w:cs="Times New Roman"/>
          <w:b/>
          <w:color w:val="000000"/>
          <w:sz w:val="28"/>
          <w:szCs w:val="28"/>
          <w:lang w:val="ru-RU"/>
        </w:rPr>
        <w:tab/>
        <w:t xml:space="preserve">        </w:t>
      </w:r>
      <w:proofErr w:type="spellStart"/>
      <w:r w:rsidRPr="00D66104">
        <w:rPr>
          <w:rFonts w:ascii="Times New Roman" w:hAnsi="Times New Roman" w:cs="Times New Roman"/>
          <w:b/>
          <w:color w:val="000000"/>
          <w:sz w:val="28"/>
          <w:szCs w:val="28"/>
          <w:lang w:val="ru-RU"/>
        </w:rPr>
        <w:t>Олексій</w:t>
      </w:r>
      <w:proofErr w:type="spellEnd"/>
      <w:r w:rsidRPr="00D66104">
        <w:rPr>
          <w:rFonts w:ascii="Times New Roman" w:hAnsi="Times New Roman" w:cs="Times New Roman"/>
          <w:b/>
          <w:color w:val="000000"/>
          <w:sz w:val="28"/>
          <w:szCs w:val="28"/>
          <w:lang w:val="ru-RU"/>
        </w:rPr>
        <w:t xml:space="preserve"> МЕЛЬНИК</w:t>
      </w:r>
    </w:p>
    <w:p w14:paraId="4F1D64D5" w14:textId="77777777" w:rsidR="00D66104" w:rsidRPr="00D66104" w:rsidRDefault="00D66104" w:rsidP="00D66104">
      <w:pPr>
        <w:spacing w:after="0" w:line="400" w:lineRule="exact"/>
        <w:contextualSpacing/>
        <w:jc w:val="both"/>
        <w:rPr>
          <w:rFonts w:ascii="Times New Roman" w:hAnsi="Times New Roman" w:cs="Times New Roman"/>
          <w:color w:val="000000"/>
        </w:rPr>
      </w:pPr>
    </w:p>
    <w:p w14:paraId="3C9EA6AA" w14:textId="77777777" w:rsidR="002138FB" w:rsidRPr="00D66104" w:rsidRDefault="002138FB" w:rsidP="00DF282D">
      <w:pPr>
        <w:spacing w:after="0" w:line="240" w:lineRule="auto"/>
        <w:ind w:right="-284" w:firstLine="567"/>
        <w:jc w:val="both"/>
        <w:rPr>
          <w:rFonts w:ascii="Times New Roman" w:hAnsi="Times New Roman" w:cs="Times New Roman"/>
          <w:b/>
          <w:sz w:val="28"/>
          <w:szCs w:val="28"/>
        </w:rPr>
      </w:pPr>
    </w:p>
    <w:p w14:paraId="6703E19D" w14:textId="77777777" w:rsidR="009F473E" w:rsidRPr="00D66104" w:rsidRDefault="009F473E" w:rsidP="00DF282D">
      <w:pPr>
        <w:spacing w:after="0" w:line="240" w:lineRule="auto"/>
        <w:ind w:right="-284" w:firstLine="567"/>
        <w:jc w:val="both"/>
        <w:rPr>
          <w:rFonts w:ascii="Times New Roman" w:hAnsi="Times New Roman" w:cs="Times New Roman"/>
          <w:sz w:val="28"/>
          <w:szCs w:val="28"/>
        </w:rPr>
      </w:pPr>
    </w:p>
    <w:sectPr w:rsidR="009F473E" w:rsidRPr="00D66104" w:rsidSect="0061483E">
      <w:headerReference w:type="default" r:id="rId13"/>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11BB9" w14:textId="77777777" w:rsidR="0061483E" w:rsidRDefault="0061483E" w:rsidP="007B437D">
      <w:pPr>
        <w:spacing w:after="0" w:line="240" w:lineRule="auto"/>
      </w:pPr>
      <w:r>
        <w:separator/>
      </w:r>
    </w:p>
  </w:endnote>
  <w:endnote w:type="continuationSeparator" w:id="0">
    <w:p w14:paraId="35CB021F" w14:textId="77777777" w:rsidR="0061483E" w:rsidRDefault="0061483E" w:rsidP="007B4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A559E" w14:textId="77777777" w:rsidR="0061483E" w:rsidRDefault="0061483E" w:rsidP="007B437D">
      <w:pPr>
        <w:spacing w:after="0" w:line="240" w:lineRule="auto"/>
      </w:pPr>
      <w:r>
        <w:separator/>
      </w:r>
    </w:p>
  </w:footnote>
  <w:footnote w:type="continuationSeparator" w:id="0">
    <w:p w14:paraId="46FB1D21" w14:textId="77777777" w:rsidR="0061483E" w:rsidRDefault="0061483E" w:rsidP="007B43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303712"/>
      <w:docPartObj>
        <w:docPartGallery w:val="Page Numbers (Top of Page)"/>
        <w:docPartUnique/>
      </w:docPartObj>
    </w:sdtPr>
    <w:sdtEndPr/>
    <w:sdtContent>
      <w:p w14:paraId="3229D8F5" w14:textId="51D9D2FA" w:rsidR="007B437D" w:rsidRDefault="007B437D">
        <w:pPr>
          <w:pStyle w:val="af0"/>
          <w:jc w:val="center"/>
        </w:pPr>
        <w:r>
          <w:fldChar w:fldCharType="begin"/>
        </w:r>
        <w:r>
          <w:instrText>PAGE   \* MERGEFORMAT</w:instrText>
        </w:r>
        <w:r>
          <w:fldChar w:fldCharType="separate"/>
        </w:r>
        <w:r w:rsidR="00BC28BC">
          <w:rPr>
            <w:noProof/>
          </w:rPr>
          <w:t>9</w:t>
        </w:r>
        <w:r>
          <w:fldChar w:fldCharType="end"/>
        </w:r>
      </w:p>
    </w:sdtContent>
  </w:sdt>
  <w:p w14:paraId="6293B5E3" w14:textId="77777777" w:rsidR="007B437D" w:rsidRDefault="007B437D">
    <w:pPr>
      <w:pStyle w:val="af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F16"/>
    <w:rsid w:val="000A4FFA"/>
    <w:rsid w:val="00193F16"/>
    <w:rsid w:val="001A7B6E"/>
    <w:rsid w:val="001C001F"/>
    <w:rsid w:val="002138FB"/>
    <w:rsid w:val="00266A34"/>
    <w:rsid w:val="002B3F53"/>
    <w:rsid w:val="00521B91"/>
    <w:rsid w:val="00550F46"/>
    <w:rsid w:val="00580150"/>
    <w:rsid w:val="005F0A11"/>
    <w:rsid w:val="005F478B"/>
    <w:rsid w:val="0061483E"/>
    <w:rsid w:val="00653ED9"/>
    <w:rsid w:val="006A24E1"/>
    <w:rsid w:val="007B437D"/>
    <w:rsid w:val="00864C8D"/>
    <w:rsid w:val="0092403F"/>
    <w:rsid w:val="009E2E66"/>
    <w:rsid w:val="009F473E"/>
    <w:rsid w:val="00A909C0"/>
    <w:rsid w:val="00B45148"/>
    <w:rsid w:val="00B63562"/>
    <w:rsid w:val="00BC28BC"/>
    <w:rsid w:val="00C94860"/>
    <w:rsid w:val="00CC4C2B"/>
    <w:rsid w:val="00D66104"/>
    <w:rsid w:val="00D769E6"/>
    <w:rsid w:val="00D96DA5"/>
    <w:rsid w:val="00DF282D"/>
    <w:rsid w:val="00F66468"/>
    <w:rsid w:val="00F67DB2"/>
    <w:rsid w:val="00FD32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413F6"/>
  <w15:chartTrackingRefBased/>
  <w15:docId w15:val="{47C697BF-2D41-499C-A002-9E308A10A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3F16"/>
  </w:style>
  <w:style w:type="paragraph" w:styleId="1">
    <w:name w:val="heading 1"/>
    <w:basedOn w:val="a"/>
    <w:next w:val="a"/>
    <w:link w:val="10"/>
    <w:uiPriority w:val="9"/>
    <w:qFormat/>
    <w:rsid w:val="00193F1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193F1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193F16"/>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193F16"/>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193F16"/>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193F1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93F1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93F1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93F1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3F16"/>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193F16"/>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193F16"/>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193F16"/>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193F16"/>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193F1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93F16"/>
    <w:rPr>
      <w:rFonts w:eastAsiaTheme="majorEastAsia" w:cstheme="majorBidi"/>
      <w:color w:val="595959" w:themeColor="text1" w:themeTint="A6"/>
    </w:rPr>
  </w:style>
  <w:style w:type="character" w:customStyle="1" w:styleId="80">
    <w:name w:val="Заголовок 8 Знак"/>
    <w:basedOn w:val="a0"/>
    <w:link w:val="8"/>
    <w:uiPriority w:val="9"/>
    <w:semiHidden/>
    <w:rsid w:val="00193F1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93F16"/>
    <w:rPr>
      <w:rFonts w:eastAsiaTheme="majorEastAsia" w:cstheme="majorBidi"/>
      <w:color w:val="272727" w:themeColor="text1" w:themeTint="D8"/>
    </w:rPr>
  </w:style>
  <w:style w:type="paragraph" w:styleId="a3">
    <w:name w:val="Title"/>
    <w:basedOn w:val="a"/>
    <w:next w:val="a"/>
    <w:link w:val="a4"/>
    <w:uiPriority w:val="10"/>
    <w:qFormat/>
    <w:rsid w:val="00193F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193F1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3F16"/>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193F16"/>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193F16"/>
    <w:pPr>
      <w:spacing w:before="160"/>
      <w:jc w:val="center"/>
    </w:pPr>
    <w:rPr>
      <w:i/>
      <w:iCs/>
      <w:color w:val="404040" w:themeColor="text1" w:themeTint="BF"/>
    </w:rPr>
  </w:style>
  <w:style w:type="character" w:customStyle="1" w:styleId="a8">
    <w:name w:val="Цитата Знак"/>
    <w:basedOn w:val="a0"/>
    <w:link w:val="a7"/>
    <w:uiPriority w:val="29"/>
    <w:rsid w:val="00193F16"/>
    <w:rPr>
      <w:i/>
      <w:iCs/>
      <w:color w:val="404040" w:themeColor="text1" w:themeTint="BF"/>
    </w:rPr>
  </w:style>
  <w:style w:type="paragraph" w:styleId="a9">
    <w:name w:val="List Paragraph"/>
    <w:basedOn w:val="a"/>
    <w:uiPriority w:val="34"/>
    <w:qFormat/>
    <w:rsid w:val="00193F16"/>
    <w:pPr>
      <w:ind w:left="720"/>
      <w:contextualSpacing/>
    </w:pPr>
  </w:style>
  <w:style w:type="character" w:styleId="aa">
    <w:name w:val="Intense Emphasis"/>
    <w:basedOn w:val="a0"/>
    <w:uiPriority w:val="21"/>
    <w:qFormat/>
    <w:rsid w:val="00193F16"/>
    <w:rPr>
      <w:i/>
      <w:iCs/>
      <w:color w:val="2E74B5" w:themeColor="accent1" w:themeShade="BF"/>
    </w:rPr>
  </w:style>
  <w:style w:type="paragraph" w:styleId="ab">
    <w:name w:val="Intense Quote"/>
    <w:basedOn w:val="a"/>
    <w:next w:val="a"/>
    <w:link w:val="ac"/>
    <w:uiPriority w:val="30"/>
    <w:qFormat/>
    <w:rsid w:val="00193F1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Насичена цитата Знак"/>
    <w:basedOn w:val="a0"/>
    <w:link w:val="ab"/>
    <w:uiPriority w:val="30"/>
    <w:rsid w:val="00193F16"/>
    <w:rPr>
      <w:i/>
      <w:iCs/>
      <w:color w:val="2E74B5" w:themeColor="accent1" w:themeShade="BF"/>
    </w:rPr>
  </w:style>
  <w:style w:type="character" w:styleId="ad">
    <w:name w:val="Intense Reference"/>
    <w:basedOn w:val="a0"/>
    <w:uiPriority w:val="32"/>
    <w:qFormat/>
    <w:rsid w:val="00193F16"/>
    <w:rPr>
      <w:b/>
      <w:bCs/>
      <w:smallCaps/>
      <w:color w:val="2E74B5" w:themeColor="accent1" w:themeShade="BF"/>
      <w:spacing w:val="5"/>
    </w:rPr>
  </w:style>
  <w:style w:type="paragraph" w:styleId="ae">
    <w:name w:val="No Spacing"/>
    <w:link w:val="af"/>
    <w:uiPriority w:val="1"/>
    <w:qFormat/>
    <w:rsid w:val="00193F16"/>
    <w:pPr>
      <w:spacing w:after="0" w:line="240" w:lineRule="auto"/>
    </w:pPr>
    <w:rPr>
      <w:rFonts w:ascii="Times New Roman" w:eastAsia="Calibri" w:hAnsi="Times New Roman" w:cs="Times New Roman"/>
      <w:sz w:val="28"/>
    </w:rPr>
  </w:style>
  <w:style w:type="character" w:customStyle="1" w:styleId="af">
    <w:name w:val="Без інтервалів Знак"/>
    <w:basedOn w:val="a0"/>
    <w:link w:val="ae"/>
    <w:uiPriority w:val="1"/>
    <w:rsid w:val="00193F16"/>
    <w:rPr>
      <w:rFonts w:ascii="Times New Roman" w:eastAsia="Calibri" w:hAnsi="Times New Roman" w:cs="Times New Roman"/>
      <w:sz w:val="28"/>
    </w:rPr>
  </w:style>
  <w:style w:type="character" w:customStyle="1" w:styleId="21">
    <w:name w:val="Основной текст (2)_"/>
    <w:basedOn w:val="a0"/>
    <w:link w:val="22"/>
    <w:rsid w:val="00266A34"/>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266A34"/>
    <w:pPr>
      <w:widowControl w:val="0"/>
      <w:shd w:val="clear" w:color="auto" w:fill="FFFFFF"/>
      <w:spacing w:after="540" w:line="307" w:lineRule="exact"/>
    </w:pPr>
    <w:rPr>
      <w:rFonts w:ascii="Times New Roman" w:eastAsia="Times New Roman" w:hAnsi="Times New Roman" w:cs="Times New Roman"/>
      <w:sz w:val="26"/>
      <w:szCs w:val="26"/>
    </w:rPr>
  </w:style>
  <w:style w:type="paragraph" w:styleId="af0">
    <w:name w:val="header"/>
    <w:basedOn w:val="a"/>
    <w:link w:val="af1"/>
    <w:uiPriority w:val="99"/>
    <w:unhideWhenUsed/>
    <w:rsid w:val="007B437D"/>
    <w:pPr>
      <w:tabs>
        <w:tab w:val="center" w:pos="4819"/>
        <w:tab w:val="right" w:pos="9639"/>
      </w:tabs>
      <w:spacing w:after="0" w:line="240" w:lineRule="auto"/>
    </w:pPr>
  </w:style>
  <w:style w:type="character" w:customStyle="1" w:styleId="af1">
    <w:name w:val="Верхній колонтитул Знак"/>
    <w:basedOn w:val="a0"/>
    <w:link w:val="af0"/>
    <w:uiPriority w:val="99"/>
    <w:rsid w:val="007B437D"/>
  </w:style>
  <w:style w:type="paragraph" w:styleId="af2">
    <w:name w:val="footer"/>
    <w:basedOn w:val="a"/>
    <w:link w:val="af3"/>
    <w:uiPriority w:val="99"/>
    <w:unhideWhenUsed/>
    <w:rsid w:val="007B437D"/>
    <w:pPr>
      <w:tabs>
        <w:tab w:val="center" w:pos="4819"/>
        <w:tab w:val="right" w:pos="9639"/>
      </w:tabs>
      <w:spacing w:after="0" w:line="240" w:lineRule="auto"/>
    </w:pPr>
  </w:style>
  <w:style w:type="character" w:customStyle="1" w:styleId="af3">
    <w:name w:val="Нижній колонтитул Знак"/>
    <w:basedOn w:val="a0"/>
    <w:link w:val="af2"/>
    <w:uiPriority w:val="99"/>
    <w:rsid w:val="007B437D"/>
  </w:style>
  <w:style w:type="paragraph" w:styleId="HTML">
    <w:name w:val="HTML Preformatted"/>
    <w:basedOn w:val="a"/>
    <w:link w:val="HTML0"/>
    <w:uiPriority w:val="99"/>
    <w:unhideWhenUsed/>
    <w:rsid w:val="009F4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9F473E"/>
    <w:rPr>
      <w:rFonts w:ascii="Courier New" w:eastAsia="Times New Roman" w:hAnsi="Courier New" w:cs="Courier New"/>
      <w:sz w:val="20"/>
      <w:szCs w:val="20"/>
      <w:lang w:eastAsia="uk-UA"/>
    </w:rPr>
  </w:style>
  <w:style w:type="character" w:styleId="af4">
    <w:name w:val="Strong"/>
    <w:basedOn w:val="a0"/>
    <w:uiPriority w:val="22"/>
    <w:qFormat/>
    <w:rsid w:val="00D66104"/>
    <w:rPr>
      <w:b/>
      <w:bCs/>
    </w:rPr>
  </w:style>
  <w:style w:type="paragraph" w:customStyle="1" w:styleId="rtejustify">
    <w:name w:val="rtejustify"/>
    <w:basedOn w:val="a"/>
    <w:qFormat/>
    <w:rsid w:val="00D66104"/>
    <w:pPr>
      <w:suppressAutoHyphens/>
      <w:spacing w:beforeAutospacing="1" w:after="2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12" Type="http://schemas.openxmlformats.org/officeDocument/2006/relationships/hyperlink" Target="https://zakon.rada.gov.ua/laws/show/1402-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1402-19"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zakon.rada.gov.ua/laws/show/1798-19" TargetMode="External"/><Relationship Id="rId4" Type="http://schemas.openxmlformats.org/officeDocument/2006/relationships/footnotes" Target="footnotes.xml"/><Relationship Id="rId9" Type="http://schemas.openxmlformats.org/officeDocument/2006/relationships/hyperlink" Target="https://zakon.rada.gov.ua/laws/show/1798-1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16224</Words>
  <Characters>9248</Characters>
  <Application>Microsoft Office Word</Application>
  <DocSecurity>0</DocSecurity>
  <Lines>77</Lines>
  <Paragraphs>50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cp:lastPrinted>2024-02-22T06:31:00Z</cp:lastPrinted>
  <dcterms:created xsi:type="dcterms:W3CDTF">2024-02-22T09:55:00Z</dcterms:created>
  <dcterms:modified xsi:type="dcterms:W3CDTF">2024-02-22T09:55:00Z</dcterms:modified>
</cp:coreProperties>
</file>