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03735D" w:rsidP="0003735D">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20 лютого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03735D">
            <w:pPr>
              <w:spacing w:after="0" w:line="240" w:lineRule="auto"/>
              <w:jc w:val="right"/>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03735D">
              <w:rPr>
                <w:rFonts w:ascii="Times New Roman" w:eastAsia="Calibri" w:hAnsi="Times New Roman" w:cs="Times New Roman"/>
                <w:noProof/>
                <w:color w:val="002060"/>
                <w:sz w:val="28"/>
                <w:szCs w:val="28"/>
                <w:lang w:val="ru-RU"/>
              </w:rPr>
              <w:t>492/0/15-24</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922DBD" w:rsidRDefault="002B6391" w:rsidP="002B6391">
      <w:pPr>
        <w:spacing w:after="0" w:line="240" w:lineRule="auto"/>
        <w:ind w:right="5387"/>
        <w:jc w:val="both"/>
        <w:rPr>
          <w:rFonts w:ascii="Times New Roman" w:eastAsia="Calibri" w:hAnsi="Times New Roman" w:cs="Times New Roman"/>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w:t>
      </w:r>
      <w:r w:rsidR="00922DBD" w:rsidRPr="00922DBD">
        <w:rPr>
          <w:rStyle w:val="FontStyle20"/>
          <w:sz w:val="24"/>
          <w:szCs w:val="24"/>
          <w:lang w:eastAsia="uk-UA"/>
        </w:rPr>
        <w:t>Вінницького міського суду Вінницької області Ковальчук Л.В.</w:t>
      </w: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FF6E1E">
        <w:rPr>
          <w:rFonts w:ascii="Times New Roman" w:eastAsia="Calibri" w:hAnsi="Times New Roman" w:cs="Times New Roman"/>
          <w:sz w:val="28"/>
          <w:szCs w:val="28"/>
          <w:lang w:eastAsia="ru-RU"/>
        </w:rPr>
        <w:t>Мороза М.В.</w:t>
      </w:r>
      <w:r w:rsidRPr="002B6391">
        <w:rPr>
          <w:rFonts w:ascii="Times New Roman" w:eastAsia="Calibri" w:hAnsi="Times New Roman" w:cs="Times New Roman"/>
          <w:sz w:val="28"/>
          <w:szCs w:val="28"/>
          <w:lang w:eastAsia="ru-RU"/>
        </w:rPr>
        <w:t xml:space="preserve"> за результатами підготовки до розгляду повідомлення </w:t>
      </w:r>
      <w:r w:rsidR="00FF6E1E" w:rsidRPr="00FF6E1E">
        <w:rPr>
          <w:rFonts w:ascii="Times New Roman" w:eastAsia="Calibri" w:hAnsi="Times New Roman" w:cs="Times New Roman"/>
          <w:sz w:val="28"/>
          <w:szCs w:val="28"/>
          <w:lang w:eastAsia="ru-RU"/>
        </w:rPr>
        <w:t xml:space="preserve">судді </w:t>
      </w:r>
      <w:r w:rsidR="00922DBD" w:rsidRPr="00922DBD">
        <w:rPr>
          <w:rStyle w:val="FontStyle20"/>
          <w:b w:val="0"/>
          <w:sz w:val="28"/>
          <w:szCs w:val="28"/>
          <w:lang w:eastAsia="uk-UA"/>
        </w:rPr>
        <w:t>Вінницького міського суду Вінницької області Ковальчук Лариси Василівни</w:t>
      </w:r>
      <w:r w:rsidR="00FF6E1E">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про втручання в діяльність судді щодо здійснення правосуддя,</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922DBD" w:rsidRPr="00922DBD" w:rsidRDefault="00922DBD" w:rsidP="00922DBD">
      <w:pPr>
        <w:pStyle w:val="a7"/>
        <w:contextualSpacing/>
        <w:jc w:val="both"/>
        <w:rPr>
          <w:rStyle w:val="FontStyle20"/>
          <w:b w:val="0"/>
          <w:sz w:val="28"/>
          <w:szCs w:val="28"/>
          <w:lang w:val="uk-UA" w:eastAsia="uk-UA"/>
        </w:rPr>
      </w:pPr>
      <w:r>
        <w:rPr>
          <w:rStyle w:val="FontStyle24"/>
          <w:sz w:val="28"/>
          <w:szCs w:val="28"/>
          <w:lang w:val="uk-UA" w:eastAsia="uk-UA"/>
        </w:rPr>
        <w:t>д</w:t>
      </w:r>
      <w:r w:rsidRPr="00D05622">
        <w:rPr>
          <w:rStyle w:val="FontStyle24"/>
          <w:sz w:val="28"/>
          <w:szCs w:val="28"/>
          <w:lang w:val="uk-UA" w:eastAsia="uk-UA"/>
        </w:rPr>
        <w:t xml:space="preserve">о Вищої ради правосуддя 26 жовтня 2023 року </w:t>
      </w:r>
      <w:r w:rsidR="00C74823">
        <w:rPr>
          <w:rStyle w:val="FontStyle24"/>
          <w:sz w:val="28"/>
          <w:szCs w:val="28"/>
          <w:lang w:val="uk-UA" w:eastAsia="uk-UA"/>
        </w:rPr>
        <w:t>(</w:t>
      </w:r>
      <w:proofErr w:type="spellStart"/>
      <w:r w:rsidRPr="00D05622">
        <w:rPr>
          <w:rStyle w:val="FontStyle24"/>
          <w:sz w:val="28"/>
          <w:szCs w:val="28"/>
          <w:lang w:val="uk-UA" w:eastAsia="uk-UA"/>
        </w:rPr>
        <w:t>вх</w:t>
      </w:r>
      <w:proofErr w:type="spellEnd"/>
      <w:r w:rsidR="00C74823">
        <w:rPr>
          <w:rStyle w:val="FontStyle24"/>
          <w:sz w:val="28"/>
          <w:szCs w:val="28"/>
          <w:lang w:val="uk-UA" w:eastAsia="uk-UA"/>
        </w:rPr>
        <w:t>.</w:t>
      </w:r>
      <w:r w:rsidRPr="00D05622">
        <w:rPr>
          <w:rStyle w:val="FontStyle24"/>
          <w:sz w:val="28"/>
          <w:szCs w:val="28"/>
          <w:lang w:val="uk-UA" w:eastAsia="uk-UA"/>
        </w:rPr>
        <w:t xml:space="preserve"> № 719/0/6-23</w:t>
      </w:r>
      <w:r w:rsidR="00C74823">
        <w:rPr>
          <w:rStyle w:val="FontStyle24"/>
          <w:sz w:val="28"/>
          <w:szCs w:val="28"/>
          <w:lang w:val="uk-UA" w:eastAsia="uk-UA"/>
        </w:rPr>
        <w:t>)</w:t>
      </w:r>
      <w:r w:rsidRPr="00D05622">
        <w:rPr>
          <w:rStyle w:val="FontStyle24"/>
          <w:sz w:val="28"/>
          <w:szCs w:val="28"/>
          <w:lang w:val="uk-UA" w:eastAsia="uk-UA"/>
        </w:rPr>
        <w:t xml:space="preserve"> надійшло повідомлення судді </w:t>
      </w:r>
      <w:r w:rsidRPr="00922DBD">
        <w:rPr>
          <w:rStyle w:val="FontStyle20"/>
          <w:b w:val="0"/>
          <w:sz w:val="28"/>
          <w:szCs w:val="28"/>
          <w:lang w:val="uk-UA" w:eastAsia="uk-UA"/>
        </w:rPr>
        <w:t>Вінницького міського суду Вінницької області                    Ковальчук Л</w:t>
      </w:r>
      <w:r>
        <w:rPr>
          <w:rStyle w:val="FontStyle20"/>
          <w:b w:val="0"/>
          <w:sz w:val="28"/>
          <w:szCs w:val="28"/>
          <w:lang w:val="uk-UA" w:eastAsia="uk-UA"/>
        </w:rPr>
        <w:t>.</w:t>
      </w:r>
      <w:r w:rsidRPr="00922DBD">
        <w:rPr>
          <w:rStyle w:val="FontStyle20"/>
          <w:b w:val="0"/>
          <w:sz w:val="28"/>
          <w:szCs w:val="28"/>
          <w:lang w:val="uk-UA" w:eastAsia="uk-UA"/>
        </w:rPr>
        <w:t>В</w:t>
      </w:r>
      <w:r>
        <w:rPr>
          <w:rStyle w:val="FontStyle20"/>
          <w:b w:val="0"/>
          <w:sz w:val="28"/>
          <w:szCs w:val="28"/>
          <w:lang w:val="uk-UA" w:eastAsia="uk-UA"/>
        </w:rPr>
        <w:t>.</w:t>
      </w:r>
      <w:r w:rsidRPr="00922DBD">
        <w:rPr>
          <w:rStyle w:val="FontStyle20"/>
          <w:b w:val="0"/>
          <w:sz w:val="28"/>
          <w:szCs w:val="28"/>
          <w:lang w:val="uk-UA" w:eastAsia="uk-UA"/>
        </w:rPr>
        <w:t xml:space="preserve"> про втручання </w:t>
      </w:r>
      <w:r w:rsidR="00C74823">
        <w:rPr>
          <w:rStyle w:val="FontStyle20"/>
          <w:b w:val="0"/>
          <w:sz w:val="28"/>
          <w:szCs w:val="28"/>
          <w:lang w:val="uk-UA" w:eastAsia="uk-UA"/>
        </w:rPr>
        <w:t>в</w:t>
      </w:r>
      <w:r w:rsidRPr="00922DBD">
        <w:rPr>
          <w:rStyle w:val="FontStyle20"/>
          <w:b w:val="0"/>
          <w:sz w:val="28"/>
          <w:szCs w:val="28"/>
          <w:lang w:val="uk-UA" w:eastAsia="uk-UA"/>
        </w:rPr>
        <w:t xml:space="preserve"> діяльність судді щодо здійснення правосуддя.</w:t>
      </w:r>
    </w:p>
    <w:p w:rsidR="00FF6E1E" w:rsidRPr="00922DBD" w:rsidRDefault="00FF6E1E" w:rsidP="00922DBD">
      <w:pPr>
        <w:spacing w:after="0" w:line="240" w:lineRule="auto"/>
        <w:ind w:firstLine="567"/>
        <w:jc w:val="both"/>
        <w:rPr>
          <w:rFonts w:ascii="Times New Roman" w:eastAsia="Calibri" w:hAnsi="Times New Roman" w:cs="Times New Roman"/>
          <w:color w:val="000000" w:themeColor="text1"/>
          <w:sz w:val="28"/>
          <w:szCs w:val="28"/>
        </w:rPr>
      </w:pPr>
      <w:r w:rsidRPr="00FF6E1E">
        <w:rPr>
          <w:rFonts w:ascii="Times New Roman" w:eastAsia="Calibri" w:hAnsi="Times New Roman" w:cs="Times New Roman"/>
          <w:color w:val="000000" w:themeColor="text1"/>
          <w:sz w:val="28"/>
        </w:rPr>
        <w:t xml:space="preserve">Відповідно до протоколу автоматизованого розподілу справи між членами Вищої </w:t>
      </w:r>
      <w:r w:rsidRPr="00922DBD">
        <w:rPr>
          <w:rFonts w:ascii="Times New Roman" w:eastAsia="Calibri" w:hAnsi="Times New Roman" w:cs="Times New Roman"/>
          <w:color w:val="000000" w:themeColor="text1"/>
          <w:sz w:val="28"/>
          <w:szCs w:val="28"/>
        </w:rPr>
        <w:t>ради правосуддя від 2</w:t>
      </w:r>
      <w:r w:rsidR="00922DBD" w:rsidRPr="00922DBD">
        <w:rPr>
          <w:rFonts w:ascii="Times New Roman" w:eastAsia="Calibri" w:hAnsi="Times New Roman" w:cs="Times New Roman"/>
          <w:color w:val="000000" w:themeColor="text1"/>
          <w:sz w:val="28"/>
          <w:szCs w:val="28"/>
        </w:rPr>
        <w:t>6</w:t>
      </w:r>
      <w:r w:rsidRPr="00922DBD">
        <w:rPr>
          <w:rFonts w:ascii="Times New Roman" w:eastAsia="Calibri" w:hAnsi="Times New Roman" w:cs="Times New Roman"/>
          <w:color w:val="000000" w:themeColor="text1"/>
          <w:sz w:val="28"/>
          <w:szCs w:val="28"/>
        </w:rPr>
        <w:t xml:space="preserve"> жовтня 2023 року вказане повідомлення передано </w:t>
      </w:r>
      <w:r w:rsidRPr="00922DBD">
        <w:rPr>
          <w:rFonts w:ascii="Times New Roman" w:hAnsi="Times New Roman" w:cs="Times New Roman"/>
          <w:color w:val="000000" w:themeColor="text1"/>
          <w:sz w:val="28"/>
          <w:szCs w:val="28"/>
          <w:shd w:val="clear" w:color="auto" w:fill="FFFFFF"/>
        </w:rPr>
        <w:t>члену Вищої ради правосуддя</w:t>
      </w:r>
      <w:r w:rsidRPr="00922DBD">
        <w:rPr>
          <w:rFonts w:ascii="Times New Roman" w:eastAsia="Calibri" w:hAnsi="Times New Roman" w:cs="Times New Roman"/>
          <w:color w:val="000000" w:themeColor="text1"/>
          <w:sz w:val="28"/>
          <w:szCs w:val="28"/>
        </w:rPr>
        <w:t xml:space="preserve"> Морозу М.В. для проведення перевірки.</w:t>
      </w:r>
    </w:p>
    <w:p w:rsidR="00922DBD" w:rsidRPr="00922DBD" w:rsidRDefault="00C74823" w:rsidP="00922DBD">
      <w:pPr>
        <w:pStyle w:val="a7"/>
        <w:ind w:firstLine="567"/>
        <w:contextualSpacing/>
        <w:jc w:val="both"/>
        <w:rPr>
          <w:color w:val="000000"/>
          <w:sz w:val="28"/>
          <w:szCs w:val="28"/>
          <w:lang w:val="uk-UA" w:eastAsia="uk-UA" w:bidi="uk-UA"/>
        </w:rPr>
      </w:pPr>
      <w:r>
        <w:rPr>
          <w:sz w:val="28"/>
          <w:szCs w:val="28"/>
          <w:lang w:val="uk-UA"/>
        </w:rPr>
        <w:t>У</w:t>
      </w:r>
      <w:r w:rsidR="00FF6E1E" w:rsidRPr="00922DBD">
        <w:rPr>
          <w:sz w:val="28"/>
          <w:szCs w:val="28"/>
          <w:lang w:val="uk-UA"/>
        </w:rPr>
        <w:t xml:space="preserve"> повідомленні</w:t>
      </w:r>
      <w:r w:rsidRPr="00C74823">
        <w:rPr>
          <w:sz w:val="28"/>
          <w:szCs w:val="28"/>
          <w:lang w:val="uk-UA"/>
        </w:rPr>
        <w:t xml:space="preserve"> </w:t>
      </w:r>
      <w:r w:rsidRPr="00922DBD">
        <w:rPr>
          <w:sz w:val="28"/>
          <w:szCs w:val="28"/>
          <w:lang w:val="uk-UA"/>
        </w:rPr>
        <w:t>зазначено</w:t>
      </w:r>
      <w:r w:rsidR="00FF6E1E" w:rsidRPr="00922DBD">
        <w:rPr>
          <w:sz w:val="28"/>
          <w:szCs w:val="28"/>
          <w:lang w:val="uk-UA"/>
        </w:rPr>
        <w:t xml:space="preserve">, </w:t>
      </w:r>
      <w:r>
        <w:rPr>
          <w:sz w:val="28"/>
          <w:szCs w:val="28"/>
          <w:lang w:val="uk-UA"/>
        </w:rPr>
        <w:t xml:space="preserve">що </w:t>
      </w:r>
      <w:r w:rsidR="00922DBD">
        <w:rPr>
          <w:sz w:val="28"/>
          <w:szCs w:val="28"/>
          <w:lang w:val="uk-UA"/>
        </w:rPr>
        <w:t>у</w:t>
      </w:r>
      <w:r w:rsidR="00922DBD" w:rsidRPr="00922DBD">
        <w:rPr>
          <w:sz w:val="28"/>
          <w:szCs w:val="28"/>
          <w:lang w:val="uk-UA"/>
        </w:rPr>
        <w:t xml:space="preserve"> провадженні судді </w:t>
      </w:r>
      <w:r w:rsidR="00922DBD" w:rsidRPr="00922DBD">
        <w:rPr>
          <w:rStyle w:val="FontStyle20"/>
          <w:b w:val="0"/>
          <w:sz w:val="28"/>
          <w:szCs w:val="28"/>
          <w:lang w:val="uk-UA" w:eastAsia="uk-UA"/>
        </w:rPr>
        <w:t xml:space="preserve">Вінницького міського суду Вінницької області </w:t>
      </w:r>
      <w:r w:rsidR="00922DBD" w:rsidRPr="00922DBD">
        <w:rPr>
          <w:sz w:val="28"/>
          <w:szCs w:val="28"/>
          <w:lang w:val="uk-UA"/>
        </w:rPr>
        <w:t xml:space="preserve">Ковальчук Л.В. з 22 березня 2023 року </w:t>
      </w:r>
      <w:r w:rsidR="00922DBD" w:rsidRPr="00922DBD">
        <w:rPr>
          <w:color w:val="000000"/>
          <w:sz w:val="28"/>
          <w:szCs w:val="28"/>
          <w:lang w:val="uk-UA" w:eastAsia="uk-UA" w:bidi="uk-UA"/>
        </w:rPr>
        <w:t xml:space="preserve">перебувало кримінальне провадження № 127/6515/22 за обвинуваченням </w:t>
      </w:r>
      <w:r w:rsidR="006D6B10">
        <w:rPr>
          <w:color w:val="000000"/>
          <w:sz w:val="28"/>
          <w:szCs w:val="28"/>
          <w:lang w:val="uk-UA" w:eastAsia="uk-UA" w:bidi="uk-UA"/>
        </w:rPr>
        <w:t>ОСОБА1</w:t>
      </w:r>
      <w:r w:rsidR="00922DBD" w:rsidRPr="00922DBD">
        <w:rPr>
          <w:color w:val="000000"/>
          <w:sz w:val="28"/>
          <w:szCs w:val="28"/>
          <w:lang w:val="uk-UA" w:eastAsia="uk-UA" w:bidi="uk-UA"/>
        </w:rPr>
        <w:t xml:space="preserve"> у вчиненні кримінальних правопорушень, передбачених частиною третьою </w:t>
      </w:r>
      <w:r>
        <w:rPr>
          <w:color w:val="000000"/>
          <w:sz w:val="28"/>
          <w:szCs w:val="28"/>
          <w:lang w:val="uk-UA" w:eastAsia="uk-UA" w:bidi="uk-UA"/>
        </w:rPr>
        <w:br/>
      </w:r>
      <w:r w:rsidR="00922DBD" w:rsidRPr="00922DBD">
        <w:rPr>
          <w:color w:val="000000"/>
          <w:sz w:val="28"/>
          <w:szCs w:val="28"/>
          <w:lang w:val="uk-UA" w:eastAsia="uk-UA" w:bidi="uk-UA"/>
        </w:rPr>
        <w:t>статті 152, частиною першою статті 263 Кримінального кодексу України (далі – КК України).</w:t>
      </w:r>
    </w:p>
    <w:p w:rsidR="00922DBD" w:rsidRPr="00922DBD" w:rsidRDefault="00922DBD" w:rsidP="00922DBD">
      <w:pPr>
        <w:pStyle w:val="a7"/>
        <w:ind w:firstLine="567"/>
        <w:contextualSpacing/>
        <w:jc w:val="both"/>
        <w:rPr>
          <w:color w:val="000000"/>
          <w:sz w:val="28"/>
          <w:szCs w:val="28"/>
          <w:lang w:val="uk-UA" w:eastAsia="uk-UA" w:bidi="uk-UA"/>
        </w:rPr>
      </w:pPr>
      <w:r w:rsidRPr="00922DBD">
        <w:rPr>
          <w:color w:val="000000"/>
          <w:sz w:val="28"/>
          <w:szCs w:val="28"/>
          <w:lang w:val="uk-UA" w:eastAsia="uk-UA" w:bidi="uk-UA"/>
        </w:rPr>
        <w:t xml:space="preserve">Звертаючись до Вищої ради правосуддя із повідомленням про втручання, суддя Ковальчук Л.В. повідомила, що після судового засідання 18 жовтня </w:t>
      </w:r>
      <w:r w:rsidRPr="00922DBD">
        <w:rPr>
          <w:color w:val="000000"/>
          <w:sz w:val="28"/>
          <w:szCs w:val="28"/>
          <w:lang w:val="uk-UA" w:eastAsia="uk-UA" w:bidi="uk-UA"/>
        </w:rPr>
        <w:br/>
        <w:t xml:space="preserve">2023 року обвинувачений </w:t>
      </w:r>
      <w:r w:rsidR="006D6B10">
        <w:rPr>
          <w:color w:val="000000"/>
          <w:sz w:val="28"/>
          <w:szCs w:val="28"/>
          <w:lang w:val="uk-UA" w:eastAsia="uk-UA" w:bidi="uk-UA"/>
        </w:rPr>
        <w:t>ОСОБА1</w:t>
      </w:r>
      <w:r w:rsidRPr="00922DBD">
        <w:rPr>
          <w:color w:val="000000"/>
          <w:sz w:val="28"/>
          <w:szCs w:val="28"/>
          <w:lang w:val="uk-UA" w:eastAsia="uk-UA" w:bidi="uk-UA"/>
        </w:rPr>
        <w:t>, перебуваючи в залі суду, почав кричати, заявивши, що не дасть судді</w:t>
      </w:r>
      <w:r w:rsidR="00C74823">
        <w:rPr>
          <w:color w:val="000000"/>
          <w:sz w:val="28"/>
          <w:szCs w:val="28"/>
          <w:lang w:val="uk-UA" w:eastAsia="uk-UA" w:bidi="uk-UA"/>
        </w:rPr>
        <w:t xml:space="preserve"> можливості</w:t>
      </w:r>
      <w:r w:rsidRPr="00922DBD">
        <w:rPr>
          <w:color w:val="000000"/>
          <w:sz w:val="28"/>
          <w:szCs w:val="28"/>
          <w:lang w:val="uk-UA" w:eastAsia="uk-UA" w:bidi="uk-UA"/>
        </w:rPr>
        <w:t xml:space="preserve"> розглядати справу стосовно нього, оскільки суд не задовольнив жодного його клопотання, а якщо його привезуть із слідчого ізолятора </w:t>
      </w:r>
      <w:r w:rsidR="00C74823">
        <w:rPr>
          <w:color w:val="000000"/>
          <w:sz w:val="28"/>
          <w:szCs w:val="28"/>
          <w:lang w:val="uk-UA" w:eastAsia="uk-UA" w:bidi="uk-UA"/>
        </w:rPr>
        <w:t>в</w:t>
      </w:r>
      <w:r w:rsidRPr="00922DBD">
        <w:rPr>
          <w:color w:val="000000"/>
          <w:sz w:val="28"/>
          <w:szCs w:val="28"/>
          <w:lang w:val="uk-UA" w:eastAsia="uk-UA" w:bidi="uk-UA"/>
        </w:rPr>
        <w:t xml:space="preserve"> наступне судове засідання, то він буде ламати майно в залі суду. Така поведінка обвинуваченого, на думку судді, є намаганням вплинути на неї під час здійсненн</w:t>
      </w:r>
      <w:r w:rsidR="00C74823">
        <w:rPr>
          <w:color w:val="000000"/>
          <w:sz w:val="28"/>
          <w:szCs w:val="28"/>
          <w:lang w:val="uk-UA" w:eastAsia="uk-UA" w:bidi="uk-UA"/>
        </w:rPr>
        <w:t>я</w:t>
      </w:r>
      <w:r w:rsidRPr="00922DBD">
        <w:rPr>
          <w:color w:val="000000"/>
          <w:sz w:val="28"/>
          <w:szCs w:val="28"/>
          <w:lang w:val="uk-UA" w:eastAsia="uk-UA" w:bidi="uk-UA"/>
        </w:rPr>
        <w:t xml:space="preserve"> правосуддя з метою ухвалення рішення на користь обвинуваченого. </w:t>
      </w:r>
    </w:p>
    <w:p w:rsidR="00922DBD" w:rsidRPr="00922DBD" w:rsidRDefault="00C74823" w:rsidP="00922DBD">
      <w:pPr>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С</w:t>
      </w:r>
      <w:r w:rsidR="00922DBD" w:rsidRPr="00922DBD">
        <w:rPr>
          <w:rFonts w:ascii="Times New Roman" w:hAnsi="Times New Roman" w:cs="Times New Roman"/>
          <w:color w:val="000000"/>
          <w:sz w:val="28"/>
          <w:szCs w:val="28"/>
          <w:lang w:eastAsia="uk-UA" w:bidi="uk-UA"/>
        </w:rPr>
        <w:t xml:space="preserve">уддя Ковальчук Л.В. </w:t>
      </w:r>
      <w:r>
        <w:rPr>
          <w:rFonts w:ascii="Times New Roman" w:hAnsi="Times New Roman" w:cs="Times New Roman"/>
          <w:color w:val="000000"/>
          <w:sz w:val="28"/>
          <w:szCs w:val="28"/>
          <w:lang w:eastAsia="uk-UA" w:bidi="uk-UA"/>
        </w:rPr>
        <w:t>т</w:t>
      </w:r>
      <w:r w:rsidRPr="00922DBD">
        <w:rPr>
          <w:rFonts w:ascii="Times New Roman" w:hAnsi="Times New Roman" w:cs="Times New Roman"/>
          <w:color w:val="000000"/>
          <w:sz w:val="28"/>
          <w:szCs w:val="28"/>
          <w:lang w:eastAsia="uk-UA" w:bidi="uk-UA"/>
        </w:rPr>
        <w:t xml:space="preserve">акож </w:t>
      </w:r>
      <w:r w:rsidR="00922DBD" w:rsidRPr="00922DBD">
        <w:rPr>
          <w:rFonts w:ascii="Times New Roman" w:hAnsi="Times New Roman" w:cs="Times New Roman"/>
          <w:color w:val="000000"/>
          <w:sz w:val="28"/>
          <w:szCs w:val="28"/>
          <w:lang w:eastAsia="uk-UA" w:bidi="uk-UA"/>
        </w:rPr>
        <w:t xml:space="preserve">вказала, що </w:t>
      </w:r>
      <w:r w:rsidR="006D6B10" w:rsidRPr="006D6B10">
        <w:rPr>
          <w:rFonts w:ascii="Times New Roman" w:hAnsi="Times New Roman" w:cs="Times New Roman"/>
          <w:color w:val="000000"/>
          <w:sz w:val="28"/>
          <w:szCs w:val="28"/>
          <w:lang w:eastAsia="uk-UA" w:bidi="uk-UA"/>
        </w:rPr>
        <w:t>ОСОБА1</w:t>
      </w:r>
      <w:r w:rsidR="006D6B10">
        <w:rPr>
          <w:color w:val="000000"/>
          <w:sz w:val="28"/>
          <w:szCs w:val="28"/>
          <w:lang w:eastAsia="uk-UA" w:bidi="uk-UA"/>
        </w:rPr>
        <w:t xml:space="preserve"> </w:t>
      </w:r>
      <w:r>
        <w:rPr>
          <w:rFonts w:ascii="Times New Roman" w:hAnsi="Times New Roman" w:cs="Times New Roman"/>
          <w:color w:val="000000"/>
          <w:sz w:val="28"/>
          <w:szCs w:val="28"/>
          <w:lang w:eastAsia="uk-UA" w:bidi="uk-UA"/>
        </w:rPr>
        <w:t>у</w:t>
      </w:r>
      <w:r w:rsidR="00922DBD" w:rsidRPr="00922DBD">
        <w:rPr>
          <w:rFonts w:ascii="Times New Roman" w:hAnsi="Times New Roman" w:cs="Times New Roman"/>
          <w:color w:val="000000"/>
          <w:sz w:val="28"/>
          <w:szCs w:val="28"/>
          <w:lang w:eastAsia="uk-UA" w:bidi="uk-UA"/>
        </w:rPr>
        <w:t xml:space="preserve"> присутності прокурора, захисн</w:t>
      </w:r>
      <w:r>
        <w:rPr>
          <w:rFonts w:ascii="Times New Roman" w:hAnsi="Times New Roman" w:cs="Times New Roman"/>
          <w:color w:val="000000"/>
          <w:sz w:val="28"/>
          <w:szCs w:val="28"/>
          <w:lang w:eastAsia="uk-UA" w:bidi="uk-UA"/>
        </w:rPr>
        <w:t>ика, працівників суду та конвою</w:t>
      </w:r>
      <w:r w:rsidR="00922DBD" w:rsidRPr="00922DBD">
        <w:rPr>
          <w:rFonts w:ascii="Times New Roman" w:hAnsi="Times New Roman" w:cs="Times New Roman"/>
          <w:color w:val="000000"/>
          <w:sz w:val="28"/>
          <w:szCs w:val="28"/>
          <w:lang w:eastAsia="uk-UA" w:bidi="uk-UA"/>
        </w:rPr>
        <w:t xml:space="preserve"> поводився зухвало, використовуючи нецензурну лексику, ображав її як суддю, погрожуючи помстою та фізичною розправою. Такі погрози суддя сприймає цілком реально, оскільки поведінка </w:t>
      </w:r>
      <w:r w:rsidR="006D6B10" w:rsidRPr="006D6B10">
        <w:rPr>
          <w:rFonts w:ascii="Times New Roman" w:hAnsi="Times New Roman" w:cs="Times New Roman"/>
          <w:color w:val="000000"/>
          <w:sz w:val="28"/>
          <w:szCs w:val="28"/>
          <w:lang w:eastAsia="uk-UA" w:bidi="uk-UA"/>
        </w:rPr>
        <w:t>ОСОБА1</w:t>
      </w:r>
      <w:r w:rsidR="00922DBD" w:rsidRPr="00922DBD">
        <w:rPr>
          <w:rFonts w:ascii="Times New Roman" w:hAnsi="Times New Roman" w:cs="Times New Roman"/>
          <w:color w:val="000000"/>
          <w:sz w:val="28"/>
          <w:szCs w:val="28"/>
          <w:lang w:eastAsia="uk-UA" w:bidi="uk-UA"/>
        </w:rPr>
        <w:t xml:space="preserve"> була вкрай агресивною та неадекватною.</w:t>
      </w:r>
    </w:p>
    <w:p w:rsidR="00922DBD" w:rsidRPr="00922DBD" w:rsidRDefault="00922DBD" w:rsidP="00922DBD">
      <w:pPr>
        <w:spacing w:after="0" w:line="240" w:lineRule="auto"/>
        <w:ind w:firstLine="567"/>
        <w:jc w:val="both"/>
        <w:rPr>
          <w:rFonts w:ascii="Times New Roman" w:hAnsi="Times New Roman" w:cs="Times New Roman"/>
          <w:color w:val="000000"/>
          <w:sz w:val="28"/>
          <w:szCs w:val="28"/>
          <w:lang w:eastAsia="uk-UA" w:bidi="uk-UA"/>
        </w:rPr>
      </w:pPr>
      <w:r w:rsidRPr="00922DBD">
        <w:rPr>
          <w:rFonts w:ascii="Times New Roman" w:hAnsi="Times New Roman" w:cs="Times New Roman"/>
          <w:color w:val="000000"/>
          <w:sz w:val="28"/>
          <w:szCs w:val="28"/>
          <w:lang w:eastAsia="uk-UA" w:bidi="uk-UA"/>
        </w:rPr>
        <w:lastRenderedPageBreak/>
        <w:t xml:space="preserve">Суддя Ковальчук Л.В., на підтвердження вказаних відомостей, долучила до повідомлення про втручання </w:t>
      </w:r>
      <w:r w:rsidR="00C74823">
        <w:rPr>
          <w:rFonts w:ascii="Times New Roman" w:hAnsi="Times New Roman" w:cs="Times New Roman"/>
          <w:color w:val="000000"/>
          <w:sz w:val="28"/>
          <w:szCs w:val="28"/>
          <w:lang w:eastAsia="uk-UA" w:bidi="uk-UA"/>
        </w:rPr>
        <w:t>в</w:t>
      </w:r>
      <w:r w:rsidRPr="00922DBD">
        <w:rPr>
          <w:rFonts w:ascii="Times New Roman" w:hAnsi="Times New Roman" w:cs="Times New Roman"/>
          <w:color w:val="000000"/>
          <w:sz w:val="28"/>
          <w:szCs w:val="28"/>
          <w:lang w:eastAsia="uk-UA" w:bidi="uk-UA"/>
        </w:rPr>
        <w:t xml:space="preserve"> її діяльність як судді щодо здійснення правосуддя диск з відеозаписом судового засідання від 18 жовтня 2023 року.</w:t>
      </w:r>
    </w:p>
    <w:p w:rsidR="00922DBD" w:rsidRPr="00922DBD" w:rsidRDefault="00922DBD" w:rsidP="00922DBD">
      <w:pPr>
        <w:pStyle w:val="a7"/>
        <w:ind w:firstLine="567"/>
        <w:jc w:val="both"/>
        <w:rPr>
          <w:sz w:val="28"/>
          <w:szCs w:val="28"/>
          <w:lang w:val="uk-UA" w:bidi="uk-UA"/>
        </w:rPr>
      </w:pPr>
      <w:r w:rsidRPr="00922DBD">
        <w:rPr>
          <w:rFonts w:eastAsia="Arial Unicode MS"/>
          <w:sz w:val="28"/>
          <w:szCs w:val="28"/>
          <w:lang w:val="uk-UA" w:bidi="uk-UA"/>
        </w:rPr>
        <w:t xml:space="preserve">На виконання вимог частини четвертої статті 48 Закону України «Про судоустрій і статус суддів» </w:t>
      </w:r>
      <w:r w:rsidRPr="00922DBD">
        <w:rPr>
          <w:sz w:val="28"/>
          <w:szCs w:val="28"/>
          <w:lang w:val="uk-UA" w:bidi="uk-UA"/>
        </w:rPr>
        <w:t>суддя Ковальчук Л.В. звернулася до Вищої ради правосуддя та до Генерального прокурора з повідомленням про втручання в діяльність судді щодо здійснення правосуддя.</w:t>
      </w:r>
    </w:p>
    <w:p w:rsidR="00922DBD" w:rsidRPr="00922DBD" w:rsidRDefault="00922DBD" w:rsidP="00922DBD">
      <w:pPr>
        <w:spacing w:after="0" w:line="240" w:lineRule="auto"/>
        <w:ind w:firstLine="567"/>
        <w:jc w:val="both"/>
        <w:rPr>
          <w:rFonts w:ascii="Times New Roman" w:hAnsi="Times New Roman" w:cs="Times New Roman"/>
          <w:sz w:val="28"/>
          <w:szCs w:val="28"/>
          <w:lang w:eastAsia="uk-UA"/>
        </w:rPr>
      </w:pPr>
      <w:r w:rsidRPr="00922DBD">
        <w:rPr>
          <w:rFonts w:ascii="Times New Roman" w:hAnsi="Times New Roman" w:cs="Times New Roman"/>
          <w:sz w:val="28"/>
          <w:szCs w:val="28"/>
          <w:lang w:eastAsia="uk-UA"/>
        </w:rPr>
        <w:t>Під час перевірки повідомлення судді Вінницького міського суду Вінницької області Ковальчук Л.В. 2 листопада 2023 року було надіслано запит до Офісу Генерального прокурора щодо інформування про дії, вчинені за результатами розгляду повідомлення судді.</w:t>
      </w:r>
    </w:p>
    <w:p w:rsidR="00922DBD" w:rsidRPr="00922DBD" w:rsidRDefault="00922DBD" w:rsidP="00922DBD">
      <w:pPr>
        <w:spacing w:after="0" w:line="240" w:lineRule="auto"/>
        <w:ind w:firstLine="567"/>
        <w:jc w:val="both"/>
        <w:rPr>
          <w:rFonts w:ascii="Times New Roman" w:hAnsi="Times New Roman" w:cs="Times New Roman"/>
          <w:sz w:val="28"/>
          <w:szCs w:val="28"/>
          <w:lang w:eastAsia="uk-UA"/>
        </w:rPr>
      </w:pPr>
      <w:r w:rsidRPr="00922DBD">
        <w:rPr>
          <w:rFonts w:ascii="Times New Roman" w:hAnsi="Times New Roman" w:cs="Times New Roman"/>
          <w:color w:val="000000" w:themeColor="text1"/>
          <w:sz w:val="28"/>
          <w:szCs w:val="28"/>
          <w:lang w:eastAsia="uk-UA" w:bidi="uk-UA"/>
        </w:rPr>
        <w:t xml:space="preserve">Офіс Генерального прокурора листом від 3 листопада 2023 року </w:t>
      </w:r>
      <w:r w:rsidRPr="00922DBD">
        <w:rPr>
          <w:rFonts w:ascii="Times New Roman" w:hAnsi="Times New Roman" w:cs="Times New Roman"/>
          <w:color w:val="000000" w:themeColor="text1"/>
          <w:sz w:val="28"/>
          <w:szCs w:val="28"/>
          <w:lang w:eastAsia="uk-UA" w:bidi="uk-UA"/>
        </w:rPr>
        <w:br/>
        <w:t xml:space="preserve">№ 09/1/1-4037-23 поінформував, що повідомлення судді Вінницького міського суду Вінницької області Ковальчук Л.В. щодо можливого втручання в діяльність судді щодо здійснення правосуддя відповідно до територіальної юрисдикції надіслано для розгляду до Вінницької обласної прокуратури. </w:t>
      </w:r>
    </w:p>
    <w:p w:rsidR="00922DBD" w:rsidRPr="00922DBD" w:rsidRDefault="00922DBD" w:rsidP="00922DBD">
      <w:pPr>
        <w:shd w:val="clear" w:color="auto" w:fill="FFFFFF"/>
        <w:spacing w:after="0" w:line="240" w:lineRule="auto"/>
        <w:ind w:firstLine="567"/>
        <w:jc w:val="both"/>
        <w:rPr>
          <w:rFonts w:ascii="Times New Roman" w:eastAsia="Calibri" w:hAnsi="Times New Roman" w:cs="Times New Roman"/>
          <w:color w:val="000000" w:themeColor="text1"/>
          <w:sz w:val="28"/>
          <w:szCs w:val="28"/>
          <w:lang w:eastAsia="uk-UA"/>
        </w:rPr>
      </w:pPr>
      <w:r w:rsidRPr="00922DBD">
        <w:rPr>
          <w:rFonts w:ascii="Times New Roman" w:eastAsia="Calibri" w:hAnsi="Times New Roman" w:cs="Times New Roman"/>
          <w:color w:val="000000" w:themeColor="text1"/>
          <w:sz w:val="28"/>
          <w:szCs w:val="28"/>
          <w:lang w:eastAsia="uk-UA"/>
        </w:rPr>
        <w:t xml:space="preserve">Вінницька обласна прокуратура листом від 14 листопада 2023 року                                       № 09/2-1417-23 повідомила, що за результатами розгляду повідомлення судді </w:t>
      </w:r>
      <w:r w:rsidRPr="00922DBD">
        <w:rPr>
          <w:rFonts w:ascii="Times New Roman" w:hAnsi="Times New Roman" w:cs="Times New Roman"/>
          <w:color w:val="000000" w:themeColor="text1"/>
          <w:sz w:val="28"/>
          <w:szCs w:val="28"/>
          <w:lang w:eastAsia="uk-UA" w:bidi="uk-UA"/>
        </w:rPr>
        <w:t>Ковальчук Л.В. 6 листопада 2023 року Вінницьк</w:t>
      </w:r>
      <w:r w:rsidR="00C74823">
        <w:rPr>
          <w:rFonts w:ascii="Times New Roman" w:hAnsi="Times New Roman" w:cs="Times New Roman"/>
          <w:color w:val="000000" w:themeColor="text1"/>
          <w:sz w:val="28"/>
          <w:szCs w:val="28"/>
          <w:lang w:eastAsia="uk-UA" w:bidi="uk-UA"/>
        </w:rPr>
        <w:t>а</w:t>
      </w:r>
      <w:r w:rsidRPr="00922DBD">
        <w:rPr>
          <w:rFonts w:ascii="Times New Roman" w:hAnsi="Times New Roman" w:cs="Times New Roman"/>
          <w:color w:val="000000" w:themeColor="text1"/>
          <w:sz w:val="28"/>
          <w:szCs w:val="28"/>
          <w:lang w:eastAsia="uk-UA" w:bidi="uk-UA"/>
        </w:rPr>
        <w:t xml:space="preserve"> обласн</w:t>
      </w:r>
      <w:r w:rsidR="00C74823">
        <w:rPr>
          <w:rFonts w:ascii="Times New Roman" w:hAnsi="Times New Roman" w:cs="Times New Roman"/>
          <w:color w:val="000000" w:themeColor="text1"/>
          <w:sz w:val="28"/>
          <w:szCs w:val="28"/>
          <w:lang w:eastAsia="uk-UA" w:bidi="uk-UA"/>
        </w:rPr>
        <w:t>а</w:t>
      </w:r>
      <w:r w:rsidRPr="00922DBD">
        <w:rPr>
          <w:rFonts w:ascii="Times New Roman" w:hAnsi="Times New Roman" w:cs="Times New Roman"/>
          <w:color w:val="000000" w:themeColor="text1"/>
          <w:sz w:val="28"/>
          <w:szCs w:val="28"/>
          <w:lang w:eastAsia="uk-UA" w:bidi="uk-UA"/>
        </w:rPr>
        <w:t xml:space="preserve"> прокуратур</w:t>
      </w:r>
      <w:r w:rsidR="00C74823">
        <w:rPr>
          <w:rFonts w:ascii="Times New Roman" w:hAnsi="Times New Roman" w:cs="Times New Roman"/>
          <w:color w:val="000000" w:themeColor="text1"/>
          <w:sz w:val="28"/>
          <w:szCs w:val="28"/>
          <w:lang w:eastAsia="uk-UA" w:bidi="uk-UA"/>
        </w:rPr>
        <w:t>а</w:t>
      </w:r>
      <w:r w:rsidRPr="00922DBD">
        <w:rPr>
          <w:rFonts w:ascii="Times New Roman" w:hAnsi="Times New Roman" w:cs="Times New Roman"/>
          <w:color w:val="000000" w:themeColor="text1"/>
          <w:sz w:val="28"/>
          <w:szCs w:val="28"/>
          <w:lang w:eastAsia="uk-UA" w:bidi="uk-UA"/>
        </w:rPr>
        <w:t xml:space="preserve"> </w:t>
      </w:r>
      <w:r w:rsidRPr="00922DBD">
        <w:rPr>
          <w:rFonts w:ascii="Times New Roman" w:eastAsia="Calibri" w:hAnsi="Times New Roman" w:cs="Times New Roman"/>
          <w:color w:val="000000" w:themeColor="text1"/>
          <w:sz w:val="28"/>
          <w:szCs w:val="28"/>
          <w:lang w:eastAsia="uk-UA"/>
        </w:rPr>
        <w:t>внес</w:t>
      </w:r>
      <w:r w:rsidR="00C74823">
        <w:rPr>
          <w:rFonts w:ascii="Times New Roman" w:eastAsia="Calibri" w:hAnsi="Times New Roman" w:cs="Times New Roman"/>
          <w:color w:val="000000" w:themeColor="text1"/>
          <w:sz w:val="28"/>
          <w:szCs w:val="28"/>
          <w:lang w:eastAsia="uk-UA"/>
        </w:rPr>
        <w:t>ла</w:t>
      </w:r>
      <w:r w:rsidRPr="00922DBD">
        <w:rPr>
          <w:rFonts w:ascii="Times New Roman" w:eastAsia="Calibri" w:hAnsi="Times New Roman" w:cs="Times New Roman"/>
          <w:color w:val="000000" w:themeColor="text1"/>
          <w:sz w:val="28"/>
          <w:szCs w:val="28"/>
          <w:lang w:eastAsia="uk-UA"/>
        </w:rPr>
        <w:t xml:space="preserve"> відомості до Єдиного реєстру досудових розс</w:t>
      </w:r>
      <w:r w:rsidR="006D6B10">
        <w:rPr>
          <w:rFonts w:ascii="Times New Roman" w:eastAsia="Calibri" w:hAnsi="Times New Roman" w:cs="Times New Roman"/>
          <w:color w:val="000000" w:themeColor="text1"/>
          <w:sz w:val="28"/>
          <w:szCs w:val="28"/>
          <w:lang w:eastAsia="uk-UA"/>
        </w:rPr>
        <w:t xml:space="preserve">лідувань за </w:t>
      </w:r>
      <w:r w:rsidR="006D6B10">
        <w:rPr>
          <w:rFonts w:ascii="Times New Roman" w:eastAsia="Calibri" w:hAnsi="Times New Roman" w:cs="Times New Roman"/>
          <w:color w:val="000000" w:themeColor="text1"/>
          <w:sz w:val="28"/>
          <w:szCs w:val="28"/>
          <w:lang w:eastAsia="uk-UA"/>
        </w:rPr>
        <w:br/>
        <w:t>№ ____</w:t>
      </w:r>
      <w:r w:rsidRPr="00922DBD">
        <w:rPr>
          <w:rFonts w:ascii="Times New Roman" w:eastAsia="Calibri" w:hAnsi="Times New Roman" w:cs="Times New Roman"/>
          <w:color w:val="000000" w:themeColor="text1"/>
          <w:sz w:val="28"/>
          <w:szCs w:val="28"/>
          <w:lang w:eastAsia="uk-UA"/>
        </w:rPr>
        <w:t xml:space="preserve"> за частиною першою статті 377 </w:t>
      </w:r>
      <w:r w:rsidR="00C74823">
        <w:rPr>
          <w:rFonts w:ascii="Times New Roman" w:eastAsia="Calibri" w:hAnsi="Times New Roman" w:cs="Times New Roman"/>
          <w:color w:val="000000" w:themeColor="text1"/>
          <w:sz w:val="28"/>
          <w:szCs w:val="28"/>
          <w:lang w:eastAsia="uk-UA"/>
        </w:rPr>
        <w:t>КК</w:t>
      </w:r>
      <w:r w:rsidRPr="00922DBD">
        <w:rPr>
          <w:rFonts w:ascii="Times New Roman" w:eastAsia="Calibri" w:hAnsi="Times New Roman" w:cs="Times New Roman"/>
          <w:color w:val="000000" w:themeColor="text1"/>
          <w:sz w:val="28"/>
          <w:szCs w:val="28"/>
          <w:lang w:eastAsia="uk-UA"/>
        </w:rPr>
        <w:t xml:space="preserve"> України. Здійснення досудового розслідування доручено слідчому управлінню Головного управління Національної поліції у Вінницькій області.</w:t>
      </w:r>
    </w:p>
    <w:p w:rsidR="00922DBD" w:rsidRPr="006D6B10" w:rsidRDefault="00922DBD" w:rsidP="006D6B10">
      <w:pPr>
        <w:shd w:val="clear" w:color="auto" w:fill="FFFFFF"/>
        <w:spacing w:after="0" w:line="240" w:lineRule="auto"/>
        <w:ind w:firstLine="567"/>
        <w:jc w:val="both"/>
        <w:rPr>
          <w:rFonts w:ascii="Times New Roman" w:hAnsi="Times New Roman" w:cs="Times New Roman"/>
          <w:color w:val="000000"/>
          <w:sz w:val="28"/>
          <w:szCs w:val="28"/>
          <w:lang w:eastAsia="uk-UA" w:bidi="uk-UA"/>
        </w:rPr>
      </w:pPr>
      <w:r w:rsidRPr="00922DBD">
        <w:rPr>
          <w:rFonts w:ascii="Times New Roman" w:hAnsi="Times New Roman" w:cs="Times New Roman"/>
          <w:color w:val="000000" w:themeColor="text1"/>
          <w:sz w:val="28"/>
          <w:szCs w:val="28"/>
        </w:rPr>
        <w:t xml:space="preserve">Суддя Ковальчук Л.В. </w:t>
      </w:r>
      <w:r w:rsidRPr="00922DBD">
        <w:rPr>
          <w:rFonts w:ascii="Times New Roman" w:hAnsi="Times New Roman" w:cs="Times New Roman"/>
          <w:color w:val="000000" w:themeColor="text1"/>
          <w:sz w:val="28"/>
          <w:szCs w:val="28"/>
          <w:lang w:eastAsia="zh-CN"/>
        </w:rPr>
        <w:t xml:space="preserve">пов’язує втручання в її діяльність як судді щодо здійснення правосуддя під час розгляду справи № 127/6515/22 з </w:t>
      </w:r>
      <w:r w:rsidRPr="00922DBD">
        <w:rPr>
          <w:rFonts w:ascii="Times New Roman" w:hAnsi="Times New Roman" w:cs="Times New Roman"/>
          <w:color w:val="000000"/>
          <w:sz w:val="28"/>
          <w:szCs w:val="28"/>
          <w:lang w:eastAsia="uk-UA" w:bidi="uk-UA"/>
        </w:rPr>
        <w:t xml:space="preserve">поведінкою обвинуваченого </w:t>
      </w:r>
      <w:r w:rsidR="006D6B10" w:rsidRPr="006D6B10">
        <w:rPr>
          <w:rFonts w:ascii="Times New Roman" w:hAnsi="Times New Roman" w:cs="Times New Roman"/>
          <w:color w:val="000000"/>
          <w:sz w:val="28"/>
          <w:szCs w:val="28"/>
          <w:lang w:eastAsia="uk-UA" w:bidi="uk-UA"/>
        </w:rPr>
        <w:t>ОСОБА1</w:t>
      </w:r>
      <w:r w:rsidRPr="00922DBD">
        <w:rPr>
          <w:rFonts w:ascii="Times New Roman" w:hAnsi="Times New Roman" w:cs="Times New Roman"/>
          <w:color w:val="000000"/>
          <w:sz w:val="28"/>
          <w:szCs w:val="28"/>
          <w:lang w:eastAsia="uk-UA" w:bidi="uk-UA"/>
        </w:rPr>
        <w:t xml:space="preserve"> </w:t>
      </w:r>
      <w:r w:rsidRPr="00922DBD">
        <w:rPr>
          <w:rFonts w:ascii="Times New Roman" w:hAnsi="Times New Roman" w:cs="Times New Roman"/>
          <w:color w:val="000000" w:themeColor="text1"/>
          <w:sz w:val="28"/>
          <w:szCs w:val="28"/>
          <w:lang w:eastAsia="zh-CN"/>
        </w:rPr>
        <w:t>щодо висловлення на адресу судді погроз фізичною розправою, які супроводжувалися некоректними висловлюваннями та агресивною поведінкою.</w:t>
      </w:r>
    </w:p>
    <w:p w:rsidR="00922DBD" w:rsidRPr="00922DBD" w:rsidRDefault="00C74823" w:rsidP="00922DBD">
      <w:pPr>
        <w:shd w:val="clear" w:color="auto" w:fill="FFFFFF"/>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sz w:val="28"/>
          <w:szCs w:val="28"/>
        </w:rPr>
        <w:t>Відповідно до</w:t>
      </w:r>
      <w:r w:rsidR="00922DBD" w:rsidRPr="00922DBD">
        <w:rPr>
          <w:rFonts w:ascii="Times New Roman" w:hAnsi="Times New Roman" w:cs="Times New Roman"/>
          <w:sz w:val="28"/>
          <w:szCs w:val="28"/>
        </w:rPr>
        <w:t xml:space="preserve"> відомостей </w:t>
      </w:r>
      <w:r>
        <w:rPr>
          <w:rFonts w:ascii="Times New Roman" w:hAnsi="Times New Roman" w:cs="Times New Roman"/>
          <w:sz w:val="28"/>
          <w:szCs w:val="28"/>
        </w:rPr>
        <w:t xml:space="preserve">з </w:t>
      </w:r>
      <w:r w:rsidR="00922DBD" w:rsidRPr="00922DBD">
        <w:rPr>
          <w:rFonts w:ascii="Times New Roman" w:hAnsi="Times New Roman" w:cs="Times New Roman"/>
          <w:sz w:val="28"/>
          <w:szCs w:val="28"/>
        </w:rPr>
        <w:t>Єдиного державного реєстру судових рішень у провадженні судді</w:t>
      </w:r>
      <w:r w:rsidR="00922DBD" w:rsidRPr="00922DBD">
        <w:rPr>
          <w:rFonts w:ascii="Times New Roman" w:eastAsia="Calibri" w:hAnsi="Times New Roman" w:cs="Times New Roman"/>
          <w:sz w:val="28"/>
          <w:szCs w:val="28"/>
        </w:rPr>
        <w:t xml:space="preserve"> </w:t>
      </w:r>
      <w:r w:rsidR="00922DBD" w:rsidRPr="00922DBD">
        <w:rPr>
          <w:rStyle w:val="FontStyle20"/>
          <w:b w:val="0"/>
          <w:sz w:val="28"/>
          <w:szCs w:val="28"/>
          <w:lang w:eastAsia="uk-UA"/>
        </w:rPr>
        <w:t>Вінницького міського суду Вінницької області</w:t>
      </w:r>
      <w:r w:rsidR="00922DBD" w:rsidRPr="00922DBD">
        <w:rPr>
          <w:rStyle w:val="FontStyle20"/>
          <w:sz w:val="28"/>
          <w:szCs w:val="28"/>
          <w:lang w:eastAsia="uk-UA"/>
        </w:rPr>
        <w:t xml:space="preserve">        </w:t>
      </w:r>
      <w:r w:rsidR="00922DBD" w:rsidRPr="00922DBD">
        <w:rPr>
          <w:rFonts w:ascii="Times New Roman" w:hAnsi="Times New Roman" w:cs="Times New Roman"/>
          <w:sz w:val="28"/>
          <w:szCs w:val="28"/>
        </w:rPr>
        <w:t xml:space="preserve">                     Ковальчук Л.В. </w:t>
      </w:r>
      <w:r w:rsidR="00922DBD" w:rsidRPr="00922DBD">
        <w:rPr>
          <w:rFonts w:ascii="Times New Roman" w:hAnsi="Times New Roman" w:cs="Times New Roman"/>
          <w:color w:val="000000"/>
          <w:sz w:val="28"/>
          <w:szCs w:val="28"/>
          <w:lang w:eastAsia="uk-UA" w:bidi="uk-UA"/>
        </w:rPr>
        <w:t xml:space="preserve">перебувало кримінальне провадження № 127/6515/22 за обвинуваченням </w:t>
      </w:r>
      <w:r w:rsidR="006D6B10" w:rsidRPr="006D6B10">
        <w:rPr>
          <w:rFonts w:ascii="Times New Roman" w:hAnsi="Times New Roman" w:cs="Times New Roman"/>
          <w:color w:val="000000"/>
          <w:sz w:val="28"/>
          <w:szCs w:val="28"/>
          <w:lang w:eastAsia="uk-UA" w:bidi="uk-UA"/>
        </w:rPr>
        <w:t>ОСОБА1</w:t>
      </w:r>
      <w:r w:rsidR="00922DBD" w:rsidRPr="00922DBD">
        <w:rPr>
          <w:rFonts w:ascii="Times New Roman" w:hAnsi="Times New Roman" w:cs="Times New Roman"/>
          <w:color w:val="000000"/>
          <w:sz w:val="28"/>
          <w:szCs w:val="28"/>
          <w:lang w:eastAsia="uk-UA" w:bidi="uk-UA"/>
        </w:rPr>
        <w:t xml:space="preserve"> у вчиненні кримінальних правопорушень, передбачених частиною третьою статті 152, частиною першою статті 263                      КК України.</w:t>
      </w:r>
    </w:p>
    <w:p w:rsidR="00922DBD" w:rsidRPr="00922DBD" w:rsidRDefault="00922DBD" w:rsidP="00922DBD">
      <w:pPr>
        <w:shd w:val="clear" w:color="auto" w:fill="FFFFFF"/>
        <w:spacing w:after="0" w:line="240" w:lineRule="auto"/>
        <w:ind w:firstLine="567"/>
        <w:jc w:val="both"/>
        <w:rPr>
          <w:rStyle w:val="FontStyle20"/>
          <w:b w:val="0"/>
          <w:sz w:val="28"/>
          <w:szCs w:val="28"/>
          <w:lang w:eastAsia="uk-UA"/>
        </w:rPr>
      </w:pPr>
      <w:r w:rsidRPr="00922DBD">
        <w:rPr>
          <w:rFonts w:ascii="Times New Roman" w:hAnsi="Times New Roman" w:cs="Times New Roman"/>
          <w:color w:val="000000"/>
          <w:sz w:val="28"/>
          <w:szCs w:val="28"/>
          <w:lang w:eastAsia="uk-UA" w:bidi="uk-UA"/>
        </w:rPr>
        <w:t xml:space="preserve">Ухвалою </w:t>
      </w:r>
      <w:r w:rsidRPr="00922DBD">
        <w:rPr>
          <w:rStyle w:val="FontStyle20"/>
          <w:b w:val="0"/>
          <w:sz w:val="28"/>
          <w:szCs w:val="28"/>
          <w:lang w:eastAsia="uk-UA"/>
        </w:rPr>
        <w:t xml:space="preserve">Вінницького міського суду Вінницької області від 18 жовтня               2023 року задоволено клопотання прокурора та продовжено </w:t>
      </w:r>
      <w:r w:rsidR="006D6B10" w:rsidRPr="006D6B10">
        <w:rPr>
          <w:rFonts w:ascii="Times New Roman" w:hAnsi="Times New Roman" w:cs="Times New Roman"/>
          <w:color w:val="000000"/>
          <w:sz w:val="28"/>
          <w:szCs w:val="28"/>
          <w:lang w:eastAsia="uk-UA" w:bidi="uk-UA"/>
        </w:rPr>
        <w:t>ОСОБА1</w:t>
      </w:r>
      <w:r w:rsidRPr="00922DBD">
        <w:rPr>
          <w:rStyle w:val="FontStyle20"/>
          <w:b w:val="0"/>
          <w:sz w:val="28"/>
          <w:szCs w:val="28"/>
          <w:lang w:eastAsia="uk-UA"/>
        </w:rPr>
        <w:t xml:space="preserve"> запобіжний захід у вигляді тримання під вартою на 60 днів, починаючи з                          18 жовтня 2023 року до 16 грудня 2023 року включно.</w:t>
      </w:r>
    </w:p>
    <w:p w:rsidR="00922DBD" w:rsidRPr="00922DBD" w:rsidRDefault="00922DBD" w:rsidP="00922DBD">
      <w:pPr>
        <w:tabs>
          <w:tab w:val="left" w:pos="0"/>
        </w:tabs>
        <w:spacing w:after="0" w:line="240" w:lineRule="auto"/>
        <w:ind w:firstLine="567"/>
        <w:contextualSpacing/>
        <w:jc w:val="both"/>
        <w:rPr>
          <w:rFonts w:ascii="Times New Roman" w:hAnsi="Times New Roman" w:cs="Times New Roman"/>
          <w:color w:val="000000"/>
          <w:sz w:val="28"/>
          <w:szCs w:val="28"/>
          <w:lang w:eastAsia="uk-UA" w:bidi="uk-UA"/>
        </w:rPr>
      </w:pPr>
      <w:r w:rsidRPr="00922DBD">
        <w:rPr>
          <w:rFonts w:ascii="Times New Roman" w:hAnsi="Times New Roman" w:cs="Times New Roman"/>
          <w:color w:val="000000"/>
          <w:sz w:val="28"/>
          <w:szCs w:val="28"/>
          <w:lang w:eastAsia="uk-UA" w:bidi="uk-UA"/>
        </w:rPr>
        <w:t xml:space="preserve">Ухвалою </w:t>
      </w:r>
      <w:r w:rsidRPr="00922DBD">
        <w:rPr>
          <w:rStyle w:val="FontStyle20"/>
          <w:b w:val="0"/>
          <w:sz w:val="28"/>
          <w:szCs w:val="28"/>
          <w:lang w:eastAsia="uk-UA"/>
        </w:rPr>
        <w:t xml:space="preserve">Вінницького міського суду Вінницької області від 31 жовтня               2023 року заяву судді Вінницького міського суду Вінницької області                  Ковальчук Л.В. про самовідвід у справі </w:t>
      </w:r>
      <w:r w:rsidRPr="00922DBD">
        <w:rPr>
          <w:rFonts w:ascii="Times New Roman" w:hAnsi="Times New Roman" w:cs="Times New Roman"/>
          <w:color w:val="000000"/>
          <w:sz w:val="28"/>
          <w:szCs w:val="28"/>
          <w:lang w:eastAsia="uk-UA" w:bidi="uk-UA"/>
        </w:rPr>
        <w:t xml:space="preserve">№ 127/6515/22 задоволено. Справу передано </w:t>
      </w:r>
      <w:r w:rsidR="00AD3C41">
        <w:rPr>
          <w:rFonts w:ascii="Times New Roman" w:hAnsi="Times New Roman" w:cs="Times New Roman"/>
          <w:color w:val="000000"/>
          <w:sz w:val="28"/>
          <w:szCs w:val="28"/>
          <w:lang w:eastAsia="uk-UA" w:bidi="uk-UA"/>
        </w:rPr>
        <w:t>до</w:t>
      </w:r>
      <w:r w:rsidRPr="00922DBD">
        <w:rPr>
          <w:rFonts w:ascii="Times New Roman" w:hAnsi="Times New Roman" w:cs="Times New Roman"/>
          <w:color w:val="000000"/>
          <w:sz w:val="28"/>
          <w:szCs w:val="28"/>
          <w:lang w:eastAsia="uk-UA" w:bidi="uk-UA"/>
        </w:rPr>
        <w:t xml:space="preserve"> канцелярі</w:t>
      </w:r>
      <w:r w:rsidR="00AD3C41">
        <w:rPr>
          <w:rFonts w:ascii="Times New Roman" w:hAnsi="Times New Roman" w:cs="Times New Roman"/>
          <w:color w:val="000000"/>
          <w:sz w:val="28"/>
          <w:szCs w:val="28"/>
          <w:lang w:eastAsia="uk-UA" w:bidi="uk-UA"/>
        </w:rPr>
        <w:t>ї</w:t>
      </w:r>
      <w:r w:rsidRPr="00922DBD">
        <w:rPr>
          <w:rFonts w:ascii="Times New Roman" w:hAnsi="Times New Roman" w:cs="Times New Roman"/>
          <w:color w:val="000000"/>
          <w:sz w:val="28"/>
          <w:szCs w:val="28"/>
          <w:lang w:eastAsia="uk-UA" w:bidi="uk-UA"/>
        </w:rPr>
        <w:t xml:space="preserve"> суду для визначення іншого судді в порядку, передбаченому статтею 35 Кримінального процесуального кодексу України</w:t>
      </w:r>
      <w:r w:rsidR="00AD3C41">
        <w:rPr>
          <w:rFonts w:ascii="Times New Roman" w:hAnsi="Times New Roman" w:cs="Times New Roman"/>
          <w:color w:val="000000"/>
          <w:sz w:val="28"/>
          <w:szCs w:val="28"/>
          <w:lang w:eastAsia="uk-UA" w:bidi="uk-UA"/>
        </w:rPr>
        <w:t xml:space="preserve"> </w:t>
      </w:r>
      <w:r w:rsidR="00AD3C41">
        <w:rPr>
          <w:rFonts w:ascii="Times New Roman" w:hAnsi="Times New Roman" w:cs="Times New Roman"/>
          <w:color w:val="000000"/>
          <w:sz w:val="28"/>
          <w:szCs w:val="28"/>
          <w:lang w:eastAsia="uk-UA" w:bidi="uk-UA"/>
        </w:rPr>
        <w:br/>
        <w:t>(далі – КПК України)</w:t>
      </w:r>
      <w:r w:rsidRPr="00922DBD">
        <w:rPr>
          <w:rFonts w:ascii="Times New Roman" w:hAnsi="Times New Roman" w:cs="Times New Roman"/>
          <w:color w:val="000000"/>
          <w:sz w:val="28"/>
          <w:szCs w:val="28"/>
          <w:lang w:eastAsia="uk-UA" w:bidi="uk-UA"/>
        </w:rPr>
        <w:t>.</w:t>
      </w:r>
    </w:p>
    <w:p w:rsidR="00922DBD" w:rsidRPr="00922DBD" w:rsidRDefault="00922DBD" w:rsidP="00922DBD">
      <w:pPr>
        <w:tabs>
          <w:tab w:val="left" w:pos="0"/>
        </w:tabs>
        <w:spacing w:after="0" w:line="240" w:lineRule="auto"/>
        <w:ind w:firstLine="567"/>
        <w:contextualSpacing/>
        <w:jc w:val="both"/>
        <w:rPr>
          <w:rStyle w:val="FontStyle20"/>
          <w:b w:val="0"/>
          <w:sz w:val="28"/>
          <w:szCs w:val="28"/>
          <w:lang w:eastAsia="uk-UA"/>
        </w:rPr>
      </w:pPr>
      <w:r w:rsidRPr="00922DBD">
        <w:rPr>
          <w:rFonts w:ascii="Times New Roman" w:eastAsia="Calibri" w:hAnsi="Times New Roman" w:cs="Times New Roman"/>
          <w:sz w:val="28"/>
          <w:szCs w:val="28"/>
        </w:rPr>
        <w:lastRenderedPageBreak/>
        <w:t xml:space="preserve">Кримінальне провадження </w:t>
      </w:r>
      <w:r w:rsidRPr="00922DBD">
        <w:rPr>
          <w:rFonts w:ascii="Times New Roman" w:hAnsi="Times New Roman" w:cs="Times New Roman"/>
          <w:color w:val="000000"/>
          <w:sz w:val="28"/>
          <w:szCs w:val="28"/>
          <w:lang w:eastAsia="uk-UA" w:bidi="uk-UA"/>
        </w:rPr>
        <w:t xml:space="preserve">№ 127/6515/22 передано на розгляд іншого судді </w:t>
      </w:r>
      <w:r w:rsidRPr="00922DBD">
        <w:rPr>
          <w:rStyle w:val="FontStyle20"/>
          <w:b w:val="0"/>
          <w:sz w:val="28"/>
          <w:szCs w:val="28"/>
          <w:lang w:eastAsia="uk-UA"/>
        </w:rPr>
        <w:t xml:space="preserve">Вінницького міського суду Вінницької області. </w:t>
      </w:r>
    </w:p>
    <w:p w:rsidR="00922DBD" w:rsidRPr="00922DBD" w:rsidRDefault="00922DBD" w:rsidP="00922DBD">
      <w:pPr>
        <w:tabs>
          <w:tab w:val="left" w:pos="0"/>
        </w:tabs>
        <w:spacing w:after="0" w:line="240" w:lineRule="auto"/>
        <w:ind w:firstLine="567"/>
        <w:contextualSpacing/>
        <w:jc w:val="both"/>
        <w:rPr>
          <w:rFonts w:ascii="Times New Roman" w:eastAsia="Calibri" w:hAnsi="Times New Roman" w:cs="Times New Roman"/>
          <w:b/>
          <w:color w:val="000000" w:themeColor="text1"/>
          <w:sz w:val="28"/>
          <w:szCs w:val="28"/>
        </w:rPr>
      </w:pPr>
      <w:r w:rsidRPr="00922DBD">
        <w:rPr>
          <w:rFonts w:ascii="Times New Roman" w:hAnsi="Times New Roman" w:cs="Times New Roman"/>
          <w:sz w:val="28"/>
          <w:szCs w:val="28"/>
          <w:lang w:eastAsia="uk-UA" w:bidi="uk-UA"/>
        </w:rPr>
        <w:t xml:space="preserve">За результатами ознайомлення із файлами: «20231018-145553, дата змінення: 18.10.2023 15:22,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3, розмір: 12301 КБ; 20231018-145553, дата змінення: 18.10.2023 15:22,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4, розмір – 141 848 КБ; 20231018-152447, дата змінення: 18.10.2023 15:59,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3, розмір – 16055 КБ; 20231018-152447, дата змінення: 18.10.2023 15:59,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4, розмір – 186312 КБ; 20231018-161115, дата змінення: 18.10.2023 16:13,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3, розмір – 1143 КБ; 20231018-161115, дата змінення: 18.10.2023 16:13,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4, розмір – 13605 КБ; 20231018-161414, дата змінення: 18.10.2023 16:18,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3, розмір – 2044 КБ; 20231018-161414, дата змінення: 18.10.2023 16:18, тип Файл </w:t>
      </w:r>
      <w:r w:rsidRPr="00922DBD">
        <w:rPr>
          <w:rFonts w:ascii="Times New Roman" w:hAnsi="Times New Roman" w:cs="Times New Roman"/>
          <w:sz w:val="28"/>
          <w:szCs w:val="28"/>
          <w:lang w:val="en-US" w:eastAsia="uk-UA" w:bidi="uk-UA"/>
        </w:rPr>
        <w:t>MP</w:t>
      </w:r>
      <w:r w:rsidRPr="00922DBD">
        <w:rPr>
          <w:rFonts w:ascii="Times New Roman" w:hAnsi="Times New Roman" w:cs="Times New Roman"/>
          <w:sz w:val="28"/>
          <w:szCs w:val="28"/>
          <w:lang w:eastAsia="uk-UA" w:bidi="uk-UA"/>
        </w:rPr>
        <w:t xml:space="preserve">4, розмір – 24185 КБ», які містяться на долученому до повідомлення диску, встановлено, що відомості </w:t>
      </w:r>
      <w:r w:rsidR="00AD3C41">
        <w:rPr>
          <w:rFonts w:ascii="Times New Roman" w:hAnsi="Times New Roman" w:cs="Times New Roman"/>
          <w:sz w:val="28"/>
          <w:szCs w:val="28"/>
          <w:lang w:eastAsia="uk-UA" w:bidi="uk-UA"/>
        </w:rPr>
        <w:t>стосовно</w:t>
      </w:r>
      <w:r w:rsidRPr="00922DBD">
        <w:rPr>
          <w:rFonts w:ascii="Times New Roman" w:hAnsi="Times New Roman" w:cs="Times New Roman"/>
          <w:sz w:val="28"/>
          <w:szCs w:val="28"/>
          <w:lang w:eastAsia="uk-UA" w:bidi="uk-UA"/>
        </w:rPr>
        <w:t xml:space="preserve"> неналежної, агресивної поведінки обвинуваченого </w:t>
      </w:r>
      <w:r w:rsidR="006D6B10" w:rsidRPr="006D6B10">
        <w:rPr>
          <w:rFonts w:ascii="Times New Roman" w:hAnsi="Times New Roman" w:cs="Times New Roman"/>
          <w:color w:val="000000"/>
          <w:sz w:val="28"/>
          <w:szCs w:val="28"/>
          <w:lang w:eastAsia="uk-UA" w:bidi="uk-UA"/>
        </w:rPr>
        <w:t>ОСОБА1</w:t>
      </w:r>
      <w:r w:rsidRPr="00922DBD">
        <w:rPr>
          <w:rFonts w:ascii="Times New Roman" w:hAnsi="Times New Roman" w:cs="Times New Roman"/>
          <w:sz w:val="28"/>
          <w:szCs w:val="28"/>
          <w:lang w:eastAsia="uk-UA" w:bidi="uk-UA"/>
        </w:rPr>
        <w:t xml:space="preserve">, яка супроводжувалася </w:t>
      </w:r>
      <w:r w:rsidRPr="00922DBD">
        <w:rPr>
          <w:rFonts w:ascii="Times New Roman" w:hAnsi="Times New Roman" w:cs="Times New Roman"/>
          <w:sz w:val="28"/>
          <w:szCs w:val="28"/>
          <w:lang w:eastAsia="zh-CN"/>
        </w:rPr>
        <w:t xml:space="preserve">висловленням погроз на адресу судді Ковальчук Л.В., </w:t>
      </w:r>
      <w:r w:rsidRPr="00922DBD">
        <w:rPr>
          <w:rFonts w:ascii="Times New Roman" w:hAnsi="Times New Roman" w:cs="Times New Roman"/>
          <w:sz w:val="28"/>
          <w:szCs w:val="28"/>
          <w:lang w:eastAsia="uk-UA" w:bidi="uk-UA"/>
        </w:rPr>
        <w:t>повністю підтверджуються.</w:t>
      </w:r>
    </w:p>
    <w:p w:rsidR="00922DBD" w:rsidRPr="00922DBD" w:rsidRDefault="00922DBD" w:rsidP="00922DBD">
      <w:pPr>
        <w:spacing w:after="0" w:line="240" w:lineRule="auto"/>
        <w:ind w:firstLine="567"/>
        <w:jc w:val="both"/>
        <w:rPr>
          <w:rFonts w:ascii="Times New Roman" w:eastAsia="Calibri" w:hAnsi="Times New Roman" w:cs="Times New Roman"/>
          <w:color w:val="000000" w:themeColor="text1"/>
          <w:sz w:val="28"/>
          <w:szCs w:val="28"/>
        </w:rPr>
      </w:pPr>
      <w:r w:rsidRPr="00922DBD">
        <w:rPr>
          <w:rFonts w:ascii="Times New Roman" w:eastAsia="Calibri" w:hAnsi="Times New Roman" w:cs="Times New Roman"/>
          <w:color w:val="000000" w:themeColor="text1"/>
          <w:sz w:val="28"/>
          <w:szCs w:val="28"/>
        </w:rPr>
        <w:t>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922DBD" w:rsidRPr="00922DBD" w:rsidRDefault="00922DBD" w:rsidP="00922DBD">
      <w:pPr>
        <w:spacing w:after="0" w:line="240" w:lineRule="auto"/>
        <w:ind w:firstLine="567"/>
        <w:jc w:val="both"/>
        <w:rPr>
          <w:rFonts w:ascii="Times New Roman" w:hAnsi="Times New Roman" w:cs="Times New Roman"/>
          <w:b/>
          <w:color w:val="000000" w:themeColor="text1"/>
          <w:sz w:val="28"/>
          <w:szCs w:val="28"/>
        </w:rPr>
      </w:pPr>
      <w:r w:rsidRPr="00922DBD">
        <w:rPr>
          <w:rFonts w:ascii="Times New Roman" w:hAnsi="Times New Roman" w:cs="Times New Roman"/>
          <w:color w:val="000000" w:themeColor="text1"/>
          <w:sz w:val="28"/>
          <w:szCs w:val="28"/>
        </w:rPr>
        <w:t>Положеннями статті 6 Конвенції про захист прав людини і основоположних</w:t>
      </w:r>
      <w:r w:rsidRPr="00922DBD">
        <w:rPr>
          <w:rFonts w:ascii="Times New Roman" w:hAnsi="Times New Roman" w:cs="Times New Roman"/>
          <w:b/>
          <w:color w:val="000000" w:themeColor="text1"/>
          <w:sz w:val="28"/>
          <w:szCs w:val="28"/>
        </w:rPr>
        <w:t xml:space="preserve"> </w:t>
      </w:r>
      <w:r w:rsidRPr="00922DBD">
        <w:rPr>
          <w:rFonts w:ascii="Times New Roman" w:hAnsi="Times New Roman" w:cs="Times New Roman"/>
          <w:color w:val="000000" w:themeColor="text1"/>
          <w:sz w:val="28"/>
          <w:szCs w:val="28"/>
        </w:rPr>
        <w:t>свобод передбачено, що метою забезпечення незалежності судової влади є гарантування кожній</w:t>
      </w:r>
      <w:r w:rsidRPr="00922DBD">
        <w:rPr>
          <w:rFonts w:ascii="Times New Roman" w:hAnsi="Times New Roman" w:cs="Times New Roman"/>
          <w:b/>
          <w:color w:val="000000" w:themeColor="text1"/>
          <w:sz w:val="28"/>
          <w:szCs w:val="28"/>
        </w:rPr>
        <w:t xml:space="preserve"> </w:t>
      </w:r>
      <w:r w:rsidRPr="00922DBD">
        <w:rPr>
          <w:rFonts w:ascii="Times New Roman" w:hAnsi="Times New Roman" w:cs="Times New Roman"/>
          <w:color w:val="000000" w:themeColor="text1"/>
          <w:sz w:val="28"/>
          <w:szCs w:val="28"/>
        </w:rPr>
        <w:t>особі основоположного права на розгляд справи справедливим судом тільки</w:t>
      </w:r>
      <w:r w:rsidRPr="00922DBD">
        <w:rPr>
          <w:rFonts w:ascii="Times New Roman" w:hAnsi="Times New Roman" w:cs="Times New Roman"/>
          <w:b/>
          <w:color w:val="000000" w:themeColor="text1"/>
          <w:sz w:val="28"/>
          <w:szCs w:val="28"/>
        </w:rPr>
        <w:t xml:space="preserve"> </w:t>
      </w:r>
      <w:r w:rsidRPr="00922DBD">
        <w:rPr>
          <w:rFonts w:ascii="Times New Roman" w:hAnsi="Times New Roman" w:cs="Times New Roman"/>
          <w:color w:val="000000" w:themeColor="text1"/>
          <w:sz w:val="28"/>
          <w:szCs w:val="28"/>
        </w:rPr>
        <w:t>на законній підставі та без будь-якого стороннього впливу.</w:t>
      </w:r>
      <w:r w:rsidRPr="00922DBD">
        <w:rPr>
          <w:rFonts w:ascii="Times New Roman" w:hAnsi="Times New Roman" w:cs="Times New Roman"/>
          <w:b/>
          <w:color w:val="000000" w:themeColor="text1"/>
          <w:sz w:val="28"/>
          <w:szCs w:val="28"/>
        </w:rPr>
        <w:t xml:space="preserve"> </w:t>
      </w:r>
    </w:p>
    <w:p w:rsidR="00922DBD" w:rsidRPr="00922DBD" w:rsidRDefault="00922DBD" w:rsidP="00922DBD">
      <w:pPr>
        <w:spacing w:after="0" w:line="240" w:lineRule="auto"/>
        <w:ind w:firstLine="567"/>
        <w:jc w:val="both"/>
        <w:rPr>
          <w:rFonts w:ascii="Times New Roman" w:eastAsia="Calibri" w:hAnsi="Times New Roman" w:cs="Times New Roman"/>
          <w:color w:val="000000" w:themeColor="text1"/>
          <w:sz w:val="28"/>
          <w:szCs w:val="28"/>
        </w:rPr>
      </w:pPr>
      <w:r w:rsidRPr="00922DBD">
        <w:rPr>
          <w:rFonts w:ascii="Times New Roman" w:eastAsia="Calibri" w:hAnsi="Times New Roman" w:cs="Times New Roman"/>
          <w:color w:val="000000" w:themeColor="text1"/>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922DBD" w:rsidRPr="00922DBD" w:rsidRDefault="00922DBD" w:rsidP="00922DBD">
      <w:pPr>
        <w:widowControl w:val="0"/>
        <w:spacing w:after="0" w:line="240" w:lineRule="auto"/>
        <w:ind w:firstLine="567"/>
        <w:jc w:val="both"/>
        <w:rPr>
          <w:rFonts w:ascii="Times New Roman" w:eastAsia="Calibri" w:hAnsi="Times New Roman" w:cs="Times New Roman"/>
          <w:color w:val="000000" w:themeColor="text1"/>
          <w:sz w:val="28"/>
          <w:szCs w:val="28"/>
        </w:rPr>
      </w:pPr>
      <w:r w:rsidRPr="00922DBD">
        <w:rPr>
          <w:rFonts w:ascii="Times New Roman" w:hAnsi="Times New Roman" w:cs="Times New Roman"/>
          <w:color w:val="000000" w:themeColor="text1"/>
          <w:sz w:val="28"/>
          <w:szCs w:val="28"/>
          <w:lang w:eastAsia="uk-UA"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922DBD">
        <w:rPr>
          <w:rFonts w:ascii="Times New Roman" w:hAnsi="Times New Roman" w:cs="Times New Roman"/>
          <w:color w:val="000000" w:themeColor="text1"/>
          <w:sz w:val="28"/>
          <w:szCs w:val="28"/>
        </w:rPr>
        <w:t xml:space="preserve"> О</w:t>
      </w:r>
      <w:r w:rsidRPr="00922DBD">
        <w:rPr>
          <w:rFonts w:ascii="Times New Roman" w:eastAsia="Calibri" w:hAnsi="Times New Roman" w:cs="Times New Roman"/>
          <w:color w:val="000000" w:themeColor="text1"/>
          <w:sz w:val="28"/>
          <w:szCs w:val="28"/>
        </w:rPr>
        <w:t>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922DBD" w:rsidRPr="00922DBD" w:rsidRDefault="00922DBD" w:rsidP="00922DBD">
      <w:pPr>
        <w:widowControl w:val="0"/>
        <w:spacing w:after="0" w:line="240" w:lineRule="auto"/>
        <w:ind w:firstLine="567"/>
        <w:jc w:val="both"/>
        <w:rPr>
          <w:rFonts w:ascii="Times New Roman" w:eastAsia="Calibri" w:hAnsi="Times New Roman" w:cs="Times New Roman"/>
          <w:color w:val="000000" w:themeColor="text1"/>
          <w:sz w:val="28"/>
          <w:szCs w:val="28"/>
        </w:rPr>
      </w:pPr>
      <w:r w:rsidRPr="00922DBD">
        <w:rPr>
          <w:rFonts w:ascii="Times New Roman" w:eastAsia="Calibri" w:hAnsi="Times New Roman" w:cs="Times New Roman"/>
          <w:color w:val="000000" w:themeColor="text1"/>
          <w:sz w:val="28"/>
          <w:szCs w:val="28"/>
        </w:rPr>
        <w:t xml:space="preserve">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w:t>
      </w:r>
      <w:r w:rsidR="00AD3C41">
        <w:rPr>
          <w:rFonts w:ascii="Times New Roman" w:eastAsia="Calibri" w:hAnsi="Times New Roman" w:cs="Times New Roman"/>
          <w:color w:val="000000" w:themeColor="text1"/>
          <w:sz w:val="28"/>
          <w:szCs w:val="28"/>
        </w:rPr>
        <w:t>і’</w:t>
      </w:r>
      <w:r w:rsidRPr="00922DBD">
        <w:rPr>
          <w:rFonts w:ascii="Times New Roman" w:eastAsia="Calibri" w:hAnsi="Times New Roman" w:cs="Times New Roman"/>
          <w:color w:val="000000" w:themeColor="text1"/>
          <w:sz w:val="28"/>
          <w:szCs w:val="28"/>
        </w:rPr>
        <w:t xml:space="preserve"> громадянина, утвердження й забезпечення яких є головним обов’язком держави (статті 3, 8, 55 Конституції України).</w:t>
      </w:r>
    </w:p>
    <w:p w:rsidR="00922DBD" w:rsidRPr="00922DBD" w:rsidRDefault="00922DBD" w:rsidP="00922DBD">
      <w:pPr>
        <w:spacing w:after="0" w:line="240" w:lineRule="auto"/>
        <w:ind w:firstLine="567"/>
        <w:jc w:val="both"/>
        <w:rPr>
          <w:rFonts w:ascii="Times New Roman" w:eastAsia="Calibri" w:hAnsi="Times New Roman" w:cs="Times New Roman"/>
          <w:color w:val="000000" w:themeColor="text1"/>
          <w:sz w:val="28"/>
          <w:szCs w:val="28"/>
        </w:rPr>
      </w:pPr>
      <w:r w:rsidRPr="00922DBD">
        <w:rPr>
          <w:rFonts w:ascii="Times New Roman" w:eastAsia="Calibri" w:hAnsi="Times New Roman" w:cs="Times New Roman"/>
          <w:color w:val="000000" w:themeColor="text1"/>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Pr="00922DBD">
        <w:rPr>
          <w:rFonts w:ascii="Times New Roman" w:eastAsia="Calibri" w:hAnsi="Times New Roman" w:cs="Times New Roman"/>
          <w:color w:val="000000" w:themeColor="text1"/>
          <w:sz w:val="28"/>
          <w:szCs w:val="28"/>
        </w:rPr>
        <w:b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922DBD" w:rsidRPr="00922DBD" w:rsidRDefault="00922DBD" w:rsidP="00922DBD">
      <w:pPr>
        <w:spacing w:after="0" w:line="240" w:lineRule="auto"/>
        <w:ind w:firstLine="567"/>
        <w:jc w:val="both"/>
        <w:rPr>
          <w:rFonts w:ascii="Times New Roman" w:hAnsi="Times New Roman" w:cs="Times New Roman"/>
          <w:sz w:val="28"/>
          <w:szCs w:val="28"/>
        </w:rPr>
      </w:pPr>
      <w:r w:rsidRPr="00922DBD">
        <w:rPr>
          <w:rFonts w:ascii="Times New Roman" w:hAnsi="Times New Roman" w:cs="Times New Roman"/>
          <w:sz w:val="28"/>
          <w:szCs w:val="28"/>
        </w:rPr>
        <w:t xml:space="preserve">За змістом роз’яснень, викладених у пункті 11 постанови Пленуму Верховного Суду України від 13 червня 2007 року № 8 «Про незалежність судової влади», </w:t>
      </w:r>
      <w:r w:rsidR="00AD3C41">
        <w:rPr>
          <w:rFonts w:ascii="Times New Roman" w:hAnsi="Times New Roman" w:cs="Times New Roman"/>
          <w:sz w:val="28"/>
          <w:szCs w:val="28"/>
        </w:rPr>
        <w:t xml:space="preserve">під </w:t>
      </w:r>
      <w:r w:rsidRPr="00922DBD">
        <w:rPr>
          <w:rFonts w:ascii="Times New Roman" w:hAnsi="Times New Roman" w:cs="Times New Roman"/>
          <w:sz w:val="28"/>
          <w:szCs w:val="28"/>
        </w:rPr>
        <w:t>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bidi="uk-UA"/>
        </w:rPr>
      </w:pPr>
      <w:r w:rsidRPr="00922DBD">
        <w:rPr>
          <w:rFonts w:ascii="Times New Roman" w:hAnsi="Times New Roman" w:cs="Times New Roman"/>
          <w:iCs/>
          <w:color w:val="000000" w:themeColor="text1"/>
          <w:sz w:val="28"/>
          <w:szCs w:val="28"/>
          <w:lang w:bidi="uk-UA"/>
        </w:rPr>
        <w:t xml:space="preserve">До повноважень Вищої ради правосуддя </w:t>
      </w:r>
      <w:r w:rsidR="00AD3C41">
        <w:rPr>
          <w:rFonts w:ascii="Times New Roman" w:hAnsi="Times New Roman" w:cs="Times New Roman"/>
          <w:iCs/>
          <w:color w:val="000000" w:themeColor="text1"/>
          <w:sz w:val="28"/>
          <w:szCs w:val="28"/>
          <w:lang w:bidi="uk-UA"/>
        </w:rPr>
        <w:t xml:space="preserve">згідно зі </w:t>
      </w:r>
      <w:r w:rsidRPr="00922DBD">
        <w:rPr>
          <w:rFonts w:ascii="Times New Roman" w:hAnsi="Times New Roman" w:cs="Times New Roman"/>
          <w:iCs/>
          <w:color w:val="000000" w:themeColor="text1"/>
          <w:sz w:val="28"/>
          <w:szCs w:val="28"/>
          <w:lang w:bidi="uk-UA"/>
        </w:rPr>
        <w:t xml:space="preserve">статтею 131 Конституції України та статтею 3 Закону України «Про Вищу раду правосуддя» </w:t>
      </w:r>
      <w:r w:rsidR="00AD3C41">
        <w:rPr>
          <w:rFonts w:ascii="Times New Roman" w:hAnsi="Times New Roman" w:cs="Times New Roman"/>
          <w:iCs/>
          <w:color w:val="000000" w:themeColor="text1"/>
          <w:sz w:val="28"/>
          <w:szCs w:val="28"/>
          <w:lang w:bidi="uk-UA"/>
        </w:rPr>
        <w:t>належить</w:t>
      </w:r>
      <w:r w:rsidRPr="00922DBD">
        <w:rPr>
          <w:rFonts w:ascii="Times New Roman" w:hAnsi="Times New Roman" w:cs="Times New Roman"/>
          <w:iCs/>
          <w:color w:val="000000" w:themeColor="text1"/>
          <w:sz w:val="28"/>
          <w:szCs w:val="28"/>
          <w:lang w:bidi="uk-UA"/>
        </w:rPr>
        <w:t xml:space="preserve"> вжиття заходів щодо забезпечення авторитету правосуддя та незалежності суддів.</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bidi="uk-UA"/>
        </w:rPr>
      </w:pPr>
      <w:r w:rsidRPr="00922DBD">
        <w:rPr>
          <w:rFonts w:ascii="Times New Roman" w:hAnsi="Times New Roman" w:cs="Times New Roman"/>
          <w:iCs/>
          <w:color w:val="000000" w:themeColor="text1"/>
          <w:sz w:val="28"/>
          <w:szCs w:val="28"/>
          <w:lang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AD3C41">
        <w:rPr>
          <w:rFonts w:ascii="Times New Roman" w:hAnsi="Times New Roman" w:cs="Times New Roman"/>
          <w:iCs/>
          <w:color w:val="000000" w:themeColor="text1"/>
          <w:sz w:val="28"/>
          <w:szCs w:val="28"/>
          <w:lang w:bidi="uk-UA"/>
        </w:rPr>
        <w:t>ухвалює</w:t>
      </w:r>
      <w:r w:rsidRPr="00922DBD">
        <w:rPr>
          <w:rFonts w:ascii="Times New Roman" w:hAnsi="Times New Roman" w:cs="Times New Roman"/>
          <w:iCs/>
          <w:color w:val="000000" w:themeColor="text1"/>
          <w:sz w:val="28"/>
          <w:szCs w:val="28"/>
          <w:lang w:bidi="uk-UA"/>
        </w:rPr>
        <w:t xml:space="preserve"> рішення про наявність чи відсутність ознак втручання. Водночас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bidi="uk-UA"/>
        </w:rPr>
      </w:pPr>
      <w:r w:rsidRPr="00922DBD">
        <w:rPr>
          <w:rFonts w:ascii="Times New Roman" w:hAnsi="Times New Roman" w:cs="Times New Roman"/>
          <w:iCs/>
          <w:color w:val="000000" w:themeColor="text1"/>
          <w:sz w:val="28"/>
          <w:szCs w:val="28"/>
          <w:lang w:bidi="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bidi="uk-UA"/>
        </w:rPr>
      </w:pPr>
      <w:r w:rsidRPr="00922DBD">
        <w:rPr>
          <w:rFonts w:ascii="Times New Roman" w:hAnsi="Times New Roman" w:cs="Times New Roman"/>
          <w:sz w:val="28"/>
          <w:szCs w:val="28"/>
          <w:shd w:val="clear" w:color="auto" w:fill="FFFFFF"/>
        </w:rPr>
        <w:t xml:space="preserve">Частиною другою статті 329 </w:t>
      </w:r>
      <w:r w:rsidR="00AD3C41">
        <w:rPr>
          <w:rFonts w:ascii="Times New Roman" w:hAnsi="Times New Roman" w:cs="Times New Roman"/>
          <w:iCs/>
          <w:sz w:val="28"/>
          <w:szCs w:val="28"/>
          <w:lang w:bidi="en-US"/>
        </w:rPr>
        <w:t xml:space="preserve">КПК України </w:t>
      </w:r>
      <w:r w:rsidRPr="00922DBD">
        <w:rPr>
          <w:rFonts w:ascii="Times New Roman" w:hAnsi="Times New Roman" w:cs="Times New Roman"/>
          <w:iCs/>
          <w:sz w:val="28"/>
          <w:szCs w:val="28"/>
          <w:lang w:bidi="en-US"/>
        </w:rPr>
        <w:t>визначено, що с</w:t>
      </w:r>
      <w:r w:rsidRPr="00922DBD">
        <w:rPr>
          <w:rFonts w:ascii="Times New Roman" w:hAnsi="Times New Roman" w:cs="Times New Roman"/>
          <w:sz w:val="28"/>
          <w:szCs w:val="28"/>
          <w:shd w:val="clear" w:color="auto" w:fill="FFFFFF"/>
        </w:rPr>
        <w:t>торони та учасники кримінального провадження, а також інші особи, присутні в залі судового засідання, зобов’язані додержуватися порядку в судовому засіданні і беззаперечно підкорятися відповідним розпорядженням головуючого у судовому засіданні.</w:t>
      </w:r>
    </w:p>
    <w:p w:rsidR="00922DBD" w:rsidRPr="00922DBD" w:rsidRDefault="00922DBD" w:rsidP="00922DBD">
      <w:pPr>
        <w:pStyle w:val="rvps2"/>
        <w:shd w:val="clear" w:color="auto" w:fill="FFFFFF"/>
        <w:spacing w:before="0" w:beforeAutospacing="0" w:after="0" w:afterAutospacing="0"/>
        <w:ind w:firstLine="567"/>
        <w:jc w:val="both"/>
        <w:rPr>
          <w:sz w:val="28"/>
          <w:szCs w:val="28"/>
        </w:rPr>
      </w:pPr>
      <w:r w:rsidRPr="00922DBD">
        <w:rPr>
          <w:sz w:val="28"/>
          <w:szCs w:val="28"/>
        </w:rPr>
        <w:t>Згідно із частинами першою</w:t>
      </w:r>
      <w:r w:rsidR="00A24326">
        <w:rPr>
          <w:sz w:val="28"/>
          <w:szCs w:val="28"/>
        </w:rPr>
        <w:t>,</w:t>
      </w:r>
      <w:r w:rsidRPr="00922DBD">
        <w:rPr>
          <w:sz w:val="28"/>
          <w:szCs w:val="28"/>
        </w:rPr>
        <w:t xml:space="preserve"> четвертою статті 330 КПК України якщо обвинувачений порушує порядок у залі судового засідання або не підкоряється розпорядженням головуючого у судовому засіданні, останній попереджає обвинуваченого про те, що в разі повторення ним зазначених дій його буде видалено з зали судового засідання. При повторному порушенні обвинуваченим порядку судового засідання він може бути видалений за ухвалою суду з зали засідання тимчасово або на весь час судового розгляду. Якщо такий обвинувачений не представлений захисником, суд зобов’язаний залучити захисника для здійснення захисту за призначенням і відкласти судовий розгляд на строк, необхідний для його підготовки до захисту.</w:t>
      </w:r>
      <w:bookmarkStart w:id="0" w:name="n2851"/>
      <w:bookmarkStart w:id="1" w:name="n2854"/>
      <w:bookmarkEnd w:id="0"/>
      <w:bookmarkEnd w:id="1"/>
      <w:r w:rsidRPr="00922DBD">
        <w:rPr>
          <w:sz w:val="28"/>
          <w:szCs w:val="28"/>
        </w:rPr>
        <w:t xml:space="preserve"> За неповагу до суду винні особи притягуються до відповідальності, встановленої законом. Питання про притягнення особи до відповідальності за прояв неповаги до суду вирішується судом негайно після вчинення порушення, для чого в судовому засіданні оголошується перерва.</w:t>
      </w:r>
    </w:p>
    <w:p w:rsidR="00922DBD" w:rsidRPr="00922DBD" w:rsidRDefault="00A24326" w:rsidP="00922DBD">
      <w:pPr>
        <w:spacing w:after="0" w:line="240" w:lineRule="auto"/>
        <w:ind w:firstLine="567"/>
        <w:jc w:val="both"/>
        <w:rPr>
          <w:rFonts w:ascii="Times New Roman" w:hAnsi="Times New Roman" w:cs="Times New Roman"/>
          <w:sz w:val="28"/>
          <w:szCs w:val="28"/>
        </w:rPr>
      </w:pPr>
      <w:r>
        <w:rPr>
          <w:rFonts w:ascii="Times New Roman" w:hAnsi="Times New Roman" w:cs="Times New Roman"/>
          <w:iCs/>
          <w:sz w:val="28"/>
          <w:szCs w:val="28"/>
          <w:lang w:bidi="en-US"/>
        </w:rPr>
        <w:t>В</w:t>
      </w:r>
      <w:r w:rsidR="00922DBD" w:rsidRPr="00922DBD">
        <w:rPr>
          <w:rFonts w:ascii="Times New Roman" w:hAnsi="Times New Roman" w:cs="Times New Roman"/>
          <w:iCs/>
          <w:sz w:val="28"/>
          <w:szCs w:val="28"/>
          <w:lang w:bidi="en-US"/>
        </w:rPr>
        <w:t>ідповідно до статті 321 КПК України г</w:t>
      </w:r>
      <w:r w:rsidR="00922DBD" w:rsidRPr="00922DBD">
        <w:rPr>
          <w:rFonts w:ascii="Times New Roman" w:hAnsi="Times New Roman" w:cs="Times New Roman"/>
          <w:sz w:val="28"/>
          <w:szCs w:val="28"/>
        </w:rPr>
        <w:t xml:space="preserve">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 </w:t>
      </w:r>
      <w:bookmarkStart w:id="2" w:name="n2814"/>
      <w:bookmarkEnd w:id="2"/>
      <w:r w:rsidR="00922DBD" w:rsidRPr="00922DBD">
        <w:rPr>
          <w:rFonts w:ascii="Times New Roman" w:hAnsi="Times New Roman" w:cs="Times New Roman"/>
          <w:sz w:val="28"/>
          <w:szCs w:val="28"/>
        </w:rPr>
        <w:t>Головуючий у судовому засіданні вживає необхідних заходів для забезпечення в судовому засіданні належного порядку.</w:t>
      </w:r>
    </w:p>
    <w:p w:rsidR="00922DBD" w:rsidRPr="00922DBD" w:rsidRDefault="00A24326" w:rsidP="00922DBD">
      <w:pPr>
        <w:pStyle w:val="a7"/>
        <w:ind w:firstLine="567"/>
        <w:jc w:val="both"/>
        <w:rPr>
          <w:i/>
          <w:color w:val="000000" w:themeColor="text1"/>
          <w:sz w:val="28"/>
          <w:szCs w:val="28"/>
          <w:lang w:val="uk-UA"/>
        </w:rPr>
      </w:pPr>
      <w:r>
        <w:rPr>
          <w:color w:val="000000" w:themeColor="text1"/>
          <w:sz w:val="28"/>
          <w:szCs w:val="28"/>
          <w:lang w:val="uk-UA"/>
        </w:rPr>
        <w:t>Водночас</w:t>
      </w:r>
      <w:r w:rsidR="00922DBD" w:rsidRPr="00922DBD">
        <w:rPr>
          <w:color w:val="000000" w:themeColor="text1"/>
          <w:sz w:val="28"/>
          <w:szCs w:val="28"/>
          <w:lang w:val="uk-UA"/>
        </w:rPr>
        <w:t xml:space="preserve"> неналежн</w:t>
      </w:r>
      <w:r>
        <w:rPr>
          <w:color w:val="000000" w:themeColor="text1"/>
          <w:sz w:val="28"/>
          <w:szCs w:val="28"/>
          <w:lang w:val="uk-UA"/>
        </w:rPr>
        <w:t>а</w:t>
      </w:r>
      <w:r w:rsidR="00922DBD" w:rsidRPr="00922DBD">
        <w:rPr>
          <w:color w:val="000000" w:themeColor="text1"/>
          <w:sz w:val="28"/>
          <w:szCs w:val="28"/>
          <w:lang w:val="uk-UA"/>
        </w:rPr>
        <w:t xml:space="preserve"> поведінк</w:t>
      </w:r>
      <w:r>
        <w:rPr>
          <w:color w:val="000000" w:themeColor="text1"/>
          <w:sz w:val="28"/>
          <w:szCs w:val="28"/>
          <w:lang w:val="uk-UA"/>
        </w:rPr>
        <w:t xml:space="preserve">а </w:t>
      </w:r>
      <w:r w:rsidR="006D6B10" w:rsidRPr="006D6B10">
        <w:rPr>
          <w:color w:val="000000"/>
          <w:sz w:val="28"/>
          <w:szCs w:val="28"/>
          <w:lang w:val="uk-UA" w:eastAsia="uk-UA" w:bidi="uk-UA"/>
        </w:rPr>
        <w:t>ОСОБА1</w:t>
      </w:r>
      <w:r w:rsidR="00922DBD" w:rsidRPr="00922DBD">
        <w:rPr>
          <w:color w:val="000000" w:themeColor="text1"/>
          <w:sz w:val="28"/>
          <w:szCs w:val="28"/>
          <w:lang w:val="uk-UA"/>
        </w:rPr>
        <w:t xml:space="preserve"> у судовому засіданні під час розгляду справи, висловлен</w:t>
      </w:r>
      <w:r>
        <w:rPr>
          <w:color w:val="000000" w:themeColor="text1"/>
          <w:sz w:val="28"/>
          <w:szCs w:val="28"/>
          <w:lang w:val="uk-UA"/>
        </w:rPr>
        <w:t>і</w:t>
      </w:r>
      <w:r w:rsidR="00922DBD" w:rsidRPr="00922DBD">
        <w:rPr>
          <w:color w:val="000000" w:themeColor="text1"/>
          <w:sz w:val="28"/>
          <w:szCs w:val="28"/>
          <w:lang w:val="uk-UA"/>
        </w:rPr>
        <w:t xml:space="preserve"> </w:t>
      </w:r>
      <w:r w:rsidRPr="00922DBD">
        <w:rPr>
          <w:color w:val="000000" w:themeColor="text1"/>
          <w:sz w:val="28"/>
          <w:szCs w:val="28"/>
          <w:lang w:val="uk-UA"/>
        </w:rPr>
        <w:t xml:space="preserve">на адресу судді </w:t>
      </w:r>
      <w:r w:rsidR="00922DBD" w:rsidRPr="00922DBD">
        <w:rPr>
          <w:color w:val="000000" w:themeColor="text1"/>
          <w:sz w:val="28"/>
          <w:szCs w:val="28"/>
          <w:lang w:val="uk-UA"/>
        </w:rPr>
        <w:t xml:space="preserve">погрози, </w:t>
      </w:r>
      <w:r>
        <w:rPr>
          <w:color w:val="000000" w:themeColor="text1"/>
          <w:sz w:val="28"/>
          <w:szCs w:val="28"/>
          <w:lang w:val="uk-UA"/>
        </w:rPr>
        <w:t>зокрема</w:t>
      </w:r>
      <w:r w:rsidR="00922DBD" w:rsidRPr="00922DBD">
        <w:rPr>
          <w:color w:val="000000" w:themeColor="text1"/>
          <w:sz w:val="28"/>
          <w:szCs w:val="28"/>
          <w:lang w:val="uk-UA"/>
        </w:rPr>
        <w:t xml:space="preserve"> фізичною розправою, не узгоджу</w:t>
      </w:r>
      <w:r>
        <w:rPr>
          <w:color w:val="000000" w:themeColor="text1"/>
          <w:sz w:val="28"/>
          <w:szCs w:val="28"/>
          <w:lang w:val="uk-UA"/>
        </w:rPr>
        <w:t>ю</w:t>
      </w:r>
      <w:r w:rsidR="00922DBD" w:rsidRPr="00922DBD">
        <w:rPr>
          <w:color w:val="000000" w:themeColor="text1"/>
          <w:sz w:val="28"/>
          <w:szCs w:val="28"/>
          <w:lang w:val="uk-UA"/>
        </w:rPr>
        <w:t>ться з положеннями частини шостої статті 48 Закону України «Про судоустрій і статус суддів» щодо обов’язку поважати незалежність судді і не посягати на неї</w:t>
      </w:r>
      <w:r>
        <w:rPr>
          <w:color w:val="000000" w:themeColor="text1"/>
          <w:sz w:val="28"/>
          <w:szCs w:val="28"/>
          <w:lang w:val="uk-UA"/>
        </w:rPr>
        <w:t>, а також</w:t>
      </w:r>
      <w:r w:rsidR="00922DBD" w:rsidRPr="00922DBD">
        <w:rPr>
          <w:color w:val="000000" w:themeColor="text1"/>
          <w:sz w:val="28"/>
          <w:szCs w:val="28"/>
          <w:lang w:val="uk-UA"/>
        </w:rPr>
        <w:t xml:space="preserve"> є неприпустимим</w:t>
      </w:r>
      <w:r>
        <w:rPr>
          <w:color w:val="000000" w:themeColor="text1"/>
          <w:sz w:val="28"/>
          <w:szCs w:val="28"/>
          <w:lang w:val="uk-UA"/>
        </w:rPr>
        <w:t>и</w:t>
      </w:r>
      <w:r w:rsidR="00922DBD" w:rsidRPr="00922DBD">
        <w:rPr>
          <w:color w:val="000000" w:themeColor="text1"/>
          <w:sz w:val="28"/>
          <w:szCs w:val="28"/>
          <w:lang w:val="uk-UA"/>
        </w:rPr>
        <w:t>.</w:t>
      </w:r>
    </w:p>
    <w:p w:rsidR="00922DBD" w:rsidRPr="00922DBD" w:rsidRDefault="00922DBD" w:rsidP="00922DBD">
      <w:pPr>
        <w:pStyle w:val="a7"/>
        <w:ind w:firstLine="567"/>
        <w:jc w:val="both"/>
        <w:rPr>
          <w:i/>
          <w:color w:val="000000" w:themeColor="text1"/>
          <w:sz w:val="28"/>
          <w:szCs w:val="28"/>
          <w:lang w:val="uk-UA"/>
        </w:rPr>
      </w:pPr>
      <w:r w:rsidRPr="00922DBD">
        <w:rPr>
          <w:color w:val="000000" w:themeColor="text1"/>
          <w:sz w:val="28"/>
          <w:szCs w:val="28"/>
          <w:lang w:val="uk-UA"/>
        </w:rPr>
        <w:t xml:space="preserve">Встановлені під час перевірки обставини дають підстави для висновку, що події, про які йдеться </w:t>
      </w:r>
      <w:r w:rsidR="00A24326">
        <w:rPr>
          <w:color w:val="000000" w:themeColor="text1"/>
          <w:sz w:val="28"/>
          <w:szCs w:val="28"/>
          <w:lang w:val="uk-UA"/>
        </w:rPr>
        <w:t>в</w:t>
      </w:r>
      <w:r w:rsidRPr="00922DBD">
        <w:rPr>
          <w:color w:val="000000" w:themeColor="text1"/>
          <w:sz w:val="28"/>
          <w:szCs w:val="28"/>
          <w:lang w:val="uk-UA"/>
        </w:rPr>
        <w:t xml:space="preserve"> повідомленні, пов’язані з діяльністю судді щодо здійснення правосуддя </w:t>
      </w:r>
      <w:r w:rsidR="00A24326">
        <w:rPr>
          <w:color w:val="000000" w:themeColor="text1"/>
          <w:sz w:val="28"/>
          <w:szCs w:val="28"/>
          <w:lang w:val="uk-UA"/>
        </w:rPr>
        <w:t>в</w:t>
      </w:r>
      <w:r w:rsidRPr="00922DBD">
        <w:rPr>
          <w:color w:val="000000" w:themeColor="text1"/>
          <w:sz w:val="28"/>
          <w:szCs w:val="28"/>
          <w:lang w:val="uk-UA"/>
        </w:rPr>
        <w:t xml:space="preserve"> конкретній справі, а тому можуть викликати </w:t>
      </w:r>
      <w:r w:rsidR="00A24326">
        <w:rPr>
          <w:color w:val="000000" w:themeColor="text1"/>
          <w:sz w:val="28"/>
          <w:szCs w:val="28"/>
          <w:lang w:val="uk-UA"/>
        </w:rPr>
        <w:t>в</w:t>
      </w:r>
      <w:r w:rsidRPr="00922DBD">
        <w:rPr>
          <w:color w:val="000000" w:themeColor="text1"/>
          <w:sz w:val="28"/>
          <w:szCs w:val="28"/>
          <w:lang w:val="uk-UA"/>
        </w:rPr>
        <w:t xml:space="preserve"> судді обґрунтоване занепокоєння щодо власної безпеки, що створює реальну загрозу суддівській незалежності. </w:t>
      </w:r>
    </w:p>
    <w:p w:rsidR="00922DBD" w:rsidRPr="00922DBD" w:rsidRDefault="00922DBD" w:rsidP="00922DBD">
      <w:pPr>
        <w:pStyle w:val="a7"/>
        <w:ind w:firstLine="567"/>
        <w:jc w:val="both"/>
        <w:rPr>
          <w:i/>
          <w:color w:val="000000" w:themeColor="text1"/>
          <w:sz w:val="28"/>
          <w:szCs w:val="28"/>
          <w:lang w:val="uk-UA"/>
        </w:rPr>
      </w:pPr>
      <w:r w:rsidRPr="00922DBD">
        <w:rPr>
          <w:color w:val="000000" w:themeColor="text1"/>
          <w:sz w:val="28"/>
          <w:szCs w:val="28"/>
          <w:lang w:val="uk-UA"/>
        </w:rPr>
        <w:t xml:space="preserve">Відповідно до пункту 11 Основних принципів незалежності судових органів, схвалених резолюціями 40/32 та 40/146 Генеральної Асамблеї ООН </w:t>
      </w:r>
      <w:r w:rsidR="00A24326">
        <w:rPr>
          <w:color w:val="000000" w:themeColor="text1"/>
          <w:sz w:val="28"/>
          <w:szCs w:val="28"/>
          <w:lang w:val="uk-UA"/>
        </w:rPr>
        <w:br/>
      </w:r>
      <w:r w:rsidRPr="00922DBD">
        <w:rPr>
          <w:color w:val="000000" w:themeColor="text1"/>
          <w:sz w:val="28"/>
          <w:szCs w:val="28"/>
          <w:lang w:val="uk-UA"/>
        </w:rPr>
        <w:t>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eastAsia="uk-UA"/>
        </w:rPr>
      </w:pPr>
      <w:r w:rsidRPr="00922DBD">
        <w:rPr>
          <w:rFonts w:ascii="Times New Roman" w:hAnsi="Times New Roman" w:cs="Times New Roman"/>
          <w:iCs/>
          <w:color w:val="000000" w:themeColor="text1"/>
          <w:sz w:val="28"/>
          <w:szCs w:val="28"/>
          <w:lang w:eastAsia="uk-UA"/>
        </w:rPr>
        <w:t>Для  гарантії безпеки суддів мають бути вжиті всі належні заходи. Зокрема, у приміщенні суду має бути присутня охорона або правоохоронні органи мають охороняти суддів, яким можуть серйозно погрожувати або вже погрожують (Рекомендація № R (1994) 12 «Незалежність, дієвість та роль суддів», схвалена Комітетом Міністрів Ради Європи 13 жовтня 1994 року).</w:t>
      </w:r>
    </w:p>
    <w:p w:rsidR="00922DBD" w:rsidRPr="00922DBD" w:rsidRDefault="00922DBD" w:rsidP="00922DBD">
      <w:pPr>
        <w:spacing w:after="0" w:line="240" w:lineRule="auto"/>
        <w:ind w:firstLine="567"/>
        <w:jc w:val="both"/>
        <w:rPr>
          <w:rFonts w:ascii="Times New Roman" w:eastAsia="Calibri" w:hAnsi="Times New Roman" w:cs="Times New Roman"/>
          <w:iCs/>
          <w:color w:val="000000" w:themeColor="text1"/>
          <w:sz w:val="28"/>
          <w:szCs w:val="28"/>
          <w:lang w:bidi="en-US"/>
        </w:rPr>
      </w:pPr>
      <w:r w:rsidRPr="00922DBD">
        <w:rPr>
          <w:rFonts w:ascii="Times New Roman" w:eastAsia="Calibri" w:hAnsi="Times New Roman" w:cs="Times New Roman"/>
          <w:iCs/>
          <w:color w:val="000000" w:themeColor="text1"/>
          <w:sz w:val="28"/>
          <w:szCs w:val="28"/>
          <w:lang w:bidi="en-US"/>
        </w:rPr>
        <w:t>У пунктах 13, 14 Рекомендації СМ/</w:t>
      </w:r>
      <w:proofErr w:type="spellStart"/>
      <w:r w:rsidRPr="00922DBD">
        <w:rPr>
          <w:rFonts w:ascii="Times New Roman" w:eastAsia="Calibri" w:hAnsi="Times New Roman" w:cs="Times New Roman"/>
          <w:iCs/>
          <w:color w:val="000000" w:themeColor="text1"/>
          <w:sz w:val="28"/>
          <w:szCs w:val="28"/>
          <w:lang w:bidi="en-US"/>
        </w:rPr>
        <w:t>Rec</w:t>
      </w:r>
      <w:proofErr w:type="spellEnd"/>
      <w:r w:rsidRPr="00922DBD">
        <w:rPr>
          <w:rFonts w:ascii="Times New Roman" w:eastAsia="Calibri" w:hAnsi="Times New Roman" w:cs="Times New Roman"/>
          <w:iCs/>
          <w:color w:val="000000" w:themeColor="text1"/>
          <w:sz w:val="28"/>
          <w:szCs w:val="28"/>
          <w:lang w:bidi="en-US"/>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eastAsia="uk-UA"/>
        </w:rPr>
      </w:pPr>
      <w:r w:rsidRPr="00922DBD">
        <w:rPr>
          <w:rFonts w:ascii="Times New Roman" w:hAnsi="Times New Roman" w:cs="Times New Roman"/>
          <w:iCs/>
          <w:color w:val="000000" w:themeColor="text1"/>
          <w:sz w:val="28"/>
          <w:szCs w:val="28"/>
          <w:lang w:eastAsia="uk-UA"/>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922DBD" w:rsidRPr="00922DBD" w:rsidRDefault="00922DBD" w:rsidP="00922DBD">
      <w:pPr>
        <w:spacing w:after="0" w:line="240" w:lineRule="auto"/>
        <w:ind w:firstLine="567"/>
        <w:jc w:val="both"/>
        <w:rPr>
          <w:rFonts w:ascii="Times New Roman" w:hAnsi="Times New Roman" w:cs="Times New Roman"/>
          <w:iCs/>
          <w:color w:val="000000" w:themeColor="text1"/>
          <w:sz w:val="28"/>
          <w:szCs w:val="28"/>
          <w:lang w:eastAsia="uk-UA"/>
        </w:rPr>
      </w:pPr>
      <w:r w:rsidRPr="00922DBD">
        <w:rPr>
          <w:rFonts w:ascii="Times New Roman" w:hAnsi="Times New Roman" w:cs="Times New Roman"/>
          <w:color w:val="000000" w:themeColor="text1"/>
          <w:sz w:val="28"/>
          <w:szCs w:val="28"/>
        </w:rPr>
        <w:t xml:space="preserve">У повідомленні судді </w:t>
      </w:r>
      <w:r w:rsidRPr="00922DBD">
        <w:rPr>
          <w:rStyle w:val="FontStyle20"/>
          <w:b w:val="0"/>
          <w:sz w:val="28"/>
          <w:szCs w:val="28"/>
          <w:lang w:eastAsia="uk-UA"/>
        </w:rPr>
        <w:t>Вінницького міського суду Вінницької області Ковальчук Л.В.</w:t>
      </w:r>
      <w:r w:rsidRPr="00922DBD">
        <w:rPr>
          <w:rFonts w:ascii="Times New Roman" w:hAnsi="Times New Roman" w:cs="Times New Roman"/>
          <w:b/>
          <w:color w:val="000000" w:themeColor="text1"/>
          <w:sz w:val="28"/>
          <w:szCs w:val="28"/>
        </w:rPr>
        <w:t xml:space="preserve"> </w:t>
      </w:r>
      <w:r w:rsidRPr="00922DBD">
        <w:rPr>
          <w:rFonts w:ascii="Times New Roman" w:hAnsi="Times New Roman" w:cs="Times New Roman"/>
          <w:color w:val="000000" w:themeColor="text1"/>
          <w:sz w:val="28"/>
          <w:szCs w:val="28"/>
        </w:rPr>
        <w:t>вказано про обставини, які можуть свідчити про вчинення особою кримінально караних правопорушень стосовно судді у зв’язку зі здійсненням нею правосуддя, що становить загрозу незалежності судді. 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КПК України, мають перевірити повідомлені суддею обставини.</w:t>
      </w:r>
      <w:r w:rsidRPr="00922DBD">
        <w:rPr>
          <w:rFonts w:ascii="Times New Roman" w:eastAsia="Calibri" w:hAnsi="Times New Roman" w:cs="Times New Roman"/>
          <w:color w:val="000000" w:themeColor="text1"/>
          <w:sz w:val="28"/>
          <w:szCs w:val="28"/>
        </w:rPr>
        <w:t xml:space="preserve"> </w:t>
      </w:r>
    </w:p>
    <w:p w:rsidR="00922DBD" w:rsidRPr="00CB110A" w:rsidRDefault="00922DBD" w:rsidP="00922DBD">
      <w:pPr>
        <w:pStyle w:val="a9"/>
        <w:spacing w:before="0" w:beforeAutospacing="0" w:after="0" w:afterAutospacing="0"/>
        <w:ind w:firstLine="567"/>
        <w:jc w:val="both"/>
        <w:rPr>
          <w:i/>
          <w:sz w:val="28"/>
          <w:szCs w:val="28"/>
          <w:shd w:val="clear" w:color="auto" w:fill="FFFFFF"/>
        </w:rPr>
      </w:pPr>
      <w:r w:rsidRPr="00CB110A">
        <w:rPr>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w:t>
      </w:r>
      <w:r w:rsidRPr="00CB110A">
        <w:rPr>
          <w:sz w:val="28"/>
          <w:szCs w:val="28"/>
          <w:shd w:val="clear" w:color="auto" w:fill="FFFFFF"/>
        </w:rPr>
        <w:t xml:space="preserve">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922DBD" w:rsidRPr="00922DBD" w:rsidRDefault="00922DBD" w:rsidP="00922DBD">
      <w:pPr>
        <w:spacing w:after="0" w:line="240" w:lineRule="auto"/>
        <w:ind w:firstLine="567"/>
        <w:jc w:val="both"/>
        <w:rPr>
          <w:rFonts w:ascii="Times New Roman" w:eastAsia="Calibri" w:hAnsi="Times New Roman" w:cs="Times New Roman"/>
          <w:color w:val="000000" w:themeColor="text1"/>
          <w:sz w:val="28"/>
          <w:szCs w:val="28"/>
        </w:rPr>
      </w:pPr>
      <w:r w:rsidRPr="00922DBD">
        <w:rPr>
          <w:rFonts w:ascii="Times New Roman" w:eastAsia="Calibri" w:hAnsi="Times New Roman" w:cs="Times New Roman"/>
          <w:color w:val="000000" w:themeColor="text1"/>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922DBD" w:rsidRPr="00CB110A" w:rsidRDefault="00922DBD" w:rsidP="00922DBD">
      <w:pPr>
        <w:spacing w:after="0" w:line="240" w:lineRule="auto"/>
        <w:ind w:firstLine="567"/>
        <w:jc w:val="both"/>
        <w:rPr>
          <w:rFonts w:ascii="Times New Roman" w:eastAsia="Calibri" w:hAnsi="Times New Roman" w:cs="Times New Roman"/>
          <w:sz w:val="28"/>
          <w:szCs w:val="28"/>
        </w:rPr>
      </w:pPr>
      <w:r w:rsidRPr="00922DBD">
        <w:rPr>
          <w:rFonts w:ascii="Times New Roman" w:eastAsia="Calibri" w:hAnsi="Times New Roman" w:cs="Times New Roman"/>
          <w:color w:val="000000" w:themeColor="text1"/>
          <w:sz w:val="28"/>
          <w:szCs w:val="28"/>
        </w:rPr>
        <w:t xml:space="preserve">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w:t>
      </w:r>
      <w:r w:rsidRPr="00CB110A">
        <w:rPr>
          <w:rFonts w:ascii="Times New Roman" w:eastAsia="Calibri" w:hAnsi="Times New Roman" w:cs="Times New Roman"/>
          <w:sz w:val="28"/>
          <w:szCs w:val="28"/>
        </w:rPr>
        <w:t>суду.</w:t>
      </w:r>
    </w:p>
    <w:p w:rsidR="00FF6E1E" w:rsidRPr="00922DBD" w:rsidRDefault="00A24326" w:rsidP="00922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У</w:t>
      </w:r>
      <w:r w:rsidR="00922DBD" w:rsidRPr="00CB110A">
        <w:rPr>
          <w:rFonts w:ascii="Times New Roman" w:hAnsi="Times New Roman" w:cs="Times New Roman"/>
          <w:sz w:val="28"/>
          <w:szCs w:val="28"/>
          <w:shd w:val="clear" w:color="auto" w:fill="FFFFFF"/>
        </w:rPr>
        <w:t>раховуючи, що безпека суддів визначена одн</w:t>
      </w:r>
      <w:r>
        <w:rPr>
          <w:rFonts w:ascii="Times New Roman" w:hAnsi="Times New Roman" w:cs="Times New Roman"/>
          <w:sz w:val="28"/>
          <w:szCs w:val="28"/>
          <w:shd w:val="clear" w:color="auto" w:fill="FFFFFF"/>
        </w:rPr>
        <w:t xml:space="preserve">ією </w:t>
      </w:r>
      <w:r w:rsidR="00922DBD" w:rsidRPr="00CB110A">
        <w:rPr>
          <w:rFonts w:ascii="Times New Roman" w:hAnsi="Times New Roman" w:cs="Times New Roman"/>
          <w:sz w:val="28"/>
          <w:szCs w:val="28"/>
          <w:shd w:val="clear" w:color="auto" w:fill="FFFFFF"/>
        </w:rPr>
        <w:t xml:space="preserve">з основних гарантій незалежності суддів, обставини, </w:t>
      </w:r>
      <w:r>
        <w:rPr>
          <w:rFonts w:ascii="Times New Roman" w:hAnsi="Times New Roman" w:cs="Times New Roman"/>
          <w:sz w:val="28"/>
          <w:szCs w:val="28"/>
          <w:shd w:val="clear" w:color="auto" w:fill="FFFFFF"/>
        </w:rPr>
        <w:t xml:space="preserve">про які </w:t>
      </w:r>
      <w:r w:rsidR="00922DBD" w:rsidRPr="00CB110A">
        <w:rPr>
          <w:rFonts w:ascii="Times New Roman" w:hAnsi="Times New Roman" w:cs="Times New Roman"/>
          <w:sz w:val="28"/>
          <w:szCs w:val="28"/>
          <w:shd w:val="clear" w:color="auto" w:fill="FFFFFF"/>
        </w:rPr>
        <w:t>повідом</w:t>
      </w:r>
      <w:r>
        <w:rPr>
          <w:rFonts w:ascii="Times New Roman" w:hAnsi="Times New Roman" w:cs="Times New Roman"/>
          <w:sz w:val="28"/>
          <w:szCs w:val="28"/>
          <w:shd w:val="clear" w:color="auto" w:fill="FFFFFF"/>
        </w:rPr>
        <w:t>ила</w:t>
      </w:r>
      <w:r w:rsidR="00922DBD" w:rsidRPr="00CB110A">
        <w:rPr>
          <w:rFonts w:ascii="Times New Roman" w:hAnsi="Times New Roman" w:cs="Times New Roman"/>
          <w:sz w:val="28"/>
          <w:szCs w:val="28"/>
          <w:shd w:val="clear" w:color="auto" w:fill="FFFFFF"/>
        </w:rPr>
        <w:t xml:space="preserve"> судд</w:t>
      </w:r>
      <w:r>
        <w:rPr>
          <w:rFonts w:ascii="Times New Roman" w:hAnsi="Times New Roman" w:cs="Times New Roman"/>
          <w:sz w:val="28"/>
          <w:szCs w:val="28"/>
          <w:shd w:val="clear" w:color="auto" w:fill="FFFFFF"/>
        </w:rPr>
        <w:t>я</w:t>
      </w:r>
      <w:r w:rsidR="00922DBD" w:rsidRPr="00CB110A">
        <w:rPr>
          <w:rFonts w:ascii="Times New Roman" w:hAnsi="Times New Roman" w:cs="Times New Roman"/>
          <w:sz w:val="28"/>
          <w:szCs w:val="28"/>
          <w:shd w:val="clear" w:color="auto" w:fill="FFFFFF"/>
        </w:rPr>
        <w:t xml:space="preserve"> Ковальчук Л.В.</w:t>
      </w:r>
      <w:r>
        <w:rPr>
          <w:rFonts w:ascii="Times New Roman" w:hAnsi="Times New Roman" w:cs="Times New Roman"/>
          <w:sz w:val="28"/>
          <w:szCs w:val="28"/>
          <w:shd w:val="clear" w:color="auto" w:fill="FFFFFF"/>
        </w:rPr>
        <w:t>,</w:t>
      </w:r>
      <w:r w:rsidR="00922DBD" w:rsidRPr="00CB110A">
        <w:rPr>
          <w:rFonts w:ascii="Times New Roman" w:hAnsi="Times New Roman" w:cs="Times New Roman"/>
          <w:sz w:val="28"/>
          <w:szCs w:val="28"/>
          <w:shd w:val="clear" w:color="auto" w:fill="FFFFFF"/>
        </w:rPr>
        <w:t xml:space="preserve"> перевіряються правоохоронними органами у порядку, передбаченому </w:t>
      </w:r>
      <w:r w:rsidR="00CB110A">
        <w:rPr>
          <w:rFonts w:ascii="Times New Roman" w:hAnsi="Times New Roman" w:cs="Times New Roman"/>
          <w:sz w:val="28"/>
          <w:szCs w:val="28"/>
          <w:shd w:val="clear" w:color="auto" w:fill="FFFFFF"/>
        </w:rPr>
        <w:br/>
      </w:r>
      <w:r w:rsidR="00922DBD" w:rsidRPr="00CB110A">
        <w:rPr>
          <w:rFonts w:ascii="Times New Roman" w:hAnsi="Times New Roman" w:cs="Times New Roman"/>
          <w:sz w:val="28"/>
          <w:szCs w:val="28"/>
          <w:shd w:val="clear" w:color="auto" w:fill="FFFFFF"/>
        </w:rPr>
        <w:t xml:space="preserve">КПК України, </w:t>
      </w:r>
      <w:r>
        <w:rPr>
          <w:rFonts w:ascii="Times New Roman" w:hAnsi="Times New Roman" w:cs="Times New Roman"/>
          <w:sz w:val="28"/>
          <w:szCs w:val="28"/>
          <w:shd w:val="clear" w:color="auto" w:fill="FFFFFF"/>
        </w:rPr>
        <w:t xml:space="preserve">а </w:t>
      </w:r>
      <w:r w:rsidR="00922DBD" w:rsidRPr="00CB110A">
        <w:rPr>
          <w:rFonts w:ascii="Times New Roman" w:hAnsi="Times New Roman" w:cs="Times New Roman"/>
          <w:sz w:val="28"/>
          <w:szCs w:val="28"/>
          <w:shd w:val="clear" w:color="auto" w:fill="FFFFFF"/>
        </w:rPr>
        <w:t xml:space="preserve">досудове розслідування в кримінальному провадженні триває, </w:t>
      </w:r>
      <w:r w:rsidR="00FF6E1E" w:rsidRPr="00CB110A">
        <w:rPr>
          <w:rFonts w:ascii="Times New Roman" w:hAnsi="Times New Roman" w:cs="Times New Roman"/>
          <w:sz w:val="28"/>
          <w:szCs w:val="28"/>
        </w:rPr>
        <w:t xml:space="preserve">Вища рада правосуддя дійшла висновку про наявність підстав для вжиття заходів </w:t>
      </w:r>
      <w:r w:rsidR="005A1AA6" w:rsidRPr="00CB110A">
        <w:rPr>
          <w:rFonts w:ascii="Times New Roman" w:hAnsi="Times New Roman" w:cs="Times New Roman"/>
          <w:sz w:val="28"/>
          <w:szCs w:val="28"/>
        </w:rPr>
        <w:t xml:space="preserve">щодо </w:t>
      </w:r>
      <w:r w:rsidR="00FF6E1E" w:rsidRPr="00CB110A">
        <w:rPr>
          <w:rFonts w:ascii="Times New Roman" w:hAnsi="Times New Roman" w:cs="Times New Roman"/>
          <w:sz w:val="28"/>
          <w:szCs w:val="28"/>
        </w:rPr>
        <w:t>забезпечення незалежності суддів та авторитету правосуддя</w:t>
      </w:r>
      <w:r w:rsidR="00FF6E1E" w:rsidRPr="00922DBD">
        <w:rPr>
          <w:rFonts w:ascii="Times New Roman" w:hAnsi="Times New Roman" w:cs="Times New Roman"/>
          <w:sz w:val="28"/>
          <w:szCs w:val="28"/>
        </w:rPr>
        <w:t>, визначених статтею 73 Закону України «Про Вищу раду правосуддя».</w:t>
      </w:r>
    </w:p>
    <w:p w:rsidR="002B6391" w:rsidRPr="00922DBD" w:rsidRDefault="002B6391" w:rsidP="00922DBD">
      <w:pPr>
        <w:spacing w:after="0" w:line="240" w:lineRule="auto"/>
        <w:ind w:firstLine="567"/>
        <w:jc w:val="both"/>
        <w:rPr>
          <w:rFonts w:ascii="Times New Roman" w:eastAsia="Calibri" w:hAnsi="Times New Roman" w:cs="Times New Roman"/>
          <w:sz w:val="28"/>
          <w:szCs w:val="28"/>
          <w:lang w:eastAsia="ru-RU"/>
        </w:rPr>
      </w:pPr>
      <w:r w:rsidRPr="00922DBD">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922DBD" w:rsidRDefault="00922DBD" w:rsidP="00922DBD">
      <w:pPr>
        <w:spacing w:after="0" w:line="240" w:lineRule="auto"/>
        <w:ind w:firstLine="567"/>
        <w:jc w:val="both"/>
        <w:rPr>
          <w:rFonts w:ascii="Times New Roman" w:eastAsia="Calibri" w:hAnsi="Times New Roman" w:cs="Times New Roman"/>
          <w:color w:val="1D1D1B"/>
          <w:sz w:val="28"/>
          <w:szCs w:val="28"/>
          <w:lang w:eastAsia="ru-RU"/>
        </w:rPr>
      </w:pPr>
    </w:p>
    <w:p w:rsidR="002B6391" w:rsidRDefault="002B6391" w:rsidP="00922DBD">
      <w:pPr>
        <w:shd w:val="clear" w:color="auto" w:fill="FFFFFF"/>
        <w:spacing w:after="0" w:line="240" w:lineRule="auto"/>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t>вирішила:</w:t>
      </w:r>
    </w:p>
    <w:p w:rsidR="00922DBD" w:rsidRPr="00922DBD" w:rsidRDefault="00922DBD" w:rsidP="00922DBD">
      <w:pPr>
        <w:shd w:val="clear" w:color="auto" w:fill="FFFFFF"/>
        <w:spacing w:after="0" w:line="240" w:lineRule="auto"/>
        <w:jc w:val="center"/>
        <w:rPr>
          <w:rFonts w:ascii="Times New Roman" w:eastAsia="Times New Roman" w:hAnsi="Times New Roman" w:cs="Times New Roman"/>
          <w:b/>
          <w:bCs/>
          <w:sz w:val="28"/>
          <w:szCs w:val="28"/>
          <w:lang w:eastAsia="uk-UA"/>
        </w:rPr>
      </w:pPr>
    </w:p>
    <w:p w:rsidR="00922DBD" w:rsidRPr="00922DBD" w:rsidRDefault="00922DBD" w:rsidP="00922DBD">
      <w:pPr>
        <w:jc w:val="both"/>
        <w:rPr>
          <w:rFonts w:ascii="Times New Roman" w:hAnsi="Times New Roman" w:cs="Times New Roman"/>
          <w:b/>
          <w:sz w:val="28"/>
          <w:szCs w:val="28"/>
        </w:rPr>
      </w:pPr>
      <w:r w:rsidRPr="00922DBD">
        <w:rPr>
          <w:rFonts w:ascii="Times New Roman" w:hAnsi="Times New Roman" w:cs="Times New Roman"/>
          <w:iCs/>
          <w:sz w:val="28"/>
          <w:szCs w:val="28"/>
          <w:lang w:bidi="en-US"/>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6 листопада 2023 року до Єдиного реєстру досудових розслідувань за </w:t>
      </w:r>
      <w:r w:rsidRPr="00922DBD">
        <w:rPr>
          <w:rFonts w:ascii="Times New Roman" w:hAnsi="Times New Roman" w:cs="Times New Roman"/>
          <w:sz w:val="28"/>
          <w:szCs w:val="28"/>
        </w:rPr>
        <w:t xml:space="preserve">№ </w:t>
      </w:r>
      <w:r w:rsidR="006D6B10">
        <w:rPr>
          <w:rFonts w:ascii="Times New Roman" w:eastAsia="Calibri" w:hAnsi="Times New Roman" w:cs="Times New Roman"/>
          <w:sz w:val="28"/>
          <w:szCs w:val="28"/>
          <w:lang w:eastAsia="uk-UA"/>
        </w:rPr>
        <w:t>____</w:t>
      </w:r>
      <w:bookmarkStart w:id="3" w:name="_GoBack"/>
      <w:bookmarkEnd w:id="3"/>
      <w:r w:rsidRPr="00922DBD">
        <w:rPr>
          <w:rFonts w:ascii="Times New Roman" w:hAnsi="Times New Roman" w:cs="Times New Roman"/>
          <w:sz w:val="28"/>
          <w:szCs w:val="28"/>
        </w:rPr>
        <w:t xml:space="preserve"> за частиною першою статті 377 Кримінального кодексу України за фактами</w:t>
      </w:r>
      <w:r w:rsidRPr="00922DBD">
        <w:rPr>
          <w:rFonts w:ascii="Times New Roman" w:hAnsi="Times New Roman" w:cs="Times New Roman"/>
          <w:iCs/>
          <w:sz w:val="28"/>
          <w:szCs w:val="28"/>
          <w:lang w:bidi="en-US"/>
        </w:rPr>
        <w:t xml:space="preserve">, викладеними </w:t>
      </w:r>
      <w:r w:rsidR="00EE0D97">
        <w:rPr>
          <w:rFonts w:ascii="Times New Roman" w:hAnsi="Times New Roman" w:cs="Times New Roman"/>
          <w:iCs/>
          <w:sz w:val="28"/>
          <w:szCs w:val="28"/>
          <w:lang w:bidi="en-US"/>
        </w:rPr>
        <w:t>в</w:t>
      </w:r>
      <w:r w:rsidRPr="00922DBD">
        <w:rPr>
          <w:rFonts w:ascii="Times New Roman" w:hAnsi="Times New Roman" w:cs="Times New Roman"/>
          <w:iCs/>
          <w:sz w:val="28"/>
          <w:szCs w:val="28"/>
          <w:lang w:bidi="en-US"/>
        </w:rPr>
        <w:t xml:space="preserve"> повідомленні </w:t>
      </w:r>
      <w:r w:rsidRPr="00922DBD">
        <w:rPr>
          <w:rFonts w:ascii="Times New Roman" w:eastAsia="Calibri" w:hAnsi="Times New Roman" w:cs="Times New Roman"/>
          <w:sz w:val="28"/>
          <w:szCs w:val="28"/>
        </w:rPr>
        <w:t xml:space="preserve">судді </w:t>
      </w:r>
      <w:r w:rsidRPr="00922DBD">
        <w:rPr>
          <w:rStyle w:val="FontStyle20"/>
          <w:b w:val="0"/>
          <w:sz w:val="28"/>
          <w:szCs w:val="28"/>
          <w:lang w:eastAsia="uk-UA"/>
        </w:rPr>
        <w:t>Вінницького міського суду Вінницької області Ковальчук Лариси Василівни</w:t>
      </w:r>
      <w:r w:rsidRPr="00922DBD">
        <w:rPr>
          <w:rFonts w:ascii="Times New Roman" w:hAnsi="Times New Roman" w:cs="Times New Roman"/>
          <w:sz w:val="28"/>
          <w:szCs w:val="28"/>
        </w:rPr>
        <w:t>.</w:t>
      </w:r>
    </w:p>
    <w:p w:rsidR="002B6391" w:rsidRPr="002B6391" w:rsidRDefault="002B6391" w:rsidP="002B6391">
      <w:pPr>
        <w:shd w:val="clear" w:color="auto" w:fill="FFFFFF"/>
        <w:spacing w:after="0" w:line="240" w:lineRule="auto"/>
        <w:jc w:val="both"/>
        <w:rPr>
          <w:rFonts w:ascii="ProbaPro" w:eastAsia="Calibri" w:hAnsi="ProbaPro" w:cs="Times New Roman"/>
          <w:b/>
          <w:bCs/>
          <w:color w:val="1D1D1B"/>
          <w:sz w:val="28"/>
          <w:szCs w:val="28"/>
          <w:shd w:val="clear" w:color="auto" w:fill="FFFFFF"/>
          <w:lang w:eastAsia="ru-RU"/>
        </w:rPr>
      </w:pPr>
    </w:p>
    <w:p w:rsidR="002B6391" w:rsidRPr="002B6391" w:rsidRDefault="002B6391" w:rsidP="002B6391">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1B0EA2" w:rsidRPr="00922DBD" w:rsidRDefault="00FF6E1E" w:rsidP="009C4D37">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922DBD">
        <w:rPr>
          <w:rFonts w:ascii="ProbaPro" w:eastAsia="Times New Roman" w:hAnsi="ProbaPro" w:cs="Times New Roman"/>
          <w:b/>
          <w:bCs/>
          <w:sz w:val="28"/>
          <w:szCs w:val="28"/>
          <w:shd w:val="clear" w:color="auto" w:fill="FFFFFF"/>
          <w:lang w:eastAsia="uk-UA"/>
        </w:rPr>
        <w:t xml:space="preserve">Голова </w:t>
      </w:r>
      <w:r w:rsidR="009C4D37" w:rsidRPr="00922DBD">
        <w:rPr>
          <w:rFonts w:ascii="ProbaPro" w:eastAsia="Times New Roman" w:hAnsi="ProbaPro" w:cs="Times New Roman"/>
          <w:b/>
          <w:bCs/>
          <w:sz w:val="28"/>
          <w:szCs w:val="28"/>
          <w:shd w:val="clear" w:color="auto" w:fill="FFFFFF"/>
          <w:lang w:eastAsia="uk-UA"/>
        </w:rPr>
        <w:t xml:space="preserve">Вищої ради правосуддя                             </w:t>
      </w:r>
      <w:r w:rsidRPr="00922DBD">
        <w:rPr>
          <w:rFonts w:ascii="ProbaPro" w:eastAsia="Times New Roman" w:hAnsi="ProbaPro" w:cs="Times New Roman"/>
          <w:b/>
          <w:bCs/>
          <w:sz w:val="28"/>
          <w:szCs w:val="28"/>
          <w:shd w:val="clear" w:color="auto" w:fill="FFFFFF"/>
          <w:lang w:eastAsia="uk-UA"/>
        </w:rPr>
        <w:t xml:space="preserve">                      Григорій УСИК</w:t>
      </w:r>
    </w:p>
    <w:sectPr w:rsidR="001B0EA2" w:rsidRPr="00922DBD"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41E" w:rsidRDefault="00FF641E">
      <w:pPr>
        <w:spacing w:after="0" w:line="240" w:lineRule="auto"/>
      </w:pPr>
      <w:r>
        <w:separator/>
      </w:r>
    </w:p>
  </w:endnote>
  <w:endnote w:type="continuationSeparator" w:id="0">
    <w:p w:rsidR="00FF641E" w:rsidRDefault="00FF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41E" w:rsidRDefault="00FF641E">
      <w:pPr>
        <w:spacing w:after="0" w:line="240" w:lineRule="auto"/>
      </w:pPr>
      <w:r>
        <w:separator/>
      </w:r>
    </w:p>
  </w:footnote>
  <w:footnote w:type="continuationSeparator" w:id="0">
    <w:p w:rsidR="00FF641E" w:rsidRDefault="00FF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6D6B10">
          <w:rPr>
            <w:noProof/>
          </w:rPr>
          <w:t>7</w:t>
        </w:r>
        <w:r>
          <w:fldChar w:fldCharType="end"/>
        </w:r>
      </w:p>
    </w:sdtContent>
  </w:sdt>
  <w:p w:rsidR="00E303D0" w:rsidRDefault="006D6B1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3735D"/>
    <w:rsid w:val="000506FF"/>
    <w:rsid w:val="001B0EA2"/>
    <w:rsid w:val="00227C88"/>
    <w:rsid w:val="002B6391"/>
    <w:rsid w:val="002D53E1"/>
    <w:rsid w:val="004B6DC9"/>
    <w:rsid w:val="0050442F"/>
    <w:rsid w:val="00540A74"/>
    <w:rsid w:val="00556CD9"/>
    <w:rsid w:val="005916EB"/>
    <w:rsid w:val="005A1AA6"/>
    <w:rsid w:val="005A241F"/>
    <w:rsid w:val="00621391"/>
    <w:rsid w:val="00681DC2"/>
    <w:rsid w:val="006D6B10"/>
    <w:rsid w:val="00713890"/>
    <w:rsid w:val="00714247"/>
    <w:rsid w:val="00850A78"/>
    <w:rsid w:val="00893CA1"/>
    <w:rsid w:val="008E2A2B"/>
    <w:rsid w:val="00922DBD"/>
    <w:rsid w:val="00965828"/>
    <w:rsid w:val="009C4D37"/>
    <w:rsid w:val="00A24326"/>
    <w:rsid w:val="00AD3C41"/>
    <w:rsid w:val="00B3171A"/>
    <w:rsid w:val="00B3257F"/>
    <w:rsid w:val="00BD5BB6"/>
    <w:rsid w:val="00BE26F7"/>
    <w:rsid w:val="00C4084F"/>
    <w:rsid w:val="00C74823"/>
    <w:rsid w:val="00CB110A"/>
    <w:rsid w:val="00CC2674"/>
    <w:rsid w:val="00D57290"/>
    <w:rsid w:val="00EE0D97"/>
    <w:rsid w:val="00EE13BD"/>
    <w:rsid w:val="00F5603C"/>
    <w:rsid w:val="00F5774E"/>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DE62"/>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45078-A461-46D5-838D-66D43F56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11312</Words>
  <Characters>6449</Characters>
  <Application>Microsoft Office Word</Application>
  <DocSecurity>0</DocSecurity>
  <Lines>53</Lines>
  <Paragraphs>35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2024-02-21T06:52:00Z</cp:lastPrinted>
  <dcterms:created xsi:type="dcterms:W3CDTF">2024-02-22T08:22:00Z</dcterms:created>
  <dcterms:modified xsi:type="dcterms:W3CDTF">2024-02-22T08:22:00Z</dcterms:modified>
</cp:coreProperties>
</file>