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1F0" w:rsidRPr="00CA01F0" w:rsidRDefault="00CA01F0" w:rsidP="00CA01F0">
      <w:pPr>
        <w:spacing w:after="200" w:line="276" w:lineRule="auto"/>
        <w:contextualSpacing/>
        <w:rPr>
          <w:rFonts w:ascii="Times New Roman" w:hAnsi="Times New Roman"/>
          <w:color w:val="000000"/>
          <w:sz w:val="28"/>
          <w:szCs w:val="28"/>
          <w:lang w:eastAsia="uk-UA"/>
        </w:rPr>
      </w:pPr>
      <w:r w:rsidRPr="00CA01F0">
        <w:rPr>
          <w:noProof/>
          <w:sz w:val="24"/>
          <w:lang w:eastAsia="uk-UA"/>
        </w:rPr>
        <w:drawing>
          <wp:anchor distT="0" distB="0" distL="114300" distR="114300" simplePos="0" relativeHeight="251659264" behindDoc="0" locked="0" layoutInCell="1" allowOverlap="1" wp14:anchorId="7B5597EB" wp14:editId="1DB21D24">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A01F0" w:rsidRPr="00CA01F0" w:rsidRDefault="00CA01F0" w:rsidP="00CA01F0">
      <w:pPr>
        <w:rPr>
          <w:rFonts w:ascii="AcademyC" w:hAnsi="AcademyC"/>
          <w:color w:val="002060"/>
          <w:sz w:val="28"/>
        </w:rPr>
      </w:pPr>
    </w:p>
    <w:p w:rsidR="00CA01F0" w:rsidRPr="00CA01F0" w:rsidRDefault="00CA01F0" w:rsidP="00CA01F0">
      <w:pPr>
        <w:jc w:val="center"/>
        <w:rPr>
          <w:rFonts w:ascii="AcademyC" w:hAnsi="AcademyC"/>
          <w:color w:val="002060"/>
          <w:sz w:val="28"/>
        </w:rPr>
      </w:pPr>
      <w:r w:rsidRPr="00CA01F0">
        <w:rPr>
          <w:rFonts w:ascii="AcademyC" w:hAnsi="AcademyC"/>
          <w:color w:val="002060"/>
          <w:sz w:val="28"/>
        </w:rPr>
        <w:t>УКРАЇНА</w:t>
      </w:r>
    </w:p>
    <w:p w:rsidR="00CA01F0" w:rsidRPr="00CA01F0" w:rsidRDefault="00CA01F0" w:rsidP="00CA01F0">
      <w:pPr>
        <w:jc w:val="center"/>
        <w:rPr>
          <w:rFonts w:ascii="AcademyC" w:hAnsi="AcademyC"/>
          <w:color w:val="002060"/>
          <w:sz w:val="28"/>
          <w:szCs w:val="28"/>
        </w:rPr>
      </w:pPr>
      <w:r w:rsidRPr="00CA01F0">
        <w:rPr>
          <w:rFonts w:ascii="AcademyC" w:hAnsi="AcademyC"/>
          <w:color w:val="002060"/>
          <w:sz w:val="28"/>
          <w:szCs w:val="28"/>
        </w:rPr>
        <w:t>ВИЩА  РАДА  ПРАВОСУДДЯ</w:t>
      </w:r>
    </w:p>
    <w:p w:rsidR="00CA01F0" w:rsidRPr="00CA01F0" w:rsidRDefault="00CA01F0" w:rsidP="00CA01F0">
      <w:pPr>
        <w:jc w:val="center"/>
        <w:rPr>
          <w:rFonts w:ascii="AcademyC" w:hAnsi="AcademyC"/>
          <w:color w:val="002060"/>
          <w:sz w:val="28"/>
          <w:szCs w:val="28"/>
        </w:rPr>
      </w:pPr>
      <w:r w:rsidRPr="00CA01F0">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CA01F0" w:rsidRPr="00CA01F0" w:rsidTr="0049734C">
        <w:trPr>
          <w:trHeight w:val="188"/>
        </w:trPr>
        <w:tc>
          <w:tcPr>
            <w:tcW w:w="3098" w:type="dxa"/>
          </w:tcPr>
          <w:p w:rsidR="00CA01F0" w:rsidRPr="00CA01F0" w:rsidRDefault="00CA01F0" w:rsidP="00CA01F0">
            <w:pPr>
              <w:rPr>
                <w:rFonts w:ascii="Times New Roman" w:hAnsi="Times New Roman"/>
                <w:noProof/>
                <w:color w:val="002060"/>
                <w:sz w:val="24"/>
                <w:szCs w:val="24"/>
                <w:lang w:val="en-US"/>
              </w:rPr>
            </w:pPr>
            <w:r>
              <w:rPr>
                <w:rFonts w:ascii="Times New Roman" w:hAnsi="Times New Roman"/>
                <w:noProof/>
                <w:color w:val="002060"/>
                <w:sz w:val="24"/>
                <w:szCs w:val="24"/>
                <w:lang w:val="ru-RU"/>
              </w:rPr>
              <w:t>20</w:t>
            </w:r>
            <w:r w:rsidRPr="00CA01F0">
              <w:rPr>
                <w:rFonts w:ascii="Times New Roman" w:hAnsi="Times New Roman"/>
                <w:noProof/>
                <w:color w:val="002060"/>
                <w:sz w:val="24"/>
                <w:szCs w:val="24"/>
                <w:lang w:val="ru-RU"/>
              </w:rPr>
              <w:t xml:space="preserve"> лютого 2024 року</w:t>
            </w:r>
          </w:p>
        </w:tc>
        <w:tc>
          <w:tcPr>
            <w:tcW w:w="3309" w:type="dxa"/>
          </w:tcPr>
          <w:p w:rsidR="00CA01F0" w:rsidRPr="00CA01F0" w:rsidRDefault="00CA01F0" w:rsidP="00CA01F0">
            <w:pPr>
              <w:jc w:val="center"/>
              <w:rPr>
                <w:rFonts w:ascii="Times New Roman" w:hAnsi="Times New Roman"/>
                <w:noProof/>
                <w:color w:val="002060"/>
                <w:sz w:val="24"/>
                <w:szCs w:val="24"/>
              </w:rPr>
            </w:pPr>
            <w:r w:rsidRPr="00CA01F0">
              <w:rPr>
                <w:rFonts w:ascii="Times New Roman" w:hAnsi="Times New Roman"/>
                <w:color w:val="002060"/>
                <w:sz w:val="24"/>
                <w:szCs w:val="24"/>
              </w:rPr>
              <w:t>Київ</w:t>
            </w:r>
          </w:p>
        </w:tc>
        <w:tc>
          <w:tcPr>
            <w:tcW w:w="3624" w:type="dxa"/>
          </w:tcPr>
          <w:p w:rsidR="00CA01F0" w:rsidRPr="00CA01F0" w:rsidRDefault="00CA01F0" w:rsidP="00CA01F0">
            <w:pPr>
              <w:jc w:val="center"/>
              <w:rPr>
                <w:rFonts w:ascii="Times New Roman" w:hAnsi="Times New Roman"/>
                <w:noProof/>
                <w:color w:val="002060"/>
                <w:sz w:val="24"/>
                <w:szCs w:val="24"/>
                <w:lang w:val="ru-RU"/>
              </w:rPr>
            </w:pPr>
            <w:r w:rsidRPr="00CA01F0">
              <w:rPr>
                <w:rFonts w:ascii="Times New Roman" w:hAnsi="Times New Roman"/>
                <w:color w:val="002060"/>
                <w:sz w:val="24"/>
                <w:szCs w:val="24"/>
              </w:rPr>
              <w:t>№</w:t>
            </w:r>
            <w:r w:rsidRPr="00CA01F0">
              <w:rPr>
                <w:rFonts w:ascii="Times New Roman" w:hAnsi="Times New Roman"/>
                <w:noProof/>
                <w:color w:val="002060"/>
                <w:sz w:val="24"/>
                <w:szCs w:val="24"/>
                <w:lang w:val="ru-RU"/>
              </w:rPr>
              <w:t xml:space="preserve"> </w:t>
            </w:r>
            <w:r>
              <w:rPr>
                <w:rFonts w:ascii="Times New Roman" w:hAnsi="Times New Roman"/>
                <w:noProof/>
                <w:color w:val="002060"/>
                <w:sz w:val="24"/>
                <w:szCs w:val="24"/>
                <w:lang w:val="ru-RU"/>
              </w:rPr>
              <w:t>488</w:t>
            </w:r>
            <w:r w:rsidRPr="00CA01F0">
              <w:rPr>
                <w:rFonts w:ascii="Times New Roman" w:hAnsi="Times New Roman"/>
                <w:noProof/>
                <w:color w:val="002060"/>
                <w:sz w:val="24"/>
                <w:szCs w:val="24"/>
                <w:lang w:val="ru-RU"/>
              </w:rPr>
              <w:t>/0/15-24</w:t>
            </w:r>
          </w:p>
        </w:tc>
      </w:tr>
    </w:tbl>
    <w:p w:rsidR="00FD6982" w:rsidRDefault="00FD6982" w:rsidP="00C33C77">
      <w:pPr>
        <w:ind w:firstLine="567"/>
      </w:pPr>
    </w:p>
    <w:tbl>
      <w:tblPr>
        <w:tblW w:w="0" w:type="auto"/>
        <w:tblLook w:val="04A0" w:firstRow="1" w:lastRow="0" w:firstColumn="1" w:lastColumn="0" w:noHBand="0" w:noVBand="1"/>
      </w:tblPr>
      <w:tblGrid>
        <w:gridCol w:w="4503"/>
      </w:tblGrid>
      <w:tr w:rsidR="00FD6982" w:rsidTr="00B52F20">
        <w:tc>
          <w:tcPr>
            <w:tcW w:w="4503" w:type="dxa"/>
            <w:hideMark/>
          </w:tcPr>
          <w:p w:rsidR="00FD6982" w:rsidRPr="00FD6982" w:rsidRDefault="00FD6982" w:rsidP="00C33C77">
            <w:pPr>
              <w:ind w:right="317"/>
              <w:jc w:val="both"/>
              <w:rPr>
                <w:rFonts w:ascii="Times New Roman" w:hAnsi="Times New Roman"/>
                <w:b/>
                <w:sz w:val="24"/>
                <w:szCs w:val="24"/>
                <w:lang w:eastAsia="ru-RU"/>
              </w:rPr>
            </w:pPr>
            <w:r>
              <w:rPr>
                <w:rFonts w:ascii="Times New Roman" w:hAnsi="Times New Roman"/>
                <w:b/>
                <w:sz w:val="24"/>
                <w:szCs w:val="24"/>
                <w:lang w:eastAsia="ru-RU"/>
              </w:rPr>
              <w:t xml:space="preserve">Про звільнення </w:t>
            </w:r>
            <w:proofErr w:type="spellStart"/>
            <w:r>
              <w:rPr>
                <w:rFonts w:ascii="Times New Roman" w:hAnsi="Times New Roman"/>
                <w:b/>
                <w:sz w:val="24"/>
                <w:szCs w:val="24"/>
                <w:lang w:eastAsia="ru-RU"/>
              </w:rPr>
              <w:t>Логвінової</w:t>
            </w:r>
            <w:proofErr w:type="spellEnd"/>
            <w:r>
              <w:rPr>
                <w:rFonts w:ascii="Times New Roman" w:hAnsi="Times New Roman"/>
                <w:b/>
                <w:sz w:val="24"/>
                <w:szCs w:val="24"/>
                <w:lang w:eastAsia="ru-RU"/>
              </w:rPr>
              <w:t xml:space="preserve"> О.В. з посади судді Київського районного суду міста Полтави у зв’язку з поданням заяви про відставку  </w:t>
            </w:r>
          </w:p>
        </w:tc>
      </w:tr>
    </w:tbl>
    <w:p w:rsidR="00FD6982" w:rsidRDefault="00FD6982" w:rsidP="00C33C77">
      <w:pPr>
        <w:ind w:firstLine="567"/>
        <w:jc w:val="both"/>
        <w:rPr>
          <w:rFonts w:ascii="Times New Roman" w:hAnsi="Times New Roman"/>
          <w:sz w:val="28"/>
          <w:szCs w:val="28"/>
        </w:rPr>
      </w:pPr>
    </w:p>
    <w:p w:rsidR="00FD6982" w:rsidRDefault="00FD6982" w:rsidP="00C33C77">
      <w:pPr>
        <w:ind w:firstLine="567"/>
        <w:jc w:val="both"/>
        <w:rPr>
          <w:rFonts w:ascii="Times New Roman" w:hAnsi="Times New Roman"/>
          <w:sz w:val="28"/>
          <w:szCs w:val="28"/>
        </w:rPr>
      </w:pPr>
      <w:r>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Pr>
          <w:rFonts w:ascii="Times New Roman" w:hAnsi="Times New Roman"/>
          <w:sz w:val="28"/>
          <w:szCs w:val="28"/>
        </w:rPr>
        <w:t>Логвінової</w:t>
      </w:r>
      <w:proofErr w:type="spellEnd"/>
      <w:r>
        <w:rPr>
          <w:rFonts w:ascii="Times New Roman" w:hAnsi="Times New Roman"/>
          <w:sz w:val="28"/>
          <w:szCs w:val="28"/>
        </w:rPr>
        <w:t xml:space="preserve"> Ольги Василівни з посади судді Київського районного суду міста Полтави у відставку, </w:t>
      </w:r>
    </w:p>
    <w:p w:rsidR="00FD6982" w:rsidRDefault="00FD6982" w:rsidP="00C33C77">
      <w:pPr>
        <w:ind w:firstLine="567"/>
        <w:jc w:val="both"/>
        <w:rPr>
          <w:rFonts w:ascii="Times New Roman" w:hAnsi="Times New Roman"/>
          <w:sz w:val="28"/>
          <w:szCs w:val="28"/>
        </w:rPr>
      </w:pPr>
    </w:p>
    <w:p w:rsidR="00FD6982" w:rsidRDefault="00FD6982" w:rsidP="00C33C77">
      <w:pPr>
        <w:ind w:firstLine="567"/>
        <w:jc w:val="center"/>
        <w:rPr>
          <w:rFonts w:ascii="Times New Roman" w:hAnsi="Times New Roman"/>
          <w:b/>
          <w:sz w:val="28"/>
          <w:szCs w:val="28"/>
        </w:rPr>
      </w:pPr>
      <w:r>
        <w:rPr>
          <w:rFonts w:ascii="Times New Roman" w:hAnsi="Times New Roman"/>
          <w:b/>
          <w:sz w:val="28"/>
          <w:szCs w:val="28"/>
        </w:rPr>
        <w:t>встановила:</w:t>
      </w:r>
    </w:p>
    <w:p w:rsidR="00FD6982" w:rsidRDefault="00FD6982" w:rsidP="00C33C77">
      <w:pPr>
        <w:ind w:firstLine="567"/>
        <w:jc w:val="center"/>
        <w:rPr>
          <w:rFonts w:ascii="Times New Roman" w:hAnsi="Times New Roman"/>
        </w:rPr>
      </w:pPr>
    </w:p>
    <w:p w:rsidR="00FD6982" w:rsidRPr="00FD6982" w:rsidRDefault="00FD6982" w:rsidP="00C33C77">
      <w:pPr>
        <w:shd w:val="clear" w:color="auto" w:fill="FFFFFF"/>
        <w:jc w:val="both"/>
        <w:rPr>
          <w:rFonts w:ascii="Times New Roman" w:eastAsia="Times New Roman" w:hAnsi="Times New Roman"/>
          <w:sz w:val="28"/>
          <w:szCs w:val="28"/>
          <w:lang w:eastAsia="uk-UA"/>
        </w:rPr>
      </w:pPr>
      <w:r>
        <w:rPr>
          <w:rFonts w:ascii="Times New Roman" w:hAnsi="Times New Roman"/>
          <w:sz w:val="28"/>
          <w:szCs w:val="28"/>
        </w:rPr>
        <w:t>до Вищої ради правосуддя 22</w:t>
      </w:r>
      <w:r w:rsidRPr="00FD6982">
        <w:rPr>
          <w:rFonts w:ascii="Times New Roman" w:hAnsi="Times New Roman"/>
          <w:sz w:val="28"/>
          <w:szCs w:val="28"/>
        </w:rPr>
        <w:t xml:space="preserve"> </w:t>
      </w:r>
      <w:r>
        <w:rPr>
          <w:rFonts w:ascii="Times New Roman" w:hAnsi="Times New Roman"/>
          <w:sz w:val="28"/>
          <w:szCs w:val="28"/>
        </w:rPr>
        <w:t>січня 2024 року за вхідним № 296</w:t>
      </w:r>
      <w:r w:rsidRPr="00FD6982">
        <w:rPr>
          <w:rFonts w:ascii="Times New Roman" w:hAnsi="Times New Roman"/>
          <w:sz w:val="28"/>
          <w:szCs w:val="28"/>
        </w:rPr>
        <w:t xml:space="preserve">/0/6-24 надійшла заява </w:t>
      </w:r>
      <w:proofErr w:type="spellStart"/>
      <w:r>
        <w:rPr>
          <w:rFonts w:ascii="Times New Roman" w:hAnsi="Times New Roman"/>
          <w:sz w:val="28"/>
          <w:szCs w:val="28"/>
        </w:rPr>
        <w:t>Логвінової</w:t>
      </w:r>
      <w:proofErr w:type="spellEnd"/>
      <w:r>
        <w:rPr>
          <w:rFonts w:ascii="Times New Roman" w:hAnsi="Times New Roman"/>
          <w:sz w:val="28"/>
          <w:szCs w:val="28"/>
        </w:rPr>
        <w:t xml:space="preserve"> О</w:t>
      </w:r>
      <w:r w:rsidR="001C66C2">
        <w:rPr>
          <w:rFonts w:ascii="Times New Roman" w:hAnsi="Times New Roman"/>
          <w:sz w:val="28"/>
          <w:szCs w:val="28"/>
        </w:rPr>
        <w:t>.</w:t>
      </w:r>
      <w:r>
        <w:rPr>
          <w:rFonts w:ascii="Times New Roman" w:hAnsi="Times New Roman"/>
          <w:sz w:val="28"/>
          <w:szCs w:val="28"/>
        </w:rPr>
        <w:t>В</w:t>
      </w:r>
      <w:r w:rsidR="001C66C2">
        <w:rPr>
          <w:rFonts w:ascii="Times New Roman" w:hAnsi="Times New Roman"/>
          <w:sz w:val="28"/>
          <w:szCs w:val="28"/>
        </w:rPr>
        <w:t>.</w:t>
      </w:r>
      <w:r>
        <w:rPr>
          <w:rFonts w:ascii="Times New Roman" w:hAnsi="Times New Roman"/>
          <w:sz w:val="28"/>
          <w:szCs w:val="28"/>
        </w:rPr>
        <w:t xml:space="preserve"> </w:t>
      </w:r>
      <w:r w:rsidR="001C66C2">
        <w:rPr>
          <w:rFonts w:ascii="Times New Roman" w:hAnsi="Times New Roman"/>
          <w:bCs/>
          <w:sz w:val="28"/>
          <w:szCs w:val="28"/>
        </w:rPr>
        <w:t>про звільнення</w:t>
      </w:r>
      <w:r w:rsidRPr="00FD6982">
        <w:rPr>
          <w:rFonts w:ascii="Times New Roman" w:hAnsi="Times New Roman"/>
          <w:bCs/>
          <w:sz w:val="28"/>
          <w:szCs w:val="28"/>
        </w:rPr>
        <w:t xml:space="preserve"> з посади судді </w:t>
      </w:r>
      <w:r>
        <w:rPr>
          <w:rFonts w:ascii="Times New Roman" w:hAnsi="Times New Roman"/>
          <w:sz w:val="28"/>
          <w:szCs w:val="28"/>
        </w:rPr>
        <w:t>Київського районного суду міста Полтави у відставку</w:t>
      </w:r>
      <w:r w:rsidRPr="008C414D">
        <w:rPr>
          <w:rFonts w:ascii="Times New Roman" w:eastAsia="Times New Roman" w:hAnsi="Times New Roman"/>
          <w:sz w:val="28"/>
          <w:szCs w:val="28"/>
          <w:shd w:val="clear" w:color="auto" w:fill="FFFFFF"/>
          <w:lang w:eastAsia="ru-RU"/>
        </w:rPr>
        <w:t>.</w:t>
      </w:r>
    </w:p>
    <w:p w:rsidR="00FD6982" w:rsidRPr="001E064C" w:rsidRDefault="00FD6982" w:rsidP="00C33C77">
      <w:pPr>
        <w:pStyle w:val="a3"/>
        <w:ind w:firstLine="567"/>
        <w:jc w:val="both"/>
      </w:pPr>
      <w:r w:rsidRPr="001E064C">
        <w:t xml:space="preserve">За результатами розгляду заяви судді </w:t>
      </w:r>
      <w:r>
        <w:rPr>
          <w:szCs w:val="28"/>
        </w:rPr>
        <w:t xml:space="preserve">Київського районного суду міста Полтави </w:t>
      </w:r>
      <w:proofErr w:type="spellStart"/>
      <w:r>
        <w:rPr>
          <w:szCs w:val="28"/>
        </w:rPr>
        <w:t>Логвінової</w:t>
      </w:r>
      <w:proofErr w:type="spellEnd"/>
      <w:r>
        <w:rPr>
          <w:szCs w:val="28"/>
        </w:rPr>
        <w:t xml:space="preserve"> О.В. </w:t>
      </w:r>
      <w:r>
        <w:t>у</w:t>
      </w:r>
      <w:r w:rsidRPr="001E064C">
        <w:t>становлено таке.</w:t>
      </w:r>
    </w:p>
    <w:p w:rsidR="00FD6982" w:rsidRPr="00FD6982" w:rsidRDefault="00FD6982" w:rsidP="00C33C77">
      <w:pPr>
        <w:ind w:right="-1" w:firstLine="567"/>
        <w:jc w:val="both"/>
        <w:rPr>
          <w:rFonts w:ascii="Times New Roman" w:eastAsia="Times New Roman" w:hAnsi="Times New Roman"/>
          <w:sz w:val="27"/>
          <w:szCs w:val="27"/>
          <w:lang w:eastAsia="uk-UA"/>
        </w:rPr>
      </w:pPr>
      <w:proofErr w:type="spellStart"/>
      <w:r w:rsidRPr="00FD6982">
        <w:rPr>
          <w:rFonts w:ascii="Times New Roman" w:eastAsia="Times New Roman" w:hAnsi="Times New Roman"/>
          <w:bCs/>
          <w:sz w:val="27"/>
          <w:szCs w:val="27"/>
          <w:lang w:eastAsia="ru-RU"/>
        </w:rPr>
        <w:t>Логвінова</w:t>
      </w:r>
      <w:proofErr w:type="spellEnd"/>
      <w:r w:rsidRPr="00FD6982">
        <w:rPr>
          <w:rFonts w:ascii="Times New Roman" w:eastAsia="Times New Roman" w:hAnsi="Times New Roman"/>
          <w:bCs/>
          <w:sz w:val="27"/>
          <w:szCs w:val="27"/>
          <w:lang w:eastAsia="ru-RU"/>
        </w:rPr>
        <w:t xml:space="preserve"> Ольга Василівна</w:t>
      </w:r>
      <w:r w:rsidR="00741C11">
        <w:rPr>
          <w:rFonts w:ascii="ProbaPro" w:eastAsia="Times New Roman" w:hAnsi="ProbaPro"/>
          <w:color w:val="1D1D1B"/>
          <w:sz w:val="27"/>
          <w:szCs w:val="27"/>
          <w:shd w:val="clear" w:color="auto" w:fill="FFFFFF"/>
          <w:lang w:val="ru-RU" w:eastAsia="ru-RU"/>
        </w:rPr>
        <w:t>, ____</w:t>
      </w:r>
      <w:bookmarkStart w:id="0" w:name="_GoBack"/>
      <w:bookmarkEnd w:id="0"/>
      <w:r w:rsidRPr="00FD6982">
        <w:rPr>
          <w:rFonts w:ascii="ProbaPro" w:eastAsia="Times New Roman" w:hAnsi="ProbaPro"/>
          <w:color w:val="1D1D1B"/>
          <w:sz w:val="27"/>
          <w:szCs w:val="27"/>
          <w:shd w:val="clear" w:color="auto" w:fill="FFFFFF"/>
          <w:lang w:val="ru-RU" w:eastAsia="ru-RU"/>
        </w:rPr>
        <w:t xml:space="preserve"> року </w:t>
      </w:r>
      <w:proofErr w:type="spellStart"/>
      <w:r w:rsidRPr="00FD6982">
        <w:rPr>
          <w:rFonts w:ascii="ProbaPro" w:eastAsia="Times New Roman" w:hAnsi="ProbaPro"/>
          <w:color w:val="1D1D1B"/>
          <w:sz w:val="27"/>
          <w:szCs w:val="27"/>
          <w:shd w:val="clear" w:color="auto" w:fill="FFFFFF"/>
          <w:lang w:val="ru-RU" w:eastAsia="ru-RU"/>
        </w:rPr>
        <w:t>народження</w:t>
      </w:r>
      <w:proofErr w:type="spellEnd"/>
      <w:r w:rsidRPr="00FD6982">
        <w:rPr>
          <w:rFonts w:ascii="ProbaPro" w:eastAsia="Times New Roman" w:hAnsi="ProbaPro"/>
          <w:color w:val="1D1D1B"/>
          <w:sz w:val="27"/>
          <w:szCs w:val="27"/>
          <w:shd w:val="clear" w:color="auto" w:fill="FFFFFF"/>
          <w:lang w:val="ru-RU" w:eastAsia="ru-RU"/>
        </w:rPr>
        <w:t xml:space="preserve">, </w:t>
      </w:r>
      <w:r w:rsidRPr="00FD6982">
        <w:rPr>
          <w:rFonts w:ascii="ProbaPro" w:eastAsiaTheme="minorHAnsi" w:hAnsi="ProbaPro" w:cstheme="minorBidi"/>
          <w:color w:val="1D1D1B"/>
          <w:sz w:val="27"/>
          <w:szCs w:val="27"/>
          <w:shd w:val="clear" w:color="auto" w:fill="FFFFFF"/>
        </w:rPr>
        <w:t>Указом Президента України від 11 листопада 2003 року № 1286/2003 призначена на посаду судді Київського районного суду міста Полтави строком на п’ять років, Постановою Верховної Ради України від 22 жовтня 2009 року № 1683-VI обрана на посаду судді Київського районного</w:t>
      </w:r>
      <w:r>
        <w:rPr>
          <w:rFonts w:ascii="ProbaPro" w:eastAsiaTheme="minorHAnsi" w:hAnsi="ProbaPro" w:cstheme="minorBidi"/>
          <w:color w:val="1D1D1B"/>
          <w:sz w:val="27"/>
          <w:szCs w:val="27"/>
          <w:shd w:val="clear" w:color="auto" w:fill="FFFFFF"/>
        </w:rPr>
        <w:t xml:space="preserve"> суду міста Полтави безстроково</w:t>
      </w:r>
      <w:r w:rsidRPr="00EF0132">
        <w:rPr>
          <w:rFonts w:ascii="Times New Roman" w:eastAsia="Times New Roman" w:hAnsi="Times New Roman"/>
          <w:sz w:val="28"/>
          <w:szCs w:val="28"/>
          <w:shd w:val="clear" w:color="auto" w:fill="FFFFFF"/>
          <w:lang w:eastAsia="ru-RU"/>
        </w:rPr>
        <w:t xml:space="preserve">. </w:t>
      </w:r>
    </w:p>
    <w:p w:rsidR="00FD6982" w:rsidRPr="00FD6982" w:rsidRDefault="00FD6982" w:rsidP="00C33C77">
      <w:pPr>
        <w:shd w:val="clear" w:color="auto" w:fill="FFFFFF"/>
        <w:ind w:firstLine="567"/>
        <w:jc w:val="both"/>
        <w:rPr>
          <w:rFonts w:ascii="Times New Roman" w:eastAsia="Times New Roman" w:hAnsi="Times New Roman"/>
          <w:sz w:val="28"/>
          <w:szCs w:val="28"/>
          <w:lang w:eastAsia="uk-UA"/>
        </w:rPr>
      </w:pPr>
      <w:r w:rsidRPr="00FD6982">
        <w:rPr>
          <w:rFonts w:ascii="Times New Roman" w:eastAsia="Times New Roman" w:hAnsi="Times New Roman"/>
          <w:sz w:val="28"/>
          <w:szCs w:val="28"/>
          <w:lang w:eastAsia="uk-UA"/>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w:t>
      </w:r>
      <w:r>
        <w:rPr>
          <w:rFonts w:ascii="Times New Roman" w:eastAsia="Times New Roman" w:hAnsi="Times New Roman"/>
          <w:sz w:val="28"/>
          <w:szCs w:val="28"/>
          <w:lang w:eastAsia="uk-UA"/>
        </w:rPr>
        <w:t>раво подати заяву про відставку</w:t>
      </w:r>
      <w:r w:rsidRPr="00E245D2">
        <w:rPr>
          <w:rFonts w:ascii="Times New Roman" w:hAnsi="Times New Roman"/>
          <w:sz w:val="28"/>
        </w:rPr>
        <w:t>.</w:t>
      </w:r>
    </w:p>
    <w:p w:rsidR="00FD6982" w:rsidRPr="00E245D2" w:rsidRDefault="00FD6982" w:rsidP="00C33C77">
      <w:pPr>
        <w:shd w:val="clear" w:color="auto" w:fill="FFFFFF"/>
        <w:ind w:firstLine="567"/>
        <w:jc w:val="both"/>
        <w:rPr>
          <w:rFonts w:ascii="Times New Roman" w:eastAsia="Times New Roman" w:hAnsi="Times New Roman"/>
          <w:sz w:val="28"/>
          <w:szCs w:val="28"/>
          <w:lang w:eastAsia="uk-UA"/>
        </w:rPr>
      </w:pPr>
      <w:r w:rsidRPr="00FD6982">
        <w:rPr>
          <w:rFonts w:ascii="Times New Roman" w:eastAsia="Times New Roman" w:hAnsi="Times New Roman"/>
          <w:sz w:val="28"/>
          <w:szCs w:val="28"/>
          <w:lang w:eastAsia="uk-UA"/>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w:t>
      </w:r>
      <w:r>
        <w:rPr>
          <w:rFonts w:ascii="Times New Roman" w:eastAsia="Times New Roman" w:hAnsi="Times New Roman"/>
          <w:sz w:val="28"/>
          <w:szCs w:val="28"/>
          <w:lang w:eastAsia="uk-UA"/>
        </w:rPr>
        <w:t>м суддею шістдесяти п’яти років</w:t>
      </w:r>
      <w:r w:rsidRPr="00E245D2">
        <w:rPr>
          <w:rFonts w:ascii="Times New Roman" w:eastAsia="Times New Roman" w:hAnsi="Times New Roman"/>
          <w:sz w:val="28"/>
          <w:szCs w:val="28"/>
          <w:lang w:eastAsia="ru-RU"/>
        </w:rPr>
        <w:t xml:space="preserve">. </w:t>
      </w:r>
    </w:p>
    <w:p w:rsidR="00F23CC8" w:rsidRPr="00F23CC8" w:rsidRDefault="00F23CC8" w:rsidP="00C33C77">
      <w:pPr>
        <w:ind w:right="-1"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 xml:space="preserve">Стаж роботи </w:t>
      </w:r>
      <w:proofErr w:type="spellStart"/>
      <w:r w:rsidRPr="00F23CC8">
        <w:rPr>
          <w:rFonts w:ascii="Times New Roman" w:eastAsia="Times New Roman" w:hAnsi="Times New Roman"/>
          <w:sz w:val="27"/>
          <w:szCs w:val="27"/>
          <w:lang w:eastAsia="ru-RU"/>
        </w:rPr>
        <w:t>Логвінової</w:t>
      </w:r>
      <w:proofErr w:type="spellEnd"/>
      <w:r w:rsidRPr="00F23CC8">
        <w:rPr>
          <w:rFonts w:ascii="Times New Roman" w:eastAsia="Times New Roman" w:hAnsi="Times New Roman"/>
          <w:sz w:val="27"/>
          <w:szCs w:val="27"/>
          <w:lang w:eastAsia="ru-RU"/>
        </w:rPr>
        <w:t xml:space="preserve"> О.В. на посаді судді на дату ухвалення Радою рішення становить 20 років 3 місяці 9 днів.</w:t>
      </w:r>
    </w:p>
    <w:p w:rsidR="00FD6982" w:rsidRPr="00A33AF1" w:rsidRDefault="00FD6982" w:rsidP="00C33C77">
      <w:pPr>
        <w:pStyle w:val="a3"/>
        <w:ind w:firstLine="567"/>
        <w:jc w:val="both"/>
      </w:pPr>
      <w:r w:rsidRPr="00A33AF1">
        <w:t xml:space="preserve">Статтею 116 Закону № 1402-VIII встановлено, що суддя, який має стаж роботи на посаді судді не менше двадцяти років, що визначається </w:t>
      </w:r>
      <w:r>
        <w:t>відповідно до</w:t>
      </w:r>
      <w:r w:rsidRPr="00A33AF1">
        <w:t xml:space="preserve"> статт</w:t>
      </w:r>
      <w:r>
        <w:t>і</w:t>
      </w:r>
      <w:r w:rsidRPr="00A33AF1">
        <w:t xml:space="preserve"> 137 цього Закону, має право подати заяву про відставку. </w:t>
      </w:r>
    </w:p>
    <w:p w:rsidR="00FD6982" w:rsidRPr="00A33AF1" w:rsidRDefault="00FD6982" w:rsidP="00C33C77">
      <w:pPr>
        <w:pStyle w:val="a3"/>
        <w:ind w:firstLine="567"/>
        <w:jc w:val="both"/>
      </w:pPr>
      <w:r w:rsidRPr="00A33AF1">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w:t>
      </w:r>
      <w:r w:rsidRPr="00A33AF1">
        <w:lastRenderedPageBreak/>
        <w:t>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FD6982" w:rsidRPr="00A33AF1" w:rsidRDefault="00FD6982" w:rsidP="00C33C77">
      <w:pPr>
        <w:pStyle w:val="a3"/>
        <w:ind w:firstLine="567"/>
        <w:jc w:val="both"/>
      </w:pPr>
      <w:r w:rsidRPr="00A33AF1">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FD6982" w:rsidRPr="0037144D" w:rsidRDefault="00FD6982" w:rsidP="00C33C77">
      <w:pPr>
        <w:ind w:firstLine="567"/>
        <w:jc w:val="both"/>
        <w:rPr>
          <w:rFonts w:ascii="Times New Roman" w:hAnsi="Times New Roman"/>
          <w:sz w:val="28"/>
          <w:szCs w:val="28"/>
          <w:shd w:val="clear" w:color="auto" w:fill="FFFFFF"/>
        </w:rPr>
      </w:pPr>
      <w:r w:rsidRPr="0049165D">
        <w:rPr>
          <w:rFonts w:ascii="Times New Roman" w:hAnsi="Times New Roman"/>
          <w:sz w:val="28"/>
          <w:szCs w:val="28"/>
          <w:shd w:val="clear" w:color="auto" w:fill="FFFFFF"/>
        </w:rPr>
        <w:t xml:space="preserve">На </w:t>
      </w:r>
      <w:r>
        <w:rPr>
          <w:rFonts w:ascii="Times New Roman" w:hAnsi="Times New Roman"/>
          <w:sz w:val="28"/>
          <w:szCs w:val="28"/>
          <w:shd w:val="clear" w:color="auto" w:fill="FFFFFF"/>
        </w:rPr>
        <w:t>день</w:t>
      </w:r>
      <w:r w:rsidRPr="0049165D">
        <w:rPr>
          <w:rFonts w:ascii="Times New Roman" w:hAnsi="Times New Roman"/>
          <w:sz w:val="28"/>
          <w:szCs w:val="28"/>
          <w:shd w:val="clear" w:color="auto" w:fill="FFFFFF"/>
        </w:rPr>
        <w:t xml:space="preserve"> призначення </w:t>
      </w:r>
      <w:proofErr w:type="spellStart"/>
      <w:r w:rsidR="00F23CC8" w:rsidRPr="00F23CC8">
        <w:rPr>
          <w:rFonts w:ascii="Times New Roman" w:eastAsia="Times New Roman" w:hAnsi="Times New Roman"/>
          <w:sz w:val="27"/>
          <w:szCs w:val="27"/>
          <w:lang w:eastAsia="ru-RU"/>
        </w:rPr>
        <w:t>Логвінової</w:t>
      </w:r>
      <w:proofErr w:type="spellEnd"/>
      <w:r w:rsidR="00F23CC8" w:rsidRPr="00F23CC8">
        <w:rPr>
          <w:rFonts w:ascii="Times New Roman" w:eastAsia="Times New Roman" w:hAnsi="Times New Roman"/>
          <w:sz w:val="27"/>
          <w:szCs w:val="27"/>
          <w:lang w:eastAsia="ru-RU"/>
        </w:rPr>
        <w:t xml:space="preserve"> О.В. </w:t>
      </w:r>
      <w:r w:rsidRPr="0049165D">
        <w:rPr>
          <w:rFonts w:ascii="Times New Roman" w:hAnsi="Times New Roman"/>
          <w:sz w:val="28"/>
          <w:szCs w:val="28"/>
          <w:shd w:val="clear" w:color="auto" w:fill="FFFFFF"/>
        </w:rPr>
        <w:t xml:space="preserve">на посаду судді питання визначення стажу, який давав судді право на відставку, регулювалося частиною четвертою статті 43 Закону України від 15 грудня 1992 року № 2862-XII «Про статус суддів» </w:t>
      </w:r>
      <w:r>
        <w:rPr>
          <w:rFonts w:ascii="Times New Roman" w:hAnsi="Times New Roman"/>
          <w:sz w:val="28"/>
          <w:szCs w:val="28"/>
          <w:shd w:val="clear" w:color="auto" w:fill="FFFFFF"/>
        </w:rPr>
        <w:t xml:space="preserve">(далі – Закон № </w:t>
      </w:r>
      <w:r w:rsidRPr="0049165D">
        <w:rPr>
          <w:rFonts w:ascii="Times New Roman" w:hAnsi="Times New Roman"/>
          <w:sz w:val="28"/>
          <w:szCs w:val="28"/>
          <w:shd w:val="clear" w:color="auto" w:fill="FFFFFF"/>
        </w:rPr>
        <w:t>286</w:t>
      </w:r>
      <w:r>
        <w:rPr>
          <w:rFonts w:ascii="Times New Roman" w:hAnsi="Times New Roman"/>
          <w:sz w:val="28"/>
          <w:szCs w:val="28"/>
          <w:shd w:val="clear" w:color="auto" w:fill="FFFFFF"/>
        </w:rPr>
        <w:t xml:space="preserve">2-XII) </w:t>
      </w:r>
      <w:r w:rsidRPr="0049165D">
        <w:rPr>
          <w:rFonts w:ascii="Times New Roman" w:hAnsi="Times New Roman"/>
          <w:sz w:val="28"/>
          <w:szCs w:val="28"/>
          <w:shd w:val="clear" w:color="auto" w:fill="FFFFFF"/>
        </w:rPr>
        <w:t>та Указом Президента України від 10 липня 1995 року № 584/95 «Про додаткові заходи щодо соціального захисту суддів».</w:t>
      </w:r>
    </w:p>
    <w:p w:rsidR="00FD6982" w:rsidRPr="001920F5" w:rsidRDefault="001C66C2" w:rsidP="00C33C77">
      <w:pPr>
        <w:pStyle w:val="a3"/>
        <w:ind w:firstLine="567"/>
        <w:jc w:val="both"/>
        <w:rPr>
          <w:szCs w:val="28"/>
        </w:rPr>
      </w:pPr>
      <w:r>
        <w:rPr>
          <w:szCs w:val="28"/>
          <w:shd w:val="clear" w:color="auto" w:fill="FFFFFF"/>
        </w:rPr>
        <w:t>Відповідно до абзацу другого</w:t>
      </w:r>
      <w:r w:rsidR="00FD6982" w:rsidRPr="00DF7D4F">
        <w:rPr>
          <w:szCs w:val="28"/>
          <w:shd w:val="clear" w:color="auto" w:fill="FFFFFF"/>
        </w:rPr>
        <w:t xml:space="preserve">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FD6982" w:rsidRDefault="00FD6982" w:rsidP="00C33C77">
      <w:pPr>
        <w:pStyle w:val="a3"/>
        <w:tabs>
          <w:tab w:val="left" w:pos="709"/>
        </w:tabs>
        <w:ind w:firstLine="567"/>
        <w:jc w:val="both"/>
        <w:rPr>
          <w:szCs w:val="28"/>
        </w:rPr>
      </w:pPr>
      <w:r w:rsidRPr="00E736FC">
        <w:rPr>
          <w:szCs w:val="28"/>
          <w:shd w:val="clear" w:color="auto" w:fill="FFFFFF"/>
        </w:rPr>
        <w:t xml:space="preserve">Таким чином, </w:t>
      </w:r>
      <w:r w:rsidRPr="00E736FC">
        <w:rPr>
          <w:szCs w:val="28"/>
        </w:rPr>
        <w:t xml:space="preserve">до стажу роботи </w:t>
      </w:r>
      <w:proofErr w:type="spellStart"/>
      <w:r w:rsidR="00F23CC8" w:rsidRPr="00F23CC8">
        <w:rPr>
          <w:rFonts w:eastAsia="Times New Roman"/>
          <w:sz w:val="27"/>
          <w:szCs w:val="27"/>
          <w:lang w:eastAsia="ru-RU"/>
        </w:rPr>
        <w:t>Логвінової</w:t>
      </w:r>
      <w:proofErr w:type="spellEnd"/>
      <w:r w:rsidR="00F23CC8" w:rsidRPr="00F23CC8">
        <w:rPr>
          <w:rFonts w:eastAsia="Times New Roman"/>
          <w:sz w:val="27"/>
          <w:szCs w:val="27"/>
          <w:lang w:eastAsia="ru-RU"/>
        </w:rPr>
        <w:t xml:space="preserve"> О.В. </w:t>
      </w:r>
      <w:r w:rsidRPr="00E736FC">
        <w:rPr>
          <w:szCs w:val="28"/>
        </w:rPr>
        <w:t xml:space="preserve">на посаді судді, що дає право на відставку, підлягає зарахуванню </w:t>
      </w:r>
      <w:r w:rsidRPr="00E736FC">
        <w:rPr>
          <w:szCs w:val="28"/>
          <w:shd w:val="clear" w:color="auto" w:fill="FFFFFF"/>
        </w:rPr>
        <w:t xml:space="preserve">половина строку навчання за денною формою </w:t>
      </w:r>
      <w:r>
        <w:rPr>
          <w:szCs w:val="28"/>
          <w:shd w:val="clear" w:color="auto" w:fill="FFFFFF"/>
        </w:rPr>
        <w:t>в</w:t>
      </w:r>
      <w:r w:rsidRPr="00E736FC">
        <w:rPr>
          <w:szCs w:val="28"/>
          <w:shd w:val="clear" w:color="auto" w:fill="FFFFFF"/>
        </w:rPr>
        <w:t xml:space="preserve"> Національній юридичній академії України імені Ярослава Мудрого  </w:t>
      </w:r>
      <w:r w:rsidR="001C66C2">
        <w:rPr>
          <w:szCs w:val="28"/>
          <w:shd w:val="clear" w:color="auto" w:fill="FFFFFF"/>
        </w:rPr>
        <w:t xml:space="preserve"> </w:t>
      </w:r>
      <w:r w:rsidRPr="00E736FC">
        <w:rPr>
          <w:szCs w:val="28"/>
          <w:shd w:val="clear" w:color="auto" w:fill="FFFFFF"/>
        </w:rPr>
        <w:t>(</w:t>
      </w:r>
      <w:r w:rsidR="00F23CC8">
        <w:rPr>
          <w:szCs w:val="28"/>
          <w:shd w:val="clear" w:color="auto" w:fill="FFFFFF"/>
        </w:rPr>
        <w:t>і</w:t>
      </w:r>
      <w:r w:rsidR="00F23CC8" w:rsidRPr="009B51AD">
        <w:rPr>
          <w:rFonts w:eastAsia="Times New Roman"/>
          <w:sz w:val="27"/>
          <w:szCs w:val="27"/>
          <w:lang w:eastAsia="ru-RU"/>
        </w:rPr>
        <w:t>з 1 вересня 1993 року по 27 червня 1998 року</w:t>
      </w:r>
      <w:r w:rsidRPr="00E736FC">
        <w:rPr>
          <w:szCs w:val="28"/>
        </w:rPr>
        <w:t xml:space="preserve">), який </w:t>
      </w:r>
      <w:r>
        <w:rPr>
          <w:szCs w:val="28"/>
        </w:rPr>
        <w:t xml:space="preserve">становить 2 роки </w:t>
      </w:r>
      <w:r w:rsidR="00F23CC8">
        <w:rPr>
          <w:szCs w:val="28"/>
        </w:rPr>
        <w:t xml:space="preserve">4 місяці </w:t>
      </w:r>
      <w:r w:rsidR="001C66C2">
        <w:rPr>
          <w:szCs w:val="28"/>
        </w:rPr>
        <w:t xml:space="preserve">               </w:t>
      </w:r>
      <w:r w:rsidR="00F23CC8">
        <w:rPr>
          <w:szCs w:val="28"/>
        </w:rPr>
        <w:t>28 днів</w:t>
      </w:r>
      <w:r w:rsidRPr="00E736FC">
        <w:rPr>
          <w:szCs w:val="28"/>
        </w:rPr>
        <w:t>.</w:t>
      </w:r>
    </w:p>
    <w:p w:rsidR="00F23CC8" w:rsidRPr="00F23CC8" w:rsidRDefault="00F23CC8" w:rsidP="00C33C77">
      <w:pPr>
        <w:tabs>
          <w:tab w:val="left" w:pos="567"/>
        </w:tabs>
        <w:ind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 xml:space="preserve">Згідно з абзацом другим частини четвертої статті 43 Закону України </w:t>
      </w:r>
      <w:r w:rsidR="001C66C2">
        <w:rPr>
          <w:rFonts w:ascii="Times New Roman" w:eastAsia="Times New Roman" w:hAnsi="Times New Roman"/>
          <w:sz w:val="27"/>
          <w:szCs w:val="27"/>
          <w:lang w:eastAsia="ru-RU"/>
        </w:rPr>
        <w:t xml:space="preserve">                                </w:t>
      </w:r>
      <w:r w:rsidR="001C66C2">
        <w:rPr>
          <w:rFonts w:ascii="Times New Roman" w:hAnsi="Times New Roman"/>
          <w:sz w:val="28"/>
          <w:szCs w:val="28"/>
          <w:shd w:val="clear" w:color="auto" w:fill="FFFFFF"/>
        </w:rPr>
        <w:t xml:space="preserve">№ </w:t>
      </w:r>
      <w:r w:rsidR="001C66C2" w:rsidRPr="0049165D">
        <w:rPr>
          <w:rFonts w:ascii="Times New Roman" w:hAnsi="Times New Roman"/>
          <w:sz w:val="28"/>
          <w:szCs w:val="28"/>
          <w:shd w:val="clear" w:color="auto" w:fill="FFFFFF"/>
        </w:rPr>
        <w:t>286</w:t>
      </w:r>
      <w:r w:rsidR="001C66C2">
        <w:rPr>
          <w:rFonts w:ascii="Times New Roman" w:hAnsi="Times New Roman"/>
          <w:sz w:val="28"/>
          <w:szCs w:val="28"/>
          <w:shd w:val="clear" w:color="auto" w:fill="FFFFFF"/>
        </w:rPr>
        <w:t>2-XII</w:t>
      </w:r>
      <w:r w:rsidR="001C66C2" w:rsidRPr="00F23CC8">
        <w:rPr>
          <w:rFonts w:ascii="Times New Roman" w:eastAsia="Times New Roman" w:hAnsi="Times New Roman"/>
          <w:sz w:val="27"/>
          <w:szCs w:val="27"/>
          <w:lang w:eastAsia="ru-RU"/>
        </w:rPr>
        <w:t xml:space="preserve"> </w:t>
      </w:r>
      <w:r w:rsidRPr="00F23CC8">
        <w:rPr>
          <w:rFonts w:ascii="Times New Roman" w:eastAsia="Times New Roman" w:hAnsi="Times New Roman"/>
          <w:sz w:val="27"/>
          <w:szCs w:val="27"/>
          <w:lang w:eastAsia="ru-RU"/>
        </w:rPr>
        <w:t xml:space="preserve">зі змінами, внесеними Законом України від 24 лютого 1994 року </w:t>
      </w:r>
      <w:r w:rsidR="001C66C2">
        <w:rPr>
          <w:rFonts w:ascii="Times New Roman" w:eastAsia="Times New Roman" w:hAnsi="Times New Roman"/>
          <w:sz w:val="27"/>
          <w:szCs w:val="27"/>
          <w:lang w:eastAsia="ru-RU"/>
        </w:rPr>
        <w:t xml:space="preserve">                       </w:t>
      </w:r>
      <w:r w:rsidRPr="00F23CC8">
        <w:rPr>
          <w:rFonts w:ascii="Times New Roman" w:eastAsia="Times New Roman" w:hAnsi="Times New Roman"/>
          <w:sz w:val="27"/>
          <w:szCs w:val="27"/>
          <w:lang w:eastAsia="ru-RU"/>
        </w:rPr>
        <w:t>№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F23CC8" w:rsidRPr="00F23CC8" w:rsidRDefault="00F23CC8" w:rsidP="00C33C77">
      <w:pPr>
        <w:tabs>
          <w:tab w:val="left" w:pos="567"/>
        </w:tabs>
        <w:ind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 xml:space="preserve">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w:t>
      </w:r>
      <w:r w:rsidRPr="00F23CC8">
        <w:rPr>
          <w:rFonts w:ascii="Times New Roman" w:eastAsia="Times New Roman" w:hAnsi="Times New Roman"/>
          <w:sz w:val="27"/>
          <w:szCs w:val="27"/>
          <w:lang w:eastAsia="ru-RU"/>
        </w:rPr>
        <w:lastRenderedPageBreak/>
        <w:t>управлінь і відділів, їх заступники, старші прокурори і прокурори управлінь і відділів, які діють у межах своєї компетенції.</w:t>
      </w:r>
    </w:p>
    <w:p w:rsidR="00F23CC8" w:rsidRPr="00F23CC8" w:rsidRDefault="00F23CC8" w:rsidP="00C33C77">
      <w:pPr>
        <w:tabs>
          <w:tab w:val="left" w:pos="567"/>
        </w:tabs>
        <w:ind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Велика Палата Верховного Суду в постанові від 29 листопада 2018 року у справі № 9901/602/18 зазначила, що період</w:t>
      </w:r>
      <w:r w:rsidR="001C66C2">
        <w:rPr>
          <w:rFonts w:ascii="Times New Roman" w:eastAsia="Times New Roman" w:hAnsi="Times New Roman"/>
          <w:sz w:val="27"/>
          <w:szCs w:val="27"/>
          <w:lang w:eastAsia="ru-RU"/>
        </w:rPr>
        <w:t>и</w:t>
      </w:r>
      <w:r w:rsidRPr="00F23CC8">
        <w:rPr>
          <w:rFonts w:ascii="Times New Roman" w:eastAsia="Times New Roman" w:hAnsi="Times New Roman"/>
          <w:sz w:val="27"/>
          <w:szCs w:val="27"/>
          <w:lang w:eastAsia="ru-RU"/>
        </w:rPr>
        <w:t xml:space="preserve"> роботи судді на посадах стажиста та помічника-стажиста прокуратури не охоплюються поняттям «прокурор», визначення якого міститься у статті 56 Закону № 1789-XII, а тому відсутні правові підстави для зарахування до стажу роботи на посаді судді такого періоду роботи (таких посад).</w:t>
      </w:r>
    </w:p>
    <w:p w:rsidR="00F23CC8" w:rsidRPr="00F23CC8" w:rsidRDefault="00F23CC8" w:rsidP="00C33C77">
      <w:pPr>
        <w:tabs>
          <w:tab w:val="left" w:pos="567"/>
        </w:tabs>
        <w:ind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 xml:space="preserve">Згідно із записами у трудовій книжці </w:t>
      </w:r>
      <w:proofErr w:type="spellStart"/>
      <w:r w:rsidRPr="00F23CC8">
        <w:rPr>
          <w:rFonts w:ascii="Times New Roman" w:eastAsia="Times New Roman" w:hAnsi="Times New Roman"/>
          <w:sz w:val="27"/>
          <w:szCs w:val="27"/>
          <w:lang w:eastAsia="ru-RU"/>
        </w:rPr>
        <w:t>Логвінова</w:t>
      </w:r>
      <w:proofErr w:type="spellEnd"/>
      <w:r w:rsidRPr="00F23CC8">
        <w:rPr>
          <w:rFonts w:ascii="Times New Roman" w:eastAsia="Times New Roman" w:hAnsi="Times New Roman"/>
          <w:sz w:val="27"/>
          <w:szCs w:val="27"/>
          <w:lang w:eastAsia="ru-RU"/>
        </w:rPr>
        <w:t xml:space="preserve"> О.В</w:t>
      </w:r>
      <w:r w:rsidR="001C66C2">
        <w:rPr>
          <w:rFonts w:ascii="Times New Roman" w:eastAsia="Times New Roman" w:hAnsi="Times New Roman"/>
          <w:sz w:val="27"/>
          <w:szCs w:val="27"/>
          <w:lang w:eastAsia="ru-RU"/>
        </w:rPr>
        <w:t>.</w:t>
      </w:r>
      <w:r w:rsidR="001C66C2" w:rsidRPr="001C66C2">
        <w:rPr>
          <w:rFonts w:ascii="Times New Roman" w:eastAsia="Times New Roman" w:hAnsi="Times New Roman"/>
          <w:sz w:val="27"/>
          <w:szCs w:val="27"/>
          <w:lang w:eastAsia="ru-RU"/>
        </w:rPr>
        <w:t xml:space="preserve"> </w:t>
      </w:r>
      <w:r w:rsidR="001C66C2" w:rsidRPr="00F23CC8">
        <w:rPr>
          <w:rFonts w:ascii="Times New Roman" w:eastAsia="Times New Roman" w:hAnsi="Times New Roman"/>
          <w:sz w:val="27"/>
          <w:szCs w:val="27"/>
          <w:lang w:eastAsia="ru-RU"/>
        </w:rPr>
        <w:t>обійм</w:t>
      </w:r>
      <w:r w:rsidR="001C66C2">
        <w:rPr>
          <w:rFonts w:ascii="Times New Roman" w:eastAsia="Times New Roman" w:hAnsi="Times New Roman"/>
          <w:sz w:val="27"/>
          <w:szCs w:val="27"/>
          <w:lang w:eastAsia="ru-RU"/>
        </w:rPr>
        <w:t>ала посади</w:t>
      </w:r>
      <w:r w:rsidRPr="00F23CC8">
        <w:rPr>
          <w:rFonts w:ascii="Times New Roman" w:eastAsia="Times New Roman" w:hAnsi="Times New Roman"/>
          <w:sz w:val="27"/>
          <w:szCs w:val="27"/>
          <w:lang w:eastAsia="ru-RU"/>
        </w:rPr>
        <w:t xml:space="preserve"> </w:t>
      </w:r>
      <w:r w:rsidR="001C66C2">
        <w:rPr>
          <w:rFonts w:ascii="Times New Roman" w:eastAsia="Times New Roman" w:hAnsi="Times New Roman"/>
          <w:sz w:val="27"/>
          <w:szCs w:val="27"/>
          <w:lang w:eastAsia="ru-RU"/>
        </w:rPr>
        <w:t xml:space="preserve">                          </w:t>
      </w:r>
      <w:r w:rsidRPr="00F23CC8">
        <w:rPr>
          <w:rFonts w:ascii="Times New Roman" w:eastAsia="Times New Roman" w:hAnsi="Times New Roman"/>
          <w:sz w:val="27"/>
          <w:szCs w:val="27"/>
          <w:lang w:eastAsia="ru-RU"/>
        </w:rPr>
        <w:t>з 9 вересня 1999 року по 9 лютого 2000 року</w:t>
      </w:r>
      <w:r w:rsidR="001C66C2">
        <w:rPr>
          <w:rFonts w:ascii="Times New Roman" w:eastAsia="Times New Roman" w:hAnsi="Times New Roman"/>
          <w:sz w:val="27"/>
          <w:szCs w:val="27"/>
          <w:lang w:eastAsia="ru-RU"/>
        </w:rPr>
        <w:t xml:space="preserve"> –</w:t>
      </w:r>
      <w:r w:rsidRPr="00F23CC8">
        <w:rPr>
          <w:rFonts w:ascii="Times New Roman" w:eastAsia="Times New Roman" w:hAnsi="Times New Roman"/>
          <w:sz w:val="27"/>
          <w:szCs w:val="27"/>
          <w:lang w:eastAsia="ru-RU"/>
        </w:rPr>
        <w:t xml:space="preserve"> помічника прокурора міста Полтави прокуратури Полтавської області, з 9 лютого 2000 року по 4 липня </w:t>
      </w:r>
      <w:r w:rsidR="001C66C2">
        <w:rPr>
          <w:rFonts w:ascii="Times New Roman" w:eastAsia="Times New Roman" w:hAnsi="Times New Roman"/>
          <w:sz w:val="27"/>
          <w:szCs w:val="27"/>
          <w:lang w:eastAsia="ru-RU"/>
        </w:rPr>
        <w:t xml:space="preserve">                                             </w:t>
      </w:r>
      <w:r w:rsidRPr="00F23CC8">
        <w:rPr>
          <w:rFonts w:ascii="Times New Roman" w:eastAsia="Times New Roman" w:hAnsi="Times New Roman"/>
          <w:sz w:val="27"/>
          <w:szCs w:val="27"/>
          <w:lang w:eastAsia="ru-RU"/>
        </w:rPr>
        <w:t xml:space="preserve">2002 року </w:t>
      </w:r>
      <w:r w:rsidR="001C66C2" w:rsidRPr="00F23CC8">
        <w:rPr>
          <w:rFonts w:ascii="Times New Roman" w:eastAsia="Times New Roman" w:hAnsi="Times New Roman"/>
          <w:sz w:val="27"/>
          <w:szCs w:val="27"/>
          <w:lang w:eastAsia="ru-RU"/>
        </w:rPr>
        <w:t xml:space="preserve">– </w:t>
      </w:r>
      <w:r w:rsidRPr="00F23CC8">
        <w:rPr>
          <w:rFonts w:ascii="Times New Roman" w:eastAsia="Times New Roman" w:hAnsi="Times New Roman"/>
          <w:sz w:val="27"/>
          <w:szCs w:val="27"/>
          <w:lang w:eastAsia="ru-RU"/>
        </w:rPr>
        <w:t>помічника прокурора Київського району міста Полтави прокуратури Полтавської області.</w:t>
      </w:r>
    </w:p>
    <w:p w:rsidR="00F23CC8" w:rsidRPr="00F23CC8" w:rsidRDefault="00F23CC8" w:rsidP="00C33C77">
      <w:pPr>
        <w:tabs>
          <w:tab w:val="left" w:pos="567"/>
        </w:tabs>
        <w:ind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 xml:space="preserve">Таким чином, </w:t>
      </w:r>
      <w:r w:rsidR="001C66C2">
        <w:rPr>
          <w:rFonts w:ascii="Times New Roman" w:eastAsia="Times New Roman" w:hAnsi="Times New Roman"/>
          <w:sz w:val="27"/>
          <w:szCs w:val="27"/>
          <w:lang w:eastAsia="ru-RU"/>
        </w:rPr>
        <w:t>з огляду на зазначені</w:t>
      </w:r>
      <w:r w:rsidRPr="00F23CC8">
        <w:rPr>
          <w:rFonts w:ascii="Times New Roman" w:eastAsia="Times New Roman" w:hAnsi="Times New Roman"/>
          <w:sz w:val="27"/>
          <w:szCs w:val="27"/>
          <w:lang w:eastAsia="ru-RU"/>
        </w:rPr>
        <w:t xml:space="preserve"> норми Закону № 1789-XII та абзацу другого частини четвер</w:t>
      </w:r>
      <w:r w:rsidR="001C66C2">
        <w:rPr>
          <w:rFonts w:ascii="Times New Roman" w:eastAsia="Times New Roman" w:hAnsi="Times New Roman"/>
          <w:sz w:val="27"/>
          <w:szCs w:val="27"/>
          <w:lang w:eastAsia="ru-RU"/>
        </w:rPr>
        <w:t>тої статті 43 Закону № 2862-ХІІ до стажу роботи</w:t>
      </w:r>
      <w:r w:rsidRPr="00F23CC8">
        <w:rPr>
          <w:rFonts w:ascii="Times New Roman" w:eastAsia="Times New Roman" w:hAnsi="Times New Roman"/>
          <w:sz w:val="27"/>
          <w:szCs w:val="27"/>
          <w:lang w:eastAsia="ru-RU"/>
        </w:rPr>
        <w:t xml:space="preserve"> </w:t>
      </w:r>
      <w:proofErr w:type="spellStart"/>
      <w:r w:rsidRPr="00F23CC8">
        <w:rPr>
          <w:rFonts w:ascii="Times New Roman" w:eastAsia="Times New Roman" w:hAnsi="Times New Roman"/>
          <w:sz w:val="27"/>
          <w:szCs w:val="27"/>
          <w:lang w:eastAsia="ru-RU"/>
        </w:rPr>
        <w:t>Логвінової</w:t>
      </w:r>
      <w:proofErr w:type="spellEnd"/>
      <w:r w:rsidRPr="00F23CC8">
        <w:rPr>
          <w:rFonts w:ascii="Times New Roman" w:eastAsia="Times New Roman" w:hAnsi="Times New Roman"/>
          <w:sz w:val="27"/>
          <w:szCs w:val="27"/>
          <w:lang w:eastAsia="ru-RU"/>
        </w:rPr>
        <w:t xml:space="preserve"> О.В. на посаді судді, що дає право на відставку, підлягають зарахуванню додатково 2 роки 9 місяців 25 днів.</w:t>
      </w:r>
    </w:p>
    <w:p w:rsidR="00F23CC8" w:rsidRPr="00F23CC8" w:rsidRDefault="00F23CC8" w:rsidP="00C33C77">
      <w:pPr>
        <w:tabs>
          <w:tab w:val="left" w:pos="567"/>
        </w:tabs>
        <w:ind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F23CC8" w:rsidRPr="00F23CC8" w:rsidRDefault="00F23CC8" w:rsidP="00C33C77">
      <w:pPr>
        <w:tabs>
          <w:tab w:val="left" w:pos="567"/>
        </w:tabs>
        <w:ind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F23CC8">
        <w:rPr>
          <w:rFonts w:ascii="Times New Roman" w:eastAsia="Times New Roman" w:hAnsi="Times New Roman"/>
          <w:sz w:val="27"/>
          <w:szCs w:val="27"/>
          <w:lang w:eastAsia="ru-RU"/>
        </w:rPr>
        <w:t>внесено</w:t>
      </w:r>
      <w:proofErr w:type="spellEnd"/>
      <w:r w:rsidRPr="00F23CC8">
        <w:rPr>
          <w:rFonts w:ascii="Times New Roman" w:eastAsia="Times New Roman" w:hAnsi="Times New Roman"/>
          <w:sz w:val="27"/>
          <w:szCs w:val="27"/>
          <w:lang w:eastAsia="ru-RU"/>
        </w:rPr>
        <w:t xml:space="preserve"> зміни до </w:t>
      </w:r>
      <w:r w:rsidR="001C66C2">
        <w:rPr>
          <w:rFonts w:ascii="Times New Roman" w:eastAsia="Times New Roman" w:hAnsi="Times New Roman"/>
          <w:sz w:val="27"/>
          <w:szCs w:val="27"/>
          <w:lang w:eastAsia="ru-RU"/>
        </w:rPr>
        <w:t xml:space="preserve">                      </w:t>
      </w:r>
      <w:r w:rsidRPr="00F23CC8">
        <w:rPr>
          <w:rFonts w:ascii="Times New Roman" w:eastAsia="Times New Roman" w:hAnsi="Times New Roman"/>
          <w:sz w:val="27"/>
          <w:szCs w:val="27"/>
          <w:lang w:eastAsia="ru-RU"/>
        </w:rPr>
        <w:t>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F23CC8" w:rsidRPr="00F23CC8" w:rsidRDefault="00F23CC8" w:rsidP="00C33C77">
      <w:pPr>
        <w:tabs>
          <w:tab w:val="left" w:pos="567"/>
        </w:tabs>
        <w:ind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F23CC8" w:rsidRPr="00F23CC8" w:rsidRDefault="00F23CC8" w:rsidP="00C33C77">
      <w:pPr>
        <w:tabs>
          <w:tab w:val="left" w:pos="567"/>
        </w:tabs>
        <w:ind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F23CC8" w:rsidRDefault="00F23CC8" w:rsidP="00C33C77">
      <w:pPr>
        <w:tabs>
          <w:tab w:val="left" w:pos="567"/>
        </w:tabs>
        <w:ind w:firstLine="567"/>
        <w:jc w:val="both"/>
        <w:rPr>
          <w:rFonts w:ascii="ProbaPro" w:eastAsia="Times New Roman" w:hAnsi="ProbaPro"/>
          <w:color w:val="1D1D1B"/>
          <w:sz w:val="27"/>
          <w:szCs w:val="27"/>
          <w:shd w:val="clear" w:color="auto" w:fill="FFFFFF"/>
          <w:lang w:eastAsia="ru-RU"/>
        </w:rPr>
      </w:pPr>
      <w:r w:rsidRPr="00F23CC8">
        <w:rPr>
          <w:rFonts w:ascii="Times New Roman" w:eastAsia="Times New Roman" w:hAnsi="Times New Roman"/>
          <w:sz w:val="27"/>
          <w:szCs w:val="27"/>
          <w:lang w:eastAsia="ru-RU"/>
        </w:rPr>
        <w:lastRenderedPageBreak/>
        <w:t>Відповідно до частини першої статті 7 Закону Украї</w:t>
      </w:r>
      <w:r w:rsidR="001C66C2">
        <w:rPr>
          <w:rFonts w:ascii="Times New Roman" w:eastAsia="Times New Roman" w:hAnsi="Times New Roman"/>
          <w:sz w:val="27"/>
          <w:szCs w:val="27"/>
          <w:lang w:eastAsia="ru-RU"/>
        </w:rPr>
        <w:t>ни «Про статус суддів»,  чинної</w:t>
      </w:r>
      <w:r w:rsidRPr="00F23CC8">
        <w:rPr>
          <w:rFonts w:ascii="Times New Roman" w:eastAsia="Times New Roman" w:hAnsi="Times New Roman"/>
          <w:sz w:val="27"/>
          <w:szCs w:val="27"/>
          <w:lang w:eastAsia="ru-RU"/>
        </w:rPr>
        <w:t xml:space="preserve"> на</w:t>
      </w:r>
      <w:r w:rsidRPr="00741C11">
        <w:rPr>
          <w:rFonts w:ascii="ProbaPro" w:eastAsia="Times New Roman" w:hAnsi="ProbaPro"/>
          <w:color w:val="1D1D1B"/>
          <w:sz w:val="27"/>
          <w:szCs w:val="27"/>
          <w:shd w:val="clear" w:color="auto" w:fill="FFFFFF"/>
          <w:lang w:eastAsia="ru-RU"/>
        </w:rPr>
        <w:t xml:space="preserve"> час призначення </w:t>
      </w:r>
      <w:proofErr w:type="spellStart"/>
      <w:r w:rsidRPr="00F23CC8">
        <w:rPr>
          <w:rFonts w:ascii="Times New Roman" w:eastAsia="Times New Roman" w:hAnsi="Times New Roman"/>
          <w:sz w:val="27"/>
          <w:szCs w:val="27"/>
          <w:lang w:eastAsia="ru-RU"/>
        </w:rPr>
        <w:t>Логвінової</w:t>
      </w:r>
      <w:proofErr w:type="spellEnd"/>
      <w:r w:rsidRPr="00F23CC8">
        <w:rPr>
          <w:rFonts w:ascii="Times New Roman" w:eastAsia="Times New Roman" w:hAnsi="Times New Roman"/>
          <w:sz w:val="27"/>
          <w:szCs w:val="27"/>
          <w:lang w:eastAsia="ru-RU"/>
        </w:rPr>
        <w:t xml:space="preserve"> О.В. </w:t>
      </w:r>
      <w:r w:rsidRPr="00741C11">
        <w:rPr>
          <w:rFonts w:ascii="ProbaPro" w:eastAsia="Times New Roman" w:hAnsi="ProbaPro"/>
          <w:color w:val="1D1D1B"/>
          <w:sz w:val="27"/>
          <w:szCs w:val="27"/>
          <w:shd w:val="clear" w:color="auto" w:fill="FFFFFF"/>
          <w:lang w:eastAsia="ru-RU"/>
        </w:rPr>
        <w:t>на посаду судді, суддею міг бути громадянин України, який має вищу юридичну освіту і стаж роботи в галузі права не менш як три роки.</w:t>
      </w:r>
      <w:r w:rsidRPr="00F23CC8">
        <w:rPr>
          <w:rFonts w:ascii="ProbaPro" w:eastAsia="Times New Roman" w:hAnsi="ProbaPro"/>
          <w:color w:val="1D1D1B"/>
          <w:sz w:val="27"/>
          <w:szCs w:val="27"/>
          <w:shd w:val="clear" w:color="auto" w:fill="FFFFFF"/>
          <w:lang w:eastAsia="ru-RU"/>
        </w:rPr>
        <w:t xml:space="preserve"> </w:t>
      </w:r>
    </w:p>
    <w:p w:rsidR="00F23CC8" w:rsidRPr="00F23CC8" w:rsidRDefault="001C66C2" w:rsidP="00C33C77">
      <w:pPr>
        <w:tabs>
          <w:tab w:val="left" w:pos="567"/>
        </w:tabs>
        <w:ind w:firstLine="567"/>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Згідно з доданими до заяви документами</w:t>
      </w:r>
      <w:r w:rsidR="00F23CC8" w:rsidRPr="00F23CC8">
        <w:rPr>
          <w:rFonts w:ascii="Times New Roman" w:eastAsia="Times New Roman" w:hAnsi="Times New Roman"/>
          <w:sz w:val="27"/>
          <w:szCs w:val="27"/>
          <w:lang w:eastAsia="ru-RU"/>
        </w:rPr>
        <w:t>, після здобуття 27 червня 1998</w:t>
      </w:r>
      <w:r w:rsidR="00F23CC8" w:rsidRPr="00F23CC8">
        <w:rPr>
          <w:rFonts w:ascii="Times New Roman" w:eastAsia="Times New Roman" w:hAnsi="Times New Roman" w:hint="eastAsia"/>
          <w:sz w:val="27"/>
          <w:szCs w:val="27"/>
          <w:lang w:eastAsia="ru-RU"/>
        </w:rPr>
        <w:t> </w:t>
      </w:r>
      <w:r w:rsidR="00F23CC8" w:rsidRPr="00F23CC8">
        <w:rPr>
          <w:rFonts w:ascii="Times New Roman" w:eastAsia="Times New Roman" w:hAnsi="Times New Roman"/>
          <w:sz w:val="27"/>
          <w:szCs w:val="27"/>
          <w:lang w:eastAsia="ru-RU"/>
        </w:rPr>
        <w:t xml:space="preserve">року вищої юридичної освіти до моменту призначення суддею Київського районного суду міста Полтави </w:t>
      </w:r>
      <w:proofErr w:type="spellStart"/>
      <w:r w:rsidR="00F23CC8" w:rsidRPr="00F23CC8">
        <w:rPr>
          <w:rFonts w:ascii="Times New Roman" w:eastAsia="Times New Roman" w:hAnsi="Times New Roman"/>
          <w:sz w:val="27"/>
          <w:szCs w:val="27"/>
          <w:lang w:eastAsia="ru-RU"/>
        </w:rPr>
        <w:t>Логвінова</w:t>
      </w:r>
      <w:proofErr w:type="spellEnd"/>
      <w:r w:rsidR="00F23CC8" w:rsidRPr="00F23CC8">
        <w:rPr>
          <w:rFonts w:ascii="Times New Roman" w:eastAsia="Times New Roman" w:hAnsi="Times New Roman"/>
          <w:sz w:val="27"/>
          <w:szCs w:val="27"/>
          <w:lang w:eastAsia="ru-RU"/>
        </w:rPr>
        <w:t xml:space="preserve"> О.В. із 23 жовтня 1998 року по 8 вересня 1999 року працювала на посаді стажиста прокуратури міста Полтави прокуратури Полтавської області, з 15 липня 2002 року по 14</w:t>
      </w:r>
      <w:r w:rsidR="00FA4E98">
        <w:rPr>
          <w:rFonts w:ascii="Times New Roman" w:eastAsia="Times New Roman" w:hAnsi="Times New Roman"/>
          <w:sz w:val="27"/>
          <w:szCs w:val="27"/>
          <w:lang w:eastAsia="ru-RU"/>
        </w:rPr>
        <w:t xml:space="preserve"> жовтня 2002 року, з 21 жовтня </w:t>
      </w:r>
      <w:r w:rsidR="00F23CC8" w:rsidRPr="00F23CC8">
        <w:rPr>
          <w:rFonts w:ascii="Times New Roman" w:eastAsia="Times New Roman" w:hAnsi="Times New Roman"/>
          <w:sz w:val="27"/>
          <w:szCs w:val="27"/>
          <w:lang w:eastAsia="ru-RU"/>
        </w:rPr>
        <w:t xml:space="preserve">2002 року по </w:t>
      </w:r>
      <w:r w:rsidR="00FA4E98">
        <w:rPr>
          <w:rFonts w:ascii="Times New Roman" w:eastAsia="Times New Roman" w:hAnsi="Times New Roman"/>
          <w:sz w:val="27"/>
          <w:szCs w:val="27"/>
          <w:lang w:eastAsia="ru-RU"/>
        </w:rPr>
        <w:t xml:space="preserve">                   </w:t>
      </w:r>
      <w:r w:rsidR="00F23CC8" w:rsidRPr="00F23CC8">
        <w:rPr>
          <w:rFonts w:ascii="Times New Roman" w:eastAsia="Times New Roman" w:hAnsi="Times New Roman"/>
          <w:sz w:val="27"/>
          <w:szCs w:val="27"/>
          <w:lang w:eastAsia="ru-RU"/>
        </w:rPr>
        <w:t>20 квітня 2003 року, з 25 квітня 2003 року по 24 жовтня 2003 року працювала на посаді юрисконсульта Відкритого акціонерного товариства «</w:t>
      </w:r>
      <w:proofErr w:type="spellStart"/>
      <w:r w:rsidR="00F23CC8" w:rsidRPr="00F23CC8">
        <w:rPr>
          <w:rFonts w:ascii="Times New Roman" w:eastAsia="Times New Roman" w:hAnsi="Times New Roman"/>
          <w:sz w:val="27"/>
          <w:szCs w:val="27"/>
          <w:lang w:eastAsia="ru-RU"/>
        </w:rPr>
        <w:t>Полтаваобленерго</w:t>
      </w:r>
      <w:proofErr w:type="spellEnd"/>
      <w:r w:rsidR="00F23CC8" w:rsidRPr="00F23CC8">
        <w:rPr>
          <w:rFonts w:ascii="Times New Roman" w:eastAsia="Times New Roman" w:hAnsi="Times New Roman"/>
          <w:sz w:val="27"/>
          <w:szCs w:val="27"/>
          <w:lang w:eastAsia="ru-RU"/>
        </w:rPr>
        <w:t>».</w:t>
      </w:r>
    </w:p>
    <w:p w:rsidR="00F23CC8" w:rsidRPr="00445E26" w:rsidRDefault="00F23CC8" w:rsidP="00C33C77">
      <w:pPr>
        <w:tabs>
          <w:tab w:val="left" w:pos="567"/>
        </w:tabs>
        <w:ind w:firstLine="567"/>
        <w:jc w:val="both"/>
        <w:rPr>
          <w:rFonts w:ascii="Times New Roman" w:eastAsia="Times New Roman" w:hAnsi="Times New Roman"/>
          <w:sz w:val="27"/>
          <w:szCs w:val="27"/>
          <w:lang w:eastAsia="ru-RU"/>
        </w:rPr>
      </w:pPr>
      <w:r w:rsidRPr="00F23CC8">
        <w:rPr>
          <w:rFonts w:ascii="Times New Roman" w:eastAsia="Times New Roman" w:hAnsi="Times New Roman"/>
          <w:sz w:val="27"/>
          <w:szCs w:val="27"/>
          <w:lang w:eastAsia="ru-RU"/>
        </w:rPr>
        <w:t xml:space="preserve">Наведене свідчить про наявність у </w:t>
      </w:r>
      <w:proofErr w:type="spellStart"/>
      <w:r w:rsidRPr="00F23CC8">
        <w:rPr>
          <w:rFonts w:ascii="Times New Roman" w:eastAsia="Times New Roman" w:hAnsi="Times New Roman"/>
          <w:sz w:val="27"/>
          <w:szCs w:val="27"/>
          <w:lang w:eastAsia="ru-RU"/>
        </w:rPr>
        <w:t>Логвінової</w:t>
      </w:r>
      <w:proofErr w:type="spellEnd"/>
      <w:r w:rsidRPr="00F23CC8">
        <w:rPr>
          <w:rFonts w:ascii="Times New Roman" w:eastAsia="Times New Roman" w:hAnsi="Times New Roman"/>
          <w:sz w:val="27"/>
          <w:szCs w:val="27"/>
          <w:lang w:eastAsia="ru-RU"/>
        </w:rPr>
        <w:t xml:space="preserve"> О.В. права на зарахування до стажу роботи на посаді судді, що дає право на відставку, періоду її роботи на посаді стажиста прокуратури міста Полтави прокуратури Полтавської області, юрисконсульта Відкритого акціонерного товариства «</w:t>
      </w:r>
      <w:proofErr w:type="spellStart"/>
      <w:r w:rsidRPr="00F23CC8">
        <w:rPr>
          <w:rFonts w:ascii="Times New Roman" w:eastAsia="Times New Roman" w:hAnsi="Times New Roman"/>
          <w:sz w:val="27"/>
          <w:szCs w:val="27"/>
          <w:lang w:eastAsia="ru-RU"/>
        </w:rPr>
        <w:t>Полтаваобленерг</w:t>
      </w:r>
      <w:r w:rsidR="00FA4E98">
        <w:rPr>
          <w:rFonts w:ascii="Times New Roman" w:eastAsia="Times New Roman" w:hAnsi="Times New Roman"/>
          <w:sz w:val="27"/>
          <w:szCs w:val="27"/>
          <w:lang w:eastAsia="ru-RU"/>
        </w:rPr>
        <w:t>о</w:t>
      </w:r>
      <w:proofErr w:type="spellEnd"/>
      <w:r w:rsidR="00FA4E98">
        <w:rPr>
          <w:rFonts w:ascii="Times New Roman" w:eastAsia="Times New Roman" w:hAnsi="Times New Roman"/>
          <w:sz w:val="27"/>
          <w:szCs w:val="27"/>
          <w:lang w:eastAsia="ru-RU"/>
        </w:rPr>
        <w:t>». Стаж роботи на цих посадах</w:t>
      </w:r>
      <w:r w:rsidR="00FA4E98" w:rsidRPr="00F23CC8">
        <w:rPr>
          <w:rFonts w:ascii="Times New Roman" w:eastAsia="Times New Roman" w:hAnsi="Times New Roman"/>
          <w:sz w:val="27"/>
          <w:szCs w:val="27"/>
          <w:lang w:eastAsia="ru-RU"/>
        </w:rPr>
        <w:t xml:space="preserve"> – </w:t>
      </w:r>
      <w:r w:rsidR="00FA4E98">
        <w:rPr>
          <w:rFonts w:ascii="Times New Roman" w:eastAsia="Times New Roman" w:hAnsi="Times New Roman"/>
          <w:sz w:val="27"/>
          <w:szCs w:val="27"/>
          <w:lang w:eastAsia="ru-RU"/>
        </w:rPr>
        <w:t>2 роки 1 місяць 12 днів –</w:t>
      </w:r>
      <w:r w:rsidRPr="00F23CC8">
        <w:rPr>
          <w:rFonts w:ascii="Times New Roman" w:eastAsia="Times New Roman" w:hAnsi="Times New Roman"/>
          <w:sz w:val="27"/>
          <w:szCs w:val="27"/>
          <w:lang w:eastAsia="ru-RU"/>
        </w:rPr>
        <w:t xml:space="preserve"> підлягає зарахуванню</w:t>
      </w:r>
      <w:r w:rsidR="00FA4E98">
        <w:rPr>
          <w:rFonts w:ascii="Times New Roman" w:eastAsia="Times New Roman" w:hAnsi="Times New Roman"/>
          <w:sz w:val="27"/>
          <w:szCs w:val="27"/>
          <w:lang w:eastAsia="ru-RU"/>
        </w:rPr>
        <w:t xml:space="preserve"> окремо</w:t>
      </w:r>
      <w:r w:rsidRPr="00F23CC8">
        <w:rPr>
          <w:rFonts w:ascii="Times New Roman" w:eastAsia="Times New Roman" w:hAnsi="Times New Roman"/>
          <w:sz w:val="27"/>
          <w:szCs w:val="27"/>
          <w:lang w:eastAsia="ru-RU"/>
        </w:rPr>
        <w:t xml:space="preserve"> як такий, що встановлений ча</w:t>
      </w:r>
      <w:r w:rsidR="00FA4E98">
        <w:rPr>
          <w:rFonts w:ascii="Times New Roman" w:eastAsia="Times New Roman" w:hAnsi="Times New Roman"/>
          <w:sz w:val="27"/>
          <w:szCs w:val="27"/>
          <w:lang w:eastAsia="ru-RU"/>
        </w:rPr>
        <w:t>стиною другою статті 137 Закону</w:t>
      </w:r>
      <w:r w:rsidRPr="00F23CC8">
        <w:rPr>
          <w:rFonts w:ascii="Times New Roman" w:eastAsia="Times New Roman" w:hAnsi="Times New Roman"/>
          <w:sz w:val="27"/>
          <w:szCs w:val="27"/>
          <w:lang w:eastAsia="ru-RU"/>
        </w:rPr>
        <w:t xml:space="preserve"> № 1402-VIII (стаж (досвід) роботи (професійної діяльності), вимога щодо якого визначена законом та надає право для призначення на посаду судді), і не охоплюється стажем на посадах помічника прокурора міста Полтави прокуратури Полтавської області та помічника прокурора Київського району міста Полтави прокуратури Полтавської області.</w:t>
      </w:r>
    </w:p>
    <w:p w:rsidR="00FD6982" w:rsidRDefault="00FD6982" w:rsidP="00C33C77">
      <w:pPr>
        <w:pStyle w:val="a3"/>
        <w:ind w:firstLine="567"/>
        <w:jc w:val="both"/>
        <w:rPr>
          <w:szCs w:val="28"/>
        </w:rPr>
      </w:pPr>
      <w:r>
        <w:t xml:space="preserve">За результатами розгляду доданих до заяви документів щодо визначення відповідного стажу для звільнення судді </w:t>
      </w:r>
      <w:proofErr w:type="spellStart"/>
      <w:r w:rsidR="00445E26" w:rsidRPr="00F23CC8">
        <w:rPr>
          <w:rFonts w:eastAsia="Times New Roman"/>
          <w:sz w:val="27"/>
          <w:szCs w:val="27"/>
          <w:lang w:eastAsia="ru-RU"/>
        </w:rPr>
        <w:t>Логвінової</w:t>
      </w:r>
      <w:proofErr w:type="spellEnd"/>
      <w:r w:rsidR="00445E26" w:rsidRPr="00F23CC8">
        <w:rPr>
          <w:rFonts w:eastAsia="Times New Roman"/>
          <w:sz w:val="27"/>
          <w:szCs w:val="27"/>
          <w:lang w:eastAsia="ru-RU"/>
        </w:rPr>
        <w:t xml:space="preserve"> О.В. </w:t>
      </w:r>
      <w:r>
        <w:t xml:space="preserve">у відставку, а саме: актів про призначення, </w:t>
      </w:r>
      <w:r w:rsidR="00445E26">
        <w:t xml:space="preserve">про </w:t>
      </w:r>
      <w:r>
        <w:t xml:space="preserve">обрання на посаду судді, копій паспорта, трудової книжки, диплома, довідки про роботу на посаді судді, встановлено, що до стажу роботи </w:t>
      </w:r>
      <w:proofErr w:type="spellStart"/>
      <w:r w:rsidR="00445E26" w:rsidRPr="00F23CC8">
        <w:rPr>
          <w:rFonts w:eastAsia="Times New Roman"/>
          <w:sz w:val="27"/>
          <w:szCs w:val="27"/>
          <w:lang w:eastAsia="ru-RU"/>
        </w:rPr>
        <w:t>Логвінової</w:t>
      </w:r>
      <w:proofErr w:type="spellEnd"/>
      <w:r w:rsidR="00445E26" w:rsidRPr="00F23CC8">
        <w:rPr>
          <w:rFonts w:eastAsia="Times New Roman"/>
          <w:sz w:val="27"/>
          <w:szCs w:val="27"/>
          <w:lang w:eastAsia="ru-RU"/>
        </w:rPr>
        <w:t xml:space="preserve"> О.В. </w:t>
      </w:r>
      <w:r>
        <w:t>на посаді судді, що дає їй право на відставку, підлягають зарахуванню:</w:t>
      </w:r>
    </w:p>
    <w:p w:rsidR="00FD6982" w:rsidRDefault="00147EA1" w:rsidP="00C33C77">
      <w:pPr>
        <w:pStyle w:val="a3"/>
        <w:ind w:firstLine="567"/>
        <w:jc w:val="both"/>
      </w:pPr>
      <w:r>
        <w:t>стаж роботи</w:t>
      </w:r>
      <w:r w:rsidR="00445E26">
        <w:t xml:space="preserve"> на посаді судді – 20 років 3 місяці</w:t>
      </w:r>
      <w:r w:rsidR="00FD6982">
        <w:t xml:space="preserve"> </w:t>
      </w:r>
      <w:r w:rsidR="00445E26">
        <w:t xml:space="preserve">9 </w:t>
      </w:r>
      <w:r w:rsidR="00FD6982">
        <w:t>днів;</w:t>
      </w:r>
    </w:p>
    <w:p w:rsidR="00FD6982" w:rsidRDefault="00FD6982" w:rsidP="00C33C77">
      <w:pPr>
        <w:pStyle w:val="a3"/>
        <w:ind w:firstLine="567"/>
        <w:jc w:val="both"/>
      </w:pPr>
      <w:r w:rsidRPr="00E624B3">
        <w:t xml:space="preserve">половина строку навчання у вищому юридичному навчальному закладі – </w:t>
      </w:r>
      <w:r>
        <w:t xml:space="preserve">              </w:t>
      </w:r>
      <w:r w:rsidRPr="00E624B3">
        <w:t>2 рок</w:t>
      </w:r>
      <w:r w:rsidR="00445E26">
        <w:t>и 4 місяці 28 днів</w:t>
      </w:r>
      <w:r w:rsidRPr="00E624B3">
        <w:t>;</w:t>
      </w:r>
    </w:p>
    <w:p w:rsidR="00445E26" w:rsidRPr="00445E26" w:rsidRDefault="00445E26" w:rsidP="00C33C77">
      <w:pPr>
        <w:tabs>
          <w:tab w:val="left" w:pos="567"/>
        </w:tabs>
        <w:ind w:firstLine="567"/>
        <w:jc w:val="both"/>
        <w:rPr>
          <w:rFonts w:ascii="Times New Roman" w:eastAsia="Times New Roman" w:hAnsi="Times New Roman"/>
          <w:sz w:val="27"/>
          <w:szCs w:val="27"/>
          <w:lang w:eastAsia="ru-RU"/>
        </w:rPr>
      </w:pPr>
      <w:r w:rsidRPr="00445E26">
        <w:rPr>
          <w:rFonts w:ascii="Times New Roman" w:eastAsia="Times New Roman" w:hAnsi="Times New Roman"/>
          <w:sz w:val="27"/>
          <w:szCs w:val="27"/>
          <w:lang w:eastAsia="ru-RU"/>
        </w:rPr>
        <w:t>періоди роботи на посадах помічника прокурора міста Полтави прокуратури Полтавської області, помічника прокурора Київського району міста Полтави прокуратури Полтавської області</w:t>
      </w:r>
      <w:r>
        <w:rPr>
          <w:rFonts w:ascii="Times New Roman" w:eastAsia="Times New Roman" w:hAnsi="Times New Roman"/>
          <w:sz w:val="27"/>
          <w:szCs w:val="27"/>
          <w:lang w:eastAsia="ru-RU"/>
        </w:rPr>
        <w:t xml:space="preserve"> </w:t>
      </w:r>
      <w:r w:rsidRPr="00445E26">
        <w:rPr>
          <w:rFonts w:ascii="Times New Roman" w:eastAsia="Times New Roman" w:hAnsi="Times New Roman"/>
          <w:sz w:val="27"/>
          <w:szCs w:val="27"/>
          <w:lang w:eastAsia="ru-RU"/>
        </w:rPr>
        <w:t>– 2 роки 9 місяці</w:t>
      </w:r>
      <w:r w:rsidR="00FA4E98">
        <w:rPr>
          <w:rFonts w:ascii="Times New Roman" w:eastAsia="Times New Roman" w:hAnsi="Times New Roman"/>
          <w:sz w:val="27"/>
          <w:szCs w:val="27"/>
          <w:lang w:eastAsia="ru-RU"/>
        </w:rPr>
        <w:t>в</w:t>
      </w:r>
      <w:r w:rsidRPr="00445E26">
        <w:rPr>
          <w:rFonts w:ascii="Times New Roman" w:eastAsia="Times New Roman" w:hAnsi="Times New Roman"/>
          <w:sz w:val="27"/>
          <w:szCs w:val="27"/>
          <w:lang w:eastAsia="ru-RU"/>
        </w:rPr>
        <w:t xml:space="preserve"> 25 днів;</w:t>
      </w:r>
    </w:p>
    <w:p w:rsidR="00FD6982" w:rsidRDefault="00FD6982" w:rsidP="00C33C77">
      <w:pPr>
        <w:pStyle w:val="a3"/>
        <w:ind w:firstLine="567"/>
        <w:jc w:val="both"/>
        <w:rPr>
          <w:szCs w:val="28"/>
        </w:rPr>
      </w:pPr>
      <w:r>
        <w:rPr>
          <w:szCs w:val="28"/>
        </w:rPr>
        <w:t>стаж (досвід) роботи (професійної діяльності) у галузі права, необхідний для</w:t>
      </w:r>
      <w:r w:rsidR="00445E26">
        <w:rPr>
          <w:szCs w:val="28"/>
        </w:rPr>
        <w:t xml:space="preserve"> призначення на посаду судді – 2</w:t>
      </w:r>
      <w:r>
        <w:rPr>
          <w:szCs w:val="28"/>
        </w:rPr>
        <w:t xml:space="preserve"> роки</w:t>
      </w:r>
      <w:r w:rsidR="00445E26">
        <w:rPr>
          <w:szCs w:val="28"/>
        </w:rPr>
        <w:t xml:space="preserve"> 1 місяць 12 днів</w:t>
      </w:r>
      <w:r>
        <w:rPr>
          <w:szCs w:val="28"/>
        </w:rPr>
        <w:t>.</w:t>
      </w:r>
    </w:p>
    <w:p w:rsidR="00FD6982" w:rsidRDefault="00FD6982" w:rsidP="00C33C77">
      <w:pPr>
        <w:pStyle w:val="a3"/>
        <w:ind w:firstLine="567"/>
        <w:jc w:val="both"/>
        <w:rPr>
          <w:szCs w:val="28"/>
        </w:rPr>
      </w:pPr>
      <w:r>
        <w:rPr>
          <w:szCs w:val="28"/>
        </w:rPr>
        <w:t>Загальний стаж роботи судді</w:t>
      </w:r>
      <w:r w:rsidR="00445E26">
        <w:rPr>
          <w:szCs w:val="28"/>
        </w:rPr>
        <w:t xml:space="preserve"> Київського районного суду міста Полтави</w:t>
      </w:r>
      <w:r>
        <w:rPr>
          <w:szCs w:val="28"/>
        </w:rPr>
        <w:t xml:space="preserve"> </w:t>
      </w:r>
      <w:proofErr w:type="spellStart"/>
      <w:r w:rsidR="00445E26">
        <w:rPr>
          <w:szCs w:val="28"/>
        </w:rPr>
        <w:t>Логвінової</w:t>
      </w:r>
      <w:proofErr w:type="spellEnd"/>
      <w:r w:rsidR="00445E26">
        <w:rPr>
          <w:szCs w:val="28"/>
        </w:rPr>
        <w:t xml:space="preserve"> О.В.</w:t>
      </w:r>
      <w:r>
        <w:rPr>
          <w:szCs w:val="28"/>
        </w:rPr>
        <w:t xml:space="preserve">, що дає їй право на відставку, станом на дату ухвалення Вищою радою правосуддя цього рішення становить </w:t>
      </w:r>
      <w:r w:rsidR="00445E26">
        <w:rPr>
          <w:szCs w:val="28"/>
        </w:rPr>
        <w:t>27</w:t>
      </w:r>
      <w:r w:rsidRPr="00B55FFB">
        <w:rPr>
          <w:szCs w:val="28"/>
        </w:rPr>
        <w:t xml:space="preserve"> років </w:t>
      </w:r>
      <w:r w:rsidR="00445E26">
        <w:rPr>
          <w:szCs w:val="28"/>
        </w:rPr>
        <w:t>7</w:t>
      </w:r>
      <w:r w:rsidRPr="00B55FFB">
        <w:rPr>
          <w:szCs w:val="28"/>
        </w:rPr>
        <w:t xml:space="preserve"> місяців </w:t>
      </w:r>
      <w:r w:rsidR="00445E26">
        <w:rPr>
          <w:szCs w:val="28"/>
        </w:rPr>
        <w:t xml:space="preserve">14 </w:t>
      </w:r>
      <w:r w:rsidRPr="00B55FFB">
        <w:rPr>
          <w:szCs w:val="28"/>
        </w:rPr>
        <w:t>днів</w:t>
      </w:r>
      <w:r>
        <w:rPr>
          <w:szCs w:val="28"/>
        </w:rPr>
        <w:t xml:space="preserve">. </w:t>
      </w:r>
    </w:p>
    <w:p w:rsidR="00445E26" w:rsidRPr="00445E26" w:rsidRDefault="00445E26" w:rsidP="00C33C77">
      <w:pPr>
        <w:shd w:val="clear" w:color="auto" w:fill="FFFFFF"/>
        <w:ind w:firstLine="567"/>
        <w:jc w:val="both"/>
        <w:rPr>
          <w:rFonts w:ascii="Times New Roman" w:eastAsia="Times New Roman" w:hAnsi="Times New Roman"/>
          <w:sz w:val="28"/>
          <w:szCs w:val="28"/>
          <w:lang w:eastAsia="uk-UA"/>
        </w:rPr>
      </w:pPr>
      <w:r w:rsidRPr="00445E26">
        <w:rPr>
          <w:rFonts w:ascii="Times New Roman" w:eastAsia="Times New Roman" w:hAnsi="Times New Roman"/>
          <w:sz w:val="28"/>
          <w:szCs w:val="28"/>
          <w:lang w:eastAsia="uk-UA"/>
        </w:rPr>
        <w:t xml:space="preserve">Таким чином, додані до заяви документи свідчать, що суддя </w:t>
      </w:r>
      <w:proofErr w:type="spellStart"/>
      <w:r w:rsidR="008B4F6E">
        <w:rPr>
          <w:rFonts w:ascii="Times New Roman" w:hAnsi="Times New Roman"/>
          <w:sz w:val="28"/>
          <w:szCs w:val="28"/>
        </w:rPr>
        <w:t>Логвінова</w:t>
      </w:r>
      <w:proofErr w:type="spellEnd"/>
      <w:r w:rsidR="008B4F6E">
        <w:rPr>
          <w:rFonts w:ascii="Times New Roman" w:hAnsi="Times New Roman"/>
          <w:sz w:val="28"/>
          <w:szCs w:val="28"/>
        </w:rPr>
        <w:t xml:space="preserve"> О</w:t>
      </w:r>
      <w:r w:rsidR="008B4F6E">
        <w:rPr>
          <w:szCs w:val="28"/>
        </w:rPr>
        <w:t>.</w:t>
      </w:r>
      <w:r w:rsidR="008B4F6E">
        <w:rPr>
          <w:rFonts w:ascii="Times New Roman" w:hAnsi="Times New Roman"/>
          <w:sz w:val="28"/>
          <w:szCs w:val="28"/>
        </w:rPr>
        <w:t>В</w:t>
      </w:r>
      <w:r w:rsidRPr="00445E26">
        <w:rPr>
          <w:rFonts w:ascii="Times New Roman" w:eastAsia="Times New Roman" w:hAnsi="Times New Roman"/>
          <w:sz w:val="28"/>
          <w:szCs w:val="28"/>
          <w:lang w:eastAsia="uk-UA"/>
        </w:rPr>
        <w:t>.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445E26">
        <w:rPr>
          <w:rFonts w:ascii="Times New Roman" w:eastAsia="Times New Roman" w:hAnsi="Times New Roman"/>
          <w:sz w:val="28"/>
          <w:szCs w:val="28"/>
          <w:lang w:eastAsia="uk-UA"/>
        </w:rPr>
        <w:tab/>
      </w:r>
    </w:p>
    <w:p w:rsidR="00445E26" w:rsidRPr="00445E26" w:rsidRDefault="00445E26" w:rsidP="00C33C77">
      <w:pPr>
        <w:shd w:val="clear" w:color="auto" w:fill="FFFFFF"/>
        <w:ind w:firstLine="567"/>
        <w:jc w:val="both"/>
        <w:rPr>
          <w:rFonts w:ascii="Times New Roman" w:eastAsia="Times New Roman" w:hAnsi="Times New Roman"/>
          <w:b/>
          <w:sz w:val="28"/>
          <w:szCs w:val="28"/>
          <w:lang w:eastAsia="uk-UA"/>
        </w:rPr>
      </w:pPr>
      <w:r w:rsidRPr="00445E26">
        <w:rPr>
          <w:rFonts w:ascii="Times New Roman" w:eastAsia="Times New Roman" w:hAnsi="Times New Roman"/>
          <w:sz w:val="28"/>
          <w:szCs w:val="28"/>
          <w:lang w:eastAsia="uk-UA"/>
        </w:rPr>
        <w:lastRenderedPageBreak/>
        <w:t>Керуючись пунктом 4 частини шостої статті 126, статтею 131 Конституції України, статтями 3, 30, 34, 55 Закону України «Про Вищу раду правосуддя», Вища рада правосуддя</w:t>
      </w:r>
    </w:p>
    <w:p w:rsidR="00FD6982" w:rsidRDefault="00FD6982" w:rsidP="00C33C77">
      <w:pPr>
        <w:ind w:right="98" w:firstLine="567"/>
        <w:jc w:val="center"/>
        <w:rPr>
          <w:rFonts w:ascii="Times New Roman" w:hAnsi="Times New Roman"/>
          <w:b/>
          <w:sz w:val="28"/>
          <w:szCs w:val="28"/>
          <w:lang w:eastAsia="ru-RU"/>
        </w:rPr>
      </w:pPr>
      <w:r>
        <w:rPr>
          <w:rFonts w:ascii="Times New Roman" w:hAnsi="Times New Roman"/>
          <w:b/>
          <w:sz w:val="28"/>
          <w:szCs w:val="28"/>
          <w:lang w:eastAsia="ru-RU"/>
        </w:rPr>
        <w:t>вирішила:</w:t>
      </w:r>
    </w:p>
    <w:p w:rsidR="00FD6982" w:rsidRDefault="00FD6982" w:rsidP="00C33C77">
      <w:pPr>
        <w:pStyle w:val="a3"/>
        <w:ind w:firstLine="567"/>
        <w:jc w:val="both"/>
        <w:rPr>
          <w:lang w:eastAsia="ru-RU"/>
        </w:rPr>
      </w:pPr>
    </w:p>
    <w:p w:rsidR="00FD6982" w:rsidRDefault="00FD6982" w:rsidP="00C33C77">
      <w:pPr>
        <w:pStyle w:val="a3"/>
        <w:jc w:val="both"/>
        <w:rPr>
          <w:rFonts w:eastAsia="Times New Roman"/>
          <w:lang w:eastAsia="uk-UA"/>
        </w:rPr>
      </w:pPr>
      <w:r>
        <w:rPr>
          <w:rFonts w:eastAsia="Times New Roman"/>
          <w:shd w:val="clear" w:color="auto" w:fill="FFFFFF"/>
          <w:lang w:eastAsia="uk-UA"/>
        </w:rPr>
        <w:t xml:space="preserve">звільнити </w:t>
      </w:r>
      <w:proofErr w:type="spellStart"/>
      <w:r w:rsidR="008B4F6E">
        <w:rPr>
          <w:szCs w:val="28"/>
        </w:rPr>
        <w:t>Логвінову</w:t>
      </w:r>
      <w:proofErr w:type="spellEnd"/>
      <w:r w:rsidR="008B4F6E">
        <w:rPr>
          <w:szCs w:val="28"/>
        </w:rPr>
        <w:t xml:space="preserve"> Ольгу Василівну</w:t>
      </w:r>
      <w:r w:rsidR="008B4F6E" w:rsidRPr="009D1BDA">
        <w:t xml:space="preserve"> </w:t>
      </w:r>
      <w:r w:rsidRPr="009D1BDA">
        <w:t xml:space="preserve">з посади судді </w:t>
      </w:r>
      <w:r w:rsidR="008B4F6E">
        <w:rPr>
          <w:szCs w:val="28"/>
        </w:rPr>
        <w:t>Київського районного суду міста Полтави</w:t>
      </w:r>
      <w:r w:rsidRPr="00147D9E">
        <w:rPr>
          <w:shd w:val="clear" w:color="auto" w:fill="FFFFFF"/>
        </w:rPr>
        <w:t xml:space="preserve"> </w:t>
      </w:r>
      <w:r>
        <w:rPr>
          <w:rFonts w:eastAsia="Times New Roman"/>
          <w:lang w:eastAsia="uk-UA"/>
        </w:rPr>
        <w:t>у зв’язку з поданням заяви про відставку.</w:t>
      </w:r>
    </w:p>
    <w:p w:rsidR="00FD6982" w:rsidRDefault="00FD6982" w:rsidP="00C33C77">
      <w:pPr>
        <w:ind w:firstLine="567"/>
        <w:jc w:val="both"/>
        <w:rPr>
          <w:rFonts w:ascii="Times New Roman" w:hAnsi="Times New Roman"/>
          <w:sz w:val="28"/>
          <w:szCs w:val="28"/>
          <w:lang w:eastAsia="ru-RU"/>
        </w:rPr>
      </w:pPr>
    </w:p>
    <w:p w:rsidR="00FD6982" w:rsidRDefault="00FD6982" w:rsidP="00C33C77">
      <w:pPr>
        <w:ind w:firstLine="567"/>
        <w:jc w:val="both"/>
        <w:rPr>
          <w:rFonts w:ascii="Times New Roman" w:hAnsi="Times New Roman"/>
          <w:b/>
          <w:sz w:val="24"/>
          <w:szCs w:val="28"/>
          <w:lang w:eastAsia="ru-RU"/>
        </w:rPr>
      </w:pPr>
    </w:p>
    <w:p w:rsidR="00FD6982" w:rsidRDefault="00FD6982" w:rsidP="00C33C77">
      <w:pPr>
        <w:jc w:val="both"/>
        <w:rPr>
          <w:sz w:val="28"/>
          <w:szCs w:val="28"/>
        </w:rPr>
      </w:pPr>
      <w:r>
        <w:rPr>
          <w:rFonts w:ascii="Times New Roman" w:hAnsi="Times New Roman"/>
          <w:b/>
          <w:sz w:val="28"/>
          <w:szCs w:val="28"/>
          <w:lang w:eastAsia="ru-RU"/>
        </w:rPr>
        <w:t>Голова Вищої ради правосуддя</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eastAsia="ru-RU"/>
        </w:rPr>
        <w:tab/>
        <w:t xml:space="preserve">     Григорій УСИК</w:t>
      </w:r>
    </w:p>
    <w:p w:rsidR="00BC32C6" w:rsidRDefault="00BC32C6" w:rsidP="00C33C77">
      <w:pPr>
        <w:ind w:firstLine="567"/>
      </w:pPr>
    </w:p>
    <w:sectPr w:rsidR="00BC32C6" w:rsidSect="008B4F6E">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D5B" w:rsidRDefault="00D00D5B" w:rsidP="00FD6982">
      <w:r>
        <w:separator/>
      </w:r>
    </w:p>
  </w:endnote>
  <w:endnote w:type="continuationSeparator" w:id="0">
    <w:p w:rsidR="00D00D5B" w:rsidRDefault="00D00D5B" w:rsidP="00FD6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D5B" w:rsidRDefault="00D00D5B" w:rsidP="00FD6982">
      <w:r>
        <w:separator/>
      </w:r>
    </w:p>
  </w:footnote>
  <w:footnote w:type="continuationSeparator" w:id="0">
    <w:p w:rsidR="00D00D5B" w:rsidRDefault="00D00D5B" w:rsidP="00FD69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3007410"/>
      <w:docPartObj>
        <w:docPartGallery w:val="Page Numbers (Top of Page)"/>
        <w:docPartUnique/>
      </w:docPartObj>
    </w:sdtPr>
    <w:sdtEndPr/>
    <w:sdtContent>
      <w:p w:rsidR="00FD6982" w:rsidRDefault="00FD6982">
        <w:pPr>
          <w:pStyle w:val="a6"/>
          <w:jc w:val="center"/>
        </w:pPr>
        <w:r>
          <w:fldChar w:fldCharType="begin"/>
        </w:r>
        <w:r>
          <w:instrText>PAGE   \* MERGEFORMAT</w:instrText>
        </w:r>
        <w:r>
          <w:fldChar w:fldCharType="separate"/>
        </w:r>
        <w:r w:rsidR="00741C11">
          <w:rPr>
            <w:noProof/>
          </w:rPr>
          <w:t>5</w:t>
        </w:r>
        <w:r>
          <w:fldChar w:fldCharType="end"/>
        </w:r>
      </w:p>
    </w:sdtContent>
  </w:sdt>
  <w:p w:rsidR="00FD6982" w:rsidRDefault="00FD698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A38"/>
    <w:rsid w:val="00147EA1"/>
    <w:rsid w:val="001C66C2"/>
    <w:rsid w:val="0025375E"/>
    <w:rsid w:val="00445E26"/>
    <w:rsid w:val="004E5652"/>
    <w:rsid w:val="00741C11"/>
    <w:rsid w:val="008B4F6E"/>
    <w:rsid w:val="008C5A38"/>
    <w:rsid w:val="00A53B07"/>
    <w:rsid w:val="00B87C94"/>
    <w:rsid w:val="00BC32C6"/>
    <w:rsid w:val="00C33C77"/>
    <w:rsid w:val="00C95D68"/>
    <w:rsid w:val="00CA01F0"/>
    <w:rsid w:val="00D00D5B"/>
    <w:rsid w:val="00F14C4C"/>
    <w:rsid w:val="00F23CC8"/>
    <w:rsid w:val="00FA4E98"/>
    <w:rsid w:val="00FD69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9C664"/>
  <w15:chartTrackingRefBased/>
  <w15:docId w15:val="{2AEF7FC3-2504-49D2-8EF4-2A1507A5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982"/>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FD6982"/>
    <w:pPr>
      <w:spacing w:before="100" w:beforeAutospacing="1" w:after="100" w:afterAutospacing="1"/>
    </w:pPr>
    <w:rPr>
      <w:rFonts w:ascii="Times New Roman" w:eastAsia="Times New Roman" w:hAnsi="Times New Roman"/>
      <w:sz w:val="24"/>
      <w:szCs w:val="24"/>
      <w:lang w:eastAsia="uk-UA"/>
    </w:rPr>
  </w:style>
  <w:style w:type="paragraph" w:styleId="a3">
    <w:name w:val="No Spacing"/>
    <w:link w:val="a4"/>
    <w:uiPriority w:val="1"/>
    <w:qFormat/>
    <w:rsid w:val="00FD6982"/>
    <w:pPr>
      <w:spacing w:after="0" w:line="240" w:lineRule="auto"/>
    </w:pPr>
    <w:rPr>
      <w:rFonts w:ascii="Times New Roman" w:eastAsia="Calibri" w:hAnsi="Times New Roman" w:cs="Times New Roman"/>
      <w:sz w:val="28"/>
    </w:rPr>
  </w:style>
  <w:style w:type="character" w:customStyle="1" w:styleId="a4">
    <w:name w:val="Без інтервалів Знак"/>
    <w:link w:val="a3"/>
    <w:uiPriority w:val="1"/>
    <w:rsid w:val="00FD6982"/>
    <w:rPr>
      <w:rFonts w:ascii="Times New Roman" w:eastAsia="Calibri" w:hAnsi="Times New Roman" w:cs="Times New Roman"/>
      <w:sz w:val="28"/>
    </w:rPr>
  </w:style>
  <w:style w:type="character" w:styleId="a5">
    <w:name w:val="Emphasis"/>
    <w:uiPriority w:val="20"/>
    <w:qFormat/>
    <w:rsid w:val="00FD6982"/>
    <w:rPr>
      <w:i/>
      <w:iCs/>
    </w:rPr>
  </w:style>
  <w:style w:type="paragraph" w:styleId="a6">
    <w:name w:val="header"/>
    <w:basedOn w:val="a"/>
    <w:link w:val="a7"/>
    <w:uiPriority w:val="99"/>
    <w:unhideWhenUsed/>
    <w:rsid w:val="00FD6982"/>
    <w:pPr>
      <w:tabs>
        <w:tab w:val="center" w:pos="4819"/>
        <w:tab w:val="right" w:pos="9639"/>
      </w:tabs>
    </w:pPr>
  </w:style>
  <w:style w:type="character" w:customStyle="1" w:styleId="a7">
    <w:name w:val="Верхній колонтитул Знак"/>
    <w:basedOn w:val="a0"/>
    <w:link w:val="a6"/>
    <w:uiPriority w:val="99"/>
    <w:rsid w:val="00FD6982"/>
    <w:rPr>
      <w:rFonts w:ascii="Calibri" w:eastAsia="Calibri" w:hAnsi="Calibri" w:cs="Times New Roman"/>
    </w:rPr>
  </w:style>
  <w:style w:type="paragraph" w:styleId="a8">
    <w:name w:val="footer"/>
    <w:basedOn w:val="a"/>
    <w:link w:val="a9"/>
    <w:uiPriority w:val="99"/>
    <w:unhideWhenUsed/>
    <w:rsid w:val="00FD6982"/>
    <w:pPr>
      <w:tabs>
        <w:tab w:val="center" w:pos="4819"/>
        <w:tab w:val="right" w:pos="9639"/>
      </w:tabs>
    </w:pPr>
  </w:style>
  <w:style w:type="character" w:customStyle="1" w:styleId="a9">
    <w:name w:val="Нижній колонтитул Знак"/>
    <w:basedOn w:val="a0"/>
    <w:link w:val="a8"/>
    <w:uiPriority w:val="99"/>
    <w:rsid w:val="00FD6982"/>
    <w:rPr>
      <w:rFonts w:ascii="Calibri" w:eastAsia="Calibri" w:hAnsi="Calibri" w:cs="Times New Roman"/>
    </w:rPr>
  </w:style>
  <w:style w:type="paragraph" w:styleId="aa">
    <w:name w:val="Balloon Text"/>
    <w:basedOn w:val="a"/>
    <w:link w:val="ab"/>
    <w:uiPriority w:val="99"/>
    <w:semiHidden/>
    <w:unhideWhenUsed/>
    <w:rsid w:val="008B4F6E"/>
    <w:rPr>
      <w:rFonts w:ascii="Segoe UI" w:hAnsi="Segoe UI" w:cs="Segoe UI"/>
      <w:sz w:val="18"/>
      <w:szCs w:val="18"/>
    </w:rPr>
  </w:style>
  <w:style w:type="character" w:customStyle="1" w:styleId="ab">
    <w:name w:val="Текст у виносці Знак"/>
    <w:basedOn w:val="a0"/>
    <w:link w:val="aa"/>
    <w:uiPriority w:val="99"/>
    <w:semiHidden/>
    <w:rsid w:val="008B4F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7730</Words>
  <Characters>4407</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2024-02-16T07:31:00Z</cp:lastPrinted>
  <dcterms:created xsi:type="dcterms:W3CDTF">2024-02-22T11:00:00Z</dcterms:created>
  <dcterms:modified xsi:type="dcterms:W3CDTF">2024-02-22T11:00:00Z</dcterms:modified>
</cp:coreProperties>
</file>