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88" w:rsidRPr="00C72388" w:rsidRDefault="00C72388" w:rsidP="00C72388">
      <w:pPr>
        <w:spacing w:after="0"/>
        <w:rPr>
          <w:color w:val="FF0000"/>
          <w:sz w:val="28"/>
          <w:szCs w:val="28"/>
        </w:rPr>
      </w:pPr>
      <w:r w:rsidRPr="00C72388">
        <w:rPr>
          <w:rFonts w:ascii="Calibri" w:hAnsi="Calibri"/>
          <w:noProof/>
          <w:lang w:eastAsia="uk-UA"/>
        </w:rPr>
        <w:drawing>
          <wp:anchor distT="0" distB="0" distL="114300" distR="114300" simplePos="0" relativeHeight="251659264" behindDoc="0" locked="0" layoutInCell="1" allowOverlap="1" wp14:anchorId="036B3585" wp14:editId="42F0EF75">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C72388" w:rsidRPr="00C72388" w:rsidRDefault="00C72388" w:rsidP="00C72388">
      <w:pPr>
        <w:spacing w:after="0"/>
        <w:rPr>
          <w:sz w:val="28"/>
          <w:szCs w:val="28"/>
        </w:rPr>
      </w:pPr>
      <w:r w:rsidRPr="00C72388">
        <w:rPr>
          <w:color w:val="FF0000"/>
          <w:sz w:val="28"/>
          <w:szCs w:val="28"/>
        </w:rPr>
        <w:t xml:space="preserve">                                 </w:t>
      </w:r>
    </w:p>
    <w:p w:rsidR="00C72388" w:rsidRPr="00C72388" w:rsidRDefault="00C72388" w:rsidP="00C72388">
      <w:pPr>
        <w:spacing w:after="0" w:line="240" w:lineRule="auto"/>
        <w:jc w:val="center"/>
        <w:rPr>
          <w:rFonts w:ascii="AcademyC" w:eastAsia="Calibri" w:hAnsi="AcademyC" w:cs="Times New Roman"/>
          <w:sz w:val="28"/>
        </w:rPr>
      </w:pPr>
      <w:r w:rsidRPr="00C72388">
        <w:rPr>
          <w:rFonts w:ascii="AcademyC" w:eastAsia="Calibri" w:hAnsi="AcademyC" w:cs="Times New Roman"/>
          <w:sz w:val="28"/>
        </w:rPr>
        <w:t>УКРАЇНА</w:t>
      </w:r>
    </w:p>
    <w:p w:rsidR="00C72388" w:rsidRPr="00C72388" w:rsidRDefault="00C72388" w:rsidP="00C72388">
      <w:pPr>
        <w:spacing w:after="0" w:line="240" w:lineRule="auto"/>
        <w:jc w:val="center"/>
        <w:rPr>
          <w:rFonts w:ascii="AcademyC" w:eastAsia="Calibri" w:hAnsi="AcademyC" w:cs="Times New Roman"/>
          <w:sz w:val="28"/>
          <w:szCs w:val="28"/>
        </w:rPr>
      </w:pPr>
      <w:r w:rsidRPr="00C72388">
        <w:rPr>
          <w:rFonts w:ascii="AcademyC" w:eastAsia="Calibri" w:hAnsi="AcademyC" w:cs="Times New Roman"/>
          <w:sz w:val="28"/>
          <w:szCs w:val="28"/>
        </w:rPr>
        <w:t>ВИЩА  РАДА  ПРАВОСУДДЯ</w:t>
      </w:r>
    </w:p>
    <w:p w:rsidR="00C72388" w:rsidRPr="00C72388" w:rsidRDefault="00C72388" w:rsidP="00C72388">
      <w:pPr>
        <w:spacing w:after="0" w:line="240" w:lineRule="auto"/>
        <w:jc w:val="center"/>
        <w:rPr>
          <w:rFonts w:ascii="AcademyC" w:eastAsia="Calibri" w:hAnsi="AcademyC" w:cs="Times New Roman"/>
          <w:sz w:val="28"/>
          <w:szCs w:val="28"/>
          <w:lang w:val="ru-RU"/>
        </w:rPr>
      </w:pPr>
      <w:r w:rsidRPr="00C72388">
        <w:rPr>
          <w:rFonts w:ascii="AcademyC" w:eastAsia="Calibri" w:hAnsi="AcademyC" w:cs="Times New Roman"/>
          <w:sz w:val="28"/>
          <w:szCs w:val="28"/>
        </w:rPr>
        <w:t>ДРУГА ДИСЦИПЛІНАРНА ПАЛАТА</w:t>
      </w:r>
    </w:p>
    <w:p w:rsidR="00C72388" w:rsidRPr="00C72388" w:rsidRDefault="00C72388" w:rsidP="00C72388">
      <w:pPr>
        <w:spacing w:after="0" w:line="240" w:lineRule="auto"/>
        <w:jc w:val="center"/>
        <w:rPr>
          <w:rFonts w:ascii="AcademyC" w:eastAsia="Calibri" w:hAnsi="AcademyC" w:cs="Times New Roman"/>
          <w:sz w:val="28"/>
          <w:szCs w:val="28"/>
        </w:rPr>
      </w:pPr>
      <w:r w:rsidRPr="00C72388">
        <w:rPr>
          <w:rFonts w:ascii="AcademyC" w:eastAsia="Calibri" w:hAnsi="AcademyC" w:cs="Times New Roman"/>
          <w:sz w:val="28"/>
          <w:szCs w:val="28"/>
        </w:rPr>
        <w:t>УХВАЛА</w:t>
      </w:r>
    </w:p>
    <w:p w:rsidR="00C72388" w:rsidRPr="00C72388" w:rsidRDefault="00C72388" w:rsidP="00C72388">
      <w:pPr>
        <w:spacing w:after="0" w:line="240" w:lineRule="auto"/>
        <w:jc w:val="center"/>
        <w:rPr>
          <w:rFonts w:ascii="AcademyC" w:eastAsia="Calibri" w:hAnsi="AcademyC" w:cs="Times New Roman"/>
          <w:sz w:val="28"/>
          <w:szCs w:val="28"/>
        </w:rPr>
      </w:pPr>
    </w:p>
    <w:tbl>
      <w:tblPr>
        <w:tblW w:w="10166" w:type="dxa"/>
        <w:tblLook w:val="04A0" w:firstRow="1" w:lastRow="0" w:firstColumn="1" w:lastColumn="0" w:noHBand="0" w:noVBand="1"/>
      </w:tblPr>
      <w:tblGrid>
        <w:gridCol w:w="3098"/>
        <w:gridCol w:w="1297"/>
        <w:gridCol w:w="2147"/>
        <w:gridCol w:w="3624"/>
      </w:tblGrid>
      <w:tr w:rsidR="00C72388" w:rsidRPr="00C72388" w:rsidTr="00482EC4">
        <w:trPr>
          <w:trHeight w:val="188"/>
        </w:trPr>
        <w:tc>
          <w:tcPr>
            <w:tcW w:w="3098" w:type="dxa"/>
          </w:tcPr>
          <w:p w:rsidR="00C72388" w:rsidRPr="00AC462D" w:rsidRDefault="00AC462D" w:rsidP="00C72388">
            <w:pPr>
              <w:ind w:right="-2"/>
              <w:rPr>
                <w:rFonts w:ascii="Times New Roman" w:hAnsi="Times New Roman" w:cs="Times New Roman"/>
                <w:noProof/>
                <w:sz w:val="28"/>
                <w:szCs w:val="28"/>
                <w:lang w:val="en-US"/>
              </w:rPr>
            </w:pPr>
            <w:r w:rsidRPr="00AC462D">
              <w:rPr>
                <w:rFonts w:ascii="Times New Roman" w:hAnsi="Times New Roman" w:cs="Times New Roman"/>
                <w:noProof/>
                <w:sz w:val="28"/>
                <w:szCs w:val="28"/>
                <w:lang w:val="ru-RU"/>
              </w:rPr>
              <w:t>14 лютого 2024 року</w:t>
            </w:r>
          </w:p>
        </w:tc>
        <w:tc>
          <w:tcPr>
            <w:tcW w:w="3444" w:type="dxa"/>
            <w:gridSpan w:val="2"/>
          </w:tcPr>
          <w:p w:rsidR="00C72388" w:rsidRPr="00C72388" w:rsidRDefault="00C72388" w:rsidP="00C72388">
            <w:pPr>
              <w:ind w:right="-2"/>
              <w:jc w:val="center"/>
              <w:rPr>
                <w:rFonts w:ascii="Book Antiqua" w:hAnsi="Book Antiqua"/>
                <w:noProof/>
              </w:rPr>
            </w:pPr>
            <w:r w:rsidRPr="00C72388">
              <w:rPr>
                <w:rFonts w:ascii="Bookman Old Style" w:hAnsi="Bookman Old Style"/>
                <w:sz w:val="20"/>
                <w:szCs w:val="20"/>
                <w:lang w:val="ru-RU"/>
              </w:rPr>
              <w:t xml:space="preserve">      </w:t>
            </w:r>
            <w:r w:rsidRPr="00C72388">
              <w:rPr>
                <w:rFonts w:ascii="Book Antiqua" w:hAnsi="Book Antiqua"/>
              </w:rPr>
              <w:t>Київ</w:t>
            </w:r>
          </w:p>
        </w:tc>
        <w:tc>
          <w:tcPr>
            <w:tcW w:w="3624" w:type="dxa"/>
          </w:tcPr>
          <w:p w:rsidR="00C72388" w:rsidRPr="00AC462D" w:rsidRDefault="00C72388" w:rsidP="00AC462D">
            <w:pPr>
              <w:ind w:right="-2"/>
              <w:jc w:val="center"/>
              <w:rPr>
                <w:rFonts w:ascii="Times New Roman" w:hAnsi="Times New Roman" w:cs="Times New Roman"/>
                <w:noProof/>
                <w:sz w:val="28"/>
                <w:szCs w:val="28"/>
                <w:lang w:val="ru-RU"/>
              </w:rPr>
            </w:pPr>
            <w:r w:rsidRPr="00C72388">
              <w:rPr>
                <w:rFonts w:ascii="Book Antiqua" w:hAnsi="Book Antiqua"/>
                <w:noProof/>
                <w:lang w:val="en-US"/>
              </w:rPr>
              <w:t xml:space="preserve">   </w:t>
            </w:r>
            <w:r w:rsidRPr="00C72388">
              <w:rPr>
                <w:rFonts w:ascii="Bookman Old Style" w:hAnsi="Bookman Old Style"/>
                <w:noProof/>
                <w:sz w:val="28"/>
                <w:szCs w:val="28"/>
                <w:lang w:val="ru-RU"/>
              </w:rPr>
              <w:t xml:space="preserve"> </w:t>
            </w:r>
            <w:r w:rsidR="00AC462D" w:rsidRPr="00AC462D">
              <w:rPr>
                <w:rFonts w:ascii="Times New Roman" w:hAnsi="Times New Roman" w:cs="Times New Roman"/>
                <w:noProof/>
                <w:sz w:val="28"/>
                <w:szCs w:val="28"/>
                <w:lang w:val="ru-RU"/>
              </w:rPr>
              <w:t>№ 445/2дп/15-24</w:t>
            </w:r>
          </w:p>
        </w:tc>
      </w:tr>
      <w:tr w:rsidR="00C72388" w:rsidRPr="003627C9" w:rsidTr="00482EC4">
        <w:trPr>
          <w:gridAfter w:val="2"/>
          <w:wAfter w:w="5771" w:type="dxa"/>
          <w:trHeight w:val="188"/>
        </w:trPr>
        <w:tc>
          <w:tcPr>
            <w:tcW w:w="4395" w:type="dxa"/>
            <w:gridSpan w:val="2"/>
            <w:hideMark/>
          </w:tcPr>
          <w:p w:rsidR="003627C9" w:rsidRDefault="003627C9" w:rsidP="00C72388">
            <w:pPr>
              <w:autoSpaceDN w:val="0"/>
              <w:spacing w:after="200" w:line="276" w:lineRule="auto"/>
              <w:ind w:right="-2"/>
              <w:jc w:val="both"/>
              <w:rPr>
                <w:rFonts w:ascii="Times New Roman" w:eastAsia="Calibri" w:hAnsi="Times New Roman" w:cs="Times New Roman"/>
                <w:b/>
                <w:noProof/>
              </w:rPr>
            </w:pPr>
          </w:p>
          <w:p w:rsidR="00C72388" w:rsidRPr="00C72388" w:rsidRDefault="00C72388" w:rsidP="00DF3317">
            <w:pPr>
              <w:autoSpaceDN w:val="0"/>
              <w:spacing w:after="200" w:line="276" w:lineRule="auto"/>
              <w:ind w:right="-2"/>
              <w:jc w:val="both"/>
              <w:rPr>
                <w:rFonts w:ascii="Times New Roman" w:eastAsia="Calibri" w:hAnsi="Times New Roman" w:cs="Times New Roman"/>
                <w:b/>
                <w:noProof/>
              </w:rPr>
            </w:pPr>
            <w:r w:rsidRPr="00C72388">
              <w:rPr>
                <w:rFonts w:ascii="Times New Roman" w:eastAsia="Calibri" w:hAnsi="Times New Roman" w:cs="Times New Roman"/>
                <w:b/>
                <w:noProof/>
              </w:rPr>
              <w:t xml:space="preserve">Про залишення без розгляду </w:t>
            </w:r>
            <w:r w:rsidRPr="00C72388">
              <w:rPr>
                <w:rFonts w:ascii="Times New Roman" w:eastAsia="Calibri" w:hAnsi="Times New Roman" w:cs="Times New Roman"/>
                <w:b/>
                <w:noProof/>
              </w:rPr>
              <w:br/>
              <w:t>та повернення скарг</w:t>
            </w:r>
            <w:r w:rsidR="003627C9">
              <w:rPr>
                <w:rFonts w:ascii="Times New Roman" w:eastAsia="Calibri" w:hAnsi="Times New Roman" w:cs="Times New Roman"/>
                <w:b/>
                <w:noProof/>
              </w:rPr>
              <w:t>и</w:t>
            </w:r>
            <w:r w:rsidRPr="00C72388">
              <w:rPr>
                <w:rFonts w:ascii="Times New Roman" w:eastAsia="Calibri" w:hAnsi="Times New Roman" w:cs="Times New Roman"/>
                <w:b/>
                <w:noProof/>
              </w:rPr>
              <w:t xml:space="preserve"> </w:t>
            </w:r>
            <w:r w:rsidR="00DF3317" w:rsidRPr="00DF3317">
              <w:rPr>
                <w:rFonts w:ascii="Times New Roman" w:eastAsia="Calibri" w:hAnsi="Times New Roman" w:cs="Times New Roman"/>
                <w:b/>
                <w:noProof/>
              </w:rPr>
              <w:t>Буртник Х</w:t>
            </w:r>
            <w:r w:rsidR="00DF3317">
              <w:rPr>
                <w:rFonts w:ascii="Times New Roman" w:eastAsia="Calibri" w:hAnsi="Times New Roman" w:cs="Times New Roman"/>
                <w:b/>
                <w:noProof/>
              </w:rPr>
              <w:t>.</w:t>
            </w:r>
            <w:r w:rsidR="00DF3317" w:rsidRPr="00DF3317">
              <w:rPr>
                <w:rFonts w:ascii="Times New Roman" w:eastAsia="Calibri" w:hAnsi="Times New Roman" w:cs="Times New Roman"/>
                <w:b/>
                <w:noProof/>
              </w:rPr>
              <w:t>В</w:t>
            </w:r>
            <w:r w:rsidR="00DF3317">
              <w:rPr>
                <w:rFonts w:ascii="Times New Roman" w:eastAsia="Calibri" w:hAnsi="Times New Roman" w:cs="Times New Roman"/>
                <w:b/>
                <w:noProof/>
              </w:rPr>
              <w:t>.</w:t>
            </w:r>
            <w:r w:rsidR="00DF3317" w:rsidRPr="00DF3317">
              <w:rPr>
                <w:rFonts w:ascii="Times New Roman" w:eastAsia="Calibri" w:hAnsi="Times New Roman" w:cs="Times New Roman"/>
                <w:b/>
                <w:noProof/>
              </w:rPr>
              <w:t xml:space="preserve"> стосовно судді  Октябрського районного суду міста Полтави Андрієнко Г</w:t>
            </w:r>
            <w:r w:rsidR="00DF3317">
              <w:rPr>
                <w:rFonts w:ascii="Times New Roman" w:eastAsia="Calibri" w:hAnsi="Times New Roman" w:cs="Times New Roman"/>
                <w:b/>
                <w:noProof/>
              </w:rPr>
              <w:t>.</w:t>
            </w:r>
            <w:r w:rsidR="00DF3317" w:rsidRPr="00DF3317">
              <w:rPr>
                <w:rFonts w:ascii="Times New Roman" w:eastAsia="Calibri" w:hAnsi="Times New Roman" w:cs="Times New Roman"/>
                <w:b/>
                <w:noProof/>
              </w:rPr>
              <w:t>В</w:t>
            </w:r>
            <w:r w:rsidR="003627C9" w:rsidRPr="003627C9">
              <w:rPr>
                <w:rFonts w:ascii="Times New Roman" w:eastAsia="Calibri" w:hAnsi="Times New Roman" w:cs="Times New Roman"/>
                <w:b/>
                <w:noProof/>
              </w:rPr>
              <w:t>.</w:t>
            </w:r>
          </w:p>
        </w:tc>
      </w:tr>
    </w:tbl>
    <w:p w:rsidR="00C72388" w:rsidRPr="00C72388" w:rsidRDefault="00C72388" w:rsidP="00C72388">
      <w:pPr>
        <w:spacing w:after="0" w:line="240" w:lineRule="auto"/>
        <w:ind w:firstLine="709"/>
        <w:contextualSpacing/>
        <w:jc w:val="both"/>
        <w:rPr>
          <w:rFonts w:ascii="Times New Roman" w:hAnsi="Times New Roman"/>
          <w:sz w:val="28"/>
          <w:szCs w:val="28"/>
        </w:rPr>
      </w:pPr>
    </w:p>
    <w:p w:rsidR="00C72388" w:rsidRPr="00C72388" w:rsidRDefault="00C72388" w:rsidP="0098608E">
      <w:pPr>
        <w:tabs>
          <w:tab w:val="left" w:pos="6804"/>
        </w:tabs>
        <w:spacing w:after="0" w:line="240" w:lineRule="auto"/>
        <w:ind w:firstLine="709"/>
        <w:jc w:val="both"/>
        <w:rPr>
          <w:rFonts w:ascii="Times New Roman" w:hAnsi="Times New Roman"/>
          <w:sz w:val="28"/>
          <w:szCs w:val="28"/>
        </w:rPr>
      </w:pPr>
      <w:r w:rsidRPr="00C72388">
        <w:rPr>
          <w:rFonts w:ascii="Times New Roman" w:hAnsi="Times New Roman"/>
          <w:sz w:val="28"/>
          <w:szCs w:val="28"/>
        </w:rPr>
        <w:t xml:space="preserve">Друга Дисциплінарна палата Вищої ради правосуддя у складі              головуючого – </w:t>
      </w:r>
      <w:proofErr w:type="spellStart"/>
      <w:r w:rsidR="001633CD" w:rsidRPr="00C72388">
        <w:rPr>
          <w:rFonts w:ascii="Times New Roman" w:hAnsi="Times New Roman"/>
          <w:sz w:val="28"/>
          <w:szCs w:val="28"/>
        </w:rPr>
        <w:t>Саліхова</w:t>
      </w:r>
      <w:proofErr w:type="spellEnd"/>
      <w:r w:rsidR="001633CD" w:rsidRPr="00C72388">
        <w:rPr>
          <w:rFonts w:ascii="Times New Roman" w:hAnsi="Times New Roman"/>
          <w:sz w:val="28"/>
          <w:szCs w:val="28"/>
        </w:rPr>
        <w:t xml:space="preserve"> В.В.</w:t>
      </w:r>
      <w:r w:rsidRPr="00C72388">
        <w:rPr>
          <w:rFonts w:ascii="Times New Roman" w:hAnsi="Times New Roman"/>
          <w:sz w:val="28"/>
          <w:szCs w:val="28"/>
        </w:rPr>
        <w:t xml:space="preserve">, членів </w:t>
      </w:r>
      <w:proofErr w:type="spellStart"/>
      <w:r w:rsidRPr="00C72388">
        <w:rPr>
          <w:rFonts w:ascii="Times New Roman" w:hAnsi="Times New Roman"/>
          <w:sz w:val="28"/>
          <w:szCs w:val="28"/>
        </w:rPr>
        <w:t>Бурлакова</w:t>
      </w:r>
      <w:proofErr w:type="spellEnd"/>
      <w:r w:rsidRPr="00C72388">
        <w:rPr>
          <w:rFonts w:ascii="Times New Roman" w:hAnsi="Times New Roman"/>
          <w:sz w:val="28"/>
          <w:szCs w:val="28"/>
        </w:rPr>
        <w:t xml:space="preserve"> С.Ю., </w:t>
      </w:r>
      <w:proofErr w:type="spellStart"/>
      <w:r w:rsidRPr="00C72388">
        <w:rPr>
          <w:rFonts w:ascii="Times New Roman" w:hAnsi="Times New Roman"/>
          <w:sz w:val="28"/>
          <w:szCs w:val="28"/>
        </w:rPr>
        <w:t>Ковбій</w:t>
      </w:r>
      <w:proofErr w:type="spellEnd"/>
      <w:r w:rsidRPr="00C72388">
        <w:rPr>
          <w:rFonts w:ascii="Times New Roman" w:hAnsi="Times New Roman"/>
          <w:sz w:val="28"/>
          <w:szCs w:val="28"/>
        </w:rPr>
        <w:t xml:space="preserve"> О.В., розглянувши висновок доповідача – члена Другої Дисциплінарної палати Вищої ради правосуддя Мельника О.П. за результатами попередньої перевірки скарг</w:t>
      </w:r>
      <w:r w:rsidR="0098608E">
        <w:rPr>
          <w:rFonts w:ascii="Times New Roman" w:hAnsi="Times New Roman"/>
          <w:sz w:val="28"/>
          <w:szCs w:val="28"/>
        </w:rPr>
        <w:t>и</w:t>
      </w:r>
      <w:r w:rsidRPr="00C72388">
        <w:rPr>
          <w:rFonts w:ascii="Times New Roman" w:hAnsi="Times New Roman"/>
          <w:sz w:val="28"/>
          <w:szCs w:val="28"/>
        </w:rPr>
        <w:t xml:space="preserve"> </w:t>
      </w:r>
      <w:proofErr w:type="spellStart"/>
      <w:r w:rsidR="00DF3317" w:rsidRPr="00DF3317">
        <w:rPr>
          <w:rFonts w:ascii="Times New Roman" w:hAnsi="Times New Roman"/>
          <w:sz w:val="28"/>
          <w:szCs w:val="28"/>
        </w:rPr>
        <w:t>Буртник</w:t>
      </w:r>
      <w:proofErr w:type="spellEnd"/>
      <w:r w:rsidR="00DF3317" w:rsidRPr="00DF3317">
        <w:rPr>
          <w:rFonts w:ascii="Times New Roman" w:hAnsi="Times New Roman"/>
          <w:sz w:val="28"/>
          <w:szCs w:val="28"/>
        </w:rPr>
        <w:t xml:space="preserve"> Христини Василівни стосовно судді </w:t>
      </w:r>
      <w:proofErr w:type="spellStart"/>
      <w:r w:rsidR="00DF3317">
        <w:rPr>
          <w:rFonts w:ascii="Times New Roman" w:hAnsi="Times New Roman"/>
          <w:sz w:val="28"/>
          <w:szCs w:val="28"/>
        </w:rPr>
        <w:t>О</w:t>
      </w:r>
      <w:r w:rsidR="00DF3317" w:rsidRPr="00DF3317">
        <w:rPr>
          <w:rFonts w:ascii="Times New Roman" w:hAnsi="Times New Roman"/>
          <w:sz w:val="28"/>
          <w:szCs w:val="28"/>
        </w:rPr>
        <w:t>ктябрського</w:t>
      </w:r>
      <w:proofErr w:type="spellEnd"/>
      <w:r w:rsidR="00DF3317" w:rsidRPr="00DF3317">
        <w:rPr>
          <w:rFonts w:ascii="Times New Roman" w:hAnsi="Times New Roman"/>
          <w:sz w:val="28"/>
          <w:szCs w:val="28"/>
        </w:rPr>
        <w:t xml:space="preserve"> районного суду міста Полтави Андрієнко Ганни </w:t>
      </w:r>
      <w:proofErr w:type="spellStart"/>
      <w:r w:rsidR="00DF3317" w:rsidRPr="00DF3317">
        <w:rPr>
          <w:rFonts w:ascii="Times New Roman" w:hAnsi="Times New Roman"/>
          <w:sz w:val="28"/>
          <w:szCs w:val="28"/>
        </w:rPr>
        <w:t>Вячеславівни</w:t>
      </w:r>
      <w:proofErr w:type="spellEnd"/>
      <w:r w:rsidRPr="00C72388">
        <w:rPr>
          <w:rFonts w:ascii="Times New Roman" w:hAnsi="Times New Roman"/>
          <w:sz w:val="28"/>
          <w:szCs w:val="28"/>
        </w:rPr>
        <w:t>,</w:t>
      </w:r>
    </w:p>
    <w:p w:rsidR="00C72388" w:rsidRPr="00C72388" w:rsidRDefault="00C72388" w:rsidP="00C72388">
      <w:pPr>
        <w:spacing w:after="0" w:line="240" w:lineRule="auto"/>
        <w:ind w:firstLine="709"/>
        <w:contextualSpacing/>
        <w:jc w:val="both"/>
        <w:rPr>
          <w:rFonts w:ascii="Times New Roman" w:hAnsi="Times New Roman"/>
          <w:sz w:val="28"/>
          <w:szCs w:val="28"/>
        </w:rPr>
      </w:pPr>
    </w:p>
    <w:p w:rsidR="00C72388" w:rsidRPr="00C72388" w:rsidRDefault="00C72388" w:rsidP="00C72388">
      <w:pPr>
        <w:spacing w:after="0" w:line="240" w:lineRule="auto"/>
        <w:ind w:firstLine="851"/>
        <w:jc w:val="center"/>
        <w:rPr>
          <w:rFonts w:ascii="Times New Roman" w:eastAsia="Times New Roman" w:hAnsi="Times New Roman" w:cs="Times New Roman"/>
          <w:sz w:val="28"/>
          <w:szCs w:val="28"/>
          <w:lang w:eastAsia="ru-RU"/>
        </w:rPr>
      </w:pPr>
      <w:r w:rsidRPr="00C72388">
        <w:rPr>
          <w:rFonts w:ascii="Times New Roman" w:eastAsia="Times New Roman" w:hAnsi="Times New Roman" w:cs="Times New Roman"/>
          <w:b/>
          <w:sz w:val="28"/>
          <w:szCs w:val="28"/>
          <w:lang w:eastAsia="ru-RU"/>
        </w:rPr>
        <w:t>встановила</w:t>
      </w:r>
      <w:r w:rsidRPr="00C72388">
        <w:rPr>
          <w:rFonts w:ascii="Times New Roman" w:eastAsia="Times New Roman" w:hAnsi="Times New Roman" w:cs="Times New Roman"/>
          <w:sz w:val="28"/>
          <w:szCs w:val="28"/>
          <w:lang w:eastAsia="ru-RU"/>
        </w:rPr>
        <w:t>:</w:t>
      </w:r>
    </w:p>
    <w:p w:rsidR="00C72388" w:rsidRPr="00C72388" w:rsidRDefault="00C72388" w:rsidP="00C72388">
      <w:pPr>
        <w:spacing w:after="0" w:line="240" w:lineRule="auto"/>
        <w:ind w:firstLine="851"/>
        <w:jc w:val="both"/>
        <w:rPr>
          <w:rFonts w:ascii="Times New Roman" w:eastAsia="Times New Roman" w:hAnsi="Times New Roman" w:cs="Times New Roman"/>
          <w:sz w:val="28"/>
          <w:szCs w:val="28"/>
          <w:lang w:eastAsia="ru-RU"/>
        </w:rPr>
      </w:pPr>
    </w:p>
    <w:p w:rsidR="00DF3317" w:rsidRPr="00DF3317" w:rsidRDefault="00FF2219" w:rsidP="00DF3317">
      <w:pPr>
        <w:tabs>
          <w:tab w:val="left" w:pos="6804"/>
        </w:tabs>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shd w:val="clear" w:color="auto" w:fill="FFFFFF"/>
        </w:rPr>
        <w:t>д</w:t>
      </w:r>
      <w:r w:rsidR="00DF3317" w:rsidRPr="00DF3317">
        <w:rPr>
          <w:rFonts w:ascii="Times New Roman" w:eastAsia="Calibri" w:hAnsi="Times New Roman" w:cs="Times New Roman"/>
          <w:sz w:val="28"/>
          <w:szCs w:val="28"/>
          <w:shd w:val="clear" w:color="auto" w:fill="FFFFFF"/>
        </w:rPr>
        <w:t xml:space="preserve">о Вищої ради </w:t>
      </w:r>
      <w:r w:rsidR="00DF3317" w:rsidRPr="00DF3317">
        <w:rPr>
          <w:rFonts w:ascii="Times New Roman" w:hAnsi="Times New Roman" w:cs="Times New Roman"/>
          <w:sz w:val="28"/>
          <w:szCs w:val="28"/>
        </w:rPr>
        <w:t xml:space="preserve">правосуддя 18 грудня 2023 року за вхідним                                                    № Б-2188/24/7-23 надійшла дисциплінарна скарга </w:t>
      </w:r>
      <w:proofErr w:type="spellStart"/>
      <w:r w:rsidR="00DF3317" w:rsidRPr="00DF3317">
        <w:rPr>
          <w:rFonts w:ascii="Times New Roman" w:hAnsi="Times New Roman" w:cs="Times New Roman"/>
          <w:sz w:val="28"/>
          <w:szCs w:val="28"/>
        </w:rPr>
        <w:t>Буртник</w:t>
      </w:r>
      <w:proofErr w:type="spellEnd"/>
      <w:r w:rsidR="00DF3317" w:rsidRPr="00DF3317">
        <w:rPr>
          <w:rFonts w:ascii="Times New Roman" w:hAnsi="Times New Roman" w:cs="Times New Roman"/>
          <w:sz w:val="28"/>
          <w:szCs w:val="28"/>
        </w:rPr>
        <w:t xml:space="preserve"> Х.В. стосовно  судді </w:t>
      </w:r>
      <w:proofErr w:type="spellStart"/>
      <w:r w:rsidR="00DF3317" w:rsidRPr="00DF3317">
        <w:rPr>
          <w:rFonts w:ascii="Times New Roman" w:hAnsi="Times New Roman" w:cs="Times New Roman"/>
          <w:sz w:val="28"/>
          <w:szCs w:val="28"/>
        </w:rPr>
        <w:t>Октябрського</w:t>
      </w:r>
      <w:proofErr w:type="spellEnd"/>
      <w:r w:rsidR="00DF3317" w:rsidRPr="00DF3317">
        <w:rPr>
          <w:rFonts w:ascii="Times New Roman" w:hAnsi="Times New Roman" w:cs="Times New Roman"/>
          <w:sz w:val="28"/>
          <w:szCs w:val="28"/>
        </w:rPr>
        <w:t xml:space="preserve"> районного суду міста Полтави Андрієнко Г.В. під час здійснення правосуддя у справі № 554/6269/21.</w:t>
      </w:r>
    </w:p>
    <w:p w:rsidR="00C72388" w:rsidRPr="00C72388" w:rsidRDefault="00C72388" w:rsidP="00C72388">
      <w:pPr>
        <w:spacing w:after="0" w:line="240" w:lineRule="auto"/>
        <w:ind w:firstLine="567"/>
        <w:jc w:val="both"/>
        <w:rPr>
          <w:rFonts w:ascii="Times New Roman" w:eastAsia="Calibri" w:hAnsi="Times New Roman" w:cs="Times New Roman"/>
          <w:sz w:val="28"/>
          <w:szCs w:val="28"/>
        </w:rPr>
      </w:pPr>
      <w:r w:rsidRPr="00C72388">
        <w:rPr>
          <w:rFonts w:ascii="Times New Roman" w:eastAsia="Calibri" w:hAnsi="Times New Roman" w:cs="Times New Roman"/>
          <w:sz w:val="28"/>
          <w:szCs w:val="28"/>
        </w:rPr>
        <w:t xml:space="preserve">На підставі </w:t>
      </w:r>
      <w:r w:rsidR="00EE5FBE" w:rsidRPr="00EE5FBE">
        <w:rPr>
          <w:rFonts w:ascii="Times New Roman" w:eastAsia="Calibri" w:hAnsi="Times New Roman" w:cs="Times New Roman"/>
          <w:sz w:val="28"/>
          <w:szCs w:val="28"/>
        </w:rPr>
        <w:t xml:space="preserve">автоматизованого розподілу справи між членами Вищої ради правосуддя від 18 грудня 2023 року вказана скарга стосовно судді </w:t>
      </w:r>
      <w:proofErr w:type="spellStart"/>
      <w:r w:rsidR="00EE5FBE" w:rsidRPr="00EE5FBE">
        <w:rPr>
          <w:rFonts w:ascii="Times New Roman" w:eastAsia="Calibri" w:hAnsi="Times New Roman" w:cs="Times New Roman"/>
          <w:sz w:val="28"/>
          <w:szCs w:val="28"/>
        </w:rPr>
        <w:t>Октябрського</w:t>
      </w:r>
      <w:proofErr w:type="spellEnd"/>
      <w:r w:rsidR="00EE5FBE" w:rsidRPr="00EE5FBE">
        <w:rPr>
          <w:rFonts w:ascii="Times New Roman" w:eastAsia="Calibri" w:hAnsi="Times New Roman" w:cs="Times New Roman"/>
          <w:sz w:val="28"/>
          <w:szCs w:val="28"/>
        </w:rPr>
        <w:t xml:space="preserve">  районного суду міста Полтави Андрієнко Г.В. передана для попередньої перевірки члену Другої Дисциплінарної палати Вищої ради Мельнику О.П. </w:t>
      </w:r>
      <w:r w:rsidRPr="00C72388">
        <w:rPr>
          <w:rFonts w:ascii="Times New Roman" w:eastAsia="Calibri" w:hAnsi="Times New Roman" w:cs="Times New Roman"/>
          <w:sz w:val="28"/>
          <w:szCs w:val="28"/>
        </w:rPr>
        <w:t>(доповідач), який відповідно до пункту 23</w:t>
      </w:r>
      <w:r w:rsidRPr="00C72388">
        <w:rPr>
          <w:rFonts w:ascii="Times New Roman" w:eastAsia="Calibri" w:hAnsi="Times New Roman" w:cs="Times New Roman"/>
          <w:sz w:val="28"/>
          <w:szCs w:val="28"/>
          <w:vertAlign w:val="superscript"/>
        </w:rPr>
        <w:t xml:space="preserve">7 </w:t>
      </w:r>
      <w:r w:rsidRPr="00C72388">
        <w:rPr>
          <w:rFonts w:ascii="Times New Roman" w:eastAsia="Calibri" w:hAnsi="Times New Roman" w:cs="Times New Roman"/>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C72388" w:rsidRPr="00C72388" w:rsidRDefault="00C72388" w:rsidP="00C72388">
      <w:pPr>
        <w:spacing w:after="0" w:line="240" w:lineRule="auto"/>
        <w:ind w:firstLine="567"/>
        <w:jc w:val="both"/>
        <w:rPr>
          <w:rFonts w:ascii="Times New Roman" w:eastAsia="Calibri" w:hAnsi="Times New Roman" w:cs="Times New Roman"/>
          <w:sz w:val="28"/>
          <w:szCs w:val="28"/>
        </w:rPr>
      </w:pPr>
      <w:r w:rsidRPr="00C72388">
        <w:rPr>
          <w:rFonts w:ascii="Times New Roman" w:eastAsia="Calibri" w:hAnsi="Times New Roman" w:cs="Times New Roman"/>
          <w:sz w:val="28"/>
          <w:szCs w:val="28"/>
        </w:rPr>
        <w:t>За результатами попередньої перевірки скарг</w:t>
      </w:r>
      <w:r w:rsidR="00846E4A">
        <w:rPr>
          <w:rFonts w:ascii="Times New Roman" w:eastAsia="Calibri" w:hAnsi="Times New Roman" w:cs="Times New Roman"/>
          <w:sz w:val="28"/>
          <w:szCs w:val="28"/>
        </w:rPr>
        <w:t>и</w:t>
      </w:r>
      <w:r w:rsidRPr="00C72388">
        <w:rPr>
          <w:rFonts w:ascii="Times New Roman" w:eastAsia="Calibri" w:hAnsi="Times New Roman" w:cs="Times New Roman"/>
          <w:sz w:val="28"/>
          <w:szCs w:val="28"/>
        </w:rPr>
        <w:t xml:space="preserve"> </w:t>
      </w:r>
      <w:proofErr w:type="spellStart"/>
      <w:r w:rsidR="00EE5FBE" w:rsidRPr="00DF3317">
        <w:rPr>
          <w:rFonts w:ascii="Times New Roman" w:hAnsi="Times New Roman" w:cs="Times New Roman"/>
          <w:sz w:val="28"/>
          <w:szCs w:val="28"/>
        </w:rPr>
        <w:t>Буртник</w:t>
      </w:r>
      <w:proofErr w:type="spellEnd"/>
      <w:r w:rsidR="00EE5FBE" w:rsidRPr="00DF3317">
        <w:rPr>
          <w:rFonts w:ascii="Times New Roman" w:hAnsi="Times New Roman" w:cs="Times New Roman"/>
          <w:sz w:val="28"/>
          <w:szCs w:val="28"/>
        </w:rPr>
        <w:t xml:space="preserve"> Х.В. </w:t>
      </w:r>
      <w:r w:rsidRPr="00C72388">
        <w:rPr>
          <w:rFonts w:ascii="Times New Roman" w:eastAsia="Calibri" w:hAnsi="Times New Roman" w:cs="Times New Roman"/>
          <w:sz w:val="28"/>
          <w:szCs w:val="28"/>
        </w:rPr>
        <w:t xml:space="preserve">членом Другої Дисциплінарної палати Вищої ради правосуддя Мельником О.П. складено висновок </w:t>
      </w:r>
      <w:r w:rsidRPr="00EE5FBE">
        <w:rPr>
          <w:rFonts w:ascii="Times New Roman" w:eastAsia="Calibri" w:hAnsi="Times New Roman" w:cs="Times New Roman"/>
          <w:sz w:val="28"/>
          <w:szCs w:val="28"/>
        </w:rPr>
        <w:t xml:space="preserve">від </w:t>
      </w:r>
      <w:r w:rsidR="00EE5FBE" w:rsidRPr="00FF2219">
        <w:rPr>
          <w:rFonts w:ascii="Times New Roman" w:eastAsia="Calibri" w:hAnsi="Times New Roman" w:cs="Times New Roman"/>
          <w:sz w:val="28"/>
          <w:szCs w:val="28"/>
        </w:rPr>
        <w:t xml:space="preserve">31 </w:t>
      </w:r>
      <w:r w:rsidR="002A1608" w:rsidRPr="00FF2219">
        <w:rPr>
          <w:rFonts w:ascii="Times New Roman" w:eastAsia="Calibri" w:hAnsi="Times New Roman" w:cs="Times New Roman"/>
          <w:sz w:val="28"/>
          <w:szCs w:val="28"/>
        </w:rPr>
        <w:t>січня</w:t>
      </w:r>
      <w:r w:rsidRPr="00FF2219">
        <w:rPr>
          <w:rFonts w:ascii="Times New Roman" w:eastAsia="Calibri" w:hAnsi="Times New Roman" w:cs="Times New Roman"/>
          <w:sz w:val="28"/>
          <w:szCs w:val="28"/>
        </w:rPr>
        <w:t xml:space="preserve"> 202</w:t>
      </w:r>
      <w:r w:rsidR="00846E4A" w:rsidRPr="00FF2219">
        <w:rPr>
          <w:rFonts w:ascii="Times New Roman" w:eastAsia="Calibri" w:hAnsi="Times New Roman" w:cs="Times New Roman"/>
          <w:sz w:val="28"/>
          <w:szCs w:val="28"/>
        </w:rPr>
        <w:t>4</w:t>
      </w:r>
      <w:r w:rsidRPr="00EE5FBE">
        <w:rPr>
          <w:rFonts w:ascii="Times New Roman" w:eastAsia="Calibri" w:hAnsi="Times New Roman" w:cs="Times New Roman"/>
          <w:sz w:val="28"/>
          <w:szCs w:val="28"/>
        </w:rPr>
        <w:t xml:space="preserve"> року</w:t>
      </w:r>
      <w:r w:rsidRPr="00C72388">
        <w:rPr>
          <w:rFonts w:ascii="Times New Roman" w:eastAsia="Calibri" w:hAnsi="Times New Roman" w:cs="Times New Roman"/>
          <w:sz w:val="28"/>
          <w:szCs w:val="28"/>
        </w:rPr>
        <w:t xml:space="preserve"> з пропозицією скарг</w:t>
      </w:r>
      <w:r w:rsidR="00846E4A">
        <w:rPr>
          <w:rFonts w:ascii="Times New Roman" w:eastAsia="Calibri" w:hAnsi="Times New Roman" w:cs="Times New Roman"/>
          <w:sz w:val="28"/>
          <w:szCs w:val="28"/>
        </w:rPr>
        <w:t>у</w:t>
      </w:r>
      <w:r w:rsidRPr="00C72388">
        <w:rPr>
          <w:rFonts w:ascii="Times New Roman" w:eastAsia="Calibri" w:hAnsi="Times New Roman" w:cs="Times New Roman"/>
          <w:sz w:val="28"/>
          <w:szCs w:val="28"/>
        </w:rPr>
        <w:t xml:space="preserve"> </w:t>
      </w:r>
      <w:proofErr w:type="spellStart"/>
      <w:r w:rsidR="00EE5FBE" w:rsidRPr="00DF3317">
        <w:rPr>
          <w:rFonts w:ascii="Times New Roman" w:hAnsi="Times New Roman" w:cs="Times New Roman"/>
          <w:sz w:val="28"/>
          <w:szCs w:val="28"/>
        </w:rPr>
        <w:t>Буртник</w:t>
      </w:r>
      <w:proofErr w:type="spellEnd"/>
      <w:r w:rsidR="00EE5FBE" w:rsidRPr="00DF3317">
        <w:rPr>
          <w:rFonts w:ascii="Times New Roman" w:hAnsi="Times New Roman" w:cs="Times New Roman"/>
          <w:sz w:val="28"/>
          <w:szCs w:val="28"/>
        </w:rPr>
        <w:t xml:space="preserve"> Х.В. </w:t>
      </w:r>
      <w:r w:rsidRPr="00C72388">
        <w:rPr>
          <w:rFonts w:ascii="Times New Roman" w:hAnsi="Times New Roman" w:cs="Times New Roman"/>
          <w:color w:val="000000"/>
          <w:sz w:val="28"/>
          <w:szCs w:val="28"/>
        </w:rPr>
        <w:t>залишити без розгляду та повернути скаржнику</w:t>
      </w:r>
      <w:r w:rsidRPr="00C72388">
        <w:rPr>
          <w:rFonts w:ascii="Times New Roman" w:eastAsia="Calibri" w:hAnsi="Times New Roman" w:cs="Times New Roman"/>
          <w:sz w:val="28"/>
          <w:szCs w:val="28"/>
        </w:rPr>
        <w:t xml:space="preserve">.  </w:t>
      </w:r>
    </w:p>
    <w:p w:rsidR="00C72388" w:rsidRPr="00C72388" w:rsidRDefault="00C72388" w:rsidP="00C72388">
      <w:pPr>
        <w:spacing w:after="0" w:line="240" w:lineRule="auto"/>
        <w:ind w:firstLine="567"/>
        <w:jc w:val="both"/>
        <w:rPr>
          <w:rFonts w:ascii="Times New Roman" w:eastAsia="Calibri" w:hAnsi="Times New Roman" w:cs="Times New Roman"/>
          <w:sz w:val="28"/>
          <w:szCs w:val="28"/>
          <w:lang w:eastAsia="ru-RU"/>
        </w:rPr>
      </w:pPr>
      <w:r w:rsidRPr="00C72388">
        <w:rPr>
          <w:rFonts w:ascii="Times New Roman" w:eastAsia="Calibri" w:hAnsi="Times New Roman" w:cs="Times New Roman"/>
          <w:sz w:val="28"/>
          <w:szCs w:val="28"/>
          <w:lang w:eastAsia="ru-RU"/>
        </w:rPr>
        <w:t xml:space="preserve">Заслухавши головуючого на засіданні – члена Другої Дисциплінарної палати Вищої ради правосуддя </w:t>
      </w:r>
      <w:proofErr w:type="spellStart"/>
      <w:r w:rsidR="00B52F6A" w:rsidRPr="00C72388">
        <w:rPr>
          <w:rFonts w:ascii="Times New Roman" w:hAnsi="Times New Roman"/>
          <w:sz w:val="28"/>
          <w:szCs w:val="28"/>
        </w:rPr>
        <w:t>Саліхова</w:t>
      </w:r>
      <w:proofErr w:type="spellEnd"/>
      <w:r w:rsidR="00B52F6A" w:rsidRPr="00C72388">
        <w:rPr>
          <w:rFonts w:ascii="Times New Roman" w:hAnsi="Times New Roman"/>
          <w:sz w:val="28"/>
          <w:szCs w:val="28"/>
        </w:rPr>
        <w:t xml:space="preserve"> В.В.</w:t>
      </w:r>
      <w:r w:rsidRPr="00C72388">
        <w:rPr>
          <w:rFonts w:ascii="Times New Roman" w:eastAsia="Calibri" w:hAnsi="Times New Roman" w:cs="Times New Roman"/>
          <w:sz w:val="28"/>
          <w:szCs w:val="28"/>
          <w:lang w:eastAsia="ru-RU"/>
        </w:rPr>
        <w:t xml:space="preserve">, розглянувши </w:t>
      </w:r>
      <w:r w:rsidRPr="00C72388">
        <w:rPr>
          <w:rFonts w:ascii="Times New Roman" w:eastAsia="Calibri" w:hAnsi="Times New Roman" w:cs="Times New Roman"/>
          <w:sz w:val="28"/>
          <w:szCs w:val="28"/>
        </w:rPr>
        <w:t>скарг</w:t>
      </w:r>
      <w:r w:rsidR="00C32E12">
        <w:rPr>
          <w:rFonts w:ascii="Times New Roman" w:eastAsia="Calibri" w:hAnsi="Times New Roman" w:cs="Times New Roman"/>
          <w:sz w:val="28"/>
          <w:szCs w:val="28"/>
        </w:rPr>
        <w:t>у</w:t>
      </w:r>
      <w:r w:rsidR="00FD6554">
        <w:rPr>
          <w:rFonts w:ascii="Times New Roman" w:eastAsia="Calibri" w:hAnsi="Times New Roman" w:cs="Times New Roman"/>
          <w:sz w:val="28"/>
          <w:szCs w:val="28"/>
        </w:rPr>
        <w:t xml:space="preserve"> </w:t>
      </w:r>
      <w:r w:rsidRPr="00C72388">
        <w:rPr>
          <w:rFonts w:ascii="Times New Roman" w:eastAsia="Calibri" w:hAnsi="Times New Roman" w:cs="Times New Roman"/>
          <w:sz w:val="28"/>
          <w:szCs w:val="28"/>
        </w:rPr>
        <w:t xml:space="preserve"> </w:t>
      </w:r>
      <w:proofErr w:type="spellStart"/>
      <w:r w:rsidR="00FD6554" w:rsidRPr="00DF3317">
        <w:rPr>
          <w:rFonts w:ascii="Times New Roman" w:hAnsi="Times New Roman" w:cs="Times New Roman"/>
          <w:sz w:val="28"/>
          <w:szCs w:val="28"/>
        </w:rPr>
        <w:t>Буртник</w:t>
      </w:r>
      <w:proofErr w:type="spellEnd"/>
      <w:r w:rsidR="00FD6554" w:rsidRPr="00DF3317">
        <w:rPr>
          <w:rFonts w:ascii="Times New Roman" w:hAnsi="Times New Roman" w:cs="Times New Roman"/>
          <w:sz w:val="28"/>
          <w:szCs w:val="28"/>
        </w:rPr>
        <w:t xml:space="preserve"> Х.В.</w:t>
      </w:r>
      <w:r w:rsidRPr="00C72388">
        <w:rPr>
          <w:rFonts w:ascii="Times New Roman" w:eastAsia="Calibri" w:hAnsi="Times New Roman" w:cs="Times New Roman"/>
          <w:sz w:val="28"/>
          <w:szCs w:val="28"/>
          <w:lang w:eastAsia="ru-RU"/>
        </w:rPr>
        <w:t>, Друга Дисциплінарна палата Вищої ради правосуддя встановила таке.</w:t>
      </w:r>
    </w:p>
    <w:p w:rsidR="00C72388" w:rsidRPr="00C72388" w:rsidRDefault="00C75CFA" w:rsidP="00C72388">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lang w:eastAsia="ru-RU"/>
        </w:rPr>
        <w:t xml:space="preserve"> </w:t>
      </w:r>
    </w:p>
    <w:p w:rsidR="00ED69F7" w:rsidRPr="00ED69F7" w:rsidRDefault="00ED69F7" w:rsidP="00ED69F7">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D69F7">
        <w:rPr>
          <w:rFonts w:ascii="Times New Roman" w:hAnsi="Times New Roman" w:cs="Times New Roman"/>
          <w:sz w:val="28"/>
          <w:szCs w:val="28"/>
        </w:rPr>
        <w:lastRenderedPageBreak/>
        <w:t xml:space="preserve">У дисциплінарній скарзі </w:t>
      </w:r>
      <w:proofErr w:type="spellStart"/>
      <w:r w:rsidRPr="00ED69F7">
        <w:rPr>
          <w:rFonts w:ascii="Times New Roman" w:hAnsi="Times New Roman" w:cs="Times New Roman"/>
          <w:sz w:val="28"/>
          <w:szCs w:val="28"/>
        </w:rPr>
        <w:t>Буртник</w:t>
      </w:r>
      <w:proofErr w:type="spellEnd"/>
      <w:r w:rsidRPr="00ED69F7">
        <w:rPr>
          <w:rFonts w:ascii="Times New Roman" w:hAnsi="Times New Roman" w:cs="Times New Roman"/>
          <w:sz w:val="28"/>
          <w:szCs w:val="28"/>
        </w:rPr>
        <w:t xml:space="preserve"> Х.В. </w:t>
      </w:r>
      <w:r w:rsidRPr="00ED69F7">
        <w:rPr>
          <w:rFonts w:ascii="Times New Roman" w:eastAsia="Times New Roman" w:hAnsi="Times New Roman" w:cs="Times New Roman"/>
          <w:sz w:val="28"/>
          <w:szCs w:val="28"/>
          <w:lang w:eastAsia="ru-RU"/>
        </w:rPr>
        <w:t xml:space="preserve">зазначається, що суддею </w:t>
      </w:r>
      <w:proofErr w:type="spellStart"/>
      <w:r w:rsidRPr="00ED69F7">
        <w:rPr>
          <w:rFonts w:ascii="Times New Roman" w:hAnsi="Times New Roman" w:cs="Times New Roman"/>
          <w:sz w:val="28"/>
          <w:szCs w:val="28"/>
        </w:rPr>
        <w:t>Октябрського</w:t>
      </w:r>
      <w:proofErr w:type="spellEnd"/>
      <w:r w:rsidRPr="00ED69F7">
        <w:rPr>
          <w:rFonts w:ascii="Times New Roman" w:eastAsia="Times New Roman" w:hAnsi="Times New Roman" w:cs="Times New Roman"/>
          <w:sz w:val="28"/>
          <w:szCs w:val="28"/>
          <w:lang w:eastAsia="ru-RU"/>
        </w:rPr>
        <w:t xml:space="preserve"> районного суду </w:t>
      </w:r>
      <w:r w:rsidRPr="00ED69F7">
        <w:rPr>
          <w:rFonts w:ascii="Times New Roman" w:hAnsi="Times New Roman" w:cs="Times New Roman"/>
          <w:sz w:val="28"/>
          <w:szCs w:val="28"/>
        </w:rPr>
        <w:t xml:space="preserve">міста Полтави </w:t>
      </w:r>
      <w:r w:rsidRPr="00ED69F7">
        <w:rPr>
          <w:rFonts w:ascii="Times New Roman" w:eastAsia="Times New Roman" w:hAnsi="Times New Roman" w:cs="Times New Roman"/>
          <w:sz w:val="28"/>
          <w:szCs w:val="28"/>
          <w:lang w:eastAsia="ru-RU"/>
        </w:rPr>
        <w:t xml:space="preserve">Андрієнко Г.В. допущено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та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а                  саме. Таку позицію скаржник обґрунтовує тим, що в проміжок часу з 29 червня по 5 липня 2021 року до </w:t>
      </w:r>
      <w:proofErr w:type="spellStart"/>
      <w:r w:rsidRPr="00ED69F7">
        <w:rPr>
          <w:rFonts w:ascii="Times New Roman" w:eastAsia="Times New Roman" w:hAnsi="Times New Roman" w:cs="Times New Roman"/>
          <w:sz w:val="28"/>
          <w:szCs w:val="28"/>
          <w:lang w:eastAsia="ru-RU"/>
        </w:rPr>
        <w:t>Октябрського</w:t>
      </w:r>
      <w:proofErr w:type="spellEnd"/>
      <w:r w:rsidRPr="00ED69F7">
        <w:rPr>
          <w:rFonts w:ascii="Times New Roman" w:eastAsia="Times New Roman" w:hAnsi="Times New Roman" w:cs="Times New Roman"/>
          <w:sz w:val="28"/>
          <w:szCs w:val="28"/>
          <w:lang w:eastAsia="ru-RU"/>
        </w:rPr>
        <w:t xml:space="preserve"> районного суду </w:t>
      </w:r>
      <w:r w:rsidRPr="00ED69F7">
        <w:rPr>
          <w:rFonts w:ascii="Times New Roman" w:hAnsi="Times New Roman" w:cs="Times New Roman"/>
          <w:sz w:val="28"/>
          <w:szCs w:val="28"/>
        </w:rPr>
        <w:t xml:space="preserve">міста Полтави </w:t>
      </w:r>
      <w:r w:rsidRPr="00ED69F7">
        <w:rPr>
          <w:rFonts w:ascii="Times New Roman" w:eastAsia="Times New Roman" w:hAnsi="Times New Roman" w:cs="Times New Roman"/>
          <w:sz w:val="28"/>
          <w:szCs w:val="28"/>
          <w:lang w:eastAsia="ru-RU"/>
        </w:rPr>
        <w:t xml:space="preserve">надійшло 5 тотожних позовних заяв </w:t>
      </w:r>
      <w:r w:rsidR="005941F0">
        <w:rPr>
          <w:rFonts w:ascii="Times New Roman" w:eastAsia="Times New Roman" w:hAnsi="Times New Roman" w:cs="Times New Roman"/>
          <w:sz w:val="28"/>
          <w:szCs w:val="28"/>
          <w:lang w:eastAsia="ru-RU"/>
        </w:rPr>
        <w:t>ОСОБА1</w:t>
      </w:r>
      <w:bookmarkStart w:id="0" w:name="_GoBack"/>
      <w:bookmarkEnd w:id="0"/>
      <w:r w:rsidRPr="00ED69F7">
        <w:rPr>
          <w:rFonts w:ascii="Times New Roman" w:eastAsia="Times New Roman" w:hAnsi="Times New Roman" w:cs="Times New Roman"/>
          <w:sz w:val="28"/>
          <w:szCs w:val="28"/>
          <w:lang w:eastAsia="ru-RU"/>
        </w:rPr>
        <w:t xml:space="preserve"> до ПП «</w:t>
      </w:r>
      <w:proofErr w:type="spellStart"/>
      <w:r w:rsidRPr="00ED69F7">
        <w:rPr>
          <w:rFonts w:ascii="Times New Roman" w:eastAsia="Times New Roman" w:hAnsi="Times New Roman" w:cs="Times New Roman"/>
          <w:sz w:val="28"/>
          <w:szCs w:val="28"/>
          <w:lang w:eastAsia="ru-RU"/>
        </w:rPr>
        <w:t>Автопаркінг</w:t>
      </w:r>
      <w:proofErr w:type="spellEnd"/>
      <w:r w:rsidRPr="00ED69F7">
        <w:rPr>
          <w:rFonts w:ascii="Times New Roman" w:eastAsia="Times New Roman" w:hAnsi="Times New Roman" w:cs="Times New Roman"/>
          <w:sz w:val="28"/>
          <w:szCs w:val="28"/>
          <w:lang w:eastAsia="ru-RU"/>
        </w:rPr>
        <w:t xml:space="preserve"> плюс» про стягнення заборгованості, які були розподілені на різних суддів. В подальшому позивачка відкликала деякі з цих позовних заяв, а інші були повернуті суддями у зв’язку із зловживанням позивачем своїми процесуальними правами. Натомість суддя Андрієнко Г.В.  ухвалою від 5 липня 2021 року у справі № 554/6269/21 відкрила провадження за однією з цих позовних заяв, яка надійшла до неї цього ж дня о 15 год. 58 хв. Менш ніж за годину після автоматичного розподілу позову позивач </w:t>
      </w:r>
      <w:r w:rsidR="005941F0">
        <w:rPr>
          <w:rFonts w:ascii="Times New Roman" w:eastAsia="Times New Roman" w:hAnsi="Times New Roman" w:cs="Times New Roman"/>
          <w:sz w:val="28"/>
          <w:szCs w:val="28"/>
          <w:lang w:eastAsia="ru-RU"/>
        </w:rPr>
        <w:t>ОСОБА1</w:t>
      </w:r>
      <w:r w:rsidRPr="00ED69F7">
        <w:rPr>
          <w:rFonts w:ascii="Times New Roman" w:eastAsia="Times New Roman" w:hAnsi="Times New Roman" w:cs="Times New Roman"/>
          <w:sz w:val="28"/>
          <w:szCs w:val="28"/>
          <w:lang w:eastAsia="ru-RU"/>
        </w:rPr>
        <w:t xml:space="preserve"> подала заяву про забезпечення позову, було здійснено її автоматичний </w:t>
      </w:r>
      <w:proofErr w:type="spellStart"/>
      <w:r w:rsidRPr="00ED69F7">
        <w:rPr>
          <w:rFonts w:ascii="Times New Roman" w:eastAsia="Times New Roman" w:hAnsi="Times New Roman" w:cs="Times New Roman"/>
          <w:sz w:val="28"/>
          <w:szCs w:val="28"/>
          <w:lang w:eastAsia="ru-RU"/>
        </w:rPr>
        <w:t>авторозподіл</w:t>
      </w:r>
      <w:proofErr w:type="spellEnd"/>
      <w:r w:rsidRPr="00ED69F7">
        <w:rPr>
          <w:rFonts w:ascii="Times New Roman" w:eastAsia="Times New Roman" w:hAnsi="Times New Roman" w:cs="Times New Roman"/>
          <w:sz w:val="28"/>
          <w:szCs w:val="28"/>
          <w:lang w:eastAsia="ru-RU"/>
        </w:rPr>
        <w:t xml:space="preserve"> о 16 год. 54 хв. та суддя  Андрієнко Г.В.  задовольнила її у цей же день. Справа № 554/6269/21 була єдиною, в якій  </w:t>
      </w:r>
      <w:r w:rsidR="005941F0">
        <w:rPr>
          <w:rFonts w:ascii="Times New Roman" w:eastAsia="Times New Roman" w:hAnsi="Times New Roman" w:cs="Times New Roman"/>
          <w:sz w:val="28"/>
          <w:szCs w:val="28"/>
          <w:lang w:eastAsia="ru-RU"/>
        </w:rPr>
        <w:t>ОСОБА1</w:t>
      </w:r>
      <w:r w:rsidRPr="00ED69F7">
        <w:rPr>
          <w:rFonts w:ascii="Times New Roman" w:eastAsia="Times New Roman" w:hAnsi="Times New Roman" w:cs="Times New Roman"/>
          <w:sz w:val="28"/>
          <w:szCs w:val="28"/>
          <w:lang w:eastAsia="ru-RU"/>
        </w:rPr>
        <w:t xml:space="preserve"> не подавала заяв про залишення позову без розгляду. На наступний день 6 липня 2021 року Вища рада правосуддя відсторонила суддю Андрієнко Г.В. від займаної посади у зв’язку з притягненням її до дисциплінарної відповідальності. На думку скаржниці, суддя Андрієнко Г.В. з «очевидною аномальною швидкістю», знаючи про зловживання позивачки своїм правом на звернення до суду, відкрила провадження у справі та забезпечила позов шляхом накладення арешту на майно ПП «</w:t>
      </w:r>
      <w:proofErr w:type="spellStart"/>
      <w:r w:rsidRPr="00ED69F7">
        <w:rPr>
          <w:rFonts w:ascii="Times New Roman" w:eastAsia="Times New Roman" w:hAnsi="Times New Roman" w:cs="Times New Roman"/>
          <w:sz w:val="28"/>
          <w:szCs w:val="28"/>
          <w:lang w:eastAsia="ru-RU"/>
        </w:rPr>
        <w:t>Автопаркінг</w:t>
      </w:r>
      <w:proofErr w:type="spellEnd"/>
      <w:r w:rsidRPr="00ED69F7">
        <w:rPr>
          <w:rFonts w:ascii="Times New Roman" w:eastAsia="Times New Roman" w:hAnsi="Times New Roman" w:cs="Times New Roman"/>
          <w:sz w:val="28"/>
          <w:szCs w:val="28"/>
          <w:lang w:eastAsia="ru-RU"/>
        </w:rPr>
        <w:t xml:space="preserve"> плюс».</w:t>
      </w:r>
    </w:p>
    <w:p w:rsidR="00ED69F7" w:rsidRPr="00ED69F7" w:rsidRDefault="00ED69F7" w:rsidP="00ED69F7">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D69F7">
        <w:rPr>
          <w:rFonts w:ascii="Times New Roman" w:eastAsia="Times New Roman" w:hAnsi="Times New Roman" w:cs="Times New Roman"/>
          <w:sz w:val="28"/>
          <w:szCs w:val="28"/>
          <w:lang w:eastAsia="ru-RU"/>
        </w:rPr>
        <w:t xml:space="preserve"> За доводами скаржниці у справі № 554/6269/21 є декілька факторів, які свідчать не лише про вірогідну обізнаність судді Андрієнко Г.В. про зловживання правами </w:t>
      </w:r>
      <w:r w:rsidR="005941F0">
        <w:rPr>
          <w:rFonts w:ascii="Times New Roman" w:eastAsia="Times New Roman" w:hAnsi="Times New Roman" w:cs="Times New Roman"/>
          <w:sz w:val="28"/>
          <w:szCs w:val="28"/>
          <w:lang w:eastAsia="ru-RU"/>
        </w:rPr>
        <w:t>ОСОБА1</w:t>
      </w:r>
      <w:r w:rsidRPr="00ED69F7">
        <w:rPr>
          <w:rFonts w:ascii="Times New Roman" w:eastAsia="Times New Roman" w:hAnsi="Times New Roman" w:cs="Times New Roman"/>
          <w:sz w:val="28"/>
          <w:szCs w:val="28"/>
          <w:lang w:eastAsia="ru-RU"/>
        </w:rPr>
        <w:t xml:space="preserve">, але й про </w:t>
      </w:r>
      <w:proofErr w:type="spellStart"/>
      <w:r w:rsidRPr="00ED69F7">
        <w:rPr>
          <w:rFonts w:ascii="Times New Roman" w:eastAsia="Times New Roman" w:hAnsi="Times New Roman" w:cs="Times New Roman"/>
          <w:sz w:val="28"/>
          <w:szCs w:val="28"/>
          <w:lang w:eastAsia="ru-RU"/>
        </w:rPr>
        <w:t>залученість</w:t>
      </w:r>
      <w:proofErr w:type="spellEnd"/>
      <w:r w:rsidRPr="00ED69F7">
        <w:rPr>
          <w:rFonts w:ascii="Times New Roman" w:eastAsia="Times New Roman" w:hAnsi="Times New Roman" w:cs="Times New Roman"/>
          <w:sz w:val="28"/>
          <w:szCs w:val="28"/>
          <w:lang w:eastAsia="ru-RU"/>
        </w:rPr>
        <w:t xml:space="preserve"> її у цю «схему» – швидкість прийняття судових рішень (трохи більше ніж за одну годину відкриття, а забезпечення позову за 15 хвилин), скаржниця навіть припускається думки, що обидві ці ухвали могли бути постановлені «заднім числом» на наступний день, коли суддя вже була відсторонена Вищою радою правосуддя від посади, у зв’язку з чим її має бути притягнуто до дисциплінарної відповідальності за пунктами 3 та 4 частини першої статті 106 Закону України «Про судоустрій і статус суддів».</w:t>
      </w:r>
    </w:p>
    <w:p w:rsidR="00ED69F7" w:rsidRPr="00ED69F7" w:rsidRDefault="00ED69F7" w:rsidP="00ED69F7">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D69F7">
        <w:rPr>
          <w:rFonts w:ascii="Times New Roman" w:eastAsia="Times New Roman" w:hAnsi="Times New Roman" w:cs="Times New Roman"/>
          <w:sz w:val="28"/>
          <w:szCs w:val="28"/>
          <w:lang w:eastAsia="ru-RU"/>
        </w:rPr>
        <w:t xml:space="preserve">За результатами попередньої перевірки дисциплінарної скарги                        </w:t>
      </w:r>
      <w:proofErr w:type="spellStart"/>
      <w:r w:rsidRPr="00ED69F7">
        <w:rPr>
          <w:rFonts w:ascii="Times New Roman" w:eastAsia="Times New Roman" w:hAnsi="Times New Roman" w:cs="Times New Roman"/>
          <w:sz w:val="28"/>
          <w:szCs w:val="28"/>
          <w:lang w:eastAsia="ru-RU"/>
        </w:rPr>
        <w:t>Буртник</w:t>
      </w:r>
      <w:proofErr w:type="spellEnd"/>
      <w:r w:rsidRPr="00ED69F7">
        <w:rPr>
          <w:rFonts w:ascii="Times New Roman" w:eastAsia="Times New Roman" w:hAnsi="Times New Roman" w:cs="Times New Roman"/>
          <w:sz w:val="28"/>
          <w:szCs w:val="28"/>
          <w:lang w:eastAsia="ru-RU"/>
        </w:rPr>
        <w:t xml:space="preserve"> Х.В. встановлено наступне.</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В провадженні судді </w:t>
      </w:r>
      <w:proofErr w:type="spellStart"/>
      <w:r w:rsidRPr="002B4EE8">
        <w:rPr>
          <w:rFonts w:ascii="Times New Roman" w:eastAsia="Times New Roman" w:hAnsi="Times New Roman" w:cs="Times New Roman"/>
          <w:sz w:val="28"/>
          <w:szCs w:val="28"/>
          <w:lang w:eastAsia="ru-RU"/>
        </w:rPr>
        <w:t>Октябрського</w:t>
      </w:r>
      <w:proofErr w:type="spellEnd"/>
      <w:r w:rsidRPr="002B4EE8">
        <w:rPr>
          <w:rFonts w:ascii="Times New Roman" w:eastAsia="Times New Roman" w:hAnsi="Times New Roman" w:cs="Times New Roman"/>
          <w:sz w:val="28"/>
          <w:szCs w:val="28"/>
          <w:lang w:eastAsia="ru-RU"/>
        </w:rPr>
        <w:t xml:space="preserve"> районного суду міста Полтави Андрієнко Г.В. знаходилася цивільна справа № 554/6269/21 за позовом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до ПП «</w:t>
      </w:r>
      <w:proofErr w:type="spellStart"/>
      <w:r w:rsidRPr="002B4EE8">
        <w:rPr>
          <w:rFonts w:ascii="Times New Roman" w:eastAsia="Times New Roman" w:hAnsi="Times New Roman" w:cs="Times New Roman"/>
          <w:sz w:val="28"/>
          <w:szCs w:val="28"/>
          <w:lang w:eastAsia="ru-RU"/>
        </w:rPr>
        <w:t>Автопаркінг</w:t>
      </w:r>
      <w:proofErr w:type="spellEnd"/>
      <w:r w:rsidRPr="002B4EE8">
        <w:rPr>
          <w:rFonts w:ascii="Times New Roman" w:eastAsia="Times New Roman" w:hAnsi="Times New Roman" w:cs="Times New Roman"/>
          <w:sz w:val="28"/>
          <w:szCs w:val="28"/>
          <w:lang w:eastAsia="ru-RU"/>
        </w:rPr>
        <w:t xml:space="preserve"> плюс» про стягнення заборгованості.</w:t>
      </w:r>
    </w:p>
    <w:p w:rsidR="002B4EE8" w:rsidRPr="002B4EE8" w:rsidRDefault="005941F0"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ОСОБА1</w:t>
      </w:r>
      <w:r w:rsidR="002B4EE8" w:rsidRPr="002B4EE8">
        <w:rPr>
          <w:rFonts w:ascii="Times New Roman" w:eastAsia="Times New Roman" w:hAnsi="Times New Roman" w:cs="Times New Roman"/>
          <w:sz w:val="28"/>
          <w:szCs w:val="28"/>
          <w:lang w:eastAsia="ru-RU"/>
        </w:rPr>
        <w:t xml:space="preserve"> також звернулася в цьому провадженні до суду із заявою про забезпечення позову.</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Ухвалами </w:t>
      </w:r>
      <w:proofErr w:type="spellStart"/>
      <w:r w:rsidR="002A1608" w:rsidRPr="002B4EE8">
        <w:rPr>
          <w:rFonts w:ascii="Times New Roman" w:eastAsia="Times New Roman" w:hAnsi="Times New Roman" w:cs="Times New Roman"/>
          <w:sz w:val="28"/>
          <w:szCs w:val="28"/>
          <w:lang w:eastAsia="ru-RU"/>
        </w:rPr>
        <w:t>Октябрського</w:t>
      </w:r>
      <w:proofErr w:type="spellEnd"/>
      <w:r w:rsidR="002A1608" w:rsidRPr="002B4EE8">
        <w:rPr>
          <w:rFonts w:ascii="Times New Roman" w:eastAsia="Times New Roman" w:hAnsi="Times New Roman" w:cs="Times New Roman"/>
          <w:sz w:val="28"/>
          <w:szCs w:val="28"/>
          <w:lang w:eastAsia="ru-RU"/>
        </w:rPr>
        <w:t xml:space="preserve"> районного суду міста Полтави Андрієнко Г.В. </w:t>
      </w:r>
      <w:r w:rsidRPr="002B4EE8">
        <w:rPr>
          <w:rFonts w:ascii="Times New Roman" w:eastAsia="Times New Roman" w:hAnsi="Times New Roman" w:cs="Times New Roman"/>
          <w:sz w:val="28"/>
          <w:szCs w:val="28"/>
          <w:lang w:eastAsia="ru-RU"/>
        </w:rPr>
        <w:t xml:space="preserve"> від 5 липня 2021 року у справі відкрито провадження та, з метою забезпечення позову, накладено арешт на майно відповідача.  </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Відповідно до інформації, наданої на запит члена Вищої ради правосуддя </w:t>
      </w:r>
      <w:r w:rsidR="000C619F">
        <w:rPr>
          <w:rFonts w:ascii="Times New Roman" w:eastAsia="Times New Roman" w:hAnsi="Times New Roman" w:cs="Times New Roman"/>
          <w:sz w:val="28"/>
          <w:szCs w:val="28"/>
          <w:lang w:eastAsia="ru-RU"/>
        </w:rPr>
        <w:t xml:space="preserve">Мельника О.П. </w:t>
      </w:r>
      <w:r w:rsidRPr="002B4EE8">
        <w:rPr>
          <w:rFonts w:ascii="Times New Roman" w:eastAsia="Times New Roman" w:hAnsi="Times New Roman" w:cs="Times New Roman"/>
          <w:sz w:val="28"/>
          <w:szCs w:val="28"/>
          <w:lang w:eastAsia="ru-RU"/>
        </w:rPr>
        <w:t>державне підприємство «Інформаційні судові системи» 28 грудня 2023 року вбачається наступне.</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Електронний примірник судового рішення (ухвала про відкриття провадження у справі № 554/6269/21 провадження № 2/554/1480/2022) від                         5 липня 2021 року створено 6 липня 2021 року о 17 год. 13 хв., підписано кваліфікованим електронним підписом 7 липня 2021 року о 9 год. 33 хв. та встановлено ознаку відправлення до Єдиного державного реєстру судових рішень (надалі – Реєстр) о 9 год. 33 хв. Електронний примірник судового рішення прийнято до Реєстру під номером 98129173.</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Електронний примірник судового рішення від 5 липня 2021 року (ухвала про забезпечення позову у справі № 554/6269/21 провадження                                                                     № 2/554/1480/2022) створено 6 липня 2021 року о 17 год. 24 хв., підписано кваліфікованим електронним підписом 7 липня 2021 року о 9 год. 34 хв. та встановлено ознаку відправлення до Реєстру 7 липня 2021 року о 9 год. 34 хв. Електронний примірник судового рішення прийнято до Реєстру 7 липня 2021 року під номером 98129174.</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Calibri" w:hAnsi="Times New Roman" w:cs="Times New Roman"/>
          <w:sz w:val="28"/>
          <w:szCs w:val="28"/>
        </w:rPr>
        <w:t>У своїх письмових поясненнях, наданих на запит члена Вищої ради правосуддя</w:t>
      </w:r>
      <w:r w:rsidR="00F9019C">
        <w:rPr>
          <w:rFonts w:ascii="Times New Roman" w:eastAsia="Calibri" w:hAnsi="Times New Roman" w:cs="Times New Roman"/>
          <w:sz w:val="28"/>
          <w:szCs w:val="28"/>
        </w:rPr>
        <w:t xml:space="preserve"> Мельника О.П.</w:t>
      </w:r>
      <w:r w:rsidRPr="002B4EE8">
        <w:rPr>
          <w:rFonts w:ascii="Times New Roman" w:eastAsia="Calibri" w:hAnsi="Times New Roman" w:cs="Times New Roman"/>
          <w:sz w:val="28"/>
          <w:szCs w:val="28"/>
        </w:rPr>
        <w:t xml:space="preserve">, суддя </w:t>
      </w:r>
      <w:r w:rsidRPr="002B4EE8">
        <w:rPr>
          <w:rFonts w:ascii="Times New Roman" w:eastAsia="Times New Roman" w:hAnsi="Times New Roman" w:cs="Times New Roman"/>
          <w:sz w:val="28"/>
          <w:szCs w:val="28"/>
          <w:lang w:eastAsia="ru-RU"/>
        </w:rPr>
        <w:t xml:space="preserve">Андрієнко Г.В. </w:t>
      </w:r>
      <w:r w:rsidRPr="002B4EE8">
        <w:rPr>
          <w:rFonts w:ascii="Times New Roman" w:eastAsia="Calibri" w:hAnsi="Times New Roman" w:cs="Times New Roman"/>
          <w:sz w:val="28"/>
          <w:szCs w:val="28"/>
        </w:rPr>
        <w:t xml:space="preserve">зазначила, </w:t>
      </w:r>
      <w:r w:rsidR="00F9019C">
        <w:rPr>
          <w:rFonts w:ascii="Times New Roman" w:hAnsi="Times New Roman" w:cs="Times New Roman"/>
          <w:sz w:val="28"/>
          <w:szCs w:val="28"/>
        </w:rPr>
        <w:t xml:space="preserve">що наприкінці робочого дня </w:t>
      </w:r>
      <w:r w:rsidRPr="002B4EE8">
        <w:rPr>
          <w:rFonts w:ascii="Times New Roman" w:hAnsi="Times New Roman" w:cs="Times New Roman"/>
          <w:sz w:val="28"/>
          <w:szCs w:val="28"/>
        </w:rPr>
        <w:t xml:space="preserve">5 липня 2021 року одночасно з іншими матеріалами до її провадження надійшла позовна заява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до ПП «</w:t>
      </w:r>
      <w:proofErr w:type="spellStart"/>
      <w:r w:rsidRPr="002B4EE8">
        <w:rPr>
          <w:rFonts w:ascii="Times New Roman" w:eastAsia="Times New Roman" w:hAnsi="Times New Roman" w:cs="Times New Roman"/>
          <w:sz w:val="28"/>
          <w:szCs w:val="28"/>
          <w:lang w:eastAsia="ru-RU"/>
        </w:rPr>
        <w:t>Автопаркінг</w:t>
      </w:r>
      <w:proofErr w:type="spellEnd"/>
      <w:r w:rsidRPr="002B4EE8">
        <w:rPr>
          <w:rFonts w:ascii="Times New Roman" w:eastAsia="Times New Roman" w:hAnsi="Times New Roman" w:cs="Times New Roman"/>
          <w:sz w:val="28"/>
          <w:szCs w:val="28"/>
          <w:lang w:eastAsia="ru-RU"/>
        </w:rPr>
        <w:t xml:space="preserve"> плюс</w:t>
      </w:r>
      <w:r w:rsidR="00F9019C">
        <w:rPr>
          <w:rFonts w:ascii="Times New Roman" w:eastAsia="Times New Roman" w:hAnsi="Times New Roman" w:cs="Times New Roman"/>
          <w:sz w:val="28"/>
          <w:szCs w:val="28"/>
          <w:lang w:eastAsia="ru-RU"/>
        </w:rPr>
        <w:t>» про стягнення заборгованості</w:t>
      </w:r>
      <w:r w:rsidRPr="002B4EE8">
        <w:rPr>
          <w:rFonts w:ascii="Times New Roman" w:eastAsia="Times New Roman" w:hAnsi="Times New Roman" w:cs="Times New Roman"/>
          <w:sz w:val="28"/>
          <w:szCs w:val="28"/>
          <w:lang w:eastAsia="ru-RU"/>
        </w:rPr>
        <w:t xml:space="preserve"> </w:t>
      </w:r>
      <w:r w:rsidR="00F9019C">
        <w:rPr>
          <w:rFonts w:ascii="Times New Roman" w:eastAsia="Times New Roman" w:hAnsi="Times New Roman" w:cs="Times New Roman"/>
          <w:sz w:val="28"/>
          <w:szCs w:val="28"/>
          <w:lang w:eastAsia="ru-RU"/>
        </w:rPr>
        <w:t>та</w:t>
      </w:r>
      <w:r w:rsidRPr="002B4EE8">
        <w:rPr>
          <w:rFonts w:ascii="Times New Roman" w:eastAsia="Times New Roman" w:hAnsi="Times New Roman" w:cs="Times New Roman"/>
          <w:sz w:val="28"/>
          <w:szCs w:val="28"/>
          <w:lang w:eastAsia="ru-RU"/>
        </w:rPr>
        <w:t xml:space="preserve"> заяв</w:t>
      </w:r>
      <w:r w:rsidR="00F9019C">
        <w:rPr>
          <w:rFonts w:ascii="Times New Roman" w:eastAsia="Times New Roman" w:hAnsi="Times New Roman" w:cs="Times New Roman"/>
          <w:sz w:val="28"/>
          <w:szCs w:val="28"/>
          <w:lang w:eastAsia="ru-RU"/>
        </w:rPr>
        <w:t>а</w:t>
      </w:r>
      <w:r w:rsidRPr="002B4EE8">
        <w:rPr>
          <w:rFonts w:ascii="Times New Roman" w:eastAsia="Times New Roman" w:hAnsi="Times New Roman" w:cs="Times New Roman"/>
          <w:sz w:val="28"/>
          <w:szCs w:val="28"/>
          <w:lang w:eastAsia="ru-RU"/>
        </w:rPr>
        <w:t xml:space="preserve"> про забезпечення позову</w:t>
      </w:r>
      <w:r w:rsidR="00F9019C">
        <w:rPr>
          <w:rFonts w:ascii="Times New Roman" w:eastAsia="Times New Roman" w:hAnsi="Times New Roman" w:cs="Times New Roman"/>
          <w:sz w:val="28"/>
          <w:szCs w:val="28"/>
          <w:lang w:eastAsia="ru-RU"/>
        </w:rPr>
        <w:t xml:space="preserve"> у справі</w:t>
      </w:r>
      <w:r w:rsidRPr="002B4EE8">
        <w:rPr>
          <w:rFonts w:ascii="Times New Roman" w:eastAsia="Times New Roman" w:hAnsi="Times New Roman" w:cs="Times New Roman"/>
          <w:sz w:val="28"/>
          <w:szCs w:val="28"/>
          <w:lang w:eastAsia="ru-RU"/>
        </w:rPr>
        <w:t xml:space="preserve">. </w:t>
      </w:r>
    </w:p>
    <w:p w:rsidR="002B4EE8" w:rsidRPr="002B4EE8" w:rsidRDefault="002B4EE8" w:rsidP="002B4EE8">
      <w:pPr>
        <w:autoSpaceDE w:val="0"/>
        <w:autoSpaceDN w:val="0"/>
        <w:adjustRightInd w:val="0"/>
        <w:spacing w:after="0" w:line="240" w:lineRule="auto"/>
        <w:ind w:firstLine="708"/>
        <w:jc w:val="both"/>
        <w:rPr>
          <w:rFonts w:ascii="Times New Roman" w:hAnsi="Times New Roman" w:cs="Times New Roman"/>
          <w:sz w:val="28"/>
          <w:szCs w:val="28"/>
        </w:rPr>
      </w:pPr>
      <w:r w:rsidRPr="002B4EE8">
        <w:rPr>
          <w:rFonts w:ascii="Times New Roman" w:eastAsia="Times New Roman" w:hAnsi="Times New Roman" w:cs="Times New Roman"/>
          <w:sz w:val="28"/>
          <w:szCs w:val="28"/>
          <w:lang w:eastAsia="ru-RU"/>
        </w:rPr>
        <w:t xml:space="preserve">Оскільки наступного дня – 6 липня 2021 року у Вищій раді правосуддя вирішувалося питання про її відсторонення від посади у зв’язку з накладенням дисциплінарного стягнення, то вона мала намір не ховатися від прямого виконання обов’язків по здійсненню правосуддя, не передавати на повторний </w:t>
      </w:r>
      <w:proofErr w:type="spellStart"/>
      <w:r w:rsidRPr="002B4EE8">
        <w:rPr>
          <w:rFonts w:ascii="Times New Roman" w:eastAsia="Times New Roman" w:hAnsi="Times New Roman" w:cs="Times New Roman"/>
          <w:sz w:val="28"/>
          <w:szCs w:val="28"/>
          <w:lang w:eastAsia="ru-RU"/>
        </w:rPr>
        <w:t>авторозподіл</w:t>
      </w:r>
      <w:proofErr w:type="spellEnd"/>
      <w:r w:rsidRPr="002B4EE8">
        <w:rPr>
          <w:rFonts w:ascii="Times New Roman" w:eastAsia="Times New Roman" w:hAnsi="Times New Roman" w:cs="Times New Roman"/>
          <w:sz w:val="28"/>
          <w:szCs w:val="28"/>
          <w:lang w:eastAsia="ru-RU"/>
        </w:rPr>
        <w:t xml:space="preserve"> нерозглянуте клопотання, тим самим створюючи додаткове навантаження на колег, то вирішила прийняти якомога більше процесуальних рішень саме 5 липня 2021 року. Здійснення правосуддя в суді не припиняється у зв’язку з закінченням робочого дня о 17 год. 16 хв., а інколи затягується і до                      19 годин.</w:t>
      </w:r>
    </w:p>
    <w:p w:rsidR="002B4EE8" w:rsidRPr="002B4EE8" w:rsidRDefault="005656E1"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2B4EE8" w:rsidRPr="002B4EE8">
        <w:rPr>
          <w:rFonts w:ascii="Times New Roman" w:eastAsia="Times New Roman" w:hAnsi="Times New Roman" w:cs="Times New Roman"/>
          <w:sz w:val="28"/>
          <w:szCs w:val="28"/>
          <w:lang w:eastAsia="ru-RU"/>
        </w:rPr>
        <w:t xml:space="preserve">одана позовна заява </w:t>
      </w:r>
      <w:r w:rsidR="005941F0">
        <w:rPr>
          <w:rFonts w:ascii="Times New Roman" w:eastAsia="Times New Roman" w:hAnsi="Times New Roman" w:cs="Times New Roman"/>
          <w:sz w:val="28"/>
          <w:szCs w:val="28"/>
          <w:lang w:eastAsia="ru-RU"/>
        </w:rPr>
        <w:t>ОСОБА1</w:t>
      </w:r>
      <w:r w:rsidR="002B4EE8" w:rsidRPr="002B4EE8">
        <w:rPr>
          <w:rFonts w:ascii="Times New Roman" w:eastAsia="Times New Roman" w:hAnsi="Times New Roman" w:cs="Times New Roman"/>
          <w:sz w:val="28"/>
          <w:szCs w:val="28"/>
          <w:lang w:eastAsia="ru-RU"/>
        </w:rPr>
        <w:t xml:space="preserve"> відповідала вимогам частини першої статті 153 ЦПК України, підстави для залишення позову без руху та повернення відсутні, вважала, що провадження у справі підлягало відкриттю, а заява про забезпечення позову задоволенню, оскільки визначено процесуальний строк не пізніше двох днів з дня її надходження без повідомлення учасників справи (частина перша статті 153 ЦПК України).</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Андрієнко Г.В. не знала про жодні маніпуляції позивача з </w:t>
      </w:r>
      <w:proofErr w:type="spellStart"/>
      <w:r w:rsidRPr="002B4EE8">
        <w:rPr>
          <w:rFonts w:ascii="Times New Roman" w:eastAsia="Times New Roman" w:hAnsi="Times New Roman" w:cs="Times New Roman"/>
          <w:sz w:val="28"/>
          <w:szCs w:val="28"/>
          <w:lang w:eastAsia="ru-RU"/>
        </w:rPr>
        <w:t>авторозподілом</w:t>
      </w:r>
      <w:proofErr w:type="spellEnd"/>
      <w:r w:rsidRPr="002B4EE8">
        <w:rPr>
          <w:rFonts w:ascii="Times New Roman" w:eastAsia="Times New Roman" w:hAnsi="Times New Roman" w:cs="Times New Roman"/>
          <w:sz w:val="28"/>
          <w:szCs w:val="28"/>
          <w:lang w:eastAsia="ru-RU"/>
        </w:rPr>
        <w:t xml:space="preserve">, оскільки ні вона, ні її помічник станом на 2021 рік не мали повного доступу до системи діловодства </w:t>
      </w:r>
      <w:proofErr w:type="spellStart"/>
      <w:r w:rsidRPr="002B4EE8">
        <w:rPr>
          <w:rFonts w:ascii="Times New Roman" w:hAnsi="Times New Roman" w:cs="Times New Roman"/>
          <w:sz w:val="28"/>
          <w:szCs w:val="28"/>
        </w:rPr>
        <w:t>Октябрського</w:t>
      </w:r>
      <w:proofErr w:type="spellEnd"/>
      <w:r w:rsidRPr="002B4EE8">
        <w:rPr>
          <w:rFonts w:ascii="Times New Roman" w:hAnsi="Times New Roman" w:cs="Times New Roman"/>
          <w:sz w:val="28"/>
          <w:szCs w:val="28"/>
        </w:rPr>
        <w:t xml:space="preserve"> районного суду міста Полтави</w:t>
      </w:r>
      <w:r w:rsidRPr="002B4EE8">
        <w:rPr>
          <w:rFonts w:ascii="Times New Roman" w:eastAsia="Times New Roman" w:hAnsi="Times New Roman" w:cs="Times New Roman"/>
          <w:sz w:val="28"/>
          <w:szCs w:val="28"/>
          <w:lang w:eastAsia="ru-RU"/>
        </w:rPr>
        <w:t>. Вони не бачили, яка пошта реєструється у суді та які справи надходять до суду. Їм була доступна інформація тільки по справам, що перебували у її провадженні. Матеріали вона отримує через канцелярію, доступу до загальної системи діловодства немає, а тому у неї не було жодної з підстав для неприйняття позову до свого провадження та застосування статті 44 ЦПК України.</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Ухвалу про забезпечення позову вона прийняла 5 липня 2021 року. </w:t>
      </w:r>
      <w:proofErr w:type="spellStart"/>
      <w:r w:rsidRPr="002B4EE8">
        <w:rPr>
          <w:rFonts w:ascii="Times New Roman" w:eastAsia="Times New Roman" w:hAnsi="Times New Roman" w:cs="Times New Roman"/>
          <w:sz w:val="28"/>
          <w:szCs w:val="28"/>
          <w:lang w:eastAsia="ru-RU"/>
        </w:rPr>
        <w:t>Проєкт</w:t>
      </w:r>
      <w:proofErr w:type="spellEnd"/>
      <w:r w:rsidRPr="002B4EE8">
        <w:rPr>
          <w:rFonts w:ascii="Times New Roman" w:eastAsia="Times New Roman" w:hAnsi="Times New Roman" w:cs="Times New Roman"/>
          <w:sz w:val="28"/>
          <w:szCs w:val="28"/>
          <w:lang w:eastAsia="ru-RU"/>
        </w:rPr>
        <w:t xml:space="preserve"> рішення виготовлявся в той же день, вже в неробочий час, оскільки іншого часу для його виготовлення не було.</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Суддя Андрієнко Г.В. зі своїм помічником  користуються </w:t>
      </w:r>
      <w:r w:rsidR="005656E1">
        <w:rPr>
          <w:rFonts w:ascii="Times New Roman" w:eastAsia="Times New Roman" w:hAnsi="Times New Roman" w:cs="Times New Roman"/>
          <w:sz w:val="28"/>
          <w:szCs w:val="28"/>
          <w:lang w:eastAsia="ru-RU"/>
        </w:rPr>
        <w:t xml:space="preserve">у роботі </w:t>
      </w:r>
      <w:r w:rsidRPr="002B4EE8">
        <w:rPr>
          <w:rFonts w:ascii="Times New Roman" w:eastAsia="Times New Roman" w:hAnsi="Times New Roman" w:cs="Times New Roman"/>
          <w:sz w:val="28"/>
          <w:szCs w:val="28"/>
          <w:lang w:eastAsia="ru-RU"/>
        </w:rPr>
        <w:t xml:space="preserve">між собою папкою «обмін», де виготовляють </w:t>
      </w:r>
      <w:proofErr w:type="spellStart"/>
      <w:r w:rsidRPr="002B4EE8">
        <w:rPr>
          <w:rFonts w:ascii="Times New Roman" w:eastAsia="Times New Roman" w:hAnsi="Times New Roman" w:cs="Times New Roman"/>
          <w:sz w:val="28"/>
          <w:szCs w:val="28"/>
          <w:lang w:eastAsia="ru-RU"/>
        </w:rPr>
        <w:t>проєкти</w:t>
      </w:r>
      <w:proofErr w:type="spellEnd"/>
      <w:r w:rsidRPr="002B4EE8">
        <w:rPr>
          <w:rFonts w:ascii="Times New Roman" w:eastAsia="Times New Roman" w:hAnsi="Times New Roman" w:cs="Times New Roman"/>
          <w:sz w:val="28"/>
          <w:szCs w:val="28"/>
          <w:lang w:eastAsia="ru-RU"/>
        </w:rPr>
        <w:t xml:space="preserve"> рішень у форматі «</w:t>
      </w:r>
      <w:proofErr w:type="spellStart"/>
      <w:r w:rsidRPr="002B4EE8">
        <w:rPr>
          <w:rFonts w:ascii="Times New Roman" w:eastAsia="Times New Roman" w:hAnsi="Times New Roman" w:cs="Times New Roman"/>
          <w:sz w:val="28"/>
          <w:szCs w:val="28"/>
          <w:lang w:eastAsia="ru-RU"/>
        </w:rPr>
        <w:t>ворд</w:t>
      </w:r>
      <w:proofErr w:type="spellEnd"/>
      <w:r w:rsidRPr="002B4EE8">
        <w:rPr>
          <w:rFonts w:ascii="Times New Roman" w:eastAsia="Times New Roman" w:hAnsi="Times New Roman" w:cs="Times New Roman"/>
          <w:sz w:val="28"/>
          <w:szCs w:val="28"/>
          <w:lang w:eastAsia="ru-RU"/>
        </w:rPr>
        <w:t xml:space="preserve">». Лише після погодження чистового варіанту рішення чи ухвали, вони перенесяться у систему Д-3 та документу присвоюється статус «створений». Фактично документ створюється набагато раніше, ще до переносу в систему діловодства. Так, саме  5 липня 2021 року вона доручила помічнику Фоменко І.А. перенести </w:t>
      </w:r>
      <w:proofErr w:type="spellStart"/>
      <w:r w:rsidRPr="002B4EE8">
        <w:rPr>
          <w:rFonts w:ascii="Times New Roman" w:eastAsia="Times New Roman" w:hAnsi="Times New Roman" w:cs="Times New Roman"/>
          <w:sz w:val="28"/>
          <w:szCs w:val="28"/>
          <w:lang w:eastAsia="ru-RU"/>
        </w:rPr>
        <w:t>прогоджений</w:t>
      </w:r>
      <w:proofErr w:type="spellEnd"/>
      <w:r w:rsidRPr="002B4EE8">
        <w:rPr>
          <w:rFonts w:ascii="Times New Roman" w:eastAsia="Times New Roman" w:hAnsi="Times New Roman" w:cs="Times New Roman"/>
          <w:sz w:val="28"/>
          <w:szCs w:val="28"/>
          <w:lang w:eastAsia="ru-RU"/>
        </w:rPr>
        <w:t xml:space="preserve"> </w:t>
      </w:r>
      <w:proofErr w:type="spellStart"/>
      <w:r w:rsidRPr="002B4EE8">
        <w:rPr>
          <w:rFonts w:ascii="Times New Roman" w:eastAsia="Times New Roman" w:hAnsi="Times New Roman" w:cs="Times New Roman"/>
          <w:sz w:val="28"/>
          <w:szCs w:val="28"/>
          <w:lang w:eastAsia="ru-RU"/>
        </w:rPr>
        <w:t>проєкт</w:t>
      </w:r>
      <w:proofErr w:type="spellEnd"/>
      <w:r w:rsidRPr="002B4EE8">
        <w:rPr>
          <w:rFonts w:ascii="Times New Roman" w:eastAsia="Times New Roman" w:hAnsi="Times New Roman" w:cs="Times New Roman"/>
          <w:sz w:val="28"/>
          <w:szCs w:val="28"/>
          <w:lang w:eastAsia="ru-RU"/>
        </w:rPr>
        <w:t xml:space="preserve"> в систему діловодства та його підписати, оскільки вона втрачала повноваження на створення в системі діловодства документів та направлення їх в Реєстр.</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Помічник судді Андрієнко Г.В. </w:t>
      </w:r>
      <w:r w:rsidRPr="002B4EE8">
        <w:rPr>
          <w:rFonts w:ascii="Times New Roman" w:hAnsi="Times New Roman" w:cs="Times New Roman"/>
          <w:sz w:val="28"/>
          <w:szCs w:val="28"/>
        </w:rPr>
        <w:t xml:space="preserve">– </w:t>
      </w:r>
      <w:r w:rsidRPr="002B4EE8">
        <w:rPr>
          <w:rFonts w:ascii="Times New Roman" w:eastAsia="Times New Roman" w:hAnsi="Times New Roman" w:cs="Times New Roman"/>
          <w:sz w:val="28"/>
          <w:szCs w:val="28"/>
          <w:lang w:eastAsia="ru-RU"/>
        </w:rPr>
        <w:t xml:space="preserve"> Фоменко І.А. 6 липня 2021 року під своїм електронним ключем направила ухвали по цій справі та процесуальні документи по іншим справам, які були прийняти суддею протягом 30 червня 2021 року по   5 липня 2021 року, до Реєстру. </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Зазначене вище підтверджується також довідкою </w:t>
      </w:r>
      <w:proofErr w:type="spellStart"/>
      <w:r w:rsidRPr="002B4EE8">
        <w:rPr>
          <w:rFonts w:ascii="Times New Roman" w:eastAsia="Times New Roman" w:hAnsi="Times New Roman" w:cs="Times New Roman"/>
          <w:sz w:val="28"/>
          <w:szCs w:val="28"/>
          <w:lang w:eastAsia="ru-RU"/>
        </w:rPr>
        <w:t>Октябрського</w:t>
      </w:r>
      <w:proofErr w:type="spellEnd"/>
      <w:r w:rsidRPr="002B4EE8">
        <w:rPr>
          <w:rFonts w:ascii="Times New Roman" w:eastAsia="Times New Roman" w:hAnsi="Times New Roman" w:cs="Times New Roman"/>
          <w:sz w:val="28"/>
          <w:szCs w:val="28"/>
          <w:lang w:eastAsia="ru-RU"/>
        </w:rPr>
        <w:t xml:space="preserve"> районного суду міста Полтави від 28 грудня 2023 року та наказом </w:t>
      </w:r>
      <w:proofErr w:type="spellStart"/>
      <w:r w:rsidRPr="002B4EE8">
        <w:rPr>
          <w:rFonts w:ascii="Times New Roman" w:eastAsia="Times New Roman" w:hAnsi="Times New Roman" w:cs="Times New Roman"/>
          <w:sz w:val="28"/>
          <w:szCs w:val="28"/>
          <w:lang w:eastAsia="ru-RU"/>
        </w:rPr>
        <w:t>Октябрського</w:t>
      </w:r>
      <w:proofErr w:type="spellEnd"/>
      <w:r w:rsidRPr="002B4EE8">
        <w:rPr>
          <w:rFonts w:ascii="Times New Roman" w:eastAsia="Times New Roman" w:hAnsi="Times New Roman" w:cs="Times New Roman"/>
          <w:sz w:val="28"/>
          <w:szCs w:val="28"/>
          <w:lang w:eastAsia="ru-RU"/>
        </w:rPr>
        <w:t xml:space="preserve"> районного суду міста Полтави від 14 серпня 2020 року № 27.2/</w:t>
      </w:r>
      <w:proofErr w:type="spellStart"/>
      <w:r w:rsidRPr="002B4EE8">
        <w:rPr>
          <w:rFonts w:ascii="Times New Roman" w:eastAsia="Times New Roman" w:hAnsi="Times New Roman" w:cs="Times New Roman"/>
          <w:sz w:val="28"/>
          <w:szCs w:val="28"/>
          <w:lang w:eastAsia="ru-RU"/>
        </w:rPr>
        <w:t>од.с</w:t>
      </w:r>
      <w:proofErr w:type="spellEnd"/>
      <w:r w:rsidRPr="002B4EE8">
        <w:rPr>
          <w:rFonts w:ascii="Times New Roman" w:eastAsia="Times New Roman" w:hAnsi="Times New Roman" w:cs="Times New Roman"/>
          <w:sz w:val="28"/>
          <w:szCs w:val="28"/>
          <w:lang w:eastAsia="ru-RU"/>
        </w:rPr>
        <w:t xml:space="preserve"> «Про наповнення Єдиного державного реєстру судових рішень», яким визначено відповідальним за надсилання до Реєстру судових рішень, підписуючи їх власним електронним цифровим підписом та внесення відомостей щодо дати набрання судовим рішенням законної сили Фоменко І.А., помічника заступника голови суду, щодо судових рішень ухвалених суддею Андрієнко Г.В.</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Після повторного </w:t>
      </w:r>
      <w:proofErr w:type="spellStart"/>
      <w:r w:rsidRPr="002B4EE8">
        <w:rPr>
          <w:rFonts w:ascii="Times New Roman" w:eastAsia="Times New Roman" w:hAnsi="Times New Roman" w:cs="Times New Roman"/>
          <w:sz w:val="28"/>
          <w:szCs w:val="28"/>
          <w:lang w:eastAsia="ru-RU"/>
        </w:rPr>
        <w:t>авторозподілу</w:t>
      </w:r>
      <w:proofErr w:type="spellEnd"/>
      <w:r w:rsidRPr="002B4EE8">
        <w:rPr>
          <w:rFonts w:ascii="Times New Roman" w:eastAsia="Times New Roman" w:hAnsi="Times New Roman" w:cs="Times New Roman"/>
          <w:sz w:val="28"/>
          <w:szCs w:val="28"/>
          <w:lang w:eastAsia="ru-RU"/>
        </w:rPr>
        <w:t xml:space="preserve"> справи 22 липня 2021 року, в судовому засіданні приймала участь адвокат з боку відповідача, яка не вбачала жодних процесуальних порушень суддею Андрієнко Г.В., ухвалу про забезпечення позову в апеляційному порядку не оскаржувала. </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Суддя Андрієнко Г.В. вважає, що протягом 17 днів до повторного </w:t>
      </w:r>
      <w:proofErr w:type="spellStart"/>
      <w:r w:rsidRPr="002B4EE8">
        <w:rPr>
          <w:rFonts w:ascii="Times New Roman" w:eastAsia="Times New Roman" w:hAnsi="Times New Roman" w:cs="Times New Roman"/>
          <w:sz w:val="28"/>
          <w:szCs w:val="28"/>
          <w:lang w:eastAsia="ru-RU"/>
        </w:rPr>
        <w:t>авторозподілу</w:t>
      </w:r>
      <w:proofErr w:type="spellEnd"/>
      <w:r w:rsidRPr="002B4EE8">
        <w:rPr>
          <w:rFonts w:ascii="Times New Roman" w:eastAsia="Times New Roman" w:hAnsi="Times New Roman" w:cs="Times New Roman"/>
          <w:sz w:val="28"/>
          <w:szCs w:val="28"/>
          <w:lang w:eastAsia="ru-RU"/>
        </w:rPr>
        <w:t>, якби вона не забезпечила позов, відповідач міг би розпорядитися своїм майном, продавши його, що зробило б неможливим в подальшому в разі задоволення позову, отримати позивачем належне грошове відшкодування.</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В подальшому, після </w:t>
      </w:r>
      <w:proofErr w:type="spellStart"/>
      <w:r w:rsidRPr="002B4EE8">
        <w:rPr>
          <w:rFonts w:ascii="Times New Roman" w:eastAsia="Times New Roman" w:hAnsi="Times New Roman" w:cs="Times New Roman"/>
          <w:sz w:val="28"/>
          <w:szCs w:val="28"/>
          <w:lang w:eastAsia="ru-RU"/>
        </w:rPr>
        <w:t>повторого</w:t>
      </w:r>
      <w:proofErr w:type="spellEnd"/>
      <w:r w:rsidRPr="002B4EE8">
        <w:rPr>
          <w:rFonts w:ascii="Times New Roman" w:eastAsia="Times New Roman" w:hAnsi="Times New Roman" w:cs="Times New Roman"/>
          <w:sz w:val="28"/>
          <w:szCs w:val="28"/>
          <w:lang w:eastAsia="ru-RU"/>
        </w:rPr>
        <w:t xml:space="preserve"> </w:t>
      </w:r>
      <w:proofErr w:type="spellStart"/>
      <w:r w:rsidRPr="002B4EE8">
        <w:rPr>
          <w:rFonts w:ascii="Times New Roman" w:eastAsia="Times New Roman" w:hAnsi="Times New Roman" w:cs="Times New Roman"/>
          <w:sz w:val="28"/>
          <w:szCs w:val="28"/>
          <w:lang w:eastAsia="ru-RU"/>
        </w:rPr>
        <w:t>авторозподілу</w:t>
      </w:r>
      <w:proofErr w:type="spellEnd"/>
      <w:r w:rsidRPr="002B4EE8">
        <w:rPr>
          <w:rFonts w:ascii="Times New Roman" w:eastAsia="Times New Roman" w:hAnsi="Times New Roman" w:cs="Times New Roman"/>
          <w:sz w:val="28"/>
          <w:szCs w:val="28"/>
          <w:lang w:eastAsia="ru-RU"/>
        </w:rPr>
        <w:t xml:space="preserve"> справи, рішенням </w:t>
      </w:r>
      <w:proofErr w:type="spellStart"/>
      <w:r w:rsidRPr="002B4EE8">
        <w:rPr>
          <w:rFonts w:ascii="Times New Roman" w:eastAsia="Calibri" w:hAnsi="Times New Roman" w:cs="Times New Roman"/>
          <w:color w:val="000000"/>
          <w:sz w:val="27"/>
          <w:szCs w:val="27"/>
        </w:rPr>
        <w:t>Октябрського</w:t>
      </w:r>
      <w:proofErr w:type="spellEnd"/>
      <w:r w:rsidRPr="002B4EE8">
        <w:rPr>
          <w:rFonts w:ascii="Times New Roman" w:eastAsia="Calibri" w:hAnsi="Times New Roman" w:cs="Times New Roman"/>
          <w:color w:val="000000"/>
          <w:sz w:val="27"/>
          <w:szCs w:val="27"/>
        </w:rPr>
        <w:t xml:space="preserve"> районного суду міста Полтави від 7 грудня 2022 року позов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до ПП «</w:t>
      </w:r>
      <w:proofErr w:type="spellStart"/>
      <w:r w:rsidRPr="002B4EE8">
        <w:rPr>
          <w:rFonts w:ascii="Times New Roman" w:eastAsia="Times New Roman" w:hAnsi="Times New Roman" w:cs="Times New Roman"/>
          <w:sz w:val="28"/>
          <w:szCs w:val="28"/>
          <w:lang w:eastAsia="ru-RU"/>
        </w:rPr>
        <w:t>Автопаркінг</w:t>
      </w:r>
      <w:proofErr w:type="spellEnd"/>
      <w:r w:rsidRPr="002B4EE8">
        <w:rPr>
          <w:rFonts w:ascii="Times New Roman" w:eastAsia="Times New Roman" w:hAnsi="Times New Roman" w:cs="Times New Roman"/>
          <w:sz w:val="28"/>
          <w:szCs w:val="28"/>
          <w:lang w:eastAsia="ru-RU"/>
        </w:rPr>
        <w:t xml:space="preserve"> плюс» про стягнення заборгованості задоволено. До апеляційного суду воно не оскаржувалося і набрало законної сили.</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Суддя Андрієнко Г.В. направила додаткові пояснення від 24 січня 2024 року </w:t>
      </w:r>
      <w:proofErr w:type="spellStart"/>
      <w:r w:rsidRPr="002B4EE8">
        <w:rPr>
          <w:rFonts w:ascii="Times New Roman" w:eastAsia="Times New Roman" w:hAnsi="Times New Roman" w:cs="Times New Roman"/>
          <w:sz w:val="28"/>
          <w:szCs w:val="28"/>
          <w:lang w:eastAsia="ru-RU"/>
        </w:rPr>
        <w:t>вх</w:t>
      </w:r>
      <w:proofErr w:type="spellEnd"/>
      <w:r w:rsidRPr="002B4EE8">
        <w:rPr>
          <w:rFonts w:ascii="Times New Roman" w:eastAsia="Times New Roman" w:hAnsi="Times New Roman" w:cs="Times New Roman"/>
          <w:sz w:val="28"/>
          <w:szCs w:val="28"/>
          <w:lang w:eastAsia="ru-RU"/>
        </w:rPr>
        <w:t xml:space="preserve">. № 343/016-24 з додатками (11 процесуальних документів у справах №№ 554/10876/20, 554/5107/21, 554/3860/21, 554/4740/21, 554/5882/15-к, 554/5220/21, 2-1832/11, 554/5305/21, 554/5346/21, 554/5293/21, 554/11201/20) з яких вбачається, що 5 липня 2021 року вона розглядала не тільки негайні клопотання органів досудового розслідування, а також справи, які були призначені заздалегідь, по яким проводилися судові розслідування та по справам, які надійшли раніше. Також суддя наголосила, що їй не було відомо про подачу кількох позовів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Мотиви подачі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заяв про повернення позовів іншим суддям їй невідомі</w:t>
      </w:r>
      <w:r w:rsidR="00500C9F">
        <w:rPr>
          <w:rFonts w:ascii="Times New Roman" w:eastAsia="Times New Roman" w:hAnsi="Times New Roman" w:cs="Times New Roman"/>
          <w:sz w:val="28"/>
          <w:szCs w:val="28"/>
          <w:lang w:eastAsia="ru-RU"/>
        </w:rPr>
        <w:t>,</w:t>
      </w:r>
      <w:r w:rsidRPr="002B4EE8">
        <w:rPr>
          <w:rFonts w:ascii="Times New Roman" w:eastAsia="Times New Roman" w:hAnsi="Times New Roman" w:cs="Times New Roman"/>
          <w:sz w:val="28"/>
          <w:szCs w:val="28"/>
          <w:lang w:eastAsia="ru-RU"/>
        </w:rPr>
        <w:t xml:space="preserve"> тому вона не могла реагувати ніяким чином на зловживання позивача. Крім того, відповідальність за зловживання процесуальними правами покладається не на суддю, а на позивача, який підтверджує, що не подав аналогічного позову до суду. Механізму, як виявити зловживання </w:t>
      </w:r>
      <w:r w:rsidR="00500C9F" w:rsidRPr="002B4EE8">
        <w:rPr>
          <w:rFonts w:ascii="Times New Roman" w:eastAsia="Times New Roman" w:hAnsi="Times New Roman" w:cs="Times New Roman"/>
          <w:sz w:val="28"/>
          <w:szCs w:val="28"/>
          <w:lang w:eastAsia="ru-RU"/>
        </w:rPr>
        <w:t xml:space="preserve">сторонами </w:t>
      </w:r>
      <w:r w:rsidRPr="002B4EE8">
        <w:rPr>
          <w:rFonts w:ascii="Times New Roman" w:eastAsia="Times New Roman" w:hAnsi="Times New Roman" w:cs="Times New Roman"/>
          <w:sz w:val="28"/>
          <w:szCs w:val="28"/>
          <w:lang w:eastAsia="ru-RU"/>
        </w:rPr>
        <w:t xml:space="preserve">своїми правами не існує. Зі слів судді, як правило такі зловживання виявляються, коли про це заявляє відповідач. В подальшому при розгляді справи іншим суддею (після повторного </w:t>
      </w:r>
      <w:proofErr w:type="spellStart"/>
      <w:r w:rsidRPr="002B4EE8">
        <w:rPr>
          <w:rFonts w:ascii="Times New Roman" w:eastAsia="Times New Roman" w:hAnsi="Times New Roman" w:cs="Times New Roman"/>
          <w:sz w:val="28"/>
          <w:szCs w:val="28"/>
          <w:lang w:eastAsia="ru-RU"/>
        </w:rPr>
        <w:t>авторозподілу</w:t>
      </w:r>
      <w:proofErr w:type="spellEnd"/>
      <w:r w:rsidRPr="002B4EE8">
        <w:rPr>
          <w:rFonts w:ascii="Times New Roman" w:eastAsia="Times New Roman" w:hAnsi="Times New Roman" w:cs="Times New Roman"/>
          <w:sz w:val="28"/>
          <w:szCs w:val="28"/>
          <w:lang w:eastAsia="ru-RU"/>
        </w:rPr>
        <w:t xml:space="preserve">) таких заяв від відповідача не надходило. Суддя стверджує, що особисто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не знає і її не бачила.</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Норми ЦПК України нею не були порушені, заяву про забезпечення позову вона розглянула у строк, визначений Законом не пізніше 2 днів. Електронну копію ухвали для приєднання до стат</w:t>
      </w:r>
      <w:r w:rsidR="00500C9F">
        <w:rPr>
          <w:rFonts w:ascii="Times New Roman" w:eastAsia="Times New Roman" w:hAnsi="Times New Roman" w:cs="Times New Roman"/>
          <w:sz w:val="28"/>
          <w:szCs w:val="28"/>
          <w:lang w:eastAsia="ru-RU"/>
        </w:rPr>
        <w:t xml:space="preserve">истичної </w:t>
      </w:r>
      <w:r w:rsidRPr="002B4EE8">
        <w:rPr>
          <w:rFonts w:ascii="Times New Roman" w:eastAsia="Times New Roman" w:hAnsi="Times New Roman" w:cs="Times New Roman"/>
          <w:sz w:val="28"/>
          <w:szCs w:val="28"/>
          <w:lang w:eastAsia="ru-RU"/>
        </w:rPr>
        <w:t>картки та відправлення ухвали до реєстру створювала її помічник, вона їх не підписувала своїм електронним ключем.</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На запит </w:t>
      </w:r>
      <w:r w:rsidR="009D7F68" w:rsidRPr="002B4EE8">
        <w:rPr>
          <w:rFonts w:ascii="Times New Roman" w:eastAsia="Times New Roman" w:hAnsi="Times New Roman" w:cs="Times New Roman"/>
          <w:sz w:val="28"/>
          <w:szCs w:val="28"/>
          <w:lang w:eastAsia="ru-RU"/>
        </w:rPr>
        <w:t xml:space="preserve">члена Вищої ради правосуддя </w:t>
      </w:r>
      <w:r w:rsidR="00C9475E">
        <w:rPr>
          <w:rFonts w:ascii="Times New Roman" w:eastAsia="Times New Roman" w:hAnsi="Times New Roman" w:cs="Times New Roman"/>
          <w:sz w:val="28"/>
          <w:szCs w:val="28"/>
          <w:lang w:eastAsia="ru-RU"/>
        </w:rPr>
        <w:t xml:space="preserve">Мельника О.П. </w:t>
      </w:r>
      <w:proofErr w:type="spellStart"/>
      <w:r w:rsidRPr="002B4EE8">
        <w:rPr>
          <w:rFonts w:ascii="Times New Roman" w:eastAsia="Times New Roman" w:hAnsi="Times New Roman" w:cs="Times New Roman"/>
          <w:sz w:val="28"/>
          <w:szCs w:val="28"/>
          <w:lang w:eastAsia="ru-RU"/>
        </w:rPr>
        <w:t>Октябрським</w:t>
      </w:r>
      <w:proofErr w:type="spellEnd"/>
      <w:r w:rsidRPr="002B4EE8">
        <w:rPr>
          <w:rFonts w:ascii="Times New Roman" w:eastAsia="Times New Roman" w:hAnsi="Times New Roman" w:cs="Times New Roman"/>
          <w:sz w:val="28"/>
          <w:szCs w:val="28"/>
          <w:lang w:eastAsia="ru-RU"/>
        </w:rPr>
        <w:t xml:space="preserve"> районним судом міста Полтави була надана відповідь від 22 січня 2024 року вхідний № 585/0/8-24 з якої вбачається, що в період з 29 червня 2021 року по </w:t>
      </w:r>
      <w:r w:rsidR="00C9475E">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 xml:space="preserve">2 липня 2021 року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було подано п’ять позовних заяв до ПП «</w:t>
      </w:r>
      <w:proofErr w:type="spellStart"/>
      <w:r w:rsidRPr="002B4EE8">
        <w:rPr>
          <w:rFonts w:ascii="Times New Roman" w:eastAsia="Times New Roman" w:hAnsi="Times New Roman" w:cs="Times New Roman"/>
          <w:sz w:val="28"/>
          <w:szCs w:val="28"/>
          <w:lang w:eastAsia="ru-RU"/>
        </w:rPr>
        <w:t>Агропаркінг</w:t>
      </w:r>
      <w:proofErr w:type="spellEnd"/>
      <w:r w:rsidRPr="002B4EE8">
        <w:rPr>
          <w:rFonts w:ascii="Times New Roman" w:eastAsia="Times New Roman" w:hAnsi="Times New Roman" w:cs="Times New Roman"/>
          <w:sz w:val="28"/>
          <w:szCs w:val="28"/>
          <w:lang w:eastAsia="ru-RU"/>
        </w:rPr>
        <w:t xml:space="preserve"> плюс» про стягнення заборгованості:</w:t>
      </w:r>
    </w:p>
    <w:p w:rsidR="002B4EE8" w:rsidRPr="002B4EE8" w:rsidRDefault="002B4EE8" w:rsidP="002B4EE8">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Справа № 554/6051/21 надійшла 29 червня 2021 року, розподілена на суддю </w:t>
      </w:r>
      <w:proofErr w:type="spellStart"/>
      <w:r w:rsidR="009C298F" w:rsidRPr="002B4EE8">
        <w:rPr>
          <w:rFonts w:ascii="Times New Roman" w:eastAsia="Times New Roman" w:hAnsi="Times New Roman" w:cs="Times New Roman"/>
          <w:sz w:val="28"/>
          <w:szCs w:val="28"/>
          <w:lang w:eastAsia="ru-RU"/>
        </w:rPr>
        <w:t>Октябрськ</w:t>
      </w:r>
      <w:r w:rsidR="009C298F">
        <w:rPr>
          <w:rFonts w:ascii="Times New Roman" w:eastAsia="Times New Roman" w:hAnsi="Times New Roman" w:cs="Times New Roman"/>
          <w:sz w:val="28"/>
          <w:szCs w:val="28"/>
          <w:lang w:eastAsia="ru-RU"/>
        </w:rPr>
        <w:t>ого</w:t>
      </w:r>
      <w:proofErr w:type="spellEnd"/>
      <w:r w:rsidR="009C298F" w:rsidRPr="002B4EE8">
        <w:rPr>
          <w:rFonts w:ascii="Times New Roman" w:eastAsia="Times New Roman" w:hAnsi="Times New Roman" w:cs="Times New Roman"/>
          <w:sz w:val="28"/>
          <w:szCs w:val="28"/>
          <w:lang w:eastAsia="ru-RU"/>
        </w:rPr>
        <w:t xml:space="preserve"> районн</w:t>
      </w:r>
      <w:r w:rsidR="009C298F">
        <w:rPr>
          <w:rFonts w:ascii="Times New Roman" w:eastAsia="Times New Roman" w:hAnsi="Times New Roman" w:cs="Times New Roman"/>
          <w:sz w:val="28"/>
          <w:szCs w:val="28"/>
          <w:lang w:eastAsia="ru-RU"/>
        </w:rPr>
        <w:t>ого</w:t>
      </w:r>
      <w:r w:rsidR="009C298F" w:rsidRPr="002B4EE8">
        <w:rPr>
          <w:rFonts w:ascii="Times New Roman" w:eastAsia="Times New Roman" w:hAnsi="Times New Roman" w:cs="Times New Roman"/>
          <w:sz w:val="28"/>
          <w:szCs w:val="28"/>
          <w:lang w:eastAsia="ru-RU"/>
        </w:rPr>
        <w:t xml:space="preserve"> суд</w:t>
      </w:r>
      <w:r w:rsidR="009C298F">
        <w:rPr>
          <w:rFonts w:ascii="Times New Roman" w:eastAsia="Times New Roman" w:hAnsi="Times New Roman" w:cs="Times New Roman"/>
          <w:sz w:val="28"/>
          <w:szCs w:val="28"/>
          <w:lang w:eastAsia="ru-RU"/>
        </w:rPr>
        <w:t>у</w:t>
      </w:r>
      <w:r w:rsidR="009C298F"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Чуванову А.М.  Ухвалою судді від 30 червня 2021 року </w:t>
      </w:r>
      <w:r w:rsidR="00C9475E" w:rsidRPr="002B4EE8">
        <w:rPr>
          <w:rFonts w:ascii="Times New Roman" w:eastAsia="Times New Roman" w:hAnsi="Times New Roman" w:cs="Times New Roman"/>
          <w:sz w:val="28"/>
          <w:szCs w:val="28"/>
          <w:lang w:eastAsia="ru-RU"/>
        </w:rPr>
        <w:t>позовну заяву повернуто</w:t>
      </w:r>
      <w:r w:rsidRPr="002B4EE8">
        <w:rPr>
          <w:rFonts w:ascii="Times New Roman" w:eastAsia="Times New Roman" w:hAnsi="Times New Roman" w:cs="Times New Roman"/>
          <w:sz w:val="28"/>
          <w:szCs w:val="28"/>
          <w:lang w:eastAsia="ru-RU"/>
        </w:rPr>
        <w:t>.</w:t>
      </w:r>
    </w:p>
    <w:p w:rsidR="002B4EE8" w:rsidRPr="002B4EE8" w:rsidRDefault="002B4EE8" w:rsidP="002B4EE8">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Справа № 554/6167/21 надійшла 1 липня 2021 року, розподілена на суддю </w:t>
      </w:r>
      <w:proofErr w:type="spellStart"/>
      <w:r w:rsidR="009C298F" w:rsidRPr="002B4EE8">
        <w:rPr>
          <w:rFonts w:ascii="Times New Roman" w:eastAsia="Times New Roman" w:hAnsi="Times New Roman" w:cs="Times New Roman"/>
          <w:sz w:val="28"/>
          <w:szCs w:val="28"/>
          <w:lang w:eastAsia="ru-RU"/>
        </w:rPr>
        <w:t>Октябрськ</w:t>
      </w:r>
      <w:r w:rsidR="009C298F">
        <w:rPr>
          <w:rFonts w:ascii="Times New Roman" w:eastAsia="Times New Roman" w:hAnsi="Times New Roman" w:cs="Times New Roman"/>
          <w:sz w:val="28"/>
          <w:szCs w:val="28"/>
          <w:lang w:eastAsia="ru-RU"/>
        </w:rPr>
        <w:t>ого</w:t>
      </w:r>
      <w:proofErr w:type="spellEnd"/>
      <w:r w:rsidR="009C298F" w:rsidRPr="002B4EE8">
        <w:rPr>
          <w:rFonts w:ascii="Times New Roman" w:eastAsia="Times New Roman" w:hAnsi="Times New Roman" w:cs="Times New Roman"/>
          <w:sz w:val="28"/>
          <w:szCs w:val="28"/>
          <w:lang w:eastAsia="ru-RU"/>
        </w:rPr>
        <w:t xml:space="preserve"> районн</w:t>
      </w:r>
      <w:r w:rsidR="009C298F">
        <w:rPr>
          <w:rFonts w:ascii="Times New Roman" w:eastAsia="Times New Roman" w:hAnsi="Times New Roman" w:cs="Times New Roman"/>
          <w:sz w:val="28"/>
          <w:szCs w:val="28"/>
          <w:lang w:eastAsia="ru-RU"/>
        </w:rPr>
        <w:t>ого</w:t>
      </w:r>
      <w:r w:rsidR="009C298F" w:rsidRPr="002B4EE8">
        <w:rPr>
          <w:rFonts w:ascii="Times New Roman" w:eastAsia="Times New Roman" w:hAnsi="Times New Roman" w:cs="Times New Roman"/>
          <w:sz w:val="28"/>
          <w:szCs w:val="28"/>
          <w:lang w:eastAsia="ru-RU"/>
        </w:rPr>
        <w:t xml:space="preserve"> суд</w:t>
      </w:r>
      <w:r w:rsidR="009C298F">
        <w:rPr>
          <w:rFonts w:ascii="Times New Roman" w:eastAsia="Times New Roman" w:hAnsi="Times New Roman" w:cs="Times New Roman"/>
          <w:sz w:val="28"/>
          <w:szCs w:val="28"/>
          <w:lang w:eastAsia="ru-RU"/>
        </w:rPr>
        <w:t>у</w:t>
      </w:r>
      <w:r w:rsidR="009C298F"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Гольник Л.В. Ухвалою судді від 7 липня 2021 року визнано дії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такими що підпадають під ознаки зловживання процесуальними правами за подання аналогічних позовів  – позовну заяву повернуто.</w:t>
      </w:r>
    </w:p>
    <w:p w:rsidR="002B4EE8" w:rsidRPr="002B4EE8" w:rsidRDefault="002B4EE8" w:rsidP="002B4EE8">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Справа  № 554/6177/21 надійшла 1 липня 2021 року, розподілена на суддю </w:t>
      </w:r>
      <w:proofErr w:type="spellStart"/>
      <w:r w:rsidR="009C298F" w:rsidRPr="002B4EE8">
        <w:rPr>
          <w:rFonts w:ascii="Times New Roman" w:eastAsia="Times New Roman" w:hAnsi="Times New Roman" w:cs="Times New Roman"/>
          <w:sz w:val="28"/>
          <w:szCs w:val="28"/>
          <w:lang w:eastAsia="ru-RU"/>
        </w:rPr>
        <w:t>Октябрськ</w:t>
      </w:r>
      <w:r w:rsidR="009C298F">
        <w:rPr>
          <w:rFonts w:ascii="Times New Roman" w:eastAsia="Times New Roman" w:hAnsi="Times New Roman" w:cs="Times New Roman"/>
          <w:sz w:val="28"/>
          <w:szCs w:val="28"/>
          <w:lang w:eastAsia="ru-RU"/>
        </w:rPr>
        <w:t>ого</w:t>
      </w:r>
      <w:proofErr w:type="spellEnd"/>
      <w:r w:rsidR="009C298F" w:rsidRPr="002B4EE8">
        <w:rPr>
          <w:rFonts w:ascii="Times New Roman" w:eastAsia="Times New Roman" w:hAnsi="Times New Roman" w:cs="Times New Roman"/>
          <w:sz w:val="28"/>
          <w:szCs w:val="28"/>
          <w:lang w:eastAsia="ru-RU"/>
        </w:rPr>
        <w:t xml:space="preserve"> районн</w:t>
      </w:r>
      <w:r w:rsidR="009C298F">
        <w:rPr>
          <w:rFonts w:ascii="Times New Roman" w:eastAsia="Times New Roman" w:hAnsi="Times New Roman" w:cs="Times New Roman"/>
          <w:sz w:val="28"/>
          <w:szCs w:val="28"/>
          <w:lang w:eastAsia="ru-RU"/>
        </w:rPr>
        <w:t>ого</w:t>
      </w:r>
      <w:r w:rsidR="009C298F" w:rsidRPr="002B4EE8">
        <w:rPr>
          <w:rFonts w:ascii="Times New Roman" w:eastAsia="Times New Roman" w:hAnsi="Times New Roman" w:cs="Times New Roman"/>
          <w:sz w:val="28"/>
          <w:szCs w:val="28"/>
          <w:lang w:eastAsia="ru-RU"/>
        </w:rPr>
        <w:t xml:space="preserve"> суд</w:t>
      </w:r>
      <w:r w:rsidR="009C298F">
        <w:rPr>
          <w:rFonts w:ascii="Times New Roman" w:eastAsia="Times New Roman" w:hAnsi="Times New Roman" w:cs="Times New Roman"/>
          <w:sz w:val="28"/>
          <w:szCs w:val="28"/>
          <w:lang w:eastAsia="ru-RU"/>
        </w:rPr>
        <w:t>у</w:t>
      </w:r>
      <w:r w:rsidR="009C298F"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Гольник Л.В. Ухвалою судді від 7 липня 2021 року визнано дії </w:t>
      </w:r>
      <w:r w:rsidR="005941F0">
        <w:rPr>
          <w:rFonts w:ascii="Times New Roman" w:eastAsia="Times New Roman" w:hAnsi="Times New Roman" w:cs="Times New Roman"/>
          <w:sz w:val="28"/>
          <w:szCs w:val="28"/>
          <w:lang w:eastAsia="ru-RU"/>
        </w:rPr>
        <w:t>ОСОБА1</w:t>
      </w:r>
      <w:r w:rsidR="005941F0">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такими що підпадають під ознаки зловживання процесуальними правами за подання аналогічних позовів – позовну заяву повернуто.</w:t>
      </w:r>
    </w:p>
    <w:p w:rsidR="002B4EE8" w:rsidRPr="002B4EE8" w:rsidRDefault="002B4EE8" w:rsidP="002B4EE8">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Справа № 554/6262/21 надійшла 5 липня 2021 року, розподілена на суддю </w:t>
      </w:r>
      <w:proofErr w:type="spellStart"/>
      <w:r w:rsidR="009C298F" w:rsidRPr="002B4EE8">
        <w:rPr>
          <w:rFonts w:ascii="Times New Roman" w:eastAsia="Times New Roman" w:hAnsi="Times New Roman" w:cs="Times New Roman"/>
          <w:sz w:val="28"/>
          <w:szCs w:val="28"/>
          <w:lang w:eastAsia="ru-RU"/>
        </w:rPr>
        <w:t>Октябрськ</w:t>
      </w:r>
      <w:r w:rsidR="009C298F">
        <w:rPr>
          <w:rFonts w:ascii="Times New Roman" w:eastAsia="Times New Roman" w:hAnsi="Times New Roman" w:cs="Times New Roman"/>
          <w:sz w:val="28"/>
          <w:szCs w:val="28"/>
          <w:lang w:eastAsia="ru-RU"/>
        </w:rPr>
        <w:t>ого</w:t>
      </w:r>
      <w:proofErr w:type="spellEnd"/>
      <w:r w:rsidR="009C298F" w:rsidRPr="002B4EE8">
        <w:rPr>
          <w:rFonts w:ascii="Times New Roman" w:eastAsia="Times New Roman" w:hAnsi="Times New Roman" w:cs="Times New Roman"/>
          <w:sz w:val="28"/>
          <w:szCs w:val="28"/>
          <w:lang w:eastAsia="ru-RU"/>
        </w:rPr>
        <w:t xml:space="preserve"> районн</w:t>
      </w:r>
      <w:r w:rsidR="009C298F">
        <w:rPr>
          <w:rFonts w:ascii="Times New Roman" w:eastAsia="Times New Roman" w:hAnsi="Times New Roman" w:cs="Times New Roman"/>
          <w:sz w:val="28"/>
          <w:szCs w:val="28"/>
          <w:lang w:eastAsia="ru-RU"/>
        </w:rPr>
        <w:t>ого</w:t>
      </w:r>
      <w:r w:rsidR="009C298F" w:rsidRPr="002B4EE8">
        <w:rPr>
          <w:rFonts w:ascii="Times New Roman" w:eastAsia="Times New Roman" w:hAnsi="Times New Roman" w:cs="Times New Roman"/>
          <w:sz w:val="28"/>
          <w:szCs w:val="28"/>
          <w:lang w:eastAsia="ru-RU"/>
        </w:rPr>
        <w:t xml:space="preserve"> суд</w:t>
      </w:r>
      <w:r w:rsidR="009C298F">
        <w:rPr>
          <w:rFonts w:ascii="Times New Roman" w:eastAsia="Times New Roman" w:hAnsi="Times New Roman" w:cs="Times New Roman"/>
          <w:sz w:val="28"/>
          <w:szCs w:val="28"/>
          <w:lang w:eastAsia="ru-RU"/>
        </w:rPr>
        <w:t>у</w:t>
      </w:r>
      <w:r w:rsidR="009C298F"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Блажко І.О. Ухвалою судді від 9 липня 2021 року позовну заяву повернуто.</w:t>
      </w:r>
    </w:p>
    <w:p w:rsidR="002B4EE8" w:rsidRPr="002B4EE8" w:rsidRDefault="002B4EE8" w:rsidP="002B4EE8">
      <w:pPr>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Справа № 554/6269/21 надійшла 5 липня 2021 року, розподілена на суддю </w:t>
      </w:r>
      <w:proofErr w:type="spellStart"/>
      <w:r w:rsidR="009C298F" w:rsidRPr="002B4EE8">
        <w:rPr>
          <w:rFonts w:ascii="Times New Roman" w:eastAsia="Times New Roman" w:hAnsi="Times New Roman" w:cs="Times New Roman"/>
          <w:sz w:val="28"/>
          <w:szCs w:val="28"/>
          <w:lang w:eastAsia="ru-RU"/>
        </w:rPr>
        <w:t>Октябрськ</w:t>
      </w:r>
      <w:r w:rsidR="009C298F">
        <w:rPr>
          <w:rFonts w:ascii="Times New Roman" w:eastAsia="Times New Roman" w:hAnsi="Times New Roman" w:cs="Times New Roman"/>
          <w:sz w:val="28"/>
          <w:szCs w:val="28"/>
          <w:lang w:eastAsia="ru-RU"/>
        </w:rPr>
        <w:t>ого</w:t>
      </w:r>
      <w:proofErr w:type="spellEnd"/>
      <w:r w:rsidR="009C298F" w:rsidRPr="002B4EE8">
        <w:rPr>
          <w:rFonts w:ascii="Times New Roman" w:eastAsia="Times New Roman" w:hAnsi="Times New Roman" w:cs="Times New Roman"/>
          <w:sz w:val="28"/>
          <w:szCs w:val="28"/>
          <w:lang w:eastAsia="ru-RU"/>
        </w:rPr>
        <w:t xml:space="preserve"> районн</w:t>
      </w:r>
      <w:r w:rsidR="009C298F">
        <w:rPr>
          <w:rFonts w:ascii="Times New Roman" w:eastAsia="Times New Roman" w:hAnsi="Times New Roman" w:cs="Times New Roman"/>
          <w:sz w:val="28"/>
          <w:szCs w:val="28"/>
          <w:lang w:eastAsia="ru-RU"/>
        </w:rPr>
        <w:t>ого</w:t>
      </w:r>
      <w:r w:rsidR="009C298F" w:rsidRPr="002B4EE8">
        <w:rPr>
          <w:rFonts w:ascii="Times New Roman" w:eastAsia="Times New Roman" w:hAnsi="Times New Roman" w:cs="Times New Roman"/>
          <w:sz w:val="28"/>
          <w:szCs w:val="28"/>
          <w:lang w:eastAsia="ru-RU"/>
        </w:rPr>
        <w:t xml:space="preserve"> суд</w:t>
      </w:r>
      <w:r w:rsidR="009C298F">
        <w:rPr>
          <w:rFonts w:ascii="Times New Roman" w:eastAsia="Times New Roman" w:hAnsi="Times New Roman" w:cs="Times New Roman"/>
          <w:sz w:val="28"/>
          <w:szCs w:val="28"/>
          <w:lang w:eastAsia="ru-RU"/>
        </w:rPr>
        <w:t>у</w:t>
      </w:r>
      <w:r w:rsidR="009C298F"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Андрієнко Г.В. Ухвалою судді від 5 липня 2021 року відкрито провадження у справі та призначено до підготовчого засідання на 10.00 годин 2 серпня 2021 року. Також в цей же день надійшло клопотання сторони про забезпечення позову, яке було передано для розгляду судді </w:t>
      </w:r>
      <w:proofErr w:type="spellStart"/>
      <w:r w:rsidR="009D7F68" w:rsidRPr="002B4EE8">
        <w:rPr>
          <w:rFonts w:ascii="Times New Roman" w:eastAsia="Times New Roman" w:hAnsi="Times New Roman" w:cs="Times New Roman"/>
          <w:sz w:val="28"/>
          <w:szCs w:val="28"/>
          <w:lang w:eastAsia="ru-RU"/>
        </w:rPr>
        <w:t>Октябрськ</w:t>
      </w:r>
      <w:r w:rsidR="009D7F68">
        <w:rPr>
          <w:rFonts w:ascii="Times New Roman" w:eastAsia="Times New Roman" w:hAnsi="Times New Roman" w:cs="Times New Roman"/>
          <w:sz w:val="28"/>
          <w:szCs w:val="28"/>
          <w:lang w:eastAsia="ru-RU"/>
        </w:rPr>
        <w:t>ого</w:t>
      </w:r>
      <w:proofErr w:type="spellEnd"/>
      <w:r w:rsidR="009D7F68" w:rsidRPr="002B4EE8">
        <w:rPr>
          <w:rFonts w:ascii="Times New Roman" w:eastAsia="Times New Roman" w:hAnsi="Times New Roman" w:cs="Times New Roman"/>
          <w:sz w:val="28"/>
          <w:szCs w:val="28"/>
          <w:lang w:eastAsia="ru-RU"/>
        </w:rPr>
        <w:t xml:space="preserve"> районн</w:t>
      </w:r>
      <w:r w:rsidR="009D7F68">
        <w:rPr>
          <w:rFonts w:ascii="Times New Roman" w:eastAsia="Times New Roman" w:hAnsi="Times New Roman" w:cs="Times New Roman"/>
          <w:sz w:val="28"/>
          <w:szCs w:val="28"/>
          <w:lang w:eastAsia="ru-RU"/>
        </w:rPr>
        <w:t>ого</w:t>
      </w:r>
      <w:r w:rsidR="009D7F68" w:rsidRPr="002B4EE8">
        <w:rPr>
          <w:rFonts w:ascii="Times New Roman" w:eastAsia="Times New Roman" w:hAnsi="Times New Roman" w:cs="Times New Roman"/>
          <w:sz w:val="28"/>
          <w:szCs w:val="28"/>
          <w:lang w:eastAsia="ru-RU"/>
        </w:rPr>
        <w:t xml:space="preserve"> суд</w:t>
      </w:r>
      <w:r w:rsidR="009D7F68">
        <w:rPr>
          <w:rFonts w:ascii="Times New Roman" w:eastAsia="Times New Roman" w:hAnsi="Times New Roman" w:cs="Times New Roman"/>
          <w:sz w:val="28"/>
          <w:szCs w:val="28"/>
          <w:lang w:eastAsia="ru-RU"/>
        </w:rPr>
        <w:t>у</w:t>
      </w:r>
      <w:r w:rsidR="009D7F68" w:rsidRPr="002B4EE8">
        <w:rPr>
          <w:rFonts w:ascii="Times New Roman" w:eastAsia="Times New Roman" w:hAnsi="Times New Roman" w:cs="Times New Roman"/>
          <w:sz w:val="28"/>
          <w:szCs w:val="28"/>
          <w:lang w:eastAsia="ru-RU"/>
        </w:rPr>
        <w:t xml:space="preserve"> міста Полтави</w:t>
      </w:r>
      <w:r w:rsidRPr="002B4EE8">
        <w:rPr>
          <w:rFonts w:ascii="Times New Roman" w:eastAsia="Times New Roman" w:hAnsi="Times New Roman" w:cs="Times New Roman"/>
          <w:sz w:val="28"/>
          <w:szCs w:val="28"/>
          <w:lang w:eastAsia="ru-RU"/>
        </w:rPr>
        <w:t xml:space="preserve"> Андрієнко Г.В. Ухвалою судді від 5 липня 2021 року позов </w:t>
      </w:r>
      <w:r w:rsidR="009D7F68">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забезпечено</w:t>
      </w:r>
      <w:r w:rsidR="009D7F68">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 накладено арешт на майно.</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Відповідно до інформації, наданої на запит </w:t>
      </w:r>
      <w:r w:rsidR="009D7F68" w:rsidRPr="002B4EE8">
        <w:rPr>
          <w:rFonts w:ascii="Times New Roman" w:eastAsia="Times New Roman" w:hAnsi="Times New Roman" w:cs="Times New Roman"/>
          <w:sz w:val="28"/>
          <w:szCs w:val="28"/>
          <w:lang w:eastAsia="ru-RU"/>
        </w:rPr>
        <w:t xml:space="preserve">члена Вищої ради правосуддя </w:t>
      </w:r>
      <w:r w:rsidR="009D7F68">
        <w:rPr>
          <w:rFonts w:ascii="Times New Roman" w:eastAsia="Times New Roman" w:hAnsi="Times New Roman" w:cs="Times New Roman"/>
          <w:sz w:val="28"/>
          <w:szCs w:val="28"/>
          <w:lang w:eastAsia="ru-RU"/>
        </w:rPr>
        <w:t xml:space="preserve">Мельника О.П. </w:t>
      </w:r>
      <w:r w:rsidRPr="002B4EE8">
        <w:rPr>
          <w:rFonts w:ascii="Times New Roman" w:eastAsia="Times New Roman" w:hAnsi="Times New Roman" w:cs="Times New Roman"/>
          <w:sz w:val="28"/>
          <w:szCs w:val="28"/>
          <w:lang w:eastAsia="ru-RU"/>
        </w:rPr>
        <w:t>коли та ким вносилися до Автоматизованої системи документообігу судів ухвали по справам, державне підприємство «Інформаційні судові системи» вбачається наступне:</w:t>
      </w:r>
    </w:p>
    <w:p w:rsidR="002B4EE8" w:rsidRPr="002B4EE8" w:rsidRDefault="002B4EE8" w:rsidP="002B4EE8">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Ухвала по справі № 554/6051/21 від 30 червня 2021 року відправлена до ЄДРСР 5 липня 2021 року (суддя </w:t>
      </w:r>
      <w:proofErr w:type="spellStart"/>
      <w:r w:rsidR="009D7F68" w:rsidRPr="002B4EE8">
        <w:rPr>
          <w:rFonts w:ascii="Times New Roman" w:eastAsia="Times New Roman" w:hAnsi="Times New Roman" w:cs="Times New Roman"/>
          <w:sz w:val="28"/>
          <w:szCs w:val="28"/>
          <w:lang w:eastAsia="ru-RU"/>
        </w:rPr>
        <w:t>Октябрськ</w:t>
      </w:r>
      <w:r w:rsidR="009D7F68">
        <w:rPr>
          <w:rFonts w:ascii="Times New Roman" w:eastAsia="Times New Roman" w:hAnsi="Times New Roman" w:cs="Times New Roman"/>
          <w:sz w:val="28"/>
          <w:szCs w:val="28"/>
          <w:lang w:eastAsia="ru-RU"/>
        </w:rPr>
        <w:t>ого</w:t>
      </w:r>
      <w:proofErr w:type="spellEnd"/>
      <w:r w:rsidR="009D7F68" w:rsidRPr="002B4EE8">
        <w:rPr>
          <w:rFonts w:ascii="Times New Roman" w:eastAsia="Times New Roman" w:hAnsi="Times New Roman" w:cs="Times New Roman"/>
          <w:sz w:val="28"/>
          <w:szCs w:val="28"/>
          <w:lang w:eastAsia="ru-RU"/>
        </w:rPr>
        <w:t xml:space="preserve"> районн</w:t>
      </w:r>
      <w:r w:rsidR="009D7F68">
        <w:rPr>
          <w:rFonts w:ascii="Times New Roman" w:eastAsia="Times New Roman" w:hAnsi="Times New Roman" w:cs="Times New Roman"/>
          <w:sz w:val="28"/>
          <w:szCs w:val="28"/>
          <w:lang w:eastAsia="ru-RU"/>
        </w:rPr>
        <w:t>ого</w:t>
      </w:r>
      <w:r w:rsidR="009D7F68" w:rsidRPr="002B4EE8">
        <w:rPr>
          <w:rFonts w:ascii="Times New Roman" w:eastAsia="Times New Roman" w:hAnsi="Times New Roman" w:cs="Times New Roman"/>
          <w:sz w:val="28"/>
          <w:szCs w:val="28"/>
          <w:lang w:eastAsia="ru-RU"/>
        </w:rPr>
        <w:t xml:space="preserve"> суд</w:t>
      </w:r>
      <w:r w:rsidR="009D7F68">
        <w:rPr>
          <w:rFonts w:ascii="Times New Roman" w:eastAsia="Times New Roman" w:hAnsi="Times New Roman" w:cs="Times New Roman"/>
          <w:sz w:val="28"/>
          <w:szCs w:val="28"/>
          <w:lang w:eastAsia="ru-RU"/>
        </w:rPr>
        <w:t>у</w:t>
      </w:r>
      <w:r w:rsidR="009D7F68"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Чуванова А.М. – підписана КЕП </w:t>
      </w:r>
      <w:proofErr w:type="spellStart"/>
      <w:r w:rsidRPr="002B4EE8">
        <w:rPr>
          <w:rFonts w:ascii="Times New Roman" w:eastAsia="Times New Roman" w:hAnsi="Times New Roman" w:cs="Times New Roman"/>
          <w:sz w:val="28"/>
          <w:szCs w:val="28"/>
          <w:lang w:eastAsia="ru-RU"/>
        </w:rPr>
        <w:t>Чуванової</w:t>
      </w:r>
      <w:proofErr w:type="spellEnd"/>
      <w:r w:rsidRPr="002B4EE8">
        <w:rPr>
          <w:rFonts w:ascii="Times New Roman" w:eastAsia="Times New Roman" w:hAnsi="Times New Roman" w:cs="Times New Roman"/>
          <w:sz w:val="28"/>
          <w:szCs w:val="28"/>
          <w:lang w:eastAsia="ru-RU"/>
        </w:rPr>
        <w:t xml:space="preserve"> А.М., оприлюднено 6 липня 2021 року);</w:t>
      </w:r>
    </w:p>
    <w:p w:rsidR="002B4EE8" w:rsidRPr="002B4EE8" w:rsidRDefault="002B4EE8" w:rsidP="002B4EE8">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Ухвала по справі № 554/6167/21 від 7 липня 2021 року відправлена до ЄДРСР 7 липня 2021 року (суддя </w:t>
      </w:r>
      <w:proofErr w:type="spellStart"/>
      <w:r w:rsidR="009D7F68" w:rsidRPr="002B4EE8">
        <w:rPr>
          <w:rFonts w:ascii="Times New Roman" w:eastAsia="Times New Roman" w:hAnsi="Times New Roman" w:cs="Times New Roman"/>
          <w:sz w:val="28"/>
          <w:szCs w:val="28"/>
          <w:lang w:eastAsia="ru-RU"/>
        </w:rPr>
        <w:t>Октябрськ</w:t>
      </w:r>
      <w:r w:rsidR="009D7F68">
        <w:rPr>
          <w:rFonts w:ascii="Times New Roman" w:eastAsia="Times New Roman" w:hAnsi="Times New Roman" w:cs="Times New Roman"/>
          <w:sz w:val="28"/>
          <w:szCs w:val="28"/>
          <w:lang w:eastAsia="ru-RU"/>
        </w:rPr>
        <w:t>ого</w:t>
      </w:r>
      <w:proofErr w:type="spellEnd"/>
      <w:r w:rsidR="009D7F68" w:rsidRPr="002B4EE8">
        <w:rPr>
          <w:rFonts w:ascii="Times New Roman" w:eastAsia="Times New Roman" w:hAnsi="Times New Roman" w:cs="Times New Roman"/>
          <w:sz w:val="28"/>
          <w:szCs w:val="28"/>
          <w:lang w:eastAsia="ru-RU"/>
        </w:rPr>
        <w:t xml:space="preserve"> районн</w:t>
      </w:r>
      <w:r w:rsidR="009D7F68">
        <w:rPr>
          <w:rFonts w:ascii="Times New Roman" w:eastAsia="Times New Roman" w:hAnsi="Times New Roman" w:cs="Times New Roman"/>
          <w:sz w:val="28"/>
          <w:szCs w:val="28"/>
          <w:lang w:eastAsia="ru-RU"/>
        </w:rPr>
        <w:t>ого</w:t>
      </w:r>
      <w:r w:rsidR="009D7F68" w:rsidRPr="002B4EE8">
        <w:rPr>
          <w:rFonts w:ascii="Times New Roman" w:eastAsia="Times New Roman" w:hAnsi="Times New Roman" w:cs="Times New Roman"/>
          <w:sz w:val="28"/>
          <w:szCs w:val="28"/>
          <w:lang w:eastAsia="ru-RU"/>
        </w:rPr>
        <w:t xml:space="preserve"> суд</w:t>
      </w:r>
      <w:r w:rsidR="009D7F68">
        <w:rPr>
          <w:rFonts w:ascii="Times New Roman" w:eastAsia="Times New Roman" w:hAnsi="Times New Roman" w:cs="Times New Roman"/>
          <w:sz w:val="28"/>
          <w:szCs w:val="28"/>
          <w:lang w:eastAsia="ru-RU"/>
        </w:rPr>
        <w:t>у</w:t>
      </w:r>
      <w:r w:rsidR="009D7F68" w:rsidRPr="002B4EE8">
        <w:rPr>
          <w:rFonts w:ascii="Times New Roman" w:eastAsia="Times New Roman" w:hAnsi="Times New Roman" w:cs="Times New Roman"/>
          <w:sz w:val="28"/>
          <w:szCs w:val="28"/>
          <w:lang w:eastAsia="ru-RU"/>
        </w:rPr>
        <w:t xml:space="preserve"> міста Полтави </w:t>
      </w:r>
      <w:r w:rsidR="009D7F68">
        <w:rPr>
          <w:rFonts w:ascii="Times New Roman" w:eastAsia="Times New Roman" w:hAnsi="Times New Roman" w:cs="Times New Roman"/>
          <w:sz w:val="28"/>
          <w:szCs w:val="28"/>
          <w:lang w:eastAsia="ru-RU"/>
        </w:rPr>
        <w:t xml:space="preserve">Гольник Л.В. – підписана КЕП </w:t>
      </w:r>
      <w:r w:rsidRPr="002B4EE8">
        <w:rPr>
          <w:rFonts w:ascii="Times New Roman" w:eastAsia="Times New Roman" w:hAnsi="Times New Roman" w:cs="Times New Roman"/>
          <w:sz w:val="28"/>
          <w:szCs w:val="28"/>
          <w:lang w:eastAsia="ru-RU"/>
        </w:rPr>
        <w:t xml:space="preserve">Гольник Л.В., оприлюднено </w:t>
      </w:r>
      <w:r w:rsidR="009D7F68">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8 липня 2021 року);</w:t>
      </w:r>
    </w:p>
    <w:p w:rsidR="002B4EE8" w:rsidRPr="002B4EE8" w:rsidRDefault="002B4EE8" w:rsidP="002B4EE8">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Ухвала по справі № 554/6177/21 від 7 липня 2021 року відправлена до ЄДРСР 7 липня 2021 року (суддя </w:t>
      </w:r>
      <w:proofErr w:type="spellStart"/>
      <w:r w:rsidR="009D7F68" w:rsidRPr="002B4EE8">
        <w:rPr>
          <w:rFonts w:ascii="Times New Roman" w:eastAsia="Times New Roman" w:hAnsi="Times New Roman" w:cs="Times New Roman"/>
          <w:sz w:val="28"/>
          <w:szCs w:val="28"/>
          <w:lang w:eastAsia="ru-RU"/>
        </w:rPr>
        <w:t>Октябрськ</w:t>
      </w:r>
      <w:r w:rsidR="009D7F68">
        <w:rPr>
          <w:rFonts w:ascii="Times New Roman" w:eastAsia="Times New Roman" w:hAnsi="Times New Roman" w:cs="Times New Roman"/>
          <w:sz w:val="28"/>
          <w:szCs w:val="28"/>
          <w:lang w:eastAsia="ru-RU"/>
        </w:rPr>
        <w:t>ого</w:t>
      </w:r>
      <w:proofErr w:type="spellEnd"/>
      <w:r w:rsidR="009D7F68" w:rsidRPr="002B4EE8">
        <w:rPr>
          <w:rFonts w:ascii="Times New Roman" w:eastAsia="Times New Roman" w:hAnsi="Times New Roman" w:cs="Times New Roman"/>
          <w:sz w:val="28"/>
          <w:szCs w:val="28"/>
          <w:lang w:eastAsia="ru-RU"/>
        </w:rPr>
        <w:t xml:space="preserve"> районн</w:t>
      </w:r>
      <w:r w:rsidR="009D7F68">
        <w:rPr>
          <w:rFonts w:ascii="Times New Roman" w:eastAsia="Times New Roman" w:hAnsi="Times New Roman" w:cs="Times New Roman"/>
          <w:sz w:val="28"/>
          <w:szCs w:val="28"/>
          <w:lang w:eastAsia="ru-RU"/>
        </w:rPr>
        <w:t>ого</w:t>
      </w:r>
      <w:r w:rsidR="009D7F68" w:rsidRPr="002B4EE8">
        <w:rPr>
          <w:rFonts w:ascii="Times New Roman" w:eastAsia="Times New Roman" w:hAnsi="Times New Roman" w:cs="Times New Roman"/>
          <w:sz w:val="28"/>
          <w:szCs w:val="28"/>
          <w:lang w:eastAsia="ru-RU"/>
        </w:rPr>
        <w:t xml:space="preserve"> суд</w:t>
      </w:r>
      <w:r w:rsidR="009D7F68">
        <w:rPr>
          <w:rFonts w:ascii="Times New Roman" w:eastAsia="Times New Roman" w:hAnsi="Times New Roman" w:cs="Times New Roman"/>
          <w:sz w:val="28"/>
          <w:szCs w:val="28"/>
          <w:lang w:eastAsia="ru-RU"/>
        </w:rPr>
        <w:t>у</w:t>
      </w:r>
      <w:r w:rsidR="009D7F68"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Гольник Л.В. – підписана КЕП Гольник Л.В., оприлюднено </w:t>
      </w:r>
      <w:r w:rsidR="009D7F68">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8 липня 2021 року);</w:t>
      </w:r>
    </w:p>
    <w:p w:rsidR="002B4EE8" w:rsidRPr="002B4EE8" w:rsidRDefault="002B4EE8" w:rsidP="002B4EE8">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Ухвали по справі № 554/6269/21 від 5 липня 2021 року відправлені до ЄДРСР 7 липня 2021 року (суддя </w:t>
      </w:r>
      <w:proofErr w:type="spellStart"/>
      <w:r w:rsidR="009D7F68" w:rsidRPr="002B4EE8">
        <w:rPr>
          <w:rFonts w:ascii="Times New Roman" w:eastAsia="Times New Roman" w:hAnsi="Times New Roman" w:cs="Times New Roman"/>
          <w:sz w:val="28"/>
          <w:szCs w:val="28"/>
          <w:lang w:eastAsia="ru-RU"/>
        </w:rPr>
        <w:t>Октябрськ</w:t>
      </w:r>
      <w:r w:rsidR="009D7F68">
        <w:rPr>
          <w:rFonts w:ascii="Times New Roman" w:eastAsia="Times New Roman" w:hAnsi="Times New Roman" w:cs="Times New Roman"/>
          <w:sz w:val="28"/>
          <w:szCs w:val="28"/>
          <w:lang w:eastAsia="ru-RU"/>
        </w:rPr>
        <w:t>ого</w:t>
      </w:r>
      <w:proofErr w:type="spellEnd"/>
      <w:r w:rsidR="009D7F68" w:rsidRPr="002B4EE8">
        <w:rPr>
          <w:rFonts w:ascii="Times New Roman" w:eastAsia="Times New Roman" w:hAnsi="Times New Roman" w:cs="Times New Roman"/>
          <w:sz w:val="28"/>
          <w:szCs w:val="28"/>
          <w:lang w:eastAsia="ru-RU"/>
        </w:rPr>
        <w:t xml:space="preserve"> районн</w:t>
      </w:r>
      <w:r w:rsidR="009D7F68">
        <w:rPr>
          <w:rFonts w:ascii="Times New Roman" w:eastAsia="Times New Roman" w:hAnsi="Times New Roman" w:cs="Times New Roman"/>
          <w:sz w:val="28"/>
          <w:szCs w:val="28"/>
          <w:lang w:eastAsia="ru-RU"/>
        </w:rPr>
        <w:t>ого</w:t>
      </w:r>
      <w:r w:rsidR="009D7F68" w:rsidRPr="002B4EE8">
        <w:rPr>
          <w:rFonts w:ascii="Times New Roman" w:eastAsia="Times New Roman" w:hAnsi="Times New Roman" w:cs="Times New Roman"/>
          <w:sz w:val="28"/>
          <w:szCs w:val="28"/>
          <w:lang w:eastAsia="ru-RU"/>
        </w:rPr>
        <w:t xml:space="preserve"> суд</w:t>
      </w:r>
      <w:r w:rsidR="009D7F68">
        <w:rPr>
          <w:rFonts w:ascii="Times New Roman" w:eastAsia="Times New Roman" w:hAnsi="Times New Roman" w:cs="Times New Roman"/>
          <w:sz w:val="28"/>
          <w:szCs w:val="28"/>
          <w:lang w:eastAsia="ru-RU"/>
        </w:rPr>
        <w:t>у</w:t>
      </w:r>
      <w:r w:rsidR="009D7F68" w:rsidRPr="002B4EE8">
        <w:rPr>
          <w:rFonts w:ascii="Times New Roman" w:eastAsia="Times New Roman" w:hAnsi="Times New Roman" w:cs="Times New Roman"/>
          <w:sz w:val="28"/>
          <w:szCs w:val="28"/>
          <w:lang w:eastAsia="ru-RU"/>
        </w:rPr>
        <w:t xml:space="preserve"> міста Полтави </w:t>
      </w:r>
      <w:r w:rsidR="009D7F68">
        <w:rPr>
          <w:rFonts w:ascii="Times New Roman" w:eastAsia="Times New Roman" w:hAnsi="Times New Roman" w:cs="Times New Roman"/>
          <w:sz w:val="28"/>
          <w:szCs w:val="28"/>
          <w:lang w:eastAsia="ru-RU"/>
        </w:rPr>
        <w:t xml:space="preserve">Андрієнко Г.В. – підписані КЕП </w:t>
      </w:r>
      <w:r w:rsidRPr="002B4EE8">
        <w:rPr>
          <w:rFonts w:ascii="Times New Roman" w:eastAsia="Times New Roman" w:hAnsi="Times New Roman" w:cs="Times New Roman"/>
          <w:sz w:val="28"/>
          <w:szCs w:val="28"/>
          <w:lang w:eastAsia="ru-RU"/>
        </w:rPr>
        <w:t xml:space="preserve">Фоменко І.А. оприлюднено </w:t>
      </w:r>
      <w:r w:rsidR="009D7F68">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8 липня 2021 року);</w:t>
      </w:r>
    </w:p>
    <w:p w:rsidR="002B4EE8" w:rsidRPr="002B4EE8" w:rsidRDefault="002B4EE8" w:rsidP="002B4EE8">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Ухвала по справі № 554/6262/21 від 9 липня 2021 року відправлена до ЄДРСР 9 липня 2021 року (суддя </w:t>
      </w:r>
      <w:proofErr w:type="spellStart"/>
      <w:r w:rsidR="00F6354B" w:rsidRPr="002B4EE8">
        <w:rPr>
          <w:rFonts w:ascii="Times New Roman" w:eastAsia="Times New Roman" w:hAnsi="Times New Roman" w:cs="Times New Roman"/>
          <w:sz w:val="28"/>
          <w:szCs w:val="28"/>
          <w:lang w:eastAsia="ru-RU"/>
        </w:rPr>
        <w:t>Октябрськ</w:t>
      </w:r>
      <w:r w:rsidR="00F6354B">
        <w:rPr>
          <w:rFonts w:ascii="Times New Roman" w:eastAsia="Times New Roman" w:hAnsi="Times New Roman" w:cs="Times New Roman"/>
          <w:sz w:val="28"/>
          <w:szCs w:val="28"/>
          <w:lang w:eastAsia="ru-RU"/>
        </w:rPr>
        <w:t>ого</w:t>
      </w:r>
      <w:proofErr w:type="spellEnd"/>
      <w:r w:rsidR="00F6354B" w:rsidRPr="002B4EE8">
        <w:rPr>
          <w:rFonts w:ascii="Times New Roman" w:eastAsia="Times New Roman" w:hAnsi="Times New Roman" w:cs="Times New Roman"/>
          <w:sz w:val="28"/>
          <w:szCs w:val="28"/>
          <w:lang w:eastAsia="ru-RU"/>
        </w:rPr>
        <w:t xml:space="preserve"> районн</w:t>
      </w:r>
      <w:r w:rsidR="00F6354B">
        <w:rPr>
          <w:rFonts w:ascii="Times New Roman" w:eastAsia="Times New Roman" w:hAnsi="Times New Roman" w:cs="Times New Roman"/>
          <w:sz w:val="28"/>
          <w:szCs w:val="28"/>
          <w:lang w:eastAsia="ru-RU"/>
        </w:rPr>
        <w:t>ого</w:t>
      </w:r>
      <w:r w:rsidR="00F6354B" w:rsidRPr="002B4EE8">
        <w:rPr>
          <w:rFonts w:ascii="Times New Roman" w:eastAsia="Times New Roman" w:hAnsi="Times New Roman" w:cs="Times New Roman"/>
          <w:sz w:val="28"/>
          <w:szCs w:val="28"/>
          <w:lang w:eastAsia="ru-RU"/>
        </w:rPr>
        <w:t xml:space="preserve"> суд</w:t>
      </w:r>
      <w:r w:rsidR="00F6354B">
        <w:rPr>
          <w:rFonts w:ascii="Times New Roman" w:eastAsia="Times New Roman" w:hAnsi="Times New Roman" w:cs="Times New Roman"/>
          <w:sz w:val="28"/>
          <w:szCs w:val="28"/>
          <w:lang w:eastAsia="ru-RU"/>
        </w:rPr>
        <w:t>у</w:t>
      </w:r>
      <w:r w:rsidR="00F6354B"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Блажко І.О. </w:t>
      </w:r>
      <w:r w:rsidR="00F6354B">
        <w:rPr>
          <w:rFonts w:ascii="Times New Roman" w:eastAsia="Times New Roman" w:hAnsi="Times New Roman" w:cs="Times New Roman"/>
          <w:sz w:val="28"/>
          <w:szCs w:val="28"/>
          <w:lang w:eastAsia="ru-RU"/>
        </w:rPr>
        <w:t>– підписані КЕП</w:t>
      </w:r>
      <w:r w:rsidRPr="002B4EE8">
        <w:rPr>
          <w:rFonts w:ascii="Times New Roman" w:eastAsia="Times New Roman" w:hAnsi="Times New Roman" w:cs="Times New Roman"/>
          <w:sz w:val="28"/>
          <w:szCs w:val="28"/>
          <w:lang w:eastAsia="ru-RU"/>
        </w:rPr>
        <w:t xml:space="preserve"> Блажко І.О., оприлюднено </w:t>
      </w:r>
      <w:r w:rsidR="00F6354B">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12 липня 2021 року).</w:t>
      </w:r>
    </w:p>
    <w:p w:rsidR="002B4EE8" w:rsidRPr="002B4EE8" w:rsidRDefault="002B4EE8" w:rsidP="002B4EE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        Отже ця інформація свідчить про те, що суддя Андрієнко Г.В. не могла знати, що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подавалася декілька аналогічних позовів до того самого відповідача, оскільки ухвали суддів </w:t>
      </w:r>
      <w:proofErr w:type="spellStart"/>
      <w:r w:rsidRPr="002B4EE8">
        <w:rPr>
          <w:rFonts w:ascii="Times New Roman" w:eastAsia="Times New Roman" w:hAnsi="Times New Roman" w:cs="Times New Roman"/>
          <w:sz w:val="28"/>
          <w:szCs w:val="28"/>
          <w:lang w:eastAsia="ru-RU"/>
        </w:rPr>
        <w:t>Чуванової</w:t>
      </w:r>
      <w:proofErr w:type="spellEnd"/>
      <w:r w:rsidRPr="002B4EE8">
        <w:rPr>
          <w:rFonts w:ascii="Times New Roman" w:eastAsia="Times New Roman" w:hAnsi="Times New Roman" w:cs="Times New Roman"/>
          <w:sz w:val="28"/>
          <w:szCs w:val="28"/>
          <w:lang w:eastAsia="ru-RU"/>
        </w:rPr>
        <w:t xml:space="preserve"> А.М., Гольник Л.В., Блажко І.О. були опубліковані після 5 липня 2021 року, тобто після винесення нею ухвал у справі № 554/6269/21.</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spellStart"/>
      <w:r w:rsidRPr="002B4EE8">
        <w:rPr>
          <w:rFonts w:ascii="Times New Roman" w:eastAsia="Times New Roman" w:hAnsi="Times New Roman" w:cs="Times New Roman"/>
          <w:sz w:val="28"/>
          <w:szCs w:val="28"/>
          <w:lang w:eastAsia="ru-RU"/>
        </w:rPr>
        <w:t>Октябрський</w:t>
      </w:r>
      <w:proofErr w:type="spellEnd"/>
      <w:r w:rsidRPr="002B4EE8">
        <w:rPr>
          <w:rFonts w:ascii="Times New Roman" w:eastAsia="Times New Roman" w:hAnsi="Times New Roman" w:cs="Times New Roman"/>
          <w:sz w:val="28"/>
          <w:szCs w:val="28"/>
          <w:lang w:eastAsia="ru-RU"/>
        </w:rPr>
        <w:t xml:space="preserve"> районний суд міста Полтави також повідомив, що повного доступу до інформації в автоматизованій системі документообігу суду ні суддя                   Андрієнко Г.В., ні її помічник станом на 5 липня 2021 року не мали. </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В суді немає чітко прописаного механізму отримання інформації про те, що позивачем подано до цього самого суду інший позов до цього самого відповідача                                     (відповідачів) з тим самим предметом та з однакових підстав і щодо такого позову (позовів) на час вирішення питання про відкриття провадження у справі, що розглядається, не постановлена ухвала про відкриття або відмову у відкритті провадження у справі, повернення позовної заяви або залишення позову без розгляду відповідно до вимог  абзацу 6 частини четвертої статті 185 ЦПК України.</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  Відповідальність за подачу декількох позовів до суду покладається на позивача, оскільки відповідно до пункту 10 частини третьої статті 175 ЦПК України позивач повинен підтвердити в позовній заяві, що ним не надано іншого позову (позовів)до цього ж відповідача (відповідачів) з тим самим предметом та з тих самих підстав. </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spellStart"/>
      <w:r w:rsidRPr="002B4EE8">
        <w:rPr>
          <w:rFonts w:ascii="Times New Roman" w:eastAsia="Times New Roman" w:hAnsi="Times New Roman" w:cs="Times New Roman"/>
          <w:sz w:val="28"/>
          <w:szCs w:val="28"/>
          <w:lang w:eastAsia="ru-RU"/>
        </w:rPr>
        <w:t>Октябрський</w:t>
      </w:r>
      <w:proofErr w:type="spellEnd"/>
      <w:r w:rsidRPr="002B4EE8">
        <w:rPr>
          <w:rFonts w:ascii="Times New Roman" w:eastAsia="Times New Roman" w:hAnsi="Times New Roman" w:cs="Times New Roman"/>
          <w:sz w:val="28"/>
          <w:szCs w:val="28"/>
          <w:lang w:eastAsia="ru-RU"/>
        </w:rPr>
        <w:t xml:space="preserve"> районний суд міста Полтави також повідомив, що згідно даних автоматизованої системи документообігу </w:t>
      </w:r>
      <w:proofErr w:type="spellStart"/>
      <w:r w:rsidRPr="002B4EE8">
        <w:rPr>
          <w:rFonts w:ascii="Times New Roman" w:eastAsia="Times New Roman" w:hAnsi="Times New Roman" w:cs="Times New Roman"/>
          <w:sz w:val="28"/>
          <w:szCs w:val="28"/>
          <w:lang w:eastAsia="ru-RU"/>
        </w:rPr>
        <w:t>Октябрського</w:t>
      </w:r>
      <w:proofErr w:type="spellEnd"/>
      <w:r w:rsidRPr="002B4EE8">
        <w:rPr>
          <w:rFonts w:ascii="Times New Roman" w:eastAsia="Times New Roman" w:hAnsi="Times New Roman" w:cs="Times New Roman"/>
          <w:sz w:val="28"/>
          <w:szCs w:val="28"/>
          <w:lang w:eastAsia="ru-RU"/>
        </w:rPr>
        <w:t xml:space="preserve"> районного суду міста Полтави 5 липня 2021 року судді Андрієнко Г.В. були передані відповідно до протоколів автоматизованого розподілу судової справи між суддями наступні документи:</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Справа № 554/6254/21 (провадження № 1-кс/554/10204/2021). В цей же день було проведено судове засідання та ухвалою судді від 5 липня 2021 року клопотання слідчого було задоволено. Стосовно підозрюваного Гусєва С.В. було застосовано запобіжний захід у вигляді тримання під вартою строком на 60 днів.</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Справа № 554/6254/21 (провадження № 1-кс/554/10205/2021). В цей же день було проведено судове засідання та ухвалою судді від 5 липня 2021 року клопотання слідчого було задоволено. Накладено арешт на майно.</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Справа № 554/6254/21 (провадження № 1-кс/554/10206/2021). В цей же день було проведено судове засідання та ухвалою судді від 5 липня 2021 року клопотання слідчого було задоволено. Накладено арешт на майно.</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Справа № 554/6254/21 (провадження № 1-кс/554/10207/2021). В цей же день було проведено судове засідання та ухвалою судді від 5 липня 2021 року клопотання слідчого було задоволено. Накладено арешт на майно.</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Справа № 554/6422/19 (провадження № 1-кс/554/10210/2021). В цей же день було проведено судове засідання та ухвалою судді від 5 липня 2021 року та клопотання слідчого було задоволено. Продовжено строк досудового розслідування.</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Справа № 554/6269/11 (провадження № 2/554/2485/2021) надійшла                  о 15 год. 58 хв. В цей же день було відкрито провадження у справі, призначено підготовче засідання. </w:t>
      </w:r>
    </w:p>
    <w:p w:rsidR="002B4EE8" w:rsidRPr="002B4EE8" w:rsidRDefault="002B4EE8" w:rsidP="002B4EE8">
      <w:pPr>
        <w:numPr>
          <w:ilvl w:val="0"/>
          <w:numId w:val="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Справа № 554/6269/11 (провадження № 2-з/554/125/2021) надійшло                         о 16 год. 54 хв. В цей же день проведено судове засідання без виклику осіб та ухвалою від 5 липня 2021 року заяву про забезпечення позову задоволено, накладено арешт на майно.</w:t>
      </w:r>
    </w:p>
    <w:p w:rsidR="002B4EE8" w:rsidRPr="002B4EE8" w:rsidRDefault="002B4EE8" w:rsidP="002B4EE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w:t>
      </w:r>
      <w:hyperlink r:id="rId8" w:history="1">
        <w:r w:rsidRPr="002B4EE8">
          <w:rPr>
            <w:rFonts w:ascii="Times New Roman" w:eastAsia="Times New Roman" w:hAnsi="Times New Roman" w:cs="Times New Roman"/>
            <w:sz w:val="28"/>
            <w:szCs w:val="28"/>
            <w:lang w:eastAsia="ru-RU"/>
          </w:rPr>
          <w:t>статтею 185 цього Кодексу</w:t>
        </w:r>
      </w:hyperlink>
      <w:r w:rsidRPr="002B4EE8">
        <w:rPr>
          <w:rFonts w:ascii="Times New Roman" w:eastAsia="Times New Roman" w:hAnsi="Times New Roman" w:cs="Times New Roman"/>
          <w:sz w:val="28"/>
          <w:szCs w:val="28"/>
          <w:lang w:eastAsia="ru-RU"/>
        </w:rPr>
        <w:t>.</w:t>
      </w:r>
      <w:r w:rsidRPr="002B4EE8">
        <w:rPr>
          <w:rFonts w:ascii="Times New Roman" w:eastAsia="Times New Roman" w:hAnsi="Times New Roman" w:cs="Times New Roman"/>
          <w:sz w:val="28"/>
          <w:szCs w:val="28"/>
          <w:lang w:eastAsia="ru-RU"/>
        </w:rPr>
        <w:br/>
        <w:t xml:space="preserve">          Згідно з частиною першою статті 153 ЦПК України заява про забезпечення позову розглядається судом не пізніше двох днів з дня її надходження без повідомлення учасників справи (учасників третейського (арбітражного) розгляду).</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Частинами третьою та четвертою цієї ж статті визначено, що  суд, розглядаючи заяву про забезпечення позову, може викликати особу, яка подала заяву про забезпечення позову, для надання пояснень або додаткових доказів, що підтверджують необхідність забезпечення позову, або для з’ясування питань, пов’язаних із зустрічним забезпеченням. У виняткових випадках, коли наданих заявником пояснень та доказів недостатньо для розгляду заяви про забезпечення позову, суд може призначити її розгляд у судовому засіданні з викликом сторін.</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Законодавцем визначено строки не пізніше яких суддя має вчинити процесуальні дії. </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Ухвала про забезпечення позову </w:t>
      </w:r>
      <w:proofErr w:type="spellStart"/>
      <w:r w:rsidR="00C7146A" w:rsidRPr="002B4EE8">
        <w:rPr>
          <w:rFonts w:ascii="Times New Roman" w:eastAsia="Times New Roman" w:hAnsi="Times New Roman" w:cs="Times New Roman"/>
          <w:sz w:val="28"/>
          <w:szCs w:val="28"/>
          <w:lang w:eastAsia="ru-RU"/>
        </w:rPr>
        <w:t>поста</w:t>
      </w:r>
      <w:r w:rsidR="00C7146A">
        <w:rPr>
          <w:rFonts w:ascii="Times New Roman" w:eastAsia="Times New Roman" w:hAnsi="Times New Roman" w:cs="Times New Roman"/>
          <w:sz w:val="28"/>
          <w:szCs w:val="28"/>
          <w:lang w:eastAsia="ru-RU"/>
        </w:rPr>
        <w:t>но</w:t>
      </w:r>
      <w:r w:rsidR="00C7146A" w:rsidRPr="002B4EE8">
        <w:rPr>
          <w:rFonts w:ascii="Times New Roman" w:eastAsia="Times New Roman" w:hAnsi="Times New Roman" w:cs="Times New Roman"/>
          <w:sz w:val="28"/>
          <w:szCs w:val="28"/>
          <w:lang w:eastAsia="ru-RU"/>
        </w:rPr>
        <w:t>вляє</w:t>
      </w:r>
      <w:r w:rsidR="00C7146A">
        <w:rPr>
          <w:rFonts w:ascii="Times New Roman" w:eastAsia="Times New Roman" w:hAnsi="Times New Roman" w:cs="Times New Roman"/>
          <w:sz w:val="28"/>
          <w:szCs w:val="28"/>
          <w:lang w:eastAsia="ru-RU"/>
        </w:rPr>
        <w:t>ть</w:t>
      </w:r>
      <w:r w:rsidR="00C7146A" w:rsidRPr="002B4EE8">
        <w:rPr>
          <w:rFonts w:ascii="Times New Roman" w:eastAsia="Times New Roman" w:hAnsi="Times New Roman" w:cs="Times New Roman"/>
          <w:sz w:val="28"/>
          <w:szCs w:val="28"/>
          <w:lang w:eastAsia="ru-RU"/>
        </w:rPr>
        <w:t>ся</w:t>
      </w:r>
      <w:proofErr w:type="spellEnd"/>
      <w:r w:rsidRPr="002B4EE8">
        <w:rPr>
          <w:rFonts w:ascii="Times New Roman" w:eastAsia="Times New Roman" w:hAnsi="Times New Roman" w:cs="Times New Roman"/>
          <w:sz w:val="28"/>
          <w:szCs w:val="28"/>
          <w:lang w:eastAsia="ru-RU"/>
        </w:rPr>
        <w:t xml:space="preserve"> в порядку, визначеному статтею 209 ЦПК України, і повинна включати мотивувальну частину, де поряд із зазначенням мотивів, із яких суд (суддя) дійшов висновку про обґрунтованість припущення про те, що невжиття заходів забезпечення може в майбутньому утруднити чи зробити неможливим виконання судового рішення, наводиться посилання на закон, яким суд керувався при постановленні ухвали. </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Зі змісту ухвали </w:t>
      </w:r>
      <w:proofErr w:type="spellStart"/>
      <w:r w:rsidRPr="002B4EE8">
        <w:rPr>
          <w:rFonts w:ascii="Times New Roman" w:eastAsia="Times New Roman" w:hAnsi="Times New Roman" w:cs="Times New Roman"/>
          <w:sz w:val="28"/>
          <w:szCs w:val="28"/>
          <w:lang w:eastAsia="ru-RU"/>
        </w:rPr>
        <w:t>Октябрського</w:t>
      </w:r>
      <w:proofErr w:type="spellEnd"/>
      <w:r w:rsidRPr="002B4EE8">
        <w:rPr>
          <w:rFonts w:ascii="Times New Roman" w:eastAsia="Times New Roman" w:hAnsi="Times New Roman" w:cs="Times New Roman"/>
          <w:sz w:val="28"/>
          <w:szCs w:val="28"/>
          <w:lang w:eastAsia="ru-RU"/>
        </w:rPr>
        <w:t xml:space="preserve"> районного суду міста Полтави від 5 липня 2021 року вбачається, із чого саме виходив суд першої інстанції, задовольняючи клопотання про забезпечення позову </w:t>
      </w:r>
      <w:r w:rsidR="005941F0">
        <w:rPr>
          <w:rFonts w:ascii="Times New Roman" w:eastAsia="Times New Roman" w:hAnsi="Times New Roman" w:cs="Times New Roman"/>
          <w:sz w:val="28"/>
          <w:szCs w:val="28"/>
          <w:lang w:eastAsia="ru-RU"/>
        </w:rPr>
        <w:t>ОСОБА1</w:t>
      </w:r>
      <w:r w:rsidRPr="002B4EE8">
        <w:rPr>
          <w:rFonts w:ascii="Times New Roman" w:eastAsia="Times New Roman" w:hAnsi="Times New Roman" w:cs="Times New Roman"/>
          <w:sz w:val="28"/>
          <w:szCs w:val="28"/>
          <w:lang w:eastAsia="ru-RU"/>
        </w:rPr>
        <w:t xml:space="preserve">. Суддя Андрієнко Г.В. в ухвалі суду мотивувала свій висновок про обґрунтованість припущення стосовно того, що невжиття заходів забезпечення позову може в майбутньому </w:t>
      </w:r>
      <w:proofErr w:type="spellStart"/>
      <w:r w:rsidRPr="002B4EE8">
        <w:rPr>
          <w:rFonts w:ascii="Times New Roman" w:eastAsia="Times New Roman" w:hAnsi="Times New Roman" w:cs="Times New Roman"/>
          <w:sz w:val="28"/>
          <w:szCs w:val="28"/>
          <w:lang w:eastAsia="ru-RU"/>
        </w:rPr>
        <w:t>затруднити</w:t>
      </w:r>
      <w:proofErr w:type="spellEnd"/>
      <w:r w:rsidRPr="002B4EE8">
        <w:rPr>
          <w:rFonts w:ascii="Times New Roman" w:eastAsia="Times New Roman" w:hAnsi="Times New Roman" w:cs="Times New Roman"/>
          <w:sz w:val="28"/>
          <w:szCs w:val="28"/>
          <w:lang w:eastAsia="ru-RU"/>
        </w:rPr>
        <w:t xml:space="preserve"> чи зробити неможливим виконання судового рішення. </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Суддею Андрієнко Г.В. в строк визначений законом було винесено ухвали від 5 липня 2021 року та її помічником, в межах делегованих повноважень,  </w:t>
      </w:r>
      <w:proofErr w:type="spellStart"/>
      <w:r w:rsidRPr="002B4EE8">
        <w:rPr>
          <w:rFonts w:ascii="Times New Roman" w:eastAsia="Times New Roman" w:hAnsi="Times New Roman" w:cs="Times New Roman"/>
          <w:sz w:val="28"/>
          <w:szCs w:val="28"/>
          <w:lang w:eastAsia="ru-RU"/>
        </w:rPr>
        <w:t>внесено</w:t>
      </w:r>
      <w:proofErr w:type="spellEnd"/>
      <w:r w:rsidRPr="002B4EE8">
        <w:rPr>
          <w:rFonts w:ascii="Times New Roman" w:eastAsia="Times New Roman" w:hAnsi="Times New Roman" w:cs="Times New Roman"/>
          <w:sz w:val="28"/>
          <w:szCs w:val="28"/>
          <w:lang w:eastAsia="ru-RU"/>
        </w:rPr>
        <w:t xml:space="preserve"> до Єдиного державного реєстру судових рішень. </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Як зазначено в Рекомендаціях № R (80) 2 Комітету Міністрів Ради Європи від 11 березня 1980 року, термін «дискреційні повноваження» означає повноваження, які залишають адміністративному органу певний ступінь свободи щодо прийняття рішення, дозволяючи йому обирати з-поміж кількох юридично допустимих рішень те, яке він вважає більш відповідним. </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Дискреційні повноваження суду визнаються і Європейським судом з прав людини (справа «Довженко проти України»), який у своєму рішенні зазначає лише про необхідність визначення законності, обсягу, способів і меж застосування свободи оцінювання представниками судових органів, виходячи із відповідності таких повноважень суду принципам верховенства права.</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2B4EE8" w:rsidRPr="002B4EE8" w:rsidRDefault="002B4EE8" w:rsidP="002B4EE8">
      <w:pPr>
        <w:spacing w:after="0" w:line="240" w:lineRule="auto"/>
        <w:ind w:firstLine="567"/>
        <w:jc w:val="both"/>
        <w:rPr>
          <w:rFonts w:ascii="Times New Roman" w:eastAsia="Calibri" w:hAnsi="Times New Roman" w:cs="Times New Roman"/>
          <w:sz w:val="28"/>
          <w:szCs w:val="28"/>
        </w:rPr>
      </w:pPr>
      <w:r w:rsidRPr="002B4EE8">
        <w:rPr>
          <w:rFonts w:ascii="Times New Roman" w:eastAsia="Calibri" w:hAnsi="Times New Roman" w:cs="Times New Roman"/>
          <w:sz w:val="28"/>
          <w:szCs w:val="28"/>
        </w:rPr>
        <w:t xml:space="preserve">Згідно з </w:t>
      </w:r>
      <w:proofErr w:type="spellStart"/>
      <w:r w:rsidRPr="002B4EE8">
        <w:rPr>
          <w:rFonts w:ascii="Times New Roman" w:eastAsia="Calibri" w:hAnsi="Times New Roman" w:cs="Times New Roman"/>
          <w:sz w:val="28"/>
          <w:szCs w:val="28"/>
        </w:rPr>
        <w:t>Бангалорськими</w:t>
      </w:r>
      <w:proofErr w:type="spellEnd"/>
      <w:r w:rsidRPr="002B4EE8">
        <w:rPr>
          <w:rFonts w:ascii="Times New Roman" w:eastAsia="Calibri" w:hAnsi="Times New Roman" w:cs="Times New Roman"/>
          <w:sz w:val="28"/>
          <w:szCs w:val="28"/>
        </w:rPr>
        <w:t xml:space="preserve"> принципами діяльності судді, затвердженими резолюцією 2006/23 Економічної та Соціальної Ради ООН від 27 липня 2006 року суддя повинен виконувати свою професійну функцію незалежно, виходячи з власної оцінки фактів, та відповідно до свідомого розуміння закону, незважаючи при цьому на будь-які зовнішні впливи, стимули, тиски, загрози чи втручання, прямі або непрямі, хоч би від кого вони йшли і хоч би якими були причини.</w:t>
      </w:r>
    </w:p>
    <w:p w:rsidR="002B4EE8" w:rsidRPr="002B4EE8" w:rsidRDefault="002B4EE8" w:rsidP="002B4EE8">
      <w:pPr>
        <w:widowControl w:val="0"/>
        <w:spacing w:after="0" w:line="322" w:lineRule="exact"/>
        <w:ind w:firstLine="780"/>
        <w:jc w:val="both"/>
        <w:rPr>
          <w:rFonts w:ascii="Times New Roman" w:eastAsia="Times New Roman" w:hAnsi="Times New Roman" w:cs="Times New Roman"/>
          <w:sz w:val="28"/>
          <w:szCs w:val="28"/>
        </w:rPr>
      </w:pPr>
      <w:r w:rsidRPr="002B4EE8">
        <w:rPr>
          <w:rFonts w:ascii="Times New Roman" w:eastAsia="Times New Roman" w:hAnsi="Times New Roman" w:cs="Times New Roman"/>
          <w:sz w:val="28"/>
          <w:szCs w:val="28"/>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2B4EE8" w:rsidRPr="002B4EE8" w:rsidRDefault="002B4EE8" w:rsidP="002B4EE8">
      <w:pPr>
        <w:widowControl w:val="0"/>
        <w:spacing w:after="0" w:line="322" w:lineRule="exact"/>
        <w:ind w:firstLine="780"/>
        <w:jc w:val="both"/>
        <w:rPr>
          <w:rFonts w:ascii="Times New Roman" w:eastAsia="Times New Roman" w:hAnsi="Times New Roman" w:cs="Times New Roman"/>
          <w:sz w:val="28"/>
          <w:szCs w:val="28"/>
        </w:rPr>
      </w:pPr>
      <w:r w:rsidRPr="002B4EE8">
        <w:rPr>
          <w:rFonts w:ascii="Times New Roman" w:eastAsia="Times New Roman" w:hAnsi="Times New Roman" w:cs="Times New Roman"/>
          <w:sz w:val="28"/>
          <w:szCs w:val="28"/>
        </w:rPr>
        <w:t>Дисциплінарна справа щодо судді може бути відкрита тільки у випадках, коли мала місце негідна звання судді поведінка і її наслідки є такими серйозними і жахливими, що потребують накладання дисциплінарних стягнень.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2B4EE8" w:rsidRPr="002B4EE8" w:rsidRDefault="002B4EE8" w:rsidP="002B4EE8">
      <w:pPr>
        <w:widowControl w:val="0"/>
        <w:spacing w:after="0" w:line="322" w:lineRule="exact"/>
        <w:ind w:firstLine="780"/>
        <w:jc w:val="both"/>
        <w:rPr>
          <w:rFonts w:ascii="Times New Roman" w:eastAsia="Times New Roman" w:hAnsi="Times New Roman" w:cs="Times New Roman"/>
          <w:sz w:val="28"/>
          <w:szCs w:val="28"/>
        </w:rPr>
      </w:pPr>
      <w:r w:rsidRPr="002B4EE8">
        <w:rPr>
          <w:rFonts w:ascii="Times New Roman" w:eastAsia="Times New Roman" w:hAnsi="Times New Roman" w:cs="Times New Roman"/>
          <w:sz w:val="28"/>
          <w:szCs w:val="28"/>
        </w:rPr>
        <w:t>Щоб захистити незалежність судової влади від неналежного тиску, потрібно з великою обережністю встановлювати межі притягнення суддів до кримінальної, цивільної й дисциплінарної відповідальності. Виконання суддею завдань щодо тлумачення закону, оцінки доказів та встановлення фактів під час розгляду справ не повинно бути підґрунтям для притягнення його до цивільної або дисциплінарної відповідальності, окрім як у випадках злочинних намірів, умисного невиконання службових обов’язків чи, можливо, грубої недбалості. Такої позиції Консультативна рада європейських суддів дотримується у Висновку № 18 (2015).</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 xml:space="preserve">Доводи скаржника </w:t>
      </w:r>
      <w:proofErr w:type="spellStart"/>
      <w:r w:rsidRPr="002B4EE8">
        <w:rPr>
          <w:rFonts w:ascii="Times New Roman" w:eastAsia="Times New Roman" w:hAnsi="Times New Roman" w:cs="Times New Roman"/>
          <w:sz w:val="28"/>
          <w:szCs w:val="28"/>
          <w:lang w:eastAsia="ru-RU"/>
        </w:rPr>
        <w:t>Буртник</w:t>
      </w:r>
      <w:proofErr w:type="spellEnd"/>
      <w:r w:rsidRPr="002B4EE8">
        <w:rPr>
          <w:rFonts w:ascii="Times New Roman" w:eastAsia="Times New Roman" w:hAnsi="Times New Roman" w:cs="Times New Roman"/>
          <w:sz w:val="28"/>
          <w:szCs w:val="28"/>
          <w:lang w:eastAsia="ru-RU"/>
        </w:rPr>
        <w:t xml:space="preserve"> Х.В., викладені в дисциплінарній скарзі є лише її припущеннями, а процесуальні дії вчинені під час здійснення правосуддя суддею </w:t>
      </w:r>
      <w:proofErr w:type="spellStart"/>
      <w:r w:rsidR="00A326E9" w:rsidRPr="002B4EE8">
        <w:rPr>
          <w:rFonts w:ascii="Times New Roman" w:eastAsia="Times New Roman" w:hAnsi="Times New Roman" w:cs="Times New Roman"/>
          <w:sz w:val="28"/>
          <w:szCs w:val="28"/>
          <w:lang w:eastAsia="ru-RU"/>
        </w:rPr>
        <w:t>Октябрськ</w:t>
      </w:r>
      <w:r w:rsidR="00A326E9">
        <w:rPr>
          <w:rFonts w:ascii="Times New Roman" w:eastAsia="Times New Roman" w:hAnsi="Times New Roman" w:cs="Times New Roman"/>
          <w:sz w:val="28"/>
          <w:szCs w:val="28"/>
          <w:lang w:eastAsia="ru-RU"/>
        </w:rPr>
        <w:t>ого</w:t>
      </w:r>
      <w:proofErr w:type="spellEnd"/>
      <w:r w:rsidR="00A326E9" w:rsidRPr="002B4EE8">
        <w:rPr>
          <w:rFonts w:ascii="Times New Roman" w:eastAsia="Times New Roman" w:hAnsi="Times New Roman" w:cs="Times New Roman"/>
          <w:sz w:val="28"/>
          <w:szCs w:val="28"/>
          <w:lang w:eastAsia="ru-RU"/>
        </w:rPr>
        <w:t xml:space="preserve"> районн</w:t>
      </w:r>
      <w:r w:rsidR="00A326E9">
        <w:rPr>
          <w:rFonts w:ascii="Times New Roman" w:eastAsia="Times New Roman" w:hAnsi="Times New Roman" w:cs="Times New Roman"/>
          <w:sz w:val="28"/>
          <w:szCs w:val="28"/>
          <w:lang w:eastAsia="ru-RU"/>
        </w:rPr>
        <w:t>ого</w:t>
      </w:r>
      <w:r w:rsidR="00A326E9" w:rsidRPr="002B4EE8">
        <w:rPr>
          <w:rFonts w:ascii="Times New Roman" w:eastAsia="Times New Roman" w:hAnsi="Times New Roman" w:cs="Times New Roman"/>
          <w:sz w:val="28"/>
          <w:szCs w:val="28"/>
          <w:lang w:eastAsia="ru-RU"/>
        </w:rPr>
        <w:t xml:space="preserve"> суд</w:t>
      </w:r>
      <w:r w:rsidR="00A326E9">
        <w:rPr>
          <w:rFonts w:ascii="Times New Roman" w:eastAsia="Times New Roman" w:hAnsi="Times New Roman" w:cs="Times New Roman"/>
          <w:sz w:val="28"/>
          <w:szCs w:val="28"/>
          <w:lang w:eastAsia="ru-RU"/>
        </w:rPr>
        <w:t>у</w:t>
      </w:r>
      <w:r w:rsidR="00A326E9" w:rsidRPr="002B4EE8">
        <w:rPr>
          <w:rFonts w:ascii="Times New Roman" w:eastAsia="Times New Roman" w:hAnsi="Times New Roman" w:cs="Times New Roman"/>
          <w:sz w:val="28"/>
          <w:szCs w:val="28"/>
          <w:lang w:eastAsia="ru-RU"/>
        </w:rPr>
        <w:t xml:space="preserve"> міста Полтави </w:t>
      </w:r>
      <w:r w:rsidRPr="002B4EE8">
        <w:rPr>
          <w:rFonts w:ascii="Times New Roman" w:eastAsia="Times New Roman" w:hAnsi="Times New Roman" w:cs="Times New Roman"/>
          <w:sz w:val="28"/>
          <w:szCs w:val="28"/>
          <w:lang w:eastAsia="ru-RU"/>
        </w:rPr>
        <w:t xml:space="preserve">Андрієнко Г.В.  у справі </w:t>
      </w:r>
      <w:r w:rsidR="00C7146A">
        <w:rPr>
          <w:rFonts w:ascii="Times New Roman" w:eastAsia="Times New Roman" w:hAnsi="Times New Roman" w:cs="Times New Roman"/>
          <w:sz w:val="28"/>
          <w:szCs w:val="28"/>
          <w:lang w:eastAsia="ru-RU"/>
        </w:rPr>
        <w:t xml:space="preserve">                    </w:t>
      </w:r>
      <w:r w:rsidRPr="002B4EE8">
        <w:rPr>
          <w:rFonts w:ascii="Times New Roman" w:eastAsia="Times New Roman" w:hAnsi="Times New Roman" w:cs="Times New Roman"/>
          <w:sz w:val="28"/>
          <w:szCs w:val="28"/>
          <w:lang w:eastAsia="ru-RU"/>
        </w:rPr>
        <w:t>№ 554/6269/21 не суперечить 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2B4EE8" w:rsidRPr="002B4EE8" w:rsidRDefault="002B4EE8" w:rsidP="002B4EE8">
      <w:pPr>
        <w:widowControl w:val="0"/>
        <w:spacing w:after="0" w:line="322" w:lineRule="exact"/>
        <w:ind w:firstLine="780"/>
        <w:jc w:val="both"/>
        <w:rPr>
          <w:rFonts w:ascii="Times New Roman" w:eastAsia="Times New Roman" w:hAnsi="Times New Roman" w:cs="Times New Roman"/>
          <w:sz w:val="28"/>
          <w:szCs w:val="28"/>
        </w:rPr>
      </w:pPr>
      <w:r w:rsidRPr="002B4EE8">
        <w:rPr>
          <w:rFonts w:ascii="Times New Roman" w:eastAsia="Times New Roman" w:hAnsi="Times New Roman" w:cs="Times New Roman"/>
          <w:sz w:val="28"/>
          <w:szCs w:val="28"/>
        </w:rPr>
        <w:t xml:space="preserve">Попередньою перевіркою скарги не встановлено обставин, які б свідчили про те, що суддею Андрієнко Г.В. під час розгляду справи № </w:t>
      </w:r>
      <w:r w:rsidRPr="002B4EE8">
        <w:rPr>
          <w:rFonts w:ascii="Times New Roman" w:eastAsia="Times New Roman" w:hAnsi="Times New Roman" w:cs="Times New Roman"/>
          <w:sz w:val="28"/>
          <w:szCs w:val="28"/>
          <w:lang w:eastAsia="ru-RU"/>
        </w:rPr>
        <w:t xml:space="preserve">554/6269/21 </w:t>
      </w:r>
      <w:r w:rsidRPr="002B4EE8">
        <w:rPr>
          <w:rFonts w:ascii="Times New Roman" w:eastAsia="Times New Roman" w:hAnsi="Times New Roman" w:cs="Times New Roman"/>
          <w:sz w:val="28"/>
          <w:szCs w:val="28"/>
        </w:rPr>
        <w:t xml:space="preserve">  допущені порушення, передбачені пунктами 3, 4 частини першої статті 106 Закону України «Про судоустрій і статус суддів». </w:t>
      </w:r>
    </w:p>
    <w:p w:rsidR="002B4EE8" w:rsidRPr="002B4EE8" w:rsidRDefault="002B4EE8" w:rsidP="002B4EE8">
      <w:pPr>
        <w:spacing w:after="0" w:line="240" w:lineRule="auto"/>
        <w:ind w:firstLine="567"/>
        <w:jc w:val="both"/>
        <w:rPr>
          <w:rFonts w:ascii="Times New Roman" w:hAnsi="Times New Roman" w:cs="Times New Roman"/>
          <w:sz w:val="28"/>
          <w:szCs w:val="28"/>
        </w:rPr>
      </w:pPr>
      <w:r w:rsidRPr="002B4EE8">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2B4EE8" w:rsidRPr="002B4EE8" w:rsidRDefault="002B4EE8" w:rsidP="002B4EE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B4EE8">
        <w:rPr>
          <w:rFonts w:ascii="Times New Roman" w:eastAsia="Times New Roman" w:hAnsi="Times New Roman" w:cs="Times New Roman"/>
          <w:sz w:val="28"/>
          <w:szCs w:val="28"/>
          <w:lang w:eastAsia="ru-RU"/>
        </w:rPr>
        <w:t>Інших, крім перевірених під час попередньої перевірки, конкретних відомостей про наявність у поведінці судді ознак дисциплінарного проступку, відповідно до положень статті 107 Закону України «Про судоустрій і статус суддів» у дисциплінарній скарзі не зазначено та під час попередньої перевірки не встановлено.</w:t>
      </w:r>
    </w:p>
    <w:p w:rsidR="00C72388" w:rsidRPr="00C72388" w:rsidRDefault="00C72388" w:rsidP="00C72388">
      <w:pPr>
        <w:spacing w:after="0" w:line="240" w:lineRule="auto"/>
        <w:ind w:firstLine="708"/>
        <w:jc w:val="both"/>
        <w:rPr>
          <w:rFonts w:ascii="Times New Roman" w:eastAsia="Calibri" w:hAnsi="Times New Roman" w:cs="Times New Roman"/>
          <w:sz w:val="28"/>
          <w:szCs w:val="28"/>
          <w:lang w:eastAsia="ru-RU"/>
        </w:rPr>
      </w:pPr>
      <w:r w:rsidRPr="00C72388">
        <w:rPr>
          <w:rFonts w:ascii="Times New Roman" w:eastAsia="Calibri" w:hAnsi="Times New Roman" w:cs="Times New Roman"/>
          <w:sz w:val="28"/>
          <w:szCs w:val="28"/>
          <w:lang w:eastAsia="ru-RU"/>
        </w:rPr>
        <w:t xml:space="preserve">Враховуючи наведене, керуючись статтею 108 Закону України «Про судоустрій і статус суддів», статтями 43, 44, </w:t>
      </w:r>
      <w:r w:rsidRPr="00C72388">
        <w:rPr>
          <w:rFonts w:ascii="Times New Roman" w:eastAsia="Calibri" w:hAnsi="Times New Roman" w:cs="Times New Roman"/>
          <w:sz w:val="28"/>
          <w:szCs w:val="28"/>
        </w:rPr>
        <w:t>пункту 23</w:t>
      </w:r>
      <w:r w:rsidRPr="00C72388">
        <w:rPr>
          <w:rFonts w:ascii="Times New Roman" w:eastAsia="Calibri" w:hAnsi="Times New Roman" w:cs="Times New Roman"/>
          <w:sz w:val="28"/>
          <w:szCs w:val="28"/>
          <w:vertAlign w:val="superscript"/>
        </w:rPr>
        <w:t xml:space="preserve">7 </w:t>
      </w:r>
      <w:r w:rsidRPr="00C72388">
        <w:rPr>
          <w:rFonts w:ascii="Times New Roman" w:eastAsia="Calibri" w:hAnsi="Times New Roman" w:cs="Times New Roman"/>
          <w:sz w:val="28"/>
          <w:szCs w:val="28"/>
        </w:rPr>
        <w:t xml:space="preserve">розділу ІІІ «Прикінцеві та перехідні положення» </w:t>
      </w:r>
      <w:r w:rsidRPr="00C72388">
        <w:rPr>
          <w:rFonts w:ascii="Times New Roman" w:eastAsia="Calibri" w:hAnsi="Times New Roman" w:cs="Times New Roman"/>
          <w:sz w:val="28"/>
          <w:szCs w:val="28"/>
          <w:lang w:eastAsia="ru-RU"/>
        </w:rPr>
        <w:t xml:space="preserve"> Закону України </w:t>
      </w:r>
      <w:r w:rsidRPr="00C72388">
        <w:rPr>
          <w:rFonts w:ascii="Times New Roman" w:eastAsia="Calibri" w:hAnsi="Times New Roman" w:cs="Times New Roman"/>
          <w:sz w:val="28"/>
          <w:szCs w:val="28"/>
        </w:rPr>
        <w:t>«Про Вищу раду правосуддя»</w:t>
      </w:r>
      <w:r w:rsidRPr="00C72388">
        <w:rPr>
          <w:rFonts w:ascii="Times New Roman" w:eastAsia="Calibri" w:hAnsi="Times New Roman" w:cs="Times New Roman"/>
          <w:sz w:val="28"/>
          <w:szCs w:val="28"/>
          <w:lang w:eastAsia="ru-RU"/>
        </w:rPr>
        <w:t>, Друга Дисциплінарна палата Вищої ради правосуддя</w:t>
      </w:r>
    </w:p>
    <w:p w:rsidR="00C72388" w:rsidRPr="00C72388" w:rsidRDefault="00C72388" w:rsidP="00C72388">
      <w:pPr>
        <w:spacing w:after="0" w:line="240" w:lineRule="auto"/>
        <w:ind w:firstLine="708"/>
        <w:jc w:val="both"/>
        <w:rPr>
          <w:rFonts w:ascii="Times New Roman" w:eastAsia="Calibri" w:hAnsi="Times New Roman" w:cs="Times New Roman"/>
          <w:sz w:val="28"/>
          <w:szCs w:val="28"/>
        </w:rPr>
      </w:pPr>
    </w:p>
    <w:p w:rsidR="00C72388" w:rsidRPr="00C72388" w:rsidRDefault="00C72388" w:rsidP="00C72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7"/>
          <w:szCs w:val="27"/>
          <w:lang w:eastAsia="uk-UA"/>
        </w:rPr>
      </w:pPr>
      <w:r w:rsidRPr="00C72388">
        <w:rPr>
          <w:rFonts w:ascii="Times New Roman" w:eastAsia="Times New Roman" w:hAnsi="Times New Roman" w:cs="Times New Roman"/>
          <w:b/>
          <w:sz w:val="27"/>
          <w:szCs w:val="27"/>
          <w:lang w:eastAsia="uk-UA"/>
        </w:rPr>
        <w:t>ухвалила:</w:t>
      </w:r>
    </w:p>
    <w:p w:rsidR="00C72388" w:rsidRPr="00C72388" w:rsidRDefault="00C72388" w:rsidP="00C72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8"/>
          <w:szCs w:val="28"/>
          <w:lang w:eastAsia="uk-UA"/>
        </w:rPr>
      </w:pPr>
    </w:p>
    <w:p w:rsidR="00C72388" w:rsidRPr="00C72388" w:rsidRDefault="00C72388" w:rsidP="00C72388">
      <w:pPr>
        <w:tabs>
          <w:tab w:val="left" w:pos="8880"/>
        </w:tabs>
        <w:spacing w:after="0" w:line="240" w:lineRule="auto"/>
        <w:jc w:val="both"/>
        <w:rPr>
          <w:rFonts w:ascii="Times New Roman" w:hAnsi="Times New Roman" w:cs="Times New Roman"/>
          <w:sz w:val="28"/>
          <w:szCs w:val="28"/>
        </w:rPr>
      </w:pPr>
      <w:r w:rsidRPr="00C72388">
        <w:rPr>
          <w:rFonts w:ascii="Times New Roman" w:hAnsi="Times New Roman" w:cs="Times New Roman"/>
          <w:sz w:val="28"/>
          <w:szCs w:val="28"/>
          <w:shd w:val="clear" w:color="auto" w:fill="FFFFFF"/>
        </w:rPr>
        <w:t>скарг</w:t>
      </w:r>
      <w:r w:rsidR="00D920A5">
        <w:rPr>
          <w:rFonts w:ascii="Times New Roman" w:hAnsi="Times New Roman" w:cs="Times New Roman"/>
          <w:sz w:val="28"/>
          <w:szCs w:val="28"/>
          <w:shd w:val="clear" w:color="auto" w:fill="FFFFFF"/>
        </w:rPr>
        <w:t>у</w:t>
      </w:r>
      <w:r w:rsidRPr="00C72388">
        <w:rPr>
          <w:rFonts w:ascii="Times New Roman" w:hAnsi="Times New Roman" w:cs="Times New Roman"/>
          <w:sz w:val="28"/>
          <w:szCs w:val="28"/>
          <w:shd w:val="clear" w:color="auto" w:fill="FFFFFF"/>
        </w:rPr>
        <w:t xml:space="preserve"> </w:t>
      </w:r>
      <w:proofErr w:type="spellStart"/>
      <w:r w:rsidR="005771BA" w:rsidRPr="00DF3317">
        <w:rPr>
          <w:rFonts w:ascii="Times New Roman" w:hAnsi="Times New Roman"/>
          <w:sz w:val="28"/>
          <w:szCs w:val="28"/>
        </w:rPr>
        <w:t>Буртник</w:t>
      </w:r>
      <w:proofErr w:type="spellEnd"/>
      <w:r w:rsidR="005771BA" w:rsidRPr="00DF3317">
        <w:rPr>
          <w:rFonts w:ascii="Times New Roman" w:hAnsi="Times New Roman"/>
          <w:sz w:val="28"/>
          <w:szCs w:val="28"/>
        </w:rPr>
        <w:t xml:space="preserve"> Христини Василівни стосовно судді </w:t>
      </w:r>
      <w:proofErr w:type="spellStart"/>
      <w:r w:rsidR="005771BA">
        <w:rPr>
          <w:rFonts w:ascii="Times New Roman" w:hAnsi="Times New Roman"/>
          <w:sz w:val="28"/>
          <w:szCs w:val="28"/>
        </w:rPr>
        <w:t>О</w:t>
      </w:r>
      <w:r w:rsidR="005771BA" w:rsidRPr="00DF3317">
        <w:rPr>
          <w:rFonts w:ascii="Times New Roman" w:hAnsi="Times New Roman"/>
          <w:sz w:val="28"/>
          <w:szCs w:val="28"/>
        </w:rPr>
        <w:t>ктябрського</w:t>
      </w:r>
      <w:proofErr w:type="spellEnd"/>
      <w:r w:rsidR="005771BA" w:rsidRPr="00DF3317">
        <w:rPr>
          <w:rFonts w:ascii="Times New Roman" w:hAnsi="Times New Roman"/>
          <w:sz w:val="28"/>
          <w:szCs w:val="28"/>
        </w:rPr>
        <w:t xml:space="preserve"> районного суду міста Полтави Андрієнко Ганни </w:t>
      </w:r>
      <w:proofErr w:type="spellStart"/>
      <w:r w:rsidR="005771BA" w:rsidRPr="00DF3317">
        <w:rPr>
          <w:rFonts w:ascii="Times New Roman" w:hAnsi="Times New Roman"/>
          <w:sz w:val="28"/>
          <w:szCs w:val="28"/>
        </w:rPr>
        <w:t>Вячеславівни</w:t>
      </w:r>
      <w:proofErr w:type="spellEnd"/>
      <w:r w:rsidR="005771BA" w:rsidRPr="00C72388">
        <w:rPr>
          <w:rFonts w:ascii="Times New Roman" w:hAnsi="Times New Roman" w:cs="Times New Roman"/>
          <w:color w:val="000000"/>
          <w:sz w:val="28"/>
          <w:szCs w:val="28"/>
        </w:rPr>
        <w:t xml:space="preserve"> </w:t>
      </w:r>
      <w:r w:rsidRPr="00C72388">
        <w:rPr>
          <w:rFonts w:ascii="Times New Roman" w:hAnsi="Times New Roman" w:cs="Times New Roman"/>
          <w:color w:val="000000"/>
          <w:sz w:val="28"/>
          <w:szCs w:val="28"/>
        </w:rPr>
        <w:t>залишити без розгляду та повернути.</w:t>
      </w:r>
    </w:p>
    <w:p w:rsidR="00C72388" w:rsidRPr="00C72388" w:rsidRDefault="00C72388" w:rsidP="00C72388">
      <w:pPr>
        <w:spacing w:after="0" w:line="240" w:lineRule="auto"/>
        <w:ind w:firstLine="708"/>
        <w:jc w:val="both"/>
        <w:rPr>
          <w:rFonts w:ascii="Times New Roman" w:eastAsia="Calibri" w:hAnsi="Times New Roman" w:cs="Times New Roman"/>
          <w:sz w:val="28"/>
          <w:szCs w:val="28"/>
          <w:lang w:eastAsia="ru-RU"/>
        </w:rPr>
      </w:pPr>
      <w:r w:rsidRPr="00C72388">
        <w:rPr>
          <w:rFonts w:ascii="Times New Roman" w:eastAsia="Calibri" w:hAnsi="Times New Roman" w:cs="Times New Roman"/>
          <w:sz w:val="28"/>
          <w:szCs w:val="28"/>
          <w:lang w:eastAsia="ru-RU"/>
        </w:rPr>
        <w:t xml:space="preserve">Ухвала оскарженню не підлягає.    </w:t>
      </w:r>
    </w:p>
    <w:p w:rsidR="00C72388" w:rsidRPr="00C72388" w:rsidRDefault="00C72388" w:rsidP="00C72388">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C72388" w:rsidRPr="00C72388" w:rsidTr="00482EC4">
        <w:tc>
          <w:tcPr>
            <w:tcW w:w="5353" w:type="dxa"/>
          </w:tcPr>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Головуючий на засіданні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Другої Дисциплінарної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палати Вищої ради правосуддя</w:t>
            </w: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Члени Другої Дисциплінарної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палати Вищої ради правосуддя</w:t>
            </w: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p w:rsidR="00C72388" w:rsidRPr="00C72388" w:rsidRDefault="00C72388" w:rsidP="00C72388">
            <w:pPr>
              <w:spacing w:after="0" w:line="240" w:lineRule="auto"/>
              <w:jc w:val="both"/>
              <w:rPr>
                <w:rFonts w:ascii="Times New Roman" w:hAnsi="Times New Roman"/>
                <w:b/>
                <w:sz w:val="28"/>
                <w:szCs w:val="28"/>
              </w:rPr>
            </w:pPr>
          </w:p>
        </w:tc>
        <w:tc>
          <w:tcPr>
            <w:tcW w:w="4394" w:type="dxa"/>
          </w:tcPr>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tabs>
                <w:tab w:val="left" w:pos="1735"/>
                <w:tab w:val="left" w:pos="1862"/>
              </w:tabs>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r w:rsidR="00F41839">
              <w:rPr>
                <w:rFonts w:ascii="Times New Roman" w:hAnsi="Times New Roman"/>
                <w:b/>
                <w:sz w:val="28"/>
                <w:szCs w:val="28"/>
              </w:rPr>
              <w:t xml:space="preserve"> </w:t>
            </w:r>
            <w:r w:rsidR="00F41839" w:rsidRPr="00C72388">
              <w:rPr>
                <w:rFonts w:ascii="Times New Roman" w:hAnsi="Times New Roman"/>
                <w:b/>
                <w:sz w:val="28"/>
                <w:szCs w:val="28"/>
              </w:rPr>
              <w:t>Віталій САЛІХОВ</w:t>
            </w: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Сергій Б</w:t>
            </w:r>
            <w:r w:rsidR="007D1FB3">
              <w:rPr>
                <w:rFonts w:ascii="Times New Roman" w:hAnsi="Times New Roman"/>
                <w:b/>
                <w:sz w:val="28"/>
                <w:szCs w:val="28"/>
              </w:rPr>
              <w:t>УРЛАКОВ</w:t>
            </w:r>
          </w:p>
          <w:p w:rsidR="00C72388" w:rsidRPr="00C72388" w:rsidRDefault="00C72388" w:rsidP="00C72388">
            <w:pPr>
              <w:spacing w:after="0" w:line="240" w:lineRule="auto"/>
              <w:jc w:val="both"/>
              <w:rPr>
                <w:rFonts w:ascii="Times New Roman" w:hAnsi="Times New Roman"/>
                <w:b/>
                <w:sz w:val="28"/>
                <w:szCs w:val="28"/>
                <w:lang w:val="ru-RU"/>
              </w:rPr>
            </w:pP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Олена КОВБІЙ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r w:rsidRPr="00C72388">
              <w:rPr>
                <w:rFonts w:ascii="Times New Roman" w:hAnsi="Times New Roman"/>
                <w:b/>
                <w:sz w:val="28"/>
                <w:szCs w:val="28"/>
              </w:rPr>
              <w:t xml:space="preserve">                         </w:t>
            </w:r>
          </w:p>
          <w:p w:rsidR="00C72388" w:rsidRPr="00C72388" w:rsidRDefault="00C72388" w:rsidP="00C72388">
            <w:pPr>
              <w:spacing w:after="0" w:line="240" w:lineRule="auto"/>
              <w:jc w:val="both"/>
              <w:rPr>
                <w:rFonts w:ascii="Times New Roman" w:hAnsi="Times New Roman"/>
                <w:b/>
                <w:sz w:val="28"/>
                <w:szCs w:val="28"/>
              </w:rPr>
            </w:pPr>
          </w:p>
        </w:tc>
      </w:tr>
      <w:tr w:rsidR="00C72388" w:rsidRPr="00C72388" w:rsidTr="00482EC4">
        <w:tc>
          <w:tcPr>
            <w:tcW w:w="5353" w:type="dxa"/>
          </w:tcPr>
          <w:p w:rsidR="00C72388" w:rsidRPr="00C72388" w:rsidRDefault="00C72388" w:rsidP="00C72388">
            <w:pPr>
              <w:spacing w:after="0" w:line="240" w:lineRule="auto"/>
              <w:jc w:val="both"/>
              <w:rPr>
                <w:rFonts w:ascii="Times New Roman" w:hAnsi="Times New Roman"/>
                <w:b/>
                <w:sz w:val="28"/>
                <w:szCs w:val="28"/>
              </w:rPr>
            </w:pPr>
          </w:p>
        </w:tc>
        <w:tc>
          <w:tcPr>
            <w:tcW w:w="4394" w:type="dxa"/>
          </w:tcPr>
          <w:p w:rsidR="00C72388" w:rsidRPr="00C72388" w:rsidRDefault="00C72388" w:rsidP="00C72388">
            <w:pPr>
              <w:spacing w:after="0" w:line="240" w:lineRule="auto"/>
              <w:jc w:val="both"/>
              <w:rPr>
                <w:rFonts w:ascii="Times New Roman" w:hAnsi="Times New Roman"/>
                <w:b/>
                <w:sz w:val="28"/>
                <w:szCs w:val="28"/>
              </w:rPr>
            </w:pPr>
          </w:p>
        </w:tc>
      </w:tr>
    </w:tbl>
    <w:p w:rsidR="00C72388" w:rsidRPr="00C72388" w:rsidRDefault="00C72388" w:rsidP="00C72388">
      <w:pPr>
        <w:autoSpaceDE w:val="0"/>
        <w:autoSpaceDN w:val="0"/>
        <w:adjustRightInd w:val="0"/>
        <w:spacing w:after="0" w:line="240" w:lineRule="auto"/>
        <w:ind w:firstLine="709"/>
        <w:jc w:val="both"/>
      </w:pPr>
    </w:p>
    <w:p w:rsidR="00A629B6" w:rsidRDefault="00852EFF"/>
    <w:sectPr w:rsidR="00A629B6" w:rsidSect="00D41631">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014" w:rsidRDefault="00BA2014">
      <w:pPr>
        <w:spacing w:after="0" w:line="240" w:lineRule="auto"/>
      </w:pPr>
      <w:r>
        <w:separator/>
      </w:r>
    </w:p>
  </w:endnote>
  <w:endnote w:type="continuationSeparator" w:id="0">
    <w:p w:rsidR="00BA2014" w:rsidRDefault="00BA2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014" w:rsidRDefault="00BA2014">
      <w:pPr>
        <w:spacing w:after="0" w:line="240" w:lineRule="auto"/>
      </w:pPr>
      <w:r>
        <w:separator/>
      </w:r>
    </w:p>
  </w:footnote>
  <w:footnote w:type="continuationSeparator" w:id="0">
    <w:p w:rsidR="00BA2014" w:rsidRDefault="00BA2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C72388">
        <w:pPr>
          <w:pStyle w:val="a3"/>
          <w:jc w:val="center"/>
        </w:pPr>
        <w:r>
          <w:fldChar w:fldCharType="begin"/>
        </w:r>
        <w:r>
          <w:instrText xml:space="preserve"> PAGE   \* MERGEFORMAT </w:instrText>
        </w:r>
        <w:r>
          <w:fldChar w:fldCharType="separate"/>
        </w:r>
        <w:r w:rsidR="00852EFF">
          <w:rPr>
            <w:noProof/>
          </w:rPr>
          <w:t>11</w:t>
        </w:r>
        <w:r>
          <w:fldChar w:fldCharType="end"/>
        </w:r>
      </w:p>
    </w:sdtContent>
  </w:sdt>
  <w:p w:rsidR="00296C66" w:rsidRDefault="00852EF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30F39"/>
    <w:multiLevelType w:val="hybridMultilevel"/>
    <w:tmpl w:val="AEA2EBDC"/>
    <w:lvl w:ilvl="0" w:tplc="261C73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B0803E3"/>
    <w:multiLevelType w:val="hybridMultilevel"/>
    <w:tmpl w:val="A40A9958"/>
    <w:lvl w:ilvl="0" w:tplc="261C73C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7B4B2DFF"/>
    <w:multiLevelType w:val="hybridMultilevel"/>
    <w:tmpl w:val="85E294AE"/>
    <w:lvl w:ilvl="0" w:tplc="FAF2DAFC">
      <w:start w:val="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966"/>
    <w:rsid w:val="00067F6B"/>
    <w:rsid w:val="000C619F"/>
    <w:rsid w:val="001633CD"/>
    <w:rsid w:val="0022750E"/>
    <w:rsid w:val="00255A4F"/>
    <w:rsid w:val="002A1608"/>
    <w:rsid w:val="002B4EE8"/>
    <w:rsid w:val="002E6594"/>
    <w:rsid w:val="003627C9"/>
    <w:rsid w:val="004501DF"/>
    <w:rsid w:val="00497343"/>
    <w:rsid w:val="004A3966"/>
    <w:rsid w:val="004B5AAD"/>
    <w:rsid w:val="00500C9F"/>
    <w:rsid w:val="005656E1"/>
    <w:rsid w:val="005771BA"/>
    <w:rsid w:val="005941F0"/>
    <w:rsid w:val="005953D6"/>
    <w:rsid w:val="00620808"/>
    <w:rsid w:val="006732C1"/>
    <w:rsid w:val="006E070F"/>
    <w:rsid w:val="007D1FB3"/>
    <w:rsid w:val="00846E4A"/>
    <w:rsid w:val="00852EFF"/>
    <w:rsid w:val="00861EBB"/>
    <w:rsid w:val="0098608E"/>
    <w:rsid w:val="009C298F"/>
    <w:rsid w:val="009D7F68"/>
    <w:rsid w:val="00A326E9"/>
    <w:rsid w:val="00AC462D"/>
    <w:rsid w:val="00B52F6A"/>
    <w:rsid w:val="00B72E01"/>
    <w:rsid w:val="00BA2014"/>
    <w:rsid w:val="00C32E12"/>
    <w:rsid w:val="00C7146A"/>
    <w:rsid w:val="00C72388"/>
    <w:rsid w:val="00C75CFA"/>
    <w:rsid w:val="00C9475E"/>
    <w:rsid w:val="00CA633A"/>
    <w:rsid w:val="00D920A5"/>
    <w:rsid w:val="00DF3317"/>
    <w:rsid w:val="00E21EE4"/>
    <w:rsid w:val="00ED69F7"/>
    <w:rsid w:val="00EE5FBE"/>
    <w:rsid w:val="00F41839"/>
    <w:rsid w:val="00F6354B"/>
    <w:rsid w:val="00F9019C"/>
    <w:rsid w:val="00FD6554"/>
    <w:rsid w:val="00FF22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D8A3"/>
  <w15:chartTrackingRefBased/>
  <w15:docId w15:val="{AD549EF9-1D16-4FA0-BDED-F829881F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72388"/>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72388"/>
  </w:style>
  <w:style w:type="paragraph" w:styleId="a5">
    <w:name w:val="Balloon Text"/>
    <w:basedOn w:val="a"/>
    <w:link w:val="a6"/>
    <w:uiPriority w:val="99"/>
    <w:semiHidden/>
    <w:unhideWhenUsed/>
    <w:rsid w:val="004501D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501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deksy.com.ua/tsivil_nij_protsesual_nij_kodeks_ukraini/statja-185.ht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17773</Words>
  <Characters>10132</Characters>
  <Application>Microsoft Office Word</Application>
  <DocSecurity>0</DocSecurity>
  <Lines>84</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2024-02-15T07:34:00Z</cp:lastPrinted>
  <dcterms:created xsi:type="dcterms:W3CDTF">2024-02-16T09:14:00Z</dcterms:created>
  <dcterms:modified xsi:type="dcterms:W3CDTF">2024-02-16T09:14:00Z</dcterms:modified>
</cp:coreProperties>
</file>