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E5D712" w14:textId="27BB666B" w:rsidR="0076452C" w:rsidRPr="00814248" w:rsidRDefault="0008483A" w:rsidP="006B028D">
      <w:pPr>
        <w:spacing w:before="360" w:after="60" w:line="240" w:lineRule="auto"/>
        <w:ind w:firstLine="567"/>
        <w:jc w:val="center"/>
        <w:rPr>
          <w:rFonts w:ascii="Times New Roman" w:hAnsi="Times New Roman"/>
          <w:b/>
          <w:color w:val="000000"/>
          <w:sz w:val="28"/>
          <w:szCs w:val="28"/>
        </w:rPr>
      </w:pPr>
      <w:bookmarkStart w:id="0" w:name="OLE_LINK6"/>
      <w:bookmarkStart w:id="1" w:name="OLE_LINK7"/>
      <w:r w:rsidRPr="00814248">
        <w:rPr>
          <w:rFonts w:ascii="AcademyC" w:hAnsi="AcademyC"/>
          <w:noProof/>
          <w:sz w:val="28"/>
          <w:szCs w:val="28"/>
          <w:lang w:eastAsia="uk-UA"/>
        </w:rPr>
        <w:drawing>
          <wp:anchor distT="0" distB="0" distL="114300" distR="114300" simplePos="0" relativeHeight="251658240" behindDoc="0" locked="0" layoutInCell="1" allowOverlap="1" wp14:anchorId="519BED27" wp14:editId="62656602">
            <wp:simplePos x="0" y="0"/>
            <wp:positionH relativeFrom="margin">
              <wp:align>center</wp:align>
            </wp:positionH>
            <wp:positionV relativeFrom="paragraph">
              <wp:posOffset>-105335</wp:posOffset>
            </wp:positionV>
            <wp:extent cx="504190" cy="647700"/>
            <wp:effectExtent l="0" t="0" r="0" b="0"/>
            <wp:wrapNone/>
            <wp:docPr id="76622523" name="Picture 76622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D78A894" w14:textId="34D52F2E" w:rsidR="0076452C" w:rsidRPr="00814248" w:rsidRDefault="0076452C" w:rsidP="006B028D">
      <w:pPr>
        <w:spacing w:before="360" w:after="60" w:line="240" w:lineRule="auto"/>
        <w:jc w:val="center"/>
        <w:rPr>
          <w:rFonts w:ascii="AcademyC" w:hAnsi="AcademyC"/>
          <w:b/>
          <w:color w:val="000000"/>
          <w:sz w:val="28"/>
          <w:szCs w:val="28"/>
        </w:rPr>
      </w:pPr>
      <w:r w:rsidRPr="00814248">
        <w:rPr>
          <w:rFonts w:ascii="AcademyC" w:hAnsi="AcademyC"/>
          <w:b/>
          <w:color w:val="000000"/>
          <w:sz w:val="28"/>
          <w:szCs w:val="28"/>
        </w:rPr>
        <w:t>УКРАЇНА</w:t>
      </w:r>
    </w:p>
    <w:p w14:paraId="58E803D7" w14:textId="77777777" w:rsidR="0076452C" w:rsidRPr="00814248" w:rsidRDefault="0076452C" w:rsidP="006B028D">
      <w:pPr>
        <w:spacing w:after="60" w:line="240" w:lineRule="auto"/>
        <w:jc w:val="center"/>
        <w:rPr>
          <w:rFonts w:ascii="AcademyC" w:hAnsi="AcademyC"/>
          <w:b/>
          <w:color w:val="000000"/>
          <w:sz w:val="28"/>
          <w:szCs w:val="28"/>
        </w:rPr>
      </w:pPr>
      <w:r w:rsidRPr="00814248">
        <w:rPr>
          <w:rFonts w:ascii="AcademyC" w:hAnsi="AcademyC"/>
          <w:b/>
          <w:color w:val="000000"/>
          <w:sz w:val="28"/>
          <w:szCs w:val="28"/>
        </w:rPr>
        <w:t>ВИЩА  РАДА  ПРАВОСУДДЯ</w:t>
      </w:r>
    </w:p>
    <w:p w14:paraId="57E83349" w14:textId="688038A3" w:rsidR="0076452C" w:rsidRPr="00814248" w:rsidRDefault="0076452C" w:rsidP="006B028D">
      <w:pPr>
        <w:spacing w:after="60" w:line="240" w:lineRule="auto"/>
        <w:jc w:val="center"/>
        <w:rPr>
          <w:rFonts w:ascii="AcademyC" w:hAnsi="AcademyC"/>
          <w:b/>
          <w:color w:val="000000"/>
          <w:sz w:val="28"/>
          <w:szCs w:val="28"/>
        </w:rPr>
      </w:pPr>
      <w:r w:rsidRPr="00814248">
        <w:rPr>
          <w:rFonts w:ascii="AcademyC" w:hAnsi="AcademyC"/>
          <w:b/>
          <w:color w:val="000000"/>
          <w:sz w:val="28"/>
          <w:szCs w:val="28"/>
        </w:rPr>
        <w:t>ДРУГА  ДИСЦИПЛІНАРНА ПАЛАТА</w:t>
      </w:r>
    </w:p>
    <w:p w14:paraId="02044BBE" w14:textId="77777777" w:rsidR="0076452C" w:rsidRPr="00814248" w:rsidRDefault="0076452C" w:rsidP="006B028D">
      <w:pPr>
        <w:pStyle w:val="a3"/>
        <w:spacing w:after="240" w:line="240" w:lineRule="auto"/>
        <w:ind w:left="0"/>
        <w:jc w:val="center"/>
        <w:rPr>
          <w:rFonts w:ascii="AcademyC" w:hAnsi="AcademyC"/>
          <w:bCs/>
          <w:sz w:val="28"/>
          <w:szCs w:val="28"/>
          <w:lang w:val="uk-UA"/>
        </w:rPr>
      </w:pPr>
      <w:r w:rsidRPr="00814248">
        <w:rPr>
          <w:rFonts w:ascii="AcademyC" w:hAnsi="AcademyC"/>
          <w:bCs/>
          <w:sz w:val="28"/>
          <w:szCs w:val="28"/>
          <w:lang w:val="uk-UA"/>
        </w:rPr>
        <w:t>УХВАЛА</w:t>
      </w:r>
    </w:p>
    <w:tbl>
      <w:tblPr>
        <w:tblpPr w:leftFromText="180" w:rightFromText="180" w:vertAnchor="text" w:horzAnchor="margin" w:tblpY="1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10"/>
        <w:gridCol w:w="3201"/>
        <w:gridCol w:w="3228"/>
      </w:tblGrid>
      <w:tr w:rsidR="0076452C" w:rsidRPr="00FC19EC" w14:paraId="0E6CFE4E" w14:textId="77777777">
        <w:tc>
          <w:tcPr>
            <w:tcW w:w="3284" w:type="dxa"/>
            <w:tcBorders>
              <w:top w:val="nil"/>
              <w:left w:val="nil"/>
              <w:bottom w:val="nil"/>
              <w:right w:val="nil"/>
            </w:tcBorders>
          </w:tcPr>
          <w:p w14:paraId="40148CB9" w14:textId="77777777" w:rsidR="0076452C" w:rsidRDefault="00177D02" w:rsidP="006B028D">
            <w:pPr>
              <w:spacing w:after="0" w:line="240" w:lineRule="auto"/>
              <w:rPr>
                <w:rFonts w:ascii="Times New Roman" w:hAnsi="Times New Roman"/>
                <w:bCs/>
                <w:sz w:val="28"/>
                <w:szCs w:val="28"/>
              </w:rPr>
            </w:pPr>
            <w:r>
              <w:rPr>
                <w:rFonts w:ascii="Times New Roman" w:hAnsi="Times New Roman"/>
                <w:bCs/>
                <w:sz w:val="28"/>
                <w:szCs w:val="28"/>
              </w:rPr>
              <w:t>14</w:t>
            </w:r>
            <w:r w:rsidR="0023259B" w:rsidRPr="00FC19EC">
              <w:rPr>
                <w:rFonts w:ascii="Times New Roman" w:hAnsi="Times New Roman"/>
                <w:bCs/>
                <w:sz w:val="28"/>
                <w:szCs w:val="28"/>
              </w:rPr>
              <w:t xml:space="preserve"> </w:t>
            </w:r>
            <w:r>
              <w:rPr>
                <w:rFonts w:ascii="Times New Roman" w:hAnsi="Times New Roman"/>
                <w:bCs/>
                <w:sz w:val="28"/>
                <w:szCs w:val="28"/>
              </w:rPr>
              <w:t>лютого</w:t>
            </w:r>
            <w:r w:rsidR="0076452C" w:rsidRPr="00FC19EC">
              <w:rPr>
                <w:rFonts w:ascii="Times New Roman" w:hAnsi="Times New Roman"/>
                <w:bCs/>
                <w:sz w:val="28"/>
                <w:szCs w:val="28"/>
              </w:rPr>
              <w:t xml:space="preserve"> 20</w:t>
            </w:r>
            <w:r w:rsidR="00954480" w:rsidRPr="00FC19EC">
              <w:rPr>
                <w:rFonts w:ascii="Times New Roman" w:hAnsi="Times New Roman"/>
                <w:bCs/>
                <w:sz w:val="28"/>
                <w:szCs w:val="28"/>
              </w:rPr>
              <w:t>2</w:t>
            </w:r>
            <w:r w:rsidR="0023259B" w:rsidRPr="00FC19EC">
              <w:rPr>
                <w:rFonts w:ascii="Times New Roman" w:hAnsi="Times New Roman"/>
                <w:bCs/>
                <w:sz w:val="28"/>
                <w:szCs w:val="28"/>
              </w:rPr>
              <w:t>4</w:t>
            </w:r>
            <w:r w:rsidR="0076452C" w:rsidRPr="00FC19EC">
              <w:rPr>
                <w:rFonts w:ascii="Times New Roman" w:hAnsi="Times New Roman"/>
                <w:bCs/>
                <w:sz w:val="28"/>
                <w:szCs w:val="28"/>
              </w:rPr>
              <w:t xml:space="preserve"> року</w:t>
            </w:r>
          </w:p>
          <w:p w14:paraId="79DA71CA" w14:textId="37F91AD3" w:rsidR="000D00ED" w:rsidRPr="00FC19EC" w:rsidRDefault="000D00ED" w:rsidP="006B028D">
            <w:pPr>
              <w:spacing w:after="0" w:line="240" w:lineRule="auto"/>
              <w:rPr>
                <w:rFonts w:ascii="Times New Roman" w:hAnsi="Times New Roman"/>
                <w:bCs/>
                <w:sz w:val="28"/>
                <w:szCs w:val="28"/>
              </w:rPr>
            </w:pPr>
          </w:p>
        </w:tc>
        <w:tc>
          <w:tcPr>
            <w:tcW w:w="3285" w:type="dxa"/>
            <w:tcBorders>
              <w:top w:val="nil"/>
              <w:left w:val="nil"/>
              <w:bottom w:val="nil"/>
              <w:right w:val="nil"/>
            </w:tcBorders>
          </w:tcPr>
          <w:p w14:paraId="4C4C544F" w14:textId="7D3FFB57" w:rsidR="0076452C" w:rsidRPr="00EB2BD7" w:rsidRDefault="0023259B" w:rsidP="006B028D">
            <w:pPr>
              <w:spacing w:after="0" w:line="240" w:lineRule="auto"/>
              <w:ind w:firstLine="567"/>
              <w:rPr>
                <w:rFonts w:ascii="Times New Roman" w:hAnsi="Times New Roman"/>
                <w:bCs/>
                <w:sz w:val="24"/>
                <w:szCs w:val="24"/>
              </w:rPr>
            </w:pPr>
            <w:r w:rsidRPr="00EB2BD7">
              <w:rPr>
                <w:rFonts w:ascii="Times New Roman" w:hAnsi="Times New Roman"/>
                <w:bCs/>
                <w:sz w:val="24"/>
                <w:szCs w:val="24"/>
              </w:rPr>
              <w:t xml:space="preserve">          </w:t>
            </w:r>
            <w:r w:rsidR="0076452C" w:rsidRPr="00EB2BD7">
              <w:rPr>
                <w:rFonts w:ascii="Times New Roman" w:hAnsi="Times New Roman"/>
                <w:bCs/>
                <w:sz w:val="24"/>
                <w:szCs w:val="24"/>
              </w:rPr>
              <w:t>Київ</w:t>
            </w:r>
          </w:p>
        </w:tc>
        <w:tc>
          <w:tcPr>
            <w:tcW w:w="3285" w:type="dxa"/>
            <w:tcBorders>
              <w:top w:val="nil"/>
              <w:left w:val="nil"/>
              <w:bottom w:val="nil"/>
              <w:right w:val="nil"/>
            </w:tcBorders>
          </w:tcPr>
          <w:p w14:paraId="274B4A45" w14:textId="41DC860C" w:rsidR="0076452C" w:rsidRPr="00FC19EC" w:rsidRDefault="0076452C" w:rsidP="006B028D">
            <w:pPr>
              <w:spacing w:after="0" w:line="240" w:lineRule="auto"/>
              <w:jc w:val="right"/>
              <w:rPr>
                <w:rFonts w:ascii="Times New Roman" w:hAnsi="Times New Roman"/>
                <w:bCs/>
                <w:sz w:val="28"/>
                <w:szCs w:val="28"/>
              </w:rPr>
            </w:pPr>
            <w:r w:rsidRPr="00FC19EC">
              <w:rPr>
                <w:rFonts w:ascii="Times New Roman" w:hAnsi="Times New Roman"/>
                <w:bCs/>
                <w:sz w:val="28"/>
                <w:szCs w:val="28"/>
              </w:rPr>
              <w:t>№</w:t>
            </w:r>
            <w:r w:rsidR="00AC352F" w:rsidRPr="00FC19EC">
              <w:rPr>
                <w:rFonts w:ascii="Times New Roman" w:hAnsi="Times New Roman"/>
                <w:bCs/>
                <w:sz w:val="28"/>
                <w:szCs w:val="28"/>
              </w:rPr>
              <w:t xml:space="preserve"> </w:t>
            </w:r>
            <w:r w:rsidR="00F770C0">
              <w:rPr>
                <w:rFonts w:ascii="Times New Roman" w:hAnsi="Times New Roman"/>
                <w:bCs/>
                <w:sz w:val="28"/>
                <w:szCs w:val="28"/>
              </w:rPr>
              <w:t>439</w:t>
            </w:r>
            <w:r w:rsidR="00281BC1" w:rsidRPr="00FC19EC">
              <w:rPr>
                <w:rFonts w:ascii="Times New Roman" w:hAnsi="Times New Roman"/>
                <w:bCs/>
                <w:sz w:val="28"/>
                <w:szCs w:val="28"/>
              </w:rPr>
              <w:t>/2дп/15-</w:t>
            </w:r>
            <w:r w:rsidR="003D4200" w:rsidRPr="00FC19EC">
              <w:rPr>
                <w:rFonts w:ascii="Times New Roman" w:hAnsi="Times New Roman"/>
                <w:bCs/>
                <w:sz w:val="28"/>
                <w:szCs w:val="28"/>
              </w:rPr>
              <w:t>2</w:t>
            </w:r>
            <w:r w:rsidR="0023259B" w:rsidRPr="00FC19EC">
              <w:rPr>
                <w:rFonts w:ascii="Times New Roman" w:hAnsi="Times New Roman"/>
                <w:bCs/>
                <w:sz w:val="28"/>
                <w:szCs w:val="28"/>
              </w:rPr>
              <w:t>4</w:t>
            </w:r>
          </w:p>
        </w:tc>
      </w:tr>
    </w:tbl>
    <w:p w14:paraId="0664A386" w14:textId="77777777" w:rsidR="0076452C" w:rsidRPr="00F648A1" w:rsidRDefault="0076452C" w:rsidP="006B028D">
      <w:pPr>
        <w:tabs>
          <w:tab w:val="left" w:pos="4111"/>
          <w:tab w:val="left" w:pos="4962"/>
        </w:tabs>
        <w:spacing w:after="0" w:line="240" w:lineRule="auto"/>
        <w:ind w:right="5584" w:firstLine="567"/>
        <w:jc w:val="both"/>
        <w:rPr>
          <w:rFonts w:ascii="Times New Roman" w:hAnsi="Times New Roman"/>
          <w:b/>
          <w:sz w:val="16"/>
          <w:szCs w:val="16"/>
        </w:rPr>
      </w:pPr>
    </w:p>
    <w:p w14:paraId="756B69B7" w14:textId="122EB051" w:rsidR="0023259B" w:rsidRPr="00814248" w:rsidRDefault="0076452C" w:rsidP="006B028D">
      <w:pPr>
        <w:tabs>
          <w:tab w:val="left" w:pos="4111"/>
          <w:tab w:val="left" w:pos="4962"/>
        </w:tabs>
        <w:spacing w:after="0" w:line="240" w:lineRule="auto"/>
        <w:ind w:right="5584"/>
        <w:jc w:val="both"/>
        <w:rPr>
          <w:rFonts w:ascii="Times New Roman" w:hAnsi="Times New Roman"/>
          <w:b/>
          <w:sz w:val="24"/>
          <w:szCs w:val="24"/>
        </w:rPr>
      </w:pPr>
      <w:r w:rsidRPr="00814248">
        <w:rPr>
          <w:rFonts w:ascii="Times New Roman" w:hAnsi="Times New Roman"/>
          <w:b/>
          <w:sz w:val="24"/>
          <w:szCs w:val="24"/>
        </w:rPr>
        <w:t>Про відкриття дисциплінарної справи стосовно</w:t>
      </w:r>
      <w:r w:rsidRPr="00814248">
        <w:rPr>
          <w:rFonts w:ascii="Times New Roman" w:hAnsi="Times New Roman"/>
          <w:b/>
          <w:bCs/>
          <w:sz w:val="24"/>
          <w:szCs w:val="24"/>
        </w:rPr>
        <w:t xml:space="preserve"> </w:t>
      </w:r>
      <w:r w:rsidRPr="00814248">
        <w:rPr>
          <w:rFonts w:ascii="Times New Roman" w:hAnsi="Times New Roman"/>
          <w:b/>
          <w:sz w:val="24"/>
          <w:szCs w:val="24"/>
        </w:rPr>
        <w:t xml:space="preserve">судді </w:t>
      </w:r>
      <w:bookmarkEnd w:id="0"/>
      <w:bookmarkEnd w:id="1"/>
      <w:r w:rsidR="00177D02">
        <w:rPr>
          <w:rFonts w:ascii="Times New Roman" w:hAnsi="Times New Roman"/>
          <w:b/>
          <w:sz w:val="24"/>
          <w:szCs w:val="24"/>
        </w:rPr>
        <w:t xml:space="preserve">Печерського районного </w:t>
      </w:r>
      <w:r w:rsidR="00EE39F8">
        <w:rPr>
          <w:rFonts w:ascii="Times New Roman" w:hAnsi="Times New Roman"/>
          <w:b/>
          <w:sz w:val="24"/>
          <w:szCs w:val="24"/>
        </w:rPr>
        <w:t>суду міста Києва Вовка С.В.</w:t>
      </w:r>
    </w:p>
    <w:p w14:paraId="329B43A8" w14:textId="77777777" w:rsidR="007F3306" w:rsidRPr="000D00ED" w:rsidRDefault="007F3306" w:rsidP="006B028D">
      <w:pPr>
        <w:spacing w:line="240" w:lineRule="auto"/>
        <w:ind w:firstLine="567"/>
        <w:rPr>
          <w:rFonts w:ascii="Times New Roman" w:hAnsi="Times New Roman"/>
          <w:sz w:val="28"/>
          <w:szCs w:val="28"/>
        </w:rPr>
      </w:pPr>
    </w:p>
    <w:p w14:paraId="5553ABD8" w14:textId="19DF9D5F" w:rsidR="0060637B" w:rsidRPr="001D590D" w:rsidRDefault="0060637B" w:rsidP="00235D21">
      <w:pPr>
        <w:spacing w:before="120" w:after="0" w:line="240" w:lineRule="auto"/>
        <w:ind w:firstLine="567"/>
        <w:jc w:val="both"/>
        <w:rPr>
          <w:rFonts w:ascii="Times New Roman" w:hAnsi="Times New Roman"/>
          <w:sz w:val="26"/>
          <w:szCs w:val="26"/>
        </w:rPr>
      </w:pPr>
      <w:r w:rsidRPr="001D590D">
        <w:rPr>
          <w:rFonts w:ascii="Times New Roman" w:hAnsi="Times New Roman"/>
          <w:sz w:val="26"/>
          <w:szCs w:val="26"/>
        </w:rPr>
        <w:t>Друга Дисциплінарна палата Вищої ради правосуддя у складі головуючого</w:t>
      </w:r>
      <w:r w:rsidR="004B7056" w:rsidRPr="001D590D">
        <w:rPr>
          <w:rFonts w:ascii="Times New Roman" w:hAnsi="Times New Roman"/>
          <w:sz w:val="26"/>
          <w:szCs w:val="26"/>
        </w:rPr>
        <w:t> </w:t>
      </w:r>
      <w:r w:rsidR="0048656B" w:rsidRPr="001D590D">
        <w:rPr>
          <w:rFonts w:ascii="Times New Roman" w:hAnsi="Times New Roman"/>
          <w:sz w:val="26"/>
          <w:szCs w:val="26"/>
        </w:rPr>
        <w:t>–</w:t>
      </w:r>
      <w:r w:rsidR="004B7056" w:rsidRPr="001D590D">
        <w:rPr>
          <w:rFonts w:ascii="Times New Roman" w:hAnsi="Times New Roman"/>
          <w:sz w:val="26"/>
          <w:szCs w:val="26"/>
        </w:rPr>
        <w:t> </w:t>
      </w:r>
      <w:proofErr w:type="spellStart"/>
      <w:r w:rsidR="00E84220" w:rsidRPr="001D590D">
        <w:rPr>
          <w:rFonts w:ascii="Times New Roman" w:hAnsi="Times New Roman"/>
          <w:sz w:val="26"/>
          <w:szCs w:val="26"/>
        </w:rPr>
        <w:t>Саліхова</w:t>
      </w:r>
      <w:proofErr w:type="spellEnd"/>
      <w:r w:rsidR="00E84220" w:rsidRPr="001D590D">
        <w:rPr>
          <w:rFonts w:ascii="Times New Roman" w:hAnsi="Times New Roman"/>
          <w:sz w:val="26"/>
          <w:szCs w:val="26"/>
        </w:rPr>
        <w:t xml:space="preserve"> В.В., </w:t>
      </w:r>
      <w:r w:rsidRPr="001D590D">
        <w:rPr>
          <w:rFonts w:ascii="Times New Roman" w:hAnsi="Times New Roman"/>
          <w:sz w:val="26"/>
          <w:szCs w:val="26"/>
        </w:rPr>
        <w:t xml:space="preserve">членів </w:t>
      </w:r>
      <w:r w:rsidR="002406AC" w:rsidRPr="001D590D">
        <w:rPr>
          <w:rFonts w:ascii="Times New Roman" w:hAnsi="Times New Roman"/>
          <w:sz w:val="26"/>
          <w:szCs w:val="26"/>
        </w:rPr>
        <w:t xml:space="preserve">Другої Дисциплінарної палати </w:t>
      </w:r>
      <w:r w:rsidR="00D50B1E" w:rsidRPr="001D590D">
        <w:rPr>
          <w:rFonts w:ascii="Times New Roman" w:hAnsi="Times New Roman"/>
          <w:sz w:val="26"/>
          <w:szCs w:val="26"/>
        </w:rPr>
        <w:t xml:space="preserve">Вищої ради правосуддя </w:t>
      </w:r>
      <w:proofErr w:type="spellStart"/>
      <w:r w:rsidR="00E84220" w:rsidRPr="001D590D">
        <w:rPr>
          <w:rFonts w:ascii="Times New Roman" w:hAnsi="Times New Roman"/>
          <w:sz w:val="26"/>
          <w:szCs w:val="26"/>
        </w:rPr>
        <w:t>Бурлакова</w:t>
      </w:r>
      <w:proofErr w:type="spellEnd"/>
      <w:r w:rsidR="00870AA5" w:rsidRPr="001D590D">
        <w:rPr>
          <w:rFonts w:ascii="Times New Roman" w:hAnsi="Times New Roman"/>
          <w:sz w:val="26"/>
          <w:szCs w:val="26"/>
        </w:rPr>
        <w:t xml:space="preserve"> </w:t>
      </w:r>
      <w:r w:rsidR="00E84220" w:rsidRPr="001D590D">
        <w:rPr>
          <w:rFonts w:ascii="Times New Roman" w:hAnsi="Times New Roman"/>
          <w:sz w:val="26"/>
          <w:szCs w:val="26"/>
        </w:rPr>
        <w:t xml:space="preserve">С.Ю., </w:t>
      </w:r>
      <w:proofErr w:type="spellStart"/>
      <w:r w:rsidR="001857C1" w:rsidRPr="001D590D">
        <w:rPr>
          <w:rFonts w:ascii="Times New Roman" w:hAnsi="Times New Roman"/>
          <w:sz w:val="26"/>
          <w:szCs w:val="26"/>
        </w:rPr>
        <w:t>Ковбій</w:t>
      </w:r>
      <w:proofErr w:type="spellEnd"/>
      <w:r w:rsidR="00870AA5" w:rsidRPr="001D590D">
        <w:rPr>
          <w:rFonts w:ascii="Times New Roman" w:hAnsi="Times New Roman"/>
          <w:sz w:val="26"/>
          <w:szCs w:val="26"/>
        </w:rPr>
        <w:t xml:space="preserve"> </w:t>
      </w:r>
      <w:r w:rsidR="001857C1" w:rsidRPr="001D590D">
        <w:rPr>
          <w:rFonts w:ascii="Times New Roman" w:hAnsi="Times New Roman"/>
          <w:sz w:val="26"/>
          <w:szCs w:val="26"/>
        </w:rPr>
        <w:t>О.В.</w:t>
      </w:r>
      <w:r w:rsidR="00C77E0B" w:rsidRPr="001D590D">
        <w:rPr>
          <w:rFonts w:ascii="Times New Roman" w:hAnsi="Times New Roman"/>
          <w:sz w:val="26"/>
          <w:szCs w:val="26"/>
        </w:rPr>
        <w:t>,</w:t>
      </w:r>
      <w:r w:rsidR="001857C1" w:rsidRPr="001D590D">
        <w:rPr>
          <w:rFonts w:ascii="Times New Roman" w:hAnsi="Times New Roman"/>
          <w:sz w:val="26"/>
          <w:szCs w:val="26"/>
        </w:rPr>
        <w:t xml:space="preserve"> Мельника</w:t>
      </w:r>
      <w:r w:rsidR="00870AA5" w:rsidRPr="001D590D">
        <w:rPr>
          <w:rFonts w:ascii="Times New Roman" w:hAnsi="Times New Roman"/>
          <w:sz w:val="26"/>
          <w:szCs w:val="26"/>
        </w:rPr>
        <w:t xml:space="preserve"> </w:t>
      </w:r>
      <w:r w:rsidR="001857C1" w:rsidRPr="001D590D">
        <w:rPr>
          <w:rFonts w:ascii="Times New Roman" w:hAnsi="Times New Roman"/>
          <w:sz w:val="26"/>
          <w:szCs w:val="26"/>
        </w:rPr>
        <w:t>О.П</w:t>
      </w:r>
      <w:r w:rsidR="00A84D17" w:rsidRPr="001D590D">
        <w:rPr>
          <w:rFonts w:ascii="Times New Roman" w:hAnsi="Times New Roman"/>
          <w:sz w:val="26"/>
          <w:szCs w:val="26"/>
        </w:rPr>
        <w:t>.</w:t>
      </w:r>
      <w:r w:rsidR="00B90991" w:rsidRPr="001D590D">
        <w:rPr>
          <w:rFonts w:ascii="Times New Roman" w:hAnsi="Times New Roman"/>
          <w:sz w:val="26"/>
          <w:szCs w:val="26"/>
        </w:rPr>
        <w:t>,</w:t>
      </w:r>
      <w:r w:rsidRPr="001D590D">
        <w:rPr>
          <w:rFonts w:ascii="Times New Roman" w:hAnsi="Times New Roman"/>
          <w:sz w:val="26"/>
          <w:szCs w:val="26"/>
        </w:rPr>
        <w:t xml:space="preserve"> розглянувши висновок доповідача</w:t>
      </w:r>
      <w:r w:rsidR="0073427F" w:rsidRPr="001D590D">
        <w:rPr>
          <w:rFonts w:ascii="Times New Roman" w:hAnsi="Times New Roman"/>
          <w:sz w:val="26"/>
          <w:szCs w:val="26"/>
        </w:rPr>
        <w:t xml:space="preserve"> </w:t>
      </w:r>
      <w:r w:rsidRPr="001D590D">
        <w:rPr>
          <w:rFonts w:ascii="Times New Roman" w:hAnsi="Times New Roman"/>
          <w:sz w:val="26"/>
          <w:szCs w:val="26"/>
        </w:rPr>
        <w:t xml:space="preserve">– члена Другої Дисциплінарної палати Вищої ради правосуддя </w:t>
      </w:r>
      <w:proofErr w:type="spellStart"/>
      <w:r w:rsidR="00463E65" w:rsidRPr="001D590D">
        <w:rPr>
          <w:rFonts w:ascii="Times New Roman" w:hAnsi="Times New Roman"/>
          <w:sz w:val="26"/>
          <w:szCs w:val="26"/>
        </w:rPr>
        <w:t>Маселка</w:t>
      </w:r>
      <w:proofErr w:type="spellEnd"/>
      <w:r w:rsidR="003E2B85" w:rsidRPr="001D590D">
        <w:rPr>
          <w:rFonts w:ascii="Times New Roman" w:hAnsi="Times New Roman"/>
          <w:sz w:val="26"/>
          <w:szCs w:val="26"/>
        </w:rPr>
        <w:t> </w:t>
      </w:r>
      <w:r w:rsidR="00463E65" w:rsidRPr="001D590D">
        <w:rPr>
          <w:rFonts w:ascii="Times New Roman" w:hAnsi="Times New Roman"/>
          <w:sz w:val="26"/>
          <w:szCs w:val="26"/>
        </w:rPr>
        <w:t>Р</w:t>
      </w:r>
      <w:r w:rsidRPr="001D590D">
        <w:rPr>
          <w:rFonts w:ascii="Times New Roman" w:hAnsi="Times New Roman"/>
          <w:sz w:val="26"/>
          <w:szCs w:val="26"/>
        </w:rPr>
        <w:t>.</w:t>
      </w:r>
      <w:r w:rsidR="00463E65" w:rsidRPr="001D590D">
        <w:rPr>
          <w:rFonts w:ascii="Times New Roman" w:hAnsi="Times New Roman"/>
          <w:sz w:val="26"/>
          <w:szCs w:val="26"/>
        </w:rPr>
        <w:t>А</w:t>
      </w:r>
      <w:r w:rsidRPr="001D590D">
        <w:rPr>
          <w:rFonts w:ascii="Times New Roman" w:hAnsi="Times New Roman"/>
          <w:sz w:val="26"/>
          <w:szCs w:val="26"/>
        </w:rPr>
        <w:t xml:space="preserve">. за результатами попередньої перевірки </w:t>
      </w:r>
      <w:r w:rsidR="00CF20BE" w:rsidRPr="001D590D">
        <w:rPr>
          <w:rFonts w:ascii="Times New Roman" w:hAnsi="Times New Roman"/>
          <w:sz w:val="26"/>
          <w:szCs w:val="26"/>
        </w:rPr>
        <w:t xml:space="preserve">дисциплінарної </w:t>
      </w:r>
      <w:r w:rsidRPr="001D590D">
        <w:rPr>
          <w:rFonts w:ascii="Times New Roman" w:hAnsi="Times New Roman"/>
          <w:sz w:val="26"/>
          <w:szCs w:val="26"/>
        </w:rPr>
        <w:t>скарги</w:t>
      </w:r>
      <w:r w:rsidR="00415E74" w:rsidRPr="001D590D">
        <w:rPr>
          <w:rFonts w:ascii="Times New Roman" w:hAnsi="Times New Roman"/>
          <w:sz w:val="26"/>
          <w:szCs w:val="26"/>
        </w:rPr>
        <w:t xml:space="preserve"> </w:t>
      </w:r>
      <w:proofErr w:type="spellStart"/>
      <w:r w:rsidR="001D31E7" w:rsidRPr="001D590D">
        <w:rPr>
          <w:rFonts w:ascii="Times New Roman" w:eastAsia="Times New Roman" w:hAnsi="Times New Roman"/>
          <w:sz w:val="26"/>
          <w:szCs w:val="26"/>
          <w:lang w:eastAsia="ru-RU"/>
        </w:rPr>
        <w:t>Зюкова</w:t>
      </w:r>
      <w:proofErr w:type="spellEnd"/>
      <w:r w:rsidR="001D31E7" w:rsidRPr="001D590D">
        <w:rPr>
          <w:rFonts w:ascii="Times New Roman" w:eastAsia="Times New Roman" w:hAnsi="Times New Roman"/>
          <w:sz w:val="26"/>
          <w:szCs w:val="26"/>
          <w:lang w:eastAsia="ru-RU"/>
        </w:rPr>
        <w:t xml:space="preserve"> Романа Юрійовича стосовно судді Печерського районного суду міста Києва Вовка Сергія Володимировича</w:t>
      </w:r>
      <w:r w:rsidRPr="001D590D">
        <w:rPr>
          <w:rFonts w:ascii="Times New Roman" w:hAnsi="Times New Roman"/>
          <w:sz w:val="26"/>
          <w:szCs w:val="26"/>
        </w:rPr>
        <w:t>,</w:t>
      </w:r>
    </w:p>
    <w:p w14:paraId="2D46E3E8" w14:textId="77777777" w:rsidR="005C4787" w:rsidRPr="001D590D" w:rsidRDefault="005C4787" w:rsidP="00235D21">
      <w:pPr>
        <w:spacing w:before="120" w:after="0" w:line="240" w:lineRule="auto"/>
        <w:ind w:firstLine="567"/>
        <w:jc w:val="both"/>
        <w:rPr>
          <w:rStyle w:val="FontStyle14"/>
          <w:sz w:val="18"/>
          <w:szCs w:val="18"/>
        </w:rPr>
      </w:pPr>
    </w:p>
    <w:p w14:paraId="05F46B05" w14:textId="77777777" w:rsidR="0060637B" w:rsidRPr="001D590D" w:rsidRDefault="0060637B" w:rsidP="006B028D">
      <w:pPr>
        <w:pStyle w:val="20"/>
        <w:shd w:val="clear" w:color="auto" w:fill="auto"/>
        <w:spacing w:after="0" w:line="240" w:lineRule="auto"/>
        <w:rPr>
          <w:rStyle w:val="FontStyle14"/>
          <w:lang w:val="uk-UA"/>
        </w:rPr>
      </w:pPr>
      <w:r w:rsidRPr="001D590D">
        <w:rPr>
          <w:rStyle w:val="FontStyle14"/>
          <w:lang w:val="uk-UA"/>
        </w:rPr>
        <w:t>встановила:</w:t>
      </w:r>
    </w:p>
    <w:p w14:paraId="1514E699" w14:textId="77777777" w:rsidR="009E362B" w:rsidRPr="001D590D" w:rsidRDefault="009E362B" w:rsidP="006B028D">
      <w:pPr>
        <w:pStyle w:val="20"/>
        <w:shd w:val="clear" w:color="auto" w:fill="auto"/>
        <w:spacing w:after="0" w:line="240" w:lineRule="auto"/>
        <w:ind w:firstLine="567"/>
        <w:jc w:val="left"/>
        <w:rPr>
          <w:rStyle w:val="FontStyle14"/>
          <w:sz w:val="16"/>
          <w:szCs w:val="16"/>
          <w:lang w:val="uk-UA"/>
        </w:rPr>
      </w:pPr>
    </w:p>
    <w:p w14:paraId="5C60BFC8" w14:textId="307DE633" w:rsidR="00332832" w:rsidRPr="001D590D" w:rsidRDefault="00332832" w:rsidP="00332832">
      <w:pPr>
        <w:spacing w:after="0" w:line="240" w:lineRule="auto"/>
        <w:jc w:val="both"/>
        <w:textAlignment w:val="baseline"/>
        <w:rPr>
          <w:rFonts w:ascii="Times New Roman" w:eastAsia="Times New Roman" w:hAnsi="Times New Roman"/>
          <w:sz w:val="26"/>
          <w:szCs w:val="26"/>
          <w:lang w:eastAsia="ru-RU"/>
        </w:rPr>
      </w:pPr>
      <w:r w:rsidRPr="001D590D">
        <w:rPr>
          <w:rFonts w:ascii="Times New Roman" w:eastAsia="Times New Roman" w:hAnsi="Times New Roman"/>
          <w:sz w:val="26"/>
          <w:szCs w:val="26"/>
          <w:lang w:eastAsia="ru-RU"/>
        </w:rPr>
        <w:t xml:space="preserve">9 грудня 2021 року до Вищої ради правосуддя за вхідним № З-5811/0/7-21 надійшла дисциплінарна скарга </w:t>
      </w:r>
      <w:proofErr w:type="spellStart"/>
      <w:r w:rsidRPr="001D590D">
        <w:rPr>
          <w:rFonts w:ascii="Times New Roman" w:eastAsia="Times New Roman" w:hAnsi="Times New Roman"/>
          <w:sz w:val="26"/>
          <w:szCs w:val="26"/>
          <w:lang w:eastAsia="ru-RU"/>
        </w:rPr>
        <w:t>Зюкова</w:t>
      </w:r>
      <w:proofErr w:type="spellEnd"/>
      <w:r w:rsidRPr="001D590D">
        <w:rPr>
          <w:rFonts w:ascii="Times New Roman" w:eastAsia="Times New Roman" w:hAnsi="Times New Roman"/>
          <w:sz w:val="26"/>
          <w:szCs w:val="26"/>
          <w:lang w:eastAsia="ru-RU"/>
        </w:rPr>
        <w:t xml:space="preserve"> Р.Ю. на дії судді Печерського районного суду міста Києва Вовка С.В. під час здійснення правосуддя у справах № 757/52446/21-к, №</w:t>
      </w:r>
      <w:r w:rsidR="002323A6">
        <w:rPr>
          <w:rFonts w:ascii="Times New Roman" w:eastAsia="Times New Roman" w:hAnsi="Times New Roman"/>
          <w:sz w:val="26"/>
          <w:szCs w:val="26"/>
          <w:lang w:eastAsia="ru-RU"/>
        </w:rPr>
        <w:t> </w:t>
      </w:r>
      <w:r w:rsidRPr="001D590D">
        <w:rPr>
          <w:rFonts w:ascii="Times New Roman" w:eastAsia="Times New Roman" w:hAnsi="Times New Roman"/>
          <w:sz w:val="26"/>
          <w:szCs w:val="26"/>
          <w:lang w:eastAsia="ru-RU"/>
        </w:rPr>
        <w:t>757/52447/21-к. </w:t>
      </w:r>
    </w:p>
    <w:p w14:paraId="06AA36FF" w14:textId="77777777" w:rsidR="00332832" w:rsidRPr="001D590D" w:rsidRDefault="00332832" w:rsidP="00332832">
      <w:pPr>
        <w:spacing w:after="0" w:line="240" w:lineRule="auto"/>
        <w:ind w:firstLine="567"/>
        <w:jc w:val="both"/>
        <w:textAlignment w:val="baseline"/>
        <w:rPr>
          <w:rFonts w:ascii="Times New Roman" w:eastAsia="Times New Roman" w:hAnsi="Times New Roman"/>
          <w:b/>
          <w:bCs/>
          <w:sz w:val="26"/>
          <w:szCs w:val="26"/>
          <w:lang w:eastAsia="ru-RU"/>
        </w:rPr>
      </w:pPr>
      <w:r w:rsidRPr="001D590D">
        <w:rPr>
          <w:rFonts w:ascii="Times New Roman" w:eastAsia="Times New Roman" w:hAnsi="Times New Roman"/>
          <w:b/>
          <w:bCs/>
          <w:sz w:val="26"/>
          <w:szCs w:val="26"/>
          <w:lang w:eastAsia="ru-RU"/>
        </w:rPr>
        <w:t>Короткий виклад обставин, вказаних у дисциплінарній скарзі</w:t>
      </w:r>
    </w:p>
    <w:p w14:paraId="4B0C9839" w14:textId="76ACC71C" w:rsidR="00332832" w:rsidRPr="001D590D" w:rsidRDefault="00332832" w:rsidP="00332832">
      <w:pPr>
        <w:spacing w:after="0" w:line="240" w:lineRule="auto"/>
        <w:ind w:firstLine="555"/>
        <w:jc w:val="both"/>
        <w:textAlignment w:val="baseline"/>
        <w:rPr>
          <w:rFonts w:ascii="Times New Roman" w:eastAsia="Times New Roman" w:hAnsi="Times New Roman"/>
          <w:sz w:val="26"/>
          <w:szCs w:val="26"/>
          <w:lang w:eastAsia="ru-RU"/>
        </w:rPr>
      </w:pPr>
      <w:r w:rsidRPr="001D590D">
        <w:rPr>
          <w:rFonts w:ascii="Times New Roman" w:eastAsia="Times New Roman" w:hAnsi="Times New Roman"/>
          <w:sz w:val="26"/>
          <w:szCs w:val="26"/>
          <w:lang w:eastAsia="ru-RU"/>
        </w:rPr>
        <w:t xml:space="preserve">Автор скарги зазначає, що у вказаних справах суддя Печерського районного суду міста Києва Вовк С.В. постановив дві незаконні та невмотивовані ухвали про надання дозволу на проведення обшуку та вилучення автомобілів, що належать </w:t>
      </w:r>
      <w:r w:rsidR="00DF1D69">
        <w:rPr>
          <w:rFonts w:ascii="Times New Roman" w:eastAsia="Times New Roman" w:hAnsi="Times New Roman"/>
          <w:sz w:val="26"/>
          <w:szCs w:val="26"/>
          <w:lang w:eastAsia="ru-RU"/>
        </w:rPr>
        <w:t>ОСОБА1</w:t>
      </w:r>
      <w:r w:rsidRPr="001D590D">
        <w:rPr>
          <w:rFonts w:ascii="Times New Roman" w:eastAsia="Times New Roman" w:hAnsi="Times New Roman"/>
          <w:sz w:val="26"/>
          <w:szCs w:val="26"/>
          <w:lang w:eastAsia="ru-RU"/>
        </w:rPr>
        <w:t xml:space="preserve"> на праві власності. Своє мотивування слідчий суддя виклав в одному абзаці, який є аналогічним в обох ухвалах та містить абстрактне та шаблонне формулювання без урахування специфіки та обставин кримінального провадження. Ухвали не містять посилання на конкретні матеріали кримінального провадження, дослідження яких надало підстави слідчому судді для надання дозволів на проведення обшуків. В ухвалах не наведено мотивів, з яких суддя вважав доведеними обставини, які б давали достатні підстави вважати, що нібито мав місце факт вчинення кримінального правопорушення; що </w:t>
      </w:r>
      <w:proofErr w:type="spellStart"/>
      <w:r w:rsidRPr="001D590D">
        <w:rPr>
          <w:rFonts w:ascii="Times New Roman" w:eastAsia="Times New Roman" w:hAnsi="Times New Roman"/>
          <w:sz w:val="26"/>
          <w:szCs w:val="26"/>
          <w:lang w:eastAsia="ru-RU"/>
        </w:rPr>
        <w:t>відшукувані</w:t>
      </w:r>
      <w:proofErr w:type="spellEnd"/>
      <w:r w:rsidRPr="001D590D">
        <w:rPr>
          <w:rFonts w:ascii="Times New Roman" w:eastAsia="Times New Roman" w:hAnsi="Times New Roman"/>
          <w:sz w:val="26"/>
          <w:szCs w:val="26"/>
          <w:lang w:eastAsia="ru-RU"/>
        </w:rPr>
        <w:t xml:space="preserve"> речі, документи знаходяться саме в автомобілях, що належать на праві власності скаржнику. Слідчий суддя не перевірив, чи є проведення обшуку автомобілів </w:t>
      </w:r>
      <w:proofErr w:type="spellStart"/>
      <w:r w:rsidRPr="001D590D">
        <w:rPr>
          <w:rFonts w:ascii="Times New Roman" w:eastAsia="Times New Roman" w:hAnsi="Times New Roman"/>
          <w:sz w:val="26"/>
          <w:szCs w:val="26"/>
          <w:lang w:eastAsia="ru-RU"/>
        </w:rPr>
        <w:t>співмірним</w:t>
      </w:r>
      <w:proofErr w:type="spellEnd"/>
      <w:r w:rsidRPr="001D590D">
        <w:rPr>
          <w:rFonts w:ascii="Times New Roman" w:eastAsia="Times New Roman" w:hAnsi="Times New Roman"/>
          <w:sz w:val="26"/>
          <w:szCs w:val="26"/>
          <w:lang w:eastAsia="ru-RU"/>
        </w:rPr>
        <w:t xml:space="preserve"> процесуальним заходом щодо фактичного стану розслідування кримінального провадження, чи є воно доцільним та чи буде досягнуто мети і виконано завдання такої слідчої дії. Слідчий суддя не зазначив, якими саме доказами обґрунтовується та підтверджується неможливість отримання слідчим доступу до </w:t>
      </w:r>
      <w:r w:rsidRPr="001D590D">
        <w:rPr>
          <w:rFonts w:ascii="Times New Roman" w:eastAsia="Times New Roman" w:hAnsi="Times New Roman"/>
          <w:sz w:val="26"/>
          <w:szCs w:val="26"/>
          <w:lang w:eastAsia="ru-RU"/>
        </w:rPr>
        <w:lastRenderedPageBreak/>
        <w:t>речей, документів, відомостей відповідно до частини другої статті 93 Кримінального процесуального кодексу України (далі – КПК України) або за допомогою інших слідчих дій, передбачених КПК України. В ухвалах не наведено мотивів, з яких виходив слідчий суддя, встановлюючи максимальний строк дії ухвал про надання дозволу на проведення обшуків.  </w:t>
      </w:r>
    </w:p>
    <w:p w14:paraId="3D389667" w14:textId="77777777" w:rsidR="00332832" w:rsidRPr="001D590D" w:rsidRDefault="00332832" w:rsidP="00332832">
      <w:pPr>
        <w:spacing w:after="0" w:line="240" w:lineRule="auto"/>
        <w:ind w:firstLine="555"/>
        <w:jc w:val="both"/>
        <w:textAlignment w:val="baseline"/>
        <w:rPr>
          <w:rFonts w:ascii="Times New Roman" w:eastAsia="Times New Roman" w:hAnsi="Times New Roman"/>
          <w:sz w:val="26"/>
          <w:szCs w:val="26"/>
          <w:lang w:eastAsia="ru-RU"/>
        </w:rPr>
      </w:pPr>
      <w:r w:rsidRPr="001D590D">
        <w:rPr>
          <w:rFonts w:ascii="Times New Roman" w:eastAsia="Times New Roman" w:hAnsi="Times New Roman"/>
          <w:sz w:val="26"/>
          <w:szCs w:val="26"/>
          <w:lang w:eastAsia="ru-RU"/>
        </w:rPr>
        <w:t>Скаржник вказує, що наслідком такої суддівської недбалості стало вилучення автомобілів, що належать йому на праві власності. Автомобілі зберігаються у невідомих йому умовах, за відсутності будь-яких гарантій їх повернення у первісному належному стані.       </w:t>
      </w:r>
    </w:p>
    <w:p w14:paraId="3EEEC323" w14:textId="77777777" w:rsidR="00332832" w:rsidRPr="001D590D" w:rsidRDefault="00332832" w:rsidP="00332832">
      <w:pPr>
        <w:spacing w:after="0" w:line="240" w:lineRule="auto"/>
        <w:ind w:firstLine="555"/>
        <w:jc w:val="both"/>
        <w:textAlignment w:val="baseline"/>
        <w:rPr>
          <w:rFonts w:ascii="Times New Roman" w:eastAsia="Times New Roman" w:hAnsi="Times New Roman"/>
          <w:sz w:val="26"/>
          <w:szCs w:val="26"/>
          <w:lang w:eastAsia="ru-RU"/>
        </w:rPr>
      </w:pPr>
      <w:r w:rsidRPr="001D590D">
        <w:rPr>
          <w:rFonts w:ascii="Times New Roman" w:eastAsia="Times New Roman" w:hAnsi="Times New Roman"/>
          <w:sz w:val="26"/>
          <w:szCs w:val="26"/>
          <w:lang w:eastAsia="ru-RU"/>
        </w:rPr>
        <w:t>З огляду на викладені обставини скаржник просить притягнути суддю Печерського районного суду міста Києва Вовка С.В. до дисциплінарної відповідальності.    </w:t>
      </w:r>
    </w:p>
    <w:p w14:paraId="68C0E7C2" w14:textId="77777777" w:rsidR="00332832" w:rsidRPr="001D590D" w:rsidRDefault="00332832" w:rsidP="00332832">
      <w:pPr>
        <w:spacing w:after="0" w:line="240" w:lineRule="auto"/>
        <w:ind w:firstLine="555"/>
        <w:jc w:val="both"/>
        <w:textAlignment w:val="baseline"/>
        <w:rPr>
          <w:rFonts w:ascii="Times New Roman" w:eastAsia="Times New Roman" w:hAnsi="Times New Roman"/>
          <w:b/>
          <w:bCs/>
          <w:sz w:val="26"/>
          <w:szCs w:val="26"/>
          <w:lang w:eastAsia="ru-RU"/>
        </w:rPr>
      </w:pPr>
      <w:r w:rsidRPr="001D590D">
        <w:rPr>
          <w:rFonts w:ascii="Times New Roman" w:eastAsia="Times New Roman" w:hAnsi="Times New Roman"/>
          <w:sz w:val="26"/>
          <w:szCs w:val="26"/>
          <w:lang w:eastAsia="ru-RU"/>
        </w:rPr>
        <w:t> </w:t>
      </w:r>
      <w:r w:rsidRPr="001D590D">
        <w:rPr>
          <w:rFonts w:ascii="Times New Roman" w:eastAsia="Times New Roman" w:hAnsi="Times New Roman"/>
          <w:b/>
          <w:bCs/>
          <w:sz w:val="26"/>
          <w:szCs w:val="26"/>
          <w:lang w:eastAsia="ru-RU"/>
        </w:rPr>
        <w:t>Хід розгляду дисциплінарної скарги</w:t>
      </w:r>
    </w:p>
    <w:p w14:paraId="4B87F9B5" w14:textId="68F50F5C" w:rsidR="00332832" w:rsidRPr="001D590D" w:rsidRDefault="00332832" w:rsidP="00332832">
      <w:pPr>
        <w:spacing w:after="0" w:line="240" w:lineRule="auto"/>
        <w:ind w:firstLine="555"/>
        <w:jc w:val="both"/>
        <w:textAlignment w:val="baseline"/>
        <w:rPr>
          <w:rFonts w:ascii="Times New Roman" w:eastAsia="Times New Roman" w:hAnsi="Times New Roman"/>
          <w:sz w:val="26"/>
          <w:szCs w:val="26"/>
          <w:lang w:eastAsia="ru-RU"/>
        </w:rPr>
      </w:pPr>
      <w:r w:rsidRPr="001D590D">
        <w:rPr>
          <w:rFonts w:ascii="Times New Roman" w:eastAsia="Times New Roman" w:hAnsi="Times New Roman"/>
          <w:sz w:val="26"/>
          <w:szCs w:val="26"/>
          <w:lang w:eastAsia="ru-RU"/>
        </w:rPr>
        <w:t xml:space="preserve">5 серпня 2021 року набрав чинності Закон України від 14 липня 2021 року </w:t>
      </w:r>
      <w:r w:rsidR="002323A6">
        <w:rPr>
          <w:rFonts w:ascii="Times New Roman" w:eastAsia="Times New Roman" w:hAnsi="Times New Roman"/>
          <w:sz w:val="26"/>
          <w:szCs w:val="26"/>
          <w:lang w:eastAsia="ru-RU"/>
        </w:rPr>
        <w:br/>
      </w:r>
      <w:r w:rsidRPr="001D590D">
        <w:rPr>
          <w:rFonts w:ascii="Times New Roman" w:eastAsia="Times New Roman" w:hAnsi="Times New Roman"/>
          <w:sz w:val="26"/>
          <w:szCs w:val="26"/>
          <w:lang w:eastAsia="ru-RU"/>
        </w:rPr>
        <w:t xml:space="preserve">№ 163-IX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яким </w:t>
      </w:r>
      <w:proofErr w:type="spellStart"/>
      <w:r w:rsidRPr="001D590D">
        <w:rPr>
          <w:rFonts w:ascii="Times New Roman" w:eastAsia="Times New Roman" w:hAnsi="Times New Roman"/>
          <w:sz w:val="26"/>
          <w:szCs w:val="26"/>
          <w:lang w:eastAsia="ru-RU"/>
        </w:rPr>
        <w:t>внесено</w:t>
      </w:r>
      <w:proofErr w:type="spellEnd"/>
      <w:r w:rsidRPr="001D590D">
        <w:rPr>
          <w:rFonts w:ascii="Times New Roman" w:eastAsia="Times New Roman" w:hAnsi="Times New Roman"/>
          <w:sz w:val="26"/>
          <w:szCs w:val="26"/>
          <w:lang w:eastAsia="ru-RU"/>
        </w:rPr>
        <w:t xml:space="preserve"> зміни до Закону України «Про Вищу раду правосуддя», зокрема в частині здійснення дисциплінарних проваджень щодо суддів. </w:t>
      </w:r>
    </w:p>
    <w:p w14:paraId="3A8374BD" w14:textId="77777777" w:rsidR="00332832" w:rsidRPr="001D590D" w:rsidRDefault="00332832" w:rsidP="00332832">
      <w:pPr>
        <w:spacing w:after="0" w:line="240" w:lineRule="auto"/>
        <w:ind w:firstLine="555"/>
        <w:jc w:val="both"/>
        <w:textAlignment w:val="baseline"/>
        <w:rPr>
          <w:rFonts w:ascii="Times New Roman" w:eastAsia="Times New Roman" w:hAnsi="Times New Roman"/>
          <w:sz w:val="26"/>
          <w:szCs w:val="26"/>
          <w:lang w:eastAsia="ru-RU"/>
        </w:rPr>
      </w:pPr>
      <w:r w:rsidRPr="001D590D">
        <w:rPr>
          <w:rFonts w:ascii="Times New Roman" w:eastAsia="Times New Roman" w:hAnsi="Times New Roman"/>
          <w:sz w:val="26"/>
          <w:szCs w:val="26"/>
          <w:lang w:eastAsia="ru-RU"/>
        </w:rPr>
        <w:t xml:space="preserve">Рішенням Вищої ради правосуддя від 5 серпня 2021 року № 1809/0/15-21 </w:t>
      </w:r>
      <w:proofErr w:type="spellStart"/>
      <w:r w:rsidRPr="001D590D">
        <w:rPr>
          <w:rFonts w:ascii="Times New Roman" w:eastAsia="Times New Roman" w:hAnsi="Times New Roman"/>
          <w:sz w:val="26"/>
          <w:szCs w:val="26"/>
          <w:lang w:eastAsia="ru-RU"/>
        </w:rPr>
        <w:t>зупинено</w:t>
      </w:r>
      <w:proofErr w:type="spellEnd"/>
      <w:r w:rsidRPr="001D590D">
        <w:rPr>
          <w:rFonts w:ascii="Times New Roman" w:eastAsia="Times New Roman" w:hAnsi="Times New Roman"/>
          <w:sz w:val="26"/>
          <w:szCs w:val="26"/>
          <w:lang w:eastAsia="ru-RU"/>
        </w:rPr>
        <w:t xml:space="preserve"> з 5 серпня 2021 року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 </w:t>
      </w:r>
    </w:p>
    <w:p w14:paraId="60224449" w14:textId="1C5B3EA6" w:rsidR="00332832" w:rsidRPr="001D590D" w:rsidRDefault="00332832" w:rsidP="00332832">
      <w:pPr>
        <w:spacing w:after="0" w:line="240" w:lineRule="auto"/>
        <w:ind w:firstLine="555"/>
        <w:jc w:val="both"/>
        <w:textAlignment w:val="baseline"/>
        <w:rPr>
          <w:rFonts w:ascii="Times New Roman" w:eastAsia="Times New Roman" w:hAnsi="Times New Roman"/>
          <w:sz w:val="26"/>
          <w:szCs w:val="26"/>
          <w:lang w:eastAsia="ru-RU"/>
        </w:rPr>
      </w:pPr>
      <w:r w:rsidRPr="001D590D">
        <w:rPr>
          <w:rFonts w:ascii="Times New Roman" w:eastAsia="Times New Roman" w:hAnsi="Times New Roman"/>
          <w:sz w:val="26"/>
          <w:szCs w:val="26"/>
          <w:lang w:eastAsia="ru-RU"/>
        </w:rPr>
        <w:t xml:space="preserve">19 жовтня 2023 року введено в дію Закон України від 9 серпня 2023 року </w:t>
      </w:r>
      <w:r w:rsidR="002323A6">
        <w:rPr>
          <w:rFonts w:ascii="Times New Roman" w:eastAsia="Times New Roman" w:hAnsi="Times New Roman"/>
          <w:sz w:val="26"/>
          <w:szCs w:val="26"/>
          <w:lang w:eastAsia="ru-RU"/>
        </w:rPr>
        <w:br/>
      </w:r>
      <w:r w:rsidRPr="001D590D">
        <w:rPr>
          <w:rFonts w:ascii="Times New Roman" w:eastAsia="Times New Roman" w:hAnsi="Times New Roman"/>
          <w:sz w:val="26"/>
          <w:szCs w:val="26"/>
          <w:lang w:eastAsia="ru-RU"/>
        </w:rPr>
        <w:t>№ 3304-ІХ «Про внесення змін до деяких законів України щодо негайного відновлення розгляду справ стосовно дисциплінарної відповідальності суддів». </w:t>
      </w:r>
    </w:p>
    <w:p w14:paraId="1DA28541" w14:textId="77777777" w:rsidR="00332832" w:rsidRPr="001D590D" w:rsidRDefault="00332832" w:rsidP="00332832">
      <w:pPr>
        <w:spacing w:after="0" w:line="240" w:lineRule="auto"/>
        <w:ind w:firstLine="555"/>
        <w:jc w:val="both"/>
        <w:textAlignment w:val="baseline"/>
        <w:rPr>
          <w:rFonts w:ascii="Times New Roman" w:eastAsia="Times New Roman" w:hAnsi="Times New Roman"/>
          <w:sz w:val="26"/>
          <w:szCs w:val="26"/>
          <w:lang w:eastAsia="ru-RU"/>
        </w:rPr>
      </w:pPr>
      <w:r w:rsidRPr="001D590D">
        <w:rPr>
          <w:rFonts w:ascii="Times New Roman" w:eastAsia="Times New Roman" w:hAnsi="Times New Roman"/>
          <w:sz w:val="26"/>
          <w:szCs w:val="26"/>
          <w:lang w:eastAsia="ru-RU"/>
        </w:rPr>
        <w:t xml:space="preserve">Рішенням Вищої ради правосуддя від 19 жовтня 2023 року № 997/0/15-23 відновлено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 розподіл яких </w:t>
      </w:r>
      <w:proofErr w:type="spellStart"/>
      <w:r w:rsidRPr="001D590D">
        <w:rPr>
          <w:rFonts w:ascii="Times New Roman" w:eastAsia="Times New Roman" w:hAnsi="Times New Roman"/>
          <w:sz w:val="26"/>
          <w:szCs w:val="26"/>
          <w:lang w:eastAsia="ru-RU"/>
        </w:rPr>
        <w:t>зупинено</w:t>
      </w:r>
      <w:proofErr w:type="spellEnd"/>
      <w:r w:rsidRPr="001D590D">
        <w:rPr>
          <w:rFonts w:ascii="Times New Roman" w:eastAsia="Times New Roman" w:hAnsi="Times New Roman"/>
          <w:sz w:val="26"/>
          <w:szCs w:val="26"/>
          <w:lang w:eastAsia="ru-RU"/>
        </w:rPr>
        <w:t xml:space="preserve"> рішенням Вищої ради правосуддя від 5 серпня 2021 року № 1809/0/15-21, з 1 листопада 2023 року. </w:t>
      </w:r>
    </w:p>
    <w:p w14:paraId="4882D4F8" w14:textId="05C617E1" w:rsidR="000A2BD6" w:rsidRPr="001D590D" w:rsidRDefault="000A2BD6" w:rsidP="000A2BD6">
      <w:pPr>
        <w:spacing w:after="0" w:line="240" w:lineRule="auto"/>
        <w:ind w:firstLine="567"/>
        <w:jc w:val="both"/>
        <w:rPr>
          <w:rFonts w:ascii="Times New Roman" w:hAnsi="Times New Roman"/>
          <w:sz w:val="26"/>
          <w:szCs w:val="26"/>
        </w:rPr>
      </w:pPr>
      <w:r w:rsidRPr="001D590D">
        <w:rPr>
          <w:rFonts w:ascii="Times New Roman" w:hAnsi="Times New Roman"/>
          <w:sz w:val="26"/>
          <w:szCs w:val="26"/>
        </w:rPr>
        <w:t>Протокол</w:t>
      </w:r>
      <w:r w:rsidR="00066BE2" w:rsidRPr="001D590D">
        <w:rPr>
          <w:rFonts w:ascii="Times New Roman" w:hAnsi="Times New Roman"/>
          <w:sz w:val="26"/>
          <w:szCs w:val="26"/>
        </w:rPr>
        <w:t>ом</w:t>
      </w:r>
      <w:r w:rsidRPr="001D590D">
        <w:rPr>
          <w:rFonts w:ascii="Times New Roman" w:hAnsi="Times New Roman"/>
          <w:sz w:val="26"/>
          <w:szCs w:val="26"/>
        </w:rPr>
        <w:t xml:space="preserve"> автоматизованого розподілу справи між членами Вищої ради правосуддя від </w:t>
      </w:r>
      <w:r w:rsidR="003D7EF8" w:rsidRPr="001D590D">
        <w:rPr>
          <w:rFonts w:ascii="Times New Roman" w:hAnsi="Times New Roman"/>
          <w:sz w:val="26"/>
          <w:szCs w:val="26"/>
        </w:rPr>
        <w:t>13</w:t>
      </w:r>
      <w:r w:rsidR="00E42857" w:rsidRPr="001D590D">
        <w:rPr>
          <w:rFonts w:ascii="Times New Roman" w:hAnsi="Times New Roman"/>
          <w:sz w:val="26"/>
          <w:szCs w:val="26"/>
        </w:rPr>
        <w:t xml:space="preserve"> листопада 2023 року </w:t>
      </w:r>
      <w:r w:rsidR="00066BE2" w:rsidRPr="001D590D">
        <w:rPr>
          <w:rFonts w:ascii="Times New Roman" w:hAnsi="Times New Roman"/>
          <w:sz w:val="26"/>
          <w:szCs w:val="26"/>
        </w:rPr>
        <w:t>вказан</w:t>
      </w:r>
      <w:r w:rsidR="00E1253D" w:rsidRPr="001D590D">
        <w:rPr>
          <w:rFonts w:ascii="Times New Roman" w:hAnsi="Times New Roman"/>
          <w:sz w:val="26"/>
          <w:szCs w:val="26"/>
        </w:rPr>
        <w:t>у</w:t>
      </w:r>
      <w:r w:rsidR="00066BE2" w:rsidRPr="001D590D">
        <w:rPr>
          <w:rFonts w:ascii="Times New Roman" w:hAnsi="Times New Roman"/>
          <w:sz w:val="26"/>
          <w:szCs w:val="26"/>
        </w:rPr>
        <w:t xml:space="preserve"> скарг</w:t>
      </w:r>
      <w:r w:rsidR="00E1253D" w:rsidRPr="001D590D">
        <w:rPr>
          <w:rFonts w:ascii="Times New Roman" w:hAnsi="Times New Roman"/>
          <w:sz w:val="26"/>
          <w:szCs w:val="26"/>
        </w:rPr>
        <w:t>у</w:t>
      </w:r>
      <w:r w:rsidR="00066BE2" w:rsidRPr="001D590D">
        <w:rPr>
          <w:rFonts w:ascii="Times New Roman" w:hAnsi="Times New Roman"/>
          <w:sz w:val="26"/>
          <w:szCs w:val="26"/>
        </w:rPr>
        <w:t xml:space="preserve"> передан</w:t>
      </w:r>
      <w:r w:rsidR="00E1253D" w:rsidRPr="001D590D">
        <w:rPr>
          <w:rFonts w:ascii="Times New Roman" w:hAnsi="Times New Roman"/>
          <w:sz w:val="26"/>
          <w:szCs w:val="26"/>
        </w:rPr>
        <w:t>о</w:t>
      </w:r>
      <w:r w:rsidR="00066BE2" w:rsidRPr="001D590D">
        <w:rPr>
          <w:rFonts w:ascii="Times New Roman" w:hAnsi="Times New Roman"/>
          <w:sz w:val="26"/>
          <w:szCs w:val="26"/>
        </w:rPr>
        <w:t xml:space="preserve"> для </w:t>
      </w:r>
      <w:r w:rsidR="00E1253D" w:rsidRPr="001D590D">
        <w:rPr>
          <w:rFonts w:ascii="Times New Roman" w:hAnsi="Times New Roman"/>
          <w:sz w:val="26"/>
          <w:szCs w:val="26"/>
        </w:rPr>
        <w:t xml:space="preserve">проведення </w:t>
      </w:r>
      <w:r w:rsidR="00066BE2" w:rsidRPr="001D590D">
        <w:rPr>
          <w:rFonts w:ascii="Times New Roman" w:hAnsi="Times New Roman"/>
          <w:sz w:val="26"/>
          <w:szCs w:val="26"/>
        </w:rPr>
        <w:t>попередньої перевірки члену Другої Дисциплінарної палати Вищої ради правосуддя</w:t>
      </w:r>
      <w:r w:rsidR="00E1253D" w:rsidRPr="001D590D">
        <w:rPr>
          <w:rFonts w:ascii="Times New Roman" w:hAnsi="Times New Roman"/>
          <w:sz w:val="26"/>
          <w:szCs w:val="26"/>
        </w:rPr>
        <w:t xml:space="preserve"> </w:t>
      </w:r>
      <w:proofErr w:type="spellStart"/>
      <w:r w:rsidR="00E1253D" w:rsidRPr="001D590D">
        <w:rPr>
          <w:rFonts w:ascii="Times New Roman" w:hAnsi="Times New Roman"/>
          <w:sz w:val="26"/>
          <w:szCs w:val="26"/>
        </w:rPr>
        <w:t>Маселку</w:t>
      </w:r>
      <w:proofErr w:type="spellEnd"/>
      <w:r w:rsidR="00E1253D" w:rsidRPr="001D590D">
        <w:rPr>
          <w:rFonts w:ascii="Times New Roman" w:hAnsi="Times New Roman"/>
          <w:sz w:val="26"/>
          <w:szCs w:val="26"/>
        </w:rPr>
        <w:t xml:space="preserve"> Р.А.</w:t>
      </w:r>
    </w:p>
    <w:p w14:paraId="0B1C4399" w14:textId="6BF10836" w:rsidR="00E97D84" w:rsidRPr="001D590D" w:rsidRDefault="00E97D84" w:rsidP="00FC7D10">
      <w:pPr>
        <w:spacing w:after="0" w:line="240" w:lineRule="auto"/>
        <w:ind w:firstLine="567"/>
        <w:jc w:val="both"/>
        <w:rPr>
          <w:rStyle w:val="40"/>
          <w:rFonts w:eastAsia="Calibri"/>
          <w:color w:val="auto"/>
          <w:sz w:val="26"/>
          <w:szCs w:val="26"/>
          <w:u w:val="none"/>
        </w:rPr>
      </w:pPr>
      <w:r w:rsidRPr="001D590D">
        <w:rPr>
          <w:rFonts w:ascii="Times New Roman" w:hAnsi="Times New Roman"/>
          <w:color w:val="1D1D1B"/>
          <w:sz w:val="26"/>
          <w:szCs w:val="26"/>
          <w:shd w:val="clear" w:color="auto" w:fill="FFFFFF"/>
        </w:rPr>
        <w:t xml:space="preserve">Розглянувши висновок доповідача – члена Другої Дисциплінарної палати Вищої ради правосуддя </w:t>
      </w:r>
      <w:proofErr w:type="spellStart"/>
      <w:r w:rsidRPr="001D590D">
        <w:rPr>
          <w:rFonts w:ascii="Times New Roman" w:hAnsi="Times New Roman"/>
          <w:color w:val="1D1D1B"/>
          <w:sz w:val="26"/>
          <w:szCs w:val="26"/>
          <w:shd w:val="clear" w:color="auto" w:fill="FFFFFF"/>
        </w:rPr>
        <w:t>Маселка</w:t>
      </w:r>
      <w:proofErr w:type="spellEnd"/>
      <w:r w:rsidRPr="001D590D">
        <w:rPr>
          <w:rFonts w:ascii="Times New Roman" w:hAnsi="Times New Roman"/>
          <w:color w:val="1D1D1B"/>
          <w:sz w:val="26"/>
          <w:szCs w:val="26"/>
          <w:shd w:val="clear" w:color="auto" w:fill="FFFFFF"/>
        </w:rPr>
        <w:t xml:space="preserve"> Р.А. та долучені до нього матеріали, Друга Дисциплінарна палата Вищої ради правосуддя </w:t>
      </w:r>
      <w:r w:rsidR="008C187B" w:rsidRPr="001D590D">
        <w:rPr>
          <w:rFonts w:ascii="Times New Roman" w:hAnsi="Times New Roman"/>
          <w:color w:val="1D1D1B"/>
          <w:sz w:val="26"/>
          <w:szCs w:val="26"/>
          <w:shd w:val="clear" w:color="auto" w:fill="FFFFFF"/>
        </w:rPr>
        <w:t>встановила</w:t>
      </w:r>
      <w:r w:rsidR="00F42FE3" w:rsidRPr="001D590D">
        <w:rPr>
          <w:rFonts w:ascii="Times New Roman" w:hAnsi="Times New Roman"/>
          <w:color w:val="1D1D1B"/>
          <w:sz w:val="26"/>
          <w:szCs w:val="26"/>
          <w:shd w:val="clear" w:color="auto" w:fill="FFFFFF"/>
        </w:rPr>
        <w:t xml:space="preserve"> таке</w:t>
      </w:r>
      <w:r w:rsidRPr="001D590D">
        <w:rPr>
          <w:rFonts w:ascii="Times New Roman" w:hAnsi="Times New Roman"/>
          <w:color w:val="1D1D1B"/>
          <w:sz w:val="26"/>
          <w:szCs w:val="26"/>
          <w:shd w:val="clear" w:color="auto" w:fill="FFFFFF"/>
        </w:rPr>
        <w:t>.</w:t>
      </w:r>
    </w:p>
    <w:p w14:paraId="69174656" w14:textId="77777777" w:rsidR="002B7709" w:rsidRPr="001D590D" w:rsidRDefault="002B7709" w:rsidP="002B7709">
      <w:pPr>
        <w:spacing w:after="0" w:line="240" w:lineRule="auto"/>
        <w:ind w:firstLine="555"/>
        <w:jc w:val="both"/>
        <w:textAlignment w:val="baseline"/>
        <w:rPr>
          <w:rFonts w:ascii="Times New Roman" w:eastAsia="Times New Roman" w:hAnsi="Times New Roman"/>
          <w:sz w:val="26"/>
          <w:szCs w:val="26"/>
          <w:lang w:eastAsia="ru-RU"/>
        </w:rPr>
      </w:pPr>
      <w:r w:rsidRPr="001D590D">
        <w:rPr>
          <w:rFonts w:ascii="Times New Roman" w:eastAsia="Times New Roman" w:hAnsi="Times New Roman"/>
          <w:b/>
          <w:bCs/>
          <w:sz w:val="26"/>
          <w:szCs w:val="26"/>
          <w:lang w:eastAsia="ru-RU"/>
        </w:rPr>
        <w:t>Справа № 757/52446/21-к</w:t>
      </w:r>
      <w:r w:rsidRPr="001D590D">
        <w:rPr>
          <w:rFonts w:ascii="Times New Roman" w:eastAsia="Times New Roman" w:hAnsi="Times New Roman"/>
          <w:sz w:val="26"/>
          <w:szCs w:val="26"/>
          <w:lang w:eastAsia="ru-RU"/>
        </w:rPr>
        <w:t> </w:t>
      </w:r>
    </w:p>
    <w:p w14:paraId="3CF23F3D" w14:textId="41CADD3B" w:rsidR="002B7709" w:rsidRPr="001D590D" w:rsidRDefault="002B7709" w:rsidP="002B7709">
      <w:pPr>
        <w:spacing w:after="0" w:line="240" w:lineRule="auto"/>
        <w:ind w:firstLine="555"/>
        <w:jc w:val="both"/>
        <w:textAlignment w:val="baseline"/>
        <w:rPr>
          <w:rFonts w:ascii="Times New Roman" w:eastAsia="Times New Roman" w:hAnsi="Times New Roman"/>
          <w:sz w:val="26"/>
          <w:szCs w:val="26"/>
          <w:lang w:eastAsia="ru-RU"/>
        </w:rPr>
      </w:pPr>
      <w:r w:rsidRPr="001D590D">
        <w:rPr>
          <w:rFonts w:ascii="Times New Roman" w:eastAsia="Times New Roman" w:hAnsi="Times New Roman"/>
          <w:sz w:val="26"/>
          <w:szCs w:val="26"/>
          <w:lang w:eastAsia="ru-RU"/>
        </w:rPr>
        <w:t>Ухвалою слідчого судді Печерського районного суду міста Києва Вовка С.В. від 29</w:t>
      </w:r>
      <w:r w:rsidR="007F1502" w:rsidRPr="001D590D">
        <w:rPr>
          <w:rFonts w:ascii="Times New Roman" w:eastAsia="Times New Roman" w:hAnsi="Times New Roman"/>
          <w:sz w:val="26"/>
          <w:szCs w:val="26"/>
          <w:lang w:eastAsia="ru-RU"/>
        </w:rPr>
        <w:t xml:space="preserve"> </w:t>
      </w:r>
      <w:r w:rsidRPr="001D590D">
        <w:rPr>
          <w:rFonts w:ascii="Times New Roman" w:eastAsia="Times New Roman" w:hAnsi="Times New Roman"/>
          <w:sz w:val="26"/>
          <w:szCs w:val="26"/>
          <w:lang w:eastAsia="ru-RU"/>
        </w:rPr>
        <w:t xml:space="preserve">вересня 2021 року (справа № 757/52446/21-к) задоволено клопотання слідчого СВ Печерського УП ГУНП у місті Києві </w:t>
      </w:r>
      <w:proofErr w:type="spellStart"/>
      <w:r w:rsidRPr="001D590D">
        <w:rPr>
          <w:rFonts w:ascii="Times New Roman" w:eastAsia="Times New Roman" w:hAnsi="Times New Roman"/>
          <w:sz w:val="26"/>
          <w:szCs w:val="26"/>
          <w:lang w:eastAsia="ru-RU"/>
        </w:rPr>
        <w:t>Топузяна</w:t>
      </w:r>
      <w:proofErr w:type="spellEnd"/>
      <w:r w:rsidRPr="001D590D">
        <w:rPr>
          <w:rFonts w:ascii="Times New Roman" w:eastAsia="Times New Roman" w:hAnsi="Times New Roman"/>
          <w:sz w:val="26"/>
          <w:szCs w:val="26"/>
          <w:lang w:eastAsia="ru-RU"/>
        </w:rPr>
        <w:t xml:space="preserve"> А.Р. та надано дозвіл слідчим СВ Печерського УП ГУНП у місті Києві, які входять до групи слідчих у кримінальному</w:t>
      </w:r>
      <w:r w:rsidR="00786B8D">
        <w:rPr>
          <w:rFonts w:ascii="Times New Roman" w:eastAsia="Times New Roman" w:hAnsi="Times New Roman"/>
          <w:sz w:val="26"/>
          <w:szCs w:val="26"/>
          <w:lang w:eastAsia="ru-RU"/>
        </w:rPr>
        <w:t xml:space="preserve"> провадженні № ____</w:t>
      </w:r>
      <w:r w:rsidRPr="001D590D">
        <w:rPr>
          <w:rFonts w:ascii="Times New Roman" w:eastAsia="Times New Roman" w:hAnsi="Times New Roman"/>
          <w:sz w:val="26"/>
          <w:szCs w:val="26"/>
          <w:lang w:eastAsia="ru-RU"/>
        </w:rPr>
        <w:t xml:space="preserve"> від 21 серпня 2021 року, а також прокурорам групи прокурорів Печерської окружної прокуратури міста Києва у вказаному кримінальному провадженні, на проведення обшуку автомобіля </w:t>
      </w:r>
      <w:proofErr w:type="spellStart"/>
      <w:r w:rsidRPr="001D590D">
        <w:rPr>
          <w:rFonts w:ascii="Times New Roman" w:eastAsia="Times New Roman" w:hAnsi="Times New Roman"/>
          <w:sz w:val="26"/>
          <w:szCs w:val="26"/>
          <w:lang w:eastAsia="ru-RU"/>
        </w:rPr>
        <w:t>Land</w:t>
      </w:r>
      <w:proofErr w:type="spellEnd"/>
      <w:r w:rsidRPr="001D590D">
        <w:rPr>
          <w:rFonts w:ascii="Times New Roman" w:eastAsia="Times New Roman" w:hAnsi="Times New Roman"/>
          <w:sz w:val="26"/>
          <w:szCs w:val="26"/>
          <w:lang w:eastAsia="ru-RU"/>
        </w:rPr>
        <w:t xml:space="preserve"> </w:t>
      </w:r>
      <w:proofErr w:type="spellStart"/>
      <w:r w:rsidRPr="001D590D">
        <w:rPr>
          <w:rFonts w:ascii="Times New Roman" w:eastAsia="Times New Roman" w:hAnsi="Times New Roman"/>
          <w:sz w:val="26"/>
          <w:szCs w:val="26"/>
          <w:lang w:eastAsia="ru-RU"/>
        </w:rPr>
        <w:t>Rover</w:t>
      </w:r>
      <w:proofErr w:type="spellEnd"/>
      <w:r w:rsidRPr="001D590D">
        <w:rPr>
          <w:rFonts w:ascii="Times New Roman" w:eastAsia="Times New Roman" w:hAnsi="Times New Roman"/>
          <w:sz w:val="26"/>
          <w:szCs w:val="26"/>
          <w:lang w:eastAsia="ru-RU"/>
        </w:rPr>
        <w:t xml:space="preserve"> </w:t>
      </w:r>
      <w:proofErr w:type="spellStart"/>
      <w:r w:rsidRPr="001D590D">
        <w:rPr>
          <w:rFonts w:ascii="Times New Roman" w:eastAsia="Times New Roman" w:hAnsi="Times New Roman"/>
          <w:sz w:val="26"/>
          <w:szCs w:val="26"/>
          <w:lang w:eastAsia="ru-RU"/>
        </w:rPr>
        <w:t>Range</w:t>
      </w:r>
      <w:proofErr w:type="spellEnd"/>
      <w:r w:rsidRPr="001D590D">
        <w:rPr>
          <w:rFonts w:ascii="Times New Roman" w:eastAsia="Times New Roman" w:hAnsi="Times New Roman"/>
          <w:sz w:val="26"/>
          <w:szCs w:val="26"/>
          <w:lang w:eastAsia="ru-RU"/>
        </w:rPr>
        <w:t xml:space="preserve"> </w:t>
      </w:r>
      <w:proofErr w:type="spellStart"/>
      <w:r w:rsidRPr="001D590D">
        <w:rPr>
          <w:rFonts w:ascii="Times New Roman" w:eastAsia="Times New Roman" w:hAnsi="Times New Roman"/>
          <w:sz w:val="26"/>
          <w:szCs w:val="26"/>
          <w:lang w:eastAsia="ru-RU"/>
        </w:rPr>
        <w:t>Rover</w:t>
      </w:r>
      <w:proofErr w:type="spellEnd"/>
      <w:r w:rsidRPr="001D590D">
        <w:rPr>
          <w:rFonts w:ascii="Times New Roman" w:eastAsia="Times New Roman" w:hAnsi="Times New Roman"/>
          <w:sz w:val="26"/>
          <w:szCs w:val="26"/>
          <w:lang w:eastAsia="ru-RU"/>
        </w:rPr>
        <w:t xml:space="preserve">, 2010 </w:t>
      </w:r>
      <w:proofErr w:type="spellStart"/>
      <w:r w:rsidRPr="001D590D">
        <w:rPr>
          <w:rFonts w:ascii="Times New Roman" w:eastAsia="Times New Roman" w:hAnsi="Times New Roman"/>
          <w:sz w:val="26"/>
          <w:szCs w:val="26"/>
          <w:lang w:eastAsia="ru-RU"/>
        </w:rPr>
        <w:t>р.в</w:t>
      </w:r>
      <w:proofErr w:type="spellEnd"/>
      <w:r w:rsidRPr="001D590D">
        <w:rPr>
          <w:rFonts w:ascii="Times New Roman" w:eastAsia="Times New Roman" w:hAnsi="Times New Roman"/>
          <w:sz w:val="26"/>
          <w:szCs w:val="26"/>
          <w:lang w:eastAsia="ru-RU"/>
        </w:rPr>
        <w:t xml:space="preserve">., </w:t>
      </w:r>
      <w:proofErr w:type="spellStart"/>
      <w:r w:rsidR="00786B8D">
        <w:rPr>
          <w:rFonts w:ascii="Times New Roman" w:eastAsia="Times New Roman" w:hAnsi="Times New Roman"/>
          <w:sz w:val="26"/>
          <w:szCs w:val="26"/>
          <w:lang w:eastAsia="ru-RU"/>
        </w:rPr>
        <w:lastRenderedPageBreak/>
        <w:t>д.н.</w:t>
      </w:r>
      <w:r w:rsidR="00DF1D69">
        <w:rPr>
          <w:rFonts w:ascii="Times New Roman" w:eastAsia="Times New Roman" w:hAnsi="Times New Roman"/>
          <w:sz w:val="26"/>
          <w:szCs w:val="26"/>
          <w:lang w:eastAsia="ru-RU"/>
        </w:rPr>
        <w:t>з</w:t>
      </w:r>
      <w:proofErr w:type="spellEnd"/>
      <w:r w:rsidR="00DF1D69">
        <w:rPr>
          <w:rFonts w:ascii="Times New Roman" w:eastAsia="Times New Roman" w:hAnsi="Times New Roman"/>
          <w:sz w:val="26"/>
          <w:szCs w:val="26"/>
          <w:lang w:eastAsia="ru-RU"/>
        </w:rPr>
        <w:t>.</w:t>
      </w:r>
      <w:r w:rsidR="00786B8D">
        <w:rPr>
          <w:rFonts w:ascii="Times New Roman" w:eastAsia="Times New Roman" w:hAnsi="Times New Roman"/>
          <w:sz w:val="26"/>
          <w:szCs w:val="26"/>
          <w:lang w:eastAsia="ru-RU"/>
        </w:rPr>
        <w:t>____</w:t>
      </w:r>
      <w:r w:rsidRPr="001D590D">
        <w:rPr>
          <w:rFonts w:ascii="Times New Roman" w:eastAsia="Times New Roman" w:hAnsi="Times New Roman"/>
          <w:sz w:val="26"/>
          <w:szCs w:val="26"/>
          <w:lang w:eastAsia="ru-RU"/>
        </w:rPr>
        <w:t xml:space="preserve">, який належить </w:t>
      </w:r>
      <w:r w:rsidR="00DF1D69">
        <w:rPr>
          <w:rFonts w:ascii="Times New Roman" w:eastAsia="Times New Roman" w:hAnsi="Times New Roman"/>
          <w:sz w:val="26"/>
          <w:szCs w:val="26"/>
          <w:lang w:eastAsia="ru-RU"/>
        </w:rPr>
        <w:t>ОСОБА1</w:t>
      </w:r>
      <w:r w:rsidRPr="001D590D">
        <w:rPr>
          <w:rFonts w:ascii="Times New Roman" w:eastAsia="Times New Roman" w:hAnsi="Times New Roman"/>
          <w:sz w:val="26"/>
          <w:szCs w:val="26"/>
          <w:lang w:eastAsia="ru-RU"/>
        </w:rPr>
        <w:t xml:space="preserve">, </w:t>
      </w:r>
      <w:r w:rsidRPr="001D590D">
        <w:rPr>
          <w:rFonts w:ascii="Times New Roman" w:eastAsia="Times New Roman" w:hAnsi="Times New Roman"/>
          <w:b/>
          <w:bCs/>
          <w:sz w:val="26"/>
          <w:szCs w:val="26"/>
          <w:u w:val="single"/>
          <w:lang w:eastAsia="ru-RU"/>
        </w:rPr>
        <w:t>з метою його вилучення</w:t>
      </w:r>
      <w:r w:rsidRPr="001D590D">
        <w:rPr>
          <w:rFonts w:ascii="Times New Roman" w:eastAsia="Times New Roman" w:hAnsi="Times New Roman"/>
          <w:sz w:val="26"/>
          <w:szCs w:val="26"/>
          <w:lang w:eastAsia="ru-RU"/>
        </w:rPr>
        <w:t>, а також виявлення і вилучення ключів запалювання, свідоцтва про реєстрацію зазначеного транспортного засобу, пристроїв для дистанційного керування радіоприладами, які могли бути використані для вчинення кримінального правопорушення, одягу, сумки, що могли використовуватися під час вчинення злочину та зберегли на собі сліди його вчинення, блокнотів, чернеток, рукописних записів, мобільних телефонів, сім карток, електронні носії інформації. Визначено строк дії ухвали тривалістю один місяць з дня її постановлення.  </w:t>
      </w:r>
    </w:p>
    <w:p w14:paraId="3470D383" w14:textId="72AF89E8" w:rsidR="002B7709" w:rsidRPr="001D590D" w:rsidRDefault="002B7709" w:rsidP="002B7709">
      <w:pPr>
        <w:spacing w:after="0" w:line="240" w:lineRule="auto"/>
        <w:ind w:firstLine="555"/>
        <w:jc w:val="both"/>
        <w:textAlignment w:val="baseline"/>
        <w:rPr>
          <w:rFonts w:ascii="Times New Roman" w:eastAsia="Times New Roman" w:hAnsi="Times New Roman"/>
          <w:sz w:val="26"/>
          <w:szCs w:val="26"/>
          <w:lang w:eastAsia="ru-RU"/>
        </w:rPr>
      </w:pPr>
      <w:r w:rsidRPr="001D590D">
        <w:rPr>
          <w:rFonts w:ascii="Times New Roman" w:eastAsia="Times New Roman" w:hAnsi="Times New Roman"/>
          <w:sz w:val="26"/>
          <w:szCs w:val="26"/>
          <w:lang w:eastAsia="ru-RU"/>
        </w:rPr>
        <w:t xml:space="preserve">В ухвалі слідчого судді зазначено, що СВ Печерського УП ГУНП у місті Києві здійснюється досудове розслідування кримінального провадження, відомості щодо якого </w:t>
      </w:r>
      <w:proofErr w:type="spellStart"/>
      <w:r w:rsidRPr="001D590D">
        <w:rPr>
          <w:rFonts w:ascii="Times New Roman" w:eastAsia="Times New Roman" w:hAnsi="Times New Roman"/>
          <w:sz w:val="26"/>
          <w:szCs w:val="26"/>
          <w:lang w:eastAsia="ru-RU"/>
        </w:rPr>
        <w:t>внесено</w:t>
      </w:r>
      <w:proofErr w:type="spellEnd"/>
      <w:r w:rsidRPr="001D590D">
        <w:rPr>
          <w:rFonts w:ascii="Times New Roman" w:eastAsia="Times New Roman" w:hAnsi="Times New Roman"/>
          <w:sz w:val="26"/>
          <w:szCs w:val="26"/>
          <w:lang w:eastAsia="ru-RU"/>
        </w:rPr>
        <w:t xml:space="preserve"> до Єдиного реєстру досудових розслідувань 21 серпня 2021 року за №</w:t>
      </w:r>
      <w:r w:rsidR="002323A6">
        <w:rPr>
          <w:rFonts w:ascii="Times New Roman" w:eastAsia="Times New Roman" w:hAnsi="Times New Roman"/>
          <w:sz w:val="26"/>
          <w:szCs w:val="26"/>
          <w:lang w:eastAsia="ru-RU"/>
        </w:rPr>
        <w:t> </w:t>
      </w:r>
      <w:r w:rsidR="00DF1D69">
        <w:rPr>
          <w:rFonts w:ascii="Times New Roman" w:eastAsia="Times New Roman" w:hAnsi="Times New Roman"/>
          <w:sz w:val="26"/>
          <w:szCs w:val="26"/>
          <w:lang w:eastAsia="ru-RU"/>
        </w:rPr>
        <w:t xml:space="preserve"> ____</w:t>
      </w:r>
      <w:r w:rsidRPr="001D590D">
        <w:rPr>
          <w:rFonts w:ascii="Times New Roman" w:eastAsia="Times New Roman" w:hAnsi="Times New Roman"/>
          <w:sz w:val="26"/>
          <w:szCs w:val="26"/>
          <w:lang w:eastAsia="ru-RU"/>
        </w:rPr>
        <w:t>, за ознаками вчинення кримінального правопорушення (злочину), передбаченого частиною другою статті 194, частиною другою статті 289, частиною другою статті 289 Кримінального кодексу України (далі – КК України). </w:t>
      </w:r>
    </w:p>
    <w:p w14:paraId="676F25F3" w14:textId="74A6F630" w:rsidR="002B7709" w:rsidRPr="00DF1D69" w:rsidRDefault="002B7709" w:rsidP="002B7709">
      <w:pPr>
        <w:spacing w:after="0" w:line="240" w:lineRule="auto"/>
        <w:ind w:firstLine="555"/>
        <w:jc w:val="both"/>
        <w:textAlignment w:val="baseline"/>
        <w:rPr>
          <w:rFonts w:ascii="Times New Roman" w:eastAsia="Times New Roman" w:hAnsi="Times New Roman"/>
          <w:b/>
          <w:sz w:val="26"/>
          <w:szCs w:val="26"/>
          <w:lang w:eastAsia="ru-RU"/>
        </w:rPr>
      </w:pPr>
      <w:r w:rsidRPr="001D590D">
        <w:rPr>
          <w:rFonts w:ascii="Times New Roman" w:eastAsia="Times New Roman" w:hAnsi="Times New Roman"/>
          <w:sz w:val="26"/>
          <w:szCs w:val="26"/>
          <w:lang w:eastAsia="ru-RU"/>
        </w:rPr>
        <w:t xml:space="preserve">Слідчий вказує у клопотанні, що є підстави вважати, що в транспортних засобах, а саме: </w:t>
      </w:r>
      <w:proofErr w:type="spellStart"/>
      <w:r w:rsidRPr="001D590D">
        <w:rPr>
          <w:rFonts w:ascii="Times New Roman" w:eastAsia="Times New Roman" w:hAnsi="Times New Roman"/>
          <w:sz w:val="26"/>
          <w:szCs w:val="26"/>
          <w:lang w:eastAsia="ru-RU"/>
        </w:rPr>
        <w:t>Land</w:t>
      </w:r>
      <w:proofErr w:type="spellEnd"/>
      <w:r w:rsidRPr="001D590D">
        <w:rPr>
          <w:rFonts w:ascii="Times New Roman" w:eastAsia="Times New Roman" w:hAnsi="Times New Roman"/>
          <w:sz w:val="26"/>
          <w:szCs w:val="26"/>
          <w:lang w:eastAsia="ru-RU"/>
        </w:rPr>
        <w:t xml:space="preserve"> </w:t>
      </w:r>
      <w:proofErr w:type="spellStart"/>
      <w:r w:rsidRPr="001D590D">
        <w:rPr>
          <w:rFonts w:ascii="Times New Roman" w:eastAsia="Times New Roman" w:hAnsi="Times New Roman"/>
          <w:sz w:val="26"/>
          <w:szCs w:val="26"/>
          <w:lang w:eastAsia="ru-RU"/>
        </w:rPr>
        <w:t>Rover</w:t>
      </w:r>
      <w:proofErr w:type="spellEnd"/>
      <w:r w:rsidRPr="001D590D">
        <w:rPr>
          <w:rFonts w:ascii="Times New Roman" w:eastAsia="Times New Roman" w:hAnsi="Times New Roman"/>
          <w:sz w:val="26"/>
          <w:szCs w:val="26"/>
          <w:lang w:eastAsia="ru-RU"/>
        </w:rPr>
        <w:t>, мод</w:t>
      </w:r>
      <w:r w:rsidR="00DF1D69">
        <w:rPr>
          <w:rFonts w:ascii="Times New Roman" w:eastAsia="Times New Roman" w:hAnsi="Times New Roman"/>
          <w:sz w:val="26"/>
          <w:szCs w:val="26"/>
          <w:lang w:eastAsia="ru-RU"/>
        </w:rPr>
        <w:t xml:space="preserve">ель </w:t>
      </w:r>
      <w:proofErr w:type="spellStart"/>
      <w:r w:rsidR="00DF1D69">
        <w:rPr>
          <w:rFonts w:ascii="Times New Roman" w:eastAsia="Times New Roman" w:hAnsi="Times New Roman"/>
          <w:sz w:val="26"/>
          <w:szCs w:val="26"/>
          <w:lang w:eastAsia="ru-RU"/>
        </w:rPr>
        <w:t>Range</w:t>
      </w:r>
      <w:proofErr w:type="spellEnd"/>
      <w:r w:rsidR="00DF1D69">
        <w:rPr>
          <w:rFonts w:ascii="Times New Roman" w:eastAsia="Times New Roman" w:hAnsi="Times New Roman"/>
          <w:sz w:val="26"/>
          <w:szCs w:val="26"/>
          <w:lang w:eastAsia="ru-RU"/>
        </w:rPr>
        <w:t xml:space="preserve"> </w:t>
      </w:r>
      <w:proofErr w:type="spellStart"/>
      <w:r w:rsidR="00DF1D69">
        <w:rPr>
          <w:rFonts w:ascii="Times New Roman" w:eastAsia="Times New Roman" w:hAnsi="Times New Roman"/>
          <w:sz w:val="26"/>
          <w:szCs w:val="26"/>
          <w:lang w:eastAsia="ru-RU"/>
        </w:rPr>
        <w:t>Rover</w:t>
      </w:r>
      <w:proofErr w:type="spellEnd"/>
      <w:r w:rsidR="00DF1D69">
        <w:rPr>
          <w:rFonts w:ascii="Times New Roman" w:eastAsia="Times New Roman" w:hAnsi="Times New Roman"/>
          <w:sz w:val="26"/>
          <w:szCs w:val="26"/>
          <w:lang w:eastAsia="ru-RU"/>
        </w:rPr>
        <w:t xml:space="preserve">, </w:t>
      </w:r>
      <w:proofErr w:type="spellStart"/>
      <w:r w:rsidR="00DF1D69">
        <w:rPr>
          <w:rFonts w:ascii="Times New Roman" w:eastAsia="Times New Roman" w:hAnsi="Times New Roman"/>
          <w:sz w:val="26"/>
          <w:szCs w:val="26"/>
          <w:lang w:eastAsia="ru-RU"/>
        </w:rPr>
        <w:t>д.н.з</w:t>
      </w:r>
      <w:proofErr w:type="spellEnd"/>
      <w:r w:rsidR="00DF1D69">
        <w:rPr>
          <w:rFonts w:ascii="Times New Roman" w:eastAsia="Times New Roman" w:hAnsi="Times New Roman"/>
          <w:sz w:val="26"/>
          <w:szCs w:val="26"/>
          <w:lang w:eastAsia="ru-RU"/>
        </w:rPr>
        <w:t>. ____</w:t>
      </w:r>
      <w:r w:rsidRPr="001D590D">
        <w:rPr>
          <w:rFonts w:ascii="Times New Roman" w:eastAsia="Times New Roman" w:hAnsi="Times New Roman"/>
          <w:sz w:val="26"/>
          <w:szCs w:val="26"/>
          <w:lang w:eastAsia="ru-RU"/>
        </w:rPr>
        <w:t xml:space="preserve">, можуть зберігатися речі, які містять на собі сліди злочинів, а також ключі від машин, які були протиправно вилучено із законного володіння потерпілих. А також автомобілів </w:t>
      </w:r>
      <w:proofErr w:type="spellStart"/>
      <w:r w:rsidRPr="001D590D">
        <w:rPr>
          <w:rFonts w:ascii="Times New Roman" w:eastAsia="Times New Roman" w:hAnsi="Times New Roman"/>
          <w:sz w:val="26"/>
          <w:szCs w:val="26"/>
          <w:lang w:eastAsia="ru-RU"/>
        </w:rPr>
        <w:t>Toyota</w:t>
      </w:r>
      <w:proofErr w:type="spellEnd"/>
      <w:r w:rsidRPr="001D590D">
        <w:rPr>
          <w:rFonts w:ascii="Times New Roman" w:eastAsia="Times New Roman" w:hAnsi="Times New Roman"/>
          <w:sz w:val="26"/>
          <w:szCs w:val="26"/>
          <w:lang w:eastAsia="ru-RU"/>
        </w:rPr>
        <w:t xml:space="preserve"> </w:t>
      </w:r>
      <w:proofErr w:type="spellStart"/>
      <w:r w:rsidRPr="001D590D">
        <w:rPr>
          <w:rFonts w:ascii="Times New Roman" w:eastAsia="Times New Roman" w:hAnsi="Times New Roman"/>
          <w:sz w:val="26"/>
          <w:szCs w:val="26"/>
          <w:lang w:eastAsia="ru-RU"/>
        </w:rPr>
        <w:t>Land</w:t>
      </w:r>
      <w:proofErr w:type="spellEnd"/>
      <w:r w:rsidRPr="001D590D">
        <w:rPr>
          <w:rFonts w:ascii="Times New Roman" w:eastAsia="Times New Roman" w:hAnsi="Times New Roman"/>
          <w:sz w:val="26"/>
          <w:szCs w:val="26"/>
          <w:lang w:eastAsia="ru-RU"/>
        </w:rPr>
        <w:t xml:space="preserve"> </w:t>
      </w:r>
      <w:proofErr w:type="spellStart"/>
      <w:r w:rsidRPr="001D590D">
        <w:rPr>
          <w:rFonts w:ascii="Times New Roman" w:eastAsia="Times New Roman" w:hAnsi="Times New Roman"/>
          <w:sz w:val="26"/>
          <w:szCs w:val="26"/>
          <w:lang w:eastAsia="ru-RU"/>
        </w:rPr>
        <w:t>Cruiser</w:t>
      </w:r>
      <w:proofErr w:type="spellEnd"/>
      <w:r w:rsidR="00DF1D69">
        <w:rPr>
          <w:rFonts w:ascii="Times New Roman" w:eastAsia="Times New Roman" w:hAnsi="Times New Roman"/>
          <w:sz w:val="26"/>
          <w:szCs w:val="26"/>
          <w:lang w:eastAsia="ru-RU"/>
        </w:rPr>
        <w:t xml:space="preserve"> 200, 2018 </w:t>
      </w:r>
      <w:proofErr w:type="spellStart"/>
      <w:r w:rsidR="00DF1D69">
        <w:rPr>
          <w:rFonts w:ascii="Times New Roman" w:eastAsia="Times New Roman" w:hAnsi="Times New Roman"/>
          <w:sz w:val="26"/>
          <w:szCs w:val="26"/>
          <w:lang w:eastAsia="ru-RU"/>
        </w:rPr>
        <w:t>р.в</w:t>
      </w:r>
      <w:proofErr w:type="spellEnd"/>
      <w:r w:rsidR="00DF1D69">
        <w:rPr>
          <w:rFonts w:ascii="Times New Roman" w:eastAsia="Times New Roman" w:hAnsi="Times New Roman"/>
          <w:sz w:val="26"/>
          <w:szCs w:val="26"/>
          <w:lang w:eastAsia="ru-RU"/>
        </w:rPr>
        <w:t xml:space="preserve">., </w:t>
      </w:r>
      <w:proofErr w:type="spellStart"/>
      <w:r w:rsidR="00DF1D69">
        <w:rPr>
          <w:rFonts w:ascii="Times New Roman" w:eastAsia="Times New Roman" w:hAnsi="Times New Roman"/>
          <w:sz w:val="26"/>
          <w:szCs w:val="26"/>
          <w:lang w:eastAsia="ru-RU"/>
        </w:rPr>
        <w:t>д.н.з</w:t>
      </w:r>
      <w:proofErr w:type="spellEnd"/>
      <w:r w:rsidR="00DF1D69">
        <w:rPr>
          <w:rFonts w:ascii="Times New Roman" w:eastAsia="Times New Roman" w:hAnsi="Times New Roman"/>
          <w:sz w:val="26"/>
          <w:szCs w:val="26"/>
          <w:lang w:eastAsia="ru-RU"/>
        </w:rPr>
        <w:t>. ____</w:t>
      </w:r>
      <w:r w:rsidRPr="001D590D">
        <w:rPr>
          <w:rFonts w:ascii="Times New Roman" w:eastAsia="Times New Roman" w:hAnsi="Times New Roman"/>
          <w:sz w:val="26"/>
          <w:szCs w:val="26"/>
          <w:lang w:eastAsia="ru-RU"/>
        </w:rPr>
        <w:t xml:space="preserve">, який належить ТОВ «АГРАРНО-ВАНТАЖНА КОМПАНІЯ» (код ЄДРПОУ 40965384), </w:t>
      </w:r>
      <w:proofErr w:type="spellStart"/>
      <w:r w:rsidRPr="001D590D">
        <w:rPr>
          <w:rFonts w:ascii="Times New Roman" w:eastAsia="Times New Roman" w:hAnsi="Times New Roman"/>
          <w:sz w:val="26"/>
          <w:szCs w:val="26"/>
          <w:lang w:eastAsia="ru-RU"/>
        </w:rPr>
        <w:t>Mercedes-Benz</w:t>
      </w:r>
      <w:proofErr w:type="spellEnd"/>
      <w:r w:rsidRPr="001D590D">
        <w:rPr>
          <w:rFonts w:ascii="Times New Roman" w:eastAsia="Times New Roman" w:hAnsi="Times New Roman"/>
          <w:sz w:val="26"/>
          <w:szCs w:val="26"/>
          <w:lang w:eastAsia="ru-RU"/>
        </w:rPr>
        <w:t xml:space="preserve"> S 400 CDI 2020 </w:t>
      </w:r>
      <w:proofErr w:type="spellStart"/>
      <w:r w:rsidRPr="001D590D">
        <w:rPr>
          <w:rFonts w:ascii="Times New Roman" w:eastAsia="Times New Roman" w:hAnsi="Times New Roman"/>
          <w:sz w:val="26"/>
          <w:szCs w:val="26"/>
          <w:lang w:eastAsia="ru-RU"/>
        </w:rPr>
        <w:t>р.в</w:t>
      </w:r>
      <w:proofErr w:type="spellEnd"/>
      <w:r w:rsidRPr="001D590D">
        <w:rPr>
          <w:rFonts w:ascii="Times New Roman" w:eastAsia="Times New Roman" w:hAnsi="Times New Roman"/>
          <w:sz w:val="26"/>
          <w:szCs w:val="26"/>
          <w:lang w:eastAsia="ru-RU"/>
        </w:rPr>
        <w:t xml:space="preserve">., </w:t>
      </w:r>
      <w:r w:rsidR="002323A6">
        <w:rPr>
          <w:rFonts w:ascii="Times New Roman" w:eastAsia="Times New Roman" w:hAnsi="Times New Roman"/>
          <w:sz w:val="26"/>
          <w:szCs w:val="26"/>
          <w:lang w:eastAsia="ru-RU"/>
        </w:rPr>
        <w:br/>
      </w:r>
      <w:proofErr w:type="spellStart"/>
      <w:r w:rsidR="009632E7">
        <w:rPr>
          <w:rFonts w:ascii="Times New Roman" w:eastAsia="Times New Roman" w:hAnsi="Times New Roman"/>
          <w:sz w:val="26"/>
          <w:szCs w:val="26"/>
          <w:lang w:eastAsia="ru-RU"/>
        </w:rPr>
        <w:t>д.н.з</w:t>
      </w:r>
      <w:proofErr w:type="spellEnd"/>
      <w:r w:rsidR="009632E7">
        <w:rPr>
          <w:rFonts w:ascii="Times New Roman" w:eastAsia="Times New Roman" w:hAnsi="Times New Roman"/>
          <w:sz w:val="26"/>
          <w:szCs w:val="26"/>
          <w:lang w:eastAsia="ru-RU"/>
        </w:rPr>
        <w:t>. ____</w:t>
      </w:r>
      <w:r w:rsidRPr="001D590D">
        <w:rPr>
          <w:rFonts w:ascii="Times New Roman" w:eastAsia="Times New Roman" w:hAnsi="Times New Roman"/>
          <w:sz w:val="26"/>
          <w:szCs w:val="26"/>
          <w:lang w:eastAsia="ru-RU"/>
        </w:rPr>
        <w:t xml:space="preserve">, який належить ТОВ «АГРАРНО-ВАНТАЖНА КОМПАНІЯ» (код ЄДРПОУ 40965384), </w:t>
      </w:r>
      <w:proofErr w:type="spellStart"/>
      <w:r w:rsidRPr="001D590D">
        <w:rPr>
          <w:rFonts w:ascii="Times New Roman" w:eastAsia="Times New Roman" w:hAnsi="Times New Roman"/>
          <w:sz w:val="26"/>
          <w:szCs w:val="26"/>
          <w:lang w:eastAsia="ru-RU"/>
        </w:rPr>
        <w:t>Wiesmann</w:t>
      </w:r>
      <w:proofErr w:type="spellEnd"/>
      <w:r w:rsidRPr="001D590D">
        <w:rPr>
          <w:rFonts w:ascii="Times New Roman" w:eastAsia="Times New Roman" w:hAnsi="Times New Roman"/>
          <w:sz w:val="26"/>
          <w:szCs w:val="26"/>
          <w:lang w:eastAsia="ru-RU"/>
        </w:rPr>
        <w:t xml:space="preserve"> GT </w:t>
      </w:r>
      <w:r w:rsidR="00DF1D69">
        <w:rPr>
          <w:rFonts w:ascii="Times New Roman" w:eastAsia="Times New Roman" w:hAnsi="Times New Roman"/>
          <w:sz w:val="26"/>
          <w:szCs w:val="26"/>
          <w:lang w:eastAsia="ru-RU"/>
        </w:rPr>
        <w:t xml:space="preserve">MF 4, 2007 </w:t>
      </w:r>
      <w:proofErr w:type="spellStart"/>
      <w:r w:rsidR="00DF1D69">
        <w:rPr>
          <w:rFonts w:ascii="Times New Roman" w:eastAsia="Times New Roman" w:hAnsi="Times New Roman"/>
          <w:sz w:val="26"/>
          <w:szCs w:val="26"/>
          <w:lang w:eastAsia="ru-RU"/>
        </w:rPr>
        <w:t>р.в</w:t>
      </w:r>
      <w:proofErr w:type="spellEnd"/>
      <w:r w:rsidR="00DF1D69">
        <w:rPr>
          <w:rFonts w:ascii="Times New Roman" w:eastAsia="Times New Roman" w:hAnsi="Times New Roman"/>
          <w:sz w:val="26"/>
          <w:szCs w:val="26"/>
          <w:lang w:eastAsia="ru-RU"/>
        </w:rPr>
        <w:t xml:space="preserve">., </w:t>
      </w:r>
      <w:proofErr w:type="spellStart"/>
      <w:r w:rsidR="00DF1D69">
        <w:rPr>
          <w:rFonts w:ascii="Times New Roman" w:eastAsia="Times New Roman" w:hAnsi="Times New Roman"/>
          <w:sz w:val="26"/>
          <w:szCs w:val="26"/>
          <w:lang w:eastAsia="ru-RU"/>
        </w:rPr>
        <w:t>д.н.з</w:t>
      </w:r>
      <w:proofErr w:type="spellEnd"/>
      <w:r w:rsidR="00DF1D69">
        <w:rPr>
          <w:rFonts w:ascii="Times New Roman" w:eastAsia="Times New Roman" w:hAnsi="Times New Roman"/>
          <w:sz w:val="26"/>
          <w:szCs w:val="26"/>
          <w:lang w:eastAsia="ru-RU"/>
        </w:rPr>
        <w:t>. ____</w:t>
      </w:r>
      <w:r w:rsidRPr="001D590D">
        <w:rPr>
          <w:rFonts w:ascii="Times New Roman" w:eastAsia="Times New Roman" w:hAnsi="Times New Roman"/>
          <w:sz w:val="26"/>
          <w:szCs w:val="26"/>
          <w:lang w:eastAsia="ru-RU"/>
        </w:rPr>
        <w:t xml:space="preserve">, який належить </w:t>
      </w:r>
      <w:r w:rsidR="00A61501">
        <w:rPr>
          <w:rFonts w:ascii="Times New Roman" w:eastAsia="Times New Roman" w:hAnsi="Times New Roman"/>
          <w:sz w:val="26"/>
          <w:szCs w:val="26"/>
          <w:lang w:eastAsia="ru-RU"/>
        </w:rPr>
        <w:t>ОСОБА2.</w:t>
      </w:r>
      <w:r w:rsidRPr="00DF1D69">
        <w:rPr>
          <w:rFonts w:ascii="Times New Roman" w:eastAsia="Times New Roman" w:hAnsi="Times New Roman"/>
          <w:b/>
          <w:sz w:val="26"/>
          <w:szCs w:val="26"/>
          <w:lang w:eastAsia="ru-RU"/>
        </w:rPr>
        <w:t> </w:t>
      </w:r>
    </w:p>
    <w:p w14:paraId="2E0FC18E" w14:textId="77777777" w:rsidR="002B7709" w:rsidRPr="001D590D" w:rsidRDefault="002B7709" w:rsidP="002B7709">
      <w:pPr>
        <w:spacing w:after="0" w:line="240" w:lineRule="auto"/>
        <w:ind w:firstLine="555"/>
        <w:jc w:val="both"/>
        <w:textAlignment w:val="baseline"/>
        <w:rPr>
          <w:rFonts w:ascii="Times New Roman" w:eastAsia="Times New Roman" w:hAnsi="Times New Roman"/>
          <w:sz w:val="26"/>
          <w:szCs w:val="26"/>
          <w:lang w:eastAsia="ru-RU"/>
        </w:rPr>
      </w:pPr>
      <w:r w:rsidRPr="001D590D">
        <w:rPr>
          <w:rFonts w:ascii="Times New Roman" w:eastAsia="Times New Roman" w:hAnsi="Times New Roman"/>
          <w:sz w:val="26"/>
          <w:szCs w:val="26"/>
          <w:lang w:eastAsia="ru-RU"/>
        </w:rPr>
        <w:t xml:space="preserve">З ухвали також вбачається, що, задовольняючи клопотання слідчого про обшук, слідчий суддя виходив із того, що обставини, викладені в клопотанні, знайшли своє підтвердження в наданих матеріалах, відшукання речей буде мати доказове значення для розслідування кримінального провадження, а в подальшому будуть доказами під час судового розгляду кримінального провадження, є обґрунтовані підстави вважати, що </w:t>
      </w:r>
      <w:proofErr w:type="spellStart"/>
      <w:r w:rsidRPr="001D590D">
        <w:rPr>
          <w:rFonts w:ascii="Times New Roman" w:eastAsia="Times New Roman" w:hAnsi="Times New Roman"/>
          <w:sz w:val="26"/>
          <w:szCs w:val="26"/>
          <w:lang w:eastAsia="ru-RU"/>
        </w:rPr>
        <w:t>відшукувані</w:t>
      </w:r>
      <w:proofErr w:type="spellEnd"/>
      <w:r w:rsidRPr="001D590D">
        <w:rPr>
          <w:rFonts w:ascii="Times New Roman" w:eastAsia="Times New Roman" w:hAnsi="Times New Roman"/>
          <w:sz w:val="26"/>
          <w:szCs w:val="26"/>
          <w:lang w:eastAsia="ru-RU"/>
        </w:rPr>
        <w:t xml:space="preserve"> речі знаходяться у </w:t>
      </w:r>
      <w:r w:rsidRPr="001D590D">
        <w:rPr>
          <w:rFonts w:ascii="Times New Roman" w:eastAsia="Times New Roman" w:hAnsi="Times New Roman"/>
          <w:b/>
          <w:bCs/>
          <w:sz w:val="26"/>
          <w:szCs w:val="26"/>
          <w:u w:val="single"/>
          <w:lang w:eastAsia="ru-RU"/>
        </w:rPr>
        <w:t xml:space="preserve">приміщенні, </w:t>
      </w:r>
      <w:r w:rsidRPr="001D590D">
        <w:rPr>
          <w:rFonts w:ascii="Times New Roman" w:eastAsia="Times New Roman" w:hAnsi="Times New Roman"/>
          <w:sz w:val="26"/>
          <w:szCs w:val="26"/>
          <w:lang w:eastAsia="ru-RU"/>
        </w:rPr>
        <w:t>на яке вказано у клопотанні. </w:t>
      </w:r>
    </w:p>
    <w:p w14:paraId="51EB9147" w14:textId="15477CA2" w:rsidR="002B7709" w:rsidRPr="001D590D" w:rsidRDefault="005415B2" w:rsidP="008C5537">
      <w:pPr>
        <w:spacing w:after="0" w:line="240" w:lineRule="auto"/>
        <w:ind w:firstLine="555"/>
        <w:jc w:val="both"/>
        <w:textAlignment w:val="baseline"/>
        <w:rPr>
          <w:rFonts w:ascii="Times New Roman" w:eastAsia="Times New Roman" w:hAnsi="Times New Roman"/>
          <w:sz w:val="26"/>
          <w:szCs w:val="26"/>
          <w:lang w:eastAsia="ru-RU"/>
        </w:rPr>
      </w:pPr>
      <w:r w:rsidRPr="001D590D">
        <w:rPr>
          <w:rFonts w:ascii="Times New Roman" w:eastAsia="Times New Roman" w:hAnsi="Times New Roman"/>
          <w:sz w:val="26"/>
          <w:szCs w:val="26"/>
          <w:lang w:eastAsia="ru-RU"/>
        </w:rPr>
        <w:t>Необхідно звернути увагу</w:t>
      </w:r>
      <w:r w:rsidR="002B7709" w:rsidRPr="001D590D">
        <w:rPr>
          <w:rFonts w:ascii="Times New Roman" w:eastAsia="Times New Roman" w:hAnsi="Times New Roman"/>
          <w:sz w:val="26"/>
          <w:szCs w:val="26"/>
          <w:lang w:eastAsia="ru-RU"/>
        </w:rPr>
        <w:t>, що відповідно до журналу судового засідання це засідання розпочалось о 16:22:24 та закінчилось о 16:23:54, тобто тривало 1 хв. 30 с. Пояснення слідчого щодо клопотання тривало 2 с. (з 16:22:38 до 16:22:40), а дослідження матеріалів провадження в повному обсязі – 1 с. (з 16:22:40 по 16:22:41).</w:t>
      </w:r>
    </w:p>
    <w:p w14:paraId="553136D8" w14:textId="2862CB7A" w:rsidR="002B7709" w:rsidRPr="001D590D" w:rsidRDefault="002B7709" w:rsidP="002B7709">
      <w:pPr>
        <w:spacing w:after="0" w:line="240" w:lineRule="auto"/>
        <w:ind w:firstLine="555"/>
        <w:jc w:val="both"/>
        <w:textAlignment w:val="baseline"/>
        <w:rPr>
          <w:rFonts w:ascii="Times New Roman" w:eastAsia="Times New Roman" w:hAnsi="Times New Roman"/>
          <w:sz w:val="26"/>
          <w:szCs w:val="26"/>
          <w:lang w:eastAsia="ru-RU"/>
        </w:rPr>
      </w:pPr>
      <w:r w:rsidRPr="001D590D">
        <w:rPr>
          <w:rFonts w:ascii="Times New Roman" w:eastAsia="Times New Roman" w:hAnsi="Times New Roman"/>
          <w:sz w:val="26"/>
          <w:szCs w:val="26"/>
          <w:lang w:eastAsia="ru-RU"/>
        </w:rPr>
        <w:t xml:space="preserve">Ухвалою Київського апеляційного суду від 10 серпня 2022 року відмовлено у відкритті провадження за апеляційною скаргою захисника </w:t>
      </w:r>
      <w:proofErr w:type="spellStart"/>
      <w:r w:rsidRPr="001D590D">
        <w:rPr>
          <w:rFonts w:ascii="Times New Roman" w:eastAsia="Times New Roman" w:hAnsi="Times New Roman"/>
          <w:sz w:val="26"/>
          <w:szCs w:val="26"/>
          <w:lang w:eastAsia="ru-RU"/>
        </w:rPr>
        <w:t>Капури</w:t>
      </w:r>
      <w:proofErr w:type="spellEnd"/>
      <w:r w:rsidRPr="001D590D">
        <w:rPr>
          <w:rFonts w:ascii="Times New Roman" w:eastAsia="Times New Roman" w:hAnsi="Times New Roman"/>
          <w:sz w:val="26"/>
          <w:szCs w:val="26"/>
          <w:lang w:eastAsia="ru-RU"/>
        </w:rPr>
        <w:t xml:space="preserve"> А.Й. в інтересах </w:t>
      </w:r>
      <w:r w:rsidR="00DF1D69">
        <w:rPr>
          <w:rFonts w:ascii="Times New Roman" w:eastAsia="Times New Roman" w:hAnsi="Times New Roman"/>
          <w:sz w:val="26"/>
          <w:szCs w:val="26"/>
          <w:lang w:eastAsia="ru-RU"/>
        </w:rPr>
        <w:t>ОСОБА1</w:t>
      </w:r>
      <w:r w:rsidRPr="001D590D">
        <w:rPr>
          <w:rFonts w:ascii="Times New Roman" w:eastAsia="Times New Roman" w:hAnsi="Times New Roman"/>
          <w:sz w:val="26"/>
          <w:szCs w:val="26"/>
          <w:lang w:eastAsia="ru-RU"/>
        </w:rPr>
        <w:t xml:space="preserve"> на ухвалу слідчого судді Печерського районного суду місті Києва від 29</w:t>
      </w:r>
      <w:r w:rsidR="002323A6">
        <w:rPr>
          <w:rFonts w:ascii="Times New Roman" w:eastAsia="Times New Roman" w:hAnsi="Times New Roman"/>
          <w:sz w:val="26"/>
          <w:szCs w:val="26"/>
          <w:lang w:eastAsia="ru-RU"/>
        </w:rPr>
        <w:t> </w:t>
      </w:r>
      <w:r w:rsidRPr="001D590D">
        <w:rPr>
          <w:rFonts w:ascii="Times New Roman" w:eastAsia="Times New Roman" w:hAnsi="Times New Roman"/>
          <w:sz w:val="26"/>
          <w:szCs w:val="26"/>
          <w:lang w:eastAsia="ru-RU"/>
        </w:rPr>
        <w:t>вересня 2021 року, оскільки апеляційну скаргу подано на судове рішення, яке не підлягає оскарженню в апеляційному порядку.   </w:t>
      </w:r>
    </w:p>
    <w:p w14:paraId="359C0C40" w14:textId="4BC6D894" w:rsidR="002B7709" w:rsidRPr="001D590D" w:rsidRDefault="002B7709" w:rsidP="002323A6">
      <w:pPr>
        <w:spacing w:after="0" w:line="240" w:lineRule="auto"/>
        <w:ind w:firstLine="555"/>
        <w:jc w:val="both"/>
        <w:textAlignment w:val="baseline"/>
        <w:rPr>
          <w:rFonts w:ascii="Times New Roman" w:eastAsia="Times New Roman" w:hAnsi="Times New Roman"/>
          <w:sz w:val="26"/>
          <w:szCs w:val="26"/>
          <w:lang w:eastAsia="ru-RU"/>
        </w:rPr>
      </w:pPr>
      <w:r w:rsidRPr="001D590D">
        <w:rPr>
          <w:rFonts w:ascii="Times New Roman" w:eastAsia="Times New Roman" w:hAnsi="Times New Roman"/>
          <w:sz w:val="26"/>
          <w:szCs w:val="26"/>
          <w:lang w:eastAsia="ru-RU"/>
        </w:rPr>
        <w:t>Ухвалою Касаційного кримінального суду у складі Верховного Суду від 22 серпня 2022 року відмовлено у відкритті касаційного провадження на ухвалу Київського апеляційного суду від 10 серпня 2022 року про відмову у відкритті апеляційного провадження.</w:t>
      </w:r>
    </w:p>
    <w:p w14:paraId="3E8EB1D1" w14:textId="77777777" w:rsidR="002B7709" w:rsidRPr="001D590D" w:rsidRDefault="002B7709" w:rsidP="002B7709">
      <w:pPr>
        <w:spacing w:after="0" w:line="240" w:lineRule="auto"/>
        <w:ind w:firstLine="555"/>
        <w:jc w:val="both"/>
        <w:textAlignment w:val="baseline"/>
        <w:rPr>
          <w:rFonts w:ascii="Times New Roman" w:eastAsia="Times New Roman" w:hAnsi="Times New Roman"/>
          <w:sz w:val="26"/>
          <w:szCs w:val="26"/>
          <w:lang w:eastAsia="ru-RU"/>
        </w:rPr>
      </w:pPr>
      <w:r w:rsidRPr="001D590D">
        <w:rPr>
          <w:rFonts w:ascii="Times New Roman" w:eastAsia="Times New Roman" w:hAnsi="Times New Roman"/>
          <w:b/>
          <w:bCs/>
          <w:sz w:val="26"/>
          <w:szCs w:val="26"/>
          <w:lang w:eastAsia="ru-RU"/>
        </w:rPr>
        <w:t>Справа № 757/52447/21-к</w:t>
      </w:r>
      <w:r w:rsidRPr="001D590D">
        <w:rPr>
          <w:rFonts w:ascii="Times New Roman" w:eastAsia="Times New Roman" w:hAnsi="Times New Roman"/>
          <w:sz w:val="26"/>
          <w:szCs w:val="26"/>
          <w:lang w:eastAsia="ru-RU"/>
        </w:rPr>
        <w:t> </w:t>
      </w:r>
    </w:p>
    <w:p w14:paraId="03486C1B" w14:textId="2F5975B4" w:rsidR="002B7709" w:rsidRPr="001D590D" w:rsidRDefault="002B7709" w:rsidP="002B7709">
      <w:pPr>
        <w:spacing w:after="0" w:line="240" w:lineRule="auto"/>
        <w:ind w:firstLine="555"/>
        <w:jc w:val="both"/>
        <w:textAlignment w:val="baseline"/>
        <w:rPr>
          <w:rFonts w:ascii="Times New Roman" w:eastAsia="Times New Roman" w:hAnsi="Times New Roman"/>
          <w:sz w:val="26"/>
          <w:szCs w:val="26"/>
          <w:lang w:eastAsia="ru-RU"/>
        </w:rPr>
      </w:pPr>
      <w:r w:rsidRPr="001D590D">
        <w:rPr>
          <w:rFonts w:ascii="Times New Roman" w:eastAsia="Times New Roman" w:hAnsi="Times New Roman"/>
          <w:sz w:val="26"/>
          <w:szCs w:val="26"/>
          <w:lang w:eastAsia="ru-RU"/>
        </w:rPr>
        <w:t xml:space="preserve">Ухвалою слідчого судді Печерського районного суду міста Києва Вовка С.В. від 29 вересня 2021 року (справа № 757/52447/21-к) задоволено клопотання слідчого СВ Печерського УП ГУНП у місті Києві </w:t>
      </w:r>
      <w:proofErr w:type="spellStart"/>
      <w:r w:rsidRPr="001D590D">
        <w:rPr>
          <w:rFonts w:ascii="Times New Roman" w:eastAsia="Times New Roman" w:hAnsi="Times New Roman"/>
          <w:sz w:val="26"/>
          <w:szCs w:val="26"/>
          <w:lang w:eastAsia="ru-RU"/>
        </w:rPr>
        <w:t>Топузяна</w:t>
      </w:r>
      <w:proofErr w:type="spellEnd"/>
      <w:r w:rsidRPr="001D590D">
        <w:rPr>
          <w:rFonts w:ascii="Times New Roman" w:eastAsia="Times New Roman" w:hAnsi="Times New Roman"/>
          <w:sz w:val="26"/>
          <w:szCs w:val="26"/>
          <w:lang w:eastAsia="ru-RU"/>
        </w:rPr>
        <w:t xml:space="preserve"> А.Р. та надано дозвіл слідчим СВ Печерського УП ГУНП у місті Києві, які входять до групи слідчих у кримінальному</w:t>
      </w:r>
      <w:r w:rsidR="00A61501">
        <w:rPr>
          <w:rFonts w:ascii="Times New Roman" w:eastAsia="Times New Roman" w:hAnsi="Times New Roman"/>
          <w:sz w:val="26"/>
          <w:szCs w:val="26"/>
          <w:lang w:eastAsia="ru-RU"/>
        </w:rPr>
        <w:t xml:space="preserve"> провадженні № ____</w:t>
      </w:r>
      <w:r w:rsidRPr="001D590D">
        <w:rPr>
          <w:rFonts w:ascii="Times New Roman" w:eastAsia="Times New Roman" w:hAnsi="Times New Roman"/>
          <w:sz w:val="26"/>
          <w:szCs w:val="26"/>
          <w:lang w:eastAsia="ru-RU"/>
        </w:rPr>
        <w:t xml:space="preserve"> від 21 серпня 2021 року, а також прокурорам групи прокурорів Печерської окружної прокуратури міста Києва у вказаному кримінальному </w:t>
      </w:r>
      <w:r w:rsidRPr="001D590D">
        <w:rPr>
          <w:rFonts w:ascii="Times New Roman" w:eastAsia="Times New Roman" w:hAnsi="Times New Roman"/>
          <w:sz w:val="26"/>
          <w:szCs w:val="26"/>
          <w:lang w:eastAsia="ru-RU"/>
        </w:rPr>
        <w:lastRenderedPageBreak/>
        <w:t xml:space="preserve">провадженні, на проведення обшуку автомобіля </w:t>
      </w:r>
      <w:proofErr w:type="spellStart"/>
      <w:r w:rsidRPr="001D590D">
        <w:rPr>
          <w:rFonts w:ascii="Times New Roman" w:eastAsia="Times New Roman" w:hAnsi="Times New Roman"/>
          <w:sz w:val="26"/>
          <w:szCs w:val="26"/>
          <w:lang w:eastAsia="ru-RU"/>
        </w:rPr>
        <w:t>Land</w:t>
      </w:r>
      <w:proofErr w:type="spellEnd"/>
      <w:r w:rsidRPr="001D590D">
        <w:rPr>
          <w:rFonts w:ascii="Times New Roman" w:eastAsia="Times New Roman" w:hAnsi="Times New Roman"/>
          <w:sz w:val="26"/>
          <w:szCs w:val="26"/>
          <w:lang w:eastAsia="ru-RU"/>
        </w:rPr>
        <w:t xml:space="preserve"> </w:t>
      </w:r>
      <w:proofErr w:type="spellStart"/>
      <w:r w:rsidRPr="001D590D">
        <w:rPr>
          <w:rFonts w:ascii="Times New Roman" w:eastAsia="Times New Roman" w:hAnsi="Times New Roman"/>
          <w:sz w:val="26"/>
          <w:szCs w:val="26"/>
          <w:lang w:eastAsia="ru-RU"/>
        </w:rPr>
        <w:t>Rover</w:t>
      </w:r>
      <w:proofErr w:type="spellEnd"/>
      <w:r w:rsidRPr="001D590D">
        <w:rPr>
          <w:rFonts w:ascii="Times New Roman" w:eastAsia="Times New Roman" w:hAnsi="Times New Roman"/>
          <w:sz w:val="26"/>
          <w:szCs w:val="26"/>
          <w:lang w:eastAsia="ru-RU"/>
        </w:rPr>
        <w:t xml:space="preserve"> </w:t>
      </w:r>
      <w:proofErr w:type="spellStart"/>
      <w:r w:rsidRPr="001D590D">
        <w:rPr>
          <w:rFonts w:ascii="Times New Roman" w:eastAsia="Times New Roman" w:hAnsi="Times New Roman"/>
          <w:sz w:val="26"/>
          <w:szCs w:val="26"/>
          <w:lang w:eastAsia="ru-RU"/>
        </w:rPr>
        <w:t>Range</w:t>
      </w:r>
      <w:proofErr w:type="spellEnd"/>
      <w:r w:rsidRPr="001D590D">
        <w:rPr>
          <w:rFonts w:ascii="Times New Roman" w:eastAsia="Times New Roman" w:hAnsi="Times New Roman"/>
          <w:sz w:val="26"/>
          <w:szCs w:val="26"/>
          <w:lang w:eastAsia="ru-RU"/>
        </w:rPr>
        <w:t xml:space="preserve"> </w:t>
      </w:r>
      <w:proofErr w:type="spellStart"/>
      <w:r w:rsidRPr="001D590D">
        <w:rPr>
          <w:rFonts w:ascii="Times New Roman" w:eastAsia="Times New Roman" w:hAnsi="Times New Roman"/>
          <w:sz w:val="26"/>
          <w:szCs w:val="26"/>
          <w:lang w:eastAsia="ru-RU"/>
        </w:rPr>
        <w:t>Rover</w:t>
      </w:r>
      <w:proofErr w:type="spellEnd"/>
      <w:r w:rsidRPr="001D590D">
        <w:rPr>
          <w:rFonts w:ascii="Times New Roman" w:eastAsia="Times New Roman" w:hAnsi="Times New Roman"/>
          <w:sz w:val="26"/>
          <w:szCs w:val="26"/>
          <w:lang w:eastAsia="ru-RU"/>
        </w:rPr>
        <w:t xml:space="preserve">, 2007 </w:t>
      </w:r>
      <w:proofErr w:type="spellStart"/>
      <w:r w:rsidRPr="001D590D">
        <w:rPr>
          <w:rFonts w:ascii="Times New Roman" w:eastAsia="Times New Roman" w:hAnsi="Times New Roman"/>
          <w:sz w:val="26"/>
          <w:szCs w:val="26"/>
          <w:lang w:eastAsia="ru-RU"/>
        </w:rPr>
        <w:t>р.в</w:t>
      </w:r>
      <w:proofErr w:type="spellEnd"/>
      <w:r w:rsidRPr="001D590D">
        <w:rPr>
          <w:rFonts w:ascii="Times New Roman" w:eastAsia="Times New Roman" w:hAnsi="Times New Roman"/>
          <w:sz w:val="26"/>
          <w:szCs w:val="26"/>
          <w:lang w:eastAsia="ru-RU"/>
        </w:rPr>
        <w:t xml:space="preserve">., </w:t>
      </w:r>
      <w:proofErr w:type="spellStart"/>
      <w:r w:rsidRPr="001D590D">
        <w:rPr>
          <w:rFonts w:ascii="Times New Roman" w:eastAsia="Times New Roman" w:hAnsi="Times New Roman"/>
          <w:sz w:val="26"/>
          <w:szCs w:val="26"/>
          <w:lang w:eastAsia="ru-RU"/>
        </w:rPr>
        <w:t>д.н.з</w:t>
      </w:r>
      <w:proofErr w:type="spellEnd"/>
      <w:r w:rsidRPr="001D590D">
        <w:rPr>
          <w:rFonts w:ascii="Times New Roman" w:eastAsia="Times New Roman" w:hAnsi="Times New Roman"/>
          <w:sz w:val="26"/>
          <w:szCs w:val="26"/>
          <w:lang w:eastAsia="ru-RU"/>
        </w:rPr>
        <w:t>.</w:t>
      </w:r>
      <w:r w:rsidR="008C5537" w:rsidRPr="001D590D">
        <w:rPr>
          <w:rFonts w:ascii="Times New Roman" w:eastAsia="Times New Roman" w:hAnsi="Times New Roman"/>
          <w:sz w:val="26"/>
          <w:szCs w:val="26"/>
          <w:lang w:eastAsia="ru-RU"/>
        </w:rPr>
        <w:t> </w:t>
      </w:r>
      <w:r w:rsidR="00DF1D69">
        <w:rPr>
          <w:rFonts w:ascii="Times New Roman" w:eastAsia="Times New Roman" w:hAnsi="Times New Roman"/>
          <w:sz w:val="26"/>
          <w:szCs w:val="26"/>
          <w:lang w:eastAsia="ru-RU"/>
        </w:rPr>
        <w:t>___</w:t>
      </w:r>
      <w:r w:rsidRPr="001D590D">
        <w:rPr>
          <w:rFonts w:ascii="Times New Roman" w:eastAsia="Times New Roman" w:hAnsi="Times New Roman"/>
          <w:sz w:val="26"/>
          <w:szCs w:val="26"/>
          <w:lang w:eastAsia="ru-RU"/>
        </w:rPr>
        <w:t xml:space="preserve">, який належить </w:t>
      </w:r>
      <w:r w:rsidR="00DF1D69">
        <w:rPr>
          <w:rFonts w:ascii="Times New Roman" w:eastAsia="Times New Roman" w:hAnsi="Times New Roman"/>
          <w:sz w:val="26"/>
          <w:szCs w:val="26"/>
          <w:lang w:eastAsia="ru-RU"/>
        </w:rPr>
        <w:t>ОСОБА1</w:t>
      </w:r>
      <w:r w:rsidRPr="001D590D">
        <w:rPr>
          <w:rFonts w:ascii="Times New Roman" w:eastAsia="Times New Roman" w:hAnsi="Times New Roman"/>
          <w:sz w:val="26"/>
          <w:szCs w:val="26"/>
          <w:lang w:eastAsia="ru-RU"/>
        </w:rPr>
        <w:t xml:space="preserve">, </w:t>
      </w:r>
      <w:r w:rsidRPr="001D590D">
        <w:rPr>
          <w:rFonts w:ascii="Times New Roman" w:eastAsia="Times New Roman" w:hAnsi="Times New Roman"/>
          <w:b/>
          <w:bCs/>
          <w:sz w:val="26"/>
          <w:szCs w:val="26"/>
          <w:u w:val="single"/>
          <w:lang w:eastAsia="ru-RU"/>
        </w:rPr>
        <w:t>з метою його вилучення</w:t>
      </w:r>
      <w:r w:rsidRPr="001D590D">
        <w:rPr>
          <w:rFonts w:ascii="Times New Roman" w:eastAsia="Times New Roman" w:hAnsi="Times New Roman"/>
          <w:sz w:val="26"/>
          <w:szCs w:val="26"/>
          <w:lang w:eastAsia="ru-RU"/>
        </w:rPr>
        <w:t>, а також виявлення і вилучення ключів запалювання, свідоцтва про реєстрацію зазначеного транспортного засобу, пристроїв для дистанційного керування радіоприладами, які могли бути використані для вчинення кримінального правопорушення, одягу, сумки, що могли використовуватися під час вчинення злочину та зберегли на собі сліди його вчинення, блокнотів, чернеток, рукописних записів, мобільних телефонів, сім карток, електронні носії інформації. Визначено строк дії ухвали тривалістю один місяць з дня її постановлення.  </w:t>
      </w:r>
    </w:p>
    <w:p w14:paraId="0C67FEBC" w14:textId="7F14ED30" w:rsidR="002B7709" w:rsidRPr="001D590D" w:rsidRDefault="002B7709" w:rsidP="002B7709">
      <w:pPr>
        <w:spacing w:after="0" w:line="240" w:lineRule="auto"/>
        <w:ind w:firstLine="555"/>
        <w:jc w:val="both"/>
        <w:textAlignment w:val="baseline"/>
        <w:rPr>
          <w:rFonts w:ascii="Times New Roman" w:eastAsia="Times New Roman" w:hAnsi="Times New Roman"/>
          <w:sz w:val="26"/>
          <w:szCs w:val="26"/>
          <w:lang w:eastAsia="ru-RU"/>
        </w:rPr>
      </w:pPr>
      <w:r w:rsidRPr="001D590D">
        <w:rPr>
          <w:rFonts w:ascii="Times New Roman" w:eastAsia="Times New Roman" w:hAnsi="Times New Roman"/>
          <w:sz w:val="26"/>
          <w:szCs w:val="26"/>
          <w:lang w:eastAsia="ru-RU"/>
        </w:rPr>
        <w:t xml:space="preserve">В ухвалі слідчого судді зазначено, що СВ Печерського УП ГУНП у місті Києві </w:t>
      </w:r>
      <w:bookmarkStart w:id="2" w:name="_GoBack"/>
      <w:bookmarkEnd w:id="2"/>
      <w:r w:rsidRPr="001D590D">
        <w:rPr>
          <w:rFonts w:ascii="Times New Roman" w:eastAsia="Times New Roman" w:hAnsi="Times New Roman"/>
          <w:sz w:val="26"/>
          <w:szCs w:val="26"/>
          <w:lang w:eastAsia="ru-RU"/>
        </w:rPr>
        <w:t xml:space="preserve">здійснюється досудове розслідування кримінального провадження, відомості щодо якого </w:t>
      </w:r>
      <w:proofErr w:type="spellStart"/>
      <w:r w:rsidRPr="001D590D">
        <w:rPr>
          <w:rFonts w:ascii="Times New Roman" w:eastAsia="Times New Roman" w:hAnsi="Times New Roman"/>
          <w:sz w:val="26"/>
          <w:szCs w:val="26"/>
          <w:lang w:eastAsia="ru-RU"/>
        </w:rPr>
        <w:t>внесено</w:t>
      </w:r>
      <w:proofErr w:type="spellEnd"/>
      <w:r w:rsidRPr="001D590D">
        <w:rPr>
          <w:rFonts w:ascii="Times New Roman" w:eastAsia="Times New Roman" w:hAnsi="Times New Roman"/>
          <w:sz w:val="26"/>
          <w:szCs w:val="26"/>
          <w:lang w:eastAsia="ru-RU"/>
        </w:rPr>
        <w:t xml:space="preserve"> до Єдиного реєстру досудових розслідувань 21 серпня 2021 року за №</w:t>
      </w:r>
      <w:r w:rsidR="00667CCE">
        <w:rPr>
          <w:rFonts w:ascii="Times New Roman" w:eastAsia="Times New Roman" w:hAnsi="Times New Roman"/>
          <w:sz w:val="26"/>
          <w:szCs w:val="26"/>
          <w:lang w:eastAsia="ru-RU"/>
        </w:rPr>
        <w:t> </w:t>
      </w:r>
      <w:r w:rsidR="00DF1D69">
        <w:rPr>
          <w:rFonts w:ascii="Times New Roman" w:eastAsia="Times New Roman" w:hAnsi="Times New Roman"/>
          <w:sz w:val="26"/>
          <w:szCs w:val="26"/>
          <w:lang w:eastAsia="ru-RU"/>
        </w:rPr>
        <w:t>____</w:t>
      </w:r>
      <w:r w:rsidRPr="001D590D">
        <w:rPr>
          <w:rFonts w:ascii="Times New Roman" w:eastAsia="Times New Roman" w:hAnsi="Times New Roman"/>
          <w:sz w:val="26"/>
          <w:szCs w:val="26"/>
          <w:lang w:eastAsia="ru-RU"/>
        </w:rPr>
        <w:t>, за ознаками вчинення кримінального правопорушення (злочину), передбаченого частиною другою статті 194, частиною другою статті 289, частиною другою статті 289 Кримінального кодексу України (далі – КК України). </w:t>
      </w:r>
    </w:p>
    <w:p w14:paraId="0CA42B40" w14:textId="4F04E250" w:rsidR="002B7709" w:rsidRPr="001D590D" w:rsidRDefault="002B7709" w:rsidP="002B7709">
      <w:pPr>
        <w:spacing w:after="0" w:line="240" w:lineRule="auto"/>
        <w:ind w:firstLine="555"/>
        <w:jc w:val="both"/>
        <w:textAlignment w:val="baseline"/>
        <w:rPr>
          <w:rFonts w:ascii="Times New Roman" w:eastAsia="Times New Roman" w:hAnsi="Times New Roman"/>
          <w:sz w:val="26"/>
          <w:szCs w:val="26"/>
          <w:lang w:eastAsia="ru-RU"/>
        </w:rPr>
      </w:pPr>
      <w:r w:rsidRPr="001D590D">
        <w:rPr>
          <w:rFonts w:ascii="Times New Roman" w:eastAsia="Times New Roman" w:hAnsi="Times New Roman"/>
          <w:sz w:val="26"/>
          <w:szCs w:val="26"/>
          <w:lang w:eastAsia="ru-RU"/>
        </w:rPr>
        <w:t xml:space="preserve">Слідчий вказує у клопотанні, що є підстави вважати, що за адресами </w:t>
      </w:r>
      <w:r w:rsidR="00A61501">
        <w:rPr>
          <w:rFonts w:ascii="Times New Roman" w:eastAsia="Times New Roman" w:hAnsi="Times New Roman"/>
          <w:sz w:val="26"/>
          <w:szCs w:val="26"/>
          <w:lang w:eastAsia="ru-RU"/>
        </w:rPr>
        <w:t>АДРЕСА1</w:t>
      </w:r>
      <w:r w:rsidRPr="001D590D">
        <w:rPr>
          <w:rFonts w:ascii="Times New Roman" w:eastAsia="Times New Roman" w:hAnsi="Times New Roman"/>
          <w:sz w:val="26"/>
          <w:szCs w:val="26"/>
          <w:lang w:eastAsia="ru-RU"/>
        </w:rPr>
        <w:t xml:space="preserve">; </w:t>
      </w:r>
      <w:r w:rsidR="00A61501">
        <w:rPr>
          <w:rFonts w:ascii="Times New Roman" w:eastAsia="Times New Roman" w:hAnsi="Times New Roman"/>
          <w:sz w:val="26"/>
          <w:szCs w:val="26"/>
          <w:lang w:eastAsia="ru-RU"/>
        </w:rPr>
        <w:t>АДРЕСА2</w:t>
      </w:r>
      <w:r w:rsidRPr="001D590D">
        <w:rPr>
          <w:rFonts w:ascii="Times New Roman" w:eastAsia="Times New Roman" w:hAnsi="Times New Roman"/>
          <w:sz w:val="26"/>
          <w:szCs w:val="26"/>
          <w:lang w:eastAsia="ru-RU"/>
        </w:rPr>
        <w:t xml:space="preserve">; </w:t>
      </w:r>
      <w:r w:rsidR="00A61501">
        <w:rPr>
          <w:rFonts w:ascii="Times New Roman" w:eastAsia="Times New Roman" w:hAnsi="Times New Roman"/>
          <w:sz w:val="26"/>
          <w:szCs w:val="26"/>
          <w:lang w:eastAsia="ru-RU"/>
        </w:rPr>
        <w:t>АДРЕСА3</w:t>
      </w:r>
      <w:r w:rsidRPr="001D590D">
        <w:rPr>
          <w:rFonts w:ascii="Times New Roman" w:eastAsia="Times New Roman" w:hAnsi="Times New Roman"/>
          <w:sz w:val="26"/>
          <w:szCs w:val="26"/>
          <w:lang w:eastAsia="ru-RU"/>
        </w:rPr>
        <w:t xml:space="preserve">; </w:t>
      </w:r>
      <w:r w:rsidR="00A61501">
        <w:rPr>
          <w:rFonts w:ascii="Times New Roman" w:eastAsia="Times New Roman" w:hAnsi="Times New Roman"/>
          <w:sz w:val="26"/>
          <w:szCs w:val="26"/>
          <w:lang w:eastAsia="ru-RU"/>
        </w:rPr>
        <w:t>АДРЕСА4</w:t>
      </w:r>
      <w:r w:rsidRPr="001D590D">
        <w:rPr>
          <w:rFonts w:ascii="Times New Roman" w:eastAsia="Times New Roman" w:hAnsi="Times New Roman"/>
          <w:sz w:val="26"/>
          <w:szCs w:val="26"/>
          <w:lang w:eastAsia="ru-RU"/>
        </w:rPr>
        <w:t xml:space="preserve">; </w:t>
      </w:r>
      <w:r w:rsidR="00A61501">
        <w:rPr>
          <w:rFonts w:ascii="Times New Roman" w:eastAsia="Times New Roman" w:hAnsi="Times New Roman"/>
          <w:sz w:val="26"/>
          <w:szCs w:val="26"/>
          <w:lang w:eastAsia="ru-RU"/>
        </w:rPr>
        <w:t>АДРЕСА5</w:t>
      </w:r>
      <w:r w:rsidRPr="001D590D">
        <w:rPr>
          <w:rFonts w:ascii="Times New Roman" w:eastAsia="Times New Roman" w:hAnsi="Times New Roman"/>
          <w:sz w:val="26"/>
          <w:szCs w:val="26"/>
          <w:lang w:eastAsia="ru-RU"/>
        </w:rPr>
        <w:t xml:space="preserve">, а також в транспортних засобах, а саме: </w:t>
      </w:r>
      <w:proofErr w:type="spellStart"/>
      <w:r w:rsidRPr="001D590D">
        <w:rPr>
          <w:rFonts w:ascii="Times New Roman" w:eastAsia="Times New Roman" w:hAnsi="Times New Roman"/>
          <w:sz w:val="26"/>
          <w:szCs w:val="26"/>
          <w:lang w:eastAsia="ru-RU"/>
        </w:rPr>
        <w:t>Land</w:t>
      </w:r>
      <w:proofErr w:type="spellEnd"/>
      <w:r w:rsidRPr="001D590D">
        <w:rPr>
          <w:rFonts w:ascii="Times New Roman" w:eastAsia="Times New Roman" w:hAnsi="Times New Roman"/>
          <w:sz w:val="26"/>
          <w:szCs w:val="26"/>
          <w:lang w:eastAsia="ru-RU"/>
        </w:rPr>
        <w:t xml:space="preserve"> </w:t>
      </w:r>
      <w:proofErr w:type="spellStart"/>
      <w:r w:rsidRPr="001D590D">
        <w:rPr>
          <w:rFonts w:ascii="Times New Roman" w:eastAsia="Times New Roman" w:hAnsi="Times New Roman"/>
          <w:sz w:val="26"/>
          <w:szCs w:val="26"/>
          <w:lang w:eastAsia="ru-RU"/>
        </w:rPr>
        <w:t>Rover</w:t>
      </w:r>
      <w:proofErr w:type="spellEnd"/>
      <w:r w:rsidRPr="001D590D">
        <w:rPr>
          <w:rFonts w:ascii="Times New Roman" w:eastAsia="Times New Roman" w:hAnsi="Times New Roman"/>
          <w:sz w:val="26"/>
          <w:szCs w:val="26"/>
          <w:lang w:eastAsia="ru-RU"/>
        </w:rPr>
        <w:t>, мод</w:t>
      </w:r>
      <w:r w:rsidR="00A61501">
        <w:rPr>
          <w:rFonts w:ascii="Times New Roman" w:eastAsia="Times New Roman" w:hAnsi="Times New Roman"/>
          <w:sz w:val="26"/>
          <w:szCs w:val="26"/>
          <w:lang w:eastAsia="ru-RU"/>
        </w:rPr>
        <w:t xml:space="preserve">ель </w:t>
      </w:r>
      <w:proofErr w:type="spellStart"/>
      <w:r w:rsidR="00A61501">
        <w:rPr>
          <w:rFonts w:ascii="Times New Roman" w:eastAsia="Times New Roman" w:hAnsi="Times New Roman"/>
          <w:sz w:val="26"/>
          <w:szCs w:val="26"/>
          <w:lang w:eastAsia="ru-RU"/>
        </w:rPr>
        <w:t>Range</w:t>
      </w:r>
      <w:proofErr w:type="spellEnd"/>
      <w:r w:rsidR="00A61501">
        <w:rPr>
          <w:rFonts w:ascii="Times New Roman" w:eastAsia="Times New Roman" w:hAnsi="Times New Roman"/>
          <w:sz w:val="26"/>
          <w:szCs w:val="26"/>
          <w:lang w:eastAsia="ru-RU"/>
        </w:rPr>
        <w:t xml:space="preserve"> </w:t>
      </w:r>
      <w:proofErr w:type="spellStart"/>
      <w:r w:rsidR="00A61501">
        <w:rPr>
          <w:rFonts w:ascii="Times New Roman" w:eastAsia="Times New Roman" w:hAnsi="Times New Roman"/>
          <w:sz w:val="26"/>
          <w:szCs w:val="26"/>
          <w:lang w:eastAsia="ru-RU"/>
        </w:rPr>
        <w:t>Rover</w:t>
      </w:r>
      <w:proofErr w:type="spellEnd"/>
      <w:r w:rsidR="00A61501">
        <w:rPr>
          <w:rFonts w:ascii="Times New Roman" w:eastAsia="Times New Roman" w:hAnsi="Times New Roman"/>
          <w:sz w:val="26"/>
          <w:szCs w:val="26"/>
          <w:lang w:eastAsia="ru-RU"/>
        </w:rPr>
        <w:t xml:space="preserve">, </w:t>
      </w:r>
      <w:proofErr w:type="spellStart"/>
      <w:r w:rsidR="00A61501">
        <w:rPr>
          <w:rFonts w:ascii="Times New Roman" w:eastAsia="Times New Roman" w:hAnsi="Times New Roman"/>
          <w:sz w:val="26"/>
          <w:szCs w:val="26"/>
          <w:lang w:eastAsia="ru-RU"/>
        </w:rPr>
        <w:t>д.н.з</w:t>
      </w:r>
      <w:proofErr w:type="spellEnd"/>
      <w:r w:rsidR="00A61501">
        <w:rPr>
          <w:rFonts w:ascii="Times New Roman" w:eastAsia="Times New Roman" w:hAnsi="Times New Roman"/>
          <w:sz w:val="26"/>
          <w:szCs w:val="26"/>
          <w:lang w:eastAsia="ru-RU"/>
        </w:rPr>
        <w:t>. ____</w:t>
      </w:r>
      <w:r w:rsidRPr="001D590D">
        <w:rPr>
          <w:rFonts w:ascii="Times New Roman" w:eastAsia="Times New Roman" w:hAnsi="Times New Roman"/>
          <w:sz w:val="26"/>
          <w:szCs w:val="26"/>
          <w:lang w:eastAsia="ru-RU"/>
        </w:rPr>
        <w:t xml:space="preserve">, </w:t>
      </w:r>
      <w:proofErr w:type="spellStart"/>
      <w:r w:rsidRPr="001D590D">
        <w:rPr>
          <w:rFonts w:ascii="Times New Roman" w:eastAsia="Times New Roman" w:hAnsi="Times New Roman"/>
          <w:sz w:val="26"/>
          <w:szCs w:val="26"/>
          <w:lang w:eastAsia="ru-RU"/>
        </w:rPr>
        <w:t>Land</w:t>
      </w:r>
      <w:proofErr w:type="spellEnd"/>
      <w:r w:rsidRPr="001D590D">
        <w:rPr>
          <w:rFonts w:ascii="Times New Roman" w:eastAsia="Times New Roman" w:hAnsi="Times New Roman"/>
          <w:sz w:val="26"/>
          <w:szCs w:val="26"/>
          <w:lang w:eastAsia="ru-RU"/>
        </w:rPr>
        <w:t xml:space="preserve"> </w:t>
      </w:r>
      <w:proofErr w:type="spellStart"/>
      <w:r w:rsidRPr="001D590D">
        <w:rPr>
          <w:rFonts w:ascii="Times New Roman" w:eastAsia="Times New Roman" w:hAnsi="Times New Roman"/>
          <w:sz w:val="26"/>
          <w:szCs w:val="26"/>
          <w:lang w:eastAsia="ru-RU"/>
        </w:rPr>
        <w:t>Rover</w:t>
      </w:r>
      <w:proofErr w:type="spellEnd"/>
      <w:r w:rsidRPr="001D590D">
        <w:rPr>
          <w:rFonts w:ascii="Times New Roman" w:eastAsia="Times New Roman" w:hAnsi="Times New Roman"/>
          <w:sz w:val="26"/>
          <w:szCs w:val="26"/>
          <w:lang w:eastAsia="ru-RU"/>
        </w:rPr>
        <w:t>, мод</w:t>
      </w:r>
      <w:r w:rsidR="009632E7">
        <w:rPr>
          <w:rFonts w:ascii="Times New Roman" w:eastAsia="Times New Roman" w:hAnsi="Times New Roman"/>
          <w:sz w:val="26"/>
          <w:szCs w:val="26"/>
          <w:lang w:eastAsia="ru-RU"/>
        </w:rPr>
        <w:t xml:space="preserve">ель </w:t>
      </w:r>
      <w:proofErr w:type="spellStart"/>
      <w:r w:rsidR="009632E7">
        <w:rPr>
          <w:rFonts w:ascii="Times New Roman" w:eastAsia="Times New Roman" w:hAnsi="Times New Roman"/>
          <w:sz w:val="26"/>
          <w:szCs w:val="26"/>
          <w:lang w:eastAsia="ru-RU"/>
        </w:rPr>
        <w:t>Range</w:t>
      </w:r>
      <w:proofErr w:type="spellEnd"/>
      <w:r w:rsidR="009632E7">
        <w:rPr>
          <w:rFonts w:ascii="Times New Roman" w:eastAsia="Times New Roman" w:hAnsi="Times New Roman"/>
          <w:sz w:val="26"/>
          <w:szCs w:val="26"/>
          <w:lang w:eastAsia="ru-RU"/>
        </w:rPr>
        <w:t xml:space="preserve"> </w:t>
      </w:r>
      <w:proofErr w:type="spellStart"/>
      <w:r w:rsidR="009632E7">
        <w:rPr>
          <w:rFonts w:ascii="Times New Roman" w:eastAsia="Times New Roman" w:hAnsi="Times New Roman"/>
          <w:sz w:val="26"/>
          <w:szCs w:val="26"/>
          <w:lang w:eastAsia="ru-RU"/>
        </w:rPr>
        <w:t>Rover</w:t>
      </w:r>
      <w:proofErr w:type="spellEnd"/>
      <w:r w:rsidR="009632E7">
        <w:rPr>
          <w:rFonts w:ascii="Times New Roman" w:eastAsia="Times New Roman" w:hAnsi="Times New Roman"/>
          <w:sz w:val="26"/>
          <w:szCs w:val="26"/>
          <w:lang w:eastAsia="ru-RU"/>
        </w:rPr>
        <w:t xml:space="preserve">, </w:t>
      </w:r>
      <w:proofErr w:type="spellStart"/>
      <w:r w:rsidR="009632E7">
        <w:rPr>
          <w:rFonts w:ascii="Times New Roman" w:eastAsia="Times New Roman" w:hAnsi="Times New Roman"/>
          <w:sz w:val="26"/>
          <w:szCs w:val="26"/>
          <w:lang w:eastAsia="ru-RU"/>
        </w:rPr>
        <w:t>д.н.з</w:t>
      </w:r>
      <w:proofErr w:type="spellEnd"/>
      <w:r w:rsidR="009632E7">
        <w:rPr>
          <w:rFonts w:ascii="Times New Roman" w:eastAsia="Times New Roman" w:hAnsi="Times New Roman"/>
          <w:sz w:val="26"/>
          <w:szCs w:val="26"/>
          <w:lang w:eastAsia="ru-RU"/>
        </w:rPr>
        <w:t>. ____</w:t>
      </w:r>
      <w:r w:rsidRPr="001D590D">
        <w:rPr>
          <w:rFonts w:ascii="Times New Roman" w:eastAsia="Times New Roman" w:hAnsi="Times New Roman"/>
          <w:sz w:val="26"/>
          <w:szCs w:val="26"/>
          <w:lang w:eastAsia="ru-RU"/>
        </w:rPr>
        <w:t xml:space="preserve">, можуть зберігатися речі, які містять на собі сліди злочинів, а також ключі від машин, які були протиправно вилучено із законного володіння потерпілих. А також автомобілів </w:t>
      </w:r>
      <w:proofErr w:type="spellStart"/>
      <w:r w:rsidRPr="001D590D">
        <w:rPr>
          <w:rFonts w:ascii="Times New Roman" w:eastAsia="Times New Roman" w:hAnsi="Times New Roman"/>
          <w:sz w:val="26"/>
          <w:szCs w:val="26"/>
          <w:lang w:eastAsia="ru-RU"/>
        </w:rPr>
        <w:t>Toyota</w:t>
      </w:r>
      <w:proofErr w:type="spellEnd"/>
      <w:r w:rsidRPr="001D590D">
        <w:rPr>
          <w:rFonts w:ascii="Times New Roman" w:eastAsia="Times New Roman" w:hAnsi="Times New Roman"/>
          <w:sz w:val="26"/>
          <w:szCs w:val="26"/>
          <w:lang w:eastAsia="ru-RU"/>
        </w:rPr>
        <w:t xml:space="preserve"> </w:t>
      </w:r>
      <w:proofErr w:type="spellStart"/>
      <w:r w:rsidRPr="001D590D">
        <w:rPr>
          <w:rFonts w:ascii="Times New Roman" w:eastAsia="Times New Roman" w:hAnsi="Times New Roman"/>
          <w:sz w:val="26"/>
          <w:szCs w:val="26"/>
          <w:lang w:eastAsia="ru-RU"/>
        </w:rPr>
        <w:t>Land</w:t>
      </w:r>
      <w:proofErr w:type="spellEnd"/>
      <w:r w:rsidRPr="001D590D">
        <w:rPr>
          <w:rFonts w:ascii="Times New Roman" w:eastAsia="Times New Roman" w:hAnsi="Times New Roman"/>
          <w:sz w:val="26"/>
          <w:szCs w:val="26"/>
          <w:lang w:eastAsia="ru-RU"/>
        </w:rPr>
        <w:t xml:space="preserve"> </w:t>
      </w:r>
      <w:proofErr w:type="spellStart"/>
      <w:r w:rsidRPr="001D590D">
        <w:rPr>
          <w:rFonts w:ascii="Times New Roman" w:eastAsia="Times New Roman" w:hAnsi="Times New Roman"/>
          <w:sz w:val="26"/>
          <w:szCs w:val="26"/>
          <w:lang w:eastAsia="ru-RU"/>
        </w:rPr>
        <w:t>Cruiser</w:t>
      </w:r>
      <w:proofErr w:type="spellEnd"/>
      <w:r w:rsidR="00A61501">
        <w:rPr>
          <w:rFonts w:ascii="Times New Roman" w:eastAsia="Times New Roman" w:hAnsi="Times New Roman"/>
          <w:sz w:val="26"/>
          <w:szCs w:val="26"/>
          <w:lang w:eastAsia="ru-RU"/>
        </w:rPr>
        <w:t xml:space="preserve"> 200, 2018 </w:t>
      </w:r>
      <w:proofErr w:type="spellStart"/>
      <w:r w:rsidR="00A61501">
        <w:rPr>
          <w:rFonts w:ascii="Times New Roman" w:eastAsia="Times New Roman" w:hAnsi="Times New Roman"/>
          <w:sz w:val="26"/>
          <w:szCs w:val="26"/>
          <w:lang w:eastAsia="ru-RU"/>
        </w:rPr>
        <w:t>р.в</w:t>
      </w:r>
      <w:proofErr w:type="spellEnd"/>
      <w:r w:rsidR="00A61501">
        <w:rPr>
          <w:rFonts w:ascii="Times New Roman" w:eastAsia="Times New Roman" w:hAnsi="Times New Roman"/>
          <w:sz w:val="26"/>
          <w:szCs w:val="26"/>
          <w:lang w:eastAsia="ru-RU"/>
        </w:rPr>
        <w:t xml:space="preserve">., </w:t>
      </w:r>
      <w:proofErr w:type="spellStart"/>
      <w:r w:rsidR="00A61501">
        <w:rPr>
          <w:rFonts w:ascii="Times New Roman" w:eastAsia="Times New Roman" w:hAnsi="Times New Roman"/>
          <w:sz w:val="26"/>
          <w:szCs w:val="26"/>
          <w:lang w:eastAsia="ru-RU"/>
        </w:rPr>
        <w:t>д.н.з</w:t>
      </w:r>
      <w:proofErr w:type="spellEnd"/>
      <w:r w:rsidR="00A61501">
        <w:rPr>
          <w:rFonts w:ascii="Times New Roman" w:eastAsia="Times New Roman" w:hAnsi="Times New Roman"/>
          <w:sz w:val="26"/>
          <w:szCs w:val="26"/>
          <w:lang w:eastAsia="ru-RU"/>
        </w:rPr>
        <w:t>. ____</w:t>
      </w:r>
      <w:r w:rsidRPr="001D590D">
        <w:rPr>
          <w:rFonts w:ascii="Times New Roman" w:eastAsia="Times New Roman" w:hAnsi="Times New Roman"/>
          <w:sz w:val="26"/>
          <w:szCs w:val="26"/>
          <w:lang w:eastAsia="ru-RU"/>
        </w:rPr>
        <w:t xml:space="preserve">, який належить ТОВ «АГРАРНО-ВАНТАЖНА КОМПАНІЯ» (код ЄДРПОУ 40965384), </w:t>
      </w:r>
      <w:proofErr w:type="spellStart"/>
      <w:r w:rsidRPr="001D590D">
        <w:rPr>
          <w:rFonts w:ascii="Times New Roman" w:eastAsia="Times New Roman" w:hAnsi="Times New Roman"/>
          <w:sz w:val="26"/>
          <w:szCs w:val="26"/>
          <w:lang w:eastAsia="ru-RU"/>
        </w:rPr>
        <w:t>Mercedes-Benz</w:t>
      </w:r>
      <w:proofErr w:type="spellEnd"/>
      <w:r w:rsidRPr="001D590D">
        <w:rPr>
          <w:rFonts w:ascii="Times New Roman" w:eastAsia="Times New Roman" w:hAnsi="Times New Roman"/>
          <w:sz w:val="26"/>
          <w:szCs w:val="26"/>
          <w:lang w:eastAsia="ru-RU"/>
        </w:rPr>
        <w:t xml:space="preserve"> S 400 CDI 2020</w:t>
      </w:r>
      <w:r w:rsidR="00667CCE">
        <w:rPr>
          <w:rFonts w:ascii="Times New Roman" w:eastAsia="Times New Roman" w:hAnsi="Times New Roman"/>
          <w:sz w:val="26"/>
          <w:szCs w:val="26"/>
          <w:lang w:eastAsia="ru-RU"/>
        </w:rPr>
        <w:t> </w:t>
      </w:r>
      <w:proofErr w:type="spellStart"/>
      <w:r w:rsidRPr="001D590D">
        <w:rPr>
          <w:rFonts w:ascii="Times New Roman" w:eastAsia="Times New Roman" w:hAnsi="Times New Roman"/>
          <w:sz w:val="26"/>
          <w:szCs w:val="26"/>
          <w:lang w:eastAsia="ru-RU"/>
        </w:rPr>
        <w:t>р.в</w:t>
      </w:r>
      <w:proofErr w:type="spellEnd"/>
      <w:r w:rsidRPr="001D590D">
        <w:rPr>
          <w:rFonts w:ascii="Times New Roman" w:eastAsia="Times New Roman" w:hAnsi="Times New Roman"/>
          <w:sz w:val="26"/>
          <w:szCs w:val="26"/>
          <w:lang w:eastAsia="ru-RU"/>
        </w:rPr>
        <w:t>.,</w:t>
      </w:r>
      <w:r w:rsidR="00667CCE">
        <w:rPr>
          <w:rFonts w:ascii="Times New Roman" w:eastAsia="Times New Roman" w:hAnsi="Times New Roman"/>
          <w:sz w:val="26"/>
          <w:szCs w:val="26"/>
          <w:lang w:eastAsia="ru-RU"/>
        </w:rPr>
        <w:t xml:space="preserve"> </w:t>
      </w:r>
      <w:proofErr w:type="spellStart"/>
      <w:r w:rsidR="009632E7">
        <w:rPr>
          <w:rFonts w:ascii="Times New Roman" w:eastAsia="Times New Roman" w:hAnsi="Times New Roman"/>
          <w:sz w:val="26"/>
          <w:szCs w:val="26"/>
          <w:lang w:eastAsia="ru-RU"/>
        </w:rPr>
        <w:t>д.н.з</w:t>
      </w:r>
      <w:proofErr w:type="spellEnd"/>
      <w:r w:rsidR="009632E7">
        <w:rPr>
          <w:rFonts w:ascii="Times New Roman" w:eastAsia="Times New Roman" w:hAnsi="Times New Roman"/>
          <w:sz w:val="26"/>
          <w:szCs w:val="26"/>
          <w:lang w:eastAsia="ru-RU"/>
        </w:rPr>
        <w:t>. ____</w:t>
      </w:r>
      <w:r w:rsidRPr="001D590D">
        <w:rPr>
          <w:rFonts w:ascii="Times New Roman" w:eastAsia="Times New Roman" w:hAnsi="Times New Roman"/>
          <w:sz w:val="26"/>
          <w:szCs w:val="26"/>
          <w:lang w:eastAsia="ru-RU"/>
        </w:rPr>
        <w:t xml:space="preserve">, який належить ТОВ «АГРАРНО-ВАНТАЖНА КОМПАНІЯ» (код ЄДРПОУ 40965384), </w:t>
      </w:r>
      <w:proofErr w:type="spellStart"/>
      <w:r w:rsidRPr="001D590D">
        <w:rPr>
          <w:rFonts w:ascii="Times New Roman" w:eastAsia="Times New Roman" w:hAnsi="Times New Roman"/>
          <w:sz w:val="26"/>
          <w:szCs w:val="26"/>
          <w:lang w:eastAsia="ru-RU"/>
        </w:rPr>
        <w:t>Wiesmann</w:t>
      </w:r>
      <w:proofErr w:type="spellEnd"/>
      <w:r w:rsidRPr="001D590D">
        <w:rPr>
          <w:rFonts w:ascii="Times New Roman" w:eastAsia="Times New Roman" w:hAnsi="Times New Roman"/>
          <w:sz w:val="26"/>
          <w:szCs w:val="26"/>
          <w:lang w:eastAsia="ru-RU"/>
        </w:rPr>
        <w:t xml:space="preserve"> GT </w:t>
      </w:r>
      <w:r w:rsidR="00A61501">
        <w:rPr>
          <w:rFonts w:ascii="Times New Roman" w:eastAsia="Times New Roman" w:hAnsi="Times New Roman"/>
          <w:sz w:val="26"/>
          <w:szCs w:val="26"/>
          <w:lang w:eastAsia="ru-RU"/>
        </w:rPr>
        <w:t xml:space="preserve">MF 4, 2007 </w:t>
      </w:r>
      <w:proofErr w:type="spellStart"/>
      <w:r w:rsidR="00A61501">
        <w:rPr>
          <w:rFonts w:ascii="Times New Roman" w:eastAsia="Times New Roman" w:hAnsi="Times New Roman"/>
          <w:sz w:val="26"/>
          <w:szCs w:val="26"/>
          <w:lang w:eastAsia="ru-RU"/>
        </w:rPr>
        <w:t>р.в</w:t>
      </w:r>
      <w:proofErr w:type="spellEnd"/>
      <w:r w:rsidR="00A61501">
        <w:rPr>
          <w:rFonts w:ascii="Times New Roman" w:eastAsia="Times New Roman" w:hAnsi="Times New Roman"/>
          <w:sz w:val="26"/>
          <w:szCs w:val="26"/>
          <w:lang w:eastAsia="ru-RU"/>
        </w:rPr>
        <w:t xml:space="preserve">., </w:t>
      </w:r>
      <w:proofErr w:type="spellStart"/>
      <w:r w:rsidR="00A61501">
        <w:rPr>
          <w:rFonts w:ascii="Times New Roman" w:eastAsia="Times New Roman" w:hAnsi="Times New Roman"/>
          <w:sz w:val="26"/>
          <w:szCs w:val="26"/>
          <w:lang w:eastAsia="ru-RU"/>
        </w:rPr>
        <w:t>д.н.з</w:t>
      </w:r>
      <w:proofErr w:type="spellEnd"/>
      <w:r w:rsidR="00A61501">
        <w:rPr>
          <w:rFonts w:ascii="Times New Roman" w:eastAsia="Times New Roman" w:hAnsi="Times New Roman"/>
          <w:sz w:val="26"/>
          <w:szCs w:val="26"/>
          <w:lang w:eastAsia="ru-RU"/>
        </w:rPr>
        <w:t>. ____</w:t>
      </w:r>
      <w:r w:rsidRPr="001D590D">
        <w:rPr>
          <w:rFonts w:ascii="Times New Roman" w:eastAsia="Times New Roman" w:hAnsi="Times New Roman"/>
          <w:sz w:val="26"/>
          <w:szCs w:val="26"/>
          <w:lang w:eastAsia="ru-RU"/>
        </w:rPr>
        <w:t xml:space="preserve">, який належить </w:t>
      </w:r>
      <w:r w:rsidR="00A61501">
        <w:rPr>
          <w:rFonts w:ascii="Times New Roman" w:eastAsia="Times New Roman" w:hAnsi="Times New Roman"/>
          <w:sz w:val="26"/>
          <w:szCs w:val="26"/>
          <w:lang w:eastAsia="ru-RU"/>
        </w:rPr>
        <w:t>ОСОБА2</w:t>
      </w:r>
      <w:r w:rsidRPr="001D590D">
        <w:rPr>
          <w:rFonts w:ascii="Times New Roman" w:eastAsia="Times New Roman" w:hAnsi="Times New Roman"/>
          <w:sz w:val="26"/>
          <w:szCs w:val="26"/>
          <w:lang w:eastAsia="ru-RU"/>
        </w:rPr>
        <w:t>.  </w:t>
      </w:r>
    </w:p>
    <w:p w14:paraId="111BDC28" w14:textId="77777777" w:rsidR="002B7709" w:rsidRPr="001D590D" w:rsidRDefault="002B7709" w:rsidP="002B7709">
      <w:pPr>
        <w:spacing w:after="0" w:line="240" w:lineRule="auto"/>
        <w:ind w:firstLine="555"/>
        <w:jc w:val="both"/>
        <w:textAlignment w:val="baseline"/>
        <w:rPr>
          <w:rFonts w:ascii="Times New Roman" w:eastAsia="Times New Roman" w:hAnsi="Times New Roman"/>
          <w:sz w:val="26"/>
          <w:szCs w:val="26"/>
          <w:lang w:eastAsia="ru-RU"/>
        </w:rPr>
      </w:pPr>
      <w:r w:rsidRPr="001D590D">
        <w:rPr>
          <w:rFonts w:ascii="Times New Roman" w:eastAsia="Times New Roman" w:hAnsi="Times New Roman"/>
          <w:sz w:val="26"/>
          <w:szCs w:val="26"/>
          <w:lang w:eastAsia="ru-RU"/>
        </w:rPr>
        <w:t xml:space="preserve">З ухвали також вбачається, що, задовольняючи клопотання слідчого про обшук, слідчий суддя виходив із того, що обставини, викладені в клопотанні, знайшли, своє підтвердження в наданих матеріалах, відшукання речей буде мати доказове значення для розслідування кримінального провадження, а в подальшому будуть доказами під час судового розгляду кримінального провадження, є обґрунтовані підстави вважати, що </w:t>
      </w:r>
      <w:proofErr w:type="spellStart"/>
      <w:r w:rsidRPr="001D590D">
        <w:rPr>
          <w:rFonts w:ascii="Times New Roman" w:eastAsia="Times New Roman" w:hAnsi="Times New Roman"/>
          <w:sz w:val="26"/>
          <w:szCs w:val="26"/>
          <w:lang w:eastAsia="ru-RU"/>
        </w:rPr>
        <w:t>відшукувані</w:t>
      </w:r>
      <w:proofErr w:type="spellEnd"/>
      <w:r w:rsidRPr="001D590D">
        <w:rPr>
          <w:rFonts w:ascii="Times New Roman" w:eastAsia="Times New Roman" w:hAnsi="Times New Roman"/>
          <w:sz w:val="26"/>
          <w:szCs w:val="26"/>
          <w:lang w:eastAsia="ru-RU"/>
        </w:rPr>
        <w:t xml:space="preserve"> речі знаходяться у </w:t>
      </w:r>
      <w:r w:rsidRPr="001D590D">
        <w:rPr>
          <w:rFonts w:ascii="Times New Roman" w:eastAsia="Times New Roman" w:hAnsi="Times New Roman"/>
          <w:b/>
          <w:bCs/>
          <w:sz w:val="26"/>
          <w:szCs w:val="26"/>
          <w:u w:val="single"/>
          <w:lang w:eastAsia="ru-RU"/>
        </w:rPr>
        <w:t xml:space="preserve">приміщенні, </w:t>
      </w:r>
      <w:r w:rsidRPr="001D590D">
        <w:rPr>
          <w:rFonts w:ascii="Times New Roman" w:eastAsia="Times New Roman" w:hAnsi="Times New Roman"/>
          <w:sz w:val="26"/>
          <w:szCs w:val="26"/>
          <w:lang w:eastAsia="ru-RU"/>
        </w:rPr>
        <w:t>на яке вказано у клопотанні.  </w:t>
      </w:r>
    </w:p>
    <w:p w14:paraId="74D9B1AA" w14:textId="323490A8" w:rsidR="002B7709" w:rsidRPr="001D590D" w:rsidRDefault="008C5537" w:rsidP="002B7709">
      <w:pPr>
        <w:spacing w:after="0" w:line="240" w:lineRule="auto"/>
        <w:ind w:firstLine="555"/>
        <w:jc w:val="both"/>
        <w:textAlignment w:val="baseline"/>
        <w:rPr>
          <w:rFonts w:ascii="Times New Roman" w:eastAsia="Times New Roman" w:hAnsi="Times New Roman"/>
          <w:sz w:val="26"/>
          <w:szCs w:val="26"/>
          <w:lang w:eastAsia="ru-RU"/>
        </w:rPr>
      </w:pPr>
      <w:r w:rsidRPr="001D590D">
        <w:rPr>
          <w:rFonts w:ascii="Times New Roman" w:eastAsia="Times New Roman" w:hAnsi="Times New Roman"/>
          <w:sz w:val="26"/>
          <w:szCs w:val="26"/>
          <w:lang w:eastAsia="ru-RU"/>
        </w:rPr>
        <w:t xml:space="preserve">Необхідно звернути </w:t>
      </w:r>
      <w:r w:rsidR="002B7709" w:rsidRPr="001D590D">
        <w:rPr>
          <w:rFonts w:ascii="Times New Roman" w:eastAsia="Times New Roman" w:hAnsi="Times New Roman"/>
          <w:sz w:val="26"/>
          <w:szCs w:val="26"/>
          <w:lang w:eastAsia="ru-RU"/>
        </w:rPr>
        <w:t>увагу, що відповідно до журналу судового засідання це засідання розпочалось о 16:06:23 та закінчилось о 16:08:10, тобто тривало 1 хв. 47 с. Пояснення слідчого щодо клопотання тривало 2 с. (з 16:06:45 до 16:06:46), а дослідження матеріалів провадження в повному обсязі – 1 с. (з 16:06:46 по 16:06:47).</w:t>
      </w:r>
    </w:p>
    <w:p w14:paraId="31423991" w14:textId="6A3A0CDE" w:rsidR="002B7709" w:rsidRPr="001D590D" w:rsidRDefault="002B7709" w:rsidP="000111FF">
      <w:pPr>
        <w:spacing w:after="0" w:line="240" w:lineRule="auto"/>
        <w:ind w:firstLine="555"/>
        <w:jc w:val="both"/>
        <w:textAlignment w:val="baseline"/>
        <w:rPr>
          <w:rFonts w:ascii="Times New Roman" w:eastAsia="Times New Roman" w:hAnsi="Times New Roman"/>
          <w:sz w:val="26"/>
          <w:szCs w:val="26"/>
          <w:lang w:eastAsia="ru-RU"/>
        </w:rPr>
      </w:pPr>
      <w:r w:rsidRPr="001D590D">
        <w:rPr>
          <w:rFonts w:ascii="Times New Roman" w:eastAsia="Times New Roman" w:hAnsi="Times New Roman"/>
          <w:sz w:val="26"/>
          <w:szCs w:val="26"/>
          <w:lang w:eastAsia="ru-RU"/>
        </w:rPr>
        <w:t xml:space="preserve">Ухвалою Київського апеляційного суду від 10 серпня 2022 року відмовлено у відкритті провадження за апеляційною скаргою захисника </w:t>
      </w:r>
      <w:proofErr w:type="spellStart"/>
      <w:r w:rsidRPr="001D590D">
        <w:rPr>
          <w:rFonts w:ascii="Times New Roman" w:eastAsia="Times New Roman" w:hAnsi="Times New Roman"/>
          <w:sz w:val="26"/>
          <w:szCs w:val="26"/>
          <w:lang w:eastAsia="ru-RU"/>
        </w:rPr>
        <w:t>Капури</w:t>
      </w:r>
      <w:proofErr w:type="spellEnd"/>
      <w:r w:rsidRPr="001D590D">
        <w:rPr>
          <w:rFonts w:ascii="Times New Roman" w:eastAsia="Times New Roman" w:hAnsi="Times New Roman"/>
          <w:sz w:val="26"/>
          <w:szCs w:val="26"/>
          <w:lang w:eastAsia="ru-RU"/>
        </w:rPr>
        <w:t xml:space="preserve"> А.Й. в інтересах </w:t>
      </w:r>
      <w:r w:rsidR="00DF1D69">
        <w:rPr>
          <w:rFonts w:ascii="Times New Roman" w:eastAsia="Times New Roman" w:hAnsi="Times New Roman"/>
          <w:sz w:val="26"/>
          <w:szCs w:val="26"/>
          <w:lang w:eastAsia="ru-RU"/>
        </w:rPr>
        <w:t>ОСОБА1</w:t>
      </w:r>
      <w:r w:rsidRPr="001D590D">
        <w:rPr>
          <w:rFonts w:ascii="Times New Roman" w:eastAsia="Times New Roman" w:hAnsi="Times New Roman"/>
          <w:sz w:val="26"/>
          <w:szCs w:val="26"/>
          <w:lang w:eastAsia="ru-RU"/>
        </w:rPr>
        <w:t xml:space="preserve"> на ухвалу слідчого судді Печерського районного суду міста Києва від 29</w:t>
      </w:r>
      <w:r w:rsidR="00667CCE">
        <w:rPr>
          <w:rFonts w:ascii="Times New Roman" w:eastAsia="Times New Roman" w:hAnsi="Times New Roman"/>
          <w:sz w:val="26"/>
          <w:szCs w:val="26"/>
          <w:lang w:eastAsia="ru-RU"/>
        </w:rPr>
        <w:t> </w:t>
      </w:r>
      <w:r w:rsidRPr="001D590D">
        <w:rPr>
          <w:rFonts w:ascii="Times New Roman" w:eastAsia="Times New Roman" w:hAnsi="Times New Roman"/>
          <w:sz w:val="26"/>
          <w:szCs w:val="26"/>
          <w:lang w:eastAsia="ru-RU"/>
        </w:rPr>
        <w:t>вересня 2021 року, оскільки апеляційну скаргу подано на судове рішення, яке не підлягає оскарженню в апеляційному порядку.   </w:t>
      </w:r>
    </w:p>
    <w:p w14:paraId="54A741F2" w14:textId="75AFF880" w:rsidR="002B7709" w:rsidRPr="001D590D" w:rsidRDefault="000111FF" w:rsidP="002B7709">
      <w:pPr>
        <w:spacing w:after="0" w:line="240" w:lineRule="auto"/>
        <w:ind w:firstLine="555"/>
        <w:jc w:val="both"/>
        <w:textAlignment w:val="baseline"/>
        <w:rPr>
          <w:rFonts w:ascii="Times New Roman" w:eastAsia="Times New Roman" w:hAnsi="Times New Roman"/>
          <w:sz w:val="26"/>
          <w:szCs w:val="26"/>
          <w:lang w:eastAsia="ru-RU"/>
        </w:rPr>
      </w:pPr>
      <w:r w:rsidRPr="001D590D">
        <w:rPr>
          <w:rFonts w:ascii="Times New Roman" w:eastAsia="Times New Roman" w:hAnsi="Times New Roman"/>
          <w:sz w:val="26"/>
          <w:szCs w:val="26"/>
          <w:lang w:eastAsia="ru-RU"/>
        </w:rPr>
        <w:t>Т</w:t>
      </w:r>
      <w:r w:rsidR="002B7709" w:rsidRPr="001D590D">
        <w:rPr>
          <w:rFonts w:ascii="Times New Roman" w:eastAsia="Times New Roman" w:hAnsi="Times New Roman"/>
          <w:sz w:val="26"/>
          <w:szCs w:val="26"/>
          <w:lang w:eastAsia="ru-RU"/>
        </w:rPr>
        <w:t>акож встановлено, що в межах вказаного кримінального провадження 8</w:t>
      </w:r>
      <w:r w:rsidRPr="001D590D">
        <w:rPr>
          <w:rFonts w:ascii="Times New Roman" w:eastAsia="Times New Roman" w:hAnsi="Times New Roman"/>
          <w:sz w:val="26"/>
          <w:szCs w:val="26"/>
          <w:lang w:eastAsia="ru-RU"/>
        </w:rPr>
        <w:t> </w:t>
      </w:r>
      <w:r w:rsidR="002B7709" w:rsidRPr="001D590D">
        <w:rPr>
          <w:rFonts w:ascii="Times New Roman" w:eastAsia="Times New Roman" w:hAnsi="Times New Roman"/>
          <w:sz w:val="26"/>
          <w:szCs w:val="26"/>
          <w:lang w:eastAsia="ru-RU"/>
        </w:rPr>
        <w:t>жовтня 2021 року слідчим СВ Печерського управління поліції Головного управління Національної поліції у місті Києві на підставі ухвал слідчого судді Печерського районного суду міста Києва від 29 вересня 2021 року у справах №</w:t>
      </w:r>
      <w:r w:rsidRPr="001D590D">
        <w:rPr>
          <w:rFonts w:ascii="Times New Roman" w:eastAsia="Times New Roman" w:hAnsi="Times New Roman"/>
          <w:sz w:val="26"/>
          <w:szCs w:val="26"/>
          <w:lang w:eastAsia="ru-RU"/>
        </w:rPr>
        <w:t> </w:t>
      </w:r>
      <w:r w:rsidR="002B7709" w:rsidRPr="001D590D">
        <w:rPr>
          <w:rFonts w:ascii="Times New Roman" w:eastAsia="Times New Roman" w:hAnsi="Times New Roman"/>
          <w:sz w:val="26"/>
          <w:szCs w:val="26"/>
          <w:lang w:eastAsia="ru-RU"/>
        </w:rPr>
        <w:t>757/52446/21-к та №</w:t>
      </w:r>
      <w:r w:rsidR="00667CCE">
        <w:rPr>
          <w:rFonts w:ascii="Times New Roman" w:eastAsia="Times New Roman" w:hAnsi="Times New Roman"/>
          <w:sz w:val="26"/>
          <w:szCs w:val="26"/>
          <w:lang w:eastAsia="ru-RU"/>
        </w:rPr>
        <w:t> </w:t>
      </w:r>
      <w:r w:rsidR="002B7709" w:rsidRPr="001D590D">
        <w:rPr>
          <w:rFonts w:ascii="Times New Roman" w:eastAsia="Times New Roman" w:hAnsi="Times New Roman"/>
          <w:sz w:val="26"/>
          <w:szCs w:val="26"/>
          <w:lang w:eastAsia="ru-RU"/>
        </w:rPr>
        <w:t xml:space="preserve">757/52447/21-к було проведено обшук двох автомобілів, які знаходились у внутрішньому дворі будинку за </w:t>
      </w:r>
      <w:proofErr w:type="spellStart"/>
      <w:r w:rsidR="002B7709" w:rsidRPr="001D590D">
        <w:rPr>
          <w:rFonts w:ascii="Times New Roman" w:eastAsia="Times New Roman" w:hAnsi="Times New Roman"/>
          <w:sz w:val="26"/>
          <w:szCs w:val="26"/>
          <w:lang w:eastAsia="ru-RU"/>
        </w:rPr>
        <w:t>адресою</w:t>
      </w:r>
      <w:proofErr w:type="spellEnd"/>
      <w:r w:rsidR="002B7709" w:rsidRPr="001D590D">
        <w:rPr>
          <w:rFonts w:ascii="Times New Roman" w:eastAsia="Times New Roman" w:hAnsi="Times New Roman"/>
          <w:sz w:val="26"/>
          <w:szCs w:val="26"/>
          <w:lang w:eastAsia="ru-RU"/>
        </w:rPr>
        <w:t xml:space="preserve">: </w:t>
      </w:r>
      <w:r w:rsidR="009632E7">
        <w:rPr>
          <w:rFonts w:ascii="Times New Roman" w:eastAsia="Times New Roman" w:hAnsi="Times New Roman"/>
          <w:sz w:val="26"/>
          <w:szCs w:val="26"/>
          <w:lang w:eastAsia="ru-RU"/>
        </w:rPr>
        <w:t>АДРЕСА2</w:t>
      </w:r>
      <w:r w:rsidR="002B7709" w:rsidRPr="001D590D">
        <w:rPr>
          <w:rFonts w:ascii="Times New Roman" w:eastAsia="Times New Roman" w:hAnsi="Times New Roman"/>
          <w:sz w:val="26"/>
          <w:szCs w:val="26"/>
          <w:lang w:eastAsia="ru-RU"/>
        </w:rPr>
        <w:t xml:space="preserve">, а саме: автомобіля марки </w:t>
      </w:r>
      <w:proofErr w:type="spellStart"/>
      <w:r w:rsidR="002B7709" w:rsidRPr="001D590D">
        <w:rPr>
          <w:rFonts w:ascii="Times New Roman" w:eastAsia="Times New Roman" w:hAnsi="Times New Roman"/>
          <w:sz w:val="26"/>
          <w:szCs w:val="26"/>
          <w:lang w:eastAsia="ru-RU"/>
        </w:rPr>
        <w:t>Land</w:t>
      </w:r>
      <w:proofErr w:type="spellEnd"/>
      <w:r w:rsidR="002B7709" w:rsidRPr="001D590D">
        <w:rPr>
          <w:rFonts w:ascii="Times New Roman" w:eastAsia="Times New Roman" w:hAnsi="Times New Roman"/>
          <w:sz w:val="26"/>
          <w:szCs w:val="26"/>
          <w:lang w:eastAsia="ru-RU"/>
        </w:rPr>
        <w:t xml:space="preserve"> </w:t>
      </w:r>
      <w:proofErr w:type="spellStart"/>
      <w:r w:rsidR="002B7709" w:rsidRPr="001D590D">
        <w:rPr>
          <w:rFonts w:ascii="Times New Roman" w:eastAsia="Times New Roman" w:hAnsi="Times New Roman"/>
          <w:sz w:val="26"/>
          <w:szCs w:val="26"/>
          <w:lang w:eastAsia="ru-RU"/>
        </w:rPr>
        <w:t>Rover</w:t>
      </w:r>
      <w:proofErr w:type="spellEnd"/>
      <w:r w:rsidR="002B7709" w:rsidRPr="001D590D">
        <w:rPr>
          <w:rFonts w:ascii="Times New Roman" w:eastAsia="Times New Roman" w:hAnsi="Times New Roman"/>
          <w:sz w:val="26"/>
          <w:szCs w:val="26"/>
          <w:lang w:eastAsia="ru-RU"/>
        </w:rPr>
        <w:t xml:space="preserve">, </w:t>
      </w:r>
      <w:r w:rsidR="009632E7">
        <w:rPr>
          <w:rFonts w:ascii="Times New Roman" w:eastAsia="Times New Roman" w:hAnsi="Times New Roman"/>
          <w:sz w:val="26"/>
          <w:szCs w:val="26"/>
          <w:lang w:eastAsia="ru-RU"/>
        </w:rPr>
        <w:t xml:space="preserve">модель </w:t>
      </w:r>
      <w:proofErr w:type="spellStart"/>
      <w:r w:rsidR="009632E7">
        <w:rPr>
          <w:rFonts w:ascii="Times New Roman" w:eastAsia="Times New Roman" w:hAnsi="Times New Roman"/>
          <w:sz w:val="26"/>
          <w:szCs w:val="26"/>
          <w:lang w:eastAsia="ru-RU"/>
        </w:rPr>
        <w:t>Range</w:t>
      </w:r>
      <w:proofErr w:type="spellEnd"/>
      <w:r w:rsidR="009632E7">
        <w:rPr>
          <w:rFonts w:ascii="Times New Roman" w:eastAsia="Times New Roman" w:hAnsi="Times New Roman"/>
          <w:sz w:val="26"/>
          <w:szCs w:val="26"/>
          <w:lang w:eastAsia="ru-RU"/>
        </w:rPr>
        <w:t xml:space="preserve"> </w:t>
      </w:r>
      <w:proofErr w:type="spellStart"/>
      <w:r w:rsidR="009632E7">
        <w:rPr>
          <w:rFonts w:ascii="Times New Roman" w:eastAsia="Times New Roman" w:hAnsi="Times New Roman"/>
          <w:sz w:val="26"/>
          <w:szCs w:val="26"/>
          <w:lang w:eastAsia="ru-RU"/>
        </w:rPr>
        <w:t>Rover</w:t>
      </w:r>
      <w:proofErr w:type="spellEnd"/>
      <w:r w:rsidR="009632E7">
        <w:rPr>
          <w:rFonts w:ascii="Times New Roman" w:eastAsia="Times New Roman" w:hAnsi="Times New Roman"/>
          <w:sz w:val="26"/>
          <w:szCs w:val="26"/>
          <w:lang w:eastAsia="ru-RU"/>
        </w:rPr>
        <w:t xml:space="preserve">, </w:t>
      </w:r>
      <w:proofErr w:type="spellStart"/>
      <w:r w:rsidR="009632E7">
        <w:rPr>
          <w:rFonts w:ascii="Times New Roman" w:eastAsia="Times New Roman" w:hAnsi="Times New Roman"/>
          <w:sz w:val="26"/>
          <w:szCs w:val="26"/>
          <w:lang w:eastAsia="ru-RU"/>
        </w:rPr>
        <w:t>д.н.з</w:t>
      </w:r>
      <w:proofErr w:type="spellEnd"/>
      <w:r w:rsidR="009632E7">
        <w:rPr>
          <w:rFonts w:ascii="Times New Roman" w:eastAsia="Times New Roman" w:hAnsi="Times New Roman"/>
          <w:sz w:val="26"/>
          <w:szCs w:val="26"/>
          <w:lang w:eastAsia="ru-RU"/>
        </w:rPr>
        <w:t>. ____</w:t>
      </w:r>
      <w:r w:rsidR="002B7709" w:rsidRPr="001D590D">
        <w:rPr>
          <w:rFonts w:ascii="Times New Roman" w:eastAsia="Times New Roman" w:hAnsi="Times New Roman"/>
          <w:sz w:val="26"/>
          <w:szCs w:val="26"/>
          <w:lang w:eastAsia="ru-RU"/>
        </w:rPr>
        <w:t xml:space="preserve"> (VIN SALMP1E46AA320300); автомобіль марки </w:t>
      </w:r>
      <w:proofErr w:type="spellStart"/>
      <w:r w:rsidR="002B7709" w:rsidRPr="001D590D">
        <w:rPr>
          <w:rFonts w:ascii="Times New Roman" w:eastAsia="Times New Roman" w:hAnsi="Times New Roman"/>
          <w:sz w:val="26"/>
          <w:szCs w:val="26"/>
          <w:lang w:eastAsia="ru-RU"/>
        </w:rPr>
        <w:t>Land</w:t>
      </w:r>
      <w:proofErr w:type="spellEnd"/>
      <w:r w:rsidR="002B7709" w:rsidRPr="001D590D">
        <w:rPr>
          <w:rFonts w:ascii="Times New Roman" w:eastAsia="Times New Roman" w:hAnsi="Times New Roman"/>
          <w:sz w:val="26"/>
          <w:szCs w:val="26"/>
          <w:lang w:eastAsia="ru-RU"/>
        </w:rPr>
        <w:t xml:space="preserve"> </w:t>
      </w:r>
      <w:proofErr w:type="spellStart"/>
      <w:r w:rsidR="002B7709" w:rsidRPr="001D590D">
        <w:rPr>
          <w:rFonts w:ascii="Times New Roman" w:eastAsia="Times New Roman" w:hAnsi="Times New Roman"/>
          <w:sz w:val="26"/>
          <w:szCs w:val="26"/>
          <w:lang w:eastAsia="ru-RU"/>
        </w:rPr>
        <w:t>Rover</w:t>
      </w:r>
      <w:proofErr w:type="spellEnd"/>
      <w:r w:rsidR="002B7709" w:rsidRPr="001D590D">
        <w:rPr>
          <w:rFonts w:ascii="Times New Roman" w:eastAsia="Times New Roman" w:hAnsi="Times New Roman"/>
          <w:sz w:val="26"/>
          <w:szCs w:val="26"/>
          <w:lang w:eastAsia="ru-RU"/>
        </w:rPr>
        <w:t xml:space="preserve">, модель </w:t>
      </w:r>
      <w:proofErr w:type="spellStart"/>
      <w:r w:rsidR="002B7709" w:rsidRPr="001D590D">
        <w:rPr>
          <w:rFonts w:ascii="Times New Roman" w:eastAsia="Times New Roman" w:hAnsi="Times New Roman"/>
          <w:sz w:val="26"/>
          <w:szCs w:val="26"/>
          <w:lang w:eastAsia="ru-RU"/>
        </w:rPr>
        <w:t>Range</w:t>
      </w:r>
      <w:proofErr w:type="spellEnd"/>
      <w:r w:rsidR="002B7709" w:rsidRPr="001D590D">
        <w:rPr>
          <w:rFonts w:ascii="Times New Roman" w:eastAsia="Times New Roman" w:hAnsi="Times New Roman"/>
          <w:sz w:val="26"/>
          <w:szCs w:val="26"/>
          <w:lang w:eastAsia="ru-RU"/>
        </w:rPr>
        <w:t xml:space="preserve"> </w:t>
      </w:r>
      <w:proofErr w:type="spellStart"/>
      <w:r w:rsidR="002B7709" w:rsidRPr="001D590D">
        <w:rPr>
          <w:rFonts w:ascii="Times New Roman" w:eastAsia="Times New Roman" w:hAnsi="Times New Roman"/>
          <w:sz w:val="26"/>
          <w:szCs w:val="26"/>
          <w:lang w:eastAsia="ru-RU"/>
        </w:rPr>
        <w:t>Rover</w:t>
      </w:r>
      <w:proofErr w:type="spellEnd"/>
      <w:r w:rsidR="002B7709" w:rsidRPr="001D590D">
        <w:rPr>
          <w:rFonts w:ascii="Times New Roman" w:eastAsia="Times New Roman" w:hAnsi="Times New Roman"/>
          <w:sz w:val="26"/>
          <w:szCs w:val="26"/>
          <w:lang w:eastAsia="ru-RU"/>
        </w:rPr>
        <w:t xml:space="preserve">, </w:t>
      </w:r>
      <w:proofErr w:type="spellStart"/>
      <w:r w:rsidR="002B7709" w:rsidRPr="001D590D">
        <w:rPr>
          <w:rFonts w:ascii="Times New Roman" w:eastAsia="Times New Roman" w:hAnsi="Times New Roman"/>
          <w:sz w:val="26"/>
          <w:szCs w:val="26"/>
          <w:lang w:eastAsia="ru-RU"/>
        </w:rPr>
        <w:t>д.н.з</w:t>
      </w:r>
      <w:proofErr w:type="spellEnd"/>
      <w:r w:rsidR="002B7709" w:rsidRPr="001D590D">
        <w:rPr>
          <w:rFonts w:ascii="Times New Roman" w:eastAsia="Times New Roman" w:hAnsi="Times New Roman"/>
          <w:sz w:val="26"/>
          <w:szCs w:val="26"/>
          <w:lang w:eastAsia="ru-RU"/>
        </w:rPr>
        <w:t>.</w:t>
      </w:r>
      <w:r w:rsidR="00C73DFF">
        <w:rPr>
          <w:rFonts w:ascii="Times New Roman" w:eastAsia="Times New Roman" w:hAnsi="Times New Roman"/>
          <w:sz w:val="26"/>
          <w:szCs w:val="26"/>
          <w:lang w:eastAsia="ru-RU"/>
        </w:rPr>
        <w:t> </w:t>
      </w:r>
      <w:r w:rsidR="009632E7">
        <w:rPr>
          <w:rFonts w:ascii="Times New Roman" w:eastAsia="Times New Roman" w:hAnsi="Times New Roman"/>
          <w:sz w:val="26"/>
          <w:szCs w:val="26"/>
          <w:lang w:eastAsia="ru-RU"/>
        </w:rPr>
        <w:t>____</w:t>
      </w:r>
      <w:r w:rsidR="002B7709" w:rsidRPr="001D590D">
        <w:rPr>
          <w:rFonts w:ascii="Times New Roman" w:eastAsia="Times New Roman" w:hAnsi="Times New Roman"/>
          <w:sz w:val="26"/>
          <w:szCs w:val="26"/>
          <w:lang w:eastAsia="ru-RU"/>
        </w:rPr>
        <w:t xml:space="preserve"> (VIN SALLMAM247A254268). </w:t>
      </w:r>
    </w:p>
    <w:p w14:paraId="2F99CBB0" w14:textId="3702DC5C" w:rsidR="002B7709" w:rsidRPr="001D590D" w:rsidRDefault="002B7709" w:rsidP="002B7709">
      <w:pPr>
        <w:spacing w:after="0" w:line="240" w:lineRule="auto"/>
        <w:ind w:firstLine="555"/>
        <w:jc w:val="both"/>
        <w:textAlignment w:val="baseline"/>
        <w:rPr>
          <w:rFonts w:ascii="Times New Roman" w:eastAsia="Times New Roman" w:hAnsi="Times New Roman"/>
          <w:sz w:val="26"/>
          <w:szCs w:val="26"/>
          <w:lang w:eastAsia="ru-RU"/>
        </w:rPr>
      </w:pPr>
      <w:r w:rsidRPr="001D590D">
        <w:rPr>
          <w:rFonts w:ascii="Times New Roman" w:eastAsia="Times New Roman" w:hAnsi="Times New Roman"/>
          <w:sz w:val="26"/>
          <w:szCs w:val="26"/>
          <w:lang w:eastAsia="ru-RU"/>
        </w:rPr>
        <w:lastRenderedPageBreak/>
        <w:t>Під час проведення обшуку було вилучено майно, згідно протоколів обшуку від 8</w:t>
      </w:r>
      <w:r w:rsidR="00667CCE">
        <w:rPr>
          <w:rFonts w:ascii="Times New Roman" w:eastAsia="Times New Roman" w:hAnsi="Times New Roman"/>
          <w:sz w:val="26"/>
          <w:szCs w:val="26"/>
          <w:lang w:eastAsia="ru-RU"/>
        </w:rPr>
        <w:t> </w:t>
      </w:r>
      <w:r w:rsidRPr="001D590D">
        <w:rPr>
          <w:rFonts w:ascii="Times New Roman" w:eastAsia="Times New Roman" w:hAnsi="Times New Roman"/>
          <w:sz w:val="26"/>
          <w:szCs w:val="26"/>
          <w:lang w:eastAsia="ru-RU"/>
        </w:rPr>
        <w:t xml:space="preserve">жовтня 2021 року, в тому числі автомобіль марки автомобіль марки </w:t>
      </w:r>
      <w:proofErr w:type="spellStart"/>
      <w:r w:rsidRPr="001D590D">
        <w:rPr>
          <w:rFonts w:ascii="Times New Roman" w:eastAsia="Times New Roman" w:hAnsi="Times New Roman"/>
          <w:sz w:val="26"/>
          <w:szCs w:val="26"/>
          <w:lang w:eastAsia="ru-RU"/>
        </w:rPr>
        <w:t>Land</w:t>
      </w:r>
      <w:proofErr w:type="spellEnd"/>
      <w:r w:rsidRPr="001D590D">
        <w:rPr>
          <w:rFonts w:ascii="Times New Roman" w:eastAsia="Times New Roman" w:hAnsi="Times New Roman"/>
          <w:sz w:val="26"/>
          <w:szCs w:val="26"/>
          <w:lang w:eastAsia="ru-RU"/>
        </w:rPr>
        <w:t xml:space="preserve"> </w:t>
      </w:r>
      <w:proofErr w:type="spellStart"/>
      <w:r w:rsidRPr="001D590D">
        <w:rPr>
          <w:rFonts w:ascii="Times New Roman" w:eastAsia="Times New Roman" w:hAnsi="Times New Roman"/>
          <w:sz w:val="26"/>
          <w:szCs w:val="26"/>
          <w:lang w:eastAsia="ru-RU"/>
        </w:rPr>
        <w:t>Rover</w:t>
      </w:r>
      <w:proofErr w:type="spellEnd"/>
      <w:r w:rsidRPr="001D590D">
        <w:rPr>
          <w:rFonts w:ascii="Times New Roman" w:eastAsia="Times New Roman" w:hAnsi="Times New Roman"/>
          <w:sz w:val="26"/>
          <w:szCs w:val="26"/>
          <w:lang w:eastAsia="ru-RU"/>
        </w:rPr>
        <w:t>, мод</w:t>
      </w:r>
      <w:r w:rsidR="009632E7">
        <w:rPr>
          <w:rFonts w:ascii="Times New Roman" w:eastAsia="Times New Roman" w:hAnsi="Times New Roman"/>
          <w:sz w:val="26"/>
          <w:szCs w:val="26"/>
          <w:lang w:eastAsia="ru-RU"/>
        </w:rPr>
        <w:t xml:space="preserve">ель </w:t>
      </w:r>
      <w:proofErr w:type="spellStart"/>
      <w:r w:rsidR="009632E7">
        <w:rPr>
          <w:rFonts w:ascii="Times New Roman" w:eastAsia="Times New Roman" w:hAnsi="Times New Roman"/>
          <w:sz w:val="26"/>
          <w:szCs w:val="26"/>
          <w:lang w:eastAsia="ru-RU"/>
        </w:rPr>
        <w:t>Range</w:t>
      </w:r>
      <w:proofErr w:type="spellEnd"/>
      <w:r w:rsidR="009632E7">
        <w:rPr>
          <w:rFonts w:ascii="Times New Roman" w:eastAsia="Times New Roman" w:hAnsi="Times New Roman"/>
          <w:sz w:val="26"/>
          <w:szCs w:val="26"/>
          <w:lang w:eastAsia="ru-RU"/>
        </w:rPr>
        <w:t xml:space="preserve"> </w:t>
      </w:r>
      <w:proofErr w:type="spellStart"/>
      <w:r w:rsidR="009632E7">
        <w:rPr>
          <w:rFonts w:ascii="Times New Roman" w:eastAsia="Times New Roman" w:hAnsi="Times New Roman"/>
          <w:sz w:val="26"/>
          <w:szCs w:val="26"/>
          <w:lang w:eastAsia="ru-RU"/>
        </w:rPr>
        <w:t>Rover</w:t>
      </w:r>
      <w:proofErr w:type="spellEnd"/>
      <w:r w:rsidR="009632E7">
        <w:rPr>
          <w:rFonts w:ascii="Times New Roman" w:eastAsia="Times New Roman" w:hAnsi="Times New Roman"/>
          <w:sz w:val="26"/>
          <w:szCs w:val="26"/>
          <w:lang w:eastAsia="ru-RU"/>
        </w:rPr>
        <w:t xml:space="preserve">, </w:t>
      </w:r>
      <w:proofErr w:type="spellStart"/>
      <w:r w:rsidR="009632E7">
        <w:rPr>
          <w:rFonts w:ascii="Times New Roman" w:eastAsia="Times New Roman" w:hAnsi="Times New Roman"/>
          <w:sz w:val="26"/>
          <w:szCs w:val="26"/>
          <w:lang w:eastAsia="ru-RU"/>
        </w:rPr>
        <w:t>д.н.з</w:t>
      </w:r>
      <w:proofErr w:type="spellEnd"/>
      <w:r w:rsidR="009632E7">
        <w:rPr>
          <w:rFonts w:ascii="Times New Roman" w:eastAsia="Times New Roman" w:hAnsi="Times New Roman"/>
          <w:sz w:val="26"/>
          <w:szCs w:val="26"/>
          <w:lang w:eastAsia="ru-RU"/>
        </w:rPr>
        <w:t>. ____</w:t>
      </w:r>
      <w:r w:rsidRPr="001D590D">
        <w:rPr>
          <w:rFonts w:ascii="Times New Roman" w:eastAsia="Times New Roman" w:hAnsi="Times New Roman"/>
          <w:sz w:val="26"/>
          <w:szCs w:val="26"/>
          <w:lang w:eastAsia="ru-RU"/>
        </w:rPr>
        <w:t xml:space="preserve"> (VIN SALMP1E46AA320300); автомобіль марки </w:t>
      </w:r>
      <w:proofErr w:type="spellStart"/>
      <w:r w:rsidRPr="001D590D">
        <w:rPr>
          <w:rFonts w:ascii="Times New Roman" w:eastAsia="Times New Roman" w:hAnsi="Times New Roman"/>
          <w:sz w:val="26"/>
          <w:szCs w:val="26"/>
          <w:lang w:eastAsia="ru-RU"/>
        </w:rPr>
        <w:t>Land</w:t>
      </w:r>
      <w:proofErr w:type="spellEnd"/>
      <w:r w:rsidRPr="001D590D">
        <w:rPr>
          <w:rFonts w:ascii="Times New Roman" w:eastAsia="Times New Roman" w:hAnsi="Times New Roman"/>
          <w:sz w:val="26"/>
          <w:szCs w:val="26"/>
          <w:lang w:eastAsia="ru-RU"/>
        </w:rPr>
        <w:t xml:space="preserve"> </w:t>
      </w:r>
      <w:proofErr w:type="spellStart"/>
      <w:r w:rsidRPr="001D590D">
        <w:rPr>
          <w:rFonts w:ascii="Times New Roman" w:eastAsia="Times New Roman" w:hAnsi="Times New Roman"/>
          <w:sz w:val="26"/>
          <w:szCs w:val="26"/>
          <w:lang w:eastAsia="ru-RU"/>
        </w:rPr>
        <w:t>Rover</w:t>
      </w:r>
      <w:proofErr w:type="spellEnd"/>
      <w:r w:rsidRPr="001D590D">
        <w:rPr>
          <w:rFonts w:ascii="Times New Roman" w:eastAsia="Times New Roman" w:hAnsi="Times New Roman"/>
          <w:sz w:val="26"/>
          <w:szCs w:val="26"/>
          <w:lang w:eastAsia="ru-RU"/>
        </w:rPr>
        <w:t>, мод</w:t>
      </w:r>
      <w:r w:rsidR="009632E7">
        <w:rPr>
          <w:rFonts w:ascii="Times New Roman" w:eastAsia="Times New Roman" w:hAnsi="Times New Roman"/>
          <w:sz w:val="26"/>
          <w:szCs w:val="26"/>
          <w:lang w:eastAsia="ru-RU"/>
        </w:rPr>
        <w:t xml:space="preserve">ель </w:t>
      </w:r>
      <w:proofErr w:type="spellStart"/>
      <w:r w:rsidR="009632E7">
        <w:rPr>
          <w:rFonts w:ascii="Times New Roman" w:eastAsia="Times New Roman" w:hAnsi="Times New Roman"/>
          <w:sz w:val="26"/>
          <w:szCs w:val="26"/>
          <w:lang w:eastAsia="ru-RU"/>
        </w:rPr>
        <w:t>Range</w:t>
      </w:r>
      <w:proofErr w:type="spellEnd"/>
      <w:r w:rsidR="009632E7">
        <w:rPr>
          <w:rFonts w:ascii="Times New Roman" w:eastAsia="Times New Roman" w:hAnsi="Times New Roman"/>
          <w:sz w:val="26"/>
          <w:szCs w:val="26"/>
          <w:lang w:eastAsia="ru-RU"/>
        </w:rPr>
        <w:t xml:space="preserve"> </w:t>
      </w:r>
      <w:proofErr w:type="spellStart"/>
      <w:r w:rsidR="009632E7">
        <w:rPr>
          <w:rFonts w:ascii="Times New Roman" w:eastAsia="Times New Roman" w:hAnsi="Times New Roman"/>
          <w:sz w:val="26"/>
          <w:szCs w:val="26"/>
          <w:lang w:eastAsia="ru-RU"/>
        </w:rPr>
        <w:t>Rover</w:t>
      </w:r>
      <w:proofErr w:type="spellEnd"/>
      <w:r w:rsidR="009632E7">
        <w:rPr>
          <w:rFonts w:ascii="Times New Roman" w:eastAsia="Times New Roman" w:hAnsi="Times New Roman"/>
          <w:sz w:val="26"/>
          <w:szCs w:val="26"/>
          <w:lang w:eastAsia="ru-RU"/>
        </w:rPr>
        <w:t xml:space="preserve">, </w:t>
      </w:r>
      <w:proofErr w:type="spellStart"/>
      <w:r w:rsidR="009632E7">
        <w:rPr>
          <w:rFonts w:ascii="Times New Roman" w:eastAsia="Times New Roman" w:hAnsi="Times New Roman"/>
          <w:sz w:val="26"/>
          <w:szCs w:val="26"/>
          <w:lang w:eastAsia="ru-RU"/>
        </w:rPr>
        <w:t>д.н.з</w:t>
      </w:r>
      <w:proofErr w:type="spellEnd"/>
      <w:r w:rsidR="009632E7">
        <w:rPr>
          <w:rFonts w:ascii="Times New Roman" w:eastAsia="Times New Roman" w:hAnsi="Times New Roman"/>
          <w:sz w:val="26"/>
          <w:szCs w:val="26"/>
          <w:lang w:eastAsia="ru-RU"/>
        </w:rPr>
        <w:t>. ____</w:t>
      </w:r>
      <w:r w:rsidRPr="001D590D">
        <w:rPr>
          <w:rFonts w:ascii="Times New Roman" w:eastAsia="Times New Roman" w:hAnsi="Times New Roman"/>
          <w:sz w:val="26"/>
          <w:szCs w:val="26"/>
          <w:lang w:eastAsia="ru-RU"/>
        </w:rPr>
        <w:t xml:space="preserve"> (VIN SALLMAM247A254268), свідоцтва про реєстрацію та ключі до зазначених транспортних засобів. </w:t>
      </w:r>
    </w:p>
    <w:p w14:paraId="299126B3" w14:textId="4E5B1C12" w:rsidR="002B7709" w:rsidRPr="001D590D" w:rsidRDefault="002B7709" w:rsidP="00ED3B64">
      <w:pPr>
        <w:spacing w:after="0" w:line="240" w:lineRule="auto"/>
        <w:ind w:firstLine="555"/>
        <w:jc w:val="both"/>
        <w:textAlignment w:val="baseline"/>
        <w:rPr>
          <w:rFonts w:ascii="Times New Roman" w:eastAsia="Times New Roman" w:hAnsi="Times New Roman"/>
          <w:sz w:val="26"/>
          <w:szCs w:val="26"/>
          <w:lang w:eastAsia="ru-RU"/>
        </w:rPr>
      </w:pPr>
      <w:r w:rsidRPr="001D590D">
        <w:rPr>
          <w:rFonts w:ascii="Times New Roman" w:eastAsia="Times New Roman" w:hAnsi="Times New Roman"/>
          <w:sz w:val="26"/>
          <w:szCs w:val="26"/>
          <w:lang w:eastAsia="ru-RU"/>
        </w:rPr>
        <w:t xml:space="preserve">Ухвалою слідчого судді Печерського районного суду міста Києва </w:t>
      </w:r>
      <w:proofErr w:type="spellStart"/>
      <w:r w:rsidRPr="001D590D">
        <w:rPr>
          <w:rFonts w:ascii="Times New Roman" w:eastAsia="Times New Roman" w:hAnsi="Times New Roman"/>
          <w:sz w:val="26"/>
          <w:szCs w:val="26"/>
          <w:lang w:eastAsia="ru-RU"/>
        </w:rPr>
        <w:t>Матійчук</w:t>
      </w:r>
      <w:proofErr w:type="spellEnd"/>
      <w:r w:rsidRPr="001D590D">
        <w:rPr>
          <w:rFonts w:ascii="Times New Roman" w:eastAsia="Times New Roman" w:hAnsi="Times New Roman"/>
          <w:sz w:val="26"/>
          <w:szCs w:val="26"/>
          <w:lang w:eastAsia="ru-RU"/>
        </w:rPr>
        <w:t xml:space="preserve"> Г.О. від 18 серпня 2022 року № 757/19899/22-к скаргу адвоката </w:t>
      </w:r>
      <w:proofErr w:type="spellStart"/>
      <w:r w:rsidRPr="001D590D">
        <w:rPr>
          <w:rFonts w:ascii="Times New Roman" w:eastAsia="Times New Roman" w:hAnsi="Times New Roman"/>
          <w:sz w:val="26"/>
          <w:szCs w:val="26"/>
          <w:lang w:eastAsia="ru-RU"/>
        </w:rPr>
        <w:t>Капури</w:t>
      </w:r>
      <w:proofErr w:type="spellEnd"/>
      <w:r w:rsidRPr="001D590D">
        <w:rPr>
          <w:rFonts w:ascii="Times New Roman" w:eastAsia="Times New Roman" w:hAnsi="Times New Roman"/>
          <w:sz w:val="26"/>
          <w:szCs w:val="26"/>
          <w:lang w:eastAsia="ru-RU"/>
        </w:rPr>
        <w:t xml:space="preserve"> А.Й. в інтересах </w:t>
      </w:r>
      <w:r w:rsidR="00DF1D69">
        <w:rPr>
          <w:rFonts w:ascii="Times New Roman" w:eastAsia="Times New Roman" w:hAnsi="Times New Roman"/>
          <w:sz w:val="26"/>
          <w:szCs w:val="26"/>
          <w:lang w:eastAsia="ru-RU"/>
        </w:rPr>
        <w:t>ОСОБА1</w:t>
      </w:r>
      <w:r w:rsidRPr="001D590D">
        <w:rPr>
          <w:rFonts w:ascii="Times New Roman" w:eastAsia="Times New Roman" w:hAnsi="Times New Roman"/>
          <w:sz w:val="26"/>
          <w:szCs w:val="26"/>
          <w:lang w:eastAsia="ru-RU"/>
        </w:rPr>
        <w:t xml:space="preserve"> задоволено частково. Зобов’язано уповноважених осіб Печерського управління поліції Головного управління Національної поліції у місті Києві року повернути </w:t>
      </w:r>
      <w:r w:rsidR="00DF1D69">
        <w:rPr>
          <w:rFonts w:ascii="Times New Roman" w:eastAsia="Times New Roman" w:hAnsi="Times New Roman"/>
          <w:sz w:val="26"/>
          <w:szCs w:val="26"/>
          <w:lang w:eastAsia="ru-RU"/>
        </w:rPr>
        <w:t>ОСОБА1</w:t>
      </w:r>
      <w:r w:rsidRPr="001D590D">
        <w:rPr>
          <w:rFonts w:ascii="Times New Roman" w:eastAsia="Times New Roman" w:hAnsi="Times New Roman"/>
          <w:sz w:val="26"/>
          <w:szCs w:val="26"/>
          <w:lang w:eastAsia="ru-RU"/>
        </w:rPr>
        <w:t xml:space="preserve"> майно, яке належить йому на праві приватної власності та вилучене під час проведення обшуків відповідно до ухвал слідчого судді Печерського районного суду міста Києва від 29 вересня 2021 року у справах № 757/52446/21-к та </w:t>
      </w:r>
      <w:r w:rsidRPr="001D590D">
        <w:rPr>
          <w:rFonts w:ascii="Times New Roman" w:eastAsia="Times New Roman" w:hAnsi="Times New Roman"/>
          <w:sz w:val="26"/>
          <w:szCs w:val="26"/>
          <w:lang w:eastAsia="ru-RU"/>
        </w:rPr>
        <w:br/>
        <w:t xml:space="preserve">№ 757/52447/21-к, а саме: автомобіль марки </w:t>
      </w:r>
      <w:proofErr w:type="spellStart"/>
      <w:r w:rsidRPr="001D590D">
        <w:rPr>
          <w:rFonts w:ascii="Times New Roman" w:eastAsia="Times New Roman" w:hAnsi="Times New Roman"/>
          <w:sz w:val="26"/>
          <w:szCs w:val="26"/>
          <w:lang w:eastAsia="ru-RU"/>
        </w:rPr>
        <w:t>Land</w:t>
      </w:r>
      <w:proofErr w:type="spellEnd"/>
      <w:r w:rsidRPr="001D590D">
        <w:rPr>
          <w:rFonts w:ascii="Times New Roman" w:eastAsia="Times New Roman" w:hAnsi="Times New Roman"/>
          <w:sz w:val="26"/>
          <w:szCs w:val="26"/>
          <w:lang w:eastAsia="ru-RU"/>
        </w:rPr>
        <w:t xml:space="preserve"> </w:t>
      </w:r>
      <w:proofErr w:type="spellStart"/>
      <w:r w:rsidRPr="001D590D">
        <w:rPr>
          <w:rFonts w:ascii="Times New Roman" w:eastAsia="Times New Roman" w:hAnsi="Times New Roman"/>
          <w:sz w:val="26"/>
          <w:szCs w:val="26"/>
          <w:lang w:eastAsia="ru-RU"/>
        </w:rPr>
        <w:t>Rover</w:t>
      </w:r>
      <w:proofErr w:type="spellEnd"/>
      <w:r w:rsidRPr="001D590D">
        <w:rPr>
          <w:rFonts w:ascii="Times New Roman" w:eastAsia="Times New Roman" w:hAnsi="Times New Roman"/>
          <w:sz w:val="26"/>
          <w:szCs w:val="26"/>
          <w:lang w:eastAsia="ru-RU"/>
        </w:rPr>
        <w:t>, мод</w:t>
      </w:r>
      <w:r w:rsidR="009632E7">
        <w:rPr>
          <w:rFonts w:ascii="Times New Roman" w:eastAsia="Times New Roman" w:hAnsi="Times New Roman"/>
          <w:sz w:val="26"/>
          <w:szCs w:val="26"/>
          <w:lang w:eastAsia="ru-RU"/>
        </w:rPr>
        <w:t xml:space="preserve">ель </w:t>
      </w:r>
      <w:proofErr w:type="spellStart"/>
      <w:r w:rsidR="009632E7">
        <w:rPr>
          <w:rFonts w:ascii="Times New Roman" w:eastAsia="Times New Roman" w:hAnsi="Times New Roman"/>
          <w:sz w:val="26"/>
          <w:szCs w:val="26"/>
          <w:lang w:eastAsia="ru-RU"/>
        </w:rPr>
        <w:t>Range</w:t>
      </w:r>
      <w:proofErr w:type="spellEnd"/>
      <w:r w:rsidR="009632E7">
        <w:rPr>
          <w:rFonts w:ascii="Times New Roman" w:eastAsia="Times New Roman" w:hAnsi="Times New Roman"/>
          <w:sz w:val="26"/>
          <w:szCs w:val="26"/>
          <w:lang w:eastAsia="ru-RU"/>
        </w:rPr>
        <w:t xml:space="preserve"> </w:t>
      </w:r>
      <w:proofErr w:type="spellStart"/>
      <w:r w:rsidR="009632E7">
        <w:rPr>
          <w:rFonts w:ascii="Times New Roman" w:eastAsia="Times New Roman" w:hAnsi="Times New Roman"/>
          <w:sz w:val="26"/>
          <w:szCs w:val="26"/>
          <w:lang w:eastAsia="ru-RU"/>
        </w:rPr>
        <w:t>Rover</w:t>
      </w:r>
      <w:proofErr w:type="spellEnd"/>
      <w:r w:rsidR="009632E7">
        <w:rPr>
          <w:rFonts w:ascii="Times New Roman" w:eastAsia="Times New Roman" w:hAnsi="Times New Roman"/>
          <w:sz w:val="26"/>
          <w:szCs w:val="26"/>
          <w:lang w:eastAsia="ru-RU"/>
        </w:rPr>
        <w:t xml:space="preserve">, </w:t>
      </w:r>
      <w:proofErr w:type="spellStart"/>
      <w:r w:rsidR="009632E7">
        <w:rPr>
          <w:rFonts w:ascii="Times New Roman" w:eastAsia="Times New Roman" w:hAnsi="Times New Roman"/>
          <w:sz w:val="26"/>
          <w:szCs w:val="26"/>
          <w:lang w:eastAsia="ru-RU"/>
        </w:rPr>
        <w:t>д.н.з</w:t>
      </w:r>
      <w:proofErr w:type="spellEnd"/>
      <w:r w:rsidR="009632E7">
        <w:rPr>
          <w:rFonts w:ascii="Times New Roman" w:eastAsia="Times New Roman" w:hAnsi="Times New Roman"/>
          <w:sz w:val="26"/>
          <w:szCs w:val="26"/>
          <w:lang w:eastAsia="ru-RU"/>
        </w:rPr>
        <w:t>. ____</w:t>
      </w:r>
      <w:r w:rsidRPr="001D590D">
        <w:rPr>
          <w:rFonts w:ascii="Times New Roman" w:eastAsia="Times New Roman" w:hAnsi="Times New Roman"/>
          <w:sz w:val="26"/>
          <w:szCs w:val="26"/>
          <w:lang w:eastAsia="ru-RU"/>
        </w:rPr>
        <w:t xml:space="preserve"> (VIN SALMP1E46AA320300); автомобіль марки </w:t>
      </w:r>
      <w:proofErr w:type="spellStart"/>
      <w:r w:rsidRPr="001D590D">
        <w:rPr>
          <w:rFonts w:ascii="Times New Roman" w:eastAsia="Times New Roman" w:hAnsi="Times New Roman"/>
          <w:sz w:val="26"/>
          <w:szCs w:val="26"/>
          <w:lang w:eastAsia="ru-RU"/>
        </w:rPr>
        <w:t>Land</w:t>
      </w:r>
      <w:proofErr w:type="spellEnd"/>
      <w:r w:rsidRPr="001D590D">
        <w:rPr>
          <w:rFonts w:ascii="Times New Roman" w:eastAsia="Times New Roman" w:hAnsi="Times New Roman"/>
          <w:sz w:val="26"/>
          <w:szCs w:val="26"/>
          <w:lang w:eastAsia="ru-RU"/>
        </w:rPr>
        <w:t xml:space="preserve"> </w:t>
      </w:r>
      <w:proofErr w:type="spellStart"/>
      <w:r w:rsidRPr="001D590D">
        <w:rPr>
          <w:rFonts w:ascii="Times New Roman" w:eastAsia="Times New Roman" w:hAnsi="Times New Roman"/>
          <w:sz w:val="26"/>
          <w:szCs w:val="26"/>
          <w:lang w:eastAsia="ru-RU"/>
        </w:rPr>
        <w:t>Rover</w:t>
      </w:r>
      <w:proofErr w:type="spellEnd"/>
      <w:r w:rsidRPr="001D590D">
        <w:rPr>
          <w:rFonts w:ascii="Times New Roman" w:eastAsia="Times New Roman" w:hAnsi="Times New Roman"/>
          <w:sz w:val="26"/>
          <w:szCs w:val="26"/>
          <w:lang w:eastAsia="ru-RU"/>
        </w:rPr>
        <w:t>, мод</w:t>
      </w:r>
      <w:r w:rsidR="009632E7">
        <w:rPr>
          <w:rFonts w:ascii="Times New Roman" w:eastAsia="Times New Roman" w:hAnsi="Times New Roman"/>
          <w:sz w:val="26"/>
          <w:szCs w:val="26"/>
          <w:lang w:eastAsia="ru-RU"/>
        </w:rPr>
        <w:t xml:space="preserve">ель </w:t>
      </w:r>
      <w:proofErr w:type="spellStart"/>
      <w:r w:rsidR="009632E7">
        <w:rPr>
          <w:rFonts w:ascii="Times New Roman" w:eastAsia="Times New Roman" w:hAnsi="Times New Roman"/>
          <w:sz w:val="26"/>
          <w:szCs w:val="26"/>
          <w:lang w:eastAsia="ru-RU"/>
        </w:rPr>
        <w:t>Range</w:t>
      </w:r>
      <w:proofErr w:type="spellEnd"/>
      <w:r w:rsidR="009632E7">
        <w:rPr>
          <w:rFonts w:ascii="Times New Roman" w:eastAsia="Times New Roman" w:hAnsi="Times New Roman"/>
          <w:sz w:val="26"/>
          <w:szCs w:val="26"/>
          <w:lang w:eastAsia="ru-RU"/>
        </w:rPr>
        <w:t xml:space="preserve"> </w:t>
      </w:r>
      <w:proofErr w:type="spellStart"/>
      <w:r w:rsidR="009632E7">
        <w:rPr>
          <w:rFonts w:ascii="Times New Roman" w:eastAsia="Times New Roman" w:hAnsi="Times New Roman"/>
          <w:sz w:val="26"/>
          <w:szCs w:val="26"/>
          <w:lang w:eastAsia="ru-RU"/>
        </w:rPr>
        <w:t>Rover</w:t>
      </w:r>
      <w:proofErr w:type="spellEnd"/>
      <w:r w:rsidR="009632E7">
        <w:rPr>
          <w:rFonts w:ascii="Times New Roman" w:eastAsia="Times New Roman" w:hAnsi="Times New Roman"/>
          <w:sz w:val="26"/>
          <w:szCs w:val="26"/>
          <w:lang w:eastAsia="ru-RU"/>
        </w:rPr>
        <w:t xml:space="preserve">, </w:t>
      </w:r>
      <w:proofErr w:type="spellStart"/>
      <w:r w:rsidR="009632E7">
        <w:rPr>
          <w:rFonts w:ascii="Times New Roman" w:eastAsia="Times New Roman" w:hAnsi="Times New Roman"/>
          <w:sz w:val="26"/>
          <w:szCs w:val="26"/>
          <w:lang w:eastAsia="ru-RU"/>
        </w:rPr>
        <w:t>д.н.з</w:t>
      </w:r>
      <w:proofErr w:type="spellEnd"/>
      <w:r w:rsidR="009632E7">
        <w:rPr>
          <w:rFonts w:ascii="Times New Roman" w:eastAsia="Times New Roman" w:hAnsi="Times New Roman"/>
          <w:sz w:val="26"/>
          <w:szCs w:val="26"/>
          <w:lang w:eastAsia="ru-RU"/>
        </w:rPr>
        <w:t>. ____</w:t>
      </w:r>
      <w:r w:rsidRPr="001D590D">
        <w:rPr>
          <w:rFonts w:ascii="Times New Roman" w:eastAsia="Times New Roman" w:hAnsi="Times New Roman"/>
          <w:sz w:val="26"/>
          <w:szCs w:val="26"/>
          <w:lang w:eastAsia="ru-RU"/>
        </w:rPr>
        <w:t xml:space="preserve"> (VIN SALLMAM247A254268); свідоцтва про реєстрацію та ключі до зазначених транспортних засобів. У задоволенні іншої частини скарги відмовлено. </w:t>
      </w:r>
    </w:p>
    <w:p w14:paraId="40867732" w14:textId="77777777" w:rsidR="002B7709" w:rsidRPr="001D590D" w:rsidRDefault="002B7709" w:rsidP="002B7709">
      <w:pPr>
        <w:spacing w:after="0" w:line="240" w:lineRule="auto"/>
        <w:ind w:firstLine="555"/>
        <w:jc w:val="both"/>
        <w:textAlignment w:val="baseline"/>
        <w:rPr>
          <w:rFonts w:ascii="Times New Roman" w:eastAsia="Times New Roman" w:hAnsi="Times New Roman"/>
          <w:b/>
          <w:bCs/>
          <w:sz w:val="26"/>
          <w:szCs w:val="26"/>
          <w:lang w:eastAsia="ru-RU"/>
        </w:rPr>
      </w:pPr>
      <w:r w:rsidRPr="001D590D">
        <w:rPr>
          <w:rFonts w:ascii="Times New Roman" w:eastAsia="Times New Roman" w:hAnsi="Times New Roman"/>
          <w:b/>
          <w:bCs/>
          <w:sz w:val="26"/>
          <w:szCs w:val="26"/>
          <w:lang w:eastAsia="ru-RU"/>
        </w:rPr>
        <w:t>Пояснення судді </w:t>
      </w:r>
    </w:p>
    <w:p w14:paraId="01978EA9" w14:textId="1FD97A53" w:rsidR="002B7709" w:rsidRPr="001D590D" w:rsidRDefault="002B7709" w:rsidP="002B7709">
      <w:pPr>
        <w:spacing w:after="0" w:line="240" w:lineRule="auto"/>
        <w:ind w:firstLine="555"/>
        <w:jc w:val="both"/>
        <w:textAlignment w:val="baseline"/>
        <w:rPr>
          <w:rFonts w:ascii="Times New Roman" w:eastAsia="Times New Roman" w:hAnsi="Times New Roman"/>
          <w:sz w:val="26"/>
          <w:szCs w:val="26"/>
          <w:lang w:eastAsia="ru-RU"/>
        </w:rPr>
      </w:pPr>
      <w:r w:rsidRPr="001D590D">
        <w:rPr>
          <w:rFonts w:ascii="Times New Roman" w:eastAsia="Times New Roman" w:hAnsi="Times New Roman"/>
          <w:sz w:val="26"/>
          <w:szCs w:val="26"/>
          <w:lang w:eastAsia="ru-RU"/>
        </w:rPr>
        <w:t>У письмових поясненнях, наданих на пропозицію</w:t>
      </w:r>
      <w:r w:rsidR="00ED3B64" w:rsidRPr="001D590D">
        <w:rPr>
          <w:rFonts w:ascii="Times New Roman" w:eastAsia="Times New Roman" w:hAnsi="Times New Roman"/>
          <w:sz w:val="26"/>
          <w:szCs w:val="26"/>
          <w:lang w:eastAsia="ru-RU"/>
        </w:rPr>
        <w:t xml:space="preserve"> члена Другої Дисциплінарної палати Вищої ради правосуддя </w:t>
      </w:r>
      <w:proofErr w:type="spellStart"/>
      <w:r w:rsidR="00ED3B64" w:rsidRPr="001D590D">
        <w:rPr>
          <w:rFonts w:ascii="Times New Roman" w:eastAsia="Times New Roman" w:hAnsi="Times New Roman"/>
          <w:sz w:val="26"/>
          <w:szCs w:val="26"/>
          <w:lang w:eastAsia="ru-RU"/>
        </w:rPr>
        <w:t>Маселка</w:t>
      </w:r>
      <w:proofErr w:type="spellEnd"/>
      <w:r w:rsidR="00ED3B64" w:rsidRPr="001D590D">
        <w:rPr>
          <w:rFonts w:ascii="Times New Roman" w:eastAsia="Times New Roman" w:hAnsi="Times New Roman"/>
          <w:sz w:val="26"/>
          <w:szCs w:val="26"/>
          <w:lang w:eastAsia="ru-RU"/>
        </w:rPr>
        <w:t xml:space="preserve"> Р.А.</w:t>
      </w:r>
      <w:r w:rsidRPr="001D590D">
        <w:rPr>
          <w:rFonts w:ascii="Times New Roman" w:eastAsia="Times New Roman" w:hAnsi="Times New Roman"/>
          <w:sz w:val="26"/>
          <w:szCs w:val="26"/>
          <w:lang w:eastAsia="ru-RU"/>
        </w:rPr>
        <w:t>, суддя Печерського районного суду міста Києва Вовк С.В. зазначив, що нормами КПК України не передбачено обов’язку слідчого судді перелічувати всі обставини кримінального провадження і викладати в ухвалі про надання дозволу на обшук усі відомі і встановлені відомості. </w:t>
      </w:r>
    </w:p>
    <w:p w14:paraId="2E48A68A" w14:textId="2610B23E" w:rsidR="002B7709" w:rsidRPr="001D590D" w:rsidRDefault="002B7709" w:rsidP="002B7709">
      <w:pPr>
        <w:spacing w:after="0" w:line="240" w:lineRule="auto"/>
        <w:ind w:firstLine="555"/>
        <w:jc w:val="both"/>
        <w:textAlignment w:val="baseline"/>
        <w:rPr>
          <w:rFonts w:ascii="Times New Roman" w:eastAsia="Times New Roman" w:hAnsi="Times New Roman"/>
          <w:sz w:val="26"/>
          <w:szCs w:val="26"/>
          <w:lang w:eastAsia="ru-RU"/>
        </w:rPr>
      </w:pPr>
      <w:r w:rsidRPr="001D590D">
        <w:rPr>
          <w:rFonts w:ascii="Times New Roman" w:eastAsia="Times New Roman" w:hAnsi="Times New Roman"/>
          <w:sz w:val="26"/>
          <w:szCs w:val="26"/>
          <w:lang w:eastAsia="ru-RU"/>
        </w:rPr>
        <w:t>Вмотивованість ухвали слідчого судді про дозвіл на проведення обшуку житла чи іншого володіння особи повинна бути в межах, які не розкривають</w:t>
      </w:r>
      <w:r w:rsidR="006D72EC">
        <w:rPr>
          <w:rFonts w:ascii="Times New Roman" w:eastAsia="Times New Roman" w:hAnsi="Times New Roman"/>
          <w:sz w:val="26"/>
          <w:szCs w:val="26"/>
          <w:lang w:eastAsia="ru-RU"/>
        </w:rPr>
        <w:t xml:space="preserve"> </w:t>
      </w:r>
      <w:r w:rsidRPr="001D590D">
        <w:rPr>
          <w:rFonts w:ascii="Times New Roman" w:eastAsia="Times New Roman" w:hAnsi="Times New Roman"/>
          <w:sz w:val="26"/>
          <w:szCs w:val="26"/>
          <w:lang w:eastAsia="ru-RU"/>
        </w:rPr>
        <w:t>таємницю досудового розслідування, в ній, зокрема, повинні бути наведені аргументи, що переконали суддю в задоволенні чи відхиленні такого клопотання. </w:t>
      </w:r>
    </w:p>
    <w:p w14:paraId="3429B801" w14:textId="77777777" w:rsidR="002B7709" w:rsidRPr="001D590D" w:rsidRDefault="002B7709" w:rsidP="002B7709">
      <w:pPr>
        <w:spacing w:after="0" w:line="240" w:lineRule="auto"/>
        <w:ind w:firstLine="555"/>
        <w:jc w:val="both"/>
        <w:textAlignment w:val="baseline"/>
        <w:rPr>
          <w:rFonts w:ascii="Times New Roman" w:eastAsia="Times New Roman" w:hAnsi="Times New Roman"/>
          <w:sz w:val="26"/>
          <w:szCs w:val="26"/>
          <w:lang w:eastAsia="ru-RU"/>
        </w:rPr>
      </w:pPr>
      <w:r w:rsidRPr="001D590D">
        <w:rPr>
          <w:rFonts w:ascii="Times New Roman" w:eastAsia="Times New Roman" w:hAnsi="Times New Roman"/>
          <w:sz w:val="26"/>
          <w:szCs w:val="26"/>
          <w:lang w:eastAsia="ru-RU"/>
        </w:rPr>
        <w:t>Обидві ухвали слідчого судді по формі, змісту та складу відповідають вимогам статей 235, 372 КПК України, а їх вмотивованість наведена в межах, які не розкривають таємницю досудового розслідування. </w:t>
      </w:r>
    </w:p>
    <w:p w14:paraId="3F84C25C" w14:textId="77777777" w:rsidR="002B7709" w:rsidRPr="001D590D" w:rsidRDefault="002B7709" w:rsidP="002B7709">
      <w:pPr>
        <w:spacing w:after="0" w:line="240" w:lineRule="auto"/>
        <w:ind w:firstLine="555"/>
        <w:jc w:val="both"/>
        <w:textAlignment w:val="baseline"/>
        <w:rPr>
          <w:rFonts w:ascii="Times New Roman" w:eastAsia="Times New Roman" w:hAnsi="Times New Roman"/>
          <w:sz w:val="26"/>
          <w:szCs w:val="26"/>
          <w:lang w:eastAsia="ru-RU"/>
        </w:rPr>
      </w:pPr>
      <w:r w:rsidRPr="001D590D">
        <w:rPr>
          <w:rFonts w:ascii="Times New Roman" w:eastAsia="Times New Roman" w:hAnsi="Times New Roman"/>
          <w:sz w:val="26"/>
          <w:szCs w:val="26"/>
          <w:lang w:eastAsia="ru-RU"/>
        </w:rPr>
        <w:t>Приписи кримінального процесуального закону не містять застереження про те, що слідчий суддя повинен мотивувати необхідність встановлення максимального строку виконання ухвали про обшук. </w:t>
      </w:r>
    </w:p>
    <w:p w14:paraId="63212A42" w14:textId="77777777" w:rsidR="002B7709" w:rsidRPr="001D590D" w:rsidRDefault="002B7709" w:rsidP="002B7709">
      <w:pPr>
        <w:spacing w:after="0" w:line="240" w:lineRule="auto"/>
        <w:ind w:firstLine="555"/>
        <w:jc w:val="both"/>
        <w:textAlignment w:val="baseline"/>
        <w:rPr>
          <w:rFonts w:ascii="Times New Roman" w:eastAsia="Times New Roman" w:hAnsi="Times New Roman"/>
          <w:sz w:val="26"/>
          <w:szCs w:val="26"/>
          <w:lang w:eastAsia="ru-RU"/>
        </w:rPr>
      </w:pPr>
      <w:r w:rsidRPr="001D590D">
        <w:rPr>
          <w:rFonts w:ascii="Times New Roman" w:eastAsia="Times New Roman" w:hAnsi="Times New Roman"/>
          <w:sz w:val="26"/>
          <w:szCs w:val="26"/>
          <w:lang w:eastAsia="ru-RU"/>
        </w:rPr>
        <w:t>Слідчим під час розгляду клопотань про обшук було доведено наявність підстав, передбачених частиною п’ятою статті 234 КПК України, а відтак не заслуговують на увагу доводи заявника про недоречність надання дозволу на обшук, адже слідчий міг отримати доступ до речей, документів або відомостей, які можуть у них міститися, у добровільному порядку, шляхом витребування речей, документів, відомостей відповідно до частини другої статті 93 КПК України. </w:t>
      </w:r>
    </w:p>
    <w:p w14:paraId="0A5F1E9D" w14:textId="77777777" w:rsidR="002B7709" w:rsidRPr="001D590D" w:rsidRDefault="002B7709" w:rsidP="002B7709">
      <w:pPr>
        <w:spacing w:after="0" w:line="240" w:lineRule="auto"/>
        <w:ind w:firstLine="555"/>
        <w:jc w:val="both"/>
        <w:textAlignment w:val="baseline"/>
        <w:rPr>
          <w:rFonts w:ascii="Times New Roman" w:eastAsia="Times New Roman" w:hAnsi="Times New Roman"/>
          <w:sz w:val="26"/>
          <w:szCs w:val="26"/>
          <w:lang w:eastAsia="ru-RU"/>
        </w:rPr>
      </w:pPr>
      <w:r w:rsidRPr="001D590D">
        <w:rPr>
          <w:rFonts w:ascii="Times New Roman" w:eastAsia="Times New Roman" w:hAnsi="Times New Roman"/>
          <w:sz w:val="26"/>
          <w:szCs w:val="26"/>
          <w:lang w:eastAsia="ru-RU"/>
        </w:rPr>
        <w:t xml:space="preserve">На думку судді Вовка С.В., доводи скарги </w:t>
      </w:r>
      <w:proofErr w:type="spellStart"/>
      <w:r w:rsidRPr="001D590D">
        <w:rPr>
          <w:rFonts w:ascii="Times New Roman" w:eastAsia="Times New Roman" w:hAnsi="Times New Roman"/>
          <w:sz w:val="26"/>
          <w:szCs w:val="26"/>
          <w:lang w:eastAsia="ru-RU"/>
        </w:rPr>
        <w:t>Зюкова</w:t>
      </w:r>
      <w:proofErr w:type="spellEnd"/>
      <w:r w:rsidRPr="001D590D">
        <w:rPr>
          <w:rFonts w:ascii="Times New Roman" w:eastAsia="Times New Roman" w:hAnsi="Times New Roman"/>
          <w:sz w:val="26"/>
          <w:szCs w:val="26"/>
          <w:lang w:eastAsia="ru-RU"/>
        </w:rPr>
        <w:t xml:space="preserve"> Р.Ю. зводяться до фактичної незгоди із судовими рішеннями про обшук, що відповідно до пункту 4 частини першої статті 45 Закону України «Про Вищу раду правосуддя» є підставою для відмови у відкритті дисциплінарної справи. </w:t>
      </w:r>
    </w:p>
    <w:p w14:paraId="7E263171" w14:textId="77777777" w:rsidR="002B7709" w:rsidRPr="001D590D" w:rsidRDefault="002B7709" w:rsidP="002B7709">
      <w:pPr>
        <w:spacing w:after="0" w:line="240" w:lineRule="auto"/>
        <w:ind w:firstLine="555"/>
        <w:jc w:val="both"/>
        <w:textAlignment w:val="baseline"/>
        <w:rPr>
          <w:rFonts w:ascii="Times New Roman" w:eastAsia="Times New Roman" w:hAnsi="Times New Roman"/>
          <w:sz w:val="26"/>
          <w:szCs w:val="26"/>
          <w:lang w:eastAsia="ru-RU"/>
        </w:rPr>
      </w:pPr>
    </w:p>
    <w:p w14:paraId="45AB2B70" w14:textId="77777777" w:rsidR="00BF3712" w:rsidRPr="001D590D" w:rsidRDefault="002B7709" w:rsidP="00BF3712">
      <w:pPr>
        <w:spacing w:after="0" w:line="240" w:lineRule="auto"/>
        <w:ind w:firstLine="555"/>
        <w:jc w:val="both"/>
        <w:textAlignment w:val="baseline"/>
        <w:rPr>
          <w:rFonts w:ascii="Times New Roman" w:eastAsia="Times New Roman" w:hAnsi="Times New Roman"/>
          <w:b/>
          <w:bCs/>
          <w:sz w:val="26"/>
          <w:szCs w:val="26"/>
          <w:lang w:eastAsia="ru-RU"/>
        </w:rPr>
      </w:pPr>
      <w:r w:rsidRPr="001D590D">
        <w:rPr>
          <w:rFonts w:ascii="Times New Roman" w:eastAsia="Times New Roman" w:hAnsi="Times New Roman"/>
          <w:b/>
          <w:bCs/>
          <w:sz w:val="26"/>
          <w:szCs w:val="26"/>
          <w:lang w:eastAsia="ru-RU"/>
        </w:rPr>
        <w:t>Правові підстави для висновку </w:t>
      </w:r>
    </w:p>
    <w:p w14:paraId="32AB4605" w14:textId="31F922E2" w:rsidR="002B7709" w:rsidRPr="001D590D" w:rsidRDefault="002B7709" w:rsidP="00BF3712">
      <w:pPr>
        <w:spacing w:after="0" w:line="240" w:lineRule="auto"/>
        <w:ind w:firstLine="555"/>
        <w:jc w:val="both"/>
        <w:textAlignment w:val="baseline"/>
        <w:rPr>
          <w:rFonts w:ascii="Times New Roman" w:eastAsia="Times New Roman" w:hAnsi="Times New Roman"/>
          <w:b/>
          <w:bCs/>
          <w:sz w:val="26"/>
          <w:szCs w:val="26"/>
          <w:lang w:eastAsia="ru-RU"/>
        </w:rPr>
      </w:pPr>
      <w:r w:rsidRPr="001D590D">
        <w:rPr>
          <w:rFonts w:ascii="Times New Roman" w:eastAsia="Times New Roman" w:hAnsi="Times New Roman"/>
          <w:sz w:val="26"/>
          <w:szCs w:val="26"/>
          <w:lang w:eastAsia="ru-RU"/>
        </w:rPr>
        <w:t xml:space="preserve">Вирішуючи питання про відкриття або відмову у відкритті дисциплінарної справи стосовно судді Печерського районного суду міста Києва Вовка С.В., </w:t>
      </w:r>
      <w:r w:rsidR="00BF3712" w:rsidRPr="001D590D">
        <w:rPr>
          <w:rFonts w:ascii="Times New Roman" w:eastAsia="Times New Roman" w:hAnsi="Times New Roman"/>
          <w:sz w:val="26"/>
          <w:szCs w:val="26"/>
          <w:lang w:eastAsia="ru-RU"/>
        </w:rPr>
        <w:t>Друга Дисциплінарна палата Вищої ради правосуддя виходить</w:t>
      </w:r>
      <w:r w:rsidRPr="001D590D">
        <w:rPr>
          <w:rFonts w:ascii="Times New Roman" w:eastAsia="Times New Roman" w:hAnsi="Times New Roman"/>
          <w:sz w:val="26"/>
          <w:szCs w:val="26"/>
          <w:lang w:eastAsia="ru-RU"/>
        </w:rPr>
        <w:t xml:space="preserve"> із такого.  </w:t>
      </w:r>
    </w:p>
    <w:p w14:paraId="6FAA03FB" w14:textId="77777777" w:rsidR="002B7709" w:rsidRPr="001D590D" w:rsidRDefault="002B7709" w:rsidP="002B7709">
      <w:pPr>
        <w:spacing w:after="0" w:line="240" w:lineRule="auto"/>
        <w:ind w:firstLine="555"/>
        <w:jc w:val="both"/>
        <w:textAlignment w:val="baseline"/>
        <w:rPr>
          <w:rFonts w:ascii="Times New Roman" w:eastAsia="Times New Roman" w:hAnsi="Times New Roman"/>
          <w:sz w:val="26"/>
          <w:szCs w:val="26"/>
          <w:lang w:eastAsia="ru-RU"/>
        </w:rPr>
      </w:pPr>
      <w:r w:rsidRPr="001D590D">
        <w:rPr>
          <w:rFonts w:ascii="Times New Roman" w:eastAsia="Times New Roman" w:hAnsi="Times New Roman"/>
          <w:sz w:val="26"/>
          <w:szCs w:val="26"/>
          <w:lang w:eastAsia="ru-RU"/>
        </w:rPr>
        <w:lastRenderedPageBreak/>
        <w:t>Пунктом 1 частини сьомої статті 56 Закону України «Про судоустрій і статус суддів» встановлено, що суддя зобов’язаний справедливо, безсторонньо та своєчасно розглядати і вирішувати судові справи відповідно до закону з дотриманням засад і правил судочинства. </w:t>
      </w:r>
    </w:p>
    <w:p w14:paraId="6867B00A" w14:textId="77777777" w:rsidR="002B7709" w:rsidRPr="001D590D" w:rsidRDefault="002B7709" w:rsidP="002B7709">
      <w:pPr>
        <w:spacing w:after="0" w:line="240" w:lineRule="auto"/>
        <w:ind w:firstLine="555"/>
        <w:jc w:val="both"/>
        <w:textAlignment w:val="baseline"/>
        <w:rPr>
          <w:rFonts w:ascii="Times New Roman" w:eastAsia="Times New Roman" w:hAnsi="Times New Roman"/>
          <w:sz w:val="26"/>
          <w:szCs w:val="26"/>
          <w:lang w:eastAsia="ru-RU"/>
        </w:rPr>
      </w:pPr>
      <w:r w:rsidRPr="001D590D">
        <w:rPr>
          <w:rFonts w:ascii="Times New Roman" w:eastAsia="Times New Roman" w:hAnsi="Times New Roman"/>
          <w:sz w:val="26"/>
          <w:szCs w:val="26"/>
          <w:lang w:eastAsia="ru-RU"/>
        </w:rPr>
        <w:t>Згідно з частиною першою статті 9 КПК України під час кримінального провадження суд, слідчий суддя, прокурор, керівник органу досудового розслідування, слідчий, інші службові особи органів державної влади зобов’язані неухильно додержуватися вимог Конституції України, цього Кодексу, міжнародних договорів, згода на обов’язковість яких надана Верховною Радою України, вимог інших актів законодавства. Частиною п’ятою цієї статті передбачено, що кримінальне процесуальне законодавство України застосовується з урахуванням практики Європейського суду з прав людини (далі – ЄСПЛ). </w:t>
      </w:r>
    </w:p>
    <w:p w14:paraId="6CD95336" w14:textId="77777777" w:rsidR="002B7709" w:rsidRPr="001D590D" w:rsidRDefault="002B7709" w:rsidP="002B7709">
      <w:pPr>
        <w:spacing w:after="0" w:line="240" w:lineRule="auto"/>
        <w:ind w:firstLine="555"/>
        <w:jc w:val="both"/>
        <w:textAlignment w:val="baseline"/>
        <w:rPr>
          <w:rFonts w:ascii="Times New Roman" w:eastAsia="Times New Roman" w:hAnsi="Times New Roman"/>
          <w:sz w:val="26"/>
          <w:szCs w:val="26"/>
          <w:lang w:eastAsia="ru-RU"/>
        </w:rPr>
      </w:pPr>
      <w:r w:rsidRPr="001D590D">
        <w:rPr>
          <w:rFonts w:ascii="Times New Roman" w:eastAsia="Times New Roman" w:hAnsi="Times New Roman"/>
          <w:sz w:val="26"/>
          <w:szCs w:val="26"/>
          <w:lang w:eastAsia="ru-RU"/>
        </w:rPr>
        <w:t>Відповідно до пунктів 1, 2, 6, 8 частини першої статті 7 КПК України зміст та форма кримінального провадження повинні відповідати загальним засадам кримінального провадження, до яких, зокрема, належать: верховенство права; законність; недоторканність житла чи іншого володіння особи; невтручання у приватне життя. </w:t>
      </w:r>
    </w:p>
    <w:p w14:paraId="685A27D0" w14:textId="77777777" w:rsidR="002B7709" w:rsidRPr="001D590D" w:rsidRDefault="002B7709" w:rsidP="002B7709">
      <w:pPr>
        <w:spacing w:after="0" w:line="240" w:lineRule="auto"/>
        <w:ind w:firstLine="555"/>
        <w:jc w:val="both"/>
        <w:textAlignment w:val="baseline"/>
        <w:rPr>
          <w:rFonts w:ascii="Times New Roman" w:eastAsia="Times New Roman" w:hAnsi="Times New Roman"/>
          <w:sz w:val="26"/>
          <w:szCs w:val="26"/>
          <w:lang w:eastAsia="ru-RU"/>
        </w:rPr>
      </w:pPr>
      <w:r w:rsidRPr="001D590D">
        <w:rPr>
          <w:rFonts w:ascii="Times New Roman" w:eastAsia="Times New Roman" w:hAnsi="Times New Roman"/>
          <w:sz w:val="26"/>
          <w:szCs w:val="26"/>
          <w:lang w:eastAsia="ru-RU"/>
        </w:rPr>
        <w:t>Частинами першою, другою статті 234 КПК України встановлено, що обшук проводиться з метою виявлення та фіксації відомостей про обставини вчинення кримінального правопорушення, відшукання знаряддя кримінального правопорушення або майна, яке було здобуте у результаті його вчинення, а також встановлення місцезнаходження розшукуваних осіб. Обшук проводиться на підставі ухвали слідчого судді місцевого загального суду, в межах територіальної юрисдикції якого знаходиться орган досудового розслідування. </w:t>
      </w:r>
    </w:p>
    <w:p w14:paraId="65B657A9" w14:textId="77777777" w:rsidR="002B7709" w:rsidRPr="001D590D" w:rsidRDefault="002B7709" w:rsidP="002B7709">
      <w:pPr>
        <w:spacing w:after="0" w:line="240" w:lineRule="auto"/>
        <w:ind w:firstLine="555"/>
        <w:jc w:val="both"/>
        <w:textAlignment w:val="baseline"/>
        <w:rPr>
          <w:rFonts w:ascii="Times New Roman" w:eastAsia="Times New Roman" w:hAnsi="Times New Roman"/>
          <w:sz w:val="26"/>
          <w:szCs w:val="26"/>
          <w:lang w:eastAsia="ru-RU"/>
        </w:rPr>
      </w:pPr>
      <w:r w:rsidRPr="001D590D">
        <w:rPr>
          <w:rFonts w:ascii="Times New Roman" w:eastAsia="Times New Roman" w:hAnsi="Times New Roman"/>
          <w:sz w:val="26"/>
          <w:szCs w:val="26"/>
          <w:lang w:eastAsia="ru-RU"/>
        </w:rPr>
        <w:t>За змістом наведеної норми закону слідча дія може бути санкціонована слідчим суддею виключно у разі наявності достатніх відомостей про те, що шляхом її реалізації буде досягнуто мети слідчої дії. </w:t>
      </w:r>
    </w:p>
    <w:p w14:paraId="1F4DED53" w14:textId="77777777" w:rsidR="002B7709" w:rsidRPr="001D590D" w:rsidRDefault="002B7709" w:rsidP="002B7709">
      <w:pPr>
        <w:spacing w:after="0" w:line="240" w:lineRule="auto"/>
        <w:ind w:firstLine="555"/>
        <w:jc w:val="both"/>
        <w:textAlignment w:val="baseline"/>
        <w:rPr>
          <w:rFonts w:ascii="Times New Roman" w:eastAsia="Times New Roman" w:hAnsi="Times New Roman"/>
          <w:sz w:val="26"/>
          <w:szCs w:val="26"/>
          <w:lang w:eastAsia="ru-RU"/>
        </w:rPr>
      </w:pPr>
      <w:r w:rsidRPr="001D590D">
        <w:rPr>
          <w:rFonts w:ascii="Times New Roman" w:eastAsia="Times New Roman" w:hAnsi="Times New Roman"/>
          <w:sz w:val="26"/>
          <w:szCs w:val="26"/>
          <w:lang w:eastAsia="ru-RU"/>
        </w:rPr>
        <w:t>Згідно із частинами першою, другою статті 235 КПК України ухвала слідчого судді про дозвіл на обшук житла чи іншого володіння особи з підстав, зазначених у клопотанні прокурора, слідчого, надає право проникнути до житла чи іншого володіння особи лише один раз. </w:t>
      </w:r>
    </w:p>
    <w:p w14:paraId="0B965775" w14:textId="77777777" w:rsidR="002B7709" w:rsidRPr="001D590D" w:rsidRDefault="002B7709" w:rsidP="002B7709">
      <w:pPr>
        <w:spacing w:after="0" w:line="240" w:lineRule="auto"/>
        <w:ind w:firstLine="555"/>
        <w:jc w:val="both"/>
        <w:textAlignment w:val="baseline"/>
        <w:rPr>
          <w:rFonts w:ascii="Times New Roman" w:eastAsia="Times New Roman" w:hAnsi="Times New Roman"/>
          <w:sz w:val="26"/>
          <w:szCs w:val="26"/>
          <w:lang w:eastAsia="ru-RU"/>
        </w:rPr>
      </w:pPr>
      <w:r w:rsidRPr="001D590D">
        <w:rPr>
          <w:rFonts w:ascii="Times New Roman" w:eastAsia="Times New Roman" w:hAnsi="Times New Roman"/>
          <w:sz w:val="26"/>
          <w:szCs w:val="26"/>
          <w:lang w:eastAsia="ru-RU"/>
        </w:rPr>
        <w:t xml:space="preserve">Ухвала слідчого судді про дозвіл на обшук житла чи іншого володіння особи повинна відповідати загальним вимогам до судових рішень, передбаченим цим Кодексом, а також містити відомості про: 1) строк дії ухвали, який не може перевищувати одного місяця з дня постановлення ухвали; 2) прокурора, слідчого, який подав клопотання про обшук; 3) положення закону, на підставі якого </w:t>
      </w:r>
      <w:proofErr w:type="spellStart"/>
      <w:r w:rsidRPr="001D590D">
        <w:rPr>
          <w:rFonts w:ascii="Times New Roman" w:eastAsia="Times New Roman" w:hAnsi="Times New Roman"/>
          <w:sz w:val="26"/>
          <w:szCs w:val="26"/>
          <w:lang w:eastAsia="ru-RU"/>
        </w:rPr>
        <w:t>постановляється</w:t>
      </w:r>
      <w:proofErr w:type="spellEnd"/>
      <w:r w:rsidRPr="001D590D">
        <w:rPr>
          <w:rFonts w:ascii="Times New Roman" w:eastAsia="Times New Roman" w:hAnsi="Times New Roman"/>
          <w:sz w:val="26"/>
          <w:szCs w:val="26"/>
          <w:lang w:eastAsia="ru-RU"/>
        </w:rPr>
        <w:t xml:space="preserve"> ухвала; 4) житло чи інше володіння особи або частину житла чи іншого володіння особи, які мають бути піддані обшуку; 5) особу, якій належить житло чи інше володіння, та особу, у фактичному володінні якої воно знаходиться; 6) речі, документи або осіб, для виявлення яких проводиться обшук. </w:t>
      </w:r>
    </w:p>
    <w:p w14:paraId="21A5CFDD" w14:textId="77777777" w:rsidR="002B7709" w:rsidRPr="001D590D" w:rsidRDefault="002B7709" w:rsidP="002B7709">
      <w:pPr>
        <w:spacing w:after="0" w:line="240" w:lineRule="auto"/>
        <w:ind w:firstLine="555"/>
        <w:jc w:val="both"/>
        <w:textAlignment w:val="baseline"/>
        <w:rPr>
          <w:rFonts w:ascii="Times New Roman" w:eastAsia="Times New Roman" w:hAnsi="Times New Roman"/>
          <w:sz w:val="26"/>
          <w:szCs w:val="26"/>
          <w:lang w:eastAsia="ru-RU"/>
        </w:rPr>
      </w:pPr>
      <w:r w:rsidRPr="001D590D">
        <w:rPr>
          <w:rFonts w:ascii="Times New Roman" w:eastAsia="Times New Roman" w:hAnsi="Times New Roman"/>
          <w:sz w:val="26"/>
          <w:szCs w:val="26"/>
          <w:lang w:eastAsia="ru-RU"/>
        </w:rPr>
        <w:t>Відповідно до статті 30 Конституції України, статті 13 КПК України не допускається проникнення до житла чи до іншого володіння особи, проведення в них огляду чи обшуку інакше як за вмотивованим рішенням суду. </w:t>
      </w:r>
    </w:p>
    <w:p w14:paraId="71241924" w14:textId="77777777" w:rsidR="002B7709" w:rsidRPr="001D590D" w:rsidRDefault="002B7709" w:rsidP="002B7709">
      <w:pPr>
        <w:spacing w:after="0" w:line="240" w:lineRule="auto"/>
        <w:ind w:firstLine="555"/>
        <w:jc w:val="both"/>
        <w:textAlignment w:val="baseline"/>
        <w:rPr>
          <w:rFonts w:ascii="Times New Roman" w:eastAsia="Times New Roman" w:hAnsi="Times New Roman"/>
          <w:sz w:val="26"/>
          <w:szCs w:val="26"/>
          <w:lang w:eastAsia="ru-RU"/>
        </w:rPr>
      </w:pPr>
      <w:r w:rsidRPr="001D590D">
        <w:rPr>
          <w:rFonts w:ascii="Times New Roman" w:eastAsia="Times New Roman" w:hAnsi="Times New Roman"/>
          <w:sz w:val="26"/>
          <w:szCs w:val="26"/>
          <w:lang w:eastAsia="ru-RU"/>
        </w:rPr>
        <w:t xml:space="preserve">Згідно зі статтею 8 Конвенції про захист прав людини і основоположних свобод (далі – Конвенція) кожен має право на повагу до свого приватного і сімейного життя, до свого житла і кореспонденції. Органи державної влади не можуть втручатись у здійснення цього права, за винятком випадків, коли втручання здійснюється відповідно до закону і є необхідним у демократичному суспільстві в інтересах національної та </w:t>
      </w:r>
      <w:r w:rsidRPr="001D590D">
        <w:rPr>
          <w:rFonts w:ascii="Times New Roman" w:eastAsia="Times New Roman" w:hAnsi="Times New Roman"/>
          <w:sz w:val="26"/>
          <w:szCs w:val="26"/>
          <w:lang w:eastAsia="ru-RU"/>
        </w:rPr>
        <w:lastRenderedPageBreak/>
        <w:t>громадської безпеки чи економічного добробуту країни, для запобігання заворушенням чи злочинам, для захисту здоров’я чи моралі або для захисту прав і свобод інших осіб. </w:t>
      </w:r>
    </w:p>
    <w:p w14:paraId="10E55B57" w14:textId="77777777" w:rsidR="002B7709" w:rsidRPr="001D590D" w:rsidRDefault="002B7709" w:rsidP="002B7709">
      <w:pPr>
        <w:spacing w:after="0" w:line="240" w:lineRule="auto"/>
        <w:ind w:firstLine="555"/>
        <w:jc w:val="both"/>
        <w:textAlignment w:val="baseline"/>
        <w:rPr>
          <w:rFonts w:ascii="Times New Roman" w:eastAsia="Times New Roman" w:hAnsi="Times New Roman"/>
          <w:sz w:val="26"/>
          <w:szCs w:val="26"/>
          <w:lang w:eastAsia="ru-RU"/>
        </w:rPr>
      </w:pPr>
      <w:r w:rsidRPr="001D590D">
        <w:rPr>
          <w:rFonts w:ascii="Times New Roman" w:eastAsia="Times New Roman" w:hAnsi="Times New Roman"/>
          <w:sz w:val="26"/>
          <w:szCs w:val="26"/>
          <w:lang w:eastAsia="ru-RU"/>
        </w:rPr>
        <w:t>При цьому держави, які підписали Конвенцію, мають певну свободу розсуду стосовно необхідності втручання, але винятки, про які йдеться в пункті 2 статті 8 Конвенції, вимагають ретельного вмотивування. Необхідність у таких виняткових діях у цій справі має бути встановлена як найпереконливіше (рішення у справах «</w:t>
      </w:r>
      <w:proofErr w:type="spellStart"/>
      <w:r w:rsidRPr="001D590D">
        <w:rPr>
          <w:rFonts w:ascii="Times New Roman" w:eastAsia="Times New Roman" w:hAnsi="Times New Roman"/>
          <w:sz w:val="26"/>
          <w:szCs w:val="26"/>
          <w:lang w:eastAsia="ru-RU"/>
        </w:rPr>
        <w:t>Класс</w:t>
      </w:r>
      <w:proofErr w:type="spellEnd"/>
      <w:r w:rsidRPr="001D590D">
        <w:rPr>
          <w:rFonts w:ascii="Times New Roman" w:eastAsia="Times New Roman" w:hAnsi="Times New Roman"/>
          <w:sz w:val="26"/>
          <w:szCs w:val="26"/>
          <w:lang w:eastAsia="ru-RU"/>
        </w:rPr>
        <w:t xml:space="preserve"> та інші проти Німеччини», «Компанія «Кола Ест» та інші проти Франції», «Бук проти Німеччини»). </w:t>
      </w:r>
    </w:p>
    <w:p w14:paraId="49EDC364" w14:textId="77777777" w:rsidR="002B7709" w:rsidRPr="001D590D" w:rsidRDefault="002B7709" w:rsidP="002B7709">
      <w:pPr>
        <w:spacing w:after="0" w:line="240" w:lineRule="auto"/>
        <w:ind w:firstLine="555"/>
        <w:jc w:val="both"/>
        <w:textAlignment w:val="baseline"/>
        <w:rPr>
          <w:rFonts w:ascii="Times New Roman" w:eastAsia="Times New Roman" w:hAnsi="Times New Roman"/>
          <w:sz w:val="26"/>
          <w:szCs w:val="26"/>
          <w:lang w:eastAsia="ru-RU"/>
        </w:rPr>
      </w:pPr>
      <w:r w:rsidRPr="001D590D">
        <w:rPr>
          <w:rFonts w:ascii="Times New Roman" w:eastAsia="Times New Roman" w:hAnsi="Times New Roman"/>
          <w:sz w:val="26"/>
          <w:szCs w:val="26"/>
          <w:lang w:eastAsia="ru-RU"/>
        </w:rPr>
        <w:t>Прийняття постанови про дозвіл на обшук житла або іншого володіння особи повинно супроводжуватись врахуванням принципу пропорційності між достатніми та обґрунтованими підставами для проведення такого обшуку і наслідками, до яких він призведе, а також наявності гарантій від порушень прав та основоположних свобод особи при проведенні такої процедури. </w:t>
      </w:r>
    </w:p>
    <w:p w14:paraId="416DA24E" w14:textId="77777777" w:rsidR="002B7709" w:rsidRPr="001D590D" w:rsidRDefault="002B7709" w:rsidP="002B7709">
      <w:pPr>
        <w:spacing w:after="0" w:line="240" w:lineRule="auto"/>
        <w:ind w:firstLine="555"/>
        <w:jc w:val="both"/>
        <w:textAlignment w:val="baseline"/>
        <w:rPr>
          <w:rFonts w:ascii="Times New Roman" w:eastAsia="Times New Roman" w:hAnsi="Times New Roman"/>
          <w:sz w:val="26"/>
          <w:szCs w:val="26"/>
          <w:lang w:eastAsia="ru-RU"/>
        </w:rPr>
      </w:pPr>
      <w:r w:rsidRPr="001D590D">
        <w:rPr>
          <w:rFonts w:ascii="Times New Roman" w:eastAsia="Times New Roman" w:hAnsi="Times New Roman"/>
          <w:sz w:val="26"/>
          <w:szCs w:val="26"/>
          <w:lang w:eastAsia="ru-RU"/>
        </w:rPr>
        <w:t>Дійсно, у своїй практиці ЄСПЛ допускає, що наведення більш детальної інформації в постанові про проведення обшуку щодо оперативно-розшукових заходів та їх результатів могло правильно вважатися невиправданим з огляду на ранню стадію розслідування та, зокрема, той факт, що деякі суттєві докази ще мали бути виявлені (рішення у справі «Ратушна проти України», § 80). </w:t>
      </w:r>
    </w:p>
    <w:p w14:paraId="25F84F0C" w14:textId="77777777" w:rsidR="002B7709" w:rsidRPr="001D590D" w:rsidRDefault="002B7709" w:rsidP="002B7709">
      <w:pPr>
        <w:spacing w:after="0" w:line="240" w:lineRule="auto"/>
        <w:ind w:firstLine="555"/>
        <w:jc w:val="both"/>
        <w:textAlignment w:val="baseline"/>
        <w:rPr>
          <w:rFonts w:ascii="Times New Roman" w:eastAsia="Times New Roman" w:hAnsi="Times New Roman"/>
          <w:sz w:val="26"/>
          <w:szCs w:val="26"/>
          <w:lang w:eastAsia="ru-RU"/>
        </w:rPr>
      </w:pPr>
      <w:r w:rsidRPr="001D590D">
        <w:rPr>
          <w:rFonts w:ascii="Times New Roman" w:eastAsia="Times New Roman" w:hAnsi="Times New Roman"/>
          <w:sz w:val="26"/>
          <w:szCs w:val="26"/>
          <w:lang w:eastAsia="ru-RU"/>
        </w:rPr>
        <w:t>Однак, визначаючи, чи мало місце втручання у право заявника, яке гарантоване статтею 8 Конвенції, зокрема чи відповідало таке втручання критерію необхідності у демократичному суспільстві, ЄСПЛ також наголошував, що розпливчатість та надмірна узагальненість формулювань у постановах про дозвіл на обшук надають органу, який проводив обшук, нічим не обґрунтовану свободу розсуду при встановленні необхідного обсягу обшуку (рішення у справах «</w:t>
      </w:r>
      <w:proofErr w:type="spellStart"/>
      <w:r w:rsidRPr="001D590D">
        <w:rPr>
          <w:rFonts w:ascii="Times New Roman" w:eastAsia="Times New Roman" w:hAnsi="Times New Roman"/>
          <w:sz w:val="26"/>
          <w:szCs w:val="26"/>
          <w:lang w:eastAsia="ru-RU"/>
        </w:rPr>
        <w:t>Смірнов</w:t>
      </w:r>
      <w:proofErr w:type="spellEnd"/>
      <w:r w:rsidRPr="001D590D">
        <w:rPr>
          <w:rFonts w:ascii="Times New Roman" w:eastAsia="Times New Roman" w:hAnsi="Times New Roman"/>
          <w:sz w:val="26"/>
          <w:szCs w:val="26"/>
          <w:lang w:eastAsia="ru-RU"/>
        </w:rPr>
        <w:t xml:space="preserve"> проти Росії», § 47, «</w:t>
      </w:r>
      <w:proofErr w:type="spellStart"/>
      <w:r w:rsidRPr="001D590D">
        <w:rPr>
          <w:rFonts w:ascii="Times New Roman" w:eastAsia="Times New Roman" w:hAnsi="Times New Roman"/>
          <w:sz w:val="26"/>
          <w:szCs w:val="26"/>
          <w:lang w:eastAsia="ru-RU"/>
        </w:rPr>
        <w:t>Алексанян</w:t>
      </w:r>
      <w:proofErr w:type="spellEnd"/>
      <w:r w:rsidRPr="001D590D">
        <w:rPr>
          <w:rFonts w:ascii="Times New Roman" w:eastAsia="Times New Roman" w:hAnsi="Times New Roman"/>
          <w:sz w:val="26"/>
          <w:szCs w:val="26"/>
          <w:lang w:eastAsia="ru-RU"/>
        </w:rPr>
        <w:t xml:space="preserve"> проти Росії», § 216, «</w:t>
      </w:r>
      <w:proofErr w:type="spellStart"/>
      <w:r w:rsidRPr="001D590D">
        <w:rPr>
          <w:rFonts w:ascii="Times New Roman" w:eastAsia="Times New Roman" w:hAnsi="Times New Roman"/>
          <w:sz w:val="26"/>
          <w:szCs w:val="26"/>
          <w:lang w:eastAsia="ru-RU"/>
        </w:rPr>
        <w:t>Німітц</w:t>
      </w:r>
      <w:proofErr w:type="spellEnd"/>
      <w:r w:rsidRPr="001D590D">
        <w:rPr>
          <w:rFonts w:ascii="Times New Roman" w:eastAsia="Times New Roman" w:hAnsi="Times New Roman"/>
          <w:sz w:val="26"/>
          <w:szCs w:val="26"/>
          <w:lang w:eastAsia="ru-RU"/>
        </w:rPr>
        <w:t xml:space="preserve"> проти Німеччини», § 37). </w:t>
      </w:r>
    </w:p>
    <w:p w14:paraId="41FD487D" w14:textId="77777777" w:rsidR="002B7709" w:rsidRPr="001D590D" w:rsidRDefault="002B7709" w:rsidP="002B7709">
      <w:pPr>
        <w:spacing w:after="0" w:line="240" w:lineRule="auto"/>
        <w:ind w:firstLine="555"/>
        <w:jc w:val="both"/>
        <w:textAlignment w:val="baseline"/>
        <w:rPr>
          <w:rFonts w:ascii="Times New Roman" w:eastAsia="Times New Roman" w:hAnsi="Times New Roman"/>
          <w:sz w:val="26"/>
          <w:szCs w:val="26"/>
          <w:lang w:eastAsia="ru-RU"/>
        </w:rPr>
      </w:pPr>
      <w:r w:rsidRPr="001D590D">
        <w:rPr>
          <w:rFonts w:ascii="Times New Roman" w:eastAsia="Times New Roman" w:hAnsi="Times New Roman"/>
          <w:sz w:val="26"/>
          <w:szCs w:val="26"/>
          <w:lang w:eastAsia="ru-RU"/>
        </w:rPr>
        <w:t>Відповідно до частини п’ятої статті 234 КПК України на слідчого суддю покладено обов’язок перевірити наявність достатніх підстав вважати, що: </w:t>
      </w:r>
    </w:p>
    <w:p w14:paraId="2CD2C80A" w14:textId="77777777" w:rsidR="002B7709" w:rsidRPr="001D590D" w:rsidRDefault="002B7709" w:rsidP="002B7709">
      <w:pPr>
        <w:spacing w:after="0" w:line="240" w:lineRule="auto"/>
        <w:ind w:firstLine="555"/>
        <w:jc w:val="both"/>
        <w:textAlignment w:val="baseline"/>
        <w:rPr>
          <w:rFonts w:ascii="Times New Roman" w:eastAsia="Times New Roman" w:hAnsi="Times New Roman"/>
          <w:sz w:val="26"/>
          <w:szCs w:val="26"/>
          <w:lang w:eastAsia="ru-RU"/>
        </w:rPr>
      </w:pPr>
      <w:r w:rsidRPr="001D590D">
        <w:rPr>
          <w:rFonts w:ascii="Times New Roman" w:eastAsia="Times New Roman" w:hAnsi="Times New Roman"/>
          <w:sz w:val="26"/>
          <w:szCs w:val="26"/>
          <w:lang w:eastAsia="ru-RU"/>
        </w:rPr>
        <w:t>1) було вчинено кримінальне правопорушення; </w:t>
      </w:r>
    </w:p>
    <w:p w14:paraId="2D50FF4D" w14:textId="77777777" w:rsidR="002B7709" w:rsidRPr="001D590D" w:rsidRDefault="002B7709" w:rsidP="002B7709">
      <w:pPr>
        <w:spacing w:after="0" w:line="240" w:lineRule="auto"/>
        <w:ind w:firstLine="555"/>
        <w:jc w:val="both"/>
        <w:textAlignment w:val="baseline"/>
        <w:rPr>
          <w:rFonts w:ascii="Times New Roman" w:eastAsia="Times New Roman" w:hAnsi="Times New Roman"/>
          <w:sz w:val="26"/>
          <w:szCs w:val="26"/>
          <w:lang w:eastAsia="ru-RU"/>
        </w:rPr>
      </w:pPr>
      <w:r w:rsidRPr="001D590D">
        <w:rPr>
          <w:rFonts w:ascii="Times New Roman" w:eastAsia="Times New Roman" w:hAnsi="Times New Roman"/>
          <w:sz w:val="26"/>
          <w:szCs w:val="26"/>
          <w:lang w:eastAsia="ru-RU"/>
        </w:rPr>
        <w:t xml:space="preserve">2) </w:t>
      </w:r>
      <w:proofErr w:type="spellStart"/>
      <w:r w:rsidRPr="001D590D">
        <w:rPr>
          <w:rFonts w:ascii="Times New Roman" w:eastAsia="Times New Roman" w:hAnsi="Times New Roman"/>
          <w:sz w:val="26"/>
          <w:szCs w:val="26"/>
          <w:lang w:eastAsia="ru-RU"/>
        </w:rPr>
        <w:t>відшукувані</w:t>
      </w:r>
      <w:proofErr w:type="spellEnd"/>
      <w:r w:rsidRPr="001D590D">
        <w:rPr>
          <w:rFonts w:ascii="Times New Roman" w:eastAsia="Times New Roman" w:hAnsi="Times New Roman"/>
          <w:sz w:val="26"/>
          <w:szCs w:val="26"/>
          <w:lang w:eastAsia="ru-RU"/>
        </w:rPr>
        <w:t xml:space="preserve"> речі і документи мають значення для досудового розслідування; </w:t>
      </w:r>
    </w:p>
    <w:p w14:paraId="175EF462" w14:textId="77777777" w:rsidR="002B7709" w:rsidRPr="001D590D" w:rsidRDefault="002B7709" w:rsidP="002B7709">
      <w:pPr>
        <w:spacing w:after="0" w:line="240" w:lineRule="auto"/>
        <w:ind w:firstLine="555"/>
        <w:jc w:val="both"/>
        <w:textAlignment w:val="baseline"/>
        <w:rPr>
          <w:rFonts w:ascii="Times New Roman" w:eastAsia="Times New Roman" w:hAnsi="Times New Roman"/>
          <w:sz w:val="26"/>
          <w:szCs w:val="26"/>
          <w:lang w:eastAsia="ru-RU"/>
        </w:rPr>
      </w:pPr>
      <w:r w:rsidRPr="001D590D">
        <w:rPr>
          <w:rFonts w:ascii="Times New Roman" w:eastAsia="Times New Roman" w:hAnsi="Times New Roman"/>
          <w:sz w:val="26"/>
          <w:szCs w:val="26"/>
          <w:lang w:eastAsia="ru-RU"/>
        </w:rPr>
        <w:t xml:space="preserve">3) відомості, які містяться у </w:t>
      </w:r>
      <w:proofErr w:type="spellStart"/>
      <w:r w:rsidRPr="001D590D">
        <w:rPr>
          <w:rFonts w:ascii="Times New Roman" w:eastAsia="Times New Roman" w:hAnsi="Times New Roman"/>
          <w:sz w:val="26"/>
          <w:szCs w:val="26"/>
          <w:lang w:eastAsia="ru-RU"/>
        </w:rPr>
        <w:t>відшукуваних</w:t>
      </w:r>
      <w:proofErr w:type="spellEnd"/>
      <w:r w:rsidRPr="001D590D">
        <w:rPr>
          <w:rFonts w:ascii="Times New Roman" w:eastAsia="Times New Roman" w:hAnsi="Times New Roman"/>
          <w:sz w:val="26"/>
          <w:szCs w:val="26"/>
          <w:lang w:eastAsia="ru-RU"/>
        </w:rPr>
        <w:t xml:space="preserve"> речах і документах, можуть бути доказами під час судового розгляду; </w:t>
      </w:r>
    </w:p>
    <w:p w14:paraId="30D20B0D" w14:textId="77777777" w:rsidR="002B7709" w:rsidRPr="001D590D" w:rsidRDefault="002B7709" w:rsidP="002B7709">
      <w:pPr>
        <w:spacing w:after="0" w:line="240" w:lineRule="auto"/>
        <w:ind w:firstLine="555"/>
        <w:jc w:val="both"/>
        <w:textAlignment w:val="baseline"/>
        <w:rPr>
          <w:rFonts w:ascii="Times New Roman" w:eastAsia="Times New Roman" w:hAnsi="Times New Roman"/>
          <w:sz w:val="26"/>
          <w:szCs w:val="26"/>
          <w:lang w:eastAsia="ru-RU"/>
        </w:rPr>
      </w:pPr>
      <w:r w:rsidRPr="001D590D">
        <w:rPr>
          <w:rFonts w:ascii="Times New Roman" w:eastAsia="Times New Roman" w:hAnsi="Times New Roman"/>
          <w:sz w:val="26"/>
          <w:szCs w:val="26"/>
          <w:lang w:eastAsia="ru-RU"/>
        </w:rPr>
        <w:t xml:space="preserve">4) </w:t>
      </w:r>
      <w:proofErr w:type="spellStart"/>
      <w:r w:rsidRPr="001D590D">
        <w:rPr>
          <w:rFonts w:ascii="Times New Roman" w:eastAsia="Times New Roman" w:hAnsi="Times New Roman"/>
          <w:sz w:val="26"/>
          <w:szCs w:val="26"/>
          <w:lang w:eastAsia="ru-RU"/>
        </w:rPr>
        <w:t>відшукувані</w:t>
      </w:r>
      <w:proofErr w:type="spellEnd"/>
      <w:r w:rsidRPr="001D590D">
        <w:rPr>
          <w:rFonts w:ascii="Times New Roman" w:eastAsia="Times New Roman" w:hAnsi="Times New Roman"/>
          <w:sz w:val="26"/>
          <w:szCs w:val="26"/>
          <w:lang w:eastAsia="ru-RU"/>
        </w:rPr>
        <w:t xml:space="preserve"> речі, документи або особи знаходяться у зазначеному в клопотанні житлі чи іншому володінні особи; </w:t>
      </w:r>
    </w:p>
    <w:p w14:paraId="3A75CBC8" w14:textId="55DF5831" w:rsidR="002B7709" w:rsidRPr="001D590D" w:rsidRDefault="002B7709" w:rsidP="001442C6">
      <w:pPr>
        <w:spacing w:after="0" w:line="240" w:lineRule="auto"/>
        <w:ind w:firstLine="555"/>
        <w:jc w:val="both"/>
        <w:textAlignment w:val="baseline"/>
        <w:rPr>
          <w:rFonts w:ascii="Times New Roman" w:eastAsia="Times New Roman" w:hAnsi="Times New Roman"/>
          <w:sz w:val="26"/>
          <w:szCs w:val="26"/>
          <w:lang w:eastAsia="ru-RU"/>
        </w:rPr>
      </w:pPr>
      <w:r w:rsidRPr="001D590D">
        <w:rPr>
          <w:rFonts w:ascii="Times New Roman" w:eastAsia="Times New Roman" w:hAnsi="Times New Roman"/>
          <w:sz w:val="26"/>
          <w:szCs w:val="26"/>
          <w:lang w:eastAsia="ru-RU"/>
        </w:rPr>
        <w:t>5) за встановлених обставин обшук є найбільш доцільним та ефективним способом відшукання та вилучення речей і документів, які мають значення для досудового розслідування, а також встановлення місцезнаходження розшукуваних осіб, а також заходом, пропорційним втручанню в особисте і сімейне життя особи. </w:t>
      </w:r>
    </w:p>
    <w:p w14:paraId="2871B896" w14:textId="6BBF1CCF" w:rsidR="002B7709" w:rsidRPr="001D590D" w:rsidRDefault="002B7709" w:rsidP="008054F4">
      <w:pPr>
        <w:spacing w:after="0" w:line="240" w:lineRule="auto"/>
        <w:ind w:firstLine="555"/>
        <w:jc w:val="both"/>
        <w:textAlignment w:val="baseline"/>
        <w:rPr>
          <w:rFonts w:ascii="Times New Roman" w:eastAsia="Times New Roman" w:hAnsi="Times New Roman"/>
          <w:sz w:val="26"/>
          <w:szCs w:val="26"/>
          <w:lang w:eastAsia="ru-RU"/>
        </w:rPr>
      </w:pPr>
      <w:r w:rsidRPr="001D590D">
        <w:rPr>
          <w:rFonts w:ascii="Times New Roman" w:eastAsia="Times New Roman" w:hAnsi="Times New Roman"/>
          <w:sz w:val="26"/>
          <w:szCs w:val="26"/>
          <w:lang w:eastAsia="ru-RU"/>
        </w:rPr>
        <w:t>Зі змісту ухвал слідчого судді Печерського районного суду міста Києва Вовка С.В. від 29 вересня 2021 року не вбачається, з чого виходив суд</w:t>
      </w:r>
      <w:r w:rsidR="00EB0E5A">
        <w:rPr>
          <w:rFonts w:ascii="Times New Roman" w:eastAsia="Times New Roman" w:hAnsi="Times New Roman"/>
          <w:sz w:val="26"/>
          <w:szCs w:val="26"/>
          <w:lang w:eastAsia="ru-RU"/>
        </w:rPr>
        <w:t>,</w:t>
      </w:r>
      <w:r w:rsidRPr="001D590D">
        <w:rPr>
          <w:rFonts w:ascii="Times New Roman" w:eastAsia="Times New Roman" w:hAnsi="Times New Roman"/>
          <w:sz w:val="26"/>
          <w:szCs w:val="26"/>
          <w:lang w:eastAsia="ru-RU"/>
        </w:rPr>
        <w:t xml:space="preserve"> задовольняючи клопотання про надання дозволу на проведення обшуку в автомобілях, які належать </w:t>
      </w:r>
      <w:r w:rsidR="00DF1D69">
        <w:rPr>
          <w:rFonts w:ascii="Times New Roman" w:eastAsia="Times New Roman" w:hAnsi="Times New Roman"/>
          <w:sz w:val="26"/>
          <w:szCs w:val="26"/>
          <w:lang w:eastAsia="ru-RU"/>
        </w:rPr>
        <w:t>ОСОБА1</w:t>
      </w:r>
      <w:r w:rsidRPr="001D590D">
        <w:rPr>
          <w:rFonts w:ascii="Times New Roman" w:eastAsia="Times New Roman" w:hAnsi="Times New Roman"/>
          <w:sz w:val="26"/>
          <w:szCs w:val="26"/>
          <w:lang w:eastAsia="ru-RU"/>
        </w:rPr>
        <w:t xml:space="preserve">. В ухвалах містяться загальні фрази про те, що обставини, викладені в клопотанні, знайшли своє підтвердження в наданих матеріалах, відшукання речей буде мати доказове значення для розслідування кримінального провадження, а в подальшому будуть доказами під час судового розгляду кримінального провадження, є обґрунтовані підстави вважати, що </w:t>
      </w:r>
      <w:proofErr w:type="spellStart"/>
      <w:r w:rsidRPr="001D590D">
        <w:rPr>
          <w:rFonts w:ascii="Times New Roman" w:eastAsia="Times New Roman" w:hAnsi="Times New Roman"/>
          <w:sz w:val="26"/>
          <w:szCs w:val="26"/>
          <w:lang w:eastAsia="ru-RU"/>
        </w:rPr>
        <w:t>відшукувані</w:t>
      </w:r>
      <w:proofErr w:type="spellEnd"/>
      <w:r w:rsidRPr="001D590D">
        <w:rPr>
          <w:rFonts w:ascii="Times New Roman" w:eastAsia="Times New Roman" w:hAnsi="Times New Roman"/>
          <w:sz w:val="26"/>
          <w:szCs w:val="26"/>
          <w:lang w:eastAsia="ru-RU"/>
        </w:rPr>
        <w:t xml:space="preserve"> речі знаходяться у </w:t>
      </w:r>
      <w:r w:rsidRPr="001D590D">
        <w:rPr>
          <w:rFonts w:ascii="Times New Roman" w:eastAsia="Times New Roman" w:hAnsi="Times New Roman"/>
          <w:b/>
          <w:bCs/>
          <w:sz w:val="26"/>
          <w:szCs w:val="26"/>
          <w:u w:val="single"/>
          <w:lang w:eastAsia="ru-RU"/>
        </w:rPr>
        <w:t xml:space="preserve">приміщенні, </w:t>
      </w:r>
      <w:r w:rsidRPr="001D590D">
        <w:rPr>
          <w:rFonts w:ascii="Times New Roman" w:eastAsia="Times New Roman" w:hAnsi="Times New Roman"/>
          <w:sz w:val="26"/>
          <w:szCs w:val="26"/>
          <w:lang w:eastAsia="ru-RU"/>
        </w:rPr>
        <w:t>на яке вказано у клопотанні. </w:t>
      </w:r>
    </w:p>
    <w:p w14:paraId="2DC30C90" w14:textId="32D9A2C3" w:rsidR="002B7709" w:rsidRPr="001D590D" w:rsidRDefault="002B7709" w:rsidP="002B7709">
      <w:pPr>
        <w:spacing w:after="0" w:line="240" w:lineRule="auto"/>
        <w:ind w:firstLine="555"/>
        <w:jc w:val="both"/>
        <w:textAlignment w:val="baseline"/>
        <w:rPr>
          <w:rFonts w:ascii="Times New Roman" w:eastAsia="Times New Roman" w:hAnsi="Times New Roman"/>
          <w:sz w:val="26"/>
          <w:szCs w:val="26"/>
          <w:lang w:eastAsia="ru-RU"/>
        </w:rPr>
      </w:pPr>
      <w:r w:rsidRPr="001D590D">
        <w:rPr>
          <w:rFonts w:ascii="Times New Roman" w:eastAsia="Times New Roman" w:hAnsi="Times New Roman"/>
          <w:sz w:val="26"/>
          <w:szCs w:val="26"/>
          <w:lang w:eastAsia="ru-RU"/>
        </w:rPr>
        <w:t>Крім того, ухвалами слідчого судді Печерського районного суду міста Києва Вовка С.В. від 29 вересня 2021 року у справах № 757/52446/21-к, №</w:t>
      </w:r>
      <w:r w:rsidR="008054F4" w:rsidRPr="001D590D">
        <w:rPr>
          <w:rFonts w:ascii="Times New Roman" w:eastAsia="Times New Roman" w:hAnsi="Times New Roman"/>
          <w:sz w:val="26"/>
          <w:szCs w:val="26"/>
          <w:lang w:eastAsia="ru-RU"/>
        </w:rPr>
        <w:t> </w:t>
      </w:r>
      <w:r w:rsidRPr="001D590D">
        <w:rPr>
          <w:rFonts w:ascii="Times New Roman" w:eastAsia="Times New Roman" w:hAnsi="Times New Roman"/>
          <w:sz w:val="26"/>
          <w:szCs w:val="26"/>
          <w:lang w:eastAsia="ru-RU"/>
        </w:rPr>
        <w:t xml:space="preserve">757/52447/21-к </w:t>
      </w:r>
      <w:r w:rsidRPr="001D590D">
        <w:rPr>
          <w:rFonts w:ascii="Times New Roman" w:eastAsia="Times New Roman" w:hAnsi="Times New Roman"/>
          <w:sz w:val="26"/>
          <w:szCs w:val="26"/>
          <w:lang w:eastAsia="ru-RU"/>
        </w:rPr>
        <w:lastRenderedPageBreak/>
        <w:t xml:space="preserve">надано дозвіл на проведення обшуку в автомобілях </w:t>
      </w:r>
      <w:proofErr w:type="spellStart"/>
      <w:r w:rsidRPr="001D590D">
        <w:rPr>
          <w:rFonts w:ascii="Times New Roman" w:eastAsia="Times New Roman" w:hAnsi="Times New Roman"/>
          <w:sz w:val="26"/>
          <w:szCs w:val="26"/>
          <w:lang w:eastAsia="ru-RU"/>
        </w:rPr>
        <w:t>Land</w:t>
      </w:r>
      <w:proofErr w:type="spellEnd"/>
      <w:r w:rsidRPr="001D590D">
        <w:rPr>
          <w:rFonts w:ascii="Times New Roman" w:eastAsia="Times New Roman" w:hAnsi="Times New Roman"/>
          <w:sz w:val="26"/>
          <w:szCs w:val="26"/>
          <w:lang w:eastAsia="ru-RU"/>
        </w:rPr>
        <w:t xml:space="preserve"> </w:t>
      </w:r>
      <w:proofErr w:type="spellStart"/>
      <w:r w:rsidRPr="001D590D">
        <w:rPr>
          <w:rFonts w:ascii="Times New Roman" w:eastAsia="Times New Roman" w:hAnsi="Times New Roman"/>
          <w:sz w:val="26"/>
          <w:szCs w:val="26"/>
          <w:lang w:eastAsia="ru-RU"/>
        </w:rPr>
        <w:t>Rover</w:t>
      </w:r>
      <w:proofErr w:type="spellEnd"/>
      <w:r w:rsidRPr="001D590D">
        <w:rPr>
          <w:rFonts w:ascii="Times New Roman" w:eastAsia="Times New Roman" w:hAnsi="Times New Roman"/>
          <w:sz w:val="26"/>
          <w:szCs w:val="26"/>
          <w:lang w:eastAsia="ru-RU"/>
        </w:rPr>
        <w:t xml:space="preserve"> </w:t>
      </w:r>
      <w:proofErr w:type="spellStart"/>
      <w:r w:rsidRPr="001D590D">
        <w:rPr>
          <w:rFonts w:ascii="Times New Roman" w:eastAsia="Times New Roman" w:hAnsi="Times New Roman"/>
          <w:sz w:val="26"/>
          <w:szCs w:val="26"/>
          <w:lang w:eastAsia="ru-RU"/>
        </w:rPr>
        <w:t>Range</w:t>
      </w:r>
      <w:proofErr w:type="spellEnd"/>
      <w:r w:rsidRPr="001D590D">
        <w:rPr>
          <w:rFonts w:ascii="Times New Roman" w:eastAsia="Times New Roman" w:hAnsi="Times New Roman"/>
          <w:sz w:val="26"/>
          <w:szCs w:val="26"/>
          <w:lang w:eastAsia="ru-RU"/>
        </w:rPr>
        <w:t xml:space="preserve"> </w:t>
      </w:r>
      <w:proofErr w:type="spellStart"/>
      <w:r w:rsidR="00DF1D69">
        <w:rPr>
          <w:rFonts w:ascii="Times New Roman" w:eastAsia="Times New Roman" w:hAnsi="Times New Roman"/>
          <w:sz w:val="26"/>
          <w:szCs w:val="26"/>
          <w:lang w:eastAsia="ru-RU"/>
        </w:rPr>
        <w:t>Rover</w:t>
      </w:r>
      <w:proofErr w:type="spellEnd"/>
      <w:r w:rsidR="00DF1D69">
        <w:rPr>
          <w:rFonts w:ascii="Times New Roman" w:eastAsia="Times New Roman" w:hAnsi="Times New Roman"/>
          <w:sz w:val="26"/>
          <w:szCs w:val="26"/>
          <w:lang w:eastAsia="ru-RU"/>
        </w:rPr>
        <w:t xml:space="preserve">, 2010 </w:t>
      </w:r>
      <w:proofErr w:type="spellStart"/>
      <w:r w:rsidR="00DF1D69">
        <w:rPr>
          <w:rFonts w:ascii="Times New Roman" w:eastAsia="Times New Roman" w:hAnsi="Times New Roman"/>
          <w:sz w:val="26"/>
          <w:szCs w:val="26"/>
          <w:lang w:eastAsia="ru-RU"/>
        </w:rPr>
        <w:t>р.в</w:t>
      </w:r>
      <w:proofErr w:type="spellEnd"/>
      <w:r w:rsidR="00DF1D69">
        <w:rPr>
          <w:rFonts w:ascii="Times New Roman" w:eastAsia="Times New Roman" w:hAnsi="Times New Roman"/>
          <w:sz w:val="26"/>
          <w:szCs w:val="26"/>
          <w:lang w:eastAsia="ru-RU"/>
        </w:rPr>
        <w:t xml:space="preserve">., </w:t>
      </w:r>
      <w:proofErr w:type="spellStart"/>
      <w:r w:rsidR="00DF1D69">
        <w:rPr>
          <w:rFonts w:ascii="Times New Roman" w:eastAsia="Times New Roman" w:hAnsi="Times New Roman"/>
          <w:sz w:val="26"/>
          <w:szCs w:val="26"/>
          <w:lang w:eastAsia="ru-RU"/>
        </w:rPr>
        <w:t>д.н.з</w:t>
      </w:r>
      <w:proofErr w:type="spellEnd"/>
      <w:r w:rsidR="00DF1D69">
        <w:rPr>
          <w:rFonts w:ascii="Times New Roman" w:eastAsia="Times New Roman" w:hAnsi="Times New Roman"/>
          <w:sz w:val="26"/>
          <w:szCs w:val="26"/>
          <w:lang w:eastAsia="ru-RU"/>
        </w:rPr>
        <w:t>. ____</w:t>
      </w:r>
      <w:r w:rsidRPr="001D590D">
        <w:rPr>
          <w:rFonts w:ascii="Times New Roman" w:eastAsia="Times New Roman" w:hAnsi="Times New Roman"/>
          <w:sz w:val="26"/>
          <w:szCs w:val="26"/>
          <w:lang w:eastAsia="ru-RU"/>
        </w:rPr>
        <w:t xml:space="preserve">, та </w:t>
      </w:r>
      <w:proofErr w:type="spellStart"/>
      <w:r w:rsidRPr="001D590D">
        <w:rPr>
          <w:rFonts w:ascii="Times New Roman" w:eastAsia="Times New Roman" w:hAnsi="Times New Roman"/>
          <w:sz w:val="26"/>
          <w:szCs w:val="26"/>
          <w:lang w:eastAsia="ru-RU"/>
        </w:rPr>
        <w:t>Land</w:t>
      </w:r>
      <w:proofErr w:type="spellEnd"/>
      <w:r w:rsidRPr="001D590D">
        <w:rPr>
          <w:rFonts w:ascii="Times New Roman" w:eastAsia="Times New Roman" w:hAnsi="Times New Roman"/>
          <w:sz w:val="26"/>
          <w:szCs w:val="26"/>
          <w:lang w:eastAsia="ru-RU"/>
        </w:rPr>
        <w:t xml:space="preserve"> </w:t>
      </w:r>
      <w:proofErr w:type="spellStart"/>
      <w:r w:rsidRPr="001D590D">
        <w:rPr>
          <w:rFonts w:ascii="Times New Roman" w:eastAsia="Times New Roman" w:hAnsi="Times New Roman"/>
          <w:sz w:val="26"/>
          <w:szCs w:val="26"/>
          <w:lang w:eastAsia="ru-RU"/>
        </w:rPr>
        <w:t>Rover</w:t>
      </w:r>
      <w:proofErr w:type="spellEnd"/>
      <w:r w:rsidRPr="001D590D">
        <w:rPr>
          <w:rFonts w:ascii="Times New Roman" w:eastAsia="Times New Roman" w:hAnsi="Times New Roman"/>
          <w:sz w:val="26"/>
          <w:szCs w:val="26"/>
          <w:lang w:eastAsia="ru-RU"/>
        </w:rPr>
        <w:t xml:space="preserve"> </w:t>
      </w:r>
      <w:proofErr w:type="spellStart"/>
      <w:r w:rsidRPr="001D590D">
        <w:rPr>
          <w:rFonts w:ascii="Times New Roman" w:eastAsia="Times New Roman" w:hAnsi="Times New Roman"/>
          <w:sz w:val="26"/>
          <w:szCs w:val="26"/>
          <w:lang w:eastAsia="ru-RU"/>
        </w:rPr>
        <w:t>Range</w:t>
      </w:r>
      <w:proofErr w:type="spellEnd"/>
      <w:r w:rsidRPr="001D590D">
        <w:rPr>
          <w:rFonts w:ascii="Times New Roman" w:eastAsia="Times New Roman" w:hAnsi="Times New Roman"/>
          <w:sz w:val="26"/>
          <w:szCs w:val="26"/>
          <w:lang w:eastAsia="ru-RU"/>
        </w:rPr>
        <w:t xml:space="preserve"> </w:t>
      </w:r>
      <w:proofErr w:type="spellStart"/>
      <w:r w:rsidRPr="001D590D">
        <w:rPr>
          <w:rFonts w:ascii="Times New Roman" w:eastAsia="Times New Roman" w:hAnsi="Times New Roman"/>
          <w:sz w:val="26"/>
          <w:szCs w:val="26"/>
          <w:lang w:eastAsia="ru-RU"/>
        </w:rPr>
        <w:t>R</w:t>
      </w:r>
      <w:r w:rsidR="00DF1D69">
        <w:rPr>
          <w:rFonts w:ascii="Times New Roman" w:eastAsia="Times New Roman" w:hAnsi="Times New Roman"/>
          <w:sz w:val="26"/>
          <w:szCs w:val="26"/>
          <w:lang w:eastAsia="ru-RU"/>
        </w:rPr>
        <w:t>over</w:t>
      </w:r>
      <w:proofErr w:type="spellEnd"/>
      <w:r w:rsidR="00DF1D69">
        <w:rPr>
          <w:rFonts w:ascii="Times New Roman" w:eastAsia="Times New Roman" w:hAnsi="Times New Roman"/>
          <w:sz w:val="26"/>
          <w:szCs w:val="26"/>
          <w:lang w:eastAsia="ru-RU"/>
        </w:rPr>
        <w:t xml:space="preserve">, 2007 </w:t>
      </w:r>
      <w:proofErr w:type="spellStart"/>
      <w:r w:rsidR="00DF1D69">
        <w:rPr>
          <w:rFonts w:ascii="Times New Roman" w:eastAsia="Times New Roman" w:hAnsi="Times New Roman"/>
          <w:sz w:val="26"/>
          <w:szCs w:val="26"/>
          <w:lang w:eastAsia="ru-RU"/>
        </w:rPr>
        <w:t>р.в</w:t>
      </w:r>
      <w:proofErr w:type="spellEnd"/>
      <w:r w:rsidR="00DF1D69">
        <w:rPr>
          <w:rFonts w:ascii="Times New Roman" w:eastAsia="Times New Roman" w:hAnsi="Times New Roman"/>
          <w:sz w:val="26"/>
          <w:szCs w:val="26"/>
          <w:lang w:eastAsia="ru-RU"/>
        </w:rPr>
        <w:t xml:space="preserve">., </w:t>
      </w:r>
      <w:proofErr w:type="spellStart"/>
      <w:r w:rsidR="00DF1D69">
        <w:rPr>
          <w:rFonts w:ascii="Times New Roman" w:eastAsia="Times New Roman" w:hAnsi="Times New Roman"/>
          <w:sz w:val="26"/>
          <w:szCs w:val="26"/>
          <w:lang w:eastAsia="ru-RU"/>
        </w:rPr>
        <w:t>д.н.з</w:t>
      </w:r>
      <w:proofErr w:type="spellEnd"/>
      <w:r w:rsidR="00DF1D69">
        <w:rPr>
          <w:rFonts w:ascii="Times New Roman" w:eastAsia="Times New Roman" w:hAnsi="Times New Roman"/>
          <w:sz w:val="26"/>
          <w:szCs w:val="26"/>
          <w:lang w:eastAsia="ru-RU"/>
        </w:rPr>
        <w:t>. ____</w:t>
      </w:r>
      <w:r w:rsidRPr="001D590D">
        <w:rPr>
          <w:rFonts w:ascii="Times New Roman" w:eastAsia="Times New Roman" w:hAnsi="Times New Roman"/>
          <w:sz w:val="26"/>
          <w:szCs w:val="26"/>
          <w:lang w:eastAsia="ru-RU"/>
        </w:rPr>
        <w:t xml:space="preserve">, які належать </w:t>
      </w:r>
      <w:r w:rsidR="00DF1D69">
        <w:rPr>
          <w:rFonts w:ascii="Times New Roman" w:eastAsia="Times New Roman" w:hAnsi="Times New Roman"/>
          <w:sz w:val="26"/>
          <w:szCs w:val="26"/>
          <w:lang w:eastAsia="ru-RU"/>
        </w:rPr>
        <w:t>ОСОБА1</w:t>
      </w:r>
      <w:r w:rsidRPr="001D590D">
        <w:rPr>
          <w:rFonts w:ascii="Times New Roman" w:eastAsia="Times New Roman" w:hAnsi="Times New Roman"/>
          <w:sz w:val="26"/>
          <w:szCs w:val="26"/>
          <w:lang w:eastAsia="ru-RU"/>
        </w:rPr>
        <w:t xml:space="preserve">, </w:t>
      </w:r>
      <w:r w:rsidRPr="001D590D">
        <w:rPr>
          <w:rFonts w:ascii="Times New Roman" w:eastAsia="Times New Roman" w:hAnsi="Times New Roman"/>
          <w:b/>
          <w:bCs/>
          <w:sz w:val="26"/>
          <w:szCs w:val="26"/>
          <w:lang w:eastAsia="ru-RU"/>
        </w:rPr>
        <w:t>з метою їх вилучення</w:t>
      </w:r>
      <w:r w:rsidRPr="001D590D">
        <w:rPr>
          <w:rFonts w:ascii="Times New Roman" w:eastAsia="Times New Roman" w:hAnsi="Times New Roman"/>
          <w:sz w:val="26"/>
          <w:szCs w:val="26"/>
          <w:lang w:eastAsia="ru-RU"/>
        </w:rPr>
        <w:t>. </w:t>
      </w:r>
    </w:p>
    <w:p w14:paraId="2EC5C163" w14:textId="77777777" w:rsidR="002B7709" w:rsidRPr="001D590D" w:rsidRDefault="002B7709" w:rsidP="002B7709">
      <w:pPr>
        <w:shd w:val="clear" w:color="auto" w:fill="FFFFFF"/>
        <w:spacing w:after="0" w:line="240" w:lineRule="auto"/>
        <w:ind w:firstLine="555"/>
        <w:jc w:val="both"/>
        <w:textAlignment w:val="baseline"/>
        <w:rPr>
          <w:rFonts w:ascii="Times New Roman" w:eastAsia="Times New Roman" w:hAnsi="Times New Roman"/>
          <w:sz w:val="26"/>
          <w:szCs w:val="26"/>
          <w:lang w:eastAsia="ru-RU"/>
        </w:rPr>
      </w:pPr>
      <w:r w:rsidRPr="001D590D">
        <w:rPr>
          <w:rFonts w:ascii="Times New Roman" w:eastAsia="Times New Roman" w:hAnsi="Times New Roman"/>
          <w:sz w:val="26"/>
          <w:szCs w:val="26"/>
          <w:lang w:eastAsia="ru-RU"/>
        </w:rPr>
        <w:t>Відповідно до статті 16 КПК України, обмеження права власності можливе лише на підставі судового рішення. Без судового рішення допускається лише тимчасове вилучення майна. </w:t>
      </w:r>
    </w:p>
    <w:p w14:paraId="7398BAF8" w14:textId="77777777" w:rsidR="002B7709" w:rsidRPr="001D590D" w:rsidRDefault="002B7709" w:rsidP="002B7709">
      <w:pPr>
        <w:shd w:val="clear" w:color="auto" w:fill="FFFFFF"/>
        <w:spacing w:after="0" w:line="240" w:lineRule="auto"/>
        <w:ind w:firstLine="555"/>
        <w:jc w:val="both"/>
        <w:textAlignment w:val="baseline"/>
        <w:rPr>
          <w:rFonts w:ascii="Times New Roman" w:eastAsia="Times New Roman" w:hAnsi="Times New Roman"/>
          <w:sz w:val="26"/>
          <w:szCs w:val="26"/>
          <w:lang w:eastAsia="ru-RU"/>
        </w:rPr>
      </w:pPr>
      <w:r w:rsidRPr="001D590D">
        <w:rPr>
          <w:rFonts w:ascii="Times New Roman" w:eastAsia="Times New Roman" w:hAnsi="Times New Roman"/>
          <w:sz w:val="26"/>
          <w:szCs w:val="26"/>
          <w:lang w:eastAsia="ru-RU"/>
        </w:rPr>
        <w:t xml:space="preserve">З аналізу статей 234, 235 КПК України можна дійти висновку, що КПК України не передбачено право слідчого судді у своєму рішенні про дозвіл на обшук житла або іншого володіння особи вказувати про вилучення </w:t>
      </w:r>
      <w:proofErr w:type="spellStart"/>
      <w:r w:rsidRPr="001D590D">
        <w:rPr>
          <w:rFonts w:ascii="Times New Roman" w:eastAsia="Times New Roman" w:hAnsi="Times New Roman"/>
          <w:sz w:val="26"/>
          <w:szCs w:val="26"/>
          <w:lang w:eastAsia="ru-RU"/>
        </w:rPr>
        <w:t>обшукуваного</w:t>
      </w:r>
      <w:proofErr w:type="spellEnd"/>
      <w:r w:rsidRPr="001D590D">
        <w:rPr>
          <w:rFonts w:ascii="Times New Roman" w:eastAsia="Times New Roman" w:hAnsi="Times New Roman"/>
          <w:sz w:val="26"/>
          <w:szCs w:val="26"/>
          <w:lang w:eastAsia="ru-RU"/>
        </w:rPr>
        <w:t xml:space="preserve"> майна.</w:t>
      </w:r>
    </w:p>
    <w:p w14:paraId="4549AB4A" w14:textId="32BEEFA1" w:rsidR="002B7709" w:rsidRPr="001D590D" w:rsidRDefault="002B7709" w:rsidP="002B7709">
      <w:pPr>
        <w:spacing w:after="0" w:line="240" w:lineRule="auto"/>
        <w:ind w:firstLine="555"/>
        <w:jc w:val="both"/>
        <w:textAlignment w:val="baseline"/>
        <w:rPr>
          <w:rFonts w:ascii="Times New Roman" w:eastAsia="Times New Roman" w:hAnsi="Times New Roman"/>
          <w:sz w:val="26"/>
          <w:szCs w:val="26"/>
          <w:lang w:eastAsia="ru-RU"/>
        </w:rPr>
      </w:pPr>
      <w:r w:rsidRPr="001D590D">
        <w:rPr>
          <w:rFonts w:ascii="Times New Roman" w:eastAsia="Times New Roman" w:hAnsi="Times New Roman"/>
          <w:sz w:val="26"/>
          <w:szCs w:val="26"/>
          <w:lang w:eastAsia="ru-RU"/>
        </w:rPr>
        <w:t xml:space="preserve">Суддя у своїх поясненнях посилається на те, що належне обґрунтування необхідності проведення обшуку та вилучення майна наведене у клопотанні слідчого та доданих до них матеріалів. Однак, після ознайомлення з їх змістом, не вдалось виявити обґрунтування необхідності вилучення двох транспортних засобів, у яких проводився обшук та які належали на праві власності скаржнику. Окрім того, з матеріалів справи </w:t>
      </w:r>
      <w:r w:rsidR="00CA6602" w:rsidRPr="001D590D">
        <w:rPr>
          <w:rFonts w:ascii="Times New Roman" w:eastAsia="Times New Roman" w:hAnsi="Times New Roman"/>
          <w:sz w:val="26"/>
          <w:szCs w:val="26"/>
          <w:lang w:eastAsia="ru-RU"/>
        </w:rPr>
        <w:t>вбачається</w:t>
      </w:r>
      <w:r w:rsidRPr="001D590D">
        <w:rPr>
          <w:rFonts w:ascii="Times New Roman" w:eastAsia="Times New Roman" w:hAnsi="Times New Roman"/>
          <w:sz w:val="26"/>
          <w:szCs w:val="26"/>
          <w:lang w:eastAsia="ru-RU"/>
        </w:rPr>
        <w:t>, що у судовому засіданні озвучення клопотання та ознайомлення з його змістом та матеріалами тривало 2</w:t>
      </w:r>
      <w:r w:rsidR="0021585E" w:rsidRPr="001D590D">
        <w:rPr>
          <w:rFonts w:ascii="Times New Roman" w:eastAsia="Times New Roman" w:hAnsi="Times New Roman"/>
          <w:sz w:val="26"/>
          <w:szCs w:val="26"/>
          <w:lang w:eastAsia="ru-RU"/>
        </w:rPr>
        <w:t>–</w:t>
      </w:r>
      <w:r w:rsidRPr="001D590D">
        <w:rPr>
          <w:rFonts w:ascii="Times New Roman" w:eastAsia="Times New Roman" w:hAnsi="Times New Roman"/>
          <w:sz w:val="26"/>
          <w:szCs w:val="26"/>
          <w:lang w:eastAsia="ru-RU"/>
        </w:rPr>
        <w:t>3 секунди, що унеможливлює належне ознайомлення з ними.</w:t>
      </w:r>
    </w:p>
    <w:p w14:paraId="5D019B5D" w14:textId="19360BE2" w:rsidR="002B7709" w:rsidRPr="001D590D" w:rsidRDefault="002B7709" w:rsidP="007E6C8F">
      <w:pPr>
        <w:spacing w:after="0" w:line="240" w:lineRule="auto"/>
        <w:ind w:firstLine="555"/>
        <w:jc w:val="both"/>
        <w:textAlignment w:val="baseline"/>
        <w:rPr>
          <w:rFonts w:ascii="Times New Roman" w:eastAsia="Times New Roman" w:hAnsi="Times New Roman"/>
          <w:sz w:val="26"/>
          <w:szCs w:val="26"/>
          <w:lang w:eastAsia="ru-RU"/>
        </w:rPr>
      </w:pPr>
      <w:r w:rsidRPr="001D590D">
        <w:rPr>
          <w:rFonts w:ascii="Times New Roman" w:eastAsia="Times New Roman" w:hAnsi="Times New Roman"/>
          <w:sz w:val="26"/>
          <w:szCs w:val="26"/>
          <w:lang w:eastAsia="ru-RU"/>
        </w:rPr>
        <w:t xml:space="preserve">В ухвалі слідчого судді Печерського районного суду міста Києва </w:t>
      </w:r>
      <w:proofErr w:type="spellStart"/>
      <w:r w:rsidRPr="001D590D">
        <w:rPr>
          <w:rFonts w:ascii="Times New Roman" w:eastAsia="Times New Roman" w:hAnsi="Times New Roman"/>
          <w:sz w:val="26"/>
          <w:szCs w:val="26"/>
          <w:lang w:eastAsia="ru-RU"/>
        </w:rPr>
        <w:t>Матійчук</w:t>
      </w:r>
      <w:proofErr w:type="spellEnd"/>
      <w:r w:rsidR="0021585E" w:rsidRPr="001D590D">
        <w:rPr>
          <w:rFonts w:ascii="Times New Roman" w:eastAsia="Times New Roman" w:hAnsi="Times New Roman"/>
          <w:sz w:val="26"/>
          <w:szCs w:val="26"/>
          <w:lang w:eastAsia="ru-RU"/>
        </w:rPr>
        <w:t> </w:t>
      </w:r>
      <w:r w:rsidRPr="001D590D">
        <w:rPr>
          <w:rFonts w:ascii="Times New Roman" w:eastAsia="Times New Roman" w:hAnsi="Times New Roman"/>
          <w:sz w:val="26"/>
          <w:szCs w:val="26"/>
          <w:lang w:eastAsia="ru-RU"/>
        </w:rPr>
        <w:t xml:space="preserve">Г.О. від 18 серпня 2022 року № 757/19899/22-к, якою зобов’язано уповноважених осіб Печерського управління поліції Головного управління Національної поліції у місті Києві року повернути </w:t>
      </w:r>
      <w:r w:rsidR="00DF1D69">
        <w:rPr>
          <w:rFonts w:ascii="Times New Roman" w:eastAsia="Times New Roman" w:hAnsi="Times New Roman"/>
          <w:sz w:val="26"/>
          <w:szCs w:val="26"/>
          <w:lang w:eastAsia="ru-RU"/>
        </w:rPr>
        <w:t>ОСОБА1</w:t>
      </w:r>
      <w:r w:rsidRPr="001D590D">
        <w:rPr>
          <w:rFonts w:ascii="Times New Roman" w:eastAsia="Times New Roman" w:hAnsi="Times New Roman"/>
          <w:sz w:val="26"/>
          <w:szCs w:val="26"/>
          <w:lang w:eastAsia="ru-RU"/>
        </w:rPr>
        <w:t xml:space="preserve"> вилучені автомобілі</w:t>
      </w:r>
      <w:r w:rsidR="0021585E" w:rsidRPr="001D590D">
        <w:rPr>
          <w:rFonts w:ascii="Times New Roman" w:eastAsia="Times New Roman" w:hAnsi="Times New Roman"/>
          <w:sz w:val="26"/>
          <w:szCs w:val="26"/>
          <w:lang w:eastAsia="ru-RU"/>
        </w:rPr>
        <w:t>,</w:t>
      </w:r>
      <w:r w:rsidRPr="001D590D">
        <w:rPr>
          <w:rFonts w:ascii="Times New Roman" w:eastAsia="Times New Roman" w:hAnsi="Times New Roman"/>
          <w:sz w:val="26"/>
          <w:szCs w:val="26"/>
          <w:lang w:eastAsia="ru-RU"/>
        </w:rPr>
        <w:t xml:space="preserve"> вказано, що доказів, які б могли свідчити, що вилучене майно є таким, що містить інформацію про факти підготовки, координування спланованих дій та вчинення кримінальних правопорушень, тобто, що є предметом кваліфікації у кримінальном</w:t>
      </w:r>
      <w:r w:rsidR="009632E7">
        <w:rPr>
          <w:rFonts w:ascii="Times New Roman" w:eastAsia="Times New Roman" w:hAnsi="Times New Roman"/>
          <w:sz w:val="26"/>
          <w:szCs w:val="26"/>
          <w:lang w:eastAsia="ru-RU"/>
        </w:rPr>
        <w:t>у провадженні №____</w:t>
      </w:r>
      <w:r w:rsidRPr="001D590D">
        <w:rPr>
          <w:rFonts w:ascii="Times New Roman" w:eastAsia="Times New Roman" w:hAnsi="Times New Roman"/>
          <w:sz w:val="26"/>
          <w:szCs w:val="26"/>
          <w:lang w:eastAsia="ru-RU"/>
        </w:rPr>
        <w:t xml:space="preserve"> від 21</w:t>
      </w:r>
      <w:r w:rsidR="007E6C8F" w:rsidRPr="001D590D">
        <w:rPr>
          <w:rFonts w:ascii="Times New Roman" w:eastAsia="Times New Roman" w:hAnsi="Times New Roman"/>
          <w:sz w:val="26"/>
          <w:szCs w:val="26"/>
          <w:lang w:eastAsia="ru-RU"/>
        </w:rPr>
        <w:t xml:space="preserve"> серпня </w:t>
      </w:r>
      <w:r w:rsidRPr="001D590D">
        <w:rPr>
          <w:rFonts w:ascii="Times New Roman" w:eastAsia="Times New Roman" w:hAnsi="Times New Roman"/>
          <w:sz w:val="26"/>
          <w:szCs w:val="26"/>
          <w:lang w:eastAsia="ru-RU"/>
        </w:rPr>
        <w:t>2022 року, не надано. Це додатково може свідчити, що підстав для вилучення цього майна не було.</w:t>
      </w:r>
    </w:p>
    <w:p w14:paraId="4B2AA3FB" w14:textId="3F508765" w:rsidR="002B7709" w:rsidRPr="001D590D" w:rsidRDefault="002B7709" w:rsidP="007E6C8F">
      <w:pPr>
        <w:shd w:val="clear" w:color="auto" w:fill="FFFFFF"/>
        <w:spacing w:after="0" w:line="240" w:lineRule="auto"/>
        <w:ind w:firstLine="555"/>
        <w:jc w:val="both"/>
        <w:textAlignment w:val="baseline"/>
        <w:rPr>
          <w:rFonts w:ascii="Times New Roman" w:eastAsia="Times New Roman" w:hAnsi="Times New Roman"/>
          <w:sz w:val="26"/>
          <w:szCs w:val="26"/>
          <w:lang w:eastAsia="ru-RU"/>
        </w:rPr>
      </w:pPr>
      <w:r w:rsidRPr="001D590D">
        <w:rPr>
          <w:rFonts w:ascii="Times New Roman" w:eastAsia="Times New Roman" w:hAnsi="Times New Roman"/>
          <w:sz w:val="26"/>
          <w:szCs w:val="26"/>
          <w:lang w:eastAsia="ru-RU"/>
        </w:rPr>
        <w:t xml:space="preserve">Внаслідок вказаних дій судді Вовка С.В. </w:t>
      </w:r>
      <w:r w:rsidR="00DF1D69">
        <w:rPr>
          <w:rFonts w:ascii="Times New Roman" w:eastAsia="Times New Roman" w:hAnsi="Times New Roman"/>
          <w:sz w:val="26"/>
          <w:szCs w:val="26"/>
          <w:lang w:eastAsia="ru-RU"/>
        </w:rPr>
        <w:t>ОСОБА1</w:t>
      </w:r>
      <w:r w:rsidRPr="001D590D">
        <w:rPr>
          <w:rFonts w:ascii="Times New Roman" w:eastAsia="Times New Roman" w:hAnsi="Times New Roman"/>
          <w:sz w:val="26"/>
          <w:szCs w:val="26"/>
          <w:lang w:eastAsia="ru-RU"/>
        </w:rPr>
        <w:t xml:space="preserve"> був позбавлений права володіти, користуватись та розпоряджатись належним йому на праві власності нерухомим майном (автомобілями) протягом 10 місяців.   </w:t>
      </w:r>
    </w:p>
    <w:p w14:paraId="1919C89C" w14:textId="1A1E6654" w:rsidR="002B7709" w:rsidRPr="001D590D" w:rsidRDefault="0094419B" w:rsidP="002B7709">
      <w:pPr>
        <w:shd w:val="clear" w:color="auto" w:fill="FFFFFF"/>
        <w:spacing w:after="0" w:line="240" w:lineRule="auto"/>
        <w:ind w:firstLine="555"/>
        <w:jc w:val="both"/>
        <w:textAlignment w:val="baseline"/>
        <w:rPr>
          <w:rFonts w:ascii="Times New Roman" w:eastAsia="Times New Roman" w:hAnsi="Times New Roman"/>
          <w:sz w:val="26"/>
          <w:szCs w:val="26"/>
          <w:lang w:eastAsia="ru-RU"/>
        </w:rPr>
      </w:pPr>
      <w:proofErr w:type="spellStart"/>
      <w:r>
        <w:rPr>
          <w:rFonts w:ascii="Times New Roman" w:eastAsia="Times New Roman" w:hAnsi="Times New Roman"/>
          <w:sz w:val="26"/>
          <w:szCs w:val="26"/>
          <w:lang w:eastAsia="ru-RU"/>
        </w:rPr>
        <w:t>Н</w:t>
      </w:r>
      <w:r w:rsidR="002B7709" w:rsidRPr="001D590D">
        <w:rPr>
          <w:rFonts w:ascii="Times New Roman" w:eastAsia="Times New Roman" w:hAnsi="Times New Roman"/>
          <w:sz w:val="26"/>
          <w:szCs w:val="26"/>
          <w:lang w:eastAsia="ru-RU"/>
        </w:rPr>
        <w:t>езазначення</w:t>
      </w:r>
      <w:proofErr w:type="spellEnd"/>
      <w:r w:rsidR="002B7709" w:rsidRPr="001D590D">
        <w:rPr>
          <w:rFonts w:ascii="Times New Roman" w:eastAsia="Times New Roman" w:hAnsi="Times New Roman"/>
          <w:sz w:val="26"/>
          <w:szCs w:val="26"/>
          <w:lang w:eastAsia="ru-RU"/>
        </w:rPr>
        <w:t xml:space="preserve"> належних, співвідносних з положеннями процесуального закону мотивів, з яких виходив суд, задовольняючи клопотання про надання дозволу на проведення обшуку з метою вилучення </w:t>
      </w:r>
      <w:proofErr w:type="spellStart"/>
      <w:r w:rsidR="002B7709" w:rsidRPr="001D590D">
        <w:rPr>
          <w:rFonts w:ascii="Times New Roman" w:eastAsia="Times New Roman" w:hAnsi="Times New Roman"/>
          <w:sz w:val="26"/>
          <w:szCs w:val="26"/>
          <w:lang w:eastAsia="ru-RU"/>
        </w:rPr>
        <w:t>обшукуваного</w:t>
      </w:r>
      <w:proofErr w:type="spellEnd"/>
      <w:r w:rsidR="002B7709" w:rsidRPr="001D590D">
        <w:rPr>
          <w:rFonts w:ascii="Times New Roman" w:eastAsia="Times New Roman" w:hAnsi="Times New Roman"/>
          <w:sz w:val="26"/>
          <w:szCs w:val="26"/>
          <w:lang w:eastAsia="ru-RU"/>
        </w:rPr>
        <w:t xml:space="preserve"> об’єкту, що не передбачено чинним кримінальним процесуальним законом, призвело до порушення основоположного права на справедливий суд та порушення права власності, а отже, може утворювати </w:t>
      </w:r>
      <w:r w:rsidR="00595AA0" w:rsidRPr="001D590D">
        <w:rPr>
          <w:rFonts w:ascii="Times New Roman" w:eastAsia="Times New Roman" w:hAnsi="Times New Roman"/>
          <w:sz w:val="26"/>
          <w:szCs w:val="26"/>
          <w:lang w:eastAsia="ru-RU"/>
        </w:rPr>
        <w:t xml:space="preserve">склад </w:t>
      </w:r>
      <w:r w:rsidR="002B7709" w:rsidRPr="001D590D">
        <w:rPr>
          <w:rFonts w:ascii="Times New Roman" w:eastAsia="Times New Roman" w:hAnsi="Times New Roman"/>
          <w:sz w:val="26"/>
          <w:szCs w:val="26"/>
          <w:lang w:eastAsia="ru-RU"/>
        </w:rPr>
        <w:t>дисциплінарн</w:t>
      </w:r>
      <w:r w:rsidR="00595AA0" w:rsidRPr="001D590D">
        <w:rPr>
          <w:rFonts w:ascii="Times New Roman" w:eastAsia="Times New Roman" w:hAnsi="Times New Roman"/>
          <w:sz w:val="26"/>
          <w:szCs w:val="26"/>
          <w:lang w:eastAsia="ru-RU"/>
        </w:rPr>
        <w:t>ого</w:t>
      </w:r>
      <w:r w:rsidR="002B7709" w:rsidRPr="001D590D">
        <w:rPr>
          <w:rFonts w:ascii="Times New Roman" w:eastAsia="Times New Roman" w:hAnsi="Times New Roman"/>
          <w:sz w:val="26"/>
          <w:szCs w:val="26"/>
          <w:lang w:eastAsia="ru-RU"/>
        </w:rPr>
        <w:t xml:space="preserve"> проступ</w:t>
      </w:r>
      <w:r w:rsidR="00595AA0" w:rsidRPr="001D590D">
        <w:rPr>
          <w:rFonts w:ascii="Times New Roman" w:eastAsia="Times New Roman" w:hAnsi="Times New Roman"/>
          <w:sz w:val="26"/>
          <w:szCs w:val="26"/>
          <w:lang w:eastAsia="ru-RU"/>
        </w:rPr>
        <w:t>ку</w:t>
      </w:r>
      <w:r w:rsidR="002B7709" w:rsidRPr="001D590D">
        <w:rPr>
          <w:rFonts w:ascii="Times New Roman" w:eastAsia="Times New Roman" w:hAnsi="Times New Roman"/>
          <w:sz w:val="26"/>
          <w:szCs w:val="26"/>
          <w:lang w:eastAsia="ru-RU"/>
        </w:rPr>
        <w:t>, передбачен</w:t>
      </w:r>
      <w:r w:rsidR="00595AA0" w:rsidRPr="001D590D">
        <w:rPr>
          <w:rFonts w:ascii="Times New Roman" w:eastAsia="Times New Roman" w:hAnsi="Times New Roman"/>
          <w:sz w:val="26"/>
          <w:szCs w:val="26"/>
          <w:lang w:eastAsia="ru-RU"/>
        </w:rPr>
        <w:t>ого</w:t>
      </w:r>
      <w:r w:rsidR="002B7709" w:rsidRPr="001D590D">
        <w:rPr>
          <w:rFonts w:ascii="Times New Roman" w:eastAsia="Times New Roman" w:hAnsi="Times New Roman"/>
          <w:sz w:val="26"/>
          <w:szCs w:val="26"/>
          <w:lang w:eastAsia="ru-RU"/>
        </w:rPr>
        <w:t xml:space="preserve"> пунктом 4 частини першої статті 106 Закону України «Про судоустрій і статус суддів» (умисне або внаслідок грубої недбалості допущення суддею, який брав участь в ухваленні судового рішення, порушення прав людини і основоположних свобод або інше грубе порушення закону, що призвело до істотних негативних наслідків). </w:t>
      </w:r>
    </w:p>
    <w:p w14:paraId="20D34D4A" w14:textId="77777777" w:rsidR="0039051E" w:rsidRPr="001D590D" w:rsidRDefault="007C18F9" w:rsidP="0039051E">
      <w:pPr>
        <w:spacing w:after="0" w:line="240" w:lineRule="auto"/>
        <w:ind w:firstLine="567"/>
        <w:jc w:val="both"/>
        <w:rPr>
          <w:rFonts w:ascii="Times New Roman" w:hAnsi="Times New Roman"/>
          <w:sz w:val="26"/>
          <w:szCs w:val="26"/>
        </w:rPr>
      </w:pPr>
      <w:r w:rsidRPr="001D590D">
        <w:rPr>
          <w:rFonts w:ascii="Times New Roman" w:hAnsi="Times New Roman"/>
          <w:sz w:val="26"/>
          <w:szCs w:val="26"/>
        </w:rPr>
        <w:t xml:space="preserve">Таким чином, </w:t>
      </w:r>
      <w:r w:rsidR="003A056F" w:rsidRPr="001D590D">
        <w:rPr>
          <w:rFonts w:ascii="Times New Roman" w:hAnsi="Times New Roman"/>
          <w:sz w:val="26"/>
          <w:szCs w:val="26"/>
        </w:rPr>
        <w:t xml:space="preserve">наведені вище </w:t>
      </w:r>
      <w:r w:rsidRPr="001D590D">
        <w:rPr>
          <w:rFonts w:ascii="Times New Roman" w:hAnsi="Times New Roman"/>
          <w:sz w:val="26"/>
          <w:szCs w:val="26"/>
        </w:rPr>
        <w:t>обставини</w:t>
      </w:r>
      <w:r w:rsidR="003A056F" w:rsidRPr="001D590D">
        <w:rPr>
          <w:rFonts w:ascii="Times New Roman" w:hAnsi="Times New Roman"/>
          <w:sz w:val="26"/>
          <w:szCs w:val="26"/>
        </w:rPr>
        <w:t xml:space="preserve"> </w:t>
      </w:r>
      <w:r w:rsidRPr="001D590D">
        <w:rPr>
          <w:rFonts w:ascii="Times New Roman" w:hAnsi="Times New Roman"/>
          <w:sz w:val="26"/>
          <w:szCs w:val="26"/>
        </w:rPr>
        <w:t>підлягають з’ясуванню в порядку дисциплінарного провадження</w:t>
      </w:r>
      <w:r w:rsidR="003A056F" w:rsidRPr="001D590D">
        <w:rPr>
          <w:rFonts w:ascii="Times New Roman" w:hAnsi="Times New Roman"/>
          <w:sz w:val="26"/>
          <w:szCs w:val="26"/>
        </w:rPr>
        <w:t>.</w:t>
      </w:r>
    </w:p>
    <w:p w14:paraId="6936FE98" w14:textId="3398FAE4" w:rsidR="007D5D70" w:rsidRPr="001D590D" w:rsidRDefault="0039051E" w:rsidP="007C65D2">
      <w:pPr>
        <w:spacing w:after="0" w:line="240" w:lineRule="auto"/>
        <w:ind w:firstLine="567"/>
        <w:jc w:val="both"/>
        <w:rPr>
          <w:rFonts w:ascii="Times New Roman" w:hAnsi="Times New Roman"/>
          <w:sz w:val="26"/>
          <w:szCs w:val="26"/>
        </w:rPr>
      </w:pPr>
      <w:r w:rsidRPr="001D590D">
        <w:rPr>
          <w:rFonts w:ascii="Times New Roman" w:hAnsi="Times New Roman"/>
          <w:sz w:val="26"/>
          <w:szCs w:val="26"/>
        </w:rPr>
        <w:t>Друга Дисциплінарна палата Вищої ради правосуддя не встановила визначених статтями 44, 45</w:t>
      </w:r>
      <w:r w:rsidR="00E412BC" w:rsidRPr="001D590D">
        <w:rPr>
          <w:rFonts w:ascii="Times New Roman" w:hAnsi="Times New Roman"/>
          <w:sz w:val="26"/>
          <w:szCs w:val="26"/>
        </w:rPr>
        <w:t xml:space="preserve"> </w:t>
      </w:r>
      <w:r w:rsidRPr="001D590D">
        <w:rPr>
          <w:rFonts w:ascii="Times New Roman" w:hAnsi="Times New Roman"/>
          <w:sz w:val="26"/>
          <w:szCs w:val="26"/>
        </w:rPr>
        <w:t xml:space="preserve">Закону України «Про Вищу раду правосуддя» </w:t>
      </w:r>
      <w:r w:rsidR="006D65A4" w:rsidRPr="001D590D">
        <w:rPr>
          <w:rFonts w:ascii="Times New Roman" w:hAnsi="Times New Roman"/>
          <w:sz w:val="26"/>
          <w:szCs w:val="26"/>
        </w:rPr>
        <w:t>підстав для відмови у відкритті дисциплінарної справи чи повернення дисциплінарної скарги.</w:t>
      </w:r>
    </w:p>
    <w:p w14:paraId="3469020E" w14:textId="784C2724" w:rsidR="00956B5A" w:rsidRPr="001D590D" w:rsidRDefault="00E65860" w:rsidP="006B028D">
      <w:pPr>
        <w:spacing w:after="0" w:line="240" w:lineRule="auto"/>
        <w:ind w:firstLine="567"/>
        <w:jc w:val="both"/>
        <w:rPr>
          <w:rFonts w:ascii="Times New Roman" w:hAnsi="Times New Roman"/>
          <w:sz w:val="26"/>
          <w:szCs w:val="26"/>
        </w:rPr>
      </w:pPr>
      <w:r w:rsidRPr="001D590D">
        <w:rPr>
          <w:rFonts w:ascii="Times New Roman" w:hAnsi="Times New Roman"/>
          <w:sz w:val="26"/>
          <w:szCs w:val="26"/>
        </w:rPr>
        <w:t>З огляду на викладене Друга Дисциплінарна палата Вищої ради правосуддя</w:t>
      </w:r>
    </w:p>
    <w:p w14:paraId="1494AE54" w14:textId="77777777" w:rsidR="001058CF" w:rsidRPr="001D590D" w:rsidRDefault="001058CF" w:rsidP="006B028D">
      <w:pPr>
        <w:spacing w:after="0" w:line="240" w:lineRule="auto"/>
        <w:jc w:val="both"/>
        <w:rPr>
          <w:rFonts w:ascii="Times New Roman" w:hAnsi="Times New Roman"/>
          <w:sz w:val="26"/>
          <w:szCs w:val="26"/>
        </w:rPr>
      </w:pPr>
    </w:p>
    <w:p w14:paraId="5D82B424" w14:textId="6CCEE001" w:rsidR="00AF2B28" w:rsidRPr="001D590D" w:rsidRDefault="00AF2B28" w:rsidP="006B028D">
      <w:pPr>
        <w:pStyle w:val="a6"/>
        <w:spacing w:after="0"/>
        <w:jc w:val="center"/>
        <w:rPr>
          <w:b/>
          <w:color w:val="000000"/>
          <w:sz w:val="26"/>
          <w:szCs w:val="26"/>
          <w:lang w:val="uk-UA"/>
        </w:rPr>
      </w:pPr>
      <w:r w:rsidRPr="001D590D">
        <w:rPr>
          <w:b/>
          <w:sz w:val="26"/>
          <w:szCs w:val="26"/>
          <w:lang w:val="uk-UA"/>
        </w:rPr>
        <w:t>ухвалила</w:t>
      </w:r>
      <w:r w:rsidRPr="001D590D">
        <w:rPr>
          <w:b/>
          <w:color w:val="000000"/>
          <w:sz w:val="26"/>
          <w:szCs w:val="26"/>
          <w:lang w:val="uk-UA"/>
        </w:rPr>
        <w:t>:</w:t>
      </w:r>
    </w:p>
    <w:p w14:paraId="577468AB" w14:textId="77777777" w:rsidR="00A02FB9" w:rsidRPr="001D590D" w:rsidRDefault="00A02FB9" w:rsidP="006B028D">
      <w:pPr>
        <w:pStyle w:val="a6"/>
        <w:spacing w:after="0"/>
        <w:rPr>
          <w:b/>
          <w:color w:val="000000"/>
          <w:sz w:val="26"/>
          <w:szCs w:val="26"/>
          <w:lang w:val="uk-UA"/>
        </w:rPr>
      </w:pPr>
    </w:p>
    <w:p w14:paraId="76733BE1" w14:textId="7D261536" w:rsidR="003E2B85" w:rsidRPr="001D590D" w:rsidRDefault="00AF2B28" w:rsidP="006B028D">
      <w:pPr>
        <w:spacing w:after="0" w:line="240" w:lineRule="auto"/>
        <w:jc w:val="both"/>
        <w:rPr>
          <w:rFonts w:ascii="Times New Roman" w:hAnsi="Times New Roman"/>
          <w:sz w:val="26"/>
          <w:szCs w:val="26"/>
        </w:rPr>
      </w:pPr>
      <w:r w:rsidRPr="001D590D">
        <w:rPr>
          <w:rFonts w:ascii="Times New Roman" w:hAnsi="Times New Roman"/>
          <w:sz w:val="26"/>
          <w:szCs w:val="26"/>
        </w:rPr>
        <w:lastRenderedPageBreak/>
        <w:t xml:space="preserve">відкрити дисциплінарну справу стосовно судді </w:t>
      </w:r>
      <w:r w:rsidR="001E2DBC" w:rsidRPr="001D590D">
        <w:rPr>
          <w:rFonts w:ascii="Times New Roman" w:hAnsi="Times New Roman"/>
          <w:sz w:val="26"/>
          <w:szCs w:val="26"/>
        </w:rPr>
        <w:t xml:space="preserve">Печерського районного суду міста Києва Вовка </w:t>
      </w:r>
      <w:r w:rsidR="003051FF" w:rsidRPr="001D590D">
        <w:rPr>
          <w:rFonts w:ascii="Times New Roman" w:hAnsi="Times New Roman"/>
          <w:sz w:val="26"/>
          <w:szCs w:val="26"/>
        </w:rPr>
        <w:t>Сергія Володимировича</w:t>
      </w:r>
      <w:r w:rsidR="0094419B">
        <w:rPr>
          <w:rFonts w:ascii="Times New Roman" w:hAnsi="Times New Roman"/>
          <w:sz w:val="26"/>
          <w:szCs w:val="26"/>
        </w:rPr>
        <w:t xml:space="preserve"> </w:t>
      </w:r>
      <w:r w:rsidR="002959A3">
        <w:rPr>
          <w:rFonts w:ascii="Times New Roman" w:hAnsi="Times New Roman"/>
          <w:sz w:val="26"/>
          <w:szCs w:val="26"/>
        </w:rPr>
        <w:t>(п.4 ч.1 ст. 106 Закону України «Про судоустрій та статус суддів»)</w:t>
      </w:r>
      <w:r w:rsidR="00A74E2B" w:rsidRPr="001D590D">
        <w:rPr>
          <w:rFonts w:ascii="Times New Roman" w:hAnsi="Times New Roman"/>
          <w:sz w:val="26"/>
          <w:szCs w:val="26"/>
        </w:rPr>
        <w:t>.</w:t>
      </w:r>
    </w:p>
    <w:p w14:paraId="3A5AD9A9" w14:textId="5DC2E0F9" w:rsidR="003E2B85" w:rsidRDefault="00AF2B28" w:rsidP="00F648A1">
      <w:pPr>
        <w:pStyle w:val="a6"/>
        <w:spacing w:after="0"/>
        <w:ind w:firstLine="567"/>
        <w:jc w:val="both"/>
        <w:rPr>
          <w:sz w:val="26"/>
          <w:szCs w:val="26"/>
          <w:lang w:val="uk-UA"/>
        </w:rPr>
      </w:pPr>
      <w:r w:rsidRPr="001D590D">
        <w:rPr>
          <w:sz w:val="26"/>
          <w:szCs w:val="26"/>
          <w:lang w:val="uk-UA"/>
        </w:rPr>
        <w:t xml:space="preserve">Ухвала оскарженню не підлягає. </w:t>
      </w:r>
    </w:p>
    <w:p w14:paraId="26E788B0" w14:textId="77777777" w:rsidR="00667CCE" w:rsidRPr="001D590D" w:rsidRDefault="00667CCE" w:rsidP="00F648A1">
      <w:pPr>
        <w:pStyle w:val="a6"/>
        <w:spacing w:after="0"/>
        <w:ind w:firstLine="567"/>
        <w:jc w:val="both"/>
        <w:rPr>
          <w:sz w:val="26"/>
          <w:szCs w:val="26"/>
          <w:lang w:val="uk-UA"/>
        </w:rPr>
      </w:pPr>
    </w:p>
    <w:p w14:paraId="6A236C62" w14:textId="77777777" w:rsidR="003E2B85" w:rsidRPr="001D590D" w:rsidRDefault="003E2B85" w:rsidP="006B028D">
      <w:pPr>
        <w:spacing w:after="0" w:line="240" w:lineRule="auto"/>
        <w:ind w:firstLine="567"/>
        <w:jc w:val="both"/>
        <w:rPr>
          <w:rFonts w:ascii="Times New Roman" w:hAnsi="Times New Roman"/>
          <w:b/>
          <w:sz w:val="26"/>
          <w:szCs w:val="26"/>
        </w:rPr>
      </w:pPr>
    </w:p>
    <w:tbl>
      <w:tblPr>
        <w:tblStyle w:val="aa"/>
        <w:tblW w:w="96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7"/>
        <w:gridCol w:w="4845"/>
      </w:tblGrid>
      <w:tr w:rsidR="00CB020A" w:rsidRPr="001D590D" w14:paraId="74656290" w14:textId="77777777" w:rsidTr="003E2B85">
        <w:trPr>
          <w:trHeight w:val="1128"/>
        </w:trPr>
        <w:tc>
          <w:tcPr>
            <w:tcW w:w="4827" w:type="dxa"/>
          </w:tcPr>
          <w:p w14:paraId="5DE43311" w14:textId="77777777" w:rsidR="00CB020A" w:rsidRPr="001D590D" w:rsidRDefault="00CB020A" w:rsidP="006B028D">
            <w:pPr>
              <w:pStyle w:val="a6"/>
              <w:spacing w:after="0"/>
              <w:jc w:val="both"/>
              <w:rPr>
                <w:b/>
                <w:sz w:val="26"/>
                <w:szCs w:val="26"/>
                <w:lang w:val="uk-UA"/>
              </w:rPr>
            </w:pPr>
            <w:r w:rsidRPr="001D590D">
              <w:rPr>
                <w:b/>
                <w:sz w:val="26"/>
                <w:szCs w:val="26"/>
                <w:lang w:val="uk-UA"/>
              </w:rPr>
              <w:t>Головуючий на засіданні</w:t>
            </w:r>
          </w:p>
          <w:p w14:paraId="1688084B" w14:textId="77777777" w:rsidR="00CB020A" w:rsidRPr="001D590D" w:rsidRDefault="00CB020A" w:rsidP="006B028D">
            <w:pPr>
              <w:pStyle w:val="a6"/>
              <w:spacing w:after="0"/>
              <w:jc w:val="both"/>
              <w:rPr>
                <w:color w:val="000000"/>
                <w:sz w:val="26"/>
                <w:szCs w:val="26"/>
                <w:shd w:val="clear" w:color="auto" w:fill="FFFFFF"/>
                <w:lang w:val="uk-UA"/>
              </w:rPr>
            </w:pPr>
            <w:r w:rsidRPr="001D590D">
              <w:rPr>
                <w:b/>
                <w:sz w:val="26"/>
                <w:szCs w:val="26"/>
                <w:lang w:val="uk-UA"/>
              </w:rPr>
              <w:t>Другої Дисциплінарної палати</w:t>
            </w:r>
          </w:p>
          <w:p w14:paraId="4E8AA60A" w14:textId="6C01EB80" w:rsidR="00CB020A" w:rsidRPr="001D590D" w:rsidRDefault="00CB020A" w:rsidP="006B028D">
            <w:pPr>
              <w:spacing w:after="240" w:line="240" w:lineRule="auto"/>
              <w:jc w:val="both"/>
              <w:rPr>
                <w:rFonts w:ascii="Times New Roman" w:hAnsi="Times New Roman"/>
                <w:b/>
                <w:sz w:val="26"/>
                <w:szCs w:val="26"/>
              </w:rPr>
            </w:pPr>
            <w:r w:rsidRPr="001D590D">
              <w:rPr>
                <w:rFonts w:ascii="Times New Roman" w:hAnsi="Times New Roman"/>
                <w:b/>
                <w:sz w:val="26"/>
                <w:szCs w:val="26"/>
              </w:rPr>
              <w:t xml:space="preserve">Вищої ради правосуддя </w:t>
            </w:r>
          </w:p>
        </w:tc>
        <w:tc>
          <w:tcPr>
            <w:tcW w:w="4845" w:type="dxa"/>
            <w:vAlign w:val="bottom"/>
          </w:tcPr>
          <w:p w14:paraId="71915FCB" w14:textId="77777777" w:rsidR="0048656B" w:rsidRPr="001D590D" w:rsidRDefault="0048656B" w:rsidP="006B028D">
            <w:pPr>
              <w:spacing w:after="240" w:line="240" w:lineRule="auto"/>
              <w:ind w:left="1996"/>
              <w:rPr>
                <w:rFonts w:ascii="Times New Roman" w:hAnsi="Times New Roman"/>
                <w:b/>
                <w:sz w:val="26"/>
                <w:szCs w:val="26"/>
              </w:rPr>
            </w:pPr>
          </w:p>
          <w:p w14:paraId="39B3F346" w14:textId="77777777" w:rsidR="00CB020A" w:rsidRDefault="001C75ED" w:rsidP="006B028D">
            <w:pPr>
              <w:spacing w:after="240" w:line="240" w:lineRule="auto"/>
              <w:ind w:left="1996"/>
              <w:rPr>
                <w:rFonts w:ascii="Times New Roman" w:hAnsi="Times New Roman"/>
                <w:b/>
                <w:sz w:val="26"/>
                <w:szCs w:val="26"/>
              </w:rPr>
            </w:pPr>
            <w:r w:rsidRPr="001D590D">
              <w:rPr>
                <w:rFonts w:ascii="Times New Roman" w:hAnsi="Times New Roman"/>
                <w:b/>
                <w:sz w:val="26"/>
                <w:szCs w:val="26"/>
              </w:rPr>
              <w:t xml:space="preserve">Віталій САЛІХОВ </w:t>
            </w:r>
          </w:p>
          <w:p w14:paraId="3810B7BB" w14:textId="2093DB2D" w:rsidR="00667CCE" w:rsidRPr="001D590D" w:rsidRDefault="00667CCE" w:rsidP="006B028D">
            <w:pPr>
              <w:spacing w:after="240" w:line="240" w:lineRule="auto"/>
              <w:ind w:left="1996"/>
              <w:rPr>
                <w:rFonts w:ascii="Times New Roman" w:hAnsi="Times New Roman"/>
                <w:b/>
                <w:sz w:val="26"/>
                <w:szCs w:val="26"/>
              </w:rPr>
            </w:pPr>
          </w:p>
        </w:tc>
      </w:tr>
      <w:tr w:rsidR="00CB020A" w:rsidRPr="001D590D" w14:paraId="3B4B065F" w14:textId="77777777" w:rsidTr="003E2B85">
        <w:trPr>
          <w:trHeight w:val="1060"/>
        </w:trPr>
        <w:tc>
          <w:tcPr>
            <w:tcW w:w="4827" w:type="dxa"/>
          </w:tcPr>
          <w:p w14:paraId="70832226" w14:textId="344B2A9A" w:rsidR="00CB020A" w:rsidRPr="001D590D" w:rsidRDefault="0071493E" w:rsidP="006B028D">
            <w:pPr>
              <w:spacing w:after="480" w:line="240" w:lineRule="auto"/>
              <w:rPr>
                <w:rFonts w:ascii="Times New Roman" w:hAnsi="Times New Roman"/>
                <w:b/>
                <w:sz w:val="26"/>
                <w:szCs w:val="26"/>
              </w:rPr>
            </w:pPr>
            <w:r w:rsidRPr="001D590D">
              <w:rPr>
                <w:rFonts w:ascii="Times New Roman" w:hAnsi="Times New Roman"/>
                <w:b/>
                <w:sz w:val="26"/>
                <w:szCs w:val="26"/>
              </w:rPr>
              <w:t>Члени Другої Дисциплінарної</w:t>
            </w:r>
            <w:r w:rsidR="003E2B85" w:rsidRPr="001D590D">
              <w:rPr>
                <w:rFonts w:ascii="Times New Roman" w:hAnsi="Times New Roman"/>
                <w:b/>
                <w:sz w:val="26"/>
                <w:szCs w:val="26"/>
              </w:rPr>
              <w:br/>
            </w:r>
            <w:r w:rsidRPr="001D590D">
              <w:rPr>
                <w:rFonts w:ascii="Times New Roman" w:hAnsi="Times New Roman"/>
                <w:b/>
                <w:sz w:val="26"/>
                <w:szCs w:val="26"/>
              </w:rPr>
              <w:t>палати Вищої ради правосуддя</w:t>
            </w:r>
          </w:p>
        </w:tc>
        <w:tc>
          <w:tcPr>
            <w:tcW w:w="4845" w:type="dxa"/>
            <w:vAlign w:val="bottom"/>
          </w:tcPr>
          <w:p w14:paraId="71C2051C" w14:textId="7A9BBD91" w:rsidR="00CB020A" w:rsidRPr="001D590D" w:rsidRDefault="00CD652E" w:rsidP="006B028D">
            <w:pPr>
              <w:tabs>
                <w:tab w:val="left" w:pos="6663"/>
              </w:tabs>
              <w:spacing w:after="480" w:line="240" w:lineRule="auto"/>
              <w:ind w:left="1996"/>
              <w:rPr>
                <w:rFonts w:ascii="Times New Roman" w:hAnsi="Times New Roman"/>
                <w:b/>
                <w:sz w:val="26"/>
                <w:szCs w:val="26"/>
              </w:rPr>
            </w:pPr>
            <w:r w:rsidRPr="001D590D">
              <w:rPr>
                <w:rFonts w:ascii="Times New Roman" w:hAnsi="Times New Roman"/>
                <w:b/>
                <w:sz w:val="26"/>
                <w:szCs w:val="26"/>
              </w:rPr>
              <w:t xml:space="preserve">Сергій БУРЛАКОВ </w:t>
            </w:r>
          </w:p>
        </w:tc>
      </w:tr>
      <w:tr w:rsidR="002E67AB" w:rsidRPr="001D590D" w14:paraId="0E4A5414" w14:textId="77777777" w:rsidTr="003E2B85">
        <w:trPr>
          <w:trHeight w:val="1128"/>
        </w:trPr>
        <w:tc>
          <w:tcPr>
            <w:tcW w:w="4827" w:type="dxa"/>
          </w:tcPr>
          <w:p w14:paraId="397AC742" w14:textId="77777777" w:rsidR="002E67AB" w:rsidRPr="001D590D" w:rsidRDefault="002E67AB" w:rsidP="006B028D">
            <w:pPr>
              <w:spacing w:after="480" w:line="240" w:lineRule="auto"/>
              <w:ind w:firstLine="567"/>
              <w:jc w:val="both"/>
              <w:rPr>
                <w:rFonts w:ascii="Times New Roman" w:hAnsi="Times New Roman"/>
                <w:b/>
                <w:sz w:val="26"/>
                <w:szCs w:val="26"/>
              </w:rPr>
            </w:pPr>
          </w:p>
        </w:tc>
        <w:tc>
          <w:tcPr>
            <w:tcW w:w="4845" w:type="dxa"/>
            <w:vAlign w:val="bottom"/>
          </w:tcPr>
          <w:p w14:paraId="363AF15D" w14:textId="1BB0F038" w:rsidR="002E67AB" w:rsidRPr="001D590D" w:rsidRDefault="00880E6F" w:rsidP="006B028D">
            <w:pPr>
              <w:spacing w:before="360" w:after="480" w:line="240" w:lineRule="auto"/>
              <w:ind w:left="1996"/>
              <w:rPr>
                <w:rFonts w:ascii="Times New Roman" w:hAnsi="Times New Roman"/>
                <w:b/>
                <w:sz w:val="26"/>
                <w:szCs w:val="26"/>
                <w:highlight w:val="yellow"/>
              </w:rPr>
            </w:pPr>
            <w:r w:rsidRPr="001D590D">
              <w:rPr>
                <w:rFonts w:ascii="Times New Roman" w:hAnsi="Times New Roman"/>
                <w:b/>
                <w:sz w:val="26"/>
                <w:szCs w:val="26"/>
              </w:rPr>
              <w:t>Олена КОВБІЙ</w:t>
            </w:r>
          </w:p>
        </w:tc>
      </w:tr>
      <w:tr w:rsidR="002E67AB" w:rsidRPr="001D590D" w14:paraId="3C6766FC" w14:textId="77777777" w:rsidTr="003E2B85">
        <w:trPr>
          <w:trHeight w:val="1128"/>
        </w:trPr>
        <w:tc>
          <w:tcPr>
            <w:tcW w:w="4827" w:type="dxa"/>
          </w:tcPr>
          <w:p w14:paraId="477D81EF" w14:textId="77777777" w:rsidR="002E67AB" w:rsidRPr="001D590D" w:rsidRDefault="002E67AB" w:rsidP="006B028D">
            <w:pPr>
              <w:spacing w:after="480" w:line="240" w:lineRule="auto"/>
              <w:ind w:firstLine="567"/>
              <w:jc w:val="both"/>
              <w:rPr>
                <w:rFonts w:ascii="Times New Roman" w:hAnsi="Times New Roman"/>
                <w:b/>
                <w:sz w:val="26"/>
                <w:szCs w:val="26"/>
              </w:rPr>
            </w:pPr>
          </w:p>
        </w:tc>
        <w:tc>
          <w:tcPr>
            <w:tcW w:w="4845" w:type="dxa"/>
            <w:vAlign w:val="bottom"/>
          </w:tcPr>
          <w:p w14:paraId="34EE7E13" w14:textId="250DC0FA" w:rsidR="002E67AB" w:rsidRPr="001D590D" w:rsidRDefault="00880E6F" w:rsidP="006B028D">
            <w:pPr>
              <w:tabs>
                <w:tab w:val="left" w:pos="6663"/>
              </w:tabs>
              <w:spacing w:before="360" w:after="480" w:line="240" w:lineRule="auto"/>
              <w:ind w:left="1996"/>
              <w:rPr>
                <w:rFonts w:ascii="Times New Roman" w:hAnsi="Times New Roman"/>
                <w:sz w:val="26"/>
                <w:szCs w:val="26"/>
                <w:highlight w:val="yellow"/>
              </w:rPr>
            </w:pPr>
            <w:r w:rsidRPr="001D590D">
              <w:rPr>
                <w:rFonts w:ascii="Times New Roman" w:hAnsi="Times New Roman"/>
                <w:b/>
                <w:sz w:val="26"/>
                <w:szCs w:val="26"/>
              </w:rPr>
              <w:t>Олексій МЕЛЬНИК</w:t>
            </w:r>
          </w:p>
        </w:tc>
      </w:tr>
    </w:tbl>
    <w:p w14:paraId="39390B09" w14:textId="5AFFAFFD" w:rsidR="00F809B0" w:rsidRPr="00814248" w:rsidRDefault="00F809B0" w:rsidP="00CF6CAA">
      <w:pPr>
        <w:spacing w:after="0" w:line="240" w:lineRule="auto"/>
        <w:jc w:val="both"/>
        <w:rPr>
          <w:rFonts w:ascii="Times New Roman" w:hAnsi="Times New Roman"/>
          <w:sz w:val="28"/>
          <w:szCs w:val="28"/>
        </w:rPr>
      </w:pPr>
    </w:p>
    <w:sectPr w:rsidR="00F809B0" w:rsidRPr="00814248" w:rsidSect="005363BE">
      <w:headerReference w:type="default" r:id="rId9"/>
      <w:pgSz w:w="11907" w:h="16840" w:code="9"/>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26AFB3" w14:textId="77777777" w:rsidR="005363BE" w:rsidRDefault="005363BE" w:rsidP="004B5400">
      <w:pPr>
        <w:spacing w:after="0" w:line="240" w:lineRule="auto"/>
      </w:pPr>
      <w:r>
        <w:separator/>
      </w:r>
    </w:p>
  </w:endnote>
  <w:endnote w:type="continuationSeparator" w:id="0">
    <w:p w14:paraId="4C44E9BF" w14:textId="77777777" w:rsidR="005363BE" w:rsidRDefault="005363BE" w:rsidP="004B5400">
      <w:pPr>
        <w:spacing w:after="0" w:line="240" w:lineRule="auto"/>
      </w:pPr>
      <w:r>
        <w:continuationSeparator/>
      </w:r>
    </w:p>
  </w:endnote>
  <w:endnote w:type="continuationNotice" w:id="1">
    <w:p w14:paraId="381D2130" w14:textId="77777777" w:rsidR="005363BE" w:rsidRDefault="005363B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lfaen">
    <w:panose1 w:val="010A0502050306030303"/>
    <w:charset w:val="00"/>
    <w:family w:val="roman"/>
    <w:pitch w:val="variable"/>
    <w:sig w:usb0="04000687" w:usb1="00000000"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Tahoma">
    <w:panose1 w:val="020B0604030504040204"/>
    <w:charset w:val="00"/>
    <w:family w:val="swiss"/>
    <w:pitch w:val="variable"/>
    <w:sig w:usb0="E1002EFF" w:usb1="C000605B" w:usb2="00000029" w:usb3="00000000" w:csb0="000101FF" w:csb1="00000000"/>
  </w:font>
  <w:font w:name="AcademyC">
    <w:panose1 w:val="00000800000000000000"/>
    <w:charset w:val="CC"/>
    <w:family w:val="modern"/>
    <w:notTrueType/>
    <w:pitch w:val="variable"/>
    <w:sig w:usb0="80000283" w:usb1="0000004A" w:usb2="00000000" w:usb3="00000000" w:csb0="00000005"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CC"/>
    <w:family w:val="swiss"/>
    <w:pitch w:val="variable"/>
    <w:sig w:usb0="E0002AFF" w:usb1="C000247B" w:usb2="00000009" w:usb3="00000000" w:csb0="000001FF" w:csb1="00000000"/>
  </w:font>
  <w:font w:name="Yu Mincho">
    <w:altName w:val="游明朝"/>
    <w:panose1 w:val="00000000000000000000"/>
    <w:charset w:val="80"/>
    <w:family w:val="roman"/>
    <w:notTrueType/>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7903CD" w14:textId="77777777" w:rsidR="005363BE" w:rsidRDefault="005363BE" w:rsidP="004B5400">
      <w:pPr>
        <w:spacing w:after="0" w:line="240" w:lineRule="auto"/>
      </w:pPr>
      <w:r>
        <w:separator/>
      </w:r>
    </w:p>
  </w:footnote>
  <w:footnote w:type="continuationSeparator" w:id="0">
    <w:p w14:paraId="0068D886" w14:textId="77777777" w:rsidR="005363BE" w:rsidRDefault="005363BE" w:rsidP="004B5400">
      <w:pPr>
        <w:spacing w:after="0" w:line="240" w:lineRule="auto"/>
      </w:pPr>
      <w:r>
        <w:continuationSeparator/>
      </w:r>
    </w:p>
  </w:footnote>
  <w:footnote w:type="continuationNotice" w:id="1">
    <w:p w14:paraId="353E72AA" w14:textId="77777777" w:rsidR="005363BE" w:rsidRDefault="005363BE">
      <w:pPr>
        <w:spacing w:after="0" w:line="240" w:lineRule="auto"/>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85000064"/>
      <w:docPartObj>
        <w:docPartGallery w:val="Page Numbers (Top of Page)"/>
        <w:docPartUnique/>
      </w:docPartObj>
    </w:sdtPr>
    <w:sdtEndPr/>
    <w:sdtContent>
      <w:p w14:paraId="64845F1D" w14:textId="215DFB10" w:rsidR="004B5400" w:rsidRDefault="004B5400">
        <w:pPr>
          <w:pStyle w:val="af0"/>
          <w:jc w:val="center"/>
        </w:pPr>
        <w:r>
          <w:fldChar w:fldCharType="begin"/>
        </w:r>
        <w:r>
          <w:instrText>PAGE   \* MERGEFORMAT</w:instrText>
        </w:r>
        <w:r>
          <w:fldChar w:fldCharType="separate"/>
        </w:r>
        <w:r w:rsidR="00916634">
          <w:rPr>
            <w:noProof/>
          </w:rPr>
          <w:t>9</w:t>
        </w:r>
        <w:r>
          <w:fldChar w:fldCharType="end"/>
        </w:r>
      </w:p>
    </w:sdtContent>
  </w:sdt>
  <w:p w14:paraId="6CAA2A05" w14:textId="77777777" w:rsidR="004B5400" w:rsidRDefault="004B5400">
    <w:pPr>
      <w:pStyle w:val="af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256C8"/>
    <w:multiLevelType w:val="multilevel"/>
    <w:tmpl w:val="1100937A"/>
    <w:lvl w:ilvl="0">
      <w:start w:val="2023"/>
      <w:numFmt w:val="decimal"/>
      <w:lvlText w:val="20.04.%1"/>
      <w:lvlJc w:val="left"/>
      <w:rPr>
        <w:rFonts w:ascii="Sylfaen" w:eastAsia="Sylfaen" w:hAnsi="Sylfaen" w:cs="Sylfaen"/>
        <w:b w:val="0"/>
        <w:bCs w:val="0"/>
        <w:i w:val="0"/>
        <w:iCs w:val="0"/>
        <w:smallCaps w:val="0"/>
        <w:strike w:val="0"/>
        <w:color w:val="000000"/>
        <w:spacing w:val="0"/>
        <w:w w:val="100"/>
        <w:position w:val="0"/>
        <w:sz w:val="22"/>
        <w:szCs w:val="22"/>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87C2126"/>
    <w:multiLevelType w:val="multilevel"/>
    <w:tmpl w:val="AD121AB8"/>
    <w:lvl w:ilvl="0">
      <w:start w:val="2"/>
      <w:numFmt w:val="decimal"/>
      <w:lvlText w:val="ч.%1"/>
      <w:lvlJc w:val="left"/>
      <w:rPr>
        <w:rFonts w:ascii="Sylfaen" w:eastAsia="Sylfaen" w:hAnsi="Sylfaen" w:cs="Sylfaen"/>
        <w:b w:val="0"/>
        <w:bCs w:val="0"/>
        <w:i w:val="0"/>
        <w:iCs w:val="0"/>
        <w:smallCaps w:val="0"/>
        <w:strike w:val="0"/>
        <w:color w:val="000000"/>
        <w:spacing w:val="0"/>
        <w:w w:val="100"/>
        <w:position w:val="0"/>
        <w:sz w:val="22"/>
        <w:szCs w:val="22"/>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BBE31B0"/>
    <w:multiLevelType w:val="multilevel"/>
    <w:tmpl w:val="BF98B034"/>
    <w:lvl w:ilvl="0">
      <w:start w:val="2023"/>
      <w:numFmt w:val="decimal"/>
      <w:lvlText w:val="23.02.%1"/>
      <w:lvlJc w:val="left"/>
      <w:rPr>
        <w:rFonts w:ascii="Sylfaen" w:eastAsia="Sylfaen" w:hAnsi="Sylfaen" w:cs="Sylfaen"/>
        <w:b w:val="0"/>
        <w:bCs w:val="0"/>
        <w:i w:val="0"/>
        <w:iCs w:val="0"/>
        <w:smallCaps w:val="0"/>
        <w:strike w:val="0"/>
        <w:color w:val="000000"/>
        <w:spacing w:val="0"/>
        <w:w w:val="100"/>
        <w:position w:val="0"/>
        <w:sz w:val="22"/>
        <w:szCs w:val="22"/>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5D2F26AB"/>
    <w:multiLevelType w:val="hybridMultilevel"/>
    <w:tmpl w:val="29FE6718"/>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5F325233"/>
    <w:multiLevelType w:val="multilevel"/>
    <w:tmpl w:val="4C9EA140"/>
    <w:lvl w:ilvl="0">
      <w:start w:val="2023"/>
      <w:numFmt w:val="decimal"/>
      <w:lvlText w:val="22.1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2"/>
  </w:num>
  <w:num w:numId="3">
    <w:abstractNumId w:val="0"/>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71B3"/>
    <w:rsid w:val="00004A36"/>
    <w:rsid w:val="00006112"/>
    <w:rsid w:val="00007183"/>
    <w:rsid w:val="000111FF"/>
    <w:rsid w:val="000154E8"/>
    <w:rsid w:val="00015ED3"/>
    <w:rsid w:val="00015EE6"/>
    <w:rsid w:val="000167CD"/>
    <w:rsid w:val="00017425"/>
    <w:rsid w:val="000207D0"/>
    <w:rsid w:val="00022201"/>
    <w:rsid w:val="00022C46"/>
    <w:rsid w:val="000234EC"/>
    <w:rsid w:val="00023D25"/>
    <w:rsid w:val="000262B1"/>
    <w:rsid w:val="00026398"/>
    <w:rsid w:val="00026B04"/>
    <w:rsid w:val="000316E0"/>
    <w:rsid w:val="00031F6D"/>
    <w:rsid w:val="00034E50"/>
    <w:rsid w:val="0003589F"/>
    <w:rsid w:val="00035B4F"/>
    <w:rsid w:val="0004391D"/>
    <w:rsid w:val="0004483F"/>
    <w:rsid w:val="0004509F"/>
    <w:rsid w:val="000453D6"/>
    <w:rsid w:val="00045992"/>
    <w:rsid w:val="0004650E"/>
    <w:rsid w:val="000469E2"/>
    <w:rsid w:val="00054E5D"/>
    <w:rsid w:val="0005517A"/>
    <w:rsid w:val="00055525"/>
    <w:rsid w:val="00055E66"/>
    <w:rsid w:val="00060EE1"/>
    <w:rsid w:val="000619A3"/>
    <w:rsid w:val="00063B48"/>
    <w:rsid w:val="00064F93"/>
    <w:rsid w:val="00065069"/>
    <w:rsid w:val="00065FD5"/>
    <w:rsid w:val="00066BE2"/>
    <w:rsid w:val="00066C2C"/>
    <w:rsid w:val="000701E0"/>
    <w:rsid w:val="0007133D"/>
    <w:rsid w:val="00071AAD"/>
    <w:rsid w:val="00071B97"/>
    <w:rsid w:val="00073F98"/>
    <w:rsid w:val="00075BC3"/>
    <w:rsid w:val="000771A0"/>
    <w:rsid w:val="00080BF7"/>
    <w:rsid w:val="000811A9"/>
    <w:rsid w:val="00081408"/>
    <w:rsid w:val="000824C9"/>
    <w:rsid w:val="000839FF"/>
    <w:rsid w:val="0008446B"/>
    <w:rsid w:val="0008483A"/>
    <w:rsid w:val="00084EB2"/>
    <w:rsid w:val="0009030F"/>
    <w:rsid w:val="000916B9"/>
    <w:rsid w:val="000921E9"/>
    <w:rsid w:val="000935C7"/>
    <w:rsid w:val="00094518"/>
    <w:rsid w:val="00097283"/>
    <w:rsid w:val="000A2BD6"/>
    <w:rsid w:val="000A3EDF"/>
    <w:rsid w:val="000A3FC6"/>
    <w:rsid w:val="000A60C0"/>
    <w:rsid w:val="000A6EF5"/>
    <w:rsid w:val="000A77FB"/>
    <w:rsid w:val="000B035E"/>
    <w:rsid w:val="000B0722"/>
    <w:rsid w:val="000B1CD7"/>
    <w:rsid w:val="000B1E60"/>
    <w:rsid w:val="000B2F38"/>
    <w:rsid w:val="000B3F43"/>
    <w:rsid w:val="000B5EB0"/>
    <w:rsid w:val="000C0C9B"/>
    <w:rsid w:val="000C22A6"/>
    <w:rsid w:val="000C2D9F"/>
    <w:rsid w:val="000C3128"/>
    <w:rsid w:val="000C4519"/>
    <w:rsid w:val="000C76D5"/>
    <w:rsid w:val="000D00ED"/>
    <w:rsid w:val="000D0941"/>
    <w:rsid w:val="000D0F38"/>
    <w:rsid w:val="000D35C2"/>
    <w:rsid w:val="000D43B2"/>
    <w:rsid w:val="000D7346"/>
    <w:rsid w:val="000E6D92"/>
    <w:rsid w:val="000E6F9E"/>
    <w:rsid w:val="000F05C8"/>
    <w:rsid w:val="000F5D34"/>
    <w:rsid w:val="00104D35"/>
    <w:rsid w:val="001058CF"/>
    <w:rsid w:val="0010634A"/>
    <w:rsid w:val="00110AF0"/>
    <w:rsid w:val="00112F6E"/>
    <w:rsid w:val="0011462C"/>
    <w:rsid w:val="00117E75"/>
    <w:rsid w:val="001208AB"/>
    <w:rsid w:val="0012352C"/>
    <w:rsid w:val="0012434C"/>
    <w:rsid w:val="00125212"/>
    <w:rsid w:val="001258E6"/>
    <w:rsid w:val="001276AE"/>
    <w:rsid w:val="001303A1"/>
    <w:rsid w:val="00133A3B"/>
    <w:rsid w:val="00135FE6"/>
    <w:rsid w:val="0013687D"/>
    <w:rsid w:val="001402DA"/>
    <w:rsid w:val="00142F89"/>
    <w:rsid w:val="0014303A"/>
    <w:rsid w:val="001442C6"/>
    <w:rsid w:val="00151A23"/>
    <w:rsid w:val="00161FA0"/>
    <w:rsid w:val="001623AD"/>
    <w:rsid w:val="00167BE5"/>
    <w:rsid w:val="00173028"/>
    <w:rsid w:val="001761DB"/>
    <w:rsid w:val="001779F8"/>
    <w:rsid w:val="00177D02"/>
    <w:rsid w:val="0018028A"/>
    <w:rsid w:val="00181E9E"/>
    <w:rsid w:val="001857C1"/>
    <w:rsid w:val="00186AB3"/>
    <w:rsid w:val="00193830"/>
    <w:rsid w:val="00196005"/>
    <w:rsid w:val="001B1AF7"/>
    <w:rsid w:val="001B316D"/>
    <w:rsid w:val="001B3D54"/>
    <w:rsid w:val="001B6E2F"/>
    <w:rsid w:val="001C08C0"/>
    <w:rsid w:val="001C2F1A"/>
    <w:rsid w:val="001C4078"/>
    <w:rsid w:val="001C4343"/>
    <w:rsid w:val="001C75ED"/>
    <w:rsid w:val="001D2088"/>
    <w:rsid w:val="001D2B20"/>
    <w:rsid w:val="001D31E7"/>
    <w:rsid w:val="001D3BEB"/>
    <w:rsid w:val="001D590D"/>
    <w:rsid w:val="001D791A"/>
    <w:rsid w:val="001E1265"/>
    <w:rsid w:val="001E18D5"/>
    <w:rsid w:val="001E2877"/>
    <w:rsid w:val="001E2DBC"/>
    <w:rsid w:val="001E4C91"/>
    <w:rsid w:val="001E60B9"/>
    <w:rsid w:val="001E67AD"/>
    <w:rsid w:val="001E7575"/>
    <w:rsid w:val="001F0940"/>
    <w:rsid w:val="001F3B0D"/>
    <w:rsid w:val="001F602C"/>
    <w:rsid w:val="002005B7"/>
    <w:rsid w:val="00206402"/>
    <w:rsid w:val="00206B40"/>
    <w:rsid w:val="00207B40"/>
    <w:rsid w:val="0021086D"/>
    <w:rsid w:val="00214468"/>
    <w:rsid w:val="0021585E"/>
    <w:rsid w:val="002162D4"/>
    <w:rsid w:val="00216A95"/>
    <w:rsid w:val="00217741"/>
    <w:rsid w:val="002233DE"/>
    <w:rsid w:val="00224933"/>
    <w:rsid w:val="002269BF"/>
    <w:rsid w:val="00227A1B"/>
    <w:rsid w:val="00227D9C"/>
    <w:rsid w:val="00230D91"/>
    <w:rsid w:val="00230EE1"/>
    <w:rsid w:val="002323A6"/>
    <w:rsid w:val="0023259B"/>
    <w:rsid w:val="002337EE"/>
    <w:rsid w:val="00235D21"/>
    <w:rsid w:val="00237E70"/>
    <w:rsid w:val="002406AC"/>
    <w:rsid w:val="00240AB6"/>
    <w:rsid w:val="00244E9B"/>
    <w:rsid w:val="002455DA"/>
    <w:rsid w:val="0024752F"/>
    <w:rsid w:val="00253891"/>
    <w:rsid w:val="002555EE"/>
    <w:rsid w:val="00257424"/>
    <w:rsid w:val="00260511"/>
    <w:rsid w:val="00261105"/>
    <w:rsid w:val="002624BC"/>
    <w:rsid w:val="00263459"/>
    <w:rsid w:val="002641CE"/>
    <w:rsid w:val="00264448"/>
    <w:rsid w:val="00265A73"/>
    <w:rsid w:val="00271DD2"/>
    <w:rsid w:val="00273696"/>
    <w:rsid w:val="00273F13"/>
    <w:rsid w:val="00280FAF"/>
    <w:rsid w:val="00281BC1"/>
    <w:rsid w:val="00287C5A"/>
    <w:rsid w:val="00292992"/>
    <w:rsid w:val="002946A6"/>
    <w:rsid w:val="002959A3"/>
    <w:rsid w:val="0029754F"/>
    <w:rsid w:val="00297CE5"/>
    <w:rsid w:val="002A188B"/>
    <w:rsid w:val="002A1BB1"/>
    <w:rsid w:val="002A2056"/>
    <w:rsid w:val="002A5A6F"/>
    <w:rsid w:val="002A6576"/>
    <w:rsid w:val="002B0EE6"/>
    <w:rsid w:val="002B198D"/>
    <w:rsid w:val="002B24F3"/>
    <w:rsid w:val="002B318A"/>
    <w:rsid w:val="002B4105"/>
    <w:rsid w:val="002B5643"/>
    <w:rsid w:val="002B7709"/>
    <w:rsid w:val="002C0EA4"/>
    <w:rsid w:val="002C15FF"/>
    <w:rsid w:val="002C7066"/>
    <w:rsid w:val="002C75B6"/>
    <w:rsid w:val="002D58E2"/>
    <w:rsid w:val="002D60C0"/>
    <w:rsid w:val="002E013F"/>
    <w:rsid w:val="002E3C50"/>
    <w:rsid w:val="002E43D9"/>
    <w:rsid w:val="002E5EC3"/>
    <w:rsid w:val="002E6378"/>
    <w:rsid w:val="002E673E"/>
    <w:rsid w:val="002E67AB"/>
    <w:rsid w:val="002E701F"/>
    <w:rsid w:val="002F06F2"/>
    <w:rsid w:val="002F0A40"/>
    <w:rsid w:val="002F15F2"/>
    <w:rsid w:val="002F16DA"/>
    <w:rsid w:val="002F28A1"/>
    <w:rsid w:val="002F2B48"/>
    <w:rsid w:val="0030220E"/>
    <w:rsid w:val="00302AF2"/>
    <w:rsid w:val="00304568"/>
    <w:rsid w:val="003051FF"/>
    <w:rsid w:val="003053A1"/>
    <w:rsid w:val="00305459"/>
    <w:rsid w:val="0030563B"/>
    <w:rsid w:val="00305B30"/>
    <w:rsid w:val="00305F11"/>
    <w:rsid w:val="0030729B"/>
    <w:rsid w:val="00310D57"/>
    <w:rsid w:val="0031352A"/>
    <w:rsid w:val="00314921"/>
    <w:rsid w:val="003165A3"/>
    <w:rsid w:val="003250AE"/>
    <w:rsid w:val="0032573B"/>
    <w:rsid w:val="0032595A"/>
    <w:rsid w:val="00325E7E"/>
    <w:rsid w:val="00330691"/>
    <w:rsid w:val="00330937"/>
    <w:rsid w:val="00331578"/>
    <w:rsid w:val="0033188C"/>
    <w:rsid w:val="00332832"/>
    <w:rsid w:val="00332D9C"/>
    <w:rsid w:val="00343B28"/>
    <w:rsid w:val="00344AF0"/>
    <w:rsid w:val="003544B2"/>
    <w:rsid w:val="00355CF2"/>
    <w:rsid w:val="00357096"/>
    <w:rsid w:val="00361491"/>
    <w:rsid w:val="0036289E"/>
    <w:rsid w:val="00363902"/>
    <w:rsid w:val="00363C22"/>
    <w:rsid w:val="003647EB"/>
    <w:rsid w:val="00367D02"/>
    <w:rsid w:val="00370A73"/>
    <w:rsid w:val="00370D50"/>
    <w:rsid w:val="00372CBF"/>
    <w:rsid w:val="00375D25"/>
    <w:rsid w:val="00376ADA"/>
    <w:rsid w:val="00381A37"/>
    <w:rsid w:val="00384B3D"/>
    <w:rsid w:val="00384B68"/>
    <w:rsid w:val="0039051E"/>
    <w:rsid w:val="00390FA1"/>
    <w:rsid w:val="0039197F"/>
    <w:rsid w:val="003A056F"/>
    <w:rsid w:val="003A3D72"/>
    <w:rsid w:val="003A73F1"/>
    <w:rsid w:val="003A79B0"/>
    <w:rsid w:val="003B4C46"/>
    <w:rsid w:val="003B55D6"/>
    <w:rsid w:val="003B57FC"/>
    <w:rsid w:val="003B5BCA"/>
    <w:rsid w:val="003B79D2"/>
    <w:rsid w:val="003C1F0E"/>
    <w:rsid w:val="003C4FC9"/>
    <w:rsid w:val="003C6B4B"/>
    <w:rsid w:val="003C6F84"/>
    <w:rsid w:val="003C7506"/>
    <w:rsid w:val="003D41E6"/>
    <w:rsid w:val="003D4200"/>
    <w:rsid w:val="003D43EC"/>
    <w:rsid w:val="003D4869"/>
    <w:rsid w:val="003D6F2C"/>
    <w:rsid w:val="003D7EF8"/>
    <w:rsid w:val="003E2336"/>
    <w:rsid w:val="003E2B85"/>
    <w:rsid w:val="003E4BDC"/>
    <w:rsid w:val="003E6813"/>
    <w:rsid w:val="003F1CF2"/>
    <w:rsid w:val="003F3C35"/>
    <w:rsid w:val="003F77B8"/>
    <w:rsid w:val="004003ED"/>
    <w:rsid w:val="0040098D"/>
    <w:rsid w:val="00400B86"/>
    <w:rsid w:val="00400DF6"/>
    <w:rsid w:val="00401148"/>
    <w:rsid w:val="00401A65"/>
    <w:rsid w:val="0041215E"/>
    <w:rsid w:val="0041347B"/>
    <w:rsid w:val="00415E74"/>
    <w:rsid w:val="004174BA"/>
    <w:rsid w:val="00417E7C"/>
    <w:rsid w:val="00423666"/>
    <w:rsid w:val="0042478B"/>
    <w:rsid w:val="004250DC"/>
    <w:rsid w:val="00426CAA"/>
    <w:rsid w:val="00431665"/>
    <w:rsid w:val="00431EE1"/>
    <w:rsid w:val="00434792"/>
    <w:rsid w:val="00437971"/>
    <w:rsid w:val="004442CB"/>
    <w:rsid w:val="004471AD"/>
    <w:rsid w:val="00447CFA"/>
    <w:rsid w:val="004501C3"/>
    <w:rsid w:val="00451532"/>
    <w:rsid w:val="0045237F"/>
    <w:rsid w:val="004530BA"/>
    <w:rsid w:val="00453567"/>
    <w:rsid w:val="00456925"/>
    <w:rsid w:val="00463AA9"/>
    <w:rsid w:val="00463E65"/>
    <w:rsid w:val="00471BCF"/>
    <w:rsid w:val="00473957"/>
    <w:rsid w:val="004750D3"/>
    <w:rsid w:val="00475E77"/>
    <w:rsid w:val="00476C3C"/>
    <w:rsid w:val="0048123C"/>
    <w:rsid w:val="00481C4D"/>
    <w:rsid w:val="00484A26"/>
    <w:rsid w:val="00484A2D"/>
    <w:rsid w:val="004857DA"/>
    <w:rsid w:val="0048656B"/>
    <w:rsid w:val="004907A8"/>
    <w:rsid w:val="00490D3F"/>
    <w:rsid w:val="00496F20"/>
    <w:rsid w:val="0049753F"/>
    <w:rsid w:val="004A4AF2"/>
    <w:rsid w:val="004A77FA"/>
    <w:rsid w:val="004B0724"/>
    <w:rsid w:val="004B0A3F"/>
    <w:rsid w:val="004B5400"/>
    <w:rsid w:val="004B7056"/>
    <w:rsid w:val="004C5D89"/>
    <w:rsid w:val="004D03E7"/>
    <w:rsid w:val="004D1605"/>
    <w:rsid w:val="004D4585"/>
    <w:rsid w:val="004D4F6A"/>
    <w:rsid w:val="004D521D"/>
    <w:rsid w:val="004D5BB3"/>
    <w:rsid w:val="004D7FA6"/>
    <w:rsid w:val="004E0CFD"/>
    <w:rsid w:val="004E164B"/>
    <w:rsid w:val="004E4846"/>
    <w:rsid w:val="004E68AB"/>
    <w:rsid w:val="004F23D9"/>
    <w:rsid w:val="004F5DC0"/>
    <w:rsid w:val="004F611A"/>
    <w:rsid w:val="004F6408"/>
    <w:rsid w:val="0050172F"/>
    <w:rsid w:val="00501C33"/>
    <w:rsid w:val="00510AB7"/>
    <w:rsid w:val="00513CE6"/>
    <w:rsid w:val="0051481D"/>
    <w:rsid w:val="005165F6"/>
    <w:rsid w:val="00517863"/>
    <w:rsid w:val="0052047A"/>
    <w:rsid w:val="00520E87"/>
    <w:rsid w:val="0052160C"/>
    <w:rsid w:val="00521843"/>
    <w:rsid w:val="00523188"/>
    <w:rsid w:val="00524487"/>
    <w:rsid w:val="00524E1E"/>
    <w:rsid w:val="005267CB"/>
    <w:rsid w:val="00527FC1"/>
    <w:rsid w:val="005309E7"/>
    <w:rsid w:val="00532870"/>
    <w:rsid w:val="00532B52"/>
    <w:rsid w:val="005362ED"/>
    <w:rsid w:val="005363BE"/>
    <w:rsid w:val="00536D86"/>
    <w:rsid w:val="005415B2"/>
    <w:rsid w:val="00541BCD"/>
    <w:rsid w:val="005448FC"/>
    <w:rsid w:val="00545160"/>
    <w:rsid w:val="005468A4"/>
    <w:rsid w:val="00554CC3"/>
    <w:rsid w:val="00555BE5"/>
    <w:rsid w:val="00562895"/>
    <w:rsid w:val="00565F7D"/>
    <w:rsid w:val="00565FE9"/>
    <w:rsid w:val="0057033C"/>
    <w:rsid w:val="005717CD"/>
    <w:rsid w:val="00572DE8"/>
    <w:rsid w:val="00574150"/>
    <w:rsid w:val="00575C9F"/>
    <w:rsid w:val="005862D2"/>
    <w:rsid w:val="00587AF2"/>
    <w:rsid w:val="00593AD6"/>
    <w:rsid w:val="00594383"/>
    <w:rsid w:val="00595AA0"/>
    <w:rsid w:val="0059755B"/>
    <w:rsid w:val="005A3C65"/>
    <w:rsid w:val="005A4168"/>
    <w:rsid w:val="005A51FA"/>
    <w:rsid w:val="005A7D5C"/>
    <w:rsid w:val="005B05C1"/>
    <w:rsid w:val="005B47C4"/>
    <w:rsid w:val="005B4821"/>
    <w:rsid w:val="005B6A24"/>
    <w:rsid w:val="005B7035"/>
    <w:rsid w:val="005B740F"/>
    <w:rsid w:val="005B7670"/>
    <w:rsid w:val="005C1F09"/>
    <w:rsid w:val="005C233B"/>
    <w:rsid w:val="005C2B29"/>
    <w:rsid w:val="005C4787"/>
    <w:rsid w:val="005C48AA"/>
    <w:rsid w:val="005C5BFB"/>
    <w:rsid w:val="005D03FE"/>
    <w:rsid w:val="005D154E"/>
    <w:rsid w:val="005D496C"/>
    <w:rsid w:val="005D74BC"/>
    <w:rsid w:val="005E0DDE"/>
    <w:rsid w:val="005E3EA3"/>
    <w:rsid w:val="005E5D87"/>
    <w:rsid w:val="005F0DBB"/>
    <w:rsid w:val="005F0ED1"/>
    <w:rsid w:val="005F5956"/>
    <w:rsid w:val="005F5AA9"/>
    <w:rsid w:val="005F6FDE"/>
    <w:rsid w:val="00601128"/>
    <w:rsid w:val="00602118"/>
    <w:rsid w:val="00603F13"/>
    <w:rsid w:val="00604458"/>
    <w:rsid w:val="0060637B"/>
    <w:rsid w:val="00610973"/>
    <w:rsid w:val="00610C2E"/>
    <w:rsid w:val="00613745"/>
    <w:rsid w:val="00613903"/>
    <w:rsid w:val="00614B89"/>
    <w:rsid w:val="00616D7A"/>
    <w:rsid w:val="00617D18"/>
    <w:rsid w:val="006211A6"/>
    <w:rsid w:val="00621F37"/>
    <w:rsid w:val="006237E4"/>
    <w:rsid w:val="006243B9"/>
    <w:rsid w:val="006249A3"/>
    <w:rsid w:val="00625DBD"/>
    <w:rsid w:val="0062649C"/>
    <w:rsid w:val="006279C1"/>
    <w:rsid w:val="00630A3D"/>
    <w:rsid w:val="00630CD5"/>
    <w:rsid w:val="00632AA3"/>
    <w:rsid w:val="00632FEF"/>
    <w:rsid w:val="006330A8"/>
    <w:rsid w:val="00634A26"/>
    <w:rsid w:val="00644C12"/>
    <w:rsid w:val="00645299"/>
    <w:rsid w:val="0064544F"/>
    <w:rsid w:val="006500B7"/>
    <w:rsid w:val="00652986"/>
    <w:rsid w:val="0066245D"/>
    <w:rsid w:val="00667CCE"/>
    <w:rsid w:val="00670966"/>
    <w:rsid w:val="00672C57"/>
    <w:rsid w:val="006732CC"/>
    <w:rsid w:val="006737E8"/>
    <w:rsid w:val="0067479B"/>
    <w:rsid w:val="0067593C"/>
    <w:rsid w:val="006772B4"/>
    <w:rsid w:val="00690266"/>
    <w:rsid w:val="006910C6"/>
    <w:rsid w:val="00692591"/>
    <w:rsid w:val="00695515"/>
    <w:rsid w:val="00695603"/>
    <w:rsid w:val="006956D1"/>
    <w:rsid w:val="00695BE2"/>
    <w:rsid w:val="00696C13"/>
    <w:rsid w:val="006A22D1"/>
    <w:rsid w:val="006A774C"/>
    <w:rsid w:val="006B028D"/>
    <w:rsid w:val="006B3821"/>
    <w:rsid w:val="006B3FF6"/>
    <w:rsid w:val="006B48A9"/>
    <w:rsid w:val="006C0E65"/>
    <w:rsid w:val="006D02C9"/>
    <w:rsid w:val="006D232F"/>
    <w:rsid w:val="006D65A4"/>
    <w:rsid w:val="006D72EC"/>
    <w:rsid w:val="006E19E9"/>
    <w:rsid w:val="006F225B"/>
    <w:rsid w:val="006F4265"/>
    <w:rsid w:val="006F4E94"/>
    <w:rsid w:val="006F5372"/>
    <w:rsid w:val="006F538A"/>
    <w:rsid w:val="0070109C"/>
    <w:rsid w:val="0070131F"/>
    <w:rsid w:val="007029A4"/>
    <w:rsid w:val="00706E7C"/>
    <w:rsid w:val="00713FA8"/>
    <w:rsid w:val="0071493E"/>
    <w:rsid w:val="007249AD"/>
    <w:rsid w:val="00725608"/>
    <w:rsid w:val="00726368"/>
    <w:rsid w:val="00727E96"/>
    <w:rsid w:val="0073427F"/>
    <w:rsid w:val="00736034"/>
    <w:rsid w:val="00743E99"/>
    <w:rsid w:val="007453BE"/>
    <w:rsid w:val="0074564E"/>
    <w:rsid w:val="00752BF2"/>
    <w:rsid w:val="00753949"/>
    <w:rsid w:val="007569F0"/>
    <w:rsid w:val="00760EC8"/>
    <w:rsid w:val="0076249E"/>
    <w:rsid w:val="007628DD"/>
    <w:rsid w:val="00764201"/>
    <w:rsid w:val="0076452C"/>
    <w:rsid w:val="00765378"/>
    <w:rsid w:val="00765D42"/>
    <w:rsid w:val="00767142"/>
    <w:rsid w:val="00771608"/>
    <w:rsid w:val="00772C4C"/>
    <w:rsid w:val="00774300"/>
    <w:rsid w:val="00774A77"/>
    <w:rsid w:val="0077618F"/>
    <w:rsid w:val="00777462"/>
    <w:rsid w:val="00784A52"/>
    <w:rsid w:val="00785164"/>
    <w:rsid w:val="007867D5"/>
    <w:rsid w:val="0078689D"/>
    <w:rsid w:val="00786AE8"/>
    <w:rsid w:val="00786B8D"/>
    <w:rsid w:val="0078769E"/>
    <w:rsid w:val="00793A48"/>
    <w:rsid w:val="00793F02"/>
    <w:rsid w:val="00793FAA"/>
    <w:rsid w:val="007954CE"/>
    <w:rsid w:val="007A037B"/>
    <w:rsid w:val="007A0CDC"/>
    <w:rsid w:val="007A4EE2"/>
    <w:rsid w:val="007A6514"/>
    <w:rsid w:val="007A720F"/>
    <w:rsid w:val="007A7ADA"/>
    <w:rsid w:val="007B4AE5"/>
    <w:rsid w:val="007B6538"/>
    <w:rsid w:val="007C18F9"/>
    <w:rsid w:val="007C646E"/>
    <w:rsid w:val="007C65D2"/>
    <w:rsid w:val="007C6C3D"/>
    <w:rsid w:val="007C6F02"/>
    <w:rsid w:val="007D0553"/>
    <w:rsid w:val="007D056E"/>
    <w:rsid w:val="007D0D03"/>
    <w:rsid w:val="007D102C"/>
    <w:rsid w:val="007D5D70"/>
    <w:rsid w:val="007E0322"/>
    <w:rsid w:val="007E3B33"/>
    <w:rsid w:val="007E5128"/>
    <w:rsid w:val="007E6344"/>
    <w:rsid w:val="007E6C8F"/>
    <w:rsid w:val="007F0FDF"/>
    <w:rsid w:val="007F1502"/>
    <w:rsid w:val="007F3306"/>
    <w:rsid w:val="007F4542"/>
    <w:rsid w:val="007F5836"/>
    <w:rsid w:val="007F71B3"/>
    <w:rsid w:val="00801ACE"/>
    <w:rsid w:val="008031F1"/>
    <w:rsid w:val="00803719"/>
    <w:rsid w:val="008054F4"/>
    <w:rsid w:val="008061F7"/>
    <w:rsid w:val="00810C28"/>
    <w:rsid w:val="00810FE8"/>
    <w:rsid w:val="00811D67"/>
    <w:rsid w:val="00814248"/>
    <w:rsid w:val="00815B3E"/>
    <w:rsid w:val="00815FFE"/>
    <w:rsid w:val="00821BA8"/>
    <w:rsid w:val="00822FB6"/>
    <w:rsid w:val="00825922"/>
    <w:rsid w:val="0083295D"/>
    <w:rsid w:val="00832DE9"/>
    <w:rsid w:val="008336E3"/>
    <w:rsid w:val="0083411B"/>
    <w:rsid w:val="00835A81"/>
    <w:rsid w:val="00835F1D"/>
    <w:rsid w:val="0083642A"/>
    <w:rsid w:val="00836C01"/>
    <w:rsid w:val="0083757E"/>
    <w:rsid w:val="00840327"/>
    <w:rsid w:val="00843352"/>
    <w:rsid w:val="00844A5A"/>
    <w:rsid w:val="0085307D"/>
    <w:rsid w:val="00855561"/>
    <w:rsid w:val="00861239"/>
    <w:rsid w:val="0086324C"/>
    <w:rsid w:val="00863701"/>
    <w:rsid w:val="0086449A"/>
    <w:rsid w:val="00864500"/>
    <w:rsid w:val="00870AA5"/>
    <w:rsid w:val="0087221D"/>
    <w:rsid w:val="008727B9"/>
    <w:rsid w:val="008728A0"/>
    <w:rsid w:val="00873654"/>
    <w:rsid w:val="00873B7F"/>
    <w:rsid w:val="00874DD0"/>
    <w:rsid w:val="00876D79"/>
    <w:rsid w:val="00877B63"/>
    <w:rsid w:val="00880D13"/>
    <w:rsid w:val="00880E6F"/>
    <w:rsid w:val="0088246B"/>
    <w:rsid w:val="008847BB"/>
    <w:rsid w:val="008906A9"/>
    <w:rsid w:val="008946AF"/>
    <w:rsid w:val="00895855"/>
    <w:rsid w:val="00897AED"/>
    <w:rsid w:val="008A4C0E"/>
    <w:rsid w:val="008A5C40"/>
    <w:rsid w:val="008A6B45"/>
    <w:rsid w:val="008A6F62"/>
    <w:rsid w:val="008A7637"/>
    <w:rsid w:val="008B001C"/>
    <w:rsid w:val="008B2317"/>
    <w:rsid w:val="008B2702"/>
    <w:rsid w:val="008B4002"/>
    <w:rsid w:val="008B52E2"/>
    <w:rsid w:val="008C187B"/>
    <w:rsid w:val="008C3A2B"/>
    <w:rsid w:val="008C5537"/>
    <w:rsid w:val="008C5681"/>
    <w:rsid w:val="008D0586"/>
    <w:rsid w:val="008D1FF9"/>
    <w:rsid w:val="008D3658"/>
    <w:rsid w:val="008D3B6A"/>
    <w:rsid w:val="008D3CD8"/>
    <w:rsid w:val="008D4695"/>
    <w:rsid w:val="008E31E9"/>
    <w:rsid w:val="008E7740"/>
    <w:rsid w:val="008F1ACE"/>
    <w:rsid w:val="008F4200"/>
    <w:rsid w:val="0090032B"/>
    <w:rsid w:val="00901403"/>
    <w:rsid w:val="00902241"/>
    <w:rsid w:val="00902363"/>
    <w:rsid w:val="00903248"/>
    <w:rsid w:val="00905297"/>
    <w:rsid w:val="009138F5"/>
    <w:rsid w:val="00914D8F"/>
    <w:rsid w:val="00915880"/>
    <w:rsid w:val="00915E02"/>
    <w:rsid w:val="00916634"/>
    <w:rsid w:val="00916668"/>
    <w:rsid w:val="00916B8D"/>
    <w:rsid w:val="009200C4"/>
    <w:rsid w:val="0092395C"/>
    <w:rsid w:val="0092619F"/>
    <w:rsid w:val="009274E5"/>
    <w:rsid w:val="0093135E"/>
    <w:rsid w:val="009327BD"/>
    <w:rsid w:val="00933C56"/>
    <w:rsid w:val="00934478"/>
    <w:rsid w:val="00934F6B"/>
    <w:rsid w:val="0093547E"/>
    <w:rsid w:val="00940104"/>
    <w:rsid w:val="00940756"/>
    <w:rsid w:val="00943740"/>
    <w:rsid w:val="0094419B"/>
    <w:rsid w:val="00945C10"/>
    <w:rsid w:val="009529DA"/>
    <w:rsid w:val="00954480"/>
    <w:rsid w:val="0095640C"/>
    <w:rsid w:val="00956B5A"/>
    <w:rsid w:val="00960FE0"/>
    <w:rsid w:val="009632E7"/>
    <w:rsid w:val="0096435F"/>
    <w:rsid w:val="009646F9"/>
    <w:rsid w:val="00965613"/>
    <w:rsid w:val="0096775A"/>
    <w:rsid w:val="00970636"/>
    <w:rsid w:val="00971195"/>
    <w:rsid w:val="009713EC"/>
    <w:rsid w:val="0097319B"/>
    <w:rsid w:val="0097390A"/>
    <w:rsid w:val="009758A1"/>
    <w:rsid w:val="0097666C"/>
    <w:rsid w:val="00981CC3"/>
    <w:rsid w:val="00984D93"/>
    <w:rsid w:val="00986E9A"/>
    <w:rsid w:val="00987349"/>
    <w:rsid w:val="00990DC8"/>
    <w:rsid w:val="009A006A"/>
    <w:rsid w:val="009A11BA"/>
    <w:rsid w:val="009A37A6"/>
    <w:rsid w:val="009A408D"/>
    <w:rsid w:val="009A58CE"/>
    <w:rsid w:val="009A6A3F"/>
    <w:rsid w:val="009A7D61"/>
    <w:rsid w:val="009B167E"/>
    <w:rsid w:val="009B594D"/>
    <w:rsid w:val="009B6B84"/>
    <w:rsid w:val="009C1D46"/>
    <w:rsid w:val="009C2647"/>
    <w:rsid w:val="009C2DAB"/>
    <w:rsid w:val="009D0FF7"/>
    <w:rsid w:val="009D6466"/>
    <w:rsid w:val="009E0090"/>
    <w:rsid w:val="009E05C3"/>
    <w:rsid w:val="009E19BC"/>
    <w:rsid w:val="009E2036"/>
    <w:rsid w:val="009E2307"/>
    <w:rsid w:val="009E3202"/>
    <w:rsid w:val="009E362B"/>
    <w:rsid w:val="009E5264"/>
    <w:rsid w:val="009E6596"/>
    <w:rsid w:val="009E7469"/>
    <w:rsid w:val="009E7C4C"/>
    <w:rsid w:val="009F2245"/>
    <w:rsid w:val="009F40EA"/>
    <w:rsid w:val="009F7DB7"/>
    <w:rsid w:val="00A00169"/>
    <w:rsid w:val="00A0202E"/>
    <w:rsid w:val="00A02FB9"/>
    <w:rsid w:val="00A03FEC"/>
    <w:rsid w:val="00A07931"/>
    <w:rsid w:val="00A07CE9"/>
    <w:rsid w:val="00A12EBC"/>
    <w:rsid w:val="00A13E08"/>
    <w:rsid w:val="00A14DE6"/>
    <w:rsid w:val="00A15622"/>
    <w:rsid w:val="00A22069"/>
    <w:rsid w:val="00A25933"/>
    <w:rsid w:val="00A264A6"/>
    <w:rsid w:val="00A26A59"/>
    <w:rsid w:val="00A27355"/>
    <w:rsid w:val="00A30B63"/>
    <w:rsid w:val="00A343E9"/>
    <w:rsid w:val="00A35A27"/>
    <w:rsid w:val="00A371E3"/>
    <w:rsid w:val="00A41349"/>
    <w:rsid w:val="00A4137C"/>
    <w:rsid w:val="00A43654"/>
    <w:rsid w:val="00A472B3"/>
    <w:rsid w:val="00A50B59"/>
    <w:rsid w:val="00A55A91"/>
    <w:rsid w:val="00A60AFB"/>
    <w:rsid w:val="00A61080"/>
    <w:rsid w:val="00A61501"/>
    <w:rsid w:val="00A62635"/>
    <w:rsid w:val="00A633E9"/>
    <w:rsid w:val="00A63A42"/>
    <w:rsid w:val="00A70795"/>
    <w:rsid w:val="00A70ECB"/>
    <w:rsid w:val="00A71573"/>
    <w:rsid w:val="00A74E2B"/>
    <w:rsid w:val="00A821BD"/>
    <w:rsid w:val="00A82DD0"/>
    <w:rsid w:val="00A843AE"/>
    <w:rsid w:val="00A84D17"/>
    <w:rsid w:val="00A855A0"/>
    <w:rsid w:val="00A85878"/>
    <w:rsid w:val="00A91D5A"/>
    <w:rsid w:val="00A91ED2"/>
    <w:rsid w:val="00A96448"/>
    <w:rsid w:val="00AA0369"/>
    <w:rsid w:val="00AA0F4F"/>
    <w:rsid w:val="00AA11AB"/>
    <w:rsid w:val="00AA27E3"/>
    <w:rsid w:val="00AA2ED6"/>
    <w:rsid w:val="00AB33C0"/>
    <w:rsid w:val="00AB3DAC"/>
    <w:rsid w:val="00AB4C7E"/>
    <w:rsid w:val="00AB5D82"/>
    <w:rsid w:val="00AB6B8C"/>
    <w:rsid w:val="00AB6C25"/>
    <w:rsid w:val="00AC07F1"/>
    <w:rsid w:val="00AC1C63"/>
    <w:rsid w:val="00AC23A4"/>
    <w:rsid w:val="00AC352F"/>
    <w:rsid w:val="00AC4DF1"/>
    <w:rsid w:val="00AC6E46"/>
    <w:rsid w:val="00AD0DF3"/>
    <w:rsid w:val="00AD2E6D"/>
    <w:rsid w:val="00AD3DB9"/>
    <w:rsid w:val="00AD4B94"/>
    <w:rsid w:val="00AD711B"/>
    <w:rsid w:val="00AE23E7"/>
    <w:rsid w:val="00AE2F79"/>
    <w:rsid w:val="00AF1E23"/>
    <w:rsid w:val="00AF213E"/>
    <w:rsid w:val="00AF2B28"/>
    <w:rsid w:val="00AF52FC"/>
    <w:rsid w:val="00B01842"/>
    <w:rsid w:val="00B0356D"/>
    <w:rsid w:val="00B046F3"/>
    <w:rsid w:val="00B04F09"/>
    <w:rsid w:val="00B06A79"/>
    <w:rsid w:val="00B1074F"/>
    <w:rsid w:val="00B110DD"/>
    <w:rsid w:val="00B115A8"/>
    <w:rsid w:val="00B1571D"/>
    <w:rsid w:val="00B2265C"/>
    <w:rsid w:val="00B23F22"/>
    <w:rsid w:val="00B256A7"/>
    <w:rsid w:val="00B32B58"/>
    <w:rsid w:val="00B3424C"/>
    <w:rsid w:val="00B34514"/>
    <w:rsid w:val="00B34739"/>
    <w:rsid w:val="00B35C16"/>
    <w:rsid w:val="00B4073B"/>
    <w:rsid w:val="00B41E8E"/>
    <w:rsid w:val="00B4569D"/>
    <w:rsid w:val="00B5015A"/>
    <w:rsid w:val="00B51521"/>
    <w:rsid w:val="00B518CD"/>
    <w:rsid w:val="00B52FEA"/>
    <w:rsid w:val="00B54AB8"/>
    <w:rsid w:val="00B615A1"/>
    <w:rsid w:val="00B62B80"/>
    <w:rsid w:val="00B65E25"/>
    <w:rsid w:val="00B70267"/>
    <w:rsid w:val="00B70B60"/>
    <w:rsid w:val="00B73878"/>
    <w:rsid w:val="00B76717"/>
    <w:rsid w:val="00B7683B"/>
    <w:rsid w:val="00B771E5"/>
    <w:rsid w:val="00B77312"/>
    <w:rsid w:val="00B81CA2"/>
    <w:rsid w:val="00B81DB5"/>
    <w:rsid w:val="00B832BA"/>
    <w:rsid w:val="00B83425"/>
    <w:rsid w:val="00B83483"/>
    <w:rsid w:val="00B84589"/>
    <w:rsid w:val="00B86A90"/>
    <w:rsid w:val="00B90991"/>
    <w:rsid w:val="00B925BA"/>
    <w:rsid w:val="00B92620"/>
    <w:rsid w:val="00B93DB4"/>
    <w:rsid w:val="00B948AC"/>
    <w:rsid w:val="00B97DD1"/>
    <w:rsid w:val="00BA1561"/>
    <w:rsid w:val="00BA50BA"/>
    <w:rsid w:val="00BA6766"/>
    <w:rsid w:val="00BA6D02"/>
    <w:rsid w:val="00BA7A13"/>
    <w:rsid w:val="00BA7BA1"/>
    <w:rsid w:val="00BB0B38"/>
    <w:rsid w:val="00BB1848"/>
    <w:rsid w:val="00BB3497"/>
    <w:rsid w:val="00BB7E2E"/>
    <w:rsid w:val="00BC0236"/>
    <w:rsid w:val="00BC1CE6"/>
    <w:rsid w:val="00BC6D5F"/>
    <w:rsid w:val="00BD14E8"/>
    <w:rsid w:val="00BD183A"/>
    <w:rsid w:val="00BD1F07"/>
    <w:rsid w:val="00BD65DA"/>
    <w:rsid w:val="00BD7A25"/>
    <w:rsid w:val="00BE03F4"/>
    <w:rsid w:val="00BE4AC9"/>
    <w:rsid w:val="00BE5EE0"/>
    <w:rsid w:val="00BF1F14"/>
    <w:rsid w:val="00BF2AA7"/>
    <w:rsid w:val="00BF3712"/>
    <w:rsid w:val="00C026FC"/>
    <w:rsid w:val="00C03567"/>
    <w:rsid w:val="00C1063A"/>
    <w:rsid w:val="00C10969"/>
    <w:rsid w:val="00C11C99"/>
    <w:rsid w:val="00C1369D"/>
    <w:rsid w:val="00C152FE"/>
    <w:rsid w:val="00C15852"/>
    <w:rsid w:val="00C158D8"/>
    <w:rsid w:val="00C16505"/>
    <w:rsid w:val="00C17E78"/>
    <w:rsid w:val="00C20A9D"/>
    <w:rsid w:val="00C22986"/>
    <w:rsid w:val="00C27A1A"/>
    <w:rsid w:val="00C27D5C"/>
    <w:rsid w:val="00C3038C"/>
    <w:rsid w:val="00C30617"/>
    <w:rsid w:val="00C32CFC"/>
    <w:rsid w:val="00C33E88"/>
    <w:rsid w:val="00C33F2B"/>
    <w:rsid w:val="00C35F0B"/>
    <w:rsid w:val="00C40982"/>
    <w:rsid w:val="00C40C66"/>
    <w:rsid w:val="00C41316"/>
    <w:rsid w:val="00C4609F"/>
    <w:rsid w:val="00C474F6"/>
    <w:rsid w:val="00C47CE1"/>
    <w:rsid w:val="00C51C5F"/>
    <w:rsid w:val="00C527E0"/>
    <w:rsid w:val="00C529F1"/>
    <w:rsid w:val="00C53712"/>
    <w:rsid w:val="00C630FA"/>
    <w:rsid w:val="00C67187"/>
    <w:rsid w:val="00C7329D"/>
    <w:rsid w:val="00C73DFF"/>
    <w:rsid w:val="00C74EA0"/>
    <w:rsid w:val="00C76DEB"/>
    <w:rsid w:val="00C773A4"/>
    <w:rsid w:val="00C779F1"/>
    <w:rsid w:val="00C77CF4"/>
    <w:rsid w:val="00C77E0B"/>
    <w:rsid w:val="00C8103E"/>
    <w:rsid w:val="00C81912"/>
    <w:rsid w:val="00C83CBF"/>
    <w:rsid w:val="00C8441A"/>
    <w:rsid w:val="00C84583"/>
    <w:rsid w:val="00C944BC"/>
    <w:rsid w:val="00C94990"/>
    <w:rsid w:val="00C96DAE"/>
    <w:rsid w:val="00CA02CF"/>
    <w:rsid w:val="00CA0884"/>
    <w:rsid w:val="00CA1A6A"/>
    <w:rsid w:val="00CA25A6"/>
    <w:rsid w:val="00CA2BCA"/>
    <w:rsid w:val="00CA6602"/>
    <w:rsid w:val="00CA6C30"/>
    <w:rsid w:val="00CB020A"/>
    <w:rsid w:val="00CB1062"/>
    <w:rsid w:val="00CB4098"/>
    <w:rsid w:val="00CB7545"/>
    <w:rsid w:val="00CC106B"/>
    <w:rsid w:val="00CC3006"/>
    <w:rsid w:val="00CC7BFE"/>
    <w:rsid w:val="00CD09CF"/>
    <w:rsid w:val="00CD1417"/>
    <w:rsid w:val="00CD1513"/>
    <w:rsid w:val="00CD3134"/>
    <w:rsid w:val="00CD51B4"/>
    <w:rsid w:val="00CD652E"/>
    <w:rsid w:val="00CE0B91"/>
    <w:rsid w:val="00CE2B00"/>
    <w:rsid w:val="00CE33DA"/>
    <w:rsid w:val="00CE673C"/>
    <w:rsid w:val="00CE75E7"/>
    <w:rsid w:val="00CF20BE"/>
    <w:rsid w:val="00CF2A0C"/>
    <w:rsid w:val="00CF43B9"/>
    <w:rsid w:val="00CF4814"/>
    <w:rsid w:val="00CF6CAA"/>
    <w:rsid w:val="00D00534"/>
    <w:rsid w:val="00D00D7D"/>
    <w:rsid w:val="00D01C87"/>
    <w:rsid w:val="00D04F46"/>
    <w:rsid w:val="00D10449"/>
    <w:rsid w:val="00D110E1"/>
    <w:rsid w:val="00D13270"/>
    <w:rsid w:val="00D17876"/>
    <w:rsid w:val="00D22CD7"/>
    <w:rsid w:val="00D22DC2"/>
    <w:rsid w:val="00D24832"/>
    <w:rsid w:val="00D2583B"/>
    <w:rsid w:val="00D2594F"/>
    <w:rsid w:val="00D2622D"/>
    <w:rsid w:val="00D30322"/>
    <w:rsid w:val="00D34B51"/>
    <w:rsid w:val="00D35DD9"/>
    <w:rsid w:val="00D36609"/>
    <w:rsid w:val="00D37E98"/>
    <w:rsid w:val="00D41AD4"/>
    <w:rsid w:val="00D43285"/>
    <w:rsid w:val="00D4453E"/>
    <w:rsid w:val="00D466AC"/>
    <w:rsid w:val="00D47F08"/>
    <w:rsid w:val="00D5054F"/>
    <w:rsid w:val="00D50B1E"/>
    <w:rsid w:val="00D521B6"/>
    <w:rsid w:val="00D56D94"/>
    <w:rsid w:val="00D60561"/>
    <w:rsid w:val="00D611D1"/>
    <w:rsid w:val="00D62EC3"/>
    <w:rsid w:val="00D64BA0"/>
    <w:rsid w:val="00D651C3"/>
    <w:rsid w:val="00D65405"/>
    <w:rsid w:val="00D66E04"/>
    <w:rsid w:val="00D7014E"/>
    <w:rsid w:val="00D721D0"/>
    <w:rsid w:val="00D753D1"/>
    <w:rsid w:val="00D754C2"/>
    <w:rsid w:val="00D7635F"/>
    <w:rsid w:val="00D76BA9"/>
    <w:rsid w:val="00D834A0"/>
    <w:rsid w:val="00D85FFC"/>
    <w:rsid w:val="00D91B0B"/>
    <w:rsid w:val="00D920D5"/>
    <w:rsid w:val="00D94409"/>
    <w:rsid w:val="00D96DD9"/>
    <w:rsid w:val="00DA3199"/>
    <w:rsid w:val="00DA3BB3"/>
    <w:rsid w:val="00DB118C"/>
    <w:rsid w:val="00DB1DE1"/>
    <w:rsid w:val="00DB660A"/>
    <w:rsid w:val="00DB6905"/>
    <w:rsid w:val="00DC1976"/>
    <w:rsid w:val="00DC2DDB"/>
    <w:rsid w:val="00DC3AD0"/>
    <w:rsid w:val="00DC721E"/>
    <w:rsid w:val="00DD040F"/>
    <w:rsid w:val="00DD20C3"/>
    <w:rsid w:val="00DD21D1"/>
    <w:rsid w:val="00DD247B"/>
    <w:rsid w:val="00DD3071"/>
    <w:rsid w:val="00DD363D"/>
    <w:rsid w:val="00DD489C"/>
    <w:rsid w:val="00DD5A57"/>
    <w:rsid w:val="00DE0EE9"/>
    <w:rsid w:val="00DE591E"/>
    <w:rsid w:val="00DE7D3B"/>
    <w:rsid w:val="00DF011F"/>
    <w:rsid w:val="00DF0880"/>
    <w:rsid w:val="00DF1D69"/>
    <w:rsid w:val="00DF23CE"/>
    <w:rsid w:val="00DF2F3A"/>
    <w:rsid w:val="00DF3BB7"/>
    <w:rsid w:val="00E06122"/>
    <w:rsid w:val="00E06290"/>
    <w:rsid w:val="00E06E92"/>
    <w:rsid w:val="00E072D9"/>
    <w:rsid w:val="00E074FF"/>
    <w:rsid w:val="00E0756D"/>
    <w:rsid w:val="00E11027"/>
    <w:rsid w:val="00E1253D"/>
    <w:rsid w:val="00E12B60"/>
    <w:rsid w:val="00E130E3"/>
    <w:rsid w:val="00E17FDD"/>
    <w:rsid w:val="00E21821"/>
    <w:rsid w:val="00E2372C"/>
    <w:rsid w:val="00E2458C"/>
    <w:rsid w:val="00E26054"/>
    <w:rsid w:val="00E27AB6"/>
    <w:rsid w:val="00E31874"/>
    <w:rsid w:val="00E31C59"/>
    <w:rsid w:val="00E32153"/>
    <w:rsid w:val="00E35162"/>
    <w:rsid w:val="00E35470"/>
    <w:rsid w:val="00E3573F"/>
    <w:rsid w:val="00E365D2"/>
    <w:rsid w:val="00E366A7"/>
    <w:rsid w:val="00E405F5"/>
    <w:rsid w:val="00E408C3"/>
    <w:rsid w:val="00E412BC"/>
    <w:rsid w:val="00E42857"/>
    <w:rsid w:val="00E439F3"/>
    <w:rsid w:val="00E45954"/>
    <w:rsid w:val="00E46EC1"/>
    <w:rsid w:val="00E52135"/>
    <w:rsid w:val="00E557C3"/>
    <w:rsid w:val="00E56F6F"/>
    <w:rsid w:val="00E65860"/>
    <w:rsid w:val="00E65AF6"/>
    <w:rsid w:val="00E700BA"/>
    <w:rsid w:val="00E7290A"/>
    <w:rsid w:val="00E73020"/>
    <w:rsid w:val="00E75AAD"/>
    <w:rsid w:val="00E807CE"/>
    <w:rsid w:val="00E80996"/>
    <w:rsid w:val="00E818E7"/>
    <w:rsid w:val="00E83A53"/>
    <w:rsid w:val="00E84220"/>
    <w:rsid w:val="00E84E95"/>
    <w:rsid w:val="00E900F1"/>
    <w:rsid w:val="00E925D6"/>
    <w:rsid w:val="00E93C84"/>
    <w:rsid w:val="00E93DE5"/>
    <w:rsid w:val="00E97D84"/>
    <w:rsid w:val="00EA1CEB"/>
    <w:rsid w:val="00EA20C1"/>
    <w:rsid w:val="00EA39C5"/>
    <w:rsid w:val="00EA3B42"/>
    <w:rsid w:val="00EB004F"/>
    <w:rsid w:val="00EB0E5A"/>
    <w:rsid w:val="00EB1C38"/>
    <w:rsid w:val="00EB2BD7"/>
    <w:rsid w:val="00EB3C7C"/>
    <w:rsid w:val="00EB444D"/>
    <w:rsid w:val="00EB62CB"/>
    <w:rsid w:val="00EB6900"/>
    <w:rsid w:val="00EB6B1A"/>
    <w:rsid w:val="00EC136D"/>
    <w:rsid w:val="00EC1B5D"/>
    <w:rsid w:val="00EC3669"/>
    <w:rsid w:val="00EC4723"/>
    <w:rsid w:val="00EC4BEC"/>
    <w:rsid w:val="00ED3B64"/>
    <w:rsid w:val="00ED3E7C"/>
    <w:rsid w:val="00ED4BA7"/>
    <w:rsid w:val="00ED5641"/>
    <w:rsid w:val="00ED66C0"/>
    <w:rsid w:val="00EE16D7"/>
    <w:rsid w:val="00EE18B9"/>
    <w:rsid w:val="00EE22A3"/>
    <w:rsid w:val="00EE39F8"/>
    <w:rsid w:val="00EE60ED"/>
    <w:rsid w:val="00EE6670"/>
    <w:rsid w:val="00EE7098"/>
    <w:rsid w:val="00EF2244"/>
    <w:rsid w:val="00EF4ADB"/>
    <w:rsid w:val="00F021C8"/>
    <w:rsid w:val="00F0378C"/>
    <w:rsid w:val="00F03F54"/>
    <w:rsid w:val="00F0744F"/>
    <w:rsid w:val="00F07828"/>
    <w:rsid w:val="00F10982"/>
    <w:rsid w:val="00F13FC7"/>
    <w:rsid w:val="00F15B5B"/>
    <w:rsid w:val="00F15CAC"/>
    <w:rsid w:val="00F16034"/>
    <w:rsid w:val="00F22192"/>
    <w:rsid w:val="00F23418"/>
    <w:rsid w:val="00F2513E"/>
    <w:rsid w:val="00F330D7"/>
    <w:rsid w:val="00F37289"/>
    <w:rsid w:val="00F37EAC"/>
    <w:rsid w:val="00F42FE3"/>
    <w:rsid w:val="00F44A6B"/>
    <w:rsid w:val="00F504D2"/>
    <w:rsid w:val="00F55D2C"/>
    <w:rsid w:val="00F55F90"/>
    <w:rsid w:val="00F5709F"/>
    <w:rsid w:val="00F57DA7"/>
    <w:rsid w:val="00F6262F"/>
    <w:rsid w:val="00F635C9"/>
    <w:rsid w:val="00F63E1E"/>
    <w:rsid w:val="00F64397"/>
    <w:rsid w:val="00F648A1"/>
    <w:rsid w:val="00F64B23"/>
    <w:rsid w:val="00F650CE"/>
    <w:rsid w:val="00F655FD"/>
    <w:rsid w:val="00F6694D"/>
    <w:rsid w:val="00F66E03"/>
    <w:rsid w:val="00F67457"/>
    <w:rsid w:val="00F710E7"/>
    <w:rsid w:val="00F73AD2"/>
    <w:rsid w:val="00F750FE"/>
    <w:rsid w:val="00F770C0"/>
    <w:rsid w:val="00F809B0"/>
    <w:rsid w:val="00F86AB6"/>
    <w:rsid w:val="00F9030A"/>
    <w:rsid w:val="00F9177C"/>
    <w:rsid w:val="00F927C0"/>
    <w:rsid w:val="00F96200"/>
    <w:rsid w:val="00F9622F"/>
    <w:rsid w:val="00F973F5"/>
    <w:rsid w:val="00FA0134"/>
    <w:rsid w:val="00FA201D"/>
    <w:rsid w:val="00FA3268"/>
    <w:rsid w:val="00FA4805"/>
    <w:rsid w:val="00FA7234"/>
    <w:rsid w:val="00FA7F38"/>
    <w:rsid w:val="00FB3309"/>
    <w:rsid w:val="00FB6A3A"/>
    <w:rsid w:val="00FB6FD0"/>
    <w:rsid w:val="00FC1645"/>
    <w:rsid w:val="00FC19EC"/>
    <w:rsid w:val="00FC231C"/>
    <w:rsid w:val="00FC3C6A"/>
    <w:rsid w:val="00FC50A8"/>
    <w:rsid w:val="00FC682E"/>
    <w:rsid w:val="00FC7D10"/>
    <w:rsid w:val="00FD00AD"/>
    <w:rsid w:val="00FD1194"/>
    <w:rsid w:val="00FD1AB8"/>
    <w:rsid w:val="00FD47B7"/>
    <w:rsid w:val="00FD4865"/>
    <w:rsid w:val="00FE1D22"/>
    <w:rsid w:val="00FE5CF2"/>
    <w:rsid w:val="00FE68E4"/>
    <w:rsid w:val="00FE6CF2"/>
    <w:rsid w:val="00FE7748"/>
    <w:rsid w:val="00FF13FF"/>
    <w:rsid w:val="00FF2049"/>
    <w:rsid w:val="00FF338B"/>
    <w:rsid w:val="00FF3522"/>
    <w:rsid w:val="00FF42FB"/>
    <w:rsid w:val="00FF60F9"/>
    <w:rsid w:val="1318359A"/>
    <w:rsid w:val="78E61B4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E61B47"/>
  <w15:chartTrackingRefBased/>
  <w15:docId w15:val="{D2DBDED2-62DD-4F18-B78C-9ECDB9762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452C"/>
    <w:pPr>
      <w:autoSpaceDN w:val="0"/>
      <w:spacing w:after="200" w:line="276" w:lineRule="auto"/>
    </w:pPr>
    <w:rPr>
      <w:rFonts w:ascii="Calibri" w:eastAsia="Calibri" w:hAnsi="Calibri" w:cs="Times New Roman"/>
      <w:kern w:val="0"/>
      <w:lang w:val="uk-UA"/>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Подглава"/>
    <w:basedOn w:val="a"/>
    <w:link w:val="a4"/>
    <w:uiPriority w:val="34"/>
    <w:qFormat/>
    <w:rsid w:val="0076452C"/>
    <w:pPr>
      <w:autoSpaceDN/>
      <w:ind w:left="720"/>
      <w:contextualSpacing/>
    </w:pPr>
    <w:rPr>
      <w:lang w:val="ru-RU"/>
    </w:rPr>
  </w:style>
  <w:style w:type="character" w:customStyle="1" w:styleId="a4">
    <w:name w:val="Абзац списку Знак"/>
    <w:aliases w:val="Подглава Знак"/>
    <w:basedOn w:val="a0"/>
    <w:link w:val="a3"/>
    <w:uiPriority w:val="34"/>
    <w:rsid w:val="0076452C"/>
    <w:rPr>
      <w:rFonts w:ascii="Calibri" w:eastAsia="Calibri" w:hAnsi="Calibri" w:cs="Times New Roman"/>
      <w:kern w:val="0"/>
      <w:lang w:val="ru-RU"/>
      <w14:ligatures w14:val="none"/>
    </w:rPr>
  </w:style>
  <w:style w:type="character" w:customStyle="1" w:styleId="2">
    <w:name w:val="Основной текст (2)_"/>
    <w:link w:val="20"/>
    <w:locked/>
    <w:rsid w:val="0060637B"/>
    <w:rPr>
      <w:b/>
      <w:sz w:val="26"/>
      <w:shd w:val="clear" w:color="auto" w:fill="FFFFFF"/>
    </w:rPr>
  </w:style>
  <w:style w:type="paragraph" w:customStyle="1" w:styleId="20">
    <w:name w:val="Основной текст (2)"/>
    <w:basedOn w:val="a"/>
    <w:link w:val="2"/>
    <w:rsid w:val="0060637B"/>
    <w:pPr>
      <w:widowControl w:val="0"/>
      <w:shd w:val="clear" w:color="auto" w:fill="FFFFFF"/>
      <w:spacing w:after="1020" w:line="240" w:lineRule="atLeast"/>
      <w:jc w:val="center"/>
    </w:pPr>
    <w:rPr>
      <w:rFonts w:asciiTheme="minorHAnsi" w:eastAsiaTheme="minorHAnsi" w:hAnsiTheme="minorHAnsi" w:cstheme="minorBidi"/>
      <w:b/>
      <w:kern w:val="2"/>
      <w:sz w:val="26"/>
      <w:lang w:val="en-US"/>
      <w14:ligatures w14:val="standardContextual"/>
    </w:rPr>
  </w:style>
  <w:style w:type="character" w:customStyle="1" w:styleId="FontStyle14">
    <w:name w:val="Font Style14"/>
    <w:basedOn w:val="a0"/>
    <w:uiPriority w:val="99"/>
    <w:rsid w:val="0060637B"/>
    <w:rPr>
      <w:rFonts w:ascii="Times New Roman" w:hAnsi="Times New Roman" w:cs="Times New Roman"/>
      <w:sz w:val="26"/>
      <w:szCs w:val="26"/>
    </w:rPr>
  </w:style>
  <w:style w:type="character" w:customStyle="1" w:styleId="rvts9">
    <w:name w:val="rvts9"/>
    <w:basedOn w:val="a0"/>
    <w:rsid w:val="0060637B"/>
    <w:rPr>
      <w:rFonts w:cs="Times New Roman"/>
    </w:rPr>
  </w:style>
  <w:style w:type="character" w:styleId="a5">
    <w:name w:val="Hyperlink"/>
    <w:basedOn w:val="a0"/>
    <w:uiPriority w:val="99"/>
    <w:unhideWhenUsed/>
    <w:rsid w:val="0087221D"/>
    <w:rPr>
      <w:color w:val="0563C1" w:themeColor="hyperlink"/>
      <w:u w:val="single"/>
    </w:rPr>
  </w:style>
  <w:style w:type="character" w:customStyle="1" w:styleId="1">
    <w:name w:val="Незакрита згадка1"/>
    <w:basedOn w:val="a0"/>
    <w:uiPriority w:val="99"/>
    <w:semiHidden/>
    <w:unhideWhenUsed/>
    <w:rsid w:val="0087221D"/>
    <w:rPr>
      <w:color w:val="605E5C"/>
      <w:shd w:val="clear" w:color="auto" w:fill="E1DFDD"/>
    </w:rPr>
  </w:style>
  <w:style w:type="paragraph" w:customStyle="1" w:styleId="Style98">
    <w:name w:val="Style98"/>
    <w:basedOn w:val="a"/>
    <w:rsid w:val="00AF2B28"/>
    <w:pPr>
      <w:widowControl w:val="0"/>
      <w:autoSpaceDE w:val="0"/>
      <w:adjustRightInd w:val="0"/>
      <w:spacing w:after="0" w:line="320" w:lineRule="exact"/>
      <w:ind w:firstLine="542"/>
      <w:jc w:val="both"/>
    </w:pPr>
    <w:rPr>
      <w:rFonts w:ascii="Times New Roman" w:eastAsia="Times New Roman" w:hAnsi="Times New Roman"/>
      <w:sz w:val="28"/>
      <w:szCs w:val="28"/>
      <w:lang w:eastAsia="ru-RU"/>
    </w:rPr>
  </w:style>
  <w:style w:type="paragraph" w:styleId="a6">
    <w:name w:val="Body Text"/>
    <w:basedOn w:val="a"/>
    <w:link w:val="a7"/>
    <w:rsid w:val="00AF2B28"/>
    <w:pPr>
      <w:autoSpaceDN/>
      <w:spacing w:after="120" w:line="240" w:lineRule="auto"/>
    </w:pPr>
    <w:rPr>
      <w:rFonts w:ascii="Times New Roman" w:eastAsia="Times New Roman" w:hAnsi="Times New Roman"/>
      <w:sz w:val="24"/>
      <w:szCs w:val="24"/>
      <w:lang w:val="ru-RU" w:eastAsia="ru-RU"/>
    </w:rPr>
  </w:style>
  <w:style w:type="character" w:customStyle="1" w:styleId="a7">
    <w:name w:val="Основний текст Знак"/>
    <w:basedOn w:val="a0"/>
    <w:link w:val="a6"/>
    <w:rsid w:val="00AF2B28"/>
    <w:rPr>
      <w:rFonts w:ascii="Times New Roman" w:eastAsia="Times New Roman" w:hAnsi="Times New Roman" w:cs="Times New Roman"/>
      <w:kern w:val="0"/>
      <w:sz w:val="24"/>
      <w:szCs w:val="24"/>
      <w:lang w:val="ru-RU" w:eastAsia="ru-RU"/>
      <w14:ligatures w14:val="none"/>
    </w:rPr>
  </w:style>
  <w:style w:type="paragraph" w:styleId="a8">
    <w:name w:val="Title"/>
    <w:basedOn w:val="a"/>
    <w:link w:val="a9"/>
    <w:qFormat/>
    <w:rsid w:val="00CB020A"/>
    <w:pPr>
      <w:autoSpaceDN/>
      <w:spacing w:after="0" w:line="240" w:lineRule="auto"/>
      <w:jc w:val="center"/>
    </w:pPr>
    <w:rPr>
      <w:rFonts w:ascii="Times New Roman" w:eastAsia="Times New Roman" w:hAnsi="Times New Roman"/>
      <w:b/>
      <w:bCs/>
      <w:sz w:val="28"/>
      <w:szCs w:val="24"/>
      <w:lang w:eastAsia="ru-RU"/>
    </w:rPr>
  </w:style>
  <w:style w:type="character" w:customStyle="1" w:styleId="a9">
    <w:name w:val="Назва Знак"/>
    <w:basedOn w:val="a0"/>
    <w:link w:val="a8"/>
    <w:rsid w:val="00CB020A"/>
    <w:rPr>
      <w:rFonts w:ascii="Times New Roman" w:eastAsia="Times New Roman" w:hAnsi="Times New Roman" w:cs="Times New Roman"/>
      <w:b/>
      <w:bCs/>
      <w:kern w:val="0"/>
      <w:sz w:val="28"/>
      <w:szCs w:val="24"/>
      <w:lang w:val="uk-UA" w:eastAsia="ru-RU"/>
      <w14:ligatures w14:val="none"/>
    </w:rPr>
  </w:style>
  <w:style w:type="table" w:styleId="aa">
    <w:name w:val="Table Grid"/>
    <w:basedOn w:val="a1"/>
    <w:uiPriority w:val="39"/>
    <w:rsid w:val="00CB02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basedOn w:val="a0"/>
    <w:uiPriority w:val="99"/>
    <w:semiHidden/>
    <w:unhideWhenUsed/>
    <w:rsid w:val="00463AA9"/>
    <w:rPr>
      <w:sz w:val="16"/>
      <w:szCs w:val="16"/>
    </w:rPr>
  </w:style>
  <w:style w:type="paragraph" w:styleId="ac">
    <w:name w:val="annotation text"/>
    <w:basedOn w:val="a"/>
    <w:link w:val="ad"/>
    <w:uiPriority w:val="99"/>
    <w:unhideWhenUsed/>
    <w:rsid w:val="00463AA9"/>
    <w:pPr>
      <w:spacing w:line="240" w:lineRule="auto"/>
    </w:pPr>
    <w:rPr>
      <w:sz w:val="20"/>
      <w:szCs w:val="20"/>
    </w:rPr>
  </w:style>
  <w:style w:type="character" w:customStyle="1" w:styleId="ad">
    <w:name w:val="Текст примітки Знак"/>
    <w:basedOn w:val="a0"/>
    <w:link w:val="ac"/>
    <w:uiPriority w:val="99"/>
    <w:rsid w:val="00463AA9"/>
    <w:rPr>
      <w:rFonts w:ascii="Calibri" w:eastAsia="Calibri" w:hAnsi="Calibri" w:cs="Times New Roman"/>
      <w:kern w:val="0"/>
      <w:sz w:val="20"/>
      <w:szCs w:val="20"/>
      <w:lang w:val="uk-UA"/>
      <w14:ligatures w14:val="none"/>
    </w:rPr>
  </w:style>
  <w:style w:type="paragraph" w:styleId="ae">
    <w:name w:val="annotation subject"/>
    <w:basedOn w:val="ac"/>
    <w:next w:val="ac"/>
    <w:link w:val="af"/>
    <w:uiPriority w:val="99"/>
    <w:semiHidden/>
    <w:unhideWhenUsed/>
    <w:rsid w:val="00463AA9"/>
    <w:rPr>
      <w:b/>
      <w:bCs/>
    </w:rPr>
  </w:style>
  <w:style w:type="character" w:customStyle="1" w:styleId="af">
    <w:name w:val="Тема примітки Знак"/>
    <w:basedOn w:val="ad"/>
    <w:link w:val="ae"/>
    <w:uiPriority w:val="99"/>
    <w:semiHidden/>
    <w:rsid w:val="00463AA9"/>
    <w:rPr>
      <w:rFonts w:ascii="Calibri" w:eastAsia="Calibri" w:hAnsi="Calibri" w:cs="Times New Roman"/>
      <w:b/>
      <w:bCs/>
      <w:kern w:val="0"/>
      <w:sz w:val="20"/>
      <w:szCs w:val="20"/>
      <w:lang w:val="uk-UA"/>
      <w14:ligatures w14:val="none"/>
    </w:rPr>
  </w:style>
  <w:style w:type="paragraph" w:styleId="af0">
    <w:name w:val="header"/>
    <w:basedOn w:val="a"/>
    <w:link w:val="af1"/>
    <w:uiPriority w:val="99"/>
    <w:unhideWhenUsed/>
    <w:rsid w:val="004B5400"/>
    <w:pPr>
      <w:tabs>
        <w:tab w:val="center" w:pos="4844"/>
        <w:tab w:val="right" w:pos="9689"/>
      </w:tabs>
      <w:spacing w:after="0" w:line="240" w:lineRule="auto"/>
    </w:pPr>
  </w:style>
  <w:style w:type="character" w:customStyle="1" w:styleId="af1">
    <w:name w:val="Верхній колонтитул Знак"/>
    <w:basedOn w:val="a0"/>
    <w:link w:val="af0"/>
    <w:uiPriority w:val="99"/>
    <w:rsid w:val="004B5400"/>
    <w:rPr>
      <w:rFonts w:ascii="Calibri" w:eastAsia="Calibri" w:hAnsi="Calibri" w:cs="Times New Roman"/>
      <w:kern w:val="0"/>
      <w:lang w:val="uk-UA"/>
      <w14:ligatures w14:val="none"/>
    </w:rPr>
  </w:style>
  <w:style w:type="paragraph" w:styleId="af2">
    <w:name w:val="footer"/>
    <w:basedOn w:val="a"/>
    <w:link w:val="af3"/>
    <w:uiPriority w:val="99"/>
    <w:unhideWhenUsed/>
    <w:rsid w:val="004B5400"/>
    <w:pPr>
      <w:tabs>
        <w:tab w:val="center" w:pos="4844"/>
        <w:tab w:val="right" w:pos="9689"/>
      </w:tabs>
      <w:spacing w:after="0" w:line="240" w:lineRule="auto"/>
    </w:pPr>
  </w:style>
  <w:style w:type="character" w:customStyle="1" w:styleId="af3">
    <w:name w:val="Нижній колонтитул Знак"/>
    <w:basedOn w:val="a0"/>
    <w:link w:val="af2"/>
    <w:uiPriority w:val="99"/>
    <w:rsid w:val="004B5400"/>
    <w:rPr>
      <w:rFonts w:ascii="Calibri" w:eastAsia="Calibri" w:hAnsi="Calibri" w:cs="Times New Roman"/>
      <w:kern w:val="0"/>
      <w:lang w:val="uk-UA"/>
      <w14:ligatures w14:val="none"/>
    </w:rPr>
  </w:style>
  <w:style w:type="paragraph" w:styleId="af4">
    <w:name w:val="Balloon Text"/>
    <w:basedOn w:val="a"/>
    <w:link w:val="af5"/>
    <w:uiPriority w:val="99"/>
    <w:semiHidden/>
    <w:unhideWhenUsed/>
    <w:rsid w:val="003C7506"/>
    <w:pPr>
      <w:spacing w:after="0" w:line="240" w:lineRule="auto"/>
    </w:pPr>
    <w:rPr>
      <w:rFonts w:ascii="Segoe UI" w:hAnsi="Segoe UI" w:cs="Segoe UI"/>
      <w:sz w:val="18"/>
      <w:szCs w:val="18"/>
    </w:rPr>
  </w:style>
  <w:style w:type="character" w:customStyle="1" w:styleId="af5">
    <w:name w:val="Текст у виносці Знак"/>
    <w:basedOn w:val="a0"/>
    <w:link w:val="af4"/>
    <w:uiPriority w:val="99"/>
    <w:semiHidden/>
    <w:rsid w:val="003C7506"/>
    <w:rPr>
      <w:rFonts w:ascii="Segoe UI" w:eastAsia="Calibri" w:hAnsi="Segoe UI" w:cs="Segoe UI"/>
      <w:kern w:val="0"/>
      <w:sz w:val="18"/>
      <w:szCs w:val="18"/>
      <w:lang w:val="uk-UA"/>
      <w14:ligatures w14:val="none"/>
    </w:rPr>
  </w:style>
  <w:style w:type="paragraph" w:styleId="af6">
    <w:name w:val="Revision"/>
    <w:hidden/>
    <w:uiPriority w:val="99"/>
    <w:semiHidden/>
    <w:rsid w:val="00C158D8"/>
    <w:pPr>
      <w:spacing w:after="0" w:line="240" w:lineRule="auto"/>
    </w:pPr>
    <w:rPr>
      <w:rFonts w:ascii="Calibri" w:eastAsia="Calibri" w:hAnsi="Calibri" w:cs="Times New Roman"/>
      <w:kern w:val="0"/>
      <w:lang w:val="uk-UA"/>
      <w14:ligatures w14:val="none"/>
    </w:rPr>
  </w:style>
  <w:style w:type="character" w:customStyle="1" w:styleId="4">
    <w:name w:val="Основний текст (4)_"/>
    <w:basedOn w:val="a0"/>
    <w:rsid w:val="0036289E"/>
    <w:rPr>
      <w:rFonts w:ascii="Times New Roman" w:eastAsia="Times New Roman" w:hAnsi="Times New Roman" w:cs="Times New Roman"/>
      <w:b w:val="0"/>
      <w:bCs w:val="0"/>
      <w:i w:val="0"/>
      <w:iCs w:val="0"/>
      <w:smallCaps w:val="0"/>
      <w:strike w:val="0"/>
      <w:sz w:val="22"/>
      <w:szCs w:val="22"/>
      <w:u w:val="none"/>
    </w:rPr>
  </w:style>
  <w:style w:type="character" w:customStyle="1" w:styleId="40">
    <w:name w:val="Основний текст (4)"/>
    <w:basedOn w:val="4"/>
    <w:rsid w:val="0036289E"/>
    <w:rPr>
      <w:rFonts w:ascii="Times New Roman" w:eastAsia="Times New Roman" w:hAnsi="Times New Roman" w:cs="Times New Roman"/>
      <w:b w:val="0"/>
      <w:bCs w:val="0"/>
      <w:i w:val="0"/>
      <w:iCs w:val="0"/>
      <w:smallCaps w:val="0"/>
      <w:strike w:val="0"/>
      <w:color w:val="000000"/>
      <w:spacing w:val="0"/>
      <w:w w:val="100"/>
      <w:position w:val="0"/>
      <w:sz w:val="22"/>
      <w:szCs w:val="22"/>
      <w:u w:val="single"/>
      <w:lang w:val="uk-UA" w:eastAsia="uk-UA" w:bidi="uk-UA"/>
    </w:rPr>
  </w:style>
  <w:style w:type="character" w:customStyle="1" w:styleId="49pt0pt">
    <w:name w:val="Основний текст (4) + 9 pt;Малі великі літери;Інтервал 0 pt"/>
    <w:basedOn w:val="4"/>
    <w:rsid w:val="0036289E"/>
    <w:rPr>
      <w:rFonts w:ascii="Times New Roman" w:eastAsia="Times New Roman" w:hAnsi="Times New Roman" w:cs="Times New Roman"/>
      <w:b w:val="0"/>
      <w:bCs w:val="0"/>
      <w:i w:val="0"/>
      <w:iCs w:val="0"/>
      <w:smallCaps/>
      <w:strike w:val="0"/>
      <w:color w:val="000000"/>
      <w:spacing w:val="10"/>
      <w:w w:val="100"/>
      <w:position w:val="0"/>
      <w:sz w:val="18"/>
      <w:szCs w:val="18"/>
      <w:u w:val="single"/>
      <w:lang w:val="uk-UA" w:eastAsia="uk-UA" w:bidi="uk-UA"/>
    </w:rPr>
  </w:style>
  <w:style w:type="character" w:customStyle="1" w:styleId="4MicrosoftSansSerif7pt">
    <w:name w:val="Основний текст (4) + Microsoft Sans Serif;7 pt;Малі великі літери"/>
    <w:basedOn w:val="4"/>
    <w:rsid w:val="0036289E"/>
    <w:rPr>
      <w:rFonts w:ascii="Microsoft Sans Serif" w:eastAsia="Microsoft Sans Serif" w:hAnsi="Microsoft Sans Serif" w:cs="Microsoft Sans Serif"/>
      <w:b w:val="0"/>
      <w:bCs w:val="0"/>
      <w:i w:val="0"/>
      <w:iCs w:val="0"/>
      <w:smallCaps/>
      <w:strike w:val="0"/>
      <w:color w:val="000000"/>
      <w:spacing w:val="0"/>
      <w:w w:val="100"/>
      <w:position w:val="0"/>
      <w:sz w:val="14"/>
      <w:szCs w:val="14"/>
      <w:u w:val="single"/>
      <w:lang w:val="uk-UA" w:eastAsia="uk-UA" w:bidi="uk-UA"/>
    </w:rPr>
  </w:style>
  <w:style w:type="character" w:customStyle="1" w:styleId="4Tahoma9pt">
    <w:name w:val="Основний текст (4) + Tahoma;9 pt"/>
    <w:basedOn w:val="4"/>
    <w:rsid w:val="0036289E"/>
    <w:rPr>
      <w:rFonts w:ascii="Tahoma" w:eastAsia="Tahoma" w:hAnsi="Tahoma" w:cs="Tahoma"/>
      <w:b w:val="0"/>
      <w:bCs w:val="0"/>
      <w:i w:val="0"/>
      <w:iCs w:val="0"/>
      <w:smallCaps w:val="0"/>
      <w:strike w:val="0"/>
      <w:color w:val="000000"/>
      <w:spacing w:val="0"/>
      <w:w w:val="100"/>
      <w:position w:val="0"/>
      <w:sz w:val="18"/>
      <w:szCs w:val="18"/>
      <w:u w:val="none"/>
      <w:lang w:val="uk-UA" w:eastAsia="uk-UA" w:bidi="uk-UA"/>
    </w:rPr>
  </w:style>
  <w:style w:type="character" w:customStyle="1" w:styleId="4Tahoma9pt0">
    <w:name w:val="Основний текст (4) + Tahoma;9 pt;Малі великі літери"/>
    <w:basedOn w:val="4"/>
    <w:rsid w:val="0036289E"/>
    <w:rPr>
      <w:rFonts w:ascii="Tahoma" w:eastAsia="Tahoma" w:hAnsi="Tahoma" w:cs="Tahoma"/>
      <w:b w:val="0"/>
      <w:bCs w:val="0"/>
      <w:i w:val="0"/>
      <w:iCs w:val="0"/>
      <w:smallCaps/>
      <w:strike w:val="0"/>
      <w:color w:val="000000"/>
      <w:spacing w:val="0"/>
      <w:w w:val="100"/>
      <w:position w:val="0"/>
      <w:sz w:val="18"/>
      <w:szCs w:val="18"/>
      <w:u w:val="none"/>
      <w:lang w:val="uk-UA" w:eastAsia="uk-UA" w:bidi="uk-UA"/>
    </w:rPr>
  </w:style>
  <w:style w:type="character" w:customStyle="1" w:styleId="49pt">
    <w:name w:val="Основний текст (4) + 9 pt;Малі великі літери"/>
    <w:basedOn w:val="4"/>
    <w:rsid w:val="0036289E"/>
    <w:rPr>
      <w:rFonts w:ascii="Times New Roman" w:eastAsia="Times New Roman" w:hAnsi="Times New Roman" w:cs="Times New Roman"/>
      <w:b w:val="0"/>
      <w:bCs w:val="0"/>
      <w:i w:val="0"/>
      <w:iCs w:val="0"/>
      <w:smallCaps/>
      <w:strike w:val="0"/>
      <w:color w:val="000000"/>
      <w:spacing w:val="0"/>
      <w:w w:val="100"/>
      <w:position w:val="0"/>
      <w:sz w:val="18"/>
      <w:szCs w:val="18"/>
      <w:u w:val="single"/>
      <w:lang w:val="uk-UA" w:eastAsia="uk-UA" w:bidi="uk-UA"/>
    </w:rPr>
  </w:style>
  <w:style w:type="character" w:customStyle="1" w:styleId="41">
    <w:name w:val="Основний текст (4) + Курсив"/>
    <w:basedOn w:val="4"/>
    <w:rsid w:val="00CF43B9"/>
    <w:rPr>
      <w:rFonts w:ascii="Times New Roman" w:eastAsia="Times New Roman" w:hAnsi="Times New Roman" w:cs="Times New Roman"/>
      <w:b w:val="0"/>
      <w:bCs w:val="0"/>
      <w:i/>
      <w:iCs/>
      <w:smallCaps w:val="0"/>
      <w:strike w:val="0"/>
      <w:color w:val="000000"/>
      <w:spacing w:val="0"/>
      <w:w w:val="100"/>
      <w:position w:val="0"/>
      <w:sz w:val="22"/>
      <w:szCs w:val="22"/>
      <w:u w:val="none"/>
      <w:lang w:val="uk-UA" w:eastAsia="uk-UA" w:bidi="uk-UA"/>
    </w:rPr>
  </w:style>
  <w:style w:type="character" w:customStyle="1" w:styleId="42">
    <w:name w:val="Основний текст (4) + Малі великі літери"/>
    <w:basedOn w:val="4"/>
    <w:rsid w:val="00CF43B9"/>
    <w:rPr>
      <w:rFonts w:ascii="Times New Roman" w:eastAsia="Times New Roman" w:hAnsi="Times New Roman" w:cs="Times New Roman"/>
      <w:b w:val="0"/>
      <w:bCs w:val="0"/>
      <w:i w:val="0"/>
      <w:iCs w:val="0"/>
      <w:smallCaps/>
      <w:strike w:val="0"/>
      <w:color w:val="000000"/>
      <w:spacing w:val="0"/>
      <w:w w:val="100"/>
      <w:position w:val="0"/>
      <w:sz w:val="22"/>
      <w:szCs w:val="22"/>
      <w:u w:val="none"/>
      <w:lang w:val="uk-UA" w:eastAsia="uk-UA" w:bidi="uk-UA"/>
    </w:rPr>
  </w:style>
  <w:style w:type="character" w:customStyle="1" w:styleId="49pt0pt0">
    <w:name w:val="Основний текст (4) + 9 pt;Інтервал 0 pt"/>
    <w:basedOn w:val="4"/>
    <w:rsid w:val="00026B04"/>
    <w:rPr>
      <w:rFonts w:ascii="Times New Roman" w:eastAsia="Times New Roman" w:hAnsi="Times New Roman" w:cs="Times New Roman"/>
      <w:b w:val="0"/>
      <w:bCs w:val="0"/>
      <w:i w:val="0"/>
      <w:iCs w:val="0"/>
      <w:smallCaps w:val="0"/>
      <w:strike w:val="0"/>
      <w:color w:val="000000"/>
      <w:spacing w:val="10"/>
      <w:w w:val="100"/>
      <w:position w:val="0"/>
      <w:sz w:val="18"/>
      <w:szCs w:val="18"/>
      <w:u w:val="single"/>
      <w:lang w:val="uk-UA" w:eastAsia="uk-UA" w:bidi="uk-UA"/>
    </w:rPr>
  </w:style>
  <w:style w:type="character" w:customStyle="1" w:styleId="4Tahoma8pt">
    <w:name w:val="Основний текст (4) + Tahoma;8 pt"/>
    <w:basedOn w:val="4"/>
    <w:rsid w:val="00026B04"/>
    <w:rPr>
      <w:rFonts w:ascii="Tahoma" w:eastAsia="Tahoma" w:hAnsi="Tahoma" w:cs="Tahoma"/>
      <w:b w:val="0"/>
      <w:bCs w:val="0"/>
      <w:i w:val="0"/>
      <w:iCs w:val="0"/>
      <w:smallCaps w:val="0"/>
      <w:strike w:val="0"/>
      <w:color w:val="000000"/>
      <w:spacing w:val="0"/>
      <w:w w:val="100"/>
      <w:position w:val="0"/>
      <w:sz w:val="16"/>
      <w:szCs w:val="16"/>
      <w:u w:val="none"/>
      <w:lang w:val="uk-UA" w:eastAsia="uk-UA" w:bidi="uk-UA"/>
    </w:rPr>
  </w:style>
  <w:style w:type="character" w:customStyle="1" w:styleId="rvts32">
    <w:name w:val="rvts32"/>
    <w:basedOn w:val="a0"/>
    <w:rsid w:val="00814248"/>
    <w:rPr>
      <w:sz w:val="28"/>
      <w:szCs w:val="28"/>
    </w:rPr>
  </w:style>
  <w:style w:type="character" w:customStyle="1" w:styleId="21">
    <w:name w:val="Основний текст (2)_"/>
    <w:basedOn w:val="a0"/>
    <w:link w:val="22"/>
    <w:rsid w:val="00D721D0"/>
    <w:rPr>
      <w:rFonts w:ascii="Sylfaen" w:eastAsia="Sylfaen" w:hAnsi="Sylfaen" w:cs="Sylfaen"/>
      <w:shd w:val="clear" w:color="auto" w:fill="FFFFFF"/>
    </w:rPr>
  </w:style>
  <w:style w:type="paragraph" w:customStyle="1" w:styleId="22">
    <w:name w:val="Основний текст (2)"/>
    <w:basedOn w:val="a"/>
    <w:link w:val="21"/>
    <w:rsid w:val="00D721D0"/>
    <w:pPr>
      <w:widowControl w:val="0"/>
      <w:shd w:val="clear" w:color="auto" w:fill="FFFFFF"/>
      <w:autoSpaceDN/>
      <w:spacing w:after="0" w:line="298" w:lineRule="exact"/>
      <w:jc w:val="center"/>
    </w:pPr>
    <w:rPr>
      <w:rFonts w:ascii="Sylfaen" w:eastAsia="Sylfaen" w:hAnsi="Sylfaen" w:cs="Sylfaen"/>
      <w:kern w:val="2"/>
      <w:lang w:val="en-US"/>
      <w14:ligatures w14:val="standardContextual"/>
    </w:rPr>
  </w:style>
  <w:style w:type="paragraph" w:styleId="af7">
    <w:name w:val="Normal (Web)"/>
    <w:basedOn w:val="a"/>
    <w:uiPriority w:val="99"/>
    <w:semiHidden/>
    <w:unhideWhenUsed/>
    <w:rsid w:val="009E7469"/>
    <w:pPr>
      <w:autoSpaceDN/>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28pt">
    <w:name w:val="Основний текст (2) + Інтервал 8 pt"/>
    <w:basedOn w:val="21"/>
    <w:rsid w:val="00AC4DF1"/>
    <w:rPr>
      <w:rFonts w:ascii="Times New Roman" w:eastAsia="Times New Roman" w:hAnsi="Times New Roman" w:cs="Times New Roman"/>
      <w:b w:val="0"/>
      <w:bCs w:val="0"/>
      <w:i w:val="0"/>
      <w:iCs w:val="0"/>
      <w:smallCaps w:val="0"/>
      <w:strike w:val="0"/>
      <w:color w:val="000000"/>
      <w:spacing w:val="170"/>
      <w:w w:val="100"/>
      <w:position w:val="0"/>
      <w:sz w:val="26"/>
      <w:szCs w:val="26"/>
      <w:u w:val="none"/>
      <w:shd w:val="clear" w:color="auto" w:fill="FFFFFF"/>
      <w:lang w:val="uk-UA" w:eastAsia="uk-UA" w:bidi="uk-UA"/>
    </w:rPr>
  </w:style>
  <w:style w:type="character" w:customStyle="1" w:styleId="2105pt">
    <w:name w:val="Основний текст (2) + 10;5 pt;Малі великі літери"/>
    <w:basedOn w:val="21"/>
    <w:rsid w:val="00B04F09"/>
    <w:rPr>
      <w:rFonts w:ascii="Times New Roman" w:eastAsia="Times New Roman" w:hAnsi="Times New Roman" w:cs="Times New Roman"/>
      <w:b w:val="0"/>
      <w:bCs w:val="0"/>
      <w:i w:val="0"/>
      <w:iCs w:val="0"/>
      <w:smallCaps/>
      <w:strike w:val="0"/>
      <w:color w:val="000000"/>
      <w:spacing w:val="0"/>
      <w:w w:val="100"/>
      <w:position w:val="0"/>
      <w:sz w:val="21"/>
      <w:szCs w:val="21"/>
      <w:u w:val="none"/>
      <w:shd w:val="clear" w:color="auto" w:fill="FFFFFF"/>
      <w:lang w:val="uk-UA" w:eastAsia="uk-UA" w:bidi="uk-UA"/>
    </w:rPr>
  </w:style>
  <w:style w:type="paragraph" w:customStyle="1" w:styleId="rvps3">
    <w:name w:val="rvps3"/>
    <w:basedOn w:val="a"/>
    <w:rsid w:val="000A2BD6"/>
    <w:pPr>
      <w:autoSpaceDN/>
      <w:spacing w:after="120" w:line="240" w:lineRule="auto"/>
      <w:jc w:val="center"/>
    </w:pPr>
    <w:rPr>
      <w:rFonts w:ascii="Times New Roman" w:eastAsia="Times New Roman" w:hAnsi="Times New Roman"/>
      <w:sz w:val="24"/>
      <w:szCs w:val="24"/>
      <w:lang w:eastAsia="uk-UA"/>
    </w:rPr>
  </w:style>
  <w:style w:type="character" w:customStyle="1" w:styleId="rvts11">
    <w:name w:val="rvts11"/>
    <w:basedOn w:val="a0"/>
    <w:rsid w:val="000A2BD6"/>
    <w:rPr>
      <w:b/>
      <w:bCs/>
      <w:sz w:val="20"/>
      <w:szCs w:val="20"/>
    </w:rPr>
  </w:style>
  <w:style w:type="paragraph" w:customStyle="1" w:styleId="rvps2">
    <w:name w:val="rvps2"/>
    <w:basedOn w:val="a"/>
    <w:rsid w:val="00C1063A"/>
    <w:pPr>
      <w:autoSpaceDN/>
      <w:spacing w:before="100" w:beforeAutospacing="1" w:after="100" w:afterAutospacing="1" w:line="240" w:lineRule="auto"/>
    </w:pPr>
    <w:rPr>
      <w:rFonts w:ascii="Times New Roman" w:eastAsia="Times New Roman" w:hAnsi="Times New Roman"/>
      <w:sz w:val="24"/>
      <w:szCs w:val="24"/>
      <w:lang w:val="ru-RU" w:eastAsia="ru-RU"/>
    </w:rPr>
  </w:style>
  <w:style w:type="paragraph" w:styleId="af8">
    <w:name w:val="No Spacing"/>
    <w:link w:val="af9"/>
    <w:uiPriority w:val="1"/>
    <w:qFormat/>
    <w:rsid w:val="00C1063A"/>
    <w:pPr>
      <w:spacing w:after="0" w:line="240" w:lineRule="auto"/>
    </w:pPr>
    <w:rPr>
      <w:rFonts w:ascii="Times New Roman" w:hAnsi="Times New Roman"/>
      <w:kern w:val="0"/>
      <w:sz w:val="28"/>
      <w:lang w:val="uk-UA"/>
      <w14:ligatures w14:val="none"/>
    </w:rPr>
  </w:style>
  <w:style w:type="character" w:customStyle="1" w:styleId="af9">
    <w:name w:val="Без інтервалів Знак"/>
    <w:link w:val="af8"/>
    <w:uiPriority w:val="1"/>
    <w:rsid w:val="00C1063A"/>
    <w:rPr>
      <w:rFonts w:ascii="Times New Roman" w:hAnsi="Times New Roman"/>
      <w:kern w:val="0"/>
      <w:sz w:val="28"/>
      <w:lang w:val="uk-UA"/>
      <w14:ligatures w14:val="none"/>
    </w:rPr>
  </w:style>
  <w:style w:type="paragraph" w:customStyle="1" w:styleId="10">
    <w:name w:val="Без интервала1"/>
    <w:rsid w:val="00C1063A"/>
    <w:pPr>
      <w:spacing w:after="0" w:line="240" w:lineRule="auto"/>
    </w:pPr>
    <w:rPr>
      <w:rFonts w:ascii="Times New Roman" w:eastAsia="Times New Roman" w:hAnsi="Times New Roman" w:cs="Times New Roman"/>
      <w:kern w:val="0"/>
      <w:sz w:val="28"/>
      <w:lang w:val="uk-UA"/>
      <w14:ligatures w14:val="none"/>
    </w:rPr>
  </w:style>
  <w:style w:type="paragraph" w:customStyle="1" w:styleId="rtejustify">
    <w:name w:val="rtejustify"/>
    <w:basedOn w:val="a"/>
    <w:rsid w:val="0039051E"/>
    <w:pPr>
      <w:autoSpaceDN/>
      <w:spacing w:before="100" w:beforeAutospacing="1" w:after="100" w:afterAutospacing="1" w:line="240" w:lineRule="auto"/>
    </w:pPr>
    <w:rPr>
      <w:rFonts w:ascii="Times New Roman" w:eastAsia="Times New Roman" w:hAnsi="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370851">
      <w:bodyDiv w:val="1"/>
      <w:marLeft w:val="0"/>
      <w:marRight w:val="0"/>
      <w:marTop w:val="0"/>
      <w:marBottom w:val="0"/>
      <w:divBdr>
        <w:top w:val="none" w:sz="0" w:space="0" w:color="auto"/>
        <w:left w:val="none" w:sz="0" w:space="0" w:color="auto"/>
        <w:bottom w:val="none" w:sz="0" w:space="0" w:color="auto"/>
        <w:right w:val="none" w:sz="0" w:space="0" w:color="auto"/>
      </w:divBdr>
    </w:div>
    <w:div w:id="332144560">
      <w:bodyDiv w:val="1"/>
      <w:marLeft w:val="0"/>
      <w:marRight w:val="0"/>
      <w:marTop w:val="0"/>
      <w:marBottom w:val="0"/>
      <w:divBdr>
        <w:top w:val="none" w:sz="0" w:space="0" w:color="auto"/>
        <w:left w:val="none" w:sz="0" w:space="0" w:color="auto"/>
        <w:bottom w:val="none" w:sz="0" w:space="0" w:color="auto"/>
        <w:right w:val="none" w:sz="0" w:space="0" w:color="auto"/>
      </w:divBdr>
    </w:div>
    <w:div w:id="781999630">
      <w:bodyDiv w:val="1"/>
      <w:marLeft w:val="1695"/>
      <w:marRight w:val="570"/>
      <w:marTop w:val="675"/>
      <w:marBottom w:val="57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E27806-9870-4AA5-981C-EAFF4CB989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16812</Words>
  <Characters>9583</Characters>
  <Application>Microsoft Office Word</Application>
  <DocSecurity>0</DocSecurity>
  <Lines>79</Lines>
  <Paragraphs>52</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26343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Ihor Bilyk</dc:creator>
  <cp:keywords/>
  <dc:description/>
  <cp:lastModifiedBy>Оксана Костанян (HCJ-IMP0472 - o.kostanyan)</cp:lastModifiedBy>
  <cp:revision>2</cp:revision>
  <cp:lastPrinted>2024-01-26T17:50:00Z</cp:lastPrinted>
  <dcterms:created xsi:type="dcterms:W3CDTF">2024-02-16T08:14:00Z</dcterms:created>
  <dcterms:modified xsi:type="dcterms:W3CDTF">2024-02-16T08:14:00Z</dcterms:modified>
</cp:coreProperties>
</file>