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2E" w:rsidRPr="002321BC" w:rsidRDefault="00D22B2E" w:rsidP="00D22B2E">
      <w:pPr>
        <w:ind w:left="5954"/>
        <w:rPr>
          <w:color w:val="000000"/>
          <w:lang w:eastAsia="uk-UA"/>
        </w:rPr>
      </w:pPr>
    </w:p>
    <w:p w:rsidR="00D22B2E" w:rsidRPr="002321BC" w:rsidRDefault="00D22B2E" w:rsidP="00D22B2E">
      <w:pPr>
        <w:pStyle w:val="a7"/>
        <w:spacing w:after="0"/>
        <w:ind w:left="0"/>
        <w:jc w:val="both"/>
        <w:rPr>
          <w:sz w:val="28"/>
          <w:szCs w:val="28"/>
          <w:lang w:val="uk-UA"/>
        </w:rPr>
      </w:pPr>
    </w:p>
    <w:p w:rsidR="00D22B2E" w:rsidRPr="002321BC" w:rsidRDefault="00D22B2E" w:rsidP="00D22B2E">
      <w:pPr>
        <w:pStyle w:val="a7"/>
        <w:ind w:left="0"/>
        <w:jc w:val="both"/>
        <w:rPr>
          <w:sz w:val="28"/>
          <w:szCs w:val="28"/>
          <w:lang w:val="uk-UA"/>
        </w:rPr>
      </w:pPr>
    </w:p>
    <w:p w:rsidR="00D22B2E" w:rsidRPr="002321BC" w:rsidRDefault="00D22B2E" w:rsidP="00D22B2E">
      <w:pPr>
        <w:pStyle w:val="a3"/>
        <w:jc w:val="center"/>
        <w:rPr>
          <w:rFonts w:ascii="AcademyC" w:hAnsi="AcademyC"/>
        </w:rPr>
      </w:pPr>
      <w:r w:rsidRPr="002321BC">
        <w:rPr>
          <w:rFonts w:ascii="Calibri" w:hAnsi="Calibri"/>
          <w:noProof/>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2321BC">
        <w:rPr>
          <w:rFonts w:ascii="AcademyC" w:hAnsi="AcademyC"/>
        </w:rPr>
        <w:t>УКРАЇНА</w:t>
      </w:r>
    </w:p>
    <w:p w:rsidR="00D22B2E" w:rsidRPr="002321BC" w:rsidRDefault="00D22B2E" w:rsidP="00D22B2E">
      <w:pPr>
        <w:pStyle w:val="a3"/>
        <w:jc w:val="center"/>
        <w:rPr>
          <w:rFonts w:ascii="AcademyC" w:hAnsi="AcademyC"/>
          <w:szCs w:val="28"/>
        </w:rPr>
      </w:pPr>
      <w:r w:rsidRPr="002321BC">
        <w:rPr>
          <w:rFonts w:ascii="AcademyC" w:hAnsi="AcademyC"/>
          <w:szCs w:val="28"/>
        </w:rPr>
        <w:t>ВИЩА</w:t>
      </w:r>
      <w:r w:rsidR="003F1652" w:rsidRPr="002321BC">
        <w:rPr>
          <w:rFonts w:ascii="AcademyC" w:hAnsi="AcademyC"/>
          <w:szCs w:val="28"/>
        </w:rPr>
        <w:t xml:space="preserve"> </w:t>
      </w:r>
      <w:r w:rsidRPr="002321BC">
        <w:rPr>
          <w:rFonts w:ascii="AcademyC" w:hAnsi="AcademyC"/>
          <w:szCs w:val="28"/>
        </w:rPr>
        <w:t>РАДА</w:t>
      </w:r>
      <w:r w:rsidR="003F1652" w:rsidRPr="002321BC">
        <w:rPr>
          <w:rFonts w:ascii="AcademyC" w:hAnsi="AcademyC"/>
          <w:szCs w:val="28"/>
        </w:rPr>
        <w:t xml:space="preserve"> </w:t>
      </w:r>
      <w:r w:rsidRPr="002321BC">
        <w:rPr>
          <w:rFonts w:ascii="AcademyC" w:hAnsi="AcademyC"/>
          <w:szCs w:val="28"/>
        </w:rPr>
        <w:t>ПРАВОСУДДЯ</w:t>
      </w:r>
    </w:p>
    <w:p w:rsidR="00D22B2E" w:rsidRPr="002321BC" w:rsidRDefault="00EF6AF2" w:rsidP="00D22B2E">
      <w:pPr>
        <w:pStyle w:val="a3"/>
        <w:jc w:val="center"/>
        <w:rPr>
          <w:rFonts w:ascii="AcademyC" w:hAnsi="AcademyC"/>
          <w:szCs w:val="28"/>
        </w:rPr>
      </w:pPr>
      <w:r w:rsidRPr="002321BC">
        <w:rPr>
          <w:rFonts w:ascii="AcademyC" w:hAnsi="AcademyC"/>
          <w:szCs w:val="28"/>
        </w:rPr>
        <w:t>ДРУГА</w:t>
      </w:r>
      <w:r w:rsidR="00D22B2E" w:rsidRPr="002321BC">
        <w:rPr>
          <w:rFonts w:ascii="AcademyC" w:hAnsi="AcademyC"/>
          <w:szCs w:val="28"/>
        </w:rPr>
        <w:t xml:space="preserve"> ДИСЦИПЛІНАРНА ПАЛАТА</w:t>
      </w:r>
    </w:p>
    <w:p w:rsidR="00D22B2E" w:rsidRPr="002321BC" w:rsidRDefault="00D22B2E" w:rsidP="00D22B2E">
      <w:pPr>
        <w:pStyle w:val="a3"/>
        <w:jc w:val="center"/>
        <w:rPr>
          <w:rFonts w:ascii="AcademyC" w:hAnsi="AcademyC"/>
          <w:szCs w:val="28"/>
        </w:rPr>
      </w:pPr>
      <w:r w:rsidRPr="002321BC">
        <w:rPr>
          <w:rFonts w:ascii="AcademyC" w:hAnsi="AcademyC"/>
          <w:szCs w:val="28"/>
        </w:rPr>
        <w:t>РІШЕННЯ</w:t>
      </w:r>
    </w:p>
    <w:p w:rsidR="008958E1" w:rsidRPr="002321BC" w:rsidRDefault="008958E1" w:rsidP="00D22B2E">
      <w:pPr>
        <w:pStyle w:val="a3"/>
        <w:jc w:val="center"/>
        <w:rPr>
          <w:rFonts w:ascii="AcademyC" w:hAnsi="AcademyC"/>
          <w:szCs w:val="28"/>
        </w:rPr>
      </w:pPr>
    </w:p>
    <w:tbl>
      <w:tblPr>
        <w:tblW w:w="10031" w:type="dxa"/>
        <w:tblLook w:val="04A0"/>
      </w:tblPr>
      <w:tblGrid>
        <w:gridCol w:w="3098"/>
        <w:gridCol w:w="3309"/>
        <w:gridCol w:w="3624"/>
      </w:tblGrid>
      <w:tr w:rsidR="00D22B2E" w:rsidRPr="002321BC" w:rsidTr="003831A8">
        <w:trPr>
          <w:trHeight w:val="188"/>
        </w:trPr>
        <w:tc>
          <w:tcPr>
            <w:tcW w:w="3098" w:type="dxa"/>
          </w:tcPr>
          <w:p w:rsidR="00D22B2E" w:rsidRPr="002321BC" w:rsidRDefault="00377C0B" w:rsidP="003831A8">
            <w:pPr>
              <w:ind w:right="-2"/>
              <w:rPr>
                <w:noProof/>
              </w:rPr>
            </w:pPr>
            <w:r w:rsidRPr="002321BC">
              <w:rPr>
                <w:noProof/>
              </w:rPr>
              <w:t>14 лютого</w:t>
            </w:r>
            <w:r w:rsidR="00E518B4" w:rsidRPr="002321BC">
              <w:rPr>
                <w:noProof/>
              </w:rPr>
              <w:t xml:space="preserve"> 2024 року</w:t>
            </w:r>
          </w:p>
        </w:tc>
        <w:tc>
          <w:tcPr>
            <w:tcW w:w="3309" w:type="dxa"/>
          </w:tcPr>
          <w:p w:rsidR="00D22B2E" w:rsidRPr="002321BC" w:rsidRDefault="003F1652" w:rsidP="003831A8">
            <w:pPr>
              <w:ind w:right="-2"/>
              <w:jc w:val="center"/>
              <w:rPr>
                <w:rFonts w:ascii="Bookman Old Style" w:hAnsi="Bookman Old Style"/>
                <w:sz w:val="20"/>
                <w:szCs w:val="20"/>
              </w:rPr>
            </w:pPr>
            <w:r w:rsidRPr="002321BC">
              <w:rPr>
                <w:rFonts w:ascii="Bookman Old Style" w:hAnsi="Bookman Old Style"/>
                <w:sz w:val="20"/>
                <w:szCs w:val="20"/>
              </w:rPr>
              <w:t xml:space="preserve"> </w:t>
            </w:r>
            <w:r w:rsidR="00D22B2E" w:rsidRPr="002321BC">
              <w:rPr>
                <w:rFonts w:ascii="Book Antiqua" w:hAnsi="Book Antiqua"/>
              </w:rPr>
              <w:t>Київ</w:t>
            </w:r>
          </w:p>
        </w:tc>
        <w:tc>
          <w:tcPr>
            <w:tcW w:w="3624" w:type="dxa"/>
          </w:tcPr>
          <w:p w:rsidR="00D22B2E" w:rsidRPr="002321BC" w:rsidRDefault="00366404" w:rsidP="00366404">
            <w:pPr>
              <w:ind w:right="-2"/>
              <w:jc w:val="center"/>
              <w:rPr>
                <w:noProof/>
              </w:rPr>
            </w:pPr>
            <w:r>
              <w:rPr>
                <w:rFonts w:ascii="Bookman Old Style" w:hAnsi="Bookman Old Style"/>
                <w:noProof/>
              </w:rPr>
              <w:t xml:space="preserve">         </w:t>
            </w:r>
            <w:r w:rsidR="003F1652" w:rsidRPr="002321BC">
              <w:rPr>
                <w:rFonts w:ascii="Bookman Old Style" w:hAnsi="Bookman Old Style"/>
                <w:noProof/>
              </w:rPr>
              <w:t xml:space="preserve"> </w:t>
            </w:r>
            <w:r>
              <w:rPr>
                <w:noProof/>
              </w:rPr>
              <w:t>433/2дп/15-24</w:t>
            </w:r>
          </w:p>
        </w:tc>
      </w:tr>
    </w:tbl>
    <w:p w:rsidR="00D22B2E" w:rsidRPr="002321BC" w:rsidRDefault="00D22B2E" w:rsidP="00D22B2E">
      <w:pPr>
        <w:jc w:val="center"/>
        <w:rPr>
          <w:b/>
          <w:noProof/>
          <w:sz w:val="26"/>
          <w:szCs w:val="26"/>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56"/>
        <w:gridCol w:w="4156"/>
      </w:tblGrid>
      <w:tr w:rsidR="00D22B2E" w:rsidRPr="002321BC" w:rsidTr="004D4DD3">
        <w:trPr>
          <w:trHeight w:val="1233"/>
        </w:trPr>
        <w:tc>
          <w:tcPr>
            <w:tcW w:w="4156" w:type="dxa"/>
            <w:tcBorders>
              <w:top w:val="nil"/>
              <w:left w:val="nil"/>
              <w:bottom w:val="nil"/>
              <w:right w:val="nil"/>
            </w:tcBorders>
          </w:tcPr>
          <w:p w:rsidR="00D22B2E" w:rsidRPr="002321BC" w:rsidRDefault="00D22B2E" w:rsidP="003831A8">
            <w:pPr>
              <w:ind w:left="-71" w:right="-106"/>
              <w:jc w:val="both"/>
              <w:rPr>
                <w:b/>
                <w:sz w:val="24"/>
                <w:szCs w:val="24"/>
              </w:rPr>
            </w:pPr>
            <w:r w:rsidRPr="002321BC">
              <w:rPr>
                <w:b/>
                <w:sz w:val="24"/>
                <w:szCs w:val="24"/>
              </w:rPr>
              <w:t xml:space="preserve">Про притягнення до дисциплінарної відповідальності судді </w:t>
            </w:r>
            <w:r w:rsidR="007A659A" w:rsidRPr="002321BC">
              <w:rPr>
                <w:b/>
                <w:sz w:val="24"/>
                <w:szCs w:val="24"/>
              </w:rPr>
              <w:t>Ізмаїльського міськрайонного суду Одеської області Жигуліна С.М.</w:t>
            </w:r>
          </w:p>
          <w:p w:rsidR="00D22B2E" w:rsidRPr="002321BC" w:rsidRDefault="00D22B2E" w:rsidP="003831A8">
            <w:pPr>
              <w:tabs>
                <w:tab w:val="left" w:pos="3153"/>
              </w:tabs>
              <w:ind w:right="-108"/>
              <w:jc w:val="both"/>
              <w:rPr>
                <w:b/>
                <w:sz w:val="22"/>
                <w:szCs w:val="22"/>
              </w:rPr>
            </w:pPr>
          </w:p>
        </w:tc>
        <w:tc>
          <w:tcPr>
            <w:tcW w:w="4156" w:type="dxa"/>
            <w:tcBorders>
              <w:top w:val="nil"/>
              <w:left w:val="nil"/>
              <w:bottom w:val="nil"/>
              <w:right w:val="nil"/>
            </w:tcBorders>
          </w:tcPr>
          <w:p w:rsidR="00D22B2E" w:rsidRPr="002321BC" w:rsidRDefault="00D22B2E" w:rsidP="003831A8">
            <w:pPr>
              <w:ind w:left="-71" w:right="176"/>
              <w:jc w:val="both"/>
            </w:pPr>
          </w:p>
        </w:tc>
      </w:tr>
    </w:tbl>
    <w:p w:rsidR="008958E1" w:rsidRPr="002321BC" w:rsidRDefault="008958E1" w:rsidP="001E3E04">
      <w:pPr>
        <w:suppressAutoHyphens/>
        <w:ind w:firstLine="567"/>
        <w:jc w:val="both"/>
      </w:pPr>
    </w:p>
    <w:p w:rsidR="001E3E04" w:rsidRPr="002321BC" w:rsidRDefault="007A659A" w:rsidP="001E3E04">
      <w:pPr>
        <w:suppressAutoHyphens/>
        <w:ind w:firstLine="567"/>
        <w:jc w:val="both"/>
      </w:pPr>
      <w:r w:rsidRPr="002321BC">
        <w:t>Друга Дисциплінарна палата Вищої ради правосуддя у складі</w:t>
      </w:r>
      <w:r w:rsidR="003F1652" w:rsidRPr="002321BC">
        <w:t xml:space="preserve"> </w:t>
      </w:r>
      <w:r w:rsidR="003C7539">
        <w:t xml:space="preserve">               </w:t>
      </w:r>
      <w:r w:rsidRPr="002321BC">
        <w:t xml:space="preserve">головуючого – </w:t>
      </w:r>
      <w:proofErr w:type="spellStart"/>
      <w:r w:rsidRPr="002321BC">
        <w:t>Маселка</w:t>
      </w:r>
      <w:proofErr w:type="spellEnd"/>
      <w:r w:rsidRPr="002321BC">
        <w:t xml:space="preserve"> Р.А., членів </w:t>
      </w:r>
      <w:r w:rsidR="00377C0B" w:rsidRPr="002321BC">
        <w:t xml:space="preserve">Другої Дисциплінарної палати Вищої ради правосуддя </w:t>
      </w:r>
      <w:r w:rsidRPr="002321BC">
        <w:t xml:space="preserve">Ковбій О.В., Мельника О.П., Саліхова В.В., </w:t>
      </w:r>
      <w:r w:rsidR="00377C0B" w:rsidRPr="002321BC">
        <w:t>заслухавши доповідача </w:t>
      </w:r>
      <w:r w:rsidRPr="002321BC">
        <w:t xml:space="preserve">– члена Другої Дисциплінарної палати Вищої ради правосуддя Бурлакова С.Ю., </w:t>
      </w:r>
      <w:r w:rsidR="00377C0B" w:rsidRPr="002321BC">
        <w:t xml:space="preserve">розглянувши </w:t>
      </w:r>
      <w:r w:rsidRPr="002321BC">
        <w:t xml:space="preserve">дисциплінарну справу, відкриту за </w:t>
      </w:r>
      <w:r w:rsidR="001E3E04" w:rsidRPr="002321BC">
        <w:t>дисциплінарними скаргами Товариства з обмеженою відповідальністю «Злагода» в особі адвоката Ягунова Дмитра Вікторовича стосовно судді Ізмаїльського міськрайонного суду Одеської області Жигуліна Сергія Миколайовича</w:t>
      </w:r>
      <w:r w:rsidR="00377C0B" w:rsidRPr="002321BC">
        <w:t>,</w:t>
      </w:r>
    </w:p>
    <w:p w:rsidR="00377C0B" w:rsidRPr="002321BC" w:rsidRDefault="00377C0B" w:rsidP="001E3E04">
      <w:pPr>
        <w:suppressAutoHyphens/>
        <w:ind w:firstLine="567"/>
        <w:jc w:val="both"/>
      </w:pPr>
    </w:p>
    <w:p w:rsidR="00D22B2E" w:rsidRPr="002321BC" w:rsidRDefault="00D22B2E" w:rsidP="001E3E04">
      <w:pPr>
        <w:suppressAutoHyphens/>
        <w:ind w:left="3540" w:firstLine="708"/>
        <w:jc w:val="both"/>
        <w:rPr>
          <w:b/>
          <w:lang w:eastAsia="ru-RU"/>
        </w:rPr>
      </w:pPr>
      <w:r w:rsidRPr="002321BC">
        <w:rPr>
          <w:b/>
          <w:lang w:eastAsia="ru-RU"/>
        </w:rPr>
        <w:t>встановила:</w:t>
      </w:r>
    </w:p>
    <w:p w:rsidR="00D22B2E" w:rsidRPr="002321BC" w:rsidRDefault="00D22B2E" w:rsidP="00933C03">
      <w:pPr>
        <w:spacing w:line="288" w:lineRule="auto"/>
        <w:ind w:firstLine="567"/>
        <w:rPr>
          <w:b/>
          <w:lang w:eastAsia="ru-RU"/>
        </w:rPr>
      </w:pPr>
    </w:p>
    <w:p w:rsidR="001E3E04" w:rsidRPr="002321BC" w:rsidRDefault="001E3E04" w:rsidP="001E3E04">
      <w:pPr>
        <w:widowControl w:val="0"/>
        <w:jc w:val="both"/>
        <w:rPr>
          <w:rFonts w:eastAsiaTheme="minorHAnsi"/>
          <w:lang w:eastAsia="ru-RU"/>
        </w:rPr>
      </w:pPr>
      <w:r w:rsidRPr="002321BC">
        <w:rPr>
          <w:rFonts w:eastAsiaTheme="minorHAnsi"/>
          <w:lang w:eastAsia="ru-RU"/>
        </w:rPr>
        <w:t>до Вищої ради правосуддя надійшли скарги (вх. № 460/10/13-20 від 30 червня 2020 року, № 460/21/13-20 від 27 липня 2020 року, № 460/23/13-20 від 10 серпня 2020 року, № 460/40/13-20 від 27 серпня 2020 року, № 460/2/13-20 від 14 червня 2020 року, № 460/14/13-20 від 22 липня 2020 року, № 460/26/13-20 від 11 серпня 2020 року, № 460/27/13-20 від 13 серпня 2020 року, № 460/39/13-20 від 27 серпня 2020 року) Товариства з обмеженою відповідальністю «Злагода» (далі –</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xml:space="preserve">ТОВ «Злагода») в особі адвоката Ягунова Д.В. на дії судді Ізмаїльського міськрайонного суду Одеської області Жигуліна С.М. під час здійснення правосуддя у справах № 500/1523/17, </w:t>
      </w:r>
      <w:r w:rsidR="00377C0B" w:rsidRPr="002321BC">
        <w:rPr>
          <w:rFonts w:eastAsiaTheme="minorHAnsi"/>
          <w:lang w:eastAsia="ru-RU"/>
        </w:rPr>
        <w:t xml:space="preserve">№ </w:t>
      </w:r>
      <w:r w:rsidRPr="002321BC">
        <w:rPr>
          <w:rFonts w:eastAsiaTheme="minorHAnsi"/>
          <w:lang w:eastAsia="ru-RU"/>
        </w:rPr>
        <w:t>500/1514/17.</w:t>
      </w:r>
    </w:p>
    <w:p w:rsidR="001E3E04" w:rsidRPr="002321BC" w:rsidRDefault="001E3E04" w:rsidP="001E3E04">
      <w:pPr>
        <w:widowControl w:val="0"/>
        <w:ind w:firstLine="567"/>
        <w:jc w:val="both"/>
        <w:rPr>
          <w:rFonts w:eastAsiaTheme="minorHAnsi"/>
          <w:lang w:eastAsia="ru-RU"/>
        </w:rPr>
      </w:pPr>
      <w:r w:rsidRPr="002321BC">
        <w:rPr>
          <w:rFonts w:eastAsiaTheme="minorHAnsi"/>
          <w:lang w:eastAsia="ru-RU"/>
        </w:rPr>
        <w:t>У скаргах зазначено про допущені суддею Жигуліним С.М. порушення розумних строків розгляду ц</w:t>
      </w:r>
      <w:r w:rsidR="00377C0B" w:rsidRPr="002321BC">
        <w:rPr>
          <w:rFonts w:eastAsiaTheme="minorHAnsi"/>
          <w:lang w:eastAsia="ru-RU"/>
        </w:rPr>
        <w:t xml:space="preserve">их </w:t>
      </w:r>
      <w:r w:rsidRPr="002321BC">
        <w:rPr>
          <w:rFonts w:eastAsiaTheme="minorHAnsi"/>
          <w:lang w:eastAsia="ru-RU"/>
        </w:rPr>
        <w:t>справ.</w:t>
      </w:r>
    </w:p>
    <w:p w:rsidR="001E3E04" w:rsidRDefault="001E3E04" w:rsidP="001E3E04">
      <w:pPr>
        <w:widowControl w:val="0"/>
        <w:ind w:firstLine="567"/>
        <w:jc w:val="both"/>
        <w:rPr>
          <w:rFonts w:eastAsiaTheme="minorHAnsi"/>
          <w:lang w:eastAsia="ru-RU"/>
        </w:rPr>
      </w:pPr>
      <w:r w:rsidRPr="002321BC">
        <w:rPr>
          <w:rFonts w:eastAsiaTheme="minorHAnsi"/>
          <w:lang w:eastAsia="ru-RU"/>
        </w:rPr>
        <w:t xml:space="preserve">Крім того, у клопотаннях № 460/26/13-20, № 460/27/13-20, приєднаних </w:t>
      </w:r>
      <w:r w:rsidR="004216DA">
        <w:rPr>
          <w:rFonts w:eastAsiaTheme="minorHAnsi"/>
          <w:lang w:eastAsia="ru-RU"/>
        </w:rPr>
        <w:br/>
      </w:r>
      <w:r w:rsidRPr="002321BC">
        <w:rPr>
          <w:rFonts w:eastAsiaTheme="minorHAnsi"/>
          <w:lang w:eastAsia="ru-RU"/>
        </w:rPr>
        <w:t>до скарги № 460/2/13-20, скаржник вказує про факт</w:t>
      </w:r>
      <w:r w:rsidR="00CA58F0" w:rsidRPr="002321BC">
        <w:rPr>
          <w:rFonts w:eastAsiaTheme="minorHAnsi"/>
          <w:lang w:eastAsia="ru-RU"/>
        </w:rPr>
        <w:t>и</w:t>
      </w:r>
      <w:r w:rsidRPr="002321BC">
        <w:rPr>
          <w:rFonts w:eastAsiaTheme="minorHAnsi"/>
          <w:lang w:eastAsia="ru-RU"/>
        </w:rPr>
        <w:t>, які свідчать, що суддя Жигулін С.</w:t>
      </w:r>
      <w:r w:rsidR="00377C0B" w:rsidRPr="002321BC">
        <w:rPr>
          <w:rFonts w:eastAsiaTheme="minorHAnsi"/>
          <w:lang w:eastAsia="ru-RU"/>
        </w:rPr>
        <w:t>М</w:t>
      </w:r>
      <w:r w:rsidRPr="002321BC">
        <w:rPr>
          <w:rFonts w:eastAsiaTheme="minorHAnsi"/>
          <w:lang w:eastAsia="ru-RU"/>
        </w:rPr>
        <w:t xml:space="preserve">. умисно вчиняє дії, спрямовані на позбавлення ТОВ «Злагода» доступу до правосуддя. Адвокат Ягунов Д.В. також зазначає про ненадання відповідей на його адвокатські запити щодо неналежного здійснення </w:t>
      </w:r>
      <w:r w:rsidRPr="002321BC">
        <w:rPr>
          <w:rFonts w:eastAsiaTheme="minorHAnsi"/>
          <w:lang w:eastAsia="ru-RU"/>
        </w:rPr>
        <w:lastRenderedPageBreak/>
        <w:t>правосуддя суддею Жигуліним С.М. у справах за позовами ТОВ «Злагода».</w:t>
      </w:r>
    </w:p>
    <w:p w:rsidR="002E0E49" w:rsidRPr="00910D6D" w:rsidRDefault="002E0E49" w:rsidP="001E3E04">
      <w:pPr>
        <w:widowControl w:val="0"/>
        <w:ind w:firstLine="567"/>
        <w:jc w:val="both"/>
        <w:rPr>
          <w:rFonts w:eastAsiaTheme="minorHAnsi"/>
          <w:sz w:val="18"/>
          <w:szCs w:val="18"/>
          <w:lang w:eastAsia="ru-RU"/>
        </w:rPr>
      </w:pP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У клопотанн</w:t>
      </w:r>
      <w:r w:rsidR="00CA58F0" w:rsidRPr="002321BC">
        <w:rPr>
          <w:rFonts w:eastAsiaTheme="minorHAnsi"/>
          <w:lang w:eastAsia="ru-RU"/>
        </w:rPr>
        <w:t>і</w:t>
      </w:r>
      <w:r w:rsidRPr="002321BC">
        <w:rPr>
          <w:rFonts w:eastAsiaTheme="minorHAnsi"/>
          <w:lang w:eastAsia="ru-RU"/>
        </w:rPr>
        <w:t xml:space="preserve"> № 460/39/13-20, яке приєднано до скарги № 460/2/13-20,</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а також</w:t>
      </w:r>
      <w:r w:rsidR="00CA58F0" w:rsidRPr="002321BC">
        <w:rPr>
          <w:rFonts w:eastAsiaTheme="minorHAnsi"/>
          <w:lang w:eastAsia="ru-RU"/>
        </w:rPr>
        <w:t xml:space="preserve"> у клопотанні</w:t>
      </w:r>
      <w:r w:rsidRPr="002321BC">
        <w:rPr>
          <w:rFonts w:eastAsiaTheme="minorHAnsi"/>
          <w:lang w:eastAsia="ru-RU"/>
        </w:rPr>
        <w:t xml:space="preserve"> № 460/40/13-20, яке приєднано до </w:t>
      </w:r>
      <w:r w:rsidR="00B325BD" w:rsidRPr="002321BC">
        <w:rPr>
          <w:rFonts w:eastAsiaTheme="minorHAnsi"/>
          <w:lang w:eastAsia="ru-RU"/>
        </w:rPr>
        <w:t xml:space="preserve">скарги № 460/10/13-20, </w:t>
      </w:r>
      <w:r w:rsidR="007766F9" w:rsidRPr="002321BC">
        <w:rPr>
          <w:rFonts w:eastAsiaTheme="minorHAnsi"/>
          <w:lang w:eastAsia="ru-RU"/>
        </w:rPr>
        <w:t xml:space="preserve">адвокат </w:t>
      </w:r>
      <w:r w:rsidRPr="002321BC">
        <w:rPr>
          <w:rFonts w:eastAsiaTheme="minorHAnsi"/>
          <w:lang w:eastAsia="ru-RU"/>
        </w:rPr>
        <w:t xml:space="preserve">Ягунов Д.В. просив звернути увагу, що ТОВ «Злагода», </w:t>
      </w:r>
      <w:r w:rsidR="00281D42">
        <w:rPr>
          <w:rFonts w:eastAsiaTheme="minorHAnsi"/>
          <w:lang w:eastAsia="ru-RU"/>
        </w:rPr>
        <w:t>ОСОБА1</w:t>
      </w:r>
      <w:r w:rsidRPr="002321BC">
        <w:rPr>
          <w:rFonts w:eastAsiaTheme="minorHAnsi"/>
          <w:lang w:eastAsia="ru-RU"/>
        </w:rPr>
        <w:t xml:space="preserve"> та </w:t>
      </w:r>
      <w:r w:rsidR="00281D42">
        <w:rPr>
          <w:rFonts w:eastAsiaTheme="minorHAnsi"/>
          <w:lang w:eastAsia="ru-RU"/>
        </w:rPr>
        <w:t xml:space="preserve">ОСОБА2 </w:t>
      </w:r>
      <w:r w:rsidRPr="002321BC">
        <w:rPr>
          <w:rFonts w:eastAsiaTheme="minorHAnsi"/>
          <w:lang w:eastAsia="ru-RU"/>
        </w:rPr>
        <w:t xml:space="preserve"> неодноразово надсилали до Вищої ради правосуддя скарги на дії судді Жигуліна С.М., вчинені умисно на користь </w:t>
      </w:r>
      <w:r w:rsidR="00E30DD3">
        <w:rPr>
          <w:rFonts w:eastAsiaTheme="minorHAnsi"/>
          <w:lang w:eastAsia="ru-RU"/>
        </w:rPr>
        <w:t>ОСОБА3</w:t>
      </w:r>
      <w:r w:rsidRPr="002321BC">
        <w:rPr>
          <w:rFonts w:eastAsiaTheme="minorHAnsi"/>
          <w:lang w:eastAsia="ru-RU"/>
        </w:rPr>
        <w:t>,</w:t>
      </w:r>
      <w:r w:rsidR="003F1652" w:rsidRPr="002321BC">
        <w:rPr>
          <w:rFonts w:eastAsiaTheme="minorHAnsi"/>
          <w:lang w:eastAsia="ru-RU"/>
        </w:rPr>
        <w:t xml:space="preserve"> </w:t>
      </w:r>
      <w:r w:rsidRPr="002321BC">
        <w:rPr>
          <w:rFonts w:eastAsiaTheme="minorHAnsi"/>
          <w:lang w:eastAsia="ru-RU"/>
        </w:rPr>
        <w:t xml:space="preserve">та інших осіб, які, за твердженням ТОВ «Злагода», </w:t>
      </w:r>
      <w:r w:rsidR="00281D42">
        <w:rPr>
          <w:rFonts w:eastAsiaTheme="minorHAnsi"/>
          <w:lang w:eastAsia="ru-RU"/>
        </w:rPr>
        <w:t>ОСОБА1</w:t>
      </w:r>
      <w:r w:rsidRPr="002321BC">
        <w:rPr>
          <w:rFonts w:eastAsiaTheme="minorHAnsi"/>
          <w:lang w:eastAsia="ru-RU"/>
        </w:rPr>
        <w:t xml:space="preserve"> та </w:t>
      </w:r>
      <w:r w:rsidR="00281D42">
        <w:rPr>
          <w:rFonts w:eastAsiaTheme="minorHAnsi"/>
          <w:lang w:eastAsia="ru-RU"/>
        </w:rPr>
        <w:t>ОСОБА2</w:t>
      </w:r>
      <w:r w:rsidRPr="002321BC">
        <w:rPr>
          <w:rFonts w:eastAsiaTheme="minorHAnsi"/>
          <w:lang w:eastAsia="ru-RU"/>
        </w:rPr>
        <w:t>, є членами злочинного угруповання. Зазначив, що Вища рада правосуддя відмовляла у відкритті проваджень, чим фактично заохотила суддю</w:t>
      </w:r>
      <w:r w:rsidR="00281D42">
        <w:rPr>
          <w:rFonts w:eastAsiaTheme="minorHAnsi"/>
          <w:lang w:eastAsia="ru-RU"/>
        </w:rPr>
        <w:t xml:space="preserve"> </w:t>
      </w:r>
      <w:proofErr w:type="spellStart"/>
      <w:r w:rsidRPr="002321BC">
        <w:rPr>
          <w:rFonts w:eastAsiaTheme="minorHAnsi"/>
          <w:lang w:eastAsia="ru-RU"/>
        </w:rPr>
        <w:t>Жигуліна</w:t>
      </w:r>
      <w:proofErr w:type="spellEnd"/>
      <w:r w:rsidRPr="002321BC">
        <w:rPr>
          <w:rFonts w:eastAsiaTheme="minorHAnsi"/>
          <w:lang w:eastAsia="ru-RU"/>
        </w:rPr>
        <w:t xml:space="preserve"> С.М. до безкарного порушення розумних строків розгляду справ. </w:t>
      </w:r>
      <w:r w:rsidR="00CA58F0" w:rsidRPr="002321BC">
        <w:rPr>
          <w:rFonts w:eastAsiaTheme="minorHAnsi"/>
          <w:lang w:eastAsia="ru-RU"/>
        </w:rPr>
        <w:t xml:space="preserve">На думку скаржника, </w:t>
      </w:r>
      <w:r w:rsidRPr="002321BC">
        <w:rPr>
          <w:rFonts w:eastAsiaTheme="minorHAnsi"/>
          <w:lang w:eastAsia="ru-RU"/>
        </w:rPr>
        <w:t xml:space="preserve">подальше толерування системної незаконної діяльності судді </w:t>
      </w:r>
      <w:proofErr w:type="spellStart"/>
      <w:r w:rsidRPr="002321BC">
        <w:rPr>
          <w:rFonts w:eastAsiaTheme="minorHAnsi"/>
          <w:lang w:eastAsia="ru-RU"/>
        </w:rPr>
        <w:t>Жигуліна</w:t>
      </w:r>
      <w:proofErr w:type="spellEnd"/>
      <w:r w:rsidRPr="002321BC">
        <w:rPr>
          <w:rFonts w:eastAsiaTheme="minorHAnsi"/>
          <w:lang w:eastAsia="ru-RU"/>
        </w:rPr>
        <w:t xml:space="preserve"> С.М. на користь третіх осіб свідчить про відсутність правосуддя в Ізмаїльському районному суді Одеської області, а подібна діяльність судді Жигуліна С.М. спрямована на підрив державності внаслідок відсутності правосуддя</w:t>
      </w:r>
      <w:r w:rsidR="001012DA" w:rsidRPr="002321BC">
        <w:rPr>
          <w:rFonts w:eastAsiaTheme="minorHAnsi"/>
          <w:lang w:eastAsia="ru-RU"/>
        </w:rPr>
        <w:t xml:space="preserve"> </w:t>
      </w:r>
      <w:r w:rsidRPr="002321BC">
        <w:rPr>
          <w:rFonts w:eastAsiaTheme="minorHAnsi"/>
          <w:lang w:eastAsia="ru-RU"/>
        </w:rPr>
        <w:t>в Ізмаїльському районному суді Одеської області.</w:t>
      </w:r>
    </w:p>
    <w:p w:rsidR="001E3E04" w:rsidRPr="002321BC" w:rsidRDefault="001E3E04" w:rsidP="001E3E04">
      <w:pPr>
        <w:widowControl w:val="0"/>
        <w:ind w:firstLine="567"/>
        <w:jc w:val="both"/>
        <w:rPr>
          <w:rFonts w:eastAsiaTheme="minorHAnsi"/>
          <w:lang w:eastAsia="ru-RU"/>
        </w:rPr>
      </w:pPr>
      <w:r w:rsidRPr="002321BC">
        <w:rPr>
          <w:rFonts w:eastAsiaTheme="minorHAnsi"/>
          <w:lang w:eastAsia="ru-RU"/>
        </w:rPr>
        <w:t>У клопотаннях № 460/21/13-20, № 460/23/13-20, які приєднані до скарги</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4</w:t>
      </w:r>
      <w:r w:rsidR="00CA58F0" w:rsidRPr="002321BC">
        <w:rPr>
          <w:rFonts w:eastAsiaTheme="minorHAnsi"/>
          <w:lang w:eastAsia="ru-RU"/>
        </w:rPr>
        <w:t>60/10/13-20, скаржник вказує на</w:t>
      </w:r>
      <w:r w:rsidRPr="002321BC">
        <w:rPr>
          <w:rFonts w:eastAsiaTheme="minorHAnsi"/>
          <w:lang w:eastAsia="ru-RU"/>
        </w:rPr>
        <w:t xml:space="preserve"> факт</w:t>
      </w:r>
      <w:r w:rsidR="00CA58F0" w:rsidRPr="002321BC">
        <w:rPr>
          <w:rFonts w:eastAsiaTheme="minorHAnsi"/>
          <w:lang w:eastAsia="ru-RU"/>
        </w:rPr>
        <w:t>и</w:t>
      </w:r>
      <w:r w:rsidRPr="002321BC">
        <w:rPr>
          <w:rFonts w:eastAsiaTheme="minorHAnsi"/>
          <w:lang w:eastAsia="ru-RU"/>
        </w:rPr>
        <w:t>, які свідчать, що дії судді</w:t>
      </w:r>
      <w:r w:rsidR="003F1652" w:rsidRPr="002321BC">
        <w:rPr>
          <w:rFonts w:eastAsiaTheme="minorHAnsi"/>
          <w:lang w:eastAsia="ru-RU"/>
        </w:rPr>
        <w:t xml:space="preserve"> </w:t>
      </w:r>
      <w:r w:rsidR="004216DA">
        <w:rPr>
          <w:rFonts w:eastAsiaTheme="minorHAnsi"/>
          <w:lang w:eastAsia="ru-RU"/>
        </w:rPr>
        <w:br/>
      </w:r>
      <w:proofErr w:type="spellStart"/>
      <w:r w:rsidRPr="002321BC">
        <w:rPr>
          <w:rFonts w:eastAsiaTheme="minorHAnsi"/>
          <w:lang w:eastAsia="ru-RU"/>
        </w:rPr>
        <w:t>Жигуліна</w:t>
      </w:r>
      <w:proofErr w:type="spellEnd"/>
      <w:r w:rsidRPr="002321BC">
        <w:rPr>
          <w:rFonts w:eastAsiaTheme="minorHAnsi"/>
          <w:lang w:eastAsia="ru-RU"/>
        </w:rPr>
        <w:t xml:space="preserve"> С.М. </w:t>
      </w:r>
      <w:r w:rsidR="00CA58F0" w:rsidRPr="002321BC">
        <w:rPr>
          <w:rFonts w:eastAsiaTheme="minorHAnsi"/>
          <w:lang w:eastAsia="ru-RU"/>
        </w:rPr>
        <w:t>у</w:t>
      </w:r>
      <w:r w:rsidRPr="002321BC">
        <w:rPr>
          <w:rFonts w:eastAsiaTheme="minorHAnsi"/>
          <w:lang w:eastAsia="ru-RU"/>
        </w:rPr>
        <w:t xml:space="preserve"> частині відкладення розгляду справи № 500/1523/17 мають умисний характер. У клопотанні № 460/23/13-20, яке приєднано до скарги</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460/10/13-20, адвокат Ягунов Д.В. також зазначає про ненадання відповідей на його адвокатські запити щодо неналежного здійснення правосуддя суддею Жигуліним С.М. у справах за позовами ТОВ «Злагода».</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 xml:space="preserve">Крім того, 15 вересня 2020 року (звернення № 460/48/13-20) скаржник додатково повідомив, що </w:t>
      </w:r>
      <w:r w:rsidR="00CA58F0" w:rsidRPr="002321BC">
        <w:rPr>
          <w:rFonts w:eastAsiaTheme="minorHAnsi"/>
          <w:lang w:eastAsia="ru-RU"/>
        </w:rPr>
        <w:t xml:space="preserve">суд </w:t>
      </w:r>
      <w:r w:rsidRPr="002321BC">
        <w:rPr>
          <w:rFonts w:eastAsiaTheme="minorHAnsi"/>
          <w:lang w:eastAsia="ru-RU"/>
        </w:rPr>
        <w:t>жодного разу не виклика</w:t>
      </w:r>
      <w:r w:rsidR="00CA58F0" w:rsidRPr="002321BC">
        <w:rPr>
          <w:rFonts w:eastAsiaTheme="minorHAnsi"/>
          <w:lang w:eastAsia="ru-RU"/>
        </w:rPr>
        <w:t>в</w:t>
      </w:r>
      <w:r w:rsidR="00CA58F0" w:rsidRPr="002321BC">
        <w:t xml:space="preserve"> </w:t>
      </w:r>
      <w:r w:rsidR="00CA58F0" w:rsidRPr="002321BC">
        <w:rPr>
          <w:rFonts w:eastAsiaTheme="minorHAnsi"/>
          <w:lang w:eastAsia="ru-RU"/>
        </w:rPr>
        <w:t>ТОВ «Злагода» в</w:t>
      </w:r>
      <w:r w:rsidRPr="002321BC">
        <w:rPr>
          <w:rFonts w:eastAsiaTheme="minorHAnsi"/>
          <w:lang w:eastAsia="ru-RU"/>
        </w:rPr>
        <w:t xml:space="preserve"> судове засідання, а секретар судового засідання, яка працювала із суддею</w:t>
      </w:r>
      <w:r w:rsidR="003F1652" w:rsidRPr="002321BC">
        <w:rPr>
          <w:rFonts w:eastAsiaTheme="minorHAnsi"/>
          <w:lang w:eastAsia="ru-RU"/>
        </w:rPr>
        <w:t xml:space="preserve"> </w:t>
      </w:r>
      <w:r w:rsidR="00CF0537">
        <w:rPr>
          <w:rFonts w:eastAsiaTheme="minorHAnsi"/>
          <w:lang w:eastAsia="ru-RU"/>
        </w:rPr>
        <w:br/>
      </w:r>
      <w:proofErr w:type="spellStart"/>
      <w:r w:rsidRPr="002321BC">
        <w:rPr>
          <w:rFonts w:eastAsiaTheme="minorHAnsi"/>
          <w:lang w:eastAsia="ru-RU"/>
        </w:rPr>
        <w:t>Жигуліним</w:t>
      </w:r>
      <w:proofErr w:type="spellEnd"/>
      <w:r w:rsidRPr="002321BC">
        <w:rPr>
          <w:rFonts w:eastAsiaTheme="minorHAnsi"/>
          <w:lang w:eastAsia="ru-RU"/>
        </w:rPr>
        <w:t xml:space="preserve"> С.М., звільнена з посади за систематичні</w:t>
      </w:r>
      <w:r w:rsidR="00B325BD" w:rsidRPr="002321BC">
        <w:rPr>
          <w:rFonts w:eastAsiaTheme="minorHAnsi"/>
          <w:lang w:eastAsia="ru-RU"/>
        </w:rPr>
        <w:t xml:space="preserve"> порушення трудової дисципліни</w:t>
      </w:r>
      <w:r w:rsidR="00CF0537">
        <w:rPr>
          <w:rFonts w:eastAsiaTheme="minorHAnsi"/>
          <w:lang w:eastAsia="ru-RU"/>
        </w:rPr>
        <w:t xml:space="preserve"> </w:t>
      </w:r>
      <w:r w:rsidRPr="002321BC">
        <w:rPr>
          <w:rFonts w:eastAsiaTheme="minorHAnsi"/>
          <w:lang w:eastAsia="ru-RU"/>
        </w:rPr>
        <w:t>та недбале ставлення до посадових обов’язків.</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 xml:space="preserve">У зв’язку із цим скаржник просив </w:t>
      </w:r>
      <w:r w:rsidR="00B325BD" w:rsidRPr="002321BC">
        <w:rPr>
          <w:rFonts w:eastAsiaTheme="minorHAnsi"/>
          <w:lang w:eastAsia="ru-RU"/>
        </w:rPr>
        <w:t xml:space="preserve">притягнути суддю </w:t>
      </w:r>
      <w:proofErr w:type="spellStart"/>
      <w:r w:rsidR="00B325BD" w:rsidRPr="002321BC">
        <w:rPr>
          <w:rFonts w:eastAsiaTheme="minorHAnsi"/>
          <w:lang w:eastAsia="ru-RU"/>
        </w:rPr>
        <w:t>Жигуліна</w:t>
      </w:r>
      <w:proofErr w:type="spellEnd"/>
      <w:r w:rsidR="00B325BD" w:rsidRPr="002321BC">
        <w:rPr>
          <w:rFonts w:eastAsiaTheme="minorHAnsi"/>
          <w:lang w:eastAsia="ru-RU"/>
        </w:rPr>
        <w:t xml:space="preserve"> С.М.</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xml:space="preserve">до дисциплінарної відповідальності. </w:t>
      </w:r>
    </w:p>
    <w:p w:rsidR="001E3E04" w:rsidRPr="002321BC" w:rsidRDefault="001E3E04" w:rsidP="001E3E04">
      <w:pPr>
        <w:widowControl w:val="0"/>
        <w:ind w:firstLine="567"/>
        <w:jc w:val="both"/>
        <w:rPr>
          <w:rFonts w:eastAsiaTheme="minorHAnsi"/>
          <w:lang w:eastAsia="ru-RU"/>
        </w:rPr>
      </w:pPr>
      <w:r w:rsidRPr="002321BC">
        <w:rPr>
          <w:rFonts w:eastAsiaTheme="minorHAnsi"/>
          <w:lang w:eastAsia="ru-RU"/>
        </w:rPr>
        <w:t xml:space="preserve">Відповідно до протоколів автоматизованого розподілу справи між членами Вищої ради правосуддя від 24, 30 червня 2020 року та протоколів передачі справи раніше визначеному члену Вищої ради правосуддя від 22, 27 липня, 10, 11, 13, 27 серпня 2020 року вказані дисциплінарні скарги передано члену Вищої ради правосуддя Блажівській О.Є. для попередньої перевірки. </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Згідно з вимогами статті 43 Закону України «Про Вищу раду правосуддя» доповідач – член Другої Дисциплінарної палати Вищої ради правосуддя Блажівськ</w:t>
      </w:r>
      <w:r w:rsidR="00CA58F0" w:rsidRPr="002321BC">
        <w:rPr>
          <w:rFonts w:eastAsiaTheme="minorHAnsi"/>
          <w:lang w:eastAsia="ru-RU"/>
        </w:rPr>
        <w:t>а</w:t>
      </w:r>
      <w:r w:rsidRPr="002321BC">
        <w:rPr>
          <w:rFonts w:eastAsiaTheme="minorHAnsi"/>
          <w:lang w:eastAsia="ru-RU"/>
        </w:rPr>
        <w:t xml:space="preserve"> О.Є. </w:t>
      </w:r>
      <w:r w:rsidR="00CA58F0" w:rsidRPr="002321BC">
        <w:rPr>
          <w:rFonts w:eastAsiaTheme="minorHAnsi"/>
          <w:lang w:eastAsia="ru-RU"/>
        </w:rPr>
        <w:t>здійснила</w:t>
      </w:r>
      <w:r w:rsidRPr="002321BC">
        <w:rPr>
          <w:rFonts w:eastAsiaTheme="minorHAnsi"/>
          <w:lang w:eastAsia="ru-RU"/>
        </w:rPr>
        <w:t xml:space="preserve"> попередню п</w:t>
      </w:r>
      <w:r w:rsidR="00B325BD" w:rsidRPr="002321BC">
        <w:rPr>
          <w:rFonts w:eastAsiaTheme="minorHAnsi"/>
          <w:lang w:eastAsia="ru-RU"/>
        </w:rPr>
        <w:t>еревірку дисциплінарних скарг,</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xml:space="preserve">за результатами </w:t>
      </w:r>
      <w:r w:rsidR="00CA58F0" w:rsidRPr="002321BC">
        <w:rPr>
          <w:rFonts w:eastAsiaTheme="minorHAnsi"/>
          <w:lang w:eastAsia="ru-RU"/>
        </w:rPr>
        <w:t>якої</w:t>
      </w:r>
      <w:r w:rsidRPr="002321BC">
        <w:rPr>
          <w:rFonts w:eastAsiaTheme="minorHAnsi"/>
          <w:lang w:eastAsia="ru-RU"/>
        </w:rPr>
        <w:t xml:space="preserve"> скла</w:t>
      </w:r>
      <w:r w:rsidR="00CA58F0" w:rsidRPr="002321BC">
        <w:rPr>
          <w:rFonts w:eastAsiaTheme="minorHAnsi"/>
          <w:lang w:eastAsia="ru-RU"/>
        </w:rPr>
        <w:t>ла</w:t>
      </w:r>
      <w:r w:rsidRPr="002321BC">
        <w:rPr>
          <w:rFonts w:eastAsiaTheme="minorHAnsi"/>
          <w:lang w:eastAsia="ru-RU"/>
        </w:rPr>
        <w:t xml:space="preserve"> вмотивовані висновки від 18 травня 2021 року</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із пропозицією відкрити дисциплінарну справу стосовно судді Ізмаїльського міськрайонного суду Одеської області Жигуліна С.М.</w:t>
      </w:r>
    </w:p>
    <w:p w:rsidR="006F3355" w:rsidRDefault="001E3E04" w:rsidP="00B325BD">
      <w:pPr>
        <w:widowControl w:val="0"/>
        <w:ind w:firstLine="567"/>
        <w:jc w:val="both"/>
        <w:rPr>
          <w:rFonts w:eastAsiaTheme="minorHAnsi"/>
          <w:lang w:eastAsia="ru-RU"/>
        </w:rPr>
      </w:pPr>
      <w:r w:rsidRPr="002321BC">
        <w:rPr>
          <w:rFonts w:eastAsiaTheme="minorHAnsi"/>
          <w:lang w:eastAsia="ru-RU"/>
        </w:rPr>
        <w:t>Ухвалами Другої Дисциплінарно</w:t>
      </w:r>
      <w:r w:rsidR="00B325BD" w:rsidRPr="002321BC">
        <w:rPr>
          <w:rFonts w:eastAsiaTheme="minorHAnsi"/>
          <w:lang w:eastAsia="ru-RU"/>
        </w:rPr>
        <w:t>ї палати Вищої ради правосуддя</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xml:space="preserve">від 31 травня 2021 року № 1173/2дп/15-21, </w:t>
      </w:r>
      <w:r w:rsidR="00CA58F0" w:rsidRPr="002321BC">
        <w:rPr>
          <w:rFonts w:eastAsiaTheme="minorHAnsi"/>
          <w:lang w:eastAsia="ru-RU"/>
        </w:rPr>
        <w:t xml:space="preserve">№ </w:t>
      </w:r>
      <w:r w:rsidRPr="002321BC">
        <w:rPr>
          <w:rFonts w:eastAsiaTheme="minorHAnsi"/>
          <w:lang w:eastAsia="ru-RU"/>
        </w:rPr>
        <w:t xml:space="preserve">1174/2дп/15-21 відкриті дисциплінарні справи стосовно судді Ізмаїльського міськрайонного суду Одеської області Жигуліна С.М., оскільки в діях судді вбачались ознаки </w:t>
      </w:r>
      <w:r w:rsidRPr="002321BC">
        <w:rPr>
          <w:rFonts w:eastAsiaTheme="minorHAnsi"/>
          <w:lang w:eastAsia="ru-RU"/>
        </w:rPr>
        <w:lastRenderedPageBreak/>
        <w:t xml:space="preserve">дисциплінарних проступків, передбачених </w:t>
      </w:r>
      <w:r w:rsidR="00127A75" w:rsidRPr="002321BC">
        <w:rPr>
          <w:rFonts w:eastAsiaTheme="minorHAnsi"/>
          <w:lang w:eastAsia="ru-RU"/>
        </w:rPr>
        <w:t xml:space="preserve">пунктом 2 частини першої </w:t>
      </w:r>
      <w:r w:rsidRPr="002321BC">
        <w:rPr>
          <w:rFonts w:eastAsiaTheme="minorHAnsi"/>
          <w:lang w:eastAsia="ru-RU"/>
        </w:rPr>
        <w:t>статт</w:t>
      </w:r>
      <w:r w:rsidR="00127A75" w:rsidRPr="002321BC">
        <w:rPr>
          <w:rFonts w:eastAsiaTheme="minorHAnsi"/>
          <w:lang w:eastAsia="ru-RU"/>
        </w:rPr>
        <w:t xml:space="preserve">і </w:t>
      </w:r>
      <w:r w:rsidRPr="002321BC">
        <w:rPr>
          <w:rFonts w:eastAsiaTheme="minorHAnsi"/>
          <w:lang w:eastAsia="ru-RU"/>
        </w:rPr>
        <w:t xml:space="preserve">106 </w:t>
      </w:r>
    </w:p>
    <w:p w:rsidR="001E3E04" w:rsidRPr="002321BC" w:rsidRDefault="001E3E04" w:rsidP="006F3355">
      <w:pPr>
        <w:widowControl w:val="0"/>
        <w:jc w:val="both"/>
        <w:rPr>
          <w:rFonts w:eastAsiaTheme="minorHAnsi"/>
          <w:lang w:eastAsia="ru-RU"/>
        </w:rPr>
      </w:pPr>
      <w:r w:rsidRPr="002321BC">
        <w:rPr>
          <w:rFonts w:eastAsiaTheme="minorHAnsi"/>
          <w:lang w:eastAsia="ru-RU"/>
        </w:rPr>
        <w:t xml:space="preserve">Закону України «Про судоустрій і статус суддів». </w:t>
      </w:r>
      <w:r w:rsidR="003F2169" w:rsidRPr="002321BC">
        <w:rPr>
          <w:rFonts w:eastAsiaTheme="minorHAnsi"/>
          <w:lang w:eastAsia="ru-RU"/>
        </w:rPr>
        <w:t>Д</w:t>
      </w:r>
      <w:r w:rsidRPr="002321BC">
        <w:rPr>
          <w:rFonts w:eastAsiaTheme="minorHAnsi"/>
          <w:lang w:eastAsia="ru-RU"/>
        </w:rPr>
        <w:t>исциплінарн</w:t>
      </w:r>
      <w:r w:rsidR="003F2169" w:rsidRPr="002321BC">
        <w:rPr>
          <w:rFonts w:eastAsiaTheme="minorHAnsi"/>
          <w:lang w:eastAsia="ru-RU"/>
        </w:rPr>
        <w:t>а</w:t>
      </w:r>
      <w:r w:rsidRPr="002321BC">
        <w:rPr>
          <w:rFonts w:eastAsiaTheme="minorHAnsi"/>
          <w:lang w:eastAsia="ru-RU"/>
        </w:rPr>
        <w:t xml:space="preserve"> справ</w:t>
      </w:r>
      <w:r w:rsidR="003F2169" w:rsidRPr="002321BC">
        <w:rPr>
          <w:rFonts w:eastAsiaTheme="minorHAnsi"/>
          <w:lang w:eastAsia="ru-RU"/>
        </w:rPr>
        <w:t>а</w:t>
      </w:r>
      <w:r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за скаргами</w:t>
      </w:r>
      <w:r w:rsidR="003F2169" w:rsidRPr="002321BC">
        <w:rPr>
          <w:rFonts w:eastAsiaTheme="minorHAnsi"/>
          <w:lang w:eastAsia="ru-RU"/>
        </w:rPr>
        <w:t xml:space="preserve"> </w:t>
      </w:r>
      <w:r w:rsidRPr="002321BC">
        <w:rPr>
          <w:rFonts w:eastAsiaTheme="minorHAnsi"/>
          <w:lang w:eastAsia="ru-RU"/>
        </w:rPr>
        <w:t xml:space="preserve">ТОВ «Злагода», поданими адвокатом </w:t>
      </w:r>
      <w:proofErr w:type="spellStart"/>
      <w:r w:rsidRPr="002321BC">
        <w:rPr>
          <w:rFonts w:eastAsiaTheme="minorHAnsi"/>
          <w:lang w:eastAsia="ru-RU"/>
        </w:rPr>
        <w:t>Ягуновим</w:t>
      </w:r>
      <w:proofErr w:type="spellEnd"/>
      <w:r w:rsidRPr="002321BC">
        <w:rPr>
          <w:rFonts w:eastAsiaTheme="minorHAnsi"/>
          <w:lang w:eastAsia="ru-RU"/>
        </w:rPr>
        <w:t xml:space="preserve"> Д.В. </w:t>
      </w:r>
      <w:r w:rsidR="004216DA">
        <w:rPr>
          <w:rFonts w:eastAsiaTheme="minorHAnsi"/>
          <w:lang w:eastAsia="ru-RU"/>
        </w:rPr>
        <w:br/>
      </w:r>
      <w:r w:rsidRPr="002321BC">
        <w:rPr>
          <w:rFonts w:eastAsiaTheme="minorHAnsi"/>
          <w:lang w:eastAsia="ru-RU"/>
        </w:rPr>
        <w:t>(</w:t>
      </w:r>
      <w:r w:rsidR="003F2169" w:rsidRPr="002321BC">
        <w:rPr>
          <w:rFonts w:eastAsiaTheme="minorHAnsi"/>
          <w:lang w:eastAsia="ru-RU"/>
        </w:rPr>
        <w:t>№ 460/10/13-20</w:t>
      </w:r>
      <w:r w:rsidR="00B325BD" w:rsidRPr="002321BC">
        <w:rPr>
          <w:rFonts w:eastAsiaTheme="minorHAnsi"/>
          <w:lang w:eastAsia="ru-RU"/>
        </w:rPr>
        <w:t xml:space="preserve"> </w:t>
      </w:r>
      <w:r w:rsidRPr="002321BC">
        <w:rPr>
          <w:rFonts w:eastAsiaTheme="minorHAnsi"/>
          <w:lang w:eastAsia="ru-RU"/>
        </w:rPr>
        <w:t>від 30 червня 2020 року,</w:t>
      </w:r>
      <w:r w:rsidR="003F2169" w:rsidRPr="002321BC">
        <w:rPr>
          <w:rFonts w:eastAsiaTheme="minorHAnsi"/>
          <w:lang w:eastAsia="ru-RU"/>
        </w:rPr>
        <w:t xml:space="preserve"> </w:t>
      </w:r>
      <w:r w:rsidRPr="002321BC">
        <w:rPr>
          <w:rFonts w:eastAsiaTheme="minorHAnsi"/>
          <w:lang w:eastAsia="ru-RU"/>
        </w:rPr>
        <w:t xml:space="preserve">№ 460/21/13-20 від 27 липня 2020 року, № 460/23/13-20 від 10 серпня 2020 року, № 460/40/13-20 від 27 серпня 2020 року), </w:t>
      </w:r>
      <w:r w:rsidR="003F2169" w:rsidRPr="002321BC">
        <w:rPr>
          <w:rFonts w:eastAsiaTheme="minorHAnsi"/>
          <w:lang w:eastAsia="ru-RU"/>
        </w:rPr>
        <w:t>об’єднана</w:t>
      </w:r>
      <w:r w:rsidR="003F1652" w:rsidRPr="002321BC">
        <w:rPr>
          <w:rFonts w:eastAsiaTheme="minorHAnsi"/>
          <w:lang w:eastAsia="ru-RU"/>
        </w:rPr>
        <w:t xml:space="preserve"> </w:t>
      </w:r>
      <w:r w:rsidR="003F2169" w:rsidRPr="002321BC">
        <w:rPr>
          <w:rFonts w:eastAsiaTheme="minorHAnsi"/>
          <w:lang w:eastAsia="ru-RU"/>
        </w:rPr>
        <w:t xml:space="preserve">в одну дисциплінарну справу </w:t>
      </w:r>
      <w:r w:rsidRPr="002321BC">
        <w:rPr>
          <w:rFonts w:eastAsiaTheme="minorHAnsi"/>
          <w:lang w:eastAsia="ru-RU"/>
        </w:rPr>
        <w:t>із дисциплінарною справою, відкритою за скаргами ТОВ «Злагода», поданими адвокатом Ягуновим Д.В. (єдині унікальні вх.</w:t>
      </w:r>
      <w:r w:rsidR="003F1652" w:rsidRPr="002321BC">
        <w:rPr>
          <w:rFonts w:eastAsiaTheme="minorHAnsi"/>
          <w:lang w:eastAsia="ru-RU"/>
        </w:rPr>
        <w:t xml:space="preserve"> </w:t>
      </w:r>
      <w:r w:rsidRPr="002321BC">
        <w:rPr>
          <w:rFonts w:eastAsiaTheme="minorHAnsi"/>
          <w:lang w:eastAsia="ru-RU"/>
        </w:rPr>
        <w:t xml:space="preserve">№ 460/2/13-20 від 14 червня 2020 року, № 460/14/13-20 від 22 липня </w:t>
      </w:r>
      <w:r w:rsidR="004216DA">
        <w:rPr>
          <w:rFonts w:eastAsiaTheme="minorHAnsi"/>
          <w:lang w:eastAsia="ru-RU"/>
        </w:rPr>
        <w:br/>
      </w:r>
      <w:r w:rsidRPr="002321BC">
        <w:rPr>
          <w:rFonts w:eastAsiaTheme="minorHAnsi"/>
          <w:lang w:eastAsia="ru-RU"/>
        </w:rPr>
        <w:t>2020 року, № 460/26/13-20 від 11 серпня 2020 року, № 460/27/13-20 від 13 серпня 2020 року, № 460/39</w:t>
      </w:r>
      <w:r w:rsidR="003F2169" w:rsidRPr="002321BC">
        <w:rPr>
          <w:rFonts w:eastAsiaTheme="minorHAnsi"/>
          <w:lang w:eastAsia="ru-RU"/>
        </w:rPr>
        <w:t>/13-20 від 27 серпня 2020 року)</w:t>
      </w:r>
      <w:r w:rsidRPr="002321BC">
        <w:rPr>
          <w:rFonts w:eastAsiaTheme="minorHAnsi"/>
          <w:lang w:eastAsia="ru-RU"/>
        </w:rPr>
        <w:t>.</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w:t>
      </w:r>
      <w:r w:rsidR="00B325BD" w:rsidRPr="002321BC">
        <w:rPr>
          <w:rFonts w:eastAsiaTheme="minorHAnsi"/>
          <w:lang w:eastAsia="ru-RU"/>
        </w:rPr>
        <w:t xml:space="preserve">рій і статус суддів», та скарг </w:t>
      </w:r>
      <w:r w:rsidR="004216DA">
        <w:rPr>
          <w:rFonts w:eastAsiaTheme="minorHAnsi"/>
          <w:lang w:eastAsia="ru-RU"/>
        </w:rPr>
        <w:br/>
      </w:r>
      <w:r w:rsidRPr="002321BC">
        <w:rPr>
          <w:rFonts w:eastAsiaTheme="minorHAnsi"/>
          <w:lang w:eastAsia="ru-RU"/>
        </w:rPr>
        <w:t>на рішення про притягнення до дисципл</w:t>
      </w:r>
      <w:r w:rsidR="00B325BD" w:rsidRPr="002321BC">
        <w:rPr>
          <w:rFonts w:eastAsiaTheme="minorHAnsi"/>
          <w:lang w:eastAsia="ru-RU"/>
        </w:rPr>
        <w:t xml:space="preserve">інарної відповідальності судді </w:t>
      </w:r>
      <w:r w:rsidR="004216DA">
        <w:rPr>
          <w:rFonts w:eastAsiaTheme="minorHAnsi"/>
          <w:lang w:eastAsia="ru-RU"/>
        </w:rPr>
        <w:br/>
      </w:r>
      <w:r w:rsidRPr="002321BC">
        <w:rPr>
          <w:rFonts w:eastAsiaTheme="minorHAnsi"/>
          <w:lang w:eastAsia="ru-RU"/>
        </w:rPr>
        <w:t>чи прокурора.</w:t>
      </w:r>
    </w:p>
    <w:p w:rsidR="001E3E04" w:rsidRPr="002321BC" w:rsidRDefault="001E3E04" w:rsidP="001E3E04">
      <w:pPr>
        <w:widowControl w:val="0"/>
        <w:ind w:firstLine="567"/>
        <w:jc w:val="both"/>
        <w:rPr>
          <w:rFonts w:eastAsiaTheme="minorHAnsi"/>
          <w:lang w:eastAsia="ru-RU"/>
        </w:rPr>
      </w:pPr>
      <w:r w:rsidRPr="002321BC">
        <w:rPr>
          <w:rFonts w:eastAsiaTheme="minorHAnsi"/>
          <w:lang w:eastAsia="ru-RU"/>
        </w:rPr>
        <w:t>19 жовтня 2023 року введено в дію Закон України від 9 серпня 2023 року</w:t>
      </w:r>
      <w:r w:rsidR="003F1652" w:rsidRPr="002321BC">
        <w:rPr>
          <w:rFonts w:eastAsiaTheme="minorHAnsi"/>
          <w:lang w:eastAsia="ru-RU"/>
        </w:rPr>
        <w:t xml:space="preserve"> </w:t>
      </w:r>
      <w:r w:rsidR="004216DA">
        <w:rPr>
          <w:rFonts w:eastAsiaTheme="minorHAnsi"/>
          <w:lang w:eastAsia="ru-RU"/>
        </w:rPr>
        <w:br/>
      </w:r>
      <w:r w:rsidRPr="002321BC">
        <w:rPr>
          <w:rFonts w:eastAsiaTheme="minorHAnsi"/>
          <w:lang w:eastAsia="ru-RU"/>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Рішенням Вищої ради правосуддя від 19 жовтня 2023 року № 997/0/15-23 відновлено</w:t>
      </w:r>
      <w:r w:rsidR="00D63C61" w:rsidRPr="002321BC">
        <w:t xml:space="preserve"> </w:t>
      </w:r>
      <w:r w:rsidR="00D63C61" w:rsidRPr="002321BC">
        <w:rPr>
          <w:rFonts w:eastAsiaTheme="minorHAnsi"/>
          <w:lang w:eastAsia="ru-RU"/>
        </w:rPr>
        <w:t>з 1 листопада 2023 року</w:t>
      </w:r>
      <w:r w:rsidRPr="002321BC">
        <w:rPr>
          <w:rFonts w:eastAsiaTheme="minorHAnsi"/>
          <w:lang w:eastAsia="ru-RU"/>
        </w:rPr>
        <w:t xml:space="preserve">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w:t>
      </w:r>
      <w:r w:rsidR="00D63C61" w:rsidRPr="002321BC">
        <w:rPr>
          <w:rFonts w:eastAsiaTheme="minorHAnsi"/>
          <w:lang w:eastAsia="ru-RU"/>
        </w:rPr>
        <w:t>восуддя</w:t>
      </w:r>
      <w:r w:rsidR="003F1652" w:rsidRPr="002321BC">
        <w:rPr>
          <w:rFonts w:eastAsiaTheme="minorHAnsi"/>
          <w:lang w:eastAsia="ru-RU"/>
        </w:rPr>
        <w:t xml:space="preserve"> </w:t>
      </w:r>
      <w:r w:rsidR="004216DA">
        <w:rPr>
          <w:rFonts w:eastAsiaTheme="minorHAnsi"/>
          <w:lang w:eastAsia="ru-RU"/>
        </w:rPr>
        <w:br/>
      </w:r>
      <w:r w:rsidR="00D63C61" w:rsidRPr="002321BC">
        <w:rPr>
          <w:rFonts w:eastAsiaTheme="minorHAnsi"/>
          <w:lang w:eastAsia="ru-RU"/>
        </w:rPr>
        <w:t>від 5 серпня 2021 року № 1809/0/15-21</w:t>
      </w:r>
      <w:r w:rsidRPr="002321BC">
        <w:rPr>
          <w:rFonts w:eastAsiaTheme="minorHAnsi"/>
          <w:lang w:eastAsia="ru-RU"/>
        </w:rPr>
        <w:t>.</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 xml:space="preserve">Розділ ІІІ «Прикінцеві та перехідні положення» Закону України «Про Вищу раду правосуддя» доповнено пунктом </w:t>
      </w:r>
      <w:r w:rsidR="00DF2B98" w:rsidRPr="002321BC">
        <w:t>23</w:t>
      </w:r>
      <w:r w:rsidR="00DF2B98" w:rsidRPr="002321BC">
        <w:rPr>
          <w:vertAlign w:val="superscript"/>
        </w:rPr>
        <w:t>7</w:t>
      </w:r>
      <w:r w:rsidRPr="002321BC">
        <w:rPr>
          <w:rFonts w:eastAsiaTheme="minorHAnsi"/>
          <w:lang w:eastAsia="ru-RU"/>
        </w:rPr>
        <w:t>, яким установлен</w:t>
      </w:r>
      <w:r w:rsidR="00B325BD" w:rsidRPr="002321BC">
        <w:rPr>
          <w:rFonts w:eastAsiaTheme="minorHAnsi"/>
          <w:lang w:eastAsia="ru-RU"/>
        </w:rPr>
        <w:t xml:space="preserve">о, </w:t>
      </w:r>
      <w:r w:rsidRPr="002321BC">
        <w:rPr>
          <w:rFonts w:eastAsiaTheme="minorHAnsi"/>
          <w:lang w:eastAsia="ru-RU"/>
        </w:rPr>
        <w:t xml:space="preserve">що тимчасово, </w:t>
      </w:r>
      <w:r w:rsidR="004216DA">
        <w:rPr>
          <w:rFonts w:eastAsiaTheme="minorHAnsi"/>
          <w:lang w:eastAsia="ru-RU"/>
        </w:rPr>
        <w:br/>
      </w:r>
      <w:r w:rsidRPr="002321BC">
        <w:rPr>
          <w:rFonts w:eastAsiaTheme="minorHAnsi"/>
          <w:lang w:eastAsia="ru-RU"/>
        </w:rPr>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E3E04" w:rsidRPr="002321BC" w:rsidRDefault="001E3E04" w:rsidP="00B325BD">
      <w:pPr>
        <w:widowControl w:val="0"/>
        <w:ind w:firstLine="567"/>
        <w:jc w:val="both"/>
        <w:rPr>
          <w:rFonts w:eastAsiaTheme="minorHAnsi"/>
          <w:lang w:eastAsia="ru-RU"/>
        </w:rPr>
      </w:pPr>
      <w:r w:rsidRPr="002321BC">
        <w:rPr>
          <w:rFonts w:eastAsiaTheme="minorHAnsi"/>
          <w:lang w:eastAsia="ru-RU"/>
        </w:rPr>
        <w:t>Наразі служба дисциплінарних інс</w:t>
      </w:r>
      <w:r w:rsidR="00B325BD" w:rsidRPr="002321BC">
        <w:rPr>
          <w:rFonts w:eastAsiaTheme="minorHAnsi"/>
          <w:lang w:eastAsia="ru-RU"/>
        </w:rPr>
        <w:t xml:space="preserve">пекторів Вищої ради правосуддя </w:t>
      </w:r>
      <w:r w:rsidR="004216DA">
        <w:rPr>
          <w:rFonts w:eastAsiaTheme="minorHAnsi"/>
          <w:lang w:eastAsia="ru-RU"/>
        </w:rPr>
        <w:br/>
      </w:r>
      <w:r w:rsidRPr="002321BC">
        <w:rPr>
          <w:rFonts w:eastAsiaTheme="minorHAnsi"/>
          <w:lang w:eastAsia="ru-RU"/>
        </w:rPr>
        <w:t>не сформована та не розпочала роботу.</w:t>
      </w:r>
    </w:p>
    <w:p w:rsidR="001E3E04" w:rsidRPr="002321BC" w:rsidRDefault="001E3E04" w:rsidP="001E3E04">
      <w:pPr>
        <w:widowControl w:val="0"/>
        <w:ind w:firstLine="567"/>
        <w:jc w:val="both"/>
        <w:rPr>
          <w:rFonts w:eastAsiaTheme="minorHAnsi"/>
          <w:lang w:eastAsia="ru-RU"/>
        </w:rPr>
      </w:pPr>
      <w:r w:rsidRPr="002321BC">
        <w:rPr>
          <w:rFonts w:eastAsiaTheme="minorHAnsi"/>
          <w:lang w:eastAsia="ru-RU"/>
        </w:rPr>
        <w:t xml:space="preserve">На підставі протоколу повторного автоматизованого визначення члена Вищої ради правосуддя у справі та протоколу передачі раніше визначеному члену Вищої ради правосуддя від 2 листопада 2023 року дисциплінарну справу передано члену Вищої ради правосуддя Бурлакову С.Ю. (доповідач), який відповідно до пункту </w:t>
      </w:r>
      <w:r w:rsidR="00B52A93" w:rsidRPr="002321BC">
        <w:t>23</w:t>
      </w:r>
      <w:r w:rsidR="00B52A93" w:rsidRPr="002321BC">
        <w:rPr>
          <w:vertAlign w:val="superscript"/>
        </w:rPr>
        <w:t>7</w:t>
      </w:r>
      <w:r w:rsidRPr="002321BC">
        <w:rPr>
          <w:rFonts w:eastAsiaTheme="minorHAnsi"/>
          <w:lang w:eastAsia="ru-RU"/>
        </w:rPr>
        <w:t xml:space="preserve">розділу ІІІ «Прикінцеві та перехідні положення» Закону України «Про Вищу раду правосуддя» тимчасово здійснює повноваження дисциплінарного інспектора. </w:t>
      </w:r>
    </w:p>
    <w:p w:rsidR="008F6346" w:rsidRPr="002321BC" w:rsidRDefault="008F6346" w:rsidP="008F6346">
      <w:pPr>
        <w:widowControl w:val="0"/>
        <w:ind w:firstLine="567"/>
        <w:jc w:val="both"/>
        <w:rPr>
          <w:shd w:val="clear" w:color="auto" w:fill="FFFFFF"/>
        </w:rPr>
      </w:pPr>
      <w:r w:rsidRPr="002321BC">
        <w:rPr>
          <w:shd w:val="clear" w:color="auto" w:fill="FFFFFF"/>
        </w:rPr>
        <w:t>Про засідання Другої Дисциплінарної палати Вищої ради правосуддя, призначене на 31</w:t>
      </w:r>
      <w:r w:rsidR="005E0ACA" w:rsidRPr="002321BC">
        <w:rPr>
          <w:shd w:val="clear" w:color="auto" w:fill="FFFFFF"/>
        </w:rPr>
        <w:t xml:space="preserve"> січня 2024 року, суддю,</w:t>
      </w:r>
      <w:r w:rsidRPr="002321BC">
        <w:rPr>
          <w:shd w:val="clear" w:color="auto" w:fill="FFFFFF"/>
        </w:rPr>
        <w:t xml:space="preserve"> </w:t>
      </w:r>
      <w:r w:rsidR="005E0ACA" w:rsidRPr="002321BC">
        <w:rPr>
          <w:shd w:val="clear" w:color="auto" w:fill="FFFFFF"/>
        </w:rPr>
        <w:t xml:space="preserve">скаржника та його </w:t>
      </w:r>
      <w:r w:rsidR="00176838" w:rsidRPr="002321BC">
        <w:rPr>
          <w:shd w:val="clear" w:color="auto" w:fill="FFFFFF"/>
        </w:rPr>
        <w:t xml:space="preserve">представника </w:t>
      </w:r>
      <w:r w:rsidR="00C56242" w:rsidRPr="002321BC">
        <w:rPr>
          <w:shd w:val="clear" w:color="auto" w:fill="FFFFFF"/>
        </w:rPr>
        <w:t>‒</w:t>
      </w:r>
      <w:r w:rsidR="00BA72EA" w:rsidRPr="002321BC">
        <w:rPr>
          <w:shd w:val="clear" w:color="auto" w:fill="FFFFFF"/>
        </w:rPr>
        <w:t xml:space="preserve"> </w:t>
      </w:r>
      <w:r w:rsidR="00C56242" w:rsidRPr="002321BC">
        <w:rPr>
          <w:shd w:val="clear" w:color="auto" w:fill="FFFFFF"/>
        </w:rPr>
        <w:lastRenderedPageBreak/>
        <w:t>адвоката</w:t>
      </w:r>
      <w:r w:rsidRPr="002321BC">
        <w:rPr>
          <w:shd w:val="clear" w:color="auto" w:fill="FFFFFF"/>
        </w:rPr>
        <w:t xml:space="preserve"> </w:t>
      </w:r>
      <w:proofErr w:type="spellStart"/>
      <w:r w:rsidR="00BA72EA" w:rsidRPr="002321BC">
        <w:rPr>
          <w:shd w:val="clear" w:color="auto" w:fill="FFFFFF"/>
        </w:rPr>
        <w:t>Ягунова</w:t>
      </w:r>
      <w:proofErr w:type="spellEnd"/>
      <w:r w:rsidR="00BA72EA" w:rsidRPr="002321BC">
        <w:rPr>
          <w:shd w:val="clear" w:color="auto" w:fill="FFFFFF"/>
        </w:rPr>
        <w:t xml:space="preserve"> Д.В. </w:t>
      </w:r>
      <w:r w:rsidRPr="002321BC">
        <w:rPr>
          <w:shd w:val="clear" w:color="auto" w:fill="FFFFFF"/>
        </w:rPr>
        <w:t>повідомлено своєчасно та належним чином шляхом надіслання їм письмових повідомлень засобами поштового зв’язку</w:t>
      </w:r>
      <w:r w:rsidR="003F1652" w:rsidRPr="002321BC">
        <w:rPr>
          <w:shd w:val="clear" w:color="auto" w:fill="FFFFFF"/>
        </w:rPr>
        <w:t xml:space="preserve"> </w:t>
      </w:r>
      <w:r w:rsidR="004216DA">
        <w:rPr>
          <w:shd w:val="clear" w:color="auto" w:fill="FFFFFF"/>
        </w:rPr>
        <w:br/>
      </w:r>
      <w:r w:rsidRPr="002321BC">
        <w:rPr>
          <w:shd w:val="clear" w:color="auto" w:fill="FFFFFF"/>
        </w:rPr>
        <w:t>та розміщення відповідної інформації на офіційному вебсайті Вищої ради правосуддя.</w:t>
      </w:r>
    </w:p>
    <w:p w:rsidR="005E0ACA" w:rsidRPr="002321BC" w:rsidRDefault="001012DA" w:rsidP="008F6346">
      <w:pPr>
        <w:widowControl w:val="0"/>
        <w:ind w:firstLine="567"/>
        <w:jc w:val="both"/>
        <w:rPr>
          <w:shd w:val="clear" w:color="auto" w:fill="FFFFFF"/>
        </w:rPr>
      </w:pPr>
      <w:r w:rsidRPr="002321BC">
        <w:rPr>
          <w:shd w:val="clear" w:color="auto" w:fill="FFFFFF"/>
        </w:rPr>
        <w:t>24 січня 2024 року від ТОВ «Злагода» надійшло клопотання щодо проведення зсідання у режимі відеоконференції за участі представника скаржника ‒ Ягунова Д.В.</w:t>
      </w:r>
    </w:p>
    <w:p w:rsidR="008F6346" w:rsidRPr="002321BC" w:rsidRDefault="008F6346" w:rsidP="008F6346">
      <w:pPr>
        <w:widowControl w:val="0"/>
        <w:ind w:firstLine="567"/>
        <w:jc w:val="both"/>
        <w:rPr>
          <w:shd w:val="clear" w:color="auto" w:fill="FFFFFF"/>
        </w:rPr>
      </w:pPr>
      <w:r w:rsidRPr="002321BC">
        <w:rPr>
          <w:shd w:val="clear" w:color="auto" w:fill="FFFFFF"/>
        </w:rPr>
        <w:t xml:space="preserve">31 січня 2024 року в засідання Другої Дисциплінарної палати Вищої ради правосуддя суддя </w:t>
      </w:r>
      <w:proofErr w:type="spellStart"/>
      <w:r w:rsidR="00176838" w:rsidRPr="002321BC">
        <w:rPr>
          <w:shd w:val="clear" w:color="auto" w:fill="FFFFFF"/>
        </w:rPr>
        <w:t>Жигулін</w:t>
      </w:r>
      <w:proofErr w:type="spellEnd"/>
      <w:r w:rsidR="00176838" w:rsidRPr="002321BC">
        <w:rPr>
          <w:shd w:val="clear" w:color="auto" w:fill="FFFFFF"/>
        </w:rPr>
        <w:t xml:space="preserve"> С.М.</w:t>
      </w:r>
      <w:r w:rsidR="005E0ACA" w:rsidRPr="002321BC">
        <w:rPr>
          <w:shd w:val="clear" w:color="auto" w:fill="FFFFFF"/>
        </w:rPr>
        <w:t xml:space="preserve">, </w:t>
      </w:r>
      <w:r w:rsidR="00407E03" w:rsidRPr="002321BC">
        <w:rPr>
          <w:shd w:val="clear" w:color="auto" w:fill="FFFFFF"/>
        </w:rPr>
        <w:t xml:space="preserve">скаржник </w:t>
      </w:r>
      <w:r w:rsidR="005E0ACA" w:rsidRPr="002321BC">
        <w:rPr>
          <w:shd w:val="clear" w:color="auto" w:fill="FFFFFF"/>
        </w:rPr>
        <w:t>та його</w:t>
      </w:r>
      <w:r w:rsidRPr="002321BC">
        <w:rPr>
          <w:shd w:val="clear" w:color="auto" w:fill="FFFFFF"/>
        </w:rPr>
        <w:t xml:space="preserve"> </w:t>
      </w:r>
      <w:r w:rsidR="00176838" w:rsidRPr="002321BC">
        <w:rPr>
          <w:shd w:val="clear" w:color="auto" w:fill="FFFFFF"/>
        </w:rPr>
        <w:t xml:space="preserve">представник </w:t>
      </w:r>
      <w:r w:rsidR="00C56242" w:rsidRPr="002321BC">
        <w:rPr>
          <w:shd w:val="clear" w:color="auto" w:fill="FFFFFF"/>
        </w:rPr>
        <w:t>‒ адвокат</w:t>
      </w:r>
      <w:r w:rsidR="003F1652" w:rsidRPr="002321BC">
        <w:rPr>
          <w:shd w:val="clear" w:color="auto" w:fill="FFFFFF"/>
        </w:rPr>
        <w:t xml:space="preserve"> </w:t>
      </w:r>
      <w:r w:rsidR="004216DA">
        <w:rPr>
          <w:shd w:val="clear" w:color="auto" w:fill="FFFFFF"/>
        </w:rPr>
        <w:br/>
      </w:r>
      <w:proofErr w:type="spellStart"/>
      <w:r w:rsidR="00BA72EA" w:rsidRPr="002321BC">
        <w:rPr>
          <w:shd w:val="clear" w:color="auto" w:fill="FFFFFF"/>
        </w:rPr>
        <w:t>Ягунов</w:t>
      </w:r>
      <w:proofErr w:type="spellEnd"/>
      <w:r w:rsidR="00BA72EA" w:rsidRPr="002321BC">
        <w:rPr>
          <w:shd w:val="clear" w:color="auto" w:fill="FFFFFF"/>
        </w:rPr>
        <w:t xml:space="preserve"> Д.В.</w:t>
      </w:r>
      <w:r w:rsidR="00864C3E" w:rsidRPr="002321BC">
        <w:rPr>
          <w:shd w:val="clear" w:color="auto" w:fill="FFFFFF"/>
        </w:rPr>
        <w:t xml:space="preserve"> не з’явились.</w:t>
      </w:r>
      <w:r w:rsidR="005E0ACA" w:rsidRPr="002321BC">
        <w:rPr>
          <w:shd w:val="clear" w:color="auto" w:fill="FFFFFF"/>
        </w:rPr>
        <w:t xml:space="preserve"> Розгляд дисциплінарної справи стосовно судді Жигуліна С.М.</w:t>
      </w:r>
      <w:r w:rsidRPr="002321BC">
        <w:rPr>
          <w:shd w:val="clear" w:color="auto" w:fill="FFFFFF"/>
        </w:rPr>
        <w:t xml:space="preserve"> було </w:t>
      </w:r>
      <w:r w:rsidR="005E0ACA" w:rsidRPr="002321BC">
        <w:rPr>
          <w:shd w:val="clear" w:color="auto" w:fill="FFFFFF"/>
        </w:rPr>
        <w:t xml:space="preserve">відкладено </w:t>
      </w:r>
      <w:r w:rsidRPr="002321BC">
        <w:rPr>
          <w:shd w:val="clear" w:color="auto" w:fill="FFFFFF"/>
        </w:rPr>
        <w:t>у зв’язку з неявкою сторін.</w:t>
      </w:r>
    </w:p>
    <w:p w:rsidR="008F6346" w:rsidRPr="002321BC" w:rsidRDefault="008F6346" w:rsidP="008F6346">
      <w:pPr>
        <w:widowControl w:val="0"/>
        <w:ind w:firstLine="567"/>
        <w:jc w:val="both"/>
        <w:rPr>
          <w:shd w:val="clear" w:color="auto" w:fill="FFFFFF"/>
        </w:rPr>
      </w:pPr>
      <w:r w:rsidRPr="002321BC">
        <w:rPr>
          <w:shd w:val="clear" w:color="auto" w:fill="FFFFFF"/>
        </w:rPr>
        <w:t xml:space="preserve">Про засідання </w:t>
      </w:r>
      <w:r w:rsidR="00BA72EA" w:rsidRPr="002321BC">
        <w:rPr>
          <w:shd w:val="clear" w:color="auto" w:fill="FFFFFF"/>
        </w:rPr>
        <w:t>Другої</w:t>
      </w:r>
      <w:r w:rsidRPr="002321BC">
        <w:rPr>
          <w:shd w:val="clear" w:color="auto" w:fill="FFFFFF"/>
        </w:rPr>
        <w:t xml:space="preserve"> Дисциплінарної палати Вищої ради правосуддя, призначене на 1</w:t>
      </w:r>
      <w:r w:rsidR="00BA72EA" w:rsidRPr="002321BC">
        <w:rPr>
          <w:shd w:val="clear" w:color="auto" w:fill="FFFFFF"/>
        </w:rPr>
        <w:t>4</w:t>
      </w:r>
      <w:r w:rsidR="00407E03" w:rsidRPr="002321BC">
        <w:rPr>
          <w:shd w:val="clear" w:color="auto" w:fill="FFFFFF"/>
        </w:rPr>
        <w:t xml:space="preserve"> лютого 2024 року, суддю, скаржника </w:t>
      </w:r>
      <w:r w:rsidRPr="002321BC">
        <w:rPr>
          <w:shd w:val="clear" w:color="auto" w:fill="FFFFFF"/>
        </w:rPr>
        <w:t>та</w:t>
      </w:r>
      <w:r w:rsidR="00407E03" w:rsidRPr="002321BC">
        <w:rPr>
          <w:shd w:val="clear" w:color="auto" w:fill="FFFFFF"/>
        </w:rPr>
        <w:t xml:space="preserve"> його</w:t>
      </w:r>
      <w:r w:rsidRPr="002321BC">
        <w:rPr>
          <w:shd w:val="clear" w:color="auto" w:fill="FFFFFF"/>
        </w:rPr>
        <w:t xml:space="preserve"> </w:t>
      </w:r>
      <w:r w:rsidR="00BA72EA" w:rsidRPr="002321BC">
        <w:rPr>
          <w:shd w:val="clear" w:color="auto" w:fill="FFFFFF"/>
        </w:rPr>
        <w:t xml:space="preserve">представника </w:t>
      </w:r>
      <w:r w:rsidR="00FC5148" w:rsidRPr="002321BC">
        <w:rPr>
          <w:shd w:val="clear" w:color="auto" w:fill="FFFFFF"/>
        </w:rPr>
        <w:t xml:space="preserve">‒ адвоката </w:t>
      </w:r>
      <w:proofErr w:type="spellStart"/>
      <w:r w:rsidR="00FC5148" w:rsidRPr="002321BC">
        <w:rPr>
          <w:shd w:val="clear" w:color="auto" w:fill="FFFFFF"/>
        </w:rPr>
        <w:t>Ягунова</w:t>
      </w:r>
      <w:proofErr w:type="spellEnd"/>
      <w:r w:rsidR="00FC5148" w:rsidRPr="002321BC">
        <w:rPr>
          <w:shd w:val="clear" w:color="auto" w:fill="FFFFFF"/>
        </w:rPr>
        <w:t xml:space="preserve"> Д.В. </w:t>
      </w:r>
      <w:r w:rsidRPr="002321BC">
        <w:rPr>
          <w:shd w:val="clear" w:color="auto" w:fill="FFFFFF"/>
        </w:rPr>
        <w:t>повідомлено своєчасно та належним чином шляхом надіслання їм письмових повідомлень засобами поштового зв’язку</w:t>
      </w:r>
      <w:r w:rsidR="003F1652" w:rsidRPr="002321BC">
        <w:rPr>
          <w:shd w:val="clear" w:color="auto" w:fill="FFFFFF"/>
        </w:rPr>
        <w:t xml:space="preserve"> </w:t>
      </w:r>
      <w:r w:rsidR="004216DA">
        <w:rPr>
          <w:shd w:val="clear" w:color="auto" w:fill="FFFFFF"/>
        </w:rPr>
        <w:br/>
      </w:r>
      <w:r w:rsidRPr="002321BC">
        <w:rPr>
          <w:shd w:val="clear" w:color="auto" w:fill="FFFFFF"/>
        </w:rPr>
        <w:t>та розміщення відповідної інформації на офіційному вебсайті Вищої ради правосуддя.</w:t>
      </w:r>
    </w:p>
    <w:p w:rsidR="00BA72EA" w:rsidRPr="002321BC" w:rsidRDefault="008F6346" w:rsidP="008F6346">
      <w:pPr>
        <w:widowControl w:val="0"/>
        <w:ind w:firstLine="567"/>
        <w:jc w:val="both"/>
        <w:rPr>
          <w:shd w:val="clear" w:color="auto" w:fill="FFFFFF"/>
        </w:rPr>
      </w:pPr>
      <w:r w:rsidRPr="002321BC">
        <w:rPr>
          <w:shd w:val="clear" w:color="auto" w:fill="FFFFFF"/>
        </w:rPr>
        <w:t>1</w:t>
      </w:r>
      <w:r w:rsidR="00BA72EA" w:rsidRPr="002321BC">
        <w:rPr>
          <w:shd w:val="clear" w:color="auto" w:fill="FFFFFF"/>
        </w:rPr>
        <w:t>4</w:t>
      </w:r>
      <w:r w:rsidRPr="002321BC">
        <w:rPr>
          <w:shd w:val="clear" w:color="auto" w:fill="FFFFFF"/>
        </w:rPr>
        <w:t xml:space="preserve"> лютого 2024 року в засідання </w:t>
      </w:r>
      <w:r w:rsidR="00BA72EA" w:rsidRPr="002321BC">
        <w:rPr>
          <w:shd w:val="clear" w:color="auto" w:fill="FFFFFF"/>
        </w:rPr>
        <w:t>Другої</w:t>
      </w:r>
      <w:r w:rsidRPr="002321BC">
        <w:rPr>
          <w:shd w:val="clear" w:color="auto" w:fill="FFFFFF"/>
        </w:rPr>
        <w:t xml:space="preserve"> Дисциплінарної палати Вищої ради правосуддя не з’явились суддя </w:t>
      </w:r>
      <w:r w:rsidR="00BA72EA" w:rsidRPr="002321BC">
        <w:rPr>
          <w:shd w:val="clear" w:color="auto" w:fill="FFFFFF"/>
        </w:rPr>
        <w:t xml:space="preserve">Жигулін С.М. </w:t>
      </w:r>
      <w:r w:rsidR="00407E03" w:rsidRPr="002321BC">
        <w:rPr>
          <w:shd w:val="clear" w:color="auto" w:fill="FFFFFF"/>
        </w:rPr>
        <w:t xml:space="preserve">скаржник </w:t>
      </w:r>
      <w:r w:rsidR="00BA72EA" w:rsidRPr="002321BC">
        <w:rPr>
          <w:shd w:val="clear" w:color="auto" w:fill="FFFFFF"/>
        </w:rPr>
        <w:t xml:space="preserve">та </w:t>
      </w:r>
      <w:r w:rsidR="00407E03" w:rsidRPr="002321BC">
        <w:rPr>
          <w:shd w:val="clear" w:color="auto" w:fill="FFFFFF"/>
        </w:rPr>
        <w:t xml:space="preserve">його </w:t>
      </w:r>
      <w:r w:rsidR="00BA72EA" w:rsidRPr="002321BC">
        <w:rPr>
          <w:shd w:val="clear" w:color="auto" w:fill="FFFFFF"/>
        </w:rPr>
        <w:t xml:space="preserve">представник </w:t>
      </w:r>
      <w:r w:rsidR="00FC5148" w:rsidRPr="002321BC">
        <w:rPr>
          <w:shd w:val="clear" w:color="auto" w:fill="FFFFFF"/>
        </w:rPr>
        <w:t>‒ адвокат</w:t>
      </w:r>
      <w:r w:rsidR="00BA72EA" w:rsidRPr="002321BC">
        <w:rPr>
          <w:shd w:val="clear" w:color="auto" w:fill="FFFFFF"/>
        </w:rPr>
        <w:t xml:space="preserve"> Ягунов Д.В.</w:t>
      </w:r>
    </w:p>
    <w:p w:rsidR="008F6346" w:rsidRPr="002321BC" w:rsidRDefault="00BA72EA" w:rsidP="008F6346">
      <w:pPr>
        <w:widowControl w:val="0"/>
        <w:ind w:firstLine="567"/>
        <w:jc w:val="both"/>
        <w:rPr>
          <w:highlight w:val="yellow"/>
          <w:shd w:val="clear" w:color="auto" w:fill="FFFFFF"/>
        </w:rPr>
      </w:pPr>
      <w:r w:rsidRPr="002321BC">
        <w:rPr>
          <w:shd w:val="clear" w:color="auto" w:fill="FFFFFF"/>
        </w:rPr>
        <w:t>Друга</w:t>
      </w:r>
      <w:r w:rsidR="008F6346" w:rsidRPr="002321BC">
        <w:rPr>
          <w:shd w:val="clear" w:color="auto" w:fill="FFFFFF"/>
        </w:rPr>
        <w:t xml:space="preserve"> Дисциплінарна палата Вищої ради правосуддя, заслухавши доповідача – члена </w:t>
      </w:r>
      <w:r w:rsidRPr="002321BC">
        <w:rPr>
          <w:shd w:val="clear" w:color="auto" w:fill="FFFFFF"/>
        </w:rPr>
        <w:t>Другої</w:t>
      </w:r>
      <w:r w:rsidR="008F6346" w:rsidRPr="002321BC">
        <w:rPr>
          <w:shd w:val="clear" w:color="auto" w:fill="FFFFFF"/>
        </w:rPr>
        <w:t xml:space="preserve"> Дисциплінарної палати Вищої ради правосуддя </w:t>
      </w:r>
      <w:r w:rsidRPr="002321BC">
        <w:rPr>
          <w:shd w:val="clear" w:color="auto" w:fill="FFFFFF"/>
        </w:rPr>
        <w:t>Бурлакова С.Ю</w:t>
      </w:r>
      <w:r w:rsidR="008F6346" w:rsidRPr="002321BC">
        <w:rPr>
          <w:shd w:val="clear" w:color="auto" w:fill="FFFFFF"/>
        </w:rPr>
        <w:t>., урахувавши надані під час розгляду дисциплінарної справи письмові пояснення судді, дослідивши матеріали дисциплінарної справи, копі</w:t>
      </w:r>
      <w:r w:rsidRPr="002321BC">
        <w:rPr>
          <w:shd w:val="clear" w:color="auto" w:fill="FFFFFF"/>
        </w:rPr>
        <w:t>ї</w:t>
      </w:r>
      <w:r w:rsidR="003F1652" w:rsidRPr="002321BC">
        <w:rPr>
          <w:shd w:val="clear" w:color="auto" w:fill="FFFFFF"/>
        </w:rPr>
        <w:t xml:space="preserve"> </w:t>
      </w:r>
      <w:r w:rsidR="008F6346" w:rsidRPr="002321BC">
        <w:rPr>
          <w:shd w:val="clear" w:color="auto" w:fill="FFFFFF"/>
        </w:rPr>
        <w:t xml:space="preserve">матеріалів </w:t>
      </w:r>
      <w:r w:rsidRPr="002321BC">
        <w:rPr>
          <w:shd w:val="clear" w:color="auto" w:fill="FFFFFF"/>
        </w:rPr>
        <w:t>цивільних справ</w:t>
      </w:r>
      <w:r w:rsidR="008F6346" w:rsidRPr="002321BC">
        <w:rPr>
          <w:shd w:val="clear" w:color="auto" w:fill="FFFFFF"/>
        </w:rPr>
        <w:t xml:space="preserve"> </w:t>
      </w:r>
      <w:r w:rsidRPr="002321BC">
        <w:rPr>
          <w:shd w:val="clear" w:color="auto" w:fill="FFFFFF"/>
        </w:rPr>
        <w:t>№ 500/1523/17, № 500/1514/17</w:t>
      </w:r>
      <w:r w:rsidR="008F6346" w:rsidRPr="002321BC">
        <w:rPr>
          <w:shd w:val="clear" w:color="auto" w:fill="FFFFFF"/>
        </w:rPr>
        <w:t xml:space="preserve">, дійшла висновку про наявність підстав для притягнення судді </w:t>
      </w:r>
      <w:r w:rsidRPr="002321BC">
        <w:rPr>
          <w:shd w:val="clear" w:color="auto" w:fill="FFFFFF"/>
        </w:rPr>
        <w:t>Ізмаїльського міськрайонного суду Одеської області Жигуліна Сергія Миколайовича</w:t>
      </w:r>
      <w:r w:rsidR="008F6346" w:rsidRPr="002321BC">
        <w:rPr>
          <w:shd w:val="clear" w:color="auto" w:fill="FFFFFF"/>
        </w:rPr>
        <w:t xml:space="preserve"> до дисциплінарної відповідальності з огляду на таке.</w:t>
      </w:r>
    </w:p>
    <w:p w:rsidR="00B325BD" w:rsidRPr="002321BC" w:rsidRDefault="00B325BD" w:rsidP="00B325BD">
      <w:pPr>
        <w:ind w:firstLine="567"/>
        <w:jc w:val="both"/>
        <w:rPr>
          <w:rFonts w:eastAsiaTheme="minorHAnsi"/>
        </w:rPr>
      </w:pPr>
      <w:r w:rsidRPr="002321BC">
        <w:rPr>
          <w:rFonts w:eastAsiaTheme="minorHAnsi"/>
        </w:rPr>
        <w:t>31 березня 2017 року справа</w:t>
      </w:r>
      <w:r w:rsidR="00E45BD5" w:rsidRPr="002321BC">
        <w:rPr>
          <w:rFonts w:eastAsiaTheme="minorHAnsi"/>
        </w:rPr>
        <w:t xml:space="preserve"> № 500/1514/17</w:t>
      </w:r>
      <w:r w:rsidRPr="002321BC">
        <w:rPr>
          <w:rFonts w:eastAsiaTheme="minorHAnsi"/>
        </w:rPr>
        <w:t xml:space="preserve"> за позовом ТОВ «Злагода» </w:t>
      </w:r>
      <w:r w:rsidR="004216DA">
        <w:rPr>
          <w:rFonts w:eastAsiaTheme="minorHAnsi"/>
        </w:rPr>
        <w:br/>
      </w:r>
      <w:r w:rsidRPr="002321BC">
        <w:rPr>
          <w:rFonts w:eastAsiaTheme="minorHAnsi"/>
        </w:rPr>
        <w:t xml:space="preserve">до </w:t>
      </w:r>
      <w:r w:rsidR="00E30DD3">
        <w:rPr>
          <w:rFonts w:eastAsiaTheme="minorHAnsi"/>
        </w:rPr>
        <w:t>ОСОБА4</w:t>
      </w:r>
      <w:r w:rsidRPr="002321BC">
        <w:rPr>
          <w:rFonts w:eastAsiaTheme="minorHAnsi"/>
        </w:rPr>
        <w:t>, Селянського (фермерського) господарства «</w:t>
      </w:r>
      <w:r w:rsidR="00E30DD3">
        <w:rPr>
          <w:rFonts w:eastAsiaTheme="minorHAnsi"/>
          <w:lang w:eastAsia="ru-RU"/>
        </w:rPr>
        <w:t>ОСОБА</w:t>
      </w:r>
      <w:r w:rsidR="00E30DD3">
        <w:rPr>
          <w:rFonts w:eastAsiaTheme="minorHAnsi"/>
        </w:rPr>
        <w:t>3</w:t>
      </w:r>
      <w:r w:rsidRPr="002321BC">
        <w:rPr>
          <w:rFonts w:eastAsiaTheme="minorHAnsi"/>
        </w:rPr>
        <w:t>» (далі – СФГ «</w:t>
      </w:r>
      <w:r w:rsidR="00E30DD3">
        <w:rPr>
          <w:rFonts w:eastAsiaTheme="minorHAnsi"/>
          <w:lang w:eastAsia="ru-RU"/>
        </w:rPr>
        <w:t>ОСОБА</w:t>
      </w:r>
      <w:r w:rsidR="00E30DD3">
        <w:rPr>
          <w:rFonts w:eastAsiaTheme="minorHAnsi"/>
        </w:rPr>
        <w:t>3</w:t>
      </w:r>
      <w:r w:rsidRPr="002321BC">
        <w:rPr>
          <w:rFonts w:eastAsiaTheme="minorHAnsi"/>
        </w:rPr>
        <w:t>») про визнання договору оренди недійсним надійшла до провадження судді Жигуліна С.М.</w:t>
      </w:r>
    </w:p>
    <w:p w:rsidR="00B325BD" w:rsidRPr="002321BC" w:rsidRDefault="00B325BD" w:rsidP="00B325BD">
      <w:pPr>
        <w:ind w:firstLine="567"/>
        <w:jc w:val="both"/>
        <w:rPr>
          <w:rFonts w:eastAsiaTheme="minorHAnsi"/>
        </w:rPr>
      </w:pPr>
      <w:r w:rsidRPr="002321BC">
        <w:rPr>
          <w:rFonts w:eastAsiaTheme="minorHAnsi"/>
        </w:rPr>
        <w:t>Відповідно до довідки про рух справи 3 квітня 2017 року судд</w:t>
      </w:r>
      <w:r w:rsidR="00BA5B06" w:rsidRPr="002321BC">
        <w:rPr>
          <w:rFonts w:eastAsiaTheme="minorHAnsi"/>
        </w:rPr>
        <w:t>я</w:t>
      </w:r>
      <w:r w:rsidR="003F1652" w:rsidRPr="002321BC">
        <w:rPr>
          <w:rFonts w:eastAsiaTheme="minorHAnsi"/>
        </w:rPr>
        <w:t xml:space="preserve"> </w:t>
      </w:r>
      <w:proofErr w:type="spellStart"/>
      <w:r w:rsidR="003C7539">
        <w:rPr>
          <w:rFonts w:eastAsiaTheme="minorHAnsi"/>
        </w:rPr>
        <w:t>Жигулін</w:t>
      </w:r>
      <w:proofErr w:type="spellEnd"/>
      <w:r w:rsidR="003C7539">
        <w:rPr>
          <w:rFonts w:eastAsiaTheme="minorHAnsi"/>
        </w:rPr>
        <w:t> </w:t>
      </w:r>
      <w:r w:rsidRPr="002321BC">
        <w:rPr>
          <w:rFonts w:eastAsiaTheme="minorHAnsi"/>
        </w:rPr>
        <w:t xml:space="preserve">С.М. </w:t>
      </w:r>
      <w:r w:rsidR="00BA5B06" w:rsidRPr="002321BC">
        <w:rPr>
          <w:rFonts w:eastAsiaTheme="minorHAnsi"/>
        </w:rPr>
        <w:t>надіслав</w:t>
      </w:r>
      <w:r w:rsidRPr="002321BC">
        <w:rPr>
          <w:rFonts w:eastAsiaTheme="minorHAnsi"/>
        </w:rPr>
        <w:t xml:space="preserve"> запити щодо місця реєстрації відповідачів, відповіді на які надійшли до суду 12 квітня 2021 року</w:t>
      </w:r>
      <w:r w:rsidR="00AB743A" w:rsidRPr="002321BC">
        <w:rPr>
          <w:rFonts w:eastAsiaTheme="minorHAnsi"/>
        </w:rPr>
        <w:t xml:space="preserve"> (т. 1, а.с. 66, 67)</w:t>
      </w:r>
      <w:r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 xml:space="preserve">Ухвалою Ізмаїльського міськрайонного суду Одеської області від 13 квітня 2017 року </w:t>
      </w:r>
      <w:r w:rsidR="00E45BD5" w:rsidRPr="002321BC">
        <w:rPr>
          <w:rFonts w:eastAsiaTheme="minorHAnsi"/>
        </w:rPr>
        <w:t xml:space="preserve">№ 500/1514/17 </w:t>
      </w:r>
      <w:r w:rsidRPr="002321BC">
        <w:rPr>
          <w:rFonts w:eastAsiaTheme="minorHAnsi"/>
        </w:rPr>
        <w:t>відкрито провадження у с</w:t>
      </w:r>
      <w:r w:rsidR="00E45BD5" w:rsidRPr="002321BC">
        <w:rPr>
          <w:rFonts w:eastAsiaTheme="minorHAnsi"/>
        </w:rPr>
        <w:t xml:space="preserve">праві за позовом </w:t>
      </w:r>
      <w:r w:rsidR="004216DA">
        <w:rPr>
          <w:rFonts w:eastAsiaTheme="minorHAnsi"/>
        </w:rPr>
        <w:br/>
      </w:r>
      <w:r w:rsidR="00E45BD5" w:rsidRPr="002321BC">
        <w:rPr>
          <w:rFonts w:eastAsiaTheme="minorHAnsi"/>
        </w:rPr>
        <w:t>ТОВ «Злагода»</w:t>
      </w:r>
      <w:r w:rsidRPr="002321BC">
        <w:rPr>
          <w:rFonts w:eastAsiaTheme="minorHAnsi"/>
        </w:rPr>
        <w:t xml:space="preserve"> до </w:t>
      </w:r>
      <w:r w:rsidR="00E30DD3">
        <w:rPr>
          <w:rFonts w:eastAsiaTheme="minorHAnsi"/>
        </w:rPr>
        <w:t>ОСОБА4</w:t>
      </w:r>
      <w:r w:rsidRPr="002321BC">
        <w:rPr>
          <w:rFonts w:eastAsiaTheme="minorHAnsi"/>
        </w:rPr>
        <w:t>, СФГ «</w:t>
      </w:r>
      <w:r w:rsidR="00E30DD3">
        <w:rPr>
          <w:rFonts w:eastAsiaTheme="minorHAnsi"/>
          <w:lang w:eastAsia="ru-RU"/>
        </w:rPr>
        <w:t>ОСОБА</w:t>
      </w:r>
      <w:r w:rsidR="00E30DD3">
        <w:rPr>
          <w:rFonts w:eastAsiaTheme="minorHAnsi"/>
        </w:rPr>
        <w:t>3</w:t>
      </w:r>
      <w:r w:rsidRPr="002321BC">
        <w:rPr>
          <w:rFonts w:eastAsiaTheme="minorHAnsi"/>
        </w:rPr>
        <w:t>» про визнання договору оренди недійсним, розгляд справи призначено на 9 червня 2017 року.</w:t>
      </w:r>
    </w:p>
    <w:p w:rsidR="00B325BD" w:rsidRPr="002321BC" w:rsidRDefault="00B325BD" w:rsidP="00B325BD">
      <w:pPr>
        <w:ind w:firstLine="567"/>
        <w:jc w:val="both"/>
        <w:rPr>
          <w:rFonts w:eastAsiaTheme="minorHAnsi"/>
        </w:rPr>
      </w:pPr>
      <w:r w:rsidRPr="002321BC">
        <w:rPr>
          <w:rFonts w:eastAsiaTheme="minorHAnsi"/>
        </w:rPr>
        <w:t xml:space="preserve">Із довідки про рух справи також </w:t>
      </w:r>
      <w:r w:rsidR="00BA5B06" w:rsidRPr="002321BC">
        <w:rPr>
          <w:rFonts w:eastAsiaTheme="minorHAnsi"/>
        </w:rPr>
        <w:t>у</w:t>
      </w:r>
      <w:r w:rsidRPr="002321BC">
        <w:rPr>
          <w:rFonts w:eastAsiaTheme="minorHAnsi"/>
        </w:rPr>
        <w:t xml:space="preserve">бачається, що 9 червня 2017 року підготовче судове засідання відкладено на підставі заяви представника відповідача про відкладення розгляду справи на 2 серпня 2017 року, про </w:t>
      </w:r>
      <w:r w:rsidR="004216DA">
        <w:rPr>
          <w:rFonts w:eastAsiaTheme="minorHAnsi"/>
        </w:rPr>
        <w:br/>
      </w:r>
      <w:r w:rsidRPr="002321BC">
        <w:rPr>
          <w:rFonts w:eastAsiaTheme="minorHAnsi"/>
        </w:rPr>
        <w:t>що секретар судового засідання скла</w:t>
      </w:r>
      <w:r w:rsidR="00BA5B06" w:rsidRPr="002321BC">
        <w:rPr>
          <w:rFonts w:eastAsiaTheme="minorHAnsi"/>
        </w:rPr>
        <w:t>в</w:t>
      </w:r>
      <w:r w:rsidRPr="002321BC">
        <w:rPr>
          <w:rFonts w:eastAsiaTheme="minorHAnsi"/>
        </w:rPr>
        <w:t xml:space="preserve"> довідку.</w:t>
      </w:r>
    </w:p>
    <w:p w:rsidR="00B325BD" w:rsidRPr="002321BC" w:rsidRDefault="00B325BD" w:rsidP="00B325BD">
      <w:pPr>
        <w:ind w:firstLine="567"/>
        <w:jc w:val="both"/>
        <w:rPr>
          <w:rFonts w:eastAsiaTheme="minorHAnsi"/>
        </w:rPr>
      </w:pPr>
      <w:r w:rsidRPr="002321BC">
        <w:rPr>
          <w:rFonts w:eastAsiaTheme="minorHAnsi"/>
        </w:rPr>
        <w:lastRenderedPageBreak/>
        <w:t>1 серпня 2017 року до суду надійшло клопотання представника позивача про витребування доказів у порядку статті 137 Цивільного процесуального кодексу України (далі – ЦПК України).</w:t>
      </w:r>
    </w:p>
    <w:p w:rsidR="00B325BD" w:rsidRPr="002321BC" w:rsidRDefault="00B325BD" w:rsidP="00B325BD">
      <w:pPr>
        <w:ind w:firstLine="567"/>
        <w:jc w:val="both"/>
        <w:rPr>
          <w:rFonts w:eastAsiaTheme="minorHAnsi"/>
        </w:rPr>
      </w:pPr>
      <w:r w:rsidRPr="002321BC">
        <w:rPr>
          <w:rFonts w:eastAsiaTheme="minorHAnsi"/>
        </w:rPr>
        <w:t xml:space="preserve">2 серпня 2017 року </w:t>
      </w:r>
      <w:r w:rsidR="00E30DD3">
        <w:rPr>
          <w:rFonts w:eastAsiaTheme="minorHAnsi"/>
        </w:rPr>
        <w:t>ОСОБА4</w:t>
      </w:r>
      <w:r w:rsidRPr="002321BC">
        <w:rPr>
          <w:rFonts w:eastAsiaTheme="minorHAnsi"/>
        </w:rPr>
        <w:t xml:space="preserve"> пода</w:t>
      </w:r>
      <w:r w:rsidR="00BA5B06" w:rsidRPr="002321BC">
        <w:rPr>
          <w:rFonts w:eastAsiaTheme="minorHAnsi"/>
        </w:rPr>
        <w:t>ла</w:t>
      </w:r>
      <w:r w:rsidRPr="002321BC">
        <w:rPr>
          <w:rFonts w:eastAsiaTheme="minorHAnsi"/>
        </w:rPr>
        <w:t xml:space="preserve"> зустрічну позовну заяву.</w:t>
      </w:r>
    </w:p>
    <w:p w:rsidR="00B325BD" w:rsidRPr="002321BC" w:rsidRDefault="00B325BD" w:rsidP="00B325BD">
      <w:pPr>
        <w:ind w:firstLine="567"/>
        <w:jc w:val="both"/>
        <w:rPr>
          <w:rFonts w:eastAsiaTheme="minorHAnsi"/>
        </w:rPr>
      </w:pPr>
      <w:r w:rsidRPr="002321BC">
        <w:rPr>
          <w:rFonts w:eastAsiaTheme="minorHAnsi"/>
        </w:rPr>
        <w:t xml:space="preserve">Ухвалою суду від 2 серпня 2017 року справу </w:t>
      </w:r>
      <w:r w:rsidR="00E45BD5" w:rsidRPr="002321BC">
        <w:rPr>
          <w:rFonts w:eastAsiaTheme="minorHAnsi"/>
        </w:rPr>
        <w:t xml:space="preserve">№ 500/1514/17 </w:t>
      </w:r>
      <w:r w:rsidRPr="002321BC">
        <w:rPr>
          <w:rFonts w:eastAsiaTheme="minorHAnsi"/>
        </w:rPr>
        <w:t xml:space="preserve">призначено </w:t>
      </w:r>
      <w:r w:rsidR="004216DA">
        <w:rPr>
          <w:rFonts w:eastAsiaTheme="minorHAnsi"/>
        </w:rPr>
        <w:br/>
      </w:r>
      <w:r w:rsidRPr="002321BC">
        <w:rPr>
          <w:rFonts w:eastAsiaTheme="minorHAnsi"/>
        </w:rPr>
        <w:t>до судового розгляду на 23 листопада 2017 року, про що секретар судового засідання скла</w:t>
      </w:r>
      <w:r w:rsidR="00BA5B06" w:rsidRPr="002321BC">
        <w:rPr>
          <w:rFonts w:eastAsiaTheme="minorHAnsi"/>
        </w:rPr>
        <w:t>в</w:t>
      </w:r>
      <w:r w:rsidRPr="002321BC">
        <w:rPr>
          <w:rFonts w:eastAsiaTheme="minorHAnsi"/>
        </w:rPr>
        <w:t xml:space="preserve"> довідку.</w:t>
      </w:r>
    </w:p>
    <w:p w:rsidR="00B325BD" w:rsidRPr="002321BC" w:rsidRDefault="00BA5B06" w:rsidP="00B325BD">
      <w:pPr>
        <w:ind w:firstLine="567"/>
        <w:jc w:val="both"/>
        <w:rPr>
          <w:rFonts w:eastAsiaTheme="minorHAnsi"/>
        </w:rPr>
      </w:pPr>
      <w:r w:rsidRPr="002321BC">
        <w:rPr>
          <w:rFonts w:eastAsiaTheme="minorHAnsi"/>
        </w:rPr>
        <w:t>І</w:t>
      </w:r>
      <w:r w:rsidR="00B325BD" w:rsidRPr="002321BC">
        <w:rPr>
          <w:rFonts w:eastAsiaTheme="minorHAnsi"/>
        </w:rPr>
        <w:t>з</w:t>
      </w:r>
      <w:r w:rsidR="00AB743A" w:rsidRPr="002321BC">
        <w:rPr>
          <w:rFonts w:eastAsiaTheme="minorHAnsi"/>
        </w:rPr>
        <w:t xml:space="preserve"> 7</w:t>
      </w:r>
      <w:r w:rsidR="00B325BD" w:rsidRPr="002321BC">
        <w:rPr>
          <w:rFonts w:eastAsiaTheme="minorHAnsi"/>
        </w:rPr>
        <w:t xml:space="preserve"> 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3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2017 року суддя Жигулін С.М. перебував у щорічній відпустці</w:t>
      </w:r>
      <w:r w:rsidR="00AB743A" w:rsidRPr="002321BC">
        <w:rPr>
          <w:rFonts w:eastAsiaTheme="minorHAnsi"/>
        </w:rPr>
        <w:t xml:space="preserve"> (т. 1, а.с. 47)</w:t>
      </w:r>
      <w:r w:rsidR="00B325BD"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23 листопада 2017 року сторони прибули в судове засідання. Представник позивача подав до суду клопотання про витребування доказів у порядку</w:t>
      </w:r>
      <w:r w:rsidR="003F1652" w:rsidRPr="002321BC">
        <w:rPr>
          <w:rFonts w:eastAsiaTheme="minorHAnsi"/>
        </w:rPr>
        <w:t xml:space="preserve"> </w:t>
      </w:r>
      <w:r w:rsidRPr="002321BC">
        <w:rPr>
          <w:rFonts w:eastAsiaTheme="minorHAnsi"/>
        </w:rPr>
        <w:t>статті 137 ЦПК України та уточнення позовної заяви. Відповідачам вручено зустрічну позовну заяву. Судове засідання відкладено на 29 січня 2018 року.</w:t>
      </w:r>
    </w:p>
    <w:p w:rsidR="00B325BD" w:rsidRPr="002321BC" w:rsidRDefault="00B325BD" w:rsidP="00B325BD">
      <w:pPr>
        <w:ind w:firstLine="567"/>
        <w:jc w:val="both"/>
        <w:rPr>
          <w:rFonts w:eastAsiaTheme="minorHAnsi"/>
        </w:rPr>
      </w:pPr>
      <w:r w:rsidRPr="002321BC">
        <w:rPr>
          <w:rFonts w:eastAsiaTheme="minorHAnsi"/>
        </w:rPr>
        <w:t>29 січня 2018 року сторони в судове засідання не прибули. Представник позивача подав до суду заяву про відкладення розгляду справи у зв’язку</w:t>
      </w:r>
      <w:r w:rsidR="003F1652" w:rsidRPr="002321BC">
        <w:rPr>
          <w:rFonts w:eastAsiaTheme="minorHAnsi"/>
        </w:rPr>
        <w:t xml:space="preserve"> </w:t>
      </w:r>
      <w:r w:rsidR="004216DA">
        <w:rPr>
          <w:rFonts w:eastAsiaTheme="minorHAnsi"/>
        </w:rPr>
        <w:br/>
      </w:r>
      <w:r w:rsidRPr="002321BC">
        <w:rPr>
          <w:rFonts w:eastAsiaTheme="minorHAnsi"/>
        </w:rPr>
        <w:t>із хворобою, про що секретар судового засідання скла</w:t>
      </w:r>
      <w:r w:rsidR="00BA5B06" w:rsidRPr="002321BC">
        <w:rPr>
          <w:rFonts w:eastAsiaTheme="minorHAnsi"/>
        </w:rPr>
        <w:t>в</w:t>
      </w:r>
      <w:r w:rsidRPr="002321BC">
        <w:rPr>
          <w:rFonts w:eastAsiaTheme="minorHAnsi"/>
        </w:rPr>
        <w:t xml:space="preserve"> довідку.</w:t>
      </w:r>
    </w:p>
    <w:p w:rsidR="00B325BD" w:rsidRPr="002321BC" w:rsidRDefault="00B325BD" w:rsidP="00B325BD">
      <w:pPr>
        <w:ind w:firstLine="567"/>
        <w:jc w:val="both"/>
        <w:rPr>
          <w:rFonts w:eastAsiaTheme="minorHAnsi"/>
        </w:rPr>
      </w:pPr>
      <w:r w:rsidRPr="002321BC">
        <w:rPr>
          <w:rFonts w:eastAsiaTheme="minorHAnsi"/>
        </w:rPr>
        <w:t>2 березня 2018 року сторони в судове засідання не прибули.</w:t>
      </w:r>
    </w:p>
    <w:p w:rsidR="00B325BD" w:rsidRPr="002321BC" w:rsidRDefault="00B325BD" w:rsidP="00B325BD">
      <w:pPr>
        <w:ind w:firstLine="567"/>
        <w:jc w:val="both"/>
        <w:rPr>
          <w:rFonts w:eastAsiaTheme="minorHAnsi"/>
        </w:rPr>
      </w:pPr>
      <w:r w:rsidRPr="002321BC">
        <w:rPr>
          <w:rFonts w:eastAsiaTheme="minorHAnsi"/>
        </w:rPr>
        <w:t>5 квітня 2018 року представник позивача подав до суду уточнення</w:t>
      </w:r>
      <w:r w:rsidR="003F1652" w:rsidRPr="002321BC">
        <w:rPr>
          <w:rFonts w:eastAsiaTheme="minorHAnsi"/>
        </w:rPr>
        <w:t xml:space="preserve"> </w:t>
      </w:r>
      <w:r w:rsidR="004216DA">
        <w:rPr>
          <w:rFonts w:eastAsiaTheme="minorHAnsi"/>
        </w:rPr>
        <w:br/>
      </w:r>
      <w:r w:rsidRPr="002321BC">
        <w:rPr>
          <w:rFonts w:eastAsiaTheme="minorHAnsi"/>
        </w:rPr>
        <w:t xml:space="preserve">до позовної заяви, заяву про застосування позовної давності, заяву про виклик позивача для надання пояснень. </w:t>
      </w:r>
      <w:r w:rsidR="00BA5B06" w:rsidRPr="002321BC">
        <w:rPr>
          <w:rFonts w:eastAsiaTheme="minorHAnsi"/>
        </w:rPr>
        <w:t>П</w:t>
      </w:r>
      <w:r w:rsidRPr="002321BC">
        <w:rPr>
          <w:rFonts w:eastAsiaTheme="minorHAnsi"/>
        </w:rPr>
        <w:t>редставник відповідача</w:t>
      </w:r>
      <w:r w:rsidR="00BA5B06" w:rsidRPr="002321BC">
        <w:rPr>
          <w:rFonts w:eastAsiaTheme="minorHAnsi"/>
        </w:rPr>
        <w:t xml:space="preserve"> також</w:t>
      </w:r>
      <w:r w:rsidRPr="002321BC">
        <w:rPr>
          <w:rFonts w:eastAsiaTheme="minorHAnsi"/>
        </w:rPr>
        <w:t xml:space="preserve"> подав відзив на зустрічну позовну заяву, заяву про застосування позовної давності та клопотання про особисту участь позивача </w:t>
      </w:r>
      <w:r w:rsidR="004C1012" w:rsidRPr="002321BC">
        <w:rPr>
          <w:rFonts w:eastAsiaTheme="minorHAnsi"/>
        </w:rPr>
        <w:t>в</w:t>
      </w:r>
      <w:r w:rsidRPr="002321BC">
        <w:rPr>
          <w:rFonts w:eastAsiaTheme="minorHAnsi"/>
        </w:rPr>
        <w:t xml:space="preserve"> розгляді справи за зустрічним позовом.</w:t>
      </w:r>
    </w:p>
    <w:p w:rsidR="00B325BD" w:rsidRPr="002321BC" w:rsidRDefault="00B325BD" w:rsidP="00B325BD">
      <w:pPr>
        <w:ind w:firstLine="567"/>
        <w:jc w:val="both"/>
        <w:rPr>
          <w:rFonts w:eastAsiaTheme="minorHAnsi"/>
        </w:rPr>
      </w:pPr>
      <w:r w:rsidRPr="002321BC">
        <w:rPr>
          <w:rFonts w:eastAsiaTheme="minorHAnsi"/>
        </w:rPr>
        <w:t xml:space="preserve">Ухвалою суду від 6 квітня 2018 року розгляд справи відкладено на 26 червня 2018 року. Прийнято до провадження зустрічну позовну заяву </w:t>
      </w:r>
      <w:r w:rsidR="00E30DD3">
        <w:rPr>
          <w:rFonts w:eastAsiaTheme="minorHAnsi"/>
        </w:rPr>
        <w:t>ОСОБА4</w:t>
      </w:r>
      <w:r w:rsidR="003F1652" w:rsidRPr="002321BC">
        <w:rPr>
          <w:rFonts w:eastAsiaTheme="minorHAnsi"/>
        </w:rPr>
        <w:t xml:space="preserve"> </w:t>
      </w:r>
      <w:r w:rsidR="004216DA">
        <w:rPr>
          <w:rFonts w:eastAsiaTheme="minorHAnsi"/>
        </w:rPr>
        <w:br/>
      </w:r>
      <w:r w:rsidRPr="002321BC">
        <w:rPr>
          <w:rFonts w:eastAsiaTheme="minorHAnsi"/>
        </w:rPr>
        <w:t>до ТОВ «Злагода», третя особа, яка не заявляє самостійних вимог щодо предмета спору, – Одеська регіональна філія Державного підприємства «Центр державного земельного кадастру», структурний підрозділ Одеської регіональної філії «Центр державного земельного кадастру», про визнання недійсним договору оренди та скасування його державної реєстрації.</w:t>
      </w:r>
    </w:p>
    <w:p w:rsidR="00B325BD" w:rsidRPr="002321BC" w:rsidRDefault="00B325BD" w:rsidP="00B325BD">
      <w:pPr>
        <w:ind w:firstLine="567"/>
        <w:jc w:val="both"/>
        <w:rPr>
          <w:rFonts w:eastAsiaTheme="minorHAnsi"/>
        </w:rPr>
      </w:pPr>
      <w:r w:rsidRPr="002321BC">
        <w:rPr>
          <w:rFonts w:eastAsiaTheme="minorHAnsi"/>
        </w:rPr>
        <w:t>23 червня 2018 року представник позивача подав до суду клопотання про приєднання до матеріалів справи доказів у порядку статті 83 ЦПК України.</w:t>
      </w:r>
    </w:p>
    <w:p w:rsidR="00B325BD" w:rsidRPr="002321BC" w:rsidRDefault="00B325BD" w:rsidP="00B325BD">
      <w:pPr>
        <w:ind w:firstLine="567"/>
        <w:jc w:val="both"/>
        <w:rPr>
          <w:rFonts w:eastAsiaTheme="minorHAnsi"/>
        </w:rPr>
      </w:pPr>
      <w:r w:rsidRPr="002321BC">
        <w:rPr>
          <w:rFonts w:eastAsiaTheme="minorHAnsi"/>
        </w:rPr>
        <w:t>26 червня 2018 року сторони з’явились у судове засідання, представник позивача подав відзив, клопотання про приєднання до матеріалів справи документів. Розгляд справи відкладено на 24 жовтня 2018 року.</w:t>
      </w:r>
    </w:p>
    <w:p w:rsidR="00B325BD" w:rsidRPr="002321BC" w:rsidRDefault="004C1012" w:rsidP="00B325BD">
      <w:pPr>
        <w:ind w:firstLine="567"/>
        <w:jc w:val="both"/>
        <w:rPr>
          <w:rFonts w:eastAsiaTheme="minorHAnsi"/>
        </w:rPr>
      </w:pPr>
      <w:r w:rsidRPr="002321BC">
        <w:rPr>
          <w:rFonts w:eastAsiaTheme="minorHAnsi"/>
        </w:rPr>
        <w:t>І</w:t>
      </w:r>
      <w:r w:rsidR="00B325BD" w:rsidRPr="002321BC">
        <w:rPr>
          <w:rFonts w:eastAsiaTheme="minorHAnsi"/>
        </w:rPr>
        <w:t xml:space="preserve">з </w:t>
      </w:r>
      <w:r w:rsidR="00AB743A" w:rsidRPr="002321BC">
        <w:rPr>
          <w:rFonts w:eastAsiaTheme="minorHAnsi"/>
        </w:rPr>
        <w:t xml:space="preserve">6 </w:t>
      </w:r>
      <w:r w:rsidR="00B325BD" w:rsidRPr="002321BC">
        <w:rPr>
          <w:rFonts w:eastAsiaTheme="minorHAnsi"/>
        </w:rPr>
        <w:t xml:space="preserve">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2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2018 року суддя Жигулін С.М. перебував у черговій щорічній відпустці</w:t>
      </w:r>
      <w:r w:rsidR="00AB743A" w:rsidRPr="002321BC">
        <w:rPr>
          <w:rFonts w:eastAsiaTheme="minorHAnsi"/>
        </w:rPr>
        <w:t xml:space="preserve"> (т. 1, а.с. 53)</w:t>
      </w:r>
      <w:r w:rsidR="00B325BD"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24 жовтня 2018 року судове засідання відкладено на 18 грудня 2018 року.</w:t>
      </w:r>
    </w:p>
    <w:p w:rsidR="00B325BD" w:rsidRPr="002321BC" w:rsidRDefault="00B325BD" w:rsidP="00B325BD">
      <w:pPr>
        <w:ind w:firstLine="567"/>
        <w:jc w:val="both"/>
        <w:rPr>
          <w:rFonts w:eastAsiaTheme="minorHAnsi"/>
        </w:rPr>
      </w:pPr>
      <w:r w:rsidRPr="002321BC">
        <w:rPr>
          <w:rFonts w:eastAsiaTheme="minorHAnsi"/>
        </w:rPr>
        <w:t>18 грудня 2018 року, 19 лютого, 15 травня та 9 липня 2019 року судові засідання відкладались у зв’язку з неявкою сторін, про що секретар судового засідання скла</w:t>
      </w:r>
      <w:r w:rsidR="004C1012" w:rsidRPr="002321BC">
        <w:rPr>
          <w:rFonts w:eastAsiaTheme="minorHAnsi"/>
        </w:rPr>
        <w:t>в</w:t>
      </w:r>
      <w:r w:rsidRPr="002321BC">
        <w:rPr>
          <w:rFonts w:eastAsiaTheme="minorHAnsi"/>
        </w:rPr>
        <w:t xml:space="preserve"> довідки.</w:t>
      </w:r>
    </w:p>
    <w:p w:rsidR="00B325BD" w:rsidRPr="002321BC" w:rsidRDefault="004C1012" w:rsidP="00051CCA">
      <w:pPr>
        <w:ind w:firstLine="567"/>
        <w:jc w:val="both"/>
        <w:rPr>
          <w:rFonts w:eastAsiaTheme="minorHAnsi"/>
        </w:rPr>
      </w:pPr>
      <w:r w:rsidRPr="002321BC">
        <w:rPr>
          <w:rFonts w:eastAsiaTheme="minorHAnsi"/>
        </w:rPr>
        <w:t>І</w:t>
      </w:r>
      <w:r w:rsidR="00B325BD" w:rsidRPr="002321BC">
        <w:rPr>
          <w:rFonts w:eastAsiaTheme="minorHAnsi"/>
        </w:rPr>
        <w:t xml:space="preserve">з </w:t>
      </w:r>
      <w:r w:rsidR="00AB743A" w:rsidRPr="002321BC">
        <w:rPr>
          <w:rFonts w:eastAsiaTheme="minorHAnsi"/>
        </w:rPr>
        <w:t xml:space="preserve">5 </w:t>
      </w:r>
      <w:r w:rsidR="00B325BD" w:rsidRPr="002321BC">
        <w:rPr>
          <w:rFonts w:eastAsiaTheme="minorHAnsi"/>
        </w:rPr>
        <w:t xml:space="preserve">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1 жовтня</w:t>
      </w:r>
      <w:r w:rsidR="00B325BD" w:rsidRPr="002321BC">
        <w:rPr>
          <w:rFonts w:eastAsiaTheme="minorHAnsi"/>
        </w:rPr>
        <w:t xml:space="preserve"> 2019 рок</w:t>
      </w:r>
      <w:r w:rsidR="00051CCA" w:rsidRPr="002321BC">
        <w:rPr>
          <w:rFonts w:eastAsiaTheme="minorHAnsi"/>
        </w:rPr>
        <w:t xml:space="preserve">у суддя Жигулін С.М. перебував </w:t>
      </w:r>
      <w:r w:rsidR="00AB743A" w:rsidRPr="002321BC">
        <w:rPr>
          <w:rFonts w:eastAsiaTheme="minorHAnsi"/>
        </w:rPr>
        <w:t>у черговій щорічній відпустці (т. 1, а.с. 59).</w:t>
      </w:r>
    </w:p>
    <w:p w:rsidR="00B325BD" w:rsidRPr="002321BC" w:rsidRDefault="00B325BD" w:rsidP="00B325BD">
      <w:pPr>
        <w:ind w:firstLine="567"/>
        <w:jc w:val="both"/>
        <w:rPr>
          <w:rFonts w:eastAsiaTheme="minorHAnsi"/>
        </w:rPr>
      </w:pPr>
      <w:r w:rsidRPr="002321BC">
        <w:rPr>
          <w:rFonts w:eastAsiaTheme="minorHAnsi"/>
        </w:rPr>
        <w:t>16 жовтня, 10 грудня 2019 року та 11 лютого, 29 квітня 2020 року судові засідання відкладались у зв’язку з неявкою сторін.</w:t>
      </w:r>
    </w:p>
    <w:p w:rsidR="00B325BD" w:rsidRPr="002321BC" w:rsidRDefault="00B325BD" w:rsidP="00051CCA">
      <w:pPr>
        <w:ind w:firstLine="567"/>
        <w:jc w:val="both"/>
        <w:rPr>
          <w:rFonts w:eastAsiaTheme="minorHAnsi"/>
        </w:rPr>
      </w:pPr>
      <w:r w:rsidRPr="002321BC">
        <w:rPr>
          <w:rFonts w:eastAsiaTheme="minorHAnsi"/>
        </w:rPr>
        <w:lastRenderedPageBreak/>
        <w:t xml:space="preserve">29 квітня 2020 року від відповідача </w:t>
      </w:r>
      <w:r w:rsidR="00E30DD3">
        <w:rPr>
          <w:rFonts w:eastAsiaTheme="minorHAnsi"/>
        </w:rPr>
        <w:t>ОСОБА4</w:t>
      </w:r>
      <w:r w:rsidRPr="002321BC">
        <w:rPr>
          <w:rFonts w:eastAsiaTheme="minorHAnsi"/>
        </w:rPr>
        <w:t xml:space="preserve"> надійшла заява про відкладення розгляду справи. Судове за</w:t>
      </w:r>
      <w:r w:rsidR="00051CCA" w:rsidRPr="002321BC">
        <w:rPr>
          <w:rFonts w:eastAsiaTheme="minorHAnsi"/>
        </w:rPr>
        <w:t>сідання призначено на 21 липня</w:t>
      </w:r>
      <w:r w:rsidR="003F1652" w:rsidRPr="002321BC">
        <w:rPr>
          <w:rFonts w:eastAsiaTheme="minorHAnsi"/>
        </w:rPr>
        <w:t xml:space="preserve"> </w:t>
      </w:r>
      <w:r w:rsidR="004216DA">
        <w:rPr>
          <w:rFonts w:eastAsiaTheme="minorHAnsi"/>
        </w:rPr>
        <w:br/>
      </w:r>
      <w:r w:rsidRPr="002321BC">
        <w:rPr>
          <w:rFonts w:eastAsiaTheme="minorHAnsi"/>
        </w:rPr>
        <w:t>2020 року.</w:t>
      </w:r>
    </w:p>
    <w:p w:rsidR="00B325BD" w:rsidRPr="002321BC" w:rsidRDefault="00B325BD" w:rsidP="00B325BD">
      <w:pPr>
        <w:ind w:firstLine="567"/>
        <w:jc w:val="both"/>
        <w:rPr>
          <w:rFonts w:eastAsiaTheme="minorHAnsi"/>
        </w:rPr>
      </w:pPr>
      <w:r w:rsidRPr="002321BC">
        <w:rPr>
          <w:rFonts w:eastAsiaTheme="minorHAnsi"/>
        </w:rPr>
        <w:t>21 липня 2020 року від третьої особи – СФГ «</w:t>
      </w:r>
      <w:r w:rsidR="00E30DD3">
        <w:rPr>
          <w:rFonts w:eastAsiaTheme="minorHAnsi"/>
          <w:lang w:eastAsia="ru-RU"/>
        </w:rPr>
        <w:t>ОСОБА3</w:t>
      </w:r>
      <w:r w:rsidRPr="002321BC">
        <w:rPr>
          <w:rFonts w:eastAsiaTheme="minorHAnsi"/>
        </w:rPr>
        <w:t>»</w:t>
      </w:r>
      <w:r w:rsidR="004C1012" w:rsidRPr="002321BC">
        <w:rPr>
          <w:rFonts w:eastAsiaTheme="minorHAnsi"/>
        </w:rPr>
        <w:t xml:space="preserve"> ‒</w:t>
      </w:r>
      <w:r w:rsidRPr="002321BC">
        <w:rPr>
          <w:rFonts w:eastAsiaTheme="minorHAnsi"/>
        </w:rPr>
        <w:t xml:space="preserve"> надійшло клопотання про відкладення розгляду справи.</w:t>
      </w:r>
    </w:p>
    <w:p w:rsidR="00B325BD" w:rsidRPr="002321BC" w:rsidRDefault="00B325BD" w:rsidP="00B325BD">
      <w:pPr>
        <w:ind w:firstLine="567"/>
        <w:jc w:val="both"/>
        <w:rPr>
          <w:rFonts w:eastAsiaTheme="minorHAnsi"/>
        </w:rPr>
      </w:pPr>
      <w:r w:rsidRPr="002321BC">
        <w:rPr>
          <w:rFonts w:eastAsiaTheme="minorHAnsi"/>
        </w:rPr>
        <w:t>У судове засідання 21 липня 2020 року з’явився представник відповідача, розгляд справи відкладено на 1 грудня 2020 року.</w:t>
      </w:r>
    </w:p>
    <w:p w:rsidR="00B325BD" w:rsidRPr="002321BC" w:rsidRDefault="004C1012" w:rsidP="00051CCA">
      <w:pPr>
        <w:ind w:firstLine="567"/>
        <w:jc w:val="both"/>
        <w:rPr>
          <w:rFonts w:eastAsiaTheme="minorHAnsi"/>
        </w:rPr>
      </w:pPr>
      <w:r w:rsidRPr="002321BC">
        <w:rPr>
          <w:rFonts w:eastAsiaTheme="minorHAnsi"/>
        </w:rPr>
        <w:t>І</w:t>
      </w:r>
      <w:r w:rsidR="00B325BD" w:rsidRPr="002321BC">
        <w:rPr>
          <w:rFonts w:eastAsiaTheme="minorHAnsi"/>
        </w:rPr>
        <w:t xml:space="preserve">з </w:t>
      </w:r>
      <w:r w:rsidR="00AB743A" w:rsidRPr="002321BC">
        <w:rPr>
          <w:rFonts w:eastAsiaTheme="minorHAnsi"/>
        </w:rPr>
        <w:t xml:space="preserve">10 </w:t>
      </w:r>
      <w:r w:rsidR="00B325BD" w:rsidRPr="002321BC">
        <w:rPr>
          <w:rFonts w:eastAsiaTheme="minorHAnsi"/>
        </w:rPr>
        <w:t xml:space="preserve">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5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2020 рок</w:t>
      </w:r>
      <w:r w:rsidR="00051CCA" w:rsidRPr="002321BC">
        <w:rPr>
          <w:rFonts w:eastAsiaTheme="minorHAnsi"/>
        </w:rPr>
        <w:t xml:space="preserve">у суддя Жигулін С.М. перебував </w:t>
      </w:r>
      <w:r w:rsidR="00B325BD" w:rsidRPr="002321BC">
        <w:rPr>
          <w:rFonts w:eastAsiaTheme="minorHAnsi"/>
        </w:rPr>
        <w:t>у черговій щорічній відпустці</w:t>
      </w:r>
      <w:r w:rsidR="00AB743A" w:rsidRPr="002321BC">
        <w:rPr>
          <w:rFonts w:eastAsiaTheme="minorHAnsi"/>
        </w:rPr>
        <w:t xml:space="preserve"> (т. 1, а.с. 173)</w:t>
      </w:r>
      <w:r w:rsidR="00B325BD" w:rsidRPr="002321BC">
        <w:rPr>
          <w:rFonts w:eastAsiaTheme="minorHAnsi"/>
        </w:rPr>
        <w:t>.</w:t>
      </w:r>
    </w:p>
    <w:p w:rsidR="00B325BD" w:rsidRPr="002321BC" w:rsidRDefault="00B325BD" w:rsidP="00051CCA">
      <w:pPr>
        <w:ind w:firstLine="567"/>
        <w:jc w:val="both"/>
        <w:rPr>
          <w:rFonts w:eastAsiaTheme="minorHAnsi"/>
        </w:rPr>
      </w:pPr>
      <w:r w:rsidRPr="002321BC">
        <w:rPr>
          <w:rFonts w:eastAsiaTheme="minorHAnsi"/>
        </w:rPr>
        <w:t>1 грудня 2020 року судове засіданн</w:t>
      </w:r>
      <w:r w:rsidR="00051CCA" w:rsidRPr="002321BC">
        <w:rPr>
          <w:rFonts w:eastAsiaTheme="minorHAnsi"/>
        </w:rPr>
        <w:t xml:space="preserve">я відкладено на 29 грудня </w:t>
      </w:r>
      <w:r w:rsidRPr="002321BC">
        <w:rPr>
          <w:rFonts w:eastAsiaTheme="minorHAnsi"/>
        </w:rPr>
        <w:t>2020 року через неявку представника відповідача.</w:t>
      </w:r>
    </w:p>
    <w:p w:rsidR="00B325BD" w:rsidRPr="002321BC" w:rsidRDefault="00B325BD" w:rsidP="00051CCA">
      <w:pPr>
        <w:ind w:firstLine="567"/>
        <w:jc w:val="both"/>
        <w:rPr>
          <w:rFonts w:eastAsiaTheme="minorHAnsi"/>
        </w:rPr>
      </w:pPr>
      <w:r w:rsidRPr="002321BC">
        <w:rPr>
          <w:rFonts w:eastAsiaTheme="minorHAnsi"/>
        </w:rPr>
        <w:t>Ухвалою Ізмаїльського міськр</w:t>
      </w:r>
      <w:r w:rsidR="00051CCA" w:rsidRPr="002321BC">
        <w:rPr>
          <w:rFonts w:eastAsiaTheme="minorHAnsi"/>
        </w:rPr>
        <w:t xml:space="preserve">айонного суду Одеської області </w:t>
      </w:r>
      <w:r w:rsidRPr="002321BC">
        <w:rPr>
          <w:rFonts w:eastAsiaTheme="minorHAnsi"/>
        </w:rPr>
        <w:t>від 17 грудня 2020 року судове засідання, призначене на 29 грудня 2020 року, постановлено провести в режимі відеоконференції.</w:t>
      </w:r>
    </w:p>
    <w:p w:rsidR="00B325BD" w:rsidRPr="002321BC" w:rsidRDefault="00B325BD" w:rsidP="00051CCA">
      <w:pPr>
        <w:ind w:firstLine="567"/>
        <w:jc w:val="both"/>
        <w:rPr>
          <w:rFonts w:eastAsiaTheme="minorHAnsi"/>
        </w:rPr>
      </w:pPr>
      <w:r w:rsidRPr="002321BC">
        <w:rPr>
          <w:rFonts w:eastAsiaTheme="minorHAnsi"/>
        </w:rPr>
        <w:t>Судове засідання, призначене на 2</w:t>
      </w:r>
      <w:r w:rsidR="00051CCA" w:rsidRPr="002321BC">
        <w:rPr>
          <w:rFonts w:eastAsiaTheme="minorHAnsi"/>
        </w:rPr>
        <w:t>9 грудня 2020 року, відкладено</w:t>
      </w:r>
      <w:r w:rsidR="003F1652" w:rsidRPr="002321BC">
        <w:rPr>
          <w:rFonts w:eastAsiaTheme="minorHAnsi"/>
        </w:rPr>
        <w:t xml:space="preserve"> </w:t>
      </w:r>
      <w:r w:rsidR="004216DA">
        <w:rPr>
          <w:rFonts w:eastAsiaTheme="minorHAnsi"/>
        </w:rPr>
        <w:br/>
      </w:r>
      <w:r w:rsidRPr="002321BC">
        <w:rPr>
          <w:rFonts w:eastAsiaTheme="minorHAnsi"/>
        </w:rPr>
        <w:t>на 29 березня 2021 року через неявку представника відповідача</w:t>
      </w:r>
      <w:r w:rsidR="00AB743A" w:rsidRPr="002321BC">
        <w:rPr>
          <w:rFonts w:eastAsiaTheme="minorHAnsi"/>
        </w:rPr>
        <w:t xml:space="preserve"> (т. 1, а.с. 178, 179)</w:t>
      </w:r>
      <w:r w:rsidRPr="002321BC">
        <w:rPr>
          <w:rFonts w:eastAsiaTheme="minorHAnsi"/>
        </w:rPr>
        <w:t>.</w:t>
      </w:r>
    </w:p>
    <w:p w:rsidR="00B325BD" w:rsidRPr="002321BC" w:rsidRDefault="00B325BD" w:rsidP="00051CCA">
      <w:pPr>
        <w:ind w:firstLine="567"/>
        <w:jc w:val="both"/>
        <w:rPr>
          <w:rFonts w:eastAsiaTheme="minorHAnsi"/>
        </w:rPr>
      </w:pPr>
      <w:r w:rsidRPr="002321BC">
        <w:rPr>
          <w:rFonts w:eastAsiaTheme="minorHAnsi"/>
        </w:rPr>
        <w:t>Рішенням Ізмаїльського міськр</w:t>
      </w:r>
      <w:r w:rsidR="00051CCA" w:rsidRPr="002321BC">
        <w:rPr>
          <w:rFonts w:eastAsiaTheme="minorHAnsi"/>
        </w:rPr>
        <w:t>айонного суду Одеської області</w:t>
      </w:r>
      <w:r w:rsidR="003F1652" w:rsidRPr="002321BC">
        <w:rPr>
          <w:rFonts w:eastAsiaTheme="minorHAnsi"/>
        </w:rPr>
        <w:t xml:space="preserve"> </w:t>
      </w:r>
      <w:r w:rsidR="004216DA">
        <w:rPr>
          <w:rFonts w:eastAsiaTheme="minorHAnsi"/>
        </w:rPr>
        <w:br/>
      </w:r>
      <w:r w:rsidRPr="002321BC">
        <w:rPr>
          <w:rFonts w:eastAsiaTheme="minorHAnsi"/>
        </w:rPr>
        <w:t>від 29 березня 2021 року первісні позовні вимоги задоволено, у задоволенні зустрічних позовних вимог відмовлено.</w:t>
      </w:r>
    </w:p>
    <w:p w:rsidR="00B325BD" w:rsidRPr="002321BC" w:rsidRDefault="00B325BD" w:rsidP="00051CCA">
      <w:pPr>
        <w:ind w:firstLine="567"/>
        <w:jc w:val="both"/>
        <w:rPr>
          <w:rFonts w:eastAsiaTheme="minorHAnsi"/>
        </w:rPr>
      </w:pPr>
      <w:r w:rsidRPr="002321BC">
        <w:rPr>
          <w:rFonts w:eastAsiaTheme="minorHAnsi"/>
        </w:rPr>
        <w:t>Із копії матеріалів цієї судової справи вбачається, що після відкриття провадження у справі 13 квітня 20</w:t>
      </w:r>
      <w:r w:rsidR="00051CCA" w:rsidRPr="002321BC">
        <w:rPr>
          <w:rFonts w:eastAsiaTheme="minorHAnsi"/>
        </w:rPr>
        <w:t xml:space="preserve">17 року про судові засідання, </w:t>
      </w:r>
      <w:r w:rsidRPr="002321BC">
        <w:rPr>
          <w:rFonts w:eastAsiaTheme="minorHAnsi"/>
        </w:rPr>
        <w:t>що призначалися в межах розгляду справи, сторонам не повідомлялос</w:t>
      </w:r>
      <w:r w:rsidR="004C1012" w:rsidRPr="002321BC">
        <w:rPr>
          <w:rFonts w:eastAsiaTheme="minorHAnsi"/>
        </w:rPr>
        <w:t>я</w:t>
      </w:r>
      <w:r w:rsidRPr="002321BC">
        <w:rPr>
          <w:rFonts w:eastAsiaTheme="minorHAnsi"/>
        </w:rPr>
        <w:t xml:space="preserve"> засобами поштового зв’яз</w:t>
      </w:r>
      <w:r w:rsidR="00AB743A" w:rsidRPr="002321BC">
        <w:rPr>
          <w:rFonts w:eastAsiaTheme="minorHAnsi"/>
        </w:rPr>
        <w:t>ку. У матеріалах справи (а.с.</w:t>
      </w:r>
      <w:r w:rsidRPr="002321BC">
        <w:rPr>
          <w:rFonts w:eastAsiaTheme="minorHAnsi"/>
        </w:rPr>
        <w:t xml:space="preserve"> 109) наявна копія повідомлення про вручення поштового відправлення (штрихкод 6865500052883), з якого неможливо встановити суб’єкта повідомлення. Також наявна інформація про отримання </w:t>
      </w:r>
      <w:r w:rsidR="00DB1E01">
        <w:rPr>
          <w:rFonts w:eastAsiaTheme="minorHAnsi"/>
        </w:rPr>
        <w:t>ОСОБА5</w:t>
      </w:r>
      <w:r w:rsidRPr="002321BC">
        <w:rPr>
          <w:rFonts w:eastAsiaTheme="minorHAnsi"/>
        </w:rPr>
        <w:t xml:space="preserve"> повістки про призначене судом судове засідання на 21 липня 2020 року. Інша інформація щодо повідомлення учасників справи</w:t>
      </w:r>
      <w:r w:rsidR="00AB743A" w:rsidRPr="002321BC">
        <w:rPr>
          <w:rFonts w:eastAsiaTheme="minorHAnsi"/>
        </w:rPr>
        <w:t xml:space="preserve"> </w:t>
      </w:r>
      <w:r w:rsidRPr="002321BC">
        <w:rPr>
          <w:rFonts w:eastAsiaTheme="minorHAnsi"/>
        </w:rPr>
        <w:t xml:space="preserve">№ 500/1514/17 про призначені </w:t>
      </w:r>
      <w:r w:rsidR="004C1012" w:rsidRPr="002321BC">
        <w:rPr>
          <w:rFonts w:eastAsiaTheme="minorHAnsi"/>
        </w:rPr>
        <w:t>в</w:t>
      </w:r>
      <w:r w:rsidRPr="002321BC">
        <w:rPr>
          <w:rFonts w:eastAsiaTheme="minorHAnsi"/>
        </w:rPr>
        <w:t xml:space="preserve"> цій справі судові засідання відсутня.</w:t>
      </w:r>
    </w:p>
    <w:p w:rsidR="00B325BD" w:rsidRPr="002321BC" w:rsidRDefault="00B325BD" w:rsidP="00B325BD">
      <w:pPr>
        <w:ind w:firstLine="567"/>
        <w:jc w:val="both"/>
        <w:rPr>
          <w:rFonts w:eastAsiaTheme="minorHAnsi"/>
        </w:rPr>
      </w:pPr>
      <w:r w:rsidRPr="002321BC">
        <w:rPr>
          <w:rFonts w:eastAsiaTheme="minorHAnsi"/>
        </w:rPr>
        <w:t>Суддя Жигулін С.М. не надав письмових пояснень щодо відомостей, викладених у скаргах.</w:t>
      </w:r>
    </w:p>
    <w:p w:rsidR="00B325BD" w:rsidRPr="002321BC" w:rsidRDefault="00051CCA" w:rsidP="00051CCA">
      <w:pPr>
        <w:ind w:firstLine="567"/>
        <w:jc w:val="both"/>
        <w:rPr>
          <w:rFonts w:eastAsiaTheme="minorHAnsi"/>
        </w:rPr>
      </w:pPr>
      <w:r w:rsidRPr="002321BC">
        <w:rPr>
          <w:rFonts w:eastAsiaTheme="minorHAnsi"/>
        </w:rPr>
        <w:t xml:space="preserve">Крім того, </w:t>
      </w:r>
      <w:r w:rsidR="00B325BD" w:rsidRPr="002321BC">
        <w:rPr>
          <w:rFonts w:eastAsiaTheme="minorHAnsi"/>
        </w:rPr>
        <w:t>31 березня 2017 року с</w:t>
      </w:r>
      <w:r w:rsidRPr="002321BC">
        <w:rPr>
          <w:rFonts w:eastAsiaTheme="minorHAnsi"/>
        </w:rPr>
        <w:t xml:space="preserve">права </w:t>
      </w:r>
      <w:r w:rsidR="00E45BD5" w:rsidRPr="002321BC">
        <w:rPr>
          <w:rFonts w:eastAsiaTheme="minorHAnsi"/>
        </w:rPr>
        <w:t xml:space="preserve">№ 500/1523/17 </w:t>
      </w:r>
      <w:r w:rsidRPr="002321BC">
        <w:rPr>
          <w:rFonts w:eastAsiaTheme="minorHAnsi"/>
        </w:rPr>
        <w:t>за позовом</w:t>
      </w:r>
      <w:r w:rsidR="003F1652" w:rsidRPr="002321BC">
        <w:rPr>
          <w:rFonts w:eastAsiaTheme="minorHAnsi"/>
        </w:rPr>
        <w:t xml:space="preserve"> </w:t>
      </w:r>
      <w:r w:rsidR="004216DA">
        <w:rPr>
          <w:rFonts w:eastAsiaTheme="minorHAnsi"/>
        </w:rPr>
        <w:br/>
      </w:r>
      <w:r w:rsidRPr="002321BC">
        <w:rPr>
          <w:rFonts w:eastAsiaTheme="minorHAnsi"/>
        </w:rPr>
        <w:t xml:space="preserve">ТОВ «Злагода» </w:t>
      </w:r>
      <w:r w:rsidR="00B325BD" w:rsidRPr="002321BC">
        <w:rPr>
          <w:rFonts w:eastAsiaTheme="minorHAnsi"/>
        </w:rPr>
        <w:t xml:space="preserve">до </w:t>
      </w:r>
      <w:r w:rsidR="00DB1E01">
        <w:rPr>
          <w:rFonts w:eastAsiaTheme="minorHAnsi"/>
        </w:rPr>
        <w:t>ОСОБА6</w:t>
      </w:r>
      <w:bookmarkStart w:id="0" w:name="_GoBack"/>
      <w:bookmarkEnd w:id="0"/>
      <w:r w:rsidR="00B325BD" w:rsidRPr="002321BC">
        <w:rPr>
          <w:rFonts w:eastAsiaTheme="minorHAnsi"/>
        </w:rPr>
        <w:t>, СФГ «</w:t>
      </w:r>
      <w:r w:rsidR="00E30DD3">
        <w:rPr>
          <w:rFonts w:eastAsiaTheme="minorHAnsi"/>
          <w:lang w:eastAsia="ru-RU"/>
        </w:rPr>
        <w:t>ОСОБА</w:t>
      </w:r>
      <w:r w:rsidR="00E30DD3">
        <w:rPr>
          <w:rFonts w:eastAsiaTheme="minorHAnsi"/>
        </w:rPr>
        <w:t>3</w:t>
      </w:r>
      <w:r w:rsidR="00B325BD" w:rsidRPr="002321BC">
        <w:rPr>
          <w:rFonts w:eastAsiaTheme="minorHAnsi"/>
        </w:rPr>
        <w:t>» про визнання договору оренди недійсним надійшла до провадження судді</w:t>
      </w:r>
      <w:r w:rsidR="003F1652" w:rsidRPr="002321BC">
        <w:rPr>
          <w:rFonts w:eastAsiaTheme="minorHAnsi"/>
        </w:rPr>
        <w:t xml:space="preserve"> </w:t>
      </w:r>
      <w:proofErr w:type="spellStart"/>
      <w:r w:rsidR="003C7539">
        <w:rPr>
          <w:rFonts w:eastAsiaTheme="minorHAnsi"/>
        </w:rPr>
        <w:t>Жигуліна</w:t>
      </w:r>
      <w:proofErr w:type="spellEnd"/>
      <w:r w:rsidR="003C7539">
        <w:rPr>
          <w:rFonts w:eastAsiaTheme="minorHAnsi"/>
        </w:rPr>
        <w:t> </w:t>
      </w:r>
      <w:r w:rsidR="00B325BD" w:rsidRPr="002321BC">
        <w:rPr>
          <w:rFonts w:eastAsiaTheme="minorHAnsi"/>
        </w:rPr>
        <w:t>С.М.</w:t>
      </w:r>
    </w:p>
    <w:p w:rsidR="00B325BD" w:rsidRPr="002321BC" w:rsidRDefault="00B325BD" w:rsidP="00051CCA">
      <w:pPr>
        <w:ind w:firstLine="567"/>
        <w:jc w:val="both"/>
        <w:rPr>
          <w:rFonts w:eastAsiaTheme="minorHAnsi"/>
        </w:rPr>
      </w:pPr>
      <w:r w:rsidRPr="002321BC">
        <w:rPr>
          <w:rFonts w:eastAsiaTheme="minorHAnsi"/>
        </w:rPr>
        <w:t>Відповідно до довідки про рух с</w:t>
      </w:r>
      <w:r w:rsidR="00051CCA" w:rsidRPr="002321BC">
        <w:rPr>
          <w:rFonts w:eastAsiaTheme="minorHAnsi"/>
        </w:rPr>
        <w:t>прави 3 квітня 2017 року суддя</w:t>
      </w:r>
      <w:r w:rsidR="003F1652" w:rsidRPr="002321BC">
        <w:rPr>
          <w:rFonts w:eastAsiaTheme="minorHAnsi"/>
        </w:rPr>
        <w:t xml:space="preserve"> </w:t>
      </w:r>
      <w:proofErr w:type="spellStart"/>
      <w:r w:rsidR="003C7539">
        <w:rPr>
          <w:rFonts w:eastAsiaTheme="minorHAnsi"/>
        </w:rPr>
        <w:t>Жигулін</w:t>
      </w:r>
      <w:proofErr w:type="spellEnd"/>
      <w:r w:rsidR="003C7539">
        <w:rPr>
          <w:rFonts w:eastAsiaTheme="minorHAnsi"/>
        </w:rPr>
        <w:t> </w:t>
      </w:r>
      <w:r w:rsidRPr="002321BC">
        <w:rPr>
          <w:rFonts w:eastAsiaTheme="minorHAnsi"/>
        </w:rPr>
        <w:t xml:space="preserve">С.М. </w:t>
      </w:r>
      <w:r w:rsidR="004C1012" w:rsidRPr="002321BC">
        <w:rPr>
          <w:rFonts w:eastAsiaTheme="minorHAnsi"/>
        </w:rPr>
        <w:t>надіслав</w:t>
      </w:r>
      <w:r w:rsidRPr="002321BC">
        <w:rPr>
          <w:rFonts w:eastAsiaTheme="minorHAnsi"/>
        </w:rPr>
        <w:t xml:space="preserve"> запити щодо місця реєстрації відповідачів, відповіді на які надійшли до суду 12 квітня 2021 року</w:t>
      </w:r>
      <w:r w:rsidR="00AB743A" w:rsidRPr="002321BC">
        <w:rPr>
          <w:rFonts w:eastAsiaTheme="minorHAnsi"/>
        </w:rPr>
        <w:t xml:space="preserve"> (т. 2, а.с. 48‒50)</w:t>
      </w:r>
      <w:r w:rsidRPr="002321BC">
        <w:rPr>
          <w:rFonts w:eastAsiaTheme="minorHAnsi"/>
        </w:rPr>
        <w:t>.</w:t>
      </w:r>
    </w:p>
    <w:p w:rsidR="00B325BD" w:rsidRPr="002321BC" w:rsidRDefault="00B325BD" w:rsidP="00051CCA">
      <w:pPr>
        <w:ind w:firstLine="567"/>
        <w:jc w:val="both"/>
        <w:rPr>
          <w:rFonts w:eastAsiaTheme="minorHAnsi"/>
        </w:rPr>
      </w:pPr>
      <w:r w:rsidRPr="002321BC">
        <w:rPr>
          <w:rFonts w:eastAsiaTheme="minorHAnsi"/>
        </w:rPr>
        <w:t>Ухвалою Ізмаїльського міськрайонного суду Одеської області від 13 квітня 2017 року відкрито провадження у с</w:t>
      </w:r>
      <w:r w:rsidR="00051CCA" w:rsidRPr="002321BC">
        <w:rPr>
          <w:rFonts w:eastAsiaTheme="minorHAnsi"/>
        </w:rPr>
        <w:t xml:space="preserve">праві </w:t>
      </w:r>
      <w:r w:rsidR="00E45BD5" w:rsidRPr="002321BC">
        <w:rPr>
          <w:rFonts w:eastAsiaTheme="minorHAnsi"/>
        </w:rPr>
        <w:t xml:space="preserve">№ 500/1523/17 </w:t>
      </w:r>
      <w:r w:rsidR="00051CCA" w:rsidRPr="002321BC">
        <w:rPr>
          <w:rFonts w:eastAsiaTheme="minorHAnsi"/>
        </w:rPr>
        <w:t>за позовом</w:t>
      </w:r>
      <w:r w:rsidR="003F1652" w:rsidRPr="002321BC">
        <w:rPr>
          <w:rFonts w:eastAsiaTheme="minorHAnsi"/>
        </w:rPr>
        <w:t xml:space="preserve"> </w:t>
      </w:r>
      <w:r w:rsidR="004216DA">
        <w:rPr>
          <w:rFonts w:eastAsiaTheme="minorHAnsi"/>
        </w:rPr>
        <w:br/>
      </w:r>
      <w:r w:rsidR="00051CCA" w:rsidRPr="002321BC">
        <w:rPr>
          <w:rFonts w:eastAsiaTheme="minorHAnsi"/>
        </w:rPr>
        <w:t xml:space="preserve">ТОВ «Злагода» </w:t>
      </w:r>
      <w:r w:rsidRPr="002321BC">
        <w:rPr>
          <w:rFonts w:eastAsiaTheme="minorHAnsi"/>
        </w:rPr>
        <w:t xml:space="preserve">до </w:t>
      </w:r>
      <w:r w:rsidR="00DB1E01">
        <w:rPr>
          <w:rFonts w:eastAsiaTheme="minorHAnsi"/>
        </w:rPr>
        <w:t>ОСОБА6</w:t>
      </w:r>
      <w:r w:rsidRPr="002321BC">
        <w:rPr>
          <w:rFonts w:eastAsiaTheme="minorHAnsi"/>
        </w:rPr>
        <w:t>, СФГ «</w:t>
      </w:r>
      <w:r w:rsidR="00E30DD3">
        <w:rPr>
          <w:rFonts w:eastAsiaTheme="minorHAnsi"/>
          <w:lang w:eastAsia="ru-RU"/>
        </w:rPr>
        <w:t>ОСОБА</w:t>
      </w:r>
      <w:r w:rsidR="00E30DD3">
        <w:rPr>
          <w:rFonts w:eastAsiaTheme="minorHAnsi"/>
        </w:rPr>
        <w:t>3</w:t>
      </w:r>
      <w:r w:rsidRPr="002321BC">
        <w:rPr>
          <w:rFonts w:eastAsiaTheme="minorHAnsi"/>
        </w:rPr>
        <w:t>» про визнання договору оренди недійсним; розгляд справи призначено на 9 червня 2017 року.</w:t>
      </w:r>
    </w:p>
    <w:p w:rsidR="00B325BD" w:rsidRPr="002321BC" w:rsidRDefault="00B325BD" w:rsidP="00B325BD">
      <w:pPr>
        <w:ind w:firstLine="567"/>
        <w:jc w:val="both"/>
        <w:rPr>
          <w:rFonts w:eastAsiaTheme="minorHAnsi"/>
        </w:rPr>
      </w:pPr>
      <w:r w:rsidRPr="002321BC">
        <w:rPr>
          <w:rFonts w:eastAsiaTheme="minorHAnsi"/>
        </w:rPr>
        <w:t xml:space="preserve">З довідки про рух справи також </w:t>
      </w:r>
      <w:r w:rsidR="004C1012" w:rsidRPr="002321BC">
        <w:rPr>
          <w:rFonts w:eastAsiaTheme="minorHAnsi"/>
        </w:rPr>
        <w:t>у</w:t>
      </w:r>
      <w:r w:rsidRPr="002321BC">
        <w:rPr>
          <w:rFonts w:eastAsiaTheme="minorHAnsi"/>
        </w:rPr>
        <w:t xml:space="preserve">бачається, що 9 червня 2017 року підготовче судове засідання відкладено </w:t>
      </w:r>
      <w:r w:rsidR="004C1012" w:rsidRPr="002321BC">
        <w:rPr>
          <w:rFonts w:eastAsiaTheme="minorHAnsi"/>
        </w:rPr>
        <w:t>на підставі</w:t>
      </w:r>
      <w:r w:rsidRPr="002321BC">
        <w:rPr>
          <w:rFonts w:eastAsiaTheme="minorHAnsi"/>
        </w:rPr>
        <w:t xml:space="preserve"> заяв</w:t>
      </w:r>
      <w:r w:rsidR="004C1012" w:rsidRPr="002321BC">
        <w:rPr>
          <w:rFonts w:eastAsiaTheme="minorHAnsi"/>
        </w:rPr>
        <w:t>и</w:t>
      </w:r>
      <w:r w:rsidRPr="002321BC">
        <w:rPr>
          <w:rFonts w:eastAsiaTheme="minorHAnsi"/>
        </w:rPr>
        <w:t xml:space="preserve"> представника відповідача про відкладення </w:t>
      </w:r>
      <w:r w:rsidR="004C1012" w:rsidRPr="002321BC">
        <w:rPr>
          <w:rFonts w:eastAsiaTheme="minorHAnsi"/>
        </w:rPr>
        <w:t xml:space="preserve">розгляду </w:t>
      </w:r>
      <w:r w:rsidRPr="002321BC">
        <w:rPr>
          <w:rFonts w:eastAsiaTheme="minorHAnsi"/>
        </w:rPr>
        <w:t xml:space="preserve">справи на 2 серпня 2017 року, про </w:t>
      </w:r>
      <w:r w:rsidR="004216DA">
        <w:rPr>
          <w:rFonts w:eastAsiaTheme="minorHAnsi"/>
        </w:rPr>
        <w:br/>
      </w:r>
      <w:r w:rsidRPr="002321BC">
        <w:rPr>
          <w:rFonts w:eastAsiaTheme="minorHAnsi"/>
        </w:rPr>
        <w:t>що секретар судового засідання скла</w:t>
      </w:r>
      <w:r w:rsidR="004C1012" w:rsidRPr="002321BC">
        <w:rPr>
          <w:rFonts w:eastAsiaTheme="minorHAnsi"/>
        </w:rPr>
        <w:t>в</w:t>
      </w:r>
      <w:r w:rsidRPr="002321BC">
        <w:rPr>
          <w:rFonts w:eastAsiaTheme="minorHAnsi"/>
        </w:rPr>
        <w:t xml:space="preserve"> довідку</w:t>
      </w:r>
      <w:r w:rsidR="00AB743A" w:rsidRPr="002321BC">
        <w:rPr>
          <w:rFonts w:eastAsiaTheme="minorHAnsi"/>
        </w:rPr>
        <w:t xml:space="preserve"> (т. 2, а.с. 48‒50)</w:t>
      </w:r>
      <w:r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lastRenderedPageBreak/>
        <w:t>1 серпня 2017 року до суду надійшло клопотання представника позивача про витребування доказів у порядку статті 137 ЦПК України.</w:t>
      </w:r>
    </w:p>
    <w:p w:rsidR="00B325BD" w:rsidRPr="002321BC" w:rsidRDefault="00B325BD" w:rsidP="00B325BD">
      <w:pPr>
        <w:ind w:firstLine="567"/>
        <w:jc w:val="both"/>
        <w:rPr>
          <w:rFonts w:eastAsiaTheme="minorHAnsi"/>
        </w:rPr>
      </w:pPr>
      <w:r w:rsidRPr="002321BC">
        <w:rPr>
          <w:rFonts w:eastAsiaTheme="minorHAnsi"/>
        </w:rPr>
        <w:t>Ухвалою суду від 2 серпня 2017 року справу призначено до судового розгляду на 23 листопада 2017 року, про що секретар судового засідання скла</w:t>
      </w:r>
      <w:r w:rsidR="004C1012" w:rsidRPr="002321BC">
        <w:rPr>
          <w:rFonts w:eastAsiaTheme="minorHAnsi"/>
        </w:rPr>
        <w:t>в</w:t>
      </w:r>
      <w:r w:rsidRPr="002321BC">
        <w:rPr>
          <w:rFonts w:eastAsiaTheme="minorHAnsi"/>
        </w:rPr>
        <w:t xml:space="preserve"> довідку.</w:t>
      </w:r>
    </w:p>
    <w:p w:rsidR="00B325BD" w:rsidRPr="002321BC" w:rsidRDefault="004C1012" w:rsidP="00051CCA">
      <w:pPr>
        <w:ind w:firstLine="567"/>
        <w:jc w:val="both"/>
        <w:rPr>
          <w:rFonts w:eastAsiaTheme="minorHAnsi"/>
        </w:rPr>
      </w:pPr>
      <w:r w:rsidRPr="002321BC">
        <w:rPr>
          <w:rFonts w:eastAsiaTheme="minorHAnsi"/>
        </w:rPr>
        <w:t>І</w:t>
      </w:r>
      <w:r w:rsidR="00B325BD" w:rsidRPr="002321BC">
        <w:rPr>
          <w:rFonts w:eastAsiaTheme="minorHAnsi"/>
        </w:rPr>
        <w:t xml:space="preserve">з </w:t>
      </w:r>
      <w:r w:rsidR="00AB743A" w:rsidRPr="002321BC">
        <w:rPr>
          <w:rFonts w:eastAsiaTheme="minorHAnsi"/>
        </w:rPr>
        <w:t xml:space="preserve">7 </w:t>
      </w:r>
      <w:r w:rsidR="00B325BD" w:rsidRPr="002321BC">
        <w:rPr>
          <w:rFonts w:eastAsiaTheme="minorHAnsi"/>
        </w:rPr>
        <w:t xml:space="preserve">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3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2017 рок</w:t>
      </w:r>
      <w:r w:rsidR="00051CCA" w:rsidRPr="002321BC">
        <w:rPr>
          <w:rFonts w:eastAsiaTheme="minorHAnsi"/>
        </w:rPr>
        <w:t xml:space="preserve">у суддя Жигулін С.М. перебував </w:t>
      </w:r>
      <w:r w:rsidR="00B325BD" w:rsidRPr="002321BC">
        <w:rPr>
          <w:rFonts w:eastAsiaTheme="minorHAnsi"/>
        </w:rPr>
        <w:t>у щорічній відпустці</w:t>
      </w:r>
      <w:r w:rsidR="00AB743A" w:rsidRPr="002321BC">
        <w:rPr>
          <w:rFonts w:eastAsiaTheme="minorHAnsi"/>
        </w:rPr>
        <w:t xml:space="preserve"> (т. 2, а.с. 57)</w:t>
      </w:r>
      <w:r w:rsidR="00B325BD" w:rsidRPr="002321BC">
        <w:rPr>
          <w:rFonts w:eastAsiaTheme="minorHAnsi"/>
        </w:rPr>
        <w:t>.</w:t>
      </w:r>
    </w:p>
    <w:p w:rsidR="00B325BD" w:rsidRPr="002321BC" w:rsidRDefault="00B325BD" w:rsidP="00051CCA">
      <w:pPr>
        <w:ind w:firstLine="567"/>
        <w:jc w:val="both"/>
        <w:rPr>
          <w:rFonts w:eastAsiaTheme="minorHAnsi"/>
        </w:rPr>
      </w:pPr>
      <w:r w:rsidRPr="002321BC">
        <w:rPr>
          <w:rFonts w:eastAsiaTheme="minorHAnsi"/>
        </w:rPr>
        <w:t>23 листопада 2017 року сторони прибули в судове засідання. Представник позивача подав до суду клопотання про витребування доказів у порядку</w:t>
      </w:r>
      <w:r w:rsidR="003F1652" w:rsidRPr="002321BC">
        <w:rPr>
          <w:rFonts w:eastAsiaTheme="minorHAnsi"/>
        </w:rPr>
        <w:t xml:space="preserve"> </w:t>
      </w:r>
      <w:r w:rsidRPr="002321BC">
        <w:rPr>
          <w:rFonts w:eastAsiaTheme="minorHAnsi"/>
        </w:rPr>
        <w:t>статті 137 ЦПК України та уточнення до позовної заяви. Відповідачам вручено зустрічну позовну заяву. Судове засідання ві</w:t>
      </w:r>
      <w:r w:rsidR="00051CCA" w:rsidRPr="002321BC">
        <w:rPr>
          <w:rFonts w:eastAsiaTheme="minorHAnsi"/>
        </w:rPr>
        <w:t>дкладено на 29 січня 2018 року.</w:t>
      </w:r>
      <w:r w:rsidR="003F1652" w:rsidRPr="002321BC">
        <w:rPr>
          <w:rFonts w:eastAsiaTheme="minorHAnsi"/>
        </w:rPr>
        <w:t xml:space="preserve"> </w:t>
      </w:r>
      <w:r w:rsidR="004216DA">
        <w:rPr>
          <w:rFonts w:eastAsiaTheme="minorHAnsi"/>
        </w:rPr>
        <w:br/>
      </w:r>
      <w:r w:rsidRPr="002321BC">
        <w:rPr>
          <w:rFonts w:eastAsiaTheme="minorHAnsi"/>
        </w:rPr>
        <w:t>29 січня 2018 року сторони в су</w:t>
      </w:r>
      <w:r w:rsidR="00051CCA" w:rsidRPr="002321BC">
        <w:rPr>
          <w:rFonts w:eastAsiaTheme="minorHAnsi"/>
        </w:rPr>
        <w:t xml:space="preserve">дове засідання не прибули, про </w:t>
      </w:r>
      <w:r w:rsidRPr="002321BC">
        <w:rPr>
          <w:rFonts w:eastAsiaTheme="minorHAnsi"/>
        </w:rPr>
        <w:t>що секретар судового засідання скла</w:t>
      </w:r>
      <w:r w:rsidR="004C1012" w:rsidRPr="002321BC">
        <w:rPr>
          <w:rFonts w:eastAsiaTheme="minorHAnsi"/>
        </w:rPr>
        <w:t>в</w:t>
      </w:r>
      <w:r w:rsidRPr="002321BC">
        <w:rPr>
          <w:rFonts w:eastAsiaTheme="minorHAnsi"/>
        </w:rPr>
        <w:t xml:space="preserve"> довідку.</w:t>
      </w:r>
    </w:p>
    <w:p w:rsidR="00051CCA" w:rsidRPr="002321BC" w:rsidRDefault="00B325BD" w:rsidP="00051CCA">
      <w:pPr>
        <w:ind w:firstLine="567"/>
        <w:jc w:val="both"/>
        <w:rPr>
          <w:rFonts w:eastAsiaTheme="minorHAnsi"/>
        </w:rPr>
      </w:pPr>
      <w:r w:rsidRPr="002321BC">
        <w:rPr>
          <w:rFonts w:eastAsiaTheme="minorHAnsi"/>
        </w:rPr>
        <w:t>2 березня 2018 року сторони</w:t>
      </w:r>
      <w:r w:rsidR="00051CCA" w:rsidRPr="002321BC">
        <w:rPr>
          <w:rFonts w:eastAsiaTheme="minorHAnsi"/>
        </w:rPr>
        <w:t xml:space="preserve"> в судове засідання не прибули.</w:t>
      </w:r>
    </w:p>
    <w:p w:rsidR="00B325BD" w:rsidRPr="002321BC" w:rsidRDefault="00B325BD" w:rsidP="00051CCA">
      <w:pPr>
        <w:ind w:firstLine="567"/>
        <w:jc w:val="both"/>
        <w:rPr>
          <w:rFonts w:eastAsiaTheme="minorHAnsi"/>
        </w:rPr>
      </w:pPr>
      <w:r w:rsidRPr="002321BC">
        <w:rPr>
          <w:rFonts w:eastAsiaTheme="minorHAnsi"/>
        </w:rPr>
        <w:t>5 квітня 2018 року представник по</w:t>
      </w:r>
      <w:r w:rsidR="00051CCA" w:rsidRPr="002321BC">
        <w:rPr>
          <w:rFonts w:eastAsiaTheme="minorHAnsi"/>
        </w:rPr>
        <w:t>зивача подав до суду уточнення</w:t>
      </w:r>
      <w:r w:rsidR="003F1652" w:rsidRPr="002321BC">
        <w:rPr>
          <w:rFonts w:eastAsiaTheme="minorHAnsi"/>
        </w:rPr>
        <w:t xml:space="preserve"> </w:t>
      </w:r>
      <w:r w:rsidR="004216DA">
        <w:rPr>
          <w:rFonts w:eastAsiaTheme="minorHAnsi"/>
        </w:rPr>
        <w:br/>
      </w:r>
      <w:r w:rsidRPr="002321BC">
        <w:rPr>
          <w:rFonts w:eastAsiaTheme="minorHAnsi"/>
        </w:rPr>
        <w:t xml:space="preserve">до позовної заяви, заяву про застосування позовної давності, </w:t>
      </w:r>
      <w:r w:rsidR="00FA2006" w:rsidRPr="002321BC">
        <w:rPr>
          <w:rFonts w:eastAsiaTheme="minorHAnsi"/>
        </w:rPr>
        <w:t xml:space="preserve">клопотання </w:t>
      </w:r>
      <w:r w:rsidRPr="002321BC">
        <w:rPr>
          <w:rFonts w:eastAsiaTheme="minorHAnsi"/>
        </w:rPr>
        <w:t xml:space="preserve">про виклик позивача для надання особистих пояснень. Також представник відповідача подав відзив на зустрічну позовну заяву, заяву про застосування позовної давності та клопотання про особисту участь позивача </w:t>
      </w:r>
      <w:r w:rsidR="00FA2006" w:rsidRPr="002321BC">
        <w:rPr>
          <w:rFonts w:eastAsiaTheme="minorHAnsi"/>
        </w:rPr>
        <w:t>в</w:t>
      </w:r>
      <w:r w:rsidRPr="002321BC">
        <w:rPr>
          <w:rFonts w:eastAsiaTheme="minorHAnsi"/>
        </w:rPr>
        <w:t xml:space="preserve"> розгляді справи за зустрічним позовом.</w:t>
      </w:r>
    </w:p>
    <w:p w:rsidR="00B325BD" w:rsidRPr="002321BC" w:rsidRDefault="00B325BD" w:rsidP="00051CCA">
      <w:pPr>
        <w:ind w:firstLine="567"/>
        <w:jc w:val="both"/>
        <w:rPr>
          <w:rFonts w:eastAsiaTheme="minorHAnsi"/>
        </w:rPr>
      </w:pPr>
      <w:r w:rsidRPr="002321BC">
        <w:rPr>
          <w:rFonts w:eastAsiaTheme="minorHAnsi"/>
        </w:rPr>
        <w:t xml:space="preserve">Ухвалою суду від 6 квітня 2018 року розгляд справи відкладено на 26 червня 2018 року. Прийнято до провадження зустрічну позовну заяву </w:t>
      </w:r>
      <w:r w:rsidR="00DB1E01">
        <w:rPr>
          <w:rFonts w:eastAsiaTheme="minorHAnsi"/>
        </w:rPr>
        <w:t>ОСОБА6</w:t>
      </w:r>
      <w:r w:rsidRPr="002321BC">
        <w:rPr>
          <w:rFonts w:eastAsiaTheme="minorHAnsi"/>
        </w:rPr>
        <w:t xml:space="preserve"> до ТОВ «Злагода», третя особа, яка не заявляє самостійних вимог щодо предмета спору, – Одеська регіональна філія Державного підприємства «Центр Державного земельного кадастру», про визнання недійсним договору оренди </w:t>
      </w:r>
      <w:r w:rsidR="004216DA">
        <w:rPr>
          <w:rFonts w:eastAsiaTheme="minorHAnsi"/>
        </w:rPr>
        <w:br/>
      </w:r>
      <w:r w:rsidRPr="002321BC">
        <w:rPr>
          <w:rFonts w:eastAsiaTheme="minorHAnsi"/>
        </w:rPr>
        <w:t>та скасування його державної реєстрації.</w:t>
      </w:r>
    </w:p>
    <w:p w:rsidR="00B325BD" w:rsidRPr="002321BC" w:rsidRDefault="00B325BD" w:rsidP="00B325BD">
      <w:pPr>
        <w:ind w:firstLine="567"/>
        <w:jc w:val="both"/>
        <w:rPr>
          <w:rFonts w:eastAsiaTheme="minorHAnsi"/>
        </w:rPr>
      </w:pPr>
      <w:r w:rsidRPr="002321BC">
        <w:rPr>
          <w:rFonts w:eastAsiaTheme="minorHAnsi"/>
        </w:rPr>
        <w:t>З довідки про рух справи вбачається, що 22 червня 2018 року представник позивача подав до суду клопотання про приєднання до матеріалів справи доказів у порядку статті 83 ЦПК України</w:t>
      </w:r>
      <w:r w:rsidR="00AB743A" w:rsidRPr="002321BC">
        <w:rPr>
          <w:rFonts w:eastAsiaTheme="minorHAnsi"/>
        </w:rPr>
        <w:t xml:space="preserve"> (т. 2, а.с. 48‒50)</w:t>
      </w:r>
      <w:r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26 червня 2018 року сторони з’явились у судове засідання, представник позивача подав відзив, клопотання про приєднання до матеріалів справи документів, клопотання про виклик позивача за зустрічним позовом. Розгляд справи відкладено на 25 жовтня 2018 року.</w:t>
      </w:r>
    </w:p>
    <w:p w:rsidR="00B325BD" w:rsidRPr="002321BC" w:rsidRDefault="00FA2006" w:rsidP="00B325BD">
      <w:pPr>
        <w:ind w:firstLine="567"/>
        <w:jc w:val="both"/>
        <w:rPr>
          <w:rFonts w:eastAsiaTheme="minorHAnsi"/>
        </w:rPr>
      </w:pPr>
      <w:r w:rsidRPr="002321BC">
        <w:rPr>
          <w:rFonts w:eastAsiaTheme="minorHAnsi"/>
        </w:rPr>
        <w:t>І</w:t>
      </w:r>
      <w:r w:rsidR="00B325BD" w:rsidRPr="002321BC">
        <w:rPr>
          <w:rFonts w:eastAsiaTheme="minorHAnsi"/>
        </w:rPr>
        <w:t xml:space="preserve">з 6 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2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2018 року суддя Жигулін С.М. перебував у черговій щорічній відпустці</w:t>
      </w:r>
      <w:r w:rsidR="00AB743A" w:rsidRPr="002321BC">
        <w:rPr>
          <w:rFonts w:eastAsiaTheme="minorHAnsi"/>
        </w:rPr>
        <w:t xml:space="preserve"> (т. 2, а.с. 63)</w:t>
      </w:r>
      <w:r w:rsidR="00B325BD"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25 жовтня 2018 року судове засідання відкладено на 19 грудня 2018 року.</w:t>
      </w:r>
    </w:p>
    <w:p w:rsidR="00B325BD" w:rsidRPr="002321BC" w:rsidRDefault="00B325BD" w:rsidP="00B325BD">
      <w:pPr>
        <w:ind w:firstLine="567"/>
        <w:jc w:val="both"/>
        <w:rPr>
          <w:rFonts w:eastAsiaTheme="minorHAnsi"/>
        </w:rPr>
      </w:pPr>
      <w:r w:rsidRPr="002321BC">
        <w:rPr>
          <w:rFonts w:eastAsiaTheme="minorHAnsi"/>
        </w:rPr>
        <w:t>19 грудня 2018 року, 19 лютого, 21 травня, 7 жовтня 2019 року судові засідання відкладались у зв’язку з неявкою сторін, про що секретар судового засідання скла</w:t>
      </w:r>
      <w:r w:rsidR="00E01AA2" w:rsidRPr="002321BC">
        <w:rPr>
          <w:rFonts w:eastAsiaTheme="minorHAnsi"/>
        </w:rPr>
        <w:t>в</w:t>
      </w:r>
      <w:r w:rsidRPr="002321BC">
        <w:rPr>
          <w:rFonts w:eastAsiaTheme="minorHAnsi"/>
        </w:rPr>
        <w:t xml:space="preserve"> довідки.</w:t>
      </w:r>
    </w:p>
    <w:p w:rsidR="00B325BD" w:rsidRPr="002321BC" w:rsidRDefault="00B325BD" w:rsidP="00051CCA">
      <w:pPr>
        <w:ind w:firstLine="567"/>
        <w:jc w:val="both"/>
        <w:rPr>
          <w:rFonts w:eastAsiaTheme="minorHAnsi"/>
        </w:rPr>
      </w:pPr>
      <w:r w:rsidRPr="002321BC">
        <w:rPr>
          <w:rFonts w:eastAsiaTheme="minorHAnsi"/>
        </w:rPr>
        <w:t>У період із серпня по жовтень 2019 року судд</w:t>
      </w:r>
      <w:r w:rsidR="00051CCA" w:rsidRPr="002321BC">
        <w:rPr>
          <w:rFonts w:eastAsiaTheme="minorHAnsi"/>
        </w:rPr>
        <w:t xml:space="preserve">я </w:t>
      </w:r>
      <w:proofErr w:type="spellStart"/>
      <w:r w:rsidR="00051CCA" w:rsidRPr="002321BC">
        <w:rPr>
          <w:rFonts w:eastAsiaTheme="minorHAnsi"/>
        </w:rPr>
        <w:t>Жигулін</w:t>
      </w:r>
      <w:proofErr w:type="spellEnd"/>
      <w:r w:rsidR="00051CCA" w:rsidRPr="002321BC">
        <w:rPr>
          <w:rFonts w:eastAsiaTheme="minorHAnsi"/>
        </w:rPr>
        <w:t xml:space="preserve"> С.М. перебував</w:t>
      </w:r>
      <w:r w:rsidR="003F1652" w:rsidRPr="002321BC">
        <w:rPr>
          <w:rFonts w:eastAsiaTheme="minorHAnsi"/>
        </w:rPr>
        <w:t xml:space="preserve"> </w:t>
      </w:r>
      <w:r w:rsidR="004216DA">
        <w:rPr>
          <w:rFonts w:eastAsiaTheme="minorHAnsi"/>
        </w:rPr>
        <w:br/>
      </w:r>
      <w:r w:rsidRPr="002321BC">
        <w:rPr>
          <w:rFonts w:eastAsiaTheme="minorHAnsi"/>
        </w:rPr>
        <w:t>у черговій щорічній відпустці.</w:t>
      </w:r>
    </w:p>
    <w:p w:rsidR="00B325BD" w:rsidRPr="002321BC" w:rsidRDefault="00B325BD" w:rsidP="00B325BD">
      <w:pPr>
        <w:ind w:firstLine="567"/>
        <w:jc w:val="both"/>
        <w:rPr>
          <w:rFonts w:eastAsiaTheme="minorHAnsi"/>
        </w:rPr>
      </w:pPr>
      <w:r w:rsidRPr="002321BC">
        <w:rPr>
          <w:rFonts w:eastAsiaTheme="minorHAnsi"/>
        </w:rPr>
        <w:t>У судове засідання 26 листопада 2019 року з’явилис</w:t>
      </w:r>
      <w:r w:rsidR="00E01AA2" w:rsidRPr="002321BC">
        <w:rPr>
          <w:rFonts w:eastAsiaTheme="minorHAnsi"/>
        </w:rPr>
        <w:t>я</w:t>
      </w:r>
      <w:r w:rsidRPr="002321BC">
        <w:rPr>
          <w:rFonts w:eastAsiaTheme="minorHAnsi"/>
        </w:rPr>
        <w:t xml:space="preserve"> представники відповідача, розгляд справи відкладено на 29 січня 2020 року.</w:t>
      </w:r>
    </w:p>
    <w:p w:rsidR="00B325BD" w:rsidRPr="002321BC" w:rsidRDefault="00B325BD" w:rsidP="00051CCA">
      <w:pPr>
        <w:ind w:firstLine="567"/>
        <w:jc w:val="both"/>
        <w:rPr>
          <w:rFonts w:eastAsiaTheme="minorHAnsi"/>
        </w:rPr>
      </w:pPr>
      <w:r w:rsidRPr="002321BC">
        <w:rPr>
          <w:rFonts w:eastAsiaTheme="minorHAnsi"/>
        </w:rPr>
        <w:t>29 січня 2020 року судове засіданн</w:t>
      </w:r>
      <w:r w:rsidR="00051CCA" w:rsidRPr="002321BC">
        <w:rPr>
          <w:rFonts w:eastAsiaTheme="minorHAnsi"/>
        </w:rPr>
        <w:t xml:space="preserve">я відкладено на 10 квітня </w:t>
      </w:r>
      <w:r w:rsidRPr="002321BC">
        <w:rPr>
          <w:rFonts w:eastAsiaTheme="minorHAnsi"/>
        </w:rPr>
        <w:t>2020 року.</w:t>
      </w:r>
    </w:p>
    <w:p w:rsidR="00B325BD" w:rsidRPr="002321BC" w:rsidRDefault="00B325BD" w:rsidP="00B325BD">
      <w:pPr>
        <w:ind w:firstLine="567"/>
        <w:jc w:val="both"/>
        <w:rPr>
          <w:rFonts w:eastAsiaTheme="minorHAnsi"/>
        </w:rPr>
      </w:pPr>
      <w:r w:rsidRPr="002321BC">
        <w:rPr>
          <w:rFonts w:eastAsiaTheme="minorHAnsi"/>
        </w:rPr>
        <w:lastRenderedPageBreak/>
        <w:t>9 квітня 2020 року судове за</w:t>
      </w:r>
      <w:r w:rsidR="00E01AA2" w:rsidRPr="002321BC">
        <w:rPr>
          <w:rFonts w:eastAsiaTheme="minorHAnsi"/>
        </w:rPr>
        <w:t xml:space="preserve">сідання не відбулось у зв’язку </w:t>
      </w:r>
      <w:r w:rsidRPr="002321BC">
        <w:rPr>
          <w:rFonts w:eastAsiaTheme="minorHAnsi"/>
        </w:rPr>
        <w:t>з неявкою сторін, про що секретар судового засідання сформ</w:t>
      </w:r>
      <w:r w:rsidR="00E01AA2" w:rsidRPr="002321BC">
        <w:rPr>
          <w:rFonts w:eastAsiaTheme="minorHAnsi"/>
        </w:rPr>
        <w:t>ува</w:t>
      </w:r>
      <w:r w:rsidR="002321BC">
        <w:rPr>
          <w:rFonts w:eastAsiaTheme="minorHAnsi"/>
        </w:rPr>
        <w:t xml:space="preserve">ла </w:t>
      </w:r>
      <w:r w:rsidRPr="002321BC">
        <w:rPr>
          <w:rFonts w:eastAsiaTheme="minorHAnsi"/>
        </w:rPr>
        <w:t>відповідну довідку.</w:t>
      </w:r>
    </w:p>
    <w:p w:rsidR="00B325BD" w:rsidRPr="002321BC" w:rsidRDefault="00E01AA2" w:rsidP="00051CCA">
      <w:pPr>
        <w:ind w:firstLine="567"/>
        <w:jc w:val="both"/>
        <w:rPr>
          <w:rFonts w:eastAsiaTheme="minorHAnsi"/>
        </w:rPr>
      </w:pPr>
      <w:r w:rsidRPr="002321BC">
        <w:rPr>
          <w:rFonts w:eastAsiaTheme="minorHAnsi"/>
        </w:rPr>
        <w:t>Із</w:t>
      </w:r>
      <w:r w:rsidR="00B325BD" w:rsidRPr="002321BC">
        <w:rPr>
          <w:rFonts w:eastAsiaTheme="minorHAnsi"/>
        </w:rPr>
        <w:t xml:space="preserve"> довідки про рух справи вбачається</w:t>
      </w:r>
      <w:r w:rsidR="00051CCA" w:rsidRPr="002321BC">
        <w:rPr>
          <w:rFonts w:eastAsiaTheme="minorHAnsi"/>
        </w:rPr>
        <w:t>, що 1 липня 2020 року сторони</w:t>
      </w:r>
      <w:r w:rsidR="003F1652" w:rsidRPr="002321BC">
        <w:rPr>
          <w:rFonts w:eastAsiaTheme="minorHAnsi"/>
        </w:rPr>
        <w:t xml:space="preserve"> </w:t>
      </w:r>
      <w:r w:rsidR="004216DA">
        <w:rPr>
          <w:rFonts w:eastAsiaTheme="minorHAnsi"/>
        </w:rPr>
        <w:br/>
      </w:r>
      <w:r w:rsidR="00B325BD" w:rsidRPr="002321BC">
        <w:rPr>
          <w:rFonts w:eastAsiaTheme="minorHAnsi"/>
        </w:rPr>
        <w:t>у судове засідання не з’явилися.</w:t>
      </w:r>
    </w:p>
    <w:p w:rsidR="00B325BD" w:rsidRPr="002321BC" w:rsidRDefault="00E01AA2" w:rsidP="00B325BD">
      <w:pPr>
        <w:ind w:firstLine="567"/>
        <w:jc w:val="both"/>
        <w:rPr>
          <w:rFonts w:eastAsiaTheme="minorHAnsi"/>
        </w:rPr>
      </w:pPr>
      <w:r w:rsidRPr="002321BC">
        <w:rPr>
          <w:rFonts w:eastAsiaTheme="minorHAnsi"/>
        </w:rPr>
        <w:t>І</w:t>
      </w:r>
      <w:r w:rsidR="00B325BD" w:rsidRPr="002321BC">
        <w:rPr>
          <w:rFonts w:eastAsiaTheme="minorHAnsi"/>
        </w:rPr>
        <w:t xml:space="preserve">з </w:t>
      </w:r>
      <w:r w:rsidR="00AB743A" w:rsidRPr="002321BC">
        <w:rPr>
          <w:rFonts w:eastAsiaTheme="minorHAnsi"/>
        </w:rPr>
        <w:t xml:space="preserve">5 </w:t>
      </w:r>
      <w:r w:rsidR="00B325BD" w:rsidRPr="002321BC">
        <w:rPr>
          <w:rFonts w:eastAsiaTheme="minorHAnsi"/>
        </w:rPr>
        <w:t xml:space="preserve">серпня </w:t>
      </w:r>
      <w:r w:rsidR="00E13AED" w:rsidRPr="002321BC">
        <w:rPr>
          <w:rFonts w:eastAsiaTheme="minorHAnsi"/>
        </w:rPr>
        <w:t>д</w:t>
      </w:r>
      <w:r w:rsidR="00B325BD" w:rsidRPr="002321BC">
        <w:rPr>
          <w:rFonts w:eastAsiaTheme="minorHAnsi"/>
        </w:rPr>
        <w:t xml:space="preserve">о </w:t>
      </w:r>
      <w:r w:rsidR="00AB743A" w:rsidRPr="002321BC">
        <w:rPr>
          <w:rFonts w:eastAsiaTheme="minorHAnsi"/>
        </w:rPr>
        <w:t xml:space="preserve">1 </w:t>
      </w:r>
      <w:r w:rsidR="00B325BD" w:rsidRPr="002321BC">
        <w:rPr>
          <w:rFonts w:eastAsiaTheme="minorHAnsi"/>
        </w:rPr>
        <w:t>жовт</w:t>
      </w:r>
      <w:r w:rsidR="00AB743A" w:rsidRPr="002321BC">
        <w:rPr>
          <w:rFonts w:eastAsiaTheme="minorHAnsi"/>
        </w:rPr>
        <w:t>ня</w:t>
      </w:r>
      <w:r w:rsidR="00B325BD" w:rsidRPr="002321BC">
        <w:rPr>
          <w:rFonts w:eastAsiaTheme="minorHAnsi"/>
        </w:rPr>
        <w:t xml:space="preserve"> 2020 року суддя перебував у запланованій черговій щорічній відпустці</w:t>
      </w:r>
      <w:r w:rsidR="00696339" w:rsidRPr="002321BC">
        <w:rPr>
          <w:rFonts w:eastAsiaTheme="minorHAnsi"/>
        </w:rPr>
        <w:t xml:space="preserve"> (т. 2, а.с. 69)</w:t>
      </w:r>
      <w:r w:rsidR="00B325BD" w:rsidRPr="002321BC">
        <w:rPr>
          <w:rFonts w:eastAsiaTheme="minorHAnsi"/>
        </w:rPr>
        <w:t>.</w:t>
      </w:r>
    </w:p>
    <w:p w:rsidR="00B325BD" w:rsidRPr="002321BC" w:rsidRDefault="00B325BD" w:rsidP="00B325BD">
      <w:pPr>
        <w:ind w:firstLine="567"/>
        <w:jc w:val="both"/>
        <w:rPr>
          <w:rFonts w:eastAsiaTheme="minorHAnsi"/>
        </w:rPr>
      </w:pPr>
      <w:r w:rsidRPr="002321BC">
        <w:rPr>
          <w:rFonts w:eastAsiaTheme="minorHAnsi"/>
        </w:rPr>
        <w:t xml:space="preserve">6 листопада 2020 року судове засідання відкладено на 2 лютого 2021 року </w:t>
      </w:r>
      <w:r w:rsidR="004216DA">
        <w:rPr>
          <w:rFonts w:eastAsiaTheme="minorHAnsi"/>
        </w:rPr>
        <w:br/>
      </w:r>
      <w:r w:rsidRPr="002321BC">
        <w:rPr>
          <w:rFonts w:eastAsiaTheme="minorHAnsi"/>
        </w:rPr>
        <w:t>у зв’язку з неявкою представника відповідача.</w:t>
      </w:r>
    </w:p>
    <w:p w:rsidR="00B325BD" w:rsidRPr="002321BC" w:rsidRDefault="00B325BD" w:rsidP="00B325BD">
      <w:pPr>
        <w:ind w:firstLine="567"/>
        <w:jc w:val="both"/>
        <w:rPr>
          <w:rFonts w:eastAsiaTheme="minorHAnsi"/>
        </w:rPr>
      </w:pPr>
      <w:r w:rsidRPr="002321BC">
        <w:rPr>
          <w:rFonts w:eastAsiaTheme="minorHAnsi"/>
        </w:rPr>
        <w:t xml:space="preserve">З інформації в Єдиному державному реєстрі судових рішень </w:t>
      </w:r>
      <w:r w:rsidR="003B1C71" w:rsidRPr="002321BC">
        <w:rPr>
          <w:rFonts w:eastAsiaTheme="minorHAnsi"/>
        </w:rPr>
        <w:t>у</w:t>
      </w:r>
      <w:r w:rsidRPr="002321BC">
        <w:rPr>
          <w:rFonts w:eastAsiaTheme="minorHAnsi"/>
        </w:rPr>
        <w:t xml:space="preserve">бачається, </w:t>
      </w:r>
      <w:r w:rsidR="004216DA">
        <w:rPr>
          <w:rFonts w:eastAsiaTheme="minorHAnsi"/>
        </w:rPr>
        <w:br/>
      </w:r>
      <w:r w:rsidRPr="002321BC">
        <w:rPr>
          <w:rFonts w:eastAsiaTheme="minorHAnsi"/>
        </w:rPr>
        <w:t>що</w:t>
      </w:r>
      <w:r w:rsidR="003B1C71" w:rsidRPr="002321BC">
        <w:rPr>
          <w:rFonts w:eastAsiaTheme="minorHAnsi"/>
        </w:rPr>
        <w:t xml:space="preserve"> згідно з</w:t>
      </w:r>
      <w:r w:rsidRPr="002321BC">
        <w:rPr>
          <w:rFonts w:eastAsiaTheme="minorHAnsi"/>
        </w:rPr>
        <w:t xml:space="preserve"> ухвалою від 17 грудня 2020 року судове засідання, призначене</w:t>
      </w:r>
      <w:r w:rsidR="003F1652" w:rsidRPr="002321BC">
        <w:rPr>
          <w:rFonts w:eastAsiaTheme="minorHAnsi"/>
        </w:rPr>
        <w:t xml:space="preserve"> </w:t>
      </w:r>
      <w:r w:rsidR="004216DA">
        <w:rPr>
          <w:rFonts w:eastAsiaTheme="minorHAnsi"/>
        </w:rPr>
        <w:br/>
      </w:r>
      <w:r w:rsidRPr="002321BC">
        <w:rPr>
          <w:rFonts w:eastAsiaTheme="minorHAnsi"/>
        </w:rPr>
        <w:t xml:space="preserve">на 2 лютого 2021 року, </w:t>
      </w:r>
      <w:r w:rsidR="003B1C71" w:rsidRPr="002321BC">
        <w:rPr>
          <w:rFonts w:eastAsiaTheme="minorHAnsi"/>
        </w:rPr>
        <w:t xml:space="preserve">постановлено </w:t>
      </w:r>
      <w:r w:rsidRPr="002321BC">
        <w:rPr>
          <w:rFonts w:eastAsiaTheme="minorHAnsi"/>
        </w:rPr>
        <w:t>провести в режимі відеоконференції.</w:t>
      </w:r>
    </w:p>
    <w:p w:rsidR="00B325BD" w:rsidRPr="002321BC" w:rsidRDefault="00B325BD" w:rsidP="00B325BD">
      <w:pPr>
        <w:ind w:firstLine="567"/>
        <w:jc w:val="both"/>
        <w:rPr>
          <w:rFonts w:eastAsiaTheme="minorHAnsi"/>
        </w:rPr>
      </w:pPr>
      <w:r w:rsidRPr="002321BC">
        <w:rPr>
          <w:rFonts w:eastAsiaTheme="minorHAnsi"/>
        </w:rPr>
        <w:t>2 лютого 2021 року судове засідання відкладено на 21 квітня 2021 року через неявку представника відповідача.</w:t>
      </w:r>
    </w:p>
    <w:p w:rsidR="00B325BD" w:rsidRPr="002321BC" w:rsidRDefault="00B325BD" w:rsidP="00051CCA">
      <w:pPr>
        <w:ind w:firstLine="567"/>
        <w:jc w:val="both"/>
        <w:rPr>
          <w:rFonts w:eastAsiaTheme="minorHAnsi"/>
        </w:rPr>
      </w:pPr>
      <w:r w:rsidRPr="002321BC">
        <w:rPr>
          <w:rFonts w:eastAsiaTheme="minorHAnsi"/>
        </w:rPr>
        <w:t>Рішенням Ізмаїльського міськр</w:t>
      </w:r>
      <w:r w:rsidR="00051CCA" w:rsidRPr="002321BC">
        <w:rPr>
          <w:rFonts w:eastAsiaTheme="minorHAnsi"/>
        </w:rPr>
        <w:t xml:space="preserve">айонного суду Одеської області </w:t>
      </w:r>
      <w:r w:rsidRPr="002321BC">
        <w:rPr>
          <w:rFonts w:eastAsiaTheme="minorHAnsi"/>
        </w:rPr>
        <w:t>від 21 квітня 2021 року первісні позовні вимоги задоволено, у задоволенні зустрічних позовних вимог відмовлено.</w:t>
      </w:r>
    </w:p>
    <w:p w:rsidR="00B325BD" w:rsidRPr="002321BC" w:rsidRDefault="00B325BD" w:rsidP="00B325BD">
      <w:pPr>
        <w:ind w:firstLine="567"/>
        <w:jc w:val="both"/>
        <w:rPr>
          <w:rFonts w:eastAsiaTheme="minorHAnsi"/>
        </w:rPr>
      </w:pPr>
      <w:r w:rsidRPr="002321BC">
        <w:rPr>
          <w:rFonts w:eastAsiaTheme="minorHAnsi"/>
        </w:rPr>
        <w:t>Із копії матеріалів цієї судової справи вбачається, що після відкриття провадження у справі 13 квітня 2017 року про судові засідання, що призначалися в межах справи, сторон</w:t>
      </w:r>
      <w:r w:rsidR="00D7279F" w:rsidRPr="002321BC">
        <w:rPr>
          <w:rFonts w:eastAsiaTheme="minorHAnsi"/>
        </w:rPr>
        <w:t>ам</w:t>
      </w:r>
      <w:r w:rsidRPr="002321BC">
        <w:rPr>
          <w:rFonts w:eastAsiaTheme="minorHAnsi"/>
        </w:rPr>
        <w:t xml:space="preserve"> не повідомл</w:t>
      </w:r>
      <w:r w:rsidR="00794F8C" w:rsidRPr="002321BC">
        <w:rPr>
          <w:rFonts w:eastAsiaTheme="minorHAnsi"/>
        </w:rPr>
        <w:t>ено</w:t>
      </w:r>
      <w:r w:rsidR="00D7279F" w:rsidRPr="002321BC">
        <w:t xml:space="preserve"> </w:t>
      </w:r>
      <w:r w:rsidR="00D7279F" w:rsidRPr="002321BC">
        <w:rPr>
          <w:rFonts w:eastAsiaTheme="minorHAnsi"/>
        </w:rPr>
        <w:t>засобами поштового зв’язку</w:t>
      </w:r>
      <w:r w:rsidRPr="002321BC">
        <w:rPr>
          <w:rFonts w:eastAsiaTheme="minorHAnsi"/>
        </w:rPr>
        <w:t xml:space="preserve">. </w:t>
      </w:r>
    </w:p>
    <w:p w:rsidR="00B325BD" w:rsidRPr="002321BC" w:rsidRDefault="00B325BD" w:rsidP="00B325BD">
      <w:pPr>
        <w:ind w:firstLine="567"/>
        <w:jc w:val="both"/>
        <w:rPr>
          <w:rFonts w:eastAsiaTheme="minorHAnsi"/>
        </w:rPr>
      </w:pPr>
      <w:r w:rsidRPr="002321BC">
        <w:rPr>
          <w:rFonts w:eastAsiaTheme="minorHAnsi"/>
        </w:rPr>
        <w:t xml:space="preserve">У матеріалах справи (аркуш справи 22) наявна копія повідомлення про вручення поштового відправлення </w:t>
      </w:r>
      <w:r w:rsidR="00DB1E01">
        <w:rPr>
          <w:rFonts w:eastAsiaTheme="minorHAnsi"/>
        </w:rPr>
        <w:t>ОСОБА6</w:t>
      </w:r>
      <w:r w:rsidRPr="002321BC">
        <w:rPr>
          <w:rFonts w:eastAsiaTheme="minorHAnsi"/>
        </w:rPr>
        <w:t xml:space="preserve">, яким його повідомлено про судові засідання, призначені на 20 липня та 2 серпня 2017 року. Інша інформація щодо повідомлення учасників справи № 500/1523/17 про призначені </w:t>
      </w:r>
      <w:r w:rsidR="00794F8C" w:rsidRPr="002321BC">
        <w:rPr>
          <w:rFonts w:eastAsiaTheme="minorHAnsi"/>
        </w:rPr>
        <w:t>в</w:t>
      </w:r>
      <w:r w:rsidRPr="002321BC">
        <w:rPr>
          <w:rFonts w:eastAsiaTheme="minorHAnsi"/>
        </w:rPr>
        <w:t xml:space="preserve"> цій справі судові засідання відсутня.</w:t>
      </w:r>
    </w:p>
    <w:p w:rsidR="00B325BD" w:rsidRPr="002321BC" w:rsidRDefault="00B325BD" w:rsidP="00051CCA">
      <w:pPr>
        <w:ind w:firstLine="567"/>
        <w:jc w:val="both"/>
        <w:rPr>
          <w:rFonts w:eastAsiaTheme="minorHAnsi"/>
        </w:rPr>
      </w:pPr>
      <w:r w:rsidRPr="002321BC">
        <w:rPr>
          <w:rFonts w:eastAsiaTheme="minorHAnsi"/>
        </w:rPr>
        <w:t xml:space="preserve">Під час </w:t>
      </w:r>
      <w:r w:rsidR="00E45BD5" w:rsidRPr="002321BC">
        <w:rPr>
          <w:rFonts w:eastAsiaTheme="minorHAnsi"/>
        </w:rPr>
        <w:t>розгляду</w:t>
      </w:r>
      <w:r w:rsidRPr="002321BC">
        <w:rPr>
          <w:rFonts w:eastAsiaTheme="minorHAnsi"/>
        </w:rPr>
        <w:t xml:space="preserve"> дисциплінарної с</w:t>
      </w:r>
      <w:r w:rsidR="00051CCA" w:rsidRPr="002321BC">
        <w:rPr>
          <w:rFonts w:eastAsiaTheme="minorHAnsi"/>
        </w:rPr>
        <w:t>прави встановлено,</w:t>
      </w:r>
      <w:r w:rsidR="00D62842" w:rsidRPr="002321BC">
        <w:rPr>
          <w:rFonts w:eastAsiaTheme="minorHAnsi"/>
        </w:rPr>
        <w:t xml:space="preserve"> </w:t>
      </w:r>
      <w:r w:rsidRPr="002321BC">
        <w:rPr>
          <w:rFonts w:eastAsiaTheme="minorHAnsi"/>
        </w:rPr>
        <w:t>що 13 квітня</w:t>
      </w:r>
      <w:r w:rsidR="003F1652" w:rsidRPr="002321BC">
        <w:rPr>
          <w:rFonts w:eastAsiaTheme="minorHAnsi"/>
        </w:rPr>
        <w:t xml:space="preserve"> </w:t>
      </w:r>
      <w:r w:rsidR="004216DA">
        <w:rPr>
          <w:rFonts w:eastAsiaTheme="minorHAnsi"/>
        </w:rPr>
        <w:br/>
      </w:r>
      <w:r w:rsidRPr="002321BC">
        <w:rPr>
          <w:rFonts w:eastAsiaTheme="minorHAnsi"/>
        </w:rPr>
        <w:t xml:space="preserve">2017 року суддя </w:t>
      </w:r>
      <w:proofErr w:type="spellStart"/>
      <w:r w:rsidRPr="002321BC">
        <w:rPr>
          <w:rFonts w:eastAsiaTheme="minorHAnsi"/>
        </w:rPr>
        <w:t>Жигулін</w:t>
      </w:r>
      <w:proofErr w:type="spellEnd"/>
      <w:r w:rsidRPr="002321BC">
        <w:rPr>
          <w:rFonts w:eastAsiaTheme="minorHAnsi"/>
        </w:rPr>
        <w:t xml:space="preserve"> С.М</w:t>
      </w:r>
      <w:r w:rsidR="00051CCA" w:rsidRPr="002321BC">
        <w:rPr>
          <w:rFonts w:eastAsiaTheme="minorHAnsi"/>
        </w:rPr>
        <w:t xml:space="preserve">. відкрив провадження у справі </w:t>
      </w:r>
      <w:r w:rsidRPr="002321BC">
        <w:rPr>
          <w:rFonts w:eastAsiaTheme="minorHAnsi"/>
        </w:rPr>
        <w:t xml:space="preserve">№ 500/1523/17, проте попереднє судове засідання </w:t>
      </w:r>
      <w:r w:rsidR="00794F8C" w:rsidRPr="002321BC">
        <w:rPr>
          <w:rFonts w:eastAsiaTheme="minorHAnsi"/>
        </w:rPr>
        <w:t>в</w:t>
      </w:r>
      <w:r w:rsidRPr="002321BC">
        <w:rPr>
          <w:rFonts w:eastAsiaTheme="minorHAnsi"/>
        </w:rPr>
        <w:t xml:space="preserve"> цій справі провів 2 серпня 2017 року, </w:t>
      </w:r>
      <w:r w:rsidR="004216DA">
        <w:rPr>
          <w:rFonts w:eastAsiaTheme="minorHAnsi"/>
        </w:rPr>
        <w:br/>
      </w:r>
      <w:r w:rsidRPr="002321BC">
        <w:rPr>
          <w:rFonts w:eastAsiaTheme="minorHAnsi"/>
        </w:rPr>
        <w:t>що суттєво перевищує межі строку, визначеного статтею 121 ЦПК України.</w:t>
      </w:r>
    </w:p>
    <w:p w:rsidR="00B325BD" w:rsidRPr="002321BC" w:rsidRDefault="00B325BD" w:rsidP="00B325BD">
      <w:pPr>
        <w:ind w:firstLine="567"/>
        <w:jc w:val="both"/>
        <w:rPr>
          <w:rFonts w:eastAsiaTheme="minorHAnsi"/>
        </w:rPr>
      </w:pPr>
      <w:r w:rsidRPr="002321BC">
        <w:rPr>
          <w:rFonts w:eastAsiaTheme="minorHAnsi"/>
        </w:rPr>
        <w:t xml:space="preserve">З моменту відкриття провадження у справі № 500/1523/17 до моменту ухвалення рішення </w:t>
      </w:r>
      <w:r w:rsidR="00794F8C" w:rsidRPr="002321BC">
        <w:rPr>
          <w:rFonts w:eastAsiaTheme="minorHAnsi"/>
        </w:rPr>
        <w:t>в</w:t>
      </w:r>
      <w:r w:rsidRPr="002321BC">
        <w:rPr>
          <w:rFonts w:eastAsiaTheme="minorHAnsi"/>
        </w:rPr>
        <w:t xml:space="preserve"> цій справі минуло понад 4 роки (4 роки 8 днів).</w:t>
      </w:r>
    </w:p>
    <w:p w:rsidR="00B325BD" w:rsidRPr="002321BC" w:rsidRDefault="00B325BD" w:rsidP="00051CCA">
      <w:pPr>
        <w:ind w:firstLine="567"/>
        <w:jc w:val="both"/>
        <w:rPr>
          <w:rFonts w:eastAsiaTheme="minorHAnsi"/>
        </w:rPr>
      </w:pPr>
      <w:r w:rsidRPr="002321BC">
        <w:rPr>
          <w:rFonts w:eastAsiaTheme="minorHAnsi"/>
        </w:rPr>
        <w:t>Крім того, у справі № 500/1523/17 приз</w:t>
      </w:r>
      <w:r w:rsidR="00051CCA" w:rsidRPr="002321BC">
        <w:rPr>
          <w:rFonts w:eastAsiaTheme="minorHAnsi"/>
        </w:rPr>
        <w:t>началис</w:t>
      </w:r>
      <w:r w:rsidR="00794F8C" w:rsidRPr="002321BC">
        <w:rPr>
          <w:rFonts w:eastAsiaTheme="minorHAnsi"/>
        </w:rPr>
        <w:t>я</w:t>
      </w:r>
      <w:r w:rsidR="00051CCA" w:rsidRPr="002321BC">
        <w:rPr>
          <w:rFonts w:eastAsiaTheme="minorHAnsi"/>
        </w:rPr>
        <w:t xml:space="preserve"> судові засідання, які </w:t>
      </w:r>
      <w:r w:rsidR="004216DA">
        <w:rPr>
          <w:rFonts w:eastAsiaTheme="minorHAnsi"/>
        </w:rPr>
        <w:br/>
      </w:r>
      <w:r w:rsidRPr="002321BC">
        <w:rPr>
          <w:rFonts w:eastAsiaTheme="minorHAnsi"/>
        </w:rPr>
        <w:t xml:space="preserve">не відбувались </w:t>
      </w:r>
      <w:r w:rsidR="00794F8C" w:rsidRPr="002321BC">
        <w:rPr>
          <w:rFonts w:eastAsiaTheme="minorHAnsi"/>
        </w:rPr>
        <w:t>у</w:t>
      </w:r>
      <w:r w:rsidRPr="002321BC">
        <w:rPr>
          <w:rFonts w:eastAsiaTheme="minorHAnsi"/>
        </w:rPr>
        <w:t xml:space="preserve"> зв’язку з поданням сторонами клопотань про відкладення розгляду, уточнень до позовної заяви, зустрічного позову та</w:t>
      </w:r>
      <w:r w:rsidR="00794F8C" w:rsidRPr="002321BC">
        <w:rPr>
          <w:rFonts w:eastAsiaTheme="minorHAnsi"/>
        </w:rPr>
        <w:t xml:space="preserve"> через</w:t>
      </w:r>
      <w:r w:rsidRPr="002321BC">
        <w:rPr>
          <w:rFonts w:eastAsiaTheme="minorHAnsi"/>
        </w:rPr>
        <w:t xml:space="preserve"> неявк</w:t>
      </w:r>
      <w:r w:rsidR="00794F8C" w:rsidRPr="002321BC">
        <w:rPr>
          <w:rFonts w:eastAsiaTheme="minorHAnsi"/>
        </w:rPr>
        <w:t>у</w:t>
      </w:r>
      <w:r w:rsidRPr="002321BC">
        <w:rPr>
          <w:rFonts w:eastAsiaTheme="minorHAnsi"/>
        </w:rPr>
        <w:t xml:space="preserve"> сторін. При цьому матеріали справи не містять відомостей про повідомлення учасників справи про призначені судові засідання.</w:t>
      </w:r>
    </w:p>
    <w:p w:rsidR="00B325BD" w:rsidRPr="002321BC" w:rsidRDefault="00794F8C" w:rsidP="00051CCA">
      <w:pPr>
        <w:ind w:firstLine="567"/>
        <w:jc w:val="both"/>
        <w:rPr>
          <w:rFonts w:eastAsiaTheme="minorHAnsi"/>
        </w:rPr>
      </w:pPr>
      <w:r w:rsidRPr="002321BC">
        <w:rPr>
          <w:rFonts w:eastAsiaTheme="minorHAnsi"/>
        </w:rPr>
        <w:t>Отже</w:t>
      </w:r>
      <w:r w:rsidR="00B325BD" w:rsidRPr="002321BC">
        <w:rPr>
          <w:rFonts w:eastAsiaTheme="minorHAnsi"/>
        </w:rPr>
        <w:t>, розгляд справи № 5</w:t>
      </w:r>
      <w:r w:rsidR="00051CCA" w:rsidRPr="002321BC">
        <w:rPr>
          <w:rFonts w:eastAsiaTheme="minorHAnsi"/>
        </w:rPr>
        <w:t xml:space="preserve">00/1523/17 завершено 21 квітня </w:t>
      </w:r>
      <w:r w:rsidR="00B325BD" w:rsidRPr="002321BC">
        <w:rPr>
          <w:rFonts w:eastAsiaTheme="minorHAnsi"/>
        </w:rPr>
        <w:t xml:space="preserve">2021 року, </w:t>
      </w:r>
      <w:r w:rsidR="004216DA">
        <w:rPr>
          <w:rFonts w:eastAsiaTheme="minorHAnsi"/>
        </w:rPr>
        <w:br/>
      </w:r>
      <w:r w:rsidR="00B325BD" w:rsidRPr="002321BC">
        <w:rPr>
          <w:rFonts w:eastAsiaTheme="minorHAnsi"/>
        </w:rPr>
        <w:t>що свідчить про порушення суддею Жигуліним С.</w:t>
      </w:r>
      <w:r w:rsidRPr="002321BC">
        <w:rPr>
          <w:rFonts w:eastAsiaTheme="minorHAnsi"/>
        </w:rPr>
        <w:t>М</w:t>
      </w:r>
      <w:r w:rsidR="00B325BD" w:rsidRPr="002321BC">
        <w:rPr>
          <w:rFonts w:eastAsiaTheme="minorHAnsi"/>
        </w:rPr>
        <w:t>. приписів статті 210 ЦПК України.</w:t>
      </w:r>
    </w:p>
    <w:p w:rsidR="00B325BD" w:rsidRPr="002321BC" w:rsidRDefault="00B325BD" w:rsidP="00B325BD">
      <w:pPr>
        <w:ind w:firstLine="567"/>
        <w:jc w:val="both"/>
        <w:rPr>
          <w:rFonts w:eastAsiaTheme="minorHAnsi"/>
        </w:rPr>
      </w:pPr>
      <w:r w:rsidRPr="002321BC">
        <w:rPr>
          <w:rFonts w:eastAsiaTheme="minorHAnsi"/>
        </w:rPr>
        <w:t xml:space="preserve">У поясненнях суддя Жигулін С.М. зазначив, що розгляд справи неодноразово відкладався у зв’язку </w:t>
      </w:r>
      <w:r w:rsidR="00794F8C" w:rsidRPr="002321BC">
        <w:rPr>
          <w:rFonts w:eastAsiaTheme="minorHAnsi"/>
        </w:rPr>
        <w:t>і</w:t>
      </w:r>
      <w:r w:rsidRPr="002321BC">
        <w:rPr>
          <w:rFonts w:eastAsiaTheme="minorHAnsi"/>
        </w:rPr>
        <w:t>з пред’явленням у справі зустрічного позову, поданням сторонами заяв про відкладення розгляду справи для надання доказів, залученням до участі у справі третіх осіб, розглядом адміністративної справи, рішення в якій має значення для правильного вирішення спору по суті.</w:t>
      </w:r>
    </w:p>
    <w:p w:rsidR="00B325BD" w:rsidRPr="002321BC" w:rsidRDefault="00B325BD" w:rsidP="00051CCA">
      <w:pPr>
        <w:ind w:firstLine="567"/>
        <w:jc w:val="both"/>
        <w:rPr>
          <w:rFonts w:eastAsiaTheme="minorHAnsi"/>
        </w:rPr>
      </w:pPr>
      <w:r w:rsidRPr="002321BC">
        <w:rPr>
          <w:rFonts w:eastAsiaTheme="minorHAnsi"/>
        </w:rPr>
        <w:lastRenderedPageBreak/>
        <w:t>Крім того, суддя Жигулін С.М. пояснив, що у провадженні Ізмаїльського міськрайонного суду Одеської області перебувають 113 анал</w:t>
      </w:r>
      <w:r w:rsidR="00051CCA" w:rsidRPr="002321BC">
        <w:rPr>
          <w:rFonts w:eastAsiaTheme="minorHAnsi"/>
        </w:rPr>
        <w:t>огічних справ,</w:t>
      </w:r>
      <w:r w:rsidR="003F1652" w:rsidRPr="002321BC">
        <w:rPr>
          <w:rFonts w:eastAsiaTheme="minorHAnsi"/>
        </w:rPr>
        <w:t xml:space="preserve"> </w:t>
      </w:r>
      <w:r w:rsidR="004216DA">
        <w:rPr>
          <w:rFonts w:eastAsiaTheme="minorHAnsi"/>
        </w:rPr>
        <w:br/>
      </w:r>
      <w:r w:rsidRPr="002321BC">
        <w:rPr>
          <w:rFonts w:eastAsiaTheme="minorHAnsi"/>
        </w:rPr>
        <w:t>у декількох з них суд першої інстанції ухв</w:t>
      </w:r>
      <w:r w:rsidR="00051CCA" w:rsidRPr="002321BC">
        <w:rPr>
          <w:rFonts w:eastAsiaTheme="minorHAnsi"/>
        </w:rPr>
        <w:t>ал</w:t>
      </w:r>
      <w:r w:rsidR="002A0AEC" w:rsidRPr="002321BC">
        <w:rPr>
          <w:rFonts w:eastAsiaTheme="minorHAnsi"/>
        </w:rPr>
        <w:t>ив</w:t>
      </w:r>
      <w:r w:rsidR="00051CCA" w:rsidRPr="002321BC">
        <w:rPr>
          <w:rFonts w:eastAsiaTheme="minorHAnsi"/>
        </w:rPr>
        <w:t xml:space="preserve"> рішення, які переглянуті</w:t>
      </w:r>
      <w:r w:rsidR="003F1652" w:rsidRPr="002321BC">
        <w:rPr>
          <w:rFonts w:eastAsiaTheme="minorHAnsi"/>
        </w:rPr>
        <w:t xml:space="preserve"> </w:t>
      </w:r>
      <w:r w:rsidR="004216DA">
        <w:rPr>
          <w:rFonts w:eastAsiaTheme="minorHAnsi"/>
        </w:rPr>
        <w:br/>
      </w:r>
      <w:r w:rsidRPr="002321BC">
        <w:rPr>
          <w:rFonts w:eastAsiaTheme="minorHAnsi"/>
        </w:rPr>
        <w:t xml:space="preserve">в апеляційному порядку та наразі перебувають у провадженні Верховного Суду. </w:t>
      </w:r>
    </w:p>
    <w:p w:rsidR="00B325BD" w:rsidRPr="002321BC" w:rsidRDefault="00B325BD" w:rsidP="00B325BD">
      <w:pPr>
        <w:ind w:firstLine="567"/>
        <w:jc w:val="both"/>
        <w:rPr>
          <w:rFonts w:eastAsiaTheme="minorHAnsi"/>
        </w:rPr>
      </w:pPr>
      <w:r w:rsidRPr="002321BC">
        <w:rPr>
          <w:rFonts w:eastAsiaTheme="minorHAnsi"/>
        </w:rPr>
        <w:t>Разом із тим представники сторін, не подаючи заяв про зупинення провадження у справі, в кожному судовому засіданні заявляли клопотання про відкладення розгляду справи до розгляду аналогічних спорів Верховним Судом.</w:t>
      </w:r>
    </w:p>
    <w:p w:rsidR="00B325BD" w:rsidRPr="002321BC" w:rsidRDefault="00B325BD" w:rsidP="00051CCA">
      <w:pPr>
        <w:ind w:firstLine="567"/>
        <w:jc w:val="both"/>
        <w:rPr>
          <w:rFonts w:eastAsiaTheme="minorHAnsi"/>
        </w:rPr>
      </w:pPr>
      <w:r w:rsidRPr="002321BC">
        <w:rPr>
          <w:rFonts w:eastAsiaTheme="minorHAnsi"/>
        </w:rPr>
        <w:t>Оскільки з моменту відкриття суд</w:t>
      </w:r>
      <w:r w:rsidR="00051CCA" w:rsidRPr="002321BC">
        <w:rPr>
          <w:rFonts w:eastAsiaTheme="minorHAnsi"/>
        </w:rPr>
        <w:t>дею Жигуліним С.М. провадження</w:t>
      </w:r>
      <w:r w:rsidR="003F1652" w:rsidRPr="002321BC">
        <w:rPr>
          <w:rFonts w:eastAsiaTheme="minorHAnsi"/>
        </w:rPr>
        <w:t xml:space="preserve"> </w:t>
      </w:r>
      <w:r w:rsidR="004216DA">
        <w:rPr>
          <w:rFonts w:eastAsiaTheme="minorHAnsi"/>
        </w:rPr>
        <w:br/>
      </w:r>
      <w:r w:rsidRPr="002321BC">
        <w:rPr>
          <w:rFonts w:eastAsiaTheme="minorHAnsi"/>
        </w:rPr>
        <w:t>у справі № 500/1523/17 до ухвалення рішення</w:t>
      </w:r>
      <w:r w:rsidR="002A0AEC" w:rsidRPr="002321BC">
        <w:rPr>
          <w:rFonts w:eastAsiaTheme="minorHAnsi"/>
        </w:rPr>
        <w:t xml:space="preserve"> в цій справі</w:t>
      </w:r>
      <w:r w:rsidRPr="002321BC">
        <w:rPr>
          <w:rFonts w:eastAsiaTheme="minorHAnsi"/>
        </w:rPr>
        <w:t xml:space="preserve"> минуло понад 4</w:t>
      </w:r>
      <w:r w:rsidR="00051CCA" w:rsidRPr="002321BC">
        <w:rPr>
          <w:rFonts w:eastAsiaTheme="minorHAnsi"/>
        </w:rPr>
        <w:t xml:space="preserve"> роки</w:t>
      </w:r>
      <w:r w:rsidR="002A0AEC" w:rsidRPr="002321BC">
        <w:rPr>
          <w:rFonts w:eastAsiaTheme="minorHAnsi"/>
        </w:rPr>
        <w:t>,</w:t>
      </w:r>
      <w:r w:rsidR="003F1652" w:rsidRPr="002321BC">
        <w:rPr>
          <w:rFonts w:eastAsiaTheme="minorHAnsi"/>
        </w:rPr>
        <w:t xml:space="preserve"> </w:t>
      </w:r>
      <w:r w:rsidRPr="002321BC">
        <w:rPr>
          <w:rFonts w:eastAsiaTheme="minorHAnsi"/>
        </w:rPr>
        <w:t>в межах розгляду справи призначалис</w:t>
      </w:r>
      <w:r w:rsidR="002A0AEC" w:rsidRPr="002321BC">
        <w:rPr>
          <w:rFonts w:eastAsiaTheme="minorHAnsi"/>
        </w:rPr>
        <w:t>я</w:t>
      </w:r>
      <w:r w:rsidRPr="002321BC">
        <w:rPr>
          <w:rFonts w:eastAsiaTheme="minorHAnsi"/>
        </w:rPr>
        <w:t xml:space="preserve"> судові засідання зі значними інтервалами, судд</w:t>
      </w:r>
      <w:r w:rsidR="002A0AEC" w:rsidRPr="002321BC">
        <w:rPr>
          <w:rFonts w:eastAsiaTheme="minorHAnsi"/>
        </w:rPr>
        <w:t>я</w:t>
      </w:r>
      <w:r w:rsidRPr="002321BC">
        <w:rPr>
          <w:rFonts w:eastAsiaTheme="minorHAnsi"/>
        </w:rPr>
        <w:t xml:space="preserve"> не дотрима</w:t>
      </w:r>
      <w:r w:rsidR="002A0AEC" w:rsidRPr="002321BC">
        <w:rPr>
          <w:rFonts w:eastAsiaTheme="minorHAnsi"/>
        </w:rPr>
        <w:t>в</w:t>
      </w:r>
      <w:r w:rsidRPr="002321BC">
        <w:rPr>
          <w:rFonts w:eastAsiaTheme="minorHAnsi"/>
        </w:rPr>
        <w:t xml:space="preserve"> вимог статті 210 ЦПК України. </w:t>
      </w:r>
      <w:r w:rsidR="002A0AEC" w:rsidRPr="002321BC">
        <w:rPr>
          <w:rFonts w:eastAsiaTheme="minorHAnsi"/>
        </w:rPr>
        <w:t>В</w:t>
      </w:r>
      <w:r w:rsidRPr="002321BC">
        <w:rPr>
          <w:rFonts w:eastAsiaTheme="minorHAnsi"/>
        </w:rPr>
        <w:t>ідсутність відомостей про повідомлення учасників справи про судові засідання може свідчити, що суддя Жигулін С.М. безпідставно відкладав розгляд цієї справи.</w:t>
      </w:r>
    </w:p>
    <w:p w:rsidR="00051CCA" w:rsidRPr="002321BC" w:rsidRDefault="00051CCA" w:rsidP="00051CCA">
      <w:pPr>
        <w:ind w:firstLine="567"/>
        <w:jc w:val="both"/>
        <w:rPr>
          <w:rFonts w:eastAsiaTheme="minorHAnsi"/>
        </w:rPr>
      </w:pPr>
      <w:r w:rsidRPr="002321BC">
        <w:rPr>
          <w:rFonts w:eastAsiaTheme="minorHAnsi"/>
        </w:rPr>
        <w:t xml:space="preserve">У </w:t>
      </w:r>
      <w:r w:rsidR="002A0AEC" w:rsidRPr="002321BC">
        <w:rPr>
          <w:rFonts w:eastAsiaTheme="minorHAnsi"/>
        </w:rPr>
        <w:t>межах</w:t>
      </w:r>
      <w:r w:rsidRPr="002321BC">
        <w:rPr>
          <w:rFonts w:eastAsiaTheme="minorHAnsi"/>
        </w:rPr>
        <w:t xml:space="preserve">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прийняти, а на які встановив обмеження чи заборону; чи діяв суддя відповідно до закону та нормативних приписів, а якщо чинив усупереч, то </w:t>
      </w:r>
      <w:r w:rsidR="002A0AEC" w:rsidRPr="002321BC">
        <w:rPr>
          <w:rFonts w:eastAsiaTheme="minorHAnsi"/>
        </w:rPr>
        <w:t xml:space="preserve">з </w:t>
      </w:r>
      <w:r w:rsidRPr="002321BC">
        <w:rPr>
          <w:rFonts w:eastAsiaTheme="minorHAnsi"/>
        </w:rPr>
        <w:t>як</w:t>
      </w:r>
      <w:r w:rsidR="002A0AEC" w:rsidRPr="002321BC">
        <w:rPr>
          <w:rFonts w:eastAsiaTheme="minorHAnsi"/>
        </w:rPr>
        <w:t>их</w:t>
      </w:r>
      <w:r w:rsidRPr="002321BC">
        <w:rPr>
          <w:rFonts w:eastAsiaTheme="minorHAnsi"/>
        </w:rPr>
        <w:t xml:space="preserve"> причини та якими мотивами керувався, тощо. Інакше судді користувалися б абсолютним імунітетом, без жодних меж і відповідальності, навіть у ситуаціях, коли їх розсуд немає нічого спільного із правосуддям та є свавільним.</w:t>
      </w:r>
    </w:p>
    <w:p w:rsidR="00051CCA" w:rsidRPr="002321BC" w:rsidRDefault="00051CCA" w:rsidP="00C55E76">
      <w:pPr>
        <w:ind w:firstLine="567"/>
        <w:jc w:val="both"/>
        <w:rPr>
          <w:rFonts w:eastAsiaTheme="minorHAnsi"/>
        </w:rPr>
      </w:pPr>
      <w:r w:rsidRPr="002321BC">
        <w:rPr>
          <w:rFonts w:eastAsiaTheme="minorHAnsi"/>
        </w:rPr>
        <w:t>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w:t>
      </w:r>
      <w:r w:rsidR="00C55E76" w:rsidRPr="002321BC">
        <w:rPr>
          <w:rFonts w:eastAsiaTheme="minorHAnsi"/>
        </w:rPr>
        <w:t xml:space="preserve"> дотримання відповідних правил</w:t>
      </w:r>
      <w:r w:rsidR="003F1652" w:rsidRPr="002321BC">
        <w:rPr>
          <w:rFonts w:eastAsiaTheme="minorHAnsi"/>
        </w:rPr>
        <w:t xml:space="preserve"> </w:t>
      </w:r>
      <w:r w:rsidR="004216DA">
        <w:rPr>
          <w:rFonts w:eastAsiaTheme="minorHAnsi"/>
        </w:rPr>
        <w:br/>
      </w:r>
      <w:r w:rsidRPr="002321BC">
        <w:rPr>
          <w:rFonts w:eastAsiaTheme="minorHAnsi"/>
        </w:rPr>
        <w:t>і вимог тощо. Навіть у разі, коли ухвалене суддею рішення не скасоване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w:t>
      </w:r>
      <w:r w:rsidR="003F1652" w:rsidRPr="002321BC">
        <w:rPr>
          <w:rFonts w:eastAsiaTheme="minorHAnsi"/>
        </w:rPr>
        <w:t xml:space="preserve"> </w:t>
      </w:r>
      <w:r w:rsidR="004216DA">
        <w:rPr>
          <w:rFonts w:eastAsiaTheme="minorHAnsi"/>
        </w:rPr>
        <w:br/>
      </w:r>
      <w:r w:rsidRPr="002321BC">
        <w:rPr>
          <w:rFonts w:eastAsiaTheme="minorHAnsi"/>
        </w:rPr>
        <w:t>до дисциплінарної відповідальності.</w:t>
      </w:r>
    </w:p>
    <w:p w:rsidR="00051CCA" w:rsidRPr="002321BC" w:rsidRDefault="00051CCA" w:rsidP="00051CCA">
      <w:pPr>
        <w:ind w:firstLine="567"/>
        <w:jc w:val="both"/>
        <w:rPr>
          <w:rFonts w:eastAsiaTheme="minorHAnsi"/>
        </w:rPr>
      </w:pPr>
      <w:r w:rsidRPr="002321BC">
        <w:rPr>
          <w:rFonts w:eastAsiaTheme="minorHAnsi"/>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051CCA" w:rsidRPr="002321BC" w:rsidRDefault="00051CCA" w:rsidP="00C55E76">
      <w:pPr>
        <w:ind w:firstLine="567"/>
        <w:jc w:val="both"/>
        <w:rPr>
          <w:rFonts w:eastAsiaTheme="minorHAnsi"/>
        </w:rPr>
      </w:pPr>
      <w:r w:rsidRPr="002321BC">
        <w:rPr>
          <w:rFonts w:eastAsiaTheme="minorHAnsi"/>
        </w:rPr>
        <w:t xml:space="preserve">Відповідно до частини першої статті </w:t>
      </w:r>
      <w:r w:rsidR="002A0AEC" w:rsidRPr="002321BC">
        <w:rPr>
          <w:rFonts w:eastAsiaTheme="minorHAnsi"/>
        </w:rPr>
        <w:t xml:space="preserve">2 </w:t>
      </w:r>
      <w:r w:rsidRPr="002321BC">
        <w:rPr>
          <w:rFonts w:eastAsiaTheme="minorHAnsi"/>
        </w:rPr>
        <w:t>ЦПК України за</w:t>
      </w:r>
      <w:r w:rsidR="00C55E76" w:rsidRPr="002321BC">
        <w:rPr>
          <w:rFonts w:eastAsiaTheme="minorHAnsi"/>
        </w:rPr>
        <w:t xml:space="preserve">вданням цивільного судочинства </w:t>
      </w:r>
      <w:r w:rsidRPr="002321BC">
        <w:rPr>
          <w:rFonts w:eastAsiaTheme="minorHAnsi"/>
        </w:rPr>
        <w:t>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051CCA" w:rsidRPr="002321BC" w:rsidRDefault="00051CCA" w:rsidP="00051CCA">
      <w:pPr>
        <w:ind w:firstLine="567"/>
        <w:jc w:val="both"/>
        <w:rPr>
          <w:rFonts w:eastAsiaTheme="minorHAnsi"/>
        </w:rPr>
      </w:pPr>
      <w:r w:rsidRPr="002321BC">
        <w:rPr>
          <w:rFonts w:eastAsiaTheme="minorHAnsi"/>
        </w:rPr>
        <w:t>Строки розгляду справ у порядку спрощеного позовного провадження регламентуються статтею 275 ЦПК України.</w:t>
      </w:r>
    </w:p>
    <w:p w:rsidR="00051CCA" w:rsidRPr="002321BC" w:rsidRDefault="00051CCA" w:rsidP="00051CCA">
      <w:pPr>
        <w:ind w:firstLine="567"/>
        <w:jc w:val="both"/>
        <w:rPr>
          <w:rFonts w:eastAsiaTheme="minorHAnsi"/>
        </w:rPr>
      </w:pPr>
      <w:r w:rsidRPr="002321BC">
        <w:rPr>
          <w:rFonts w:eastAsiaTheme="minorHAnsi"/>
        </w:rPr>
        <w:lastRenderedPageBreak/>
        <w:t>Зокрема, вказаною статтею визначено, що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051CCA" w:rsidRPr="002321BC" w:rsidRDefault="00051CCA" w:rsidP="00051CCA">
      <w:pPr>
        <w:ind w:firstLine="567"/>
        <w:jc w:val="both"/>
        <w:rPr>
          <w:rFonts w:eastAsiaTheme="minorHAnsi"/>
        </w:rPr>
      </w:pPr>
      <w:r w:rsidRPr="002321BC">
        <w:rPr>
          <w:rFonts w:eastAsiaTheme="minorHAnsi"/>
        </w:rPr>
        <w:t>Водночас стаття 3 ЦПК України як одну із засад (принципів) цивільного судочинства визначає розумність строків розгляду справи судом.</w:t>
      </w:r>
    </w:p>
    <w:p w:rsidR="00051CCA" w:rsidRPr="002321BC" w:rsidRDefault="00051CCA" w:rsidP="00051CCA">
      <w:pPr>
        <w:ind w:firstLine="567"/>
        <w:jc w:val="both"/>
        <w:rPr>
          <w:rFonts w:eastAsiaTheme="minorHAnsi"/>
        </w:rPr>
      </w:pPr>
      <w:r w:rsidRPr="002321BC">
        <w:rPr>
          <w:rFonts w:eastAsiaTheme="minorHAnsi"/>
        </w:rPr>
        <w:t>Скаржник вказувала на тривалий розгляд цивільної справи.</w:t>
      </w:r>
    </w:p>
    <w:p w:rsidR="00051CCA" w:rsidRPr="002321BC" w:rsidRDefault="00051CCA" w:rsidP="00051CCA">
      <w:pPr>
        <w:ind w:firstLine="567"/>
        <w:jc w:val="both"/>
        <w:rPr>
          <w:rFonts w:eastAsiaTheme="minorHAnsi"/>
        </w:rPr>
      </w:pPr>
      <w:r w:rsidRPr="002321BC">
        <w:rPr>
          <w:rFonts w:eastAsiaTheme="minorHAnsi"/>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051CCA" w:rsidRPr="002321BC" w:rsidRDefault="00051CCA" w:rsidP="00C55E76">
      <w:pPr>
        <w:ind w:firstLine="567"/>
        <w:jc w:val="both"/>
        <w:rPr>
          <w:rFonts w:eastAsiaTheme="minorHAnsi"/>
        </w:rPr>
      </w:pPr>
      <w:r w:rsidRPr="002321BC">
        <w:rPr>
          <w:rFonts w:eastAsiaTheme="minorHAnsi"/>
        </w:rPr>
        <w:t>Розумним, зокрема, вважається строк, що є об’єктивно необхідним для виконання процесуальних дій, прийняття пр</w:t>
      </w:r>
      <w:r w:rsidR="00C55E76" w:rsidRPr="002321BC">
        <w:rPr>
          <w:rFonts w:eastAsiaTheme="minorHAnsi"/>
        </w:rPr>
        <w:t>оцесуальних рішень та розгляду</w:t>
      </w:r>
      <w:r w:rsidR="003F1652" w:rsidRPr="002321BC">
        <w:rPr>
          <w:rFonts w:eastAsiaTheme="minorHAnsi"/>
        </w:rPr>
        <w:t xml:space="preserve"> </w:t>
      </w:r>
      <w:r w:rsidR="004216DA">
        <w:rPr>
          <w:rFonts w:eastAsiaTheme="minorHAnsi"/>
        </w:rPr>
        <w:br/>
      </w:r>
      <w:r w:rsidRPr="002321BC">
        <w:rPr>
          <w:rFonts w:eastAsiaTheme="minorHAnsi"/>
        </w:rPr>
        <w:t>і вирішення справи з метою забезпечення своєчасного (без невиправданих зволікань) судового захисту.</w:t>
      </w:r>
    </w:p>
    <w:p w:rsidR="00051CCA" w:rsidRPr="002321BC" w:rsidRDefault="00051CCA" w:rsidP="00C55E76">
      <w:pPr>
        <w:ind w:firstLine="567"/>
        <w:jc w:val="both"/>
        <w:rPr>
          <w:rFonts w:eastAsiaTheme="minorHAnsi"/>
        </w:rPr>
      </w:pPr>
      <w:r w:rsidRPr="002321BC">
        <w:rPr>
          <w:rFonts w:eastAsiaTheme="minorHAnsi"/>
        </w:rPr>
        <w:t>Відповідно до пункту 1 частини сьомої статті 56 Закону України «Про судоустрій і статус суддів» суддя зобов</w:t>
      </w:r>
      <w:r w:rsidR="00C55E76" w:rsidRPr="002321BC">
        <w:rPr>
          <w:rFonts w:eastAsiaTheme="minorHAnsi"/>
        </w:rPr>
        <w:t>’язаний своєчасно, справедливо</w:t>
      </w:r>
      <w:r w:rsidR="003F1652" w:rsidRPr="002321BC">
        <w:rPr>
          <w:rFonts w:eastAsiaTheme="minorHAnsi"/>
        </w:rPr>
        <w:t xml:space="preserve"> </w:t>
      </w:r>
      <w:r w:rsidR="004216DA">
        <w:rPr>
          <w:rFonts w:eastAsiaTheme="minorHAnsi"/>
        </w:rPr>
        <w:br/>
      </w:r>
      <w:r w:rsidRPr="002321BC">
        <w:rPr>
          <w:rFonts w:eastAsiaTheme="minorHAnsi"/>
        </w:rPr>
        <w:t>та безсторонньо розглядати і вирішувати судо</w:t>
      </w:r>
      <w:r w:rsidR="00C55E76" w:rsidRPr="002321BC">
        <w:rPr>
          <w:rFonts w:eastAsiaTheme="minorHAnsi"/>
        </w:rPr>
        <w:t>ві справи відповідно до закону</w:t>
      </w:r>
      <w:r w:rsidR="003F1652" w:rsidRPr="002321BC">
        <w:rPr>
          <w:rFonts w:eastAsiaTheme="minorHAnsi"/>
        </w:rPr>
        <w:t xml:space="preserve"> </w:t>
      </w:r>
      <w:r w:rsidR="004216DA">
        <w:rPr>
          <w:rFonts w:eastAsiaTheme="minorHAnsi"/>
        </w:rPr>
        <w:br/>
      </w:r>
      <w:r w:rsidRPr="002321BC">
        <w:rPr>
          <w:rFonts w:eastAsiaTheme="minorHAnsi"/>
        </w:rPr>
        <w:t>з дотриманням засад і правил судочинства.</w:t>
      </w:r>
    </w:p>
    <w:p w:rsidR="00051CCA" w:rsidRPr="002321BC" w:rsidRDefault="00051CCA" w:rsidP="00C55E76">
      <w:pPr>
        <w:ind w:firstLine="567"/>
        <w:jc w:val="both"/>
        <w:rPr>
          <w:rFonts w:eastAsiaTheme="minorHAnsi"/>
        </w:rPr>
      </w:pPr>
      <w:r w:rsidRPr="002321BC">
        <w:rPr>
          <w:rFonts w:eastAsiaTheme="minorHAnsi"/>
        </w:rPr>
        <w:t xml:space="preserve">Під час </w:t>
      </w:r>
      <w:r w:rsidR="00F63007" w:rsidRPr="002321BC">
        <w:rPr>
          <w:rFonts w:eastAsiaTheme="minorHAnsi"/>
        </w:rPr>
        <w:t xml:space="preserve">розгляду </w:t>
      </w:r>
      <w:r w:rsidRPr="002321BC">
        <w:rPr>
          <w:rFonts w:eastAsiaTheme="minorHAnsi"/>
        </w:rPr>
        <w:t>дисциплінарної с</w:t>
      </w:r>
      <w:r w:rsidR="00C55E76" w:rsidRPr="002321BC">
        <w:rPr>
          <w:rFonts w:eastAsiaTheme="minorHAnsi"/>
        </w:rPr>
        <w:t xml:space="preserve">прави встановлено, </w:t>
      </w:r>
      <w:r w:rsidRPr="002321BC">
        <w:rPr>
          <w:rFonts w:eastAsiaTheme="minorHAnsi"/>
        </w:rPr>
        <w:t>що 13 квітня</w:t>
      </w:r>
      <w:r w:rsidR="003F1652" w:rsidRPr="002321BC">
        <w:rPr>
          <w:rFonts w:eastAsiaTheme="minorHAnsi"/>
        </w:rPr>
        <w:t xml:space="preserve"> </w:t>
      </w:r>
      <w:r w:rsidR="004216DA">
        <w:rPr>
          <w:rFonts w:eastAsiaTheme="minorHAnsi"/>
        </w:rPr>
        <w:br/>
      </w:r>
      <w:r w:rsidRPr="002321BC">
        <w:rPr>
          <w:rFonts w:eastAsiaTheme="minorHAnsi"/>
        </w:rPr>
        <w:t xml:space="preserve">2017 року суддя </w:t>
      </w:r>
      <w:proofErr w:type="spellStart"/>
      <w:r w:rsidRPr="002321BC">
        <w:rPr>
          <w:rFonts w:eastAsiaTheme="minorHAnsi"/>
        </w:rPr>
        <w:t>Жигулін</w:t>
      </w:r>
      <w:proofErr w:type="spellEnd"/>
      <w:r w:rsidRPr="002321BC">
        <w:rPr>
          <w:rFonts w:eastAsiaTheme="minorHAnsi"/>
        </w:rPr>
        <w:t xml:space="preserve"> С.М. відкрив провадження у справі № 500/1514/17, проте попереднє судове засідання </w:t>
      </w:r>
      <w:r w:rsidR="002A0AEC" w:rsidRPr="002321BC">
        <w:rPr>
          <w:rFonts w:eastAsiaTheme="minorHAnsi"/>
        </w:rPr>
        <w:t>в</w:t>
      </w:r>
      <w:r w:rsidRPr="002321BC">
        <w:rPr>
          <w:rFonts w:eastAsiaTheme="minorHAnsi"/>
        </w:rPr>
        <w:t xml:space="preserve"> цій справі провів 2 серпня 2017 року, </w:t>
      </w:r>
      <w:r w:rsidR="004216DA">
        <w:rPr>
          <w:rFonts w:eastAsiaTheme="minorHAnsi"/>
        </w:rPr>
        <w:br/>
      </w:r>
      <w:r w:rsidRPr="002321BC">
        <w:rPr>
          <w:rFonts w:eastAsiaTheme="minorHAnsi"/>
        </w:rPr>
        <w:t>що суттєво перевищує межі строку, визначеного статтею 121 ЦПК України.</w:t>
      </w:r>
    </w:p>
    <w:p w:rsidR="00051CCA" w:rsidRPr="002321BC" w:rsidRDefault="00051CCA" w:rsidP="00C55E76">
      <w:pPr>
        <w:ind w:firstLine="567"/>
        <w:jc w:val="both"/>
        <w:rPr>
          <w:rFonts w:eastAsiaTheme="minorHAnsi"/>
        </w:rPr>
      </w:pPr>
      <w:r w:rsidRPr="002321BC">
        <w:rPr>
          <w:rFonts w:eastAsiaTheme="minorHAnsi"/>
        </w:rPr>
        <w:t>Крім того,</w:t>
      </w:r>
      <w:r w:rsidR="002A0AEC" w:rsidRPr="002321BC">
        <w:rPr>
          <w:rFonts w:eastAsiaTheme="minorHAnsi"/>
        </w:rPr>
        <w:t xml:space="preserve"> призначені</w:t>
      </w:r>
      <w:r w:rsidRPr="002321BC">
        <w:rPr>
          <w:rFonts w:eastAsiaTheme="minorHAnsi"/>
        </w:rPr>
        <w:t xml:space="preserve"> у справі № 500/1514/17 </w:t>
      </w:r>
      <w:r w:rsidR="00C55E76" w:rsidRPr="002321BC">
        <w:rPr>
          <w:rFonts w:eastAsiaTheme="minorHAnsi"/>
        </w:rPr>
        <w:t xml:space="preserve">судові засідання, </w:t>
      </w:r>
      <w:r w:rsidR="004216DA">
        <w:rPr>
          <w:rFonts w:eastAsiaTheme="minorHAnsi"/>
        </w:rPr>
        <w:br/>
      </w:r>
      <w:r w:rsidRPr="002321BC">
        <w:rPr>
          <w:rFonts w:eastAsiaTheme="minorHAnsi"/>
        </w:rPr>
        <w:t>не відбувались у зв’язку з поданням сторонами клопотань про відкладення розгляду, уточнень до позовної заяви, зустрічного позову та неявкою сторін. При цьому матеріали справи не містять відомостей про повідомлення учасників справи про призначені судові засідання.</w:t>
      </w:r>
    </w:p>
    <w:p w:rsidR="00051CCA" w:rsidRPr="002321BC" w:rsidRDefault="002A0AEC" w:rsidP="00C55E76">
      <w:pPr>
        <w:ind w:firstLine="567"/>
        <w:jc w:val="both"/>
        <w:rPr>
          <w:rFonts w:eastAsiaTheme="minorHAnsi"/>
        </w:rPr>
      </w:pPr>
      <w:r w:rsidRPr="002321BC">
        <w:rPr>
          <w:rFonts w:eastAsiaTheme="minorHAnsi"/>
        </w:rPr>
        <w:t>Отже</w:t>
      </w:r>
      <w:r w:rsidR="00051CCA" w:rsidRPr="002321BC">
        <w:rPr>
          <w:rFonts w:eastAsiaTheme="minorHAnsi"/>
        </w:rPr>
        <w:t>, розгляд справи № 50</w:t>
      </w:r>
      <w:r w:rsidR="00C55E76" w:rsidRPr="002321BC">
        <w:rPr>
          <w:rFonts w:eastAsiaTheme="minorHAnsi"/>
        </w:rPr>
        <w:t xml:space="preserve">0/1514/17 завершено 29 березня </w:t>
      </w:r>
      <w:r w:rsidR="00051CCA" w:rsidRPr="002321BC">
        <w:rPr>
          <w:rFonts w:eastAsiaTheme="minorHAnsi"/>
        </w:rPr>
        <w:t xml:space="preserve">2021 року, </w:t>
      </w:r>
      <w:r w:rsidR="004216DA">
        <w:rPr>
          <w:rFonts w:eastAsiaTheme="minorHAnsi"/>
        </w:rPr>
        <w:br/>
      </w:r>
      <w:r w:rsidR="00051CCA" w:rsidRPr="002321BC">
        <w:rPr>
          <w:rFonts w:eastAsiaTheme="minorHAnsi"/>
        </w:rPr>
        <w:t>що свідчить про порушення суддею Жигуліним С</w:t>
      </w:r>
      <w:r w:rsidRPr="002321BC">
        <w:rPr>
          <w:rFonts w:eastAsiaTheme="minorHAnsi"/>
        </w:rPr>
        <w:t>.М</w:t>
      </w:r>
      <w:r w:rsidR="00051CCA" w:rsidRPr="002321BC">
        <w:rPr>
          <w:rFonts w:eastAsiaTheme="minorHAnsi"/>
        </w:rPr>
        <w:t>. приписів статті 210 ЦПК України.</w:t>
      </w:r>
    </w:p>
    <w:p w:rsidR="00051CCA" w:rsidRPr="002321BC" w:rsidRDefault="00051CCA" w:rsidP="00F63007">
      <w:pPr>
        <w:ind w:firstLine="567"/>
        <w:jc w:val="both"/>
        <w:rPr>
          <w:rFonts w:eastAsiaTheme="minorHAnsi"/>
        </w:rPr>
      </w:pPr>
      <w:r w:rsidRPr="002321BC">
        <w:rPr>
          <w:rFonts w:eastAsiaTheme="minorHAnsi"/>
        </w:rPr>
        <w:t>Оскільки з моменту відкриття суд</w:t>
      </w:r>
      <w:r w:rsidR="00C55E76" w:rsidRPr="002321BC">
        <w:rPr>
          <w:rFonts w:eastAsiaTheme="minorHAnsi"/>
        </w:rPr>
        <w:t xml:space="preserve">дею </w:t>
      </w:r>
      <w:proofErr w:type="spellStart"/>
      <w:r w:rsidR="00C55E76" w:rsidRPr="002321BC">
        <w:rPr>
          <w:rFonts w:eastAsiaTheme="minorHAnsi"/>
        </w:rPr>
        <w:t>Жигуліним</w:t>
      </w:r>
      <w:proofErr w:type="spellEnd"/>
      <w:r w:rsidR="00C55E76" w:rsidRPr="002321BC">
        <w:rPr>
          <w:rFonts w:eastAsiaTheme="minorHAnsi"/>
        </w:rPr>
        <w:t xml:space="preserve"> С.М. провадження</w:t>
      </w:r>
      <w:r w:rsidR="003F1652" w:rsidRPr="002321BC">
        <w:rPr>
          <w:rFonts w:eastAsiaTheme="minorHAnsi"/>
        </w:rPr>
        <w:t xml:space="preserve"> </w:t>
      </w:r>
      <w:r w:rsidR="004216DA">
        <w:rPr>
          <w:rFonts w:eastAsiaTheme="minorHAnsi"/>
        </w:rPr>
        <w:br/>
      </w:r>
      <w:r w:rsidRPr="002321BC">
        <w:rPr>
          <w:rFonts w:eastAsiaTheme="minorHAnsi"/>
        </w:rPr>
        <w:t xml:space="preserve">у справі № 500/1515/17 до ухвалення рішення </w:t>
      </w:r>
      <w:r w:rsidR="002A0AEC" w:rsidRPr="002321BC">
        <w:rPr>
          <w:rFonts w:eastAsiaTheme="minorHAnsi"/>
        </w:rPr>
        <w:t xml:space="preserve">в цій справі </w:t>
      </w:r>
      <w:r w:rsidRPr="002321BC">
        <w:rPr>
          <w:rFonts w:eastAsiaTheme="minorHAnsi"/>
        </w:rPr>
        <w:t>мину</w:t>
      </w:r>
      <w:r w:rsidR="00F63007" w:rsidRPr="002321BC">
        <w:rPr>
          <w:rFonts w:eastAsiaTheme="minorHAnsi"/>
        </w:rPr>
        <w:t>ло понад 3 роки</w:t>
      </w:r>
      <w:r w:rsidR="003F1652" w:rsidRPr="002321BC">
        <w:rPr>
          <w:rFonts w:eastAsiaTheme="minorHAnsi"/>
        </w:rPr>
        <w:t xml:space="preserve"> </w:t>
      </w:r>
      <w:r w:rsidRPr="002321BC">
        <w:rPr>
          <w:rFonts w:eastAsiaTheme="minorHAnsi"/>
        </w:rPr>
        <w:t>11 місяців та в межах розгляду справи призначалися судові засідання зі значними інтервал</w:t>
      </w:r>
      <w:r w:rsidR="00C55E76" w:rsidRPr="002321BC">
        <w:rPr>
          <w:rFonts w:eastAsiaTheme="minorHAnsi"/>
        </w:rPr>
        <w:t xml:space="preserve">ами, суддя не дотримався вимог </w:t>
      </w:r>
      <w:r w:rsidRPr="002321BC">
        <w:rPr>
          <w:rFonts w:eastAsiaTheme="minorHAnsi"/>
        </w:rPr>
        <w:t xml:space="preserve">статті 210 ЦПК України. </w:t>
      </w:r>
      <w:r w:rsidR="00E713F4" w:rsidRPr="002321BC">
        <w:rPr>
          <w:rFonts w:eastAsiaTheme="minorHAnsi"/>
        </w:rPr>
        <w:t>Водночас</w:t>
      </w:r>
      <w:r w:rsidRPr="002321BC">
        <w:rPr>
          <w:rFonts w:eastAsiaTheme="minorHAnsi"/>
        </w:rPr>
        <w:t xml:space="preserve"> відсутність відомостей про повідомлення учасників справи про судові засідання може свідчити, що суддя Жигулін С.М. безпідставно відкладав розгляд цієї справи.</w:t>
      </w:r>
    </w:p>
    <w:p w:rsidR="00051CCA" w:rsidRPr="002321BC" w:rsidRDefault="00E713F4" w:rsidP="00051CCA">
      <w:pPr>
        <w:ind w:firstLine="567"/>
        <w:jc w:val="both"/>
        <w:rPr>
          <w:rFonts w:eastAsiaTheme="minorHAnsi"/>
        </w:rPr>
      </w:pPr>
      <w:r w:rsidRPr="002321BC">
        <w:rPr>
          <w:rFonts w:eastAsiaTheme="minorHAnsi"/>
        </w:rPr>
        <w:t>В</w:t>
      </w:r>
      <w:r w:rsidR="00051CCA" w:rsidRPr="002321BC">
        <w:rPr>
          <w:rFonts w:eastAsiaTheme="minorHAnsi"/>
        </w:rPr>
        <w:t>становлено</w:t>
      </w:r>
      <w:r w:rsidRPr="002321BC">
        <w:rPr>
          <w:rFonts w:eastAsiaTheme="minorHAnsi"/>
        </w:rPr>
        <w:t xml:space="preserve"> також</w:t>
      </w:r>
      <w:r w:rsidR="00051CCA" w:rsidRPr="002321BC">
        <w:rPr>
          <w:rFonts w:eastAsiaTheme="minorHAnsi"/>
        </w:rPr>
        <w:t xml:space="preserve">, що 13 квітня 2017 року суддя Жигулін С.М. відкрив провадження у справі № 500/1523/17, проте попереднє судове засідання </w:t>
      </w:r>
      <w:r w:rsidRPr="002321BC">
        <w:rPr>
          <w:rFonts w:eastAsiaTheme="minorHAnsi"/>
        </w:rPr>
        <w:t>в</w:t>
      </w:r>
      <w:r w:rsidR="00051CCA" w:rsidRPr="002321BC">
        <w:rPr>
          <w:rFonts w:eastAsiaTheme="minorHAnsi"/>
        </w:rPr>
        <w:t xml:space="preserve"> цій справі провів 2 серпня 2017 року, що суттєво перевищує межі строку, визначеного статтею 121 ЦПК України.</w:t>
      </w:r>
    </w:p>
    <w:p w:rsidR="00051CCA" w:rsidRPr="002321BC" w:rsidRDefault="00051CCA" w:rsidP="00051CCA">
      <w:pPr>
        <w:ind w:firstLine="567"/>
        <w:jc w:val="both"/>
        <w:rPr>
          <w:rFonts w:eastAsiaTheme="minorHAnsi"/>
        </w:rPr>
      </w:pPr>
      <w:r w:rsidRPr="002321BC">
        <w:rPr>
          <w:rFonts w:eastAsiaTheme="minorHAnsi"/>
        </w:rPr>
        <w:t xml:space="preserve">З моменту відкриття провадження у справі № 500/1523/17 до моменту ухвалення рішення </w:t>
      </w:r>
      <w:r w:rsidR="00E713F4" w:rsidRPr="002321BC">
        <w:rPr>
          <w:rFonts w:eastAsiaTheme="minorHAnsi"/>
        </w:rPr>
        <w:t>в</w:t>
      </w:r>
      <w:r w:rsidRPr="002321BC">
        <w:rPr>
          <w:rFonts w:eastAsiaTheme="minorHAnsi"/>
        </w:rPr>
        <w:t xml:space="preserve"> цій справі минуло понад 4 роки (4 роки 8 днів).</w:t>
      </w:r>
    </w:p>
    <w:p w:rsidR="00051CCA" w:rsidRPr="002321BC" w:rsidRDefault="00051CCA" w:rsidP="00C55E76">
      <w:pPr>
        <w:ind w:firstLine="567"/>
        <w:jc w:val="both"/>
        <w:rPr>
          <w:rFonts w:eastAsiaTheme="minorHAnsi"/>
        </w:rPr>
      </w:pPr>
      <w:r w:rsidRPr="002321BC">
        <w:rPr>
          <w:rFonts w:eastAsiaTheme="minorHAnsi"/>
        </w:rPr>
        <w:t>Крім того, у справі № 500/1523/17 приз</w:t>
      </w:r>
      <w:r w:rsidR="00C55E76" w:rsidRPr="002321BC">
        <w:rPr>
          <w:rFonts w:eastAsiaTheme="minorHAnsi"/>
        </w:rPr>
        <w:t>началис</w:t>
      </w:r>
      <w:r w:rsidR="00E713F4" w:rsidRPr="002321BC">
        <w:rPr>
          <w:rFonts w:eastAsiaTheme="minorHAnsi"/>
        </w:rPr>
        <w:t>я</w:t>
      </w:r>
      <w:r w:rsidR="00C55E76" w:rsidRPr="002321BC">
        <w:rPr>
          <w:rFonts w:eastAsiaTheme="minorHAnsi"/>
        </w:rPr>
        <w:t xml:space="preserve"> судові засідання, які </w:t>
      </w:r>
      <w:r w:rsidR="004216DA">
        <w:rPr>
          <w:rFonts w:eastAsiaTheme="minorHAnsi"/>
        </w:rPr>
        <w:br/>
      </w:r>
      <w:r w:rsidRPr="002321BC">
        <w:rPr>
          <w:rFonts w:eastAsiaTheme="minorHAnsi"/>
        </w:rPr>
        <w:t xml:space="preserve">не відбувались у зв’язку з поданням сторонами клопотань про відкладення розгляду, уточнень до позовної заяви, зустрічного позову та неявкою сторін. </w:t>
      </w:r>
      <w:r w:rsidRPr="002321BC">
        <w:rPr>
          <w:rFonts w:eastAsiaTheme="minorHAnsi"/>
        </w:rPr>
        <w:lastRenderedPageBreak/>
        <w:t>При цьому матеріали справи не містять відомостей про повідомлення учасників справи про призначені судові засідання.</w:t>
      </w:r>
    </w:p>
    <w:p w:rsidR="00051CCA" w:rsidRPr="002321BC" w:rsidRDefault="00E713F4" w:rsidP="00C55E76">
      <w:pPr>
        <w:ind w:firstLine="567"/>
        <w:jc w:val="both"/>
        <w:rPr>
          <w:rFonts w:eastAsiaTheme="minorHAnsi"/>
        </w:rPr>
      </w:pPr>
      <w:r w:rsidRPr="002321BC">
        <w:rPr>
          <w:rFonts w:eastAsiaTheme="minorHAnsi"/>
        </w:rPr>
        <w:t>Отже</w:t>
      </w:r>
      <w:r w:rsidR="00051CCA" w:rsidRPr="002321BC">
        <w:rPr>
          <w:rFonts w:eastAsiaTheme="minorHAnsi"/>
        </w:rPr>
        <w:t>, розгляд справи № 5</w:t>
      </w:r>
      <w:r w:rsidR="00C55E76" w:rsidRPr="002321BC">
        <w:rPr>
          <w:rFonts w:eastAsiaTheme="minorHAnsi"/>
        </w:rPr>
        <w:t xml:space="preserve">00/1523/17 завершено 21 квітня </w:t>
      </w:r>
      <w:r w:rsidR="00051CCA" w:rsidRPr="002321BC">
        <w:rPr>
          <w:rFonts w:eastAsiaTheme="minorHAnsi"/>
        </w:rPr>
        <w:t xml:space="preserve">2021 року, </w:t>
      </w:r>
      <w:r w:rsidR="004216DA">
        <w:rPr>
          <w:rFonts w:eastAsiaTheme="minorHAnsi"/>
        </w:rPr>
        <w:br/>
      </w:r>
      <w:r w:rsidR="00051CCA" w:rsidRPr="002321BC">
        <w:rPr>
          <w:rFonts w:eastAsiaTheme="minorHAnsi"/>
        </w:rPr>
        <w:t>що свідчить про порушення суддею Жигуліним С.</w:t>
      </w:r>
      <w:r w:rsidRPr="002321BC">
        <w:rPr>
          <w:rFonts w:eastAsiaTheme="minorHAnsi"/>
        </w:rPr>
        <w:t>М</w:t>
      </w:r>
      <w:r w:rsidR="00051CCA" w:rsidRPr="002321BC">
        <w:rPr>
          <w:rFonts w:eastAsiaTheme="minorHAnsi"/>
        </w:rPr>
        <w:t>. приписів статті 210 ЦПК України.</w:t>
      </w:r>
    </w:p>
    <w:p w:rsidR="00864C3E" w:rsidRPr="002321BC" w:rsidRDefault="00864C3E" w:rsidP="00864C3E">
      <w:pPr>
        <w:ind w:firstLine="567"/>
        <w:jc w:val="both"/>
        <w:rPr>
          <w:rFonts w:eastAsiaTheme="minorHAnsi"/>
        </w:rPr>
      </w:pPr>
    </w:p>
    <w:p w:rsidR="00051CCA" w:rsidRPr="002321BC" w:rsidRDefault="00051CCA" w:rsidP="00864C3E">
      <w:pPr>
        <w:ind w:firstLine="567"/>
        <w:jc w:val="both"/>
        <w:rPr>
          <w:rFonts w:eastAsiaTheme="minorHAnsi"/>
        </w:rPr>
      </w:pPr>
      <w:r w:rsidRPr="002321BC">
        <w:rPr>
          <w:rFonts w:eastAsiaTheme="minorHAnsi"/>
        </w:rPr>
        <w:t xml:space="preserve">У поясненнях суддя </w:t>
      </w:r>
      <w:proofErr w:type="spellStart"/>
      <w:r w:rsidRPr="002321BC">
        <w:rPr>
          <w:rFonts w:eastAsiaTheme="minorHAnsi"/>
        </w:rPr>
        <w:t>Жигулін</w:t>
      </w:r>
      <w:proofErr w:type="spellEnd"/>
      <w:r w:rsidRPr="002321BC">
        <w:rPr>
          <w:rFonts w:eastAsiaTheme="minorHAnsi"/>
        </w:rPr>
        <w:t xml:space="preserve"> С.М. зазначив, що розгляд справи неодноразово відкладався у зв’язку з пред’явленням у справі зустрічного позову, поданням сторонами заяв про відкладення розгляду справи для надання доказів, залученням до участі у справі третіх осіб, розглядом адміністративної справи, рішення в якій має значення для правильного вирішення спору по суті.</w:t>
      </w:r>
    </w:p>
    <w:p w:rsidR="00051CCA" w:rsidRPr="002321BC" w:rsidRDefault="00051CCA" w:rsidP="00F63007">
      <w:pPr>
        <w:ind w:firstLine="567"/>
        <w:jc w:val="both"/>
        <w:rPr>
          <w:rFonts w:eastAsiaTheme="minorHAnsi"/>
        </w:rPr>
      </w:pPr>
      <w:r w:rsidRPr="002321BC">
        <w:rPr>
          <w:rFonts w:eastAsiaTheme="minorHAnsi"/>
        </w:rPr>
        <w:t xml:space="preserve">Крім того, суддя </w:t>
      </w:r>
      <w:proofErr w:type="spellStart"/>
      <w:r w:rsidRPr="002321BC">
        <w:rPr>
          <w:rFonts w:eastAsiaTheme="minorHAnsi"/>
        </w:rPr>
        <w:t>Жигулін</w:t>
      </w:r>
      <w:proofErr w:type="spellEnd"/>
      <w:r w:rsidRPr="002321BC">
        <w:rPr>
          <w:rFonts w:eastAsiaTheme="minorHAnsi"/>
        </w:rPr>
        <w:t xml:space="preserve"> С.М. пояснив, що у провадженні Ізмаїльського міськрайонного суду Одеської області пере</w:t>
      </w:r>
      <w:r w:rsidR="00F63007" w:rsidRPr="002321BC">
        <w:rPr>
          <w:rFonts w:eastAsiaTheme="minorHAnsi"/>
        </w:rPr>
        <w:t>бувають 113 аналогічних справ,</w:t>
      </w:r>
      <w:r w:rsidR="003F1652" w:rsidRPr="002321BC">
        <w:rPr>
          <w:rFonts w:eastAsiaTheme="minorHAnsi"/>
        </w:rPr>
        <w:t xml:space="preserve"> </w:t>
      </w:r>
      <w:r w:rsidR="004216DA">
        <w:rPr>
          <w:rFonts w:eastAsiaTheme="minorHAnsi"/>
        </w:rPr>
        <w:br/>
      </w:r>
      <w:r w:rsidRPr="002321BC">
        <w:rPr>
          <w:rFonts w:eastAsiaTheme="minorHAnsi"/>
        </w:rPr>
        <w:t>у декількох з них суд першої інстанції ухвал</w:t>
      </w:r>
      <w:r w:rsidR="008E7C9F" w:rsidRPr="002321BC">
        <w:rPr>
          <w:rFonts w:eastAsiaTheme="minorHAnsi"/>
        </w:rPr>
        <w:t>ив</w:t>
      </w:r>
      <w:r w:rsidRPr="002321BC">
        <w:rPr>
          <w:rFonts w:eastAsiaTheme="minorHAnsi"/>
        </w:rPr>
        <w:t xml:space="preserve"> рішення, які переглянуті</w:t>
      </w:r>
      <w:r w:rsidR="003F1652" w:rsidRPr="002321BC">
        <w:rPr>
          <w:rFonts w:eastAsiaTheme="minorHAnsi"/>
        </w:rPr>
        <w:t xml:space="preserve"> </w:t>
      </w:r>
      <w:r w:rsidR="004216DA">
        <w:rPr>
          <w:rFonts w:eastAsiaTheme="minorHAnsi"/>
        </w:rPr>
        <w:br/>
      </w:r>
      <w:r w:rsidRPr="002321BC">
        <w:rPr>
          <w:rFonts w:eastAsiaTheme="minorHAnsi"/>
        </w:rPr>
        <w:t xml:space="preserve">в апеляційному порядку та наразі перебувають у провадженні Верховного Суду. </w:t>
      </w:r>
    </w:p>
    <w:p w:rsidR="00051CCA" w:rsidRPr="002321BC" w:rsidRDefault="008E7C9F" w:rsidP="00051CCA">
      <w:pPr>
        <w:ind w:firstLine="567"/>
        <w:jc w:val="both"/>
        <w:rPr>
          <w:rFonts w:eastAsiaTheme="minorHAnsi"/>
        </w:rPr>
      </w:pPr>
      <w:r w:rsidRPr="002321BC">
        <w:rPr>
          <w:rFonts w:eastAsiaTheme="minorHAnsi"/>
        </w:rPr>
        <w:t>Водночас</w:t>
      </w:r>
      <w:r w:rsidR="00051CCA" w:rsidRPr="002321BC">
        <w:rPr>
          <w:rFonts w:eastAsiaTheme="minorHAnsi"/>
        </w:rPr>
        <w:t xml:space="preserve"> представники сторін, не подаючи заяв про зупинення провадження у справі, в кожному судовому засіданні заявляли клопотання про відкладення розгляду справи до розгляду аналогічних спорів Верховним Судом.</w:t>
      </w:r>
    </w:p>
    <w:p w:rsidR="00051CCA" w:rsidRPr="002321BC" w:rsidRDefault="00051CCA" w:rsidP="00F63007">
      <w:pPr>
        <w:ind w:firstLine="567"/>
        <w:jc w:val="both"/>
        <w:rPr>
          <w:rFonts w:eastAsiaTheme="minorHAnsi"/>
        </w:rPr>
      </w:pPr>
      <w:r w:rsidRPr="002321BC">
        <w:rPr>
          <w:rFonts w:eastAsiaTheme="minorHAnsi"/>
        </w:rPr>
        <w:t>Оскільки з моменту відкриття су</w:t>
      </w:r>
      <w:r w:rsidR="00F63007" w:rsidRPr="002321BC">
        <w:rPr>
          <w:rFonts w:eastAsiaTheme="minorHAnsi"/>
        </w:rPr>
        <w:t xml:space="preserve">ддею </w:t>
      </w:r>
      <w:proofErr w:type="spellStart"/>
      <w:r w:rsidR="00F63007" w:rsidRPr="002321BC">
        <w:rPr>
          <w:rFonts w:eastAsiaTheme="minorHAnsi"/>
        </w:rPr>
        <w:t>Жигуліним</w:t>
      </w:r>
      <w:proofErr w:type="spellEnd"/>
      <w:r w:rsidR="00F63007" w:rsidRPr="002321BC">
        <w:rPr>
          <w:rFonts w:eastAsiaTheme="minorHAnsi"/>
        </w:rPr>
        <w:t xml:space="preserve"> С.М. провадження</w:t>
      </w:r>
      <w:r w:rsidR="003F1652" w:rsidRPr="002321BC">
        <w:rPr>
          <w:rFonts w:eastAsiaTheme="minorHAnsi"/>
        </w:rPr>
        <w:t xml:space="preserve"> </w:t>
      </w:r>
      <w:r w:rsidR="004216DA">
        <w:rPr>
          <w:rFonts w:eastAsiaTheme="minorHAnsi"/>
        </w:rPr>
        <w:br/>
      </w:r>
      <w:r w:rsidRPr="002321BC">
        <w:rPr>
          <w:rFonts w:eastAsiaTheme="minorHAnsi"/>
        </w:rPr>
        <w:t xml:space="preserve">у справі № 500/1523/17 до ухвалення </w:t>
      </w:r>
      <w:r w:rsidR="00F63007" w:rsidRPr="002321BC">
        <w:rPr>
          <w:rFonts w:eastAsiaTheme="minorHAnsi"/>
        </w:rPr>
        <w:t>рішення</w:t>
      </w:r>
      <w:r w:rsidR="008E7C9F" w:rsidRPr="002321BC">
        <w:rPr>
          <w:rFonts w:eastAsiaTheme="minorHAnsi"/>
        </w:rPr>
        <w:t xml:space="preserve"> в цій справі</w:t>
      </w:r>
      <w:r w:rsidR="00F63007" w:rsidRPr="002321BC">
        <w:rPr>
          <w:rFonts w:eastAsiaTheme="minorHAnsi"/>
        </w:rPr>
        <w:t xml:space="preserve"> минуло понад 4 роки </w:t>
      </w:r>
      <w:r w:rsidRPr="002321BC">
        <w:rPr>
          <w:rFonts w:eastAsiaTheme="minorHAnsi"/>
        </w:rPr>
        <w:t>та в межах розгляду справи призначалис</w:t>
      </w:r>
      <w:r w:rsidR="008E7C9F" w:rsidRPr="002321BC">
        <w:rPr>
          <w:rFonts w:eastAsiaTheme="minorHAnsi"/>
        </w:rPr>
        <w:t>я</w:t>
      </w:r>
      <w:r w:rsidRPr="002321BC">
        <w:rPr>
          <w:rFonts w:eastAsiaTheme="minorHAnsi"/>
        </w:rPr>
        <w:t xml:space="preserve"> судові засідання зі значними інтервалами, судд</w:t>
      </w:r>
      <w:r w:rsidR="008E7C9F" w:rsidRPr="002321BC">
        <w:rPr>
          <w:rFonts w:eastAsiaTheme="minorHAnsi"/>
        </w:rPr>
        <w:t>я</w:t>
      </w:r>
      <w:r w:rsidRPr="002321BC">
        <w:rPr>
          <w:rFonts w:eastAsiaTheme="minorHAnsi"/>
        </w:rPr>
        <w:t xml:space="preserve"> не дотрима</w:t>
      </w:r>
      <w:r w:rsidR="008E7C9F" w:rsidRPr="002321BC">
        <w:rPr>
          <w:rFonts w:eastAsiaTheme="minorHAnsi"/>
        </w:rPr>
        <w:t>в</w:t>
      </w:r>
      <w:r w:rsidRPr="002321BC">
        <w:rPr>
          <w:rFonts w:eastAsiaTheme="minorHAnsi"/>
        </w:rPr>
        <w:t xml:space="preserve"> вимог статті 210 ЦПК України. </w:t>
      </w:r>
      <w:r w:rsidR="008E7C9F" w:rsidRPr="002321BC">
        <w:rPr>
          <w:rFonts w:eastAsiaTheme="minorHAnsi"/>
        </w:rPr>
        <w:t>В</w:t>
      </w:r>
      <w:r w:rsidRPr="002321BC">
        <w:rPr>
          <w:rFonts w:eastAsiaTheme="minorHAnsi"/>
        </w:rPr>
        <w:t>ідсутність відомостей про повідомлення учасників справи про судові засідання свідчит</w:t>
      </w:r>
      <w:r w:rsidR="00633887" w:rsidRPr="002321BC">
        <w:rPr>
          <w:rFonts w:eastAsiaTheme="minorHAnsi"/>
        </w:rPr>
        <w:t>ь</w:t>
      </w:r>
      <w:r w:rsidRPr="002321BC">
        <w:rPr>
          <w:rFonts w:eastAsiaTheme="minorHAnsi"/>
        </w:rPr>
        <w:t>, що суддя</w:t>
      </w:r>
      <w:r w:rsidR="00F26CFD" w:rsidRPr="002321BC">
        <w:rPr>
          <w:rFonts w:eastAsiaTheme="minorHAnsi"/>
        </w:rPr>
        <w:t xml:space="preserve"> </w:t>
      </w:r>
      <w:r w:rsidRPr="002321BC">
        <w:rPr>
          <w:rFonts w:eastAsiaTheme="minorHAnsi"/>
        </w:rPr>
        <w:t>Жигулін С.М. безпідставно відкладав розгляд цієї справи.</w:t>
      </w:r>
    </w:p>
    <w:p w:rsidR="00051CCA" w:rsidRPr="002321BC" w:rsidRDefault="00051CCA" w:rsidP="00F63007">
      <w:pPr>
        <w:ind w:firstLine="567"/>
        <w:jc w:val="both"/>
        <w:rPr>
          <w:rFonts w:eastAsiaTheme="minorHAnsi"/>
        </w:rPr>
      </w:pPr>
      <w:r w:rsidRPr="002321BC">
        <w:rPr>
          <w:rFonts w:eastAsiaTheme="minorHAnsi"/>
        </w:rPr>
        <w:t xml:space="preserve">Пунктом 2 частини першої статті 106 </w:t>
      </w:r>
      <w:r w:rsidR="00F63007" w:rsidRPr="002321BC">
        <w:rPr>
          <w:rFonts w:eastAsiaTheme="minorHAnsi"/>
        </w:rPr>
        <w:t>Закону України «Про судоустрій</w:t>
      </w:r>
      <w:r w:rsidR="003F1652" w:rsidRPr="002321BC">
        <w:rPr>
          <w:rFonts w:eastAsiaTheme="minorHAnsi"/>
        </w:rPr>
        <w:t xml:space="preserve"> </w:t>
      </w:r>
      <w:r w:rsidR="004216DA">
        <w:rPr>
          <w:rFonts w:eastAsiaTheme="minorHAnsi"/>
        </w:rPr>
        <w:br/>
      </w:r>
      <w:r w:rsidRPr="002321BC">
        <w:rPr>
          <w:rFonts w:eastAsiaTheme="minorHAnsi"/>
        </w:rPr>
        <w:t>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а також за несвоєчасне надання суддею копії судового рішення для її внесення до Єдиного державного реєстру судових рішень.</w:t>
      </w:r>
    </w:p>
    <w:p w:rsidR="00051CCA" w:rsidRPr="002321BC" w:rsidRDefault="00051CCA" w:rsidP="00051CCA">
      <w:pPr>
        <w:ind w:firstLine="567"/>
        <w:jc w:val="both"/>
        <w:rPr>
          <w:rFonts w:eastAsiaTheme="minorHAnsi"/>
        </w:rPr>
      </w:pPr>
      <w:r w:rsidRPr="002321BC">
        <w:rPr>
          <w:rFonts w:eastAsiaTheme="minorHAnsi"/>
        </w:rPr>
        <w:t xml:space="preserve">Положення зазначеної норми Закону </w:t>
      </w:r>
      <w:r w:rsidR="008E7C9F" w:rsidRPr="002321BC">
        <w:rPr>
          <w:rFonts w:eastAsiaTheme="minorHAnsi"/>
        </w:rPr>
        <w:t xml:space="preserve">України «Про судоустрій і статус суддів» </w:t>
      </w:r>
      <w:r w:rsidRPr="002321BC">
        <w:rPr>
          <w:rFonts w:eastAsiaTheme="minorHAnsi"/>
        </w:rPr>
        <w:t>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051CCA" w:rsidRPr="002321BC" w:rsidRDefault="00051CCA" w:rsidP="00051CCA">
      <w:pPr>
        <w:ind w:firstLine="567"/>
        <w:jc w:val="both"/>
        <w:rPr>
          <w:rFonts w:eastAsiaTheme="minorHAnsi"/>
        </w:rPr>
      </w:pPr>
      <w:r w:rsidRPr="002321BC">
        <w:rPr>
          <w:rFonts w:eastAsiaTheme="minorHAnsi"/>
        </w:rPr>
        <w:t>Виявлення лише факту недотримання передбаченого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051CCA" w:rsidRPr="002321BC" w:rsidRDefault="00051CCA" w:rsidP="00051CCA">
      <w:pPr>
        <w:ind w:firstLine="567"/>
        <w:jc w:val="both"/>
        <w:rPr>
          <w:rFonts w:eastAsiaTheme="minorHAnsi"/>
        </w:rPr>
      </w:pPr>
      <w:r w:rsidRPr="002321BC">
        <w:rPr>
          <w:rFonts w:eastAsiaTheme="minorHAnsi"/>
        </w:rPr>
        <w:t xml:space="preserve">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w:t>
      </w:r>
      <w:r w:rsidRPr="002321BC">
        <w:rPr>
          <w:rFonts w:eastAsiaTheme="minorHAnsi"/>
        </w:rPr>
        <w:lastRenderedPageBreak/>
        <w:t>правового сенсу в сукупності з подіями або діями, для здійснення чи утримання від яких встановлюється цей строк.</w:t>
      </w:r>
    </w:p>
    <w:p w:rsidR="00051CCA" w:rsidRPr="002321BC" w:rsidRDefault="00051CCA" w:rsidP="00F63007">
      <w:pPr>
        <w:ind w:firstLine="567"/>
        <w:jc w:val="both"/>
        <w:rPr>
          <w:rFonts w:eastAsiaTheme="minorHAnsi"/>
        </w:rPr>
      </w:pPr>
      <w:r w:rsidRPr="002321BC">
        <w:rPr>
          <w:rFonts w:eastAsiaTheme="minorHAnsi"/>
        </w:rPr>
        <w:t>Статтею 2 Закону України «Про судоустрій і статус суддів» визначено,</w:t>
      </w:r>
      <w:r w:rsidR="003F1652" w:rsidRPr="002321BC">
        <w:rPr>
          <w:rFonts w:eastAsiaTheme="minorHAnsi"/>
        </w:rPr>
        <w:t xml:space="preserve"> </w:t>
      </w:r>
      <w:r w:rsidR="004216DA">
        <w:rPr>
          <w:rFonts w:eastAsiaTheme="minorHAnsi"/>
        </w:rPr>
        <w:br/>
      </w:r>
      <w:r w:rsidRPr="002321BC">
        <w:rPr>
          <w:rFonts w:eastAsiaTheme="minorHAnsi"/>
        </w:rPr>
        <w:t xml:space="preserve">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w:t>
      </w:r>
      <w:r w:rsidR="00F63007" w:rsidRPr="002321BC">
        <w:rPr>
          <w:rFonts w:eastAsiaTheme="minorHAnsi"/>
        </w:rPr>
        <w:t xml:space="preserve">міжнародними договорами, згода </w:t>
      </w:r>
      <w:r w:rsidRPr="002321BC">
        <w:rPr>
          <w:rFonts w:eastAsiaTheme="minorHAnsi"/>
        </w:rPr>
        <w:t>на обов’язковість яких надана Верховною Радою України.</w:t>
      </w:r>
    </w:p>
    <w:p w:rsidR="00051CCA" w:rsidRPr="002321BC" w:rsidRDefault="00051CCA" w:rsidP="00F63007">
      <w:pPr>
        <w:ind w:firstLine="567"/>
        <w:jc w:val="both"/>
        <w:rPr>
          <w:rFonts w:eastAsiaTheme="minorHAnsi"/>
        </w:rPr>
      </w:pPr>
      <w:r w:rsidRPr="002321BC">
        <w:rPr>
          <w:rFonts w:eastAsiaTheme="minorHAnsi"/>
        </w:rPr>
        <w:t>Згідно 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w:t>
      </w:r>
      <w:r w:rsidR="003F1652" w:rsidRPr="002321BC">
        <w:rPr>
          <w:rFonts w:eastAsiaTheme="minorHAnsi"/>
        </w:rPr>
        <w:t xml:space="preserve"> </w:t>
      </w:r>
      <w:r w:rsidR="004216DA">
        <w:rPr>
          <w:rFonts w:eastAsiaTheme="minorHAnsi"/>
        </w:rPr>
        <w:br/>
      </w:r>
      <w:r w:rsidRPr="002321BC">
        <w:rPr>
          <w:rFonts w:eastAsiaTheme="minorHAnsi"/>
        </w:rPr>
        <w:t xml:space="preserve">у чесність, незалежність, неупередженість та справедливість суду. Він має докладати всіх зусиль до того, щоб, на думку розсудливої, законослухняної </w:t>
      </w:r>
      <w:r w:rsidR="004216DA">
        <w:rPr>
          <w:rFonts w:eastAsiaTheme="minorHAnsi"/>
        </w:rPr>
        <w:br/>
      </w:r>
      <w:r w:rsidRPr="002321BC">
        <w:rPr>
          <w:rFonts w:eastAsiaTheme="minorHAnsi"/>
        </w:rPr>
        <w:t>та поінформованої людини, його поведінка була бездоганною. Крім того, суддя повинен виконувати свої професійні обов’язки незалежно, виходячи виключно</w:t>
      </w:r>
      <w:r w:rsidR="003F1652" w:rsidRPr="002321BC">
        <w:rPr>
          <w:rFonts w:eastAsiaTheme="minorHAnsi"/>
        </w:rPr>
        <w:t xml:space="preserve"> </w:t>
      </w:r>
      <w:r w:rsidR="004216DA">
        <w:rPr>
          <w:rFonts w:eastAsiaTheme="minorHAnsi"/>
        </w:rPr>
        <w:br/>
      </w:r>
      <w:r w:rsidRPr="002321BC">
        <w:rPr>
          <w:rFonts w:eastAsiaTheme="minorHAnsi"/>
        </w:rPr>
        <w:t>з фактів, установлених на підставі власної оцінки доказів, розуміння закону, верховенства права, що є гарантією справедливого розгляду справи в суді,</w:t>
      </w:r>
      <w:r w:rsidR="003F1652" w:rsidRPr="002321BC">
        <w:rPr>
          <w:rFonts w:eastAsiaTheme="minorHAnsi"/>
        </w:rPr>
        <w:t xml:space="preserve"> </w:t>
      </w:r>
      <w:r w:rsidR="004216DA">
        <w:rPr>
          <w:rFonts w:eastAsiaTheme="minorHAnsi"/>
        </w:rPr>
        <w:br/>
      </w:r>
      <w:r w:rsidRPr="002321BC">
        <w:rPr>
          <w:rFonts w:eastAsiaTheme="minorHAnsi"/>
        </w:rPr>
        <w:t>не зважаючи на будь-які зовнішні впливи, стимули, загрози, втручання або публічну критику. Неупереджений розгляд справ є основним обов’язком судді (статті 1, 3, 6, 15).</w:t>
      </w:r>
    </w:p>
    <w:p w:rsidR="00051CCA" w:rsidRPr="002321BC" w:rsidRDefault="00051CCA" w:rsidP="00051CCA">
      <w:pPr>
        <w:ind w:firstLine="567"/>
        <w:jc w:val="both"/>
        <w:rPr>
          <w:rFonts w:eastAsiaTheme="minorHAnsi"/>
        </w:rPr>
      </w:pPr>
      <w:r w:rsidRPr="002321BC">
        <w:rPr>
          <w:rFonts w:eastAsiaTheme="minorHAnsi"/>
        </w:rPr>
        <w:t>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а й з боку суспільства у цілому (Коментар до Кодексу суддівської етики, затверджений рішенням Ради суддів України від 4 лютого 2016 року № 1).</w:t>
      </w:r>
    </w:p>
    <w:p w:rsidR="00051CCA" w:rsidRPr="002321BC" w:rsidRDefault="00051CCA" w:rsidP="00F63007">
      <w:pPr>
        <w:ind w:firstLine="567"/>
        <w:jc w:val="both"/>
        <w:rPr>
          <w:rFonts w:eastAsiaTheme="minorHAnsi"/>
        </w:rPr>
      </w:pPr>
      <w:r w:rsidRPr="002321BC">
        <w:rPr>
          <w:rFonts w:eastAsiaTheme="minorHAnsi"/>
        </w:rPr>
        <w:t>Довіра до судової влади залежить</w:t>
      </w:r>
      <w:r w:rsidR="00F63007" w:rsidRPr="002321BC">
        <w:rPr>
          <w:rFonts w:eastAsiaTheme="minorHAnsi"/>
        </w:rPr>
        <w:t xml:space="preserve"> від упевненості громадськості </w:t>
      </w:r>
      <w:r w:rsidRPr="002321BC">
        <w:rPr>
          <w:rFonts w:eastAsiaTheme="minorHAnsi"/>
        </w:rPr>
        <w:t>у чесності, незалежності, неупередженості,</w:t>
      </w:r>
      <w:r w:rsidR="00F63007" w:rsidRPr="002321BC">
        <w:rPr>
          <w:rFonts w:eastAsiaTheme="minorHAnsi"/>
        </w:rPr>
        <w:t xml:space="preserve"> справедливості суду та поваги </w:t>
      </w:r>
      <w:r w:rsidRPr="002321BC">
        <w:rPr>
          <w:rFonts w:eastAsiaTheme="minorHAnsi"/>
        </w:rPr>
        <w:t>до судових рішень як мірила ефективності відновлення порушеного права.</w:t>
      </w:r>
    </w:p>
    <w:p w:rsidR="00051CCA" w:rsidRPr="002321BC" w:rsidRDefault="00051CCA" w:rsidP="00D35256">
      <w:pPr>
        <w:ind w:firstLine="567"/>
        <w:jc w:val="both"/>
        <w:rPr>
          <w:rFonts w:eastAsiaTheme="minorHAnsi"/>
        </w:rPr>
      </w:pPr>
      <w:r w:rsidRPr="002321BC">
        <w:rPr>
          <w:rFonts w:eastAsiaTheme="minorHAnsi"/>
        </w:rPr>
        <w:t xml:space="preserve">З огляду на викладене дії судді </w:t>
      </w:r>
      <w:proofErr w:type="spellStart"/>
      <w:r w:rsidRPr="002321BC">
        <w:rPr>
          <w:rFonts w:eastAsiaTheme="minorHAnsi"/>
        </w:rPr>
        <w:t>Жигуліна</w:t>
      </w:r>
      <w:proofErr w:type="spellEnd"/>
      <w:r w:rsidRPr="002321BC">
        <w:rPr>
          <w:rFonts w:eastAsiaTheme="minorHAnsi"/>
        </w:rPr>
        <w:t xml:space="preserve"> С.М. під час розгляду справ</w:t>
      </w:r>
      <w:r w:rsidR="003F1652" w:rsidRPr="002321BC">
        <w:rPr>
          <w:rFonts w:eastAsiaTheme="minorHAnsi"/>
        </w:rPr>
        <w:t xml:space="preserve"> </w:t>
      </w:r>
      <w:r w:rsidR="004216DA">
        <w:rPr>
          <w:rFonts w:eastAsiaTheme="minorHAnsi"/>
        </w:rPr>
        <w:br/>
      </w:r>
      <w:r w:rsidRPr="002321BC">
        <w:rPr>
          <w:rFonts w:eastAsiaTheme="minorHAnsi"/>
        </w:rPr>
        <w:t>№ 500/1514/17,</w:t>
      </w:r>
      <w:r w:rsidR="008E7C9F" w:rsidRPr="002321BC">
        <w:rPr>
          <w:rFonts w:eastAsiaTheme="minorHAnsi"/>
        </w:rPr>
        <w:t xml:space="preserve"> №</w:t>
      </w:r>
      <w:r w:rsidRPr="002321BC">
        <w:rPr>
          <w:rFonts w:eastAsiaTheme="minorHAnsi"/>
        </w:rPr>
        <w:t xml:space="preserve"> 500/1523</w:t>
      </w:r>
      <w:r w:rsidR="00D35256" w:rsidRPr="002321BC">
        <w:rPr>
          <w:rFonts w:eastAsiaTheme="minorHAnsi"/>
        </w:rPr>
        <w:t xml:space="preserve">/17 не можна визнати сумісними </w:t>
      </w:r>
      <w:r w:rsidRPr="002321BC">
        <w:rPr>
          <w:rFonts w:eastAsiaTheme="minorHAnsi"/>
        </w:rPr>
        <w:t>з поняттям справедливого суду та такими, що гарантують фундаментальні права.</w:t>
      </w:r>
    </w:p>
    <w:p w:rsidR="00B45FEA" w:rsidRPr="002321BC" w:rsidRDefault="00B45FEA" w:rsidP="00B45FEA">
      <w:pPr>
        <w:ind w:firstLine="567"/>
        <w:jc w:val="both"/>
        <w:rPr>
          <w:rFonts w:eastAsiaTheme="minorHAnsi"/>
        </w:rPr>
      </w:pPr>
      <w:r w:rsidRPr="002321BC">
        <w:rPr>
          <w:rFonts w:eastAsiaTheme="minorHAnsi"/>
        </w:rPr>
        <w:t xml:space="preserve">У рішенні </w:t>
      </w:r>
      <w:r w:rsidR="008E7C9F" w:rsidRPr="002321BC">
        <w:rPr>
          <w:rFonts w:eastAsiaTheme="minorHAnsi"/>
        </w:rPr>
        <w:t xml:space="preserve">Європейського суду з прав людини </w:t>
      </w:r>
      <w:r w:rsidRPr="002321BC">
        <w:rPr>
          <w:rFonts w:eastAsiaTheme="minorHAnsi"/>
        </w:rPr>
        <w:t>від 12 жовтня 1978 року</w:t>
      </w:r>
      <w:r w:rsidR="003F1652" w:rsidRPr="002321BC">
        <w:rPr>
          <w:rFonts w:eastAsiaTheme="minorHAnsi"/>
        </w:rPr>
        <w:t xml:space="preserve"> </w:t>
      </w:r>
      <w:r w:rsidR="004216DA">
        <w:rPr>
          <w:rFonts w:eastAsiaTheme="minorHAnsi"/>
        </w:rPr>
        <w:br/>
      </w:r>
      <w:r w:rsidRPr="002321BC">
        <w:rPr>
          <w:rFonts w:eastAsiaTheme="minorHAnsi"/>
        </w:rPr>
        <w:t>№ 7360/76 у справі «Лео Занд проти Австрії» зазначено, що словосполучення «встановлений законом» поширюється не лише на правову основу самого існування «суду», а й на дотримання таким судом певних норм, які регулюють його діяльність. Поняття «суд, встановлений законом» у частині першій статті 6 Конвенції охоплює усю організаційну структуру судів включно з питаннями, що належать до юрисдикції певних категорій судів (пункт 68).</w:t>
      </w:r>
    </w:p>
    <w:p w:rsidR="00B45FEA" w:rsidRPr="002321BC" w:rsidRDefault="00B45FEA" w:rsidP="00B45FEA">
      <w:pPr>
        <w:ind w:firstLine="567"/>
        <w:jc w:val="both"/>
        <w:rPr>
          <w:rFonts w:eastAsiaTheme="minorHAnsi"/>
        </w:rPr>
      </w:pPr>
      <w:r w:rsidRPr="002321BC">
        <w:rPr>
          <w:rFonts w:eastAsiaTheme="minorHAnsi"/>
        </w:rPr>
        <w:t xml:space="preserve">Існують достатні підстави вважати, що встановлені </w:t>
      </w:r>
      <w:r w:rsidR="006E636D" w:rsidRPr="002321BC">
        <w:rPr>
          <w:rFonts w:eastAsiaTheme="minorHAnsi"/>
        </w:rPr>
        <w:t>Другою</w:t>
      </w:r>
      <w:r w:rsidRPr="002321BC">
        <w:rPr>
          <w:rFonts w:eastAsiaTheme="minorHAnsi"/>
        </w:rPr>
        <w:t xml:space="preserve"> Дисциплінарною палатою Вищої ради правосуддя під час розгляду дисциплінарної справи порушення допущені внаслідок неефективного</w:t>
      </w:r>
      <w:r w:rsidR="003F1652" w:rsidRPr="002321BC">
        <w:rPr>
          <w:rFonts w:eastAsiaTheme="minorHAnsi"/>
        </w:rPr>
        <w:t xml:space="preserve"> </w:t>
      </w:r>
      <w:r w:rsidR="004216DA">
        <w:rPr>
          <w:rFonts w:eastAsiaTheme="minorHAnsi"/>
        </w:rPr>
        <w:br/>
      </w:r>
      <w:r w:rsidRPr="002321BC">
        <w:rPr>
          <w:rFonts w:eastAsiaTheme="minorHAnsi"/>
        </w:rPr>
        <w:lastRenderedPageBreak/>
        <w:t>та несумлінного використання суддею Жигуліним С.М. своїх процесуальних повноважень, безвідповідального ставлення до виконання своїх обов’язків, невжиття ним заходів для забезпечення об’єктивного розгляду справи справедливим судом.</w:t>
      </w:r>
    </w:p>
    <w:p w:rsidR="00051CCA" w:rsidRPr="002321BC" w:rsidRDefault="00051CCA" w:rsidP="006E636D">
      <w:pPr>
        <w:ind w:firstLine="567"/>
        <w:jc w:val="both"/>
        <w:rPr>
          <w:rFonts w:eastAsiaTheme="minorHAnsi"/>
        </w:rPr>
      </w:pPr>
      <w:r w:rsidRPr="002321BC">
        <w:rPr>
          <w:rFonts w:eastAsiaTheme="minorHAnsi"/>
        </w:rPr>
        <w:t>Здійснюючи правосуддя, суддя повине</w:t>
      </w:r>
      <w:r w:rsidR="006E636D" w:rsidRPr="002321BC">
        <w:rPr>
          <w:rFonts w:eastAsiaTheme="minorHAnsi"/>
        </w:rPr>
        <w:t xml:space="preserve">н застосовувати закон так, щоб </w:t>
      </w:r>
      <w:r w:rsidR="004216DA">
        <w:rPr>
          <w:rFonts w:eastAsiaTheme="minorHAnsi"/>
        </w:rPr>
        <w:br/>
      </w:r>
      <w:r w:rsidRPr="002321BC">
        <w:rPr>
          <w:rFonts w:eastAsiaTheme="minorHAnsi"/>
        </w:rPr>
        <w:t>не порушувати довіри громадян до справедливого судового розгляду незалежним</w:t>
      </w:r>
      <w:r w:rsidR="003F1652" w:rsidRPr="002321BC">
        <w:rPr>
          <w:rFonts w:eastAsiaTheme="minorHAnsi"/>
        </w:rPr>
        <w:t xml:space="preserve"> </w:t>
      </w:r>
      <w:r w:rsidRPr="002321BC">
        <w:rPr>
          <w:rFonts w:eastAsiaTheme="minorHAnsi"/>
        </w:rPr>
        <w:t>і безстороннім судом. Однак установлені під час розгляду дисциплін</w:t>
      </w:r>
      <w:r w:rsidR="008E7C9F" w:rsidRPr="002321BC">
        <w:rPr>
          <w:rFonts w:eastAsiaTheme="minorHAnsi"/>
        </w:rPr>
        <w:t>арної справи порушення вказують</w:t>
      </w:r>
      <w:r w:rsidRPr="002321BC">
        <w:rPr>
          <w:rFonts w:eastAsiaTheme="minorHAnsi"/>
        </w:rPr>
        <w:t>, що суддя Жигулін С.М. під час розгляду справ</w:t>
      </w:r>
      <w:r w:rsidR="003F1652" w:rsidRPr="002321BC">
        <w:rPr>
          <w:rFonts w:eastAsiaTheme="minorHAnsi"/>
        </w:rPr>
        <w:t xml:space="preserve"> </w:t>
      </w:r>
      <w:r w:rsidRPr="002321BC">
        <w:rPr>
          <w:rFonts w:eastAsiaTheme="minorHAnsi"/>
        </w:rPr>
        <w:t xml:space="preserve">№ 500/1514/17, </w:t>
      </w:r>
      <w:r w:rsidR="008E7C9F" w:rsidRPr="002321BC">
        <w:rPr>
          <w:rFonts w:eastAsiaTheme="minorHAnsi"/>
        </w:rPr>
        <w:t xml:space="preserve">№ </w:t>
      </w:r>
      <w:r w:rsidRPr="002321BC">
        <w:rPr>
          <w:rFonts w:eastAsiaTheme="minorHAnsi"/>
        </w:rPr>
        <w:t>500/1523/17 діяв усупереч вимогам ЦПК України, унаслідок чого не забезпечив справедливого судового розгляду вказаних справ.</w:t>
      </w:r>
    </w:p>
    <w:p w:rsidR="002E03F2" w:rsidRPr="002321BC" w:rsidRDefault="002E03F2" w:rsidP="006E636D">
      <w:pPr>
        <w:ind w:firstLine="567"/>
        <w:contextualSpacing/>
        <w:jc w:val="both"/>
      </w:pPr>
      <w:r w:rsidRPr="002321BC">
        <w:t xml:space="preserve">Аналізуючи зібрані матеріали дисциплінарної справи, </w:t>
      </w:r>
      <w:r w:rsidR="002F46AE" w:rsidRPr="002321BC">
        <w:t>Друга Дисциплінарна палата Вищої ради правосуддя дійшла</w:t>
      </w:r>
      <w:r w:rsidRPr="002321BC">
        <w:t xml:space="preserve"> висновку, що судд</w:t>
      </w:r>
      <w:r w:rsidR="00082615" w:rsidRPr="002321BC">
        <w:t>я</w:t>
      </w:r>
      <w:r w:rsidRPr="002321BC">
        <w:t xml:space="preserve"> </w:t>
      </w:r>
      <w:r w:rsidR="006E636D" w:rsidRPr="002321BC">
        <w:t xml:space="preserve">Ізмаїльського міськрайонного суду Одеської області </w:t>
      </w:r>
      <w:proofErr w:type="spellStart"/>
      <w:r w:rsidR="006E636D" w:rsidRPr="002321BC">
        <w:t>Жигулін</w:t>
      </w:r>
      <w:proofErr w:type="spellEnd"/>
      <w:r w:rsidR="006E636D" w:rsidRPr="002321BC">
        <w:t xml:space="preserve"> С.М.</w:t>
      </w:r>
      <w:r w:rsidRPr="002321BC">
        <w:t xml:space="preserve"> </w:t>
      </w:r>
      <w:r w:rsidR="00082615" w:rsidRPr="002321BC">
        <w:t>у</w:t>
      </w:r>
      <w:r w:rsidRPr="002321BC">
        <w:t>наслідок недбалості</w:t>
      </w:r>
      <w:r w:rsidR="00082615" w:rsidRPr="002321BC">
        <w:t>,</w:t>
      </w:r>
      <w:r w:rsidRPr="002321BC">
        <w:t xml:space="preserve"> </w:t>
      </w:r>
      <w:r w:rsidR="003C1107">
        <w:br/>
      </w:r>
      <w:r w:rsidRPr="002321BC">
        <w:t>у зв’язку з неналежним ставленням до</w:t>
      </w:r>
      <w:r w:rsidR="00082615" w:rsidRPr="002321BC">
        <w:t xml:space="preserve"> виконання</w:t>
      </w:r>
      <w:r w:rsidRPr="002321BC">
        <w:t xml:space="preserve"> службових обов’язків під час розгляду справ </w:t>
      </w:r>
      <w:r w:rsidR="000A12F8" w:rsidRPr="002321BC">
        <w:t>№ 500/1523/17,</w:t>
      </w:r>
      <w:r w:rsidR="008E7C9F" w:rsidRPr="002321BC">
        <w:t xml:space="preserve"> №</w:t>
      </w:r>
      <w:r w:rsidR="000A12F8" w:rsidRPr="002321BC">
        <w:t xml:space="preserve"> 500/1514/17</w:t>
      </w:r>
      <w:r w:rsidRPr="002321BC">
        <w:t xml:space="preserve"> вчин</w:t>
      </w:r>
      <w:r w:rsidR="00082615" w:rsidRPr="002321BC">
        <w:t>ив</w:t>
      </w:r>
      <w:r w:rsidRPr="002321BC">
        <w:t xml:space="preserve"> дисциплінарн</w:t>
      </w:r>
      <w:r w:rsidR="00C927EA" w:rsidRPr="002321BC">
        <w:t>ий</w:t>
      </w:r>
      <w:r w:rsidRPr="002321BC">
        <w:t xml:space="preserve"> проступ</w:t>
      </w:r>
      <w:r w:rsidR="00C927EA" w:rsidRPr="002321BC">
        <w:t>ок</w:t>
      </w:r>
      <w:r w:rsidRPr="002321BC">
        <w:t>, передбачен</w:t>
      </w:r>
      <w:r w:rsidR="00C927EA" w:rsidRPr="002321BC">
        <w:t>ий</w:t>
      </w:r>
      <w:r w:rsidRPr="002321BC">
        <w:t xml:space="preserve"> </w:t>
      </w:r>
      <w:r w:rsidR="000A12F8" w:rsidRPr="002321BC">
        <w:t>пункт</w:t>
      </w:r>
      <w:r w:rsidR="00C927EA" w:rsidRPr="002321BC">
        <w:t>ом</w:t>
      </w:r>
      <w:r w:rsidR="000A12F8" w:rsidRPr="002321BC">
        <w:t xml:space="preserve"> 2</w:t>
      </w:r>
      <w:r w:rsidRPr="002321BC">
        <w:t xml:space="preserve"> частини першої статті 106 Закону України «Про судоустрій і статус суддів» (</w:t>
      </w:r>
      <w:r w:rsidR="000A12F8" w:rsidRPr="002321BC">
        <w:t>безпідставне затягування або невжиття суддею заходів щодо розгляду заяви, скарги чи справи протягом строку, встановленого законом</w:t>
      </w:r>
      <w:r w:rsidRPr="002321BC">
        <w:t>).</w:t>
      </w:r>
    </w:p>
    <w:p w:rsidR="002E03F2" w:rsidRPr="002321BC" w:rsidRDefault="002E03F2" w:rsidP="0074063C">
      <w:pPr>
        <w:ind w:firstLine="567"/>
        <w:contextualSpacing/>
        <w:jc w:val="both"/>
      </w:pPr>
      <w:r w:rsidRPr="002321BC">
        <w:t>Частиною другою статті 109 Закону України «Про судоустрій і статус суддів»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w:t>
      </w:r>
      <w:r w:rsidR="003F1652" w:rsidRPr="002321BC">
        <w:t xml:space="preserve"> </w:t>
      </w:r>
      <w:r w:rsidR="004216DA">
        <w:br/>
      </w:r>
      <w:r w:rsidRPr="002321BC">
        <w:t>до дисциплінарної відповідальності. Дисциплінарне стягнення застосовується</w:t>
      </w:r>
      <w:r w:rsidR="003F1652" w:rsidRPr="002321BC">
        <w:t xml:space="preserve"> </w:t>
      </w:r>
      <w:r w:rsidR="004216DA">
        <w:br/>
      </w:r>
      <w:r w:rsidRPr="002321BC">
        <w:t>з урахуванням принципу пропорційності.</w:t>
      </w:r>
    </w:p>
    <w:p w:rsidR="000A12F8" w:rsidRPr="002321BC" w:rsidRDefault="000A12F8" w:rsidP="000A12F8">
      <w:pPr>
        <w:ind w:firstLine="567"/>
        <w:contextualSpacing/>
        <w:jc w:val="both"/>
      </w:pPr>
      <w:r w:rsidRPr="002321BC">
        <w:t xml:space="preserve">Із характеристики, яку надав Ізмаїльський міськрайонний суд Одеської області, убачається, що за період роботи </w:t>
      </w:r>
      <w:r w:rsidR="008E7C9F" w:rsidRPr="002321BC">
        <w:t>в</w:t>
      </w:r>
      <w:r w:rsidRPr="002321BC">
        <w:t xml:space="preserve"> цьому суді </w:t>
      </w:r>
      <w:proofErr w:type="spellStart"/>
      <w:r w:rsidRPr="002321BC">
        <w:t>Жигулін</w:t>
      </w:r>
      <w:proofErr w:type="spellEnd"/>
      <w:r w:rsidRPr="002321BC">
        <w:t xml:space="preserve"> С.М. зарекомендував себе як грамотний, сумлінний, принциповий</w:t>
      </w:r>
      <w:r w:rsidR="003F1652" w:rsidRPr="002321BC">
        <w:t xml:space="preserve"> </w:t>
      </w:r>
      <w:r w:rsidR="004216DA">
        <w:br/>
      </w:r>
      <w:r w:rsidRPr="002321BC">
        <w:t>та висококваліфікований суддя, який знає і вміло застосовує чинне законодавство. Процесуальні документи складає юридично грамотно, має гарні ділові здібності та великий практичний досвід роботи на посаді судді. Під час розгляду справ уважний, відповідальний, глибоко й усебічно досліджує матеріали судових справ. До виконання своїх обов’язків ставиться відповідально. За характером</w:t>
      </w:r>
      <w:r w:rsidR="003F1652" w:rsidRPr="002321BC">
        <w:t xml:space="preserve"> </w:t>
      </w:r>
      <w:r w:rsidRPr="002321BC">
        <w:t>справедливий, принциповий, вимогливий до себе та оточуючих.</w:t>
      </w:r>
    </w:p>
    <w:p w:rsidR="000A12F8" w:rsidRPr="002321BC" w:rsidRDefault="000A12F8" w:rsidP="000A12F8">
      <w:pPr>
        <w:ind w:firstLine="567"/>
        <w:contextualSpacing/>
        <w:jc w:val="both"/>
      </w:pPr>
      <w:r w:rsidRPr="002321BC">
        <w:t>Рішенням Третьої Дисциплінарної палати Вищої ради правосуддя</w:t>
      </w:r>
      <w:r w:rsidR="003F1652" w:rsidRPr="002321BC">
        <w:t xml:space="preserve"> </w:t>
      </w:r>
      <w:r w:rsidR="004216DA">
        <w:br/>
      </w:r>
      <w:r w:rsidRPr="002321BC">
        <w:t xml:space="preserve">від 20 грудня 2023 року № 1348/3дп/15-23 суддю </w:t>
      </w:r>
      <w:proofErr w:type="spellStart"/>
      <w:r w:rsidRPr="002321BC">
        <w:t>Жигуліна</w:t>
      </w:r>
      <w:proofErr w:type="spellEnd"/>
      <w:r w:rsidRPr="002321BC">
        <w:t xml:space="preserve"> С.М. притягнуто</w:t>
      </w:r>
      <w:r w:rsidR="003F1652" w:rsidRPr="002321BC">
        <w:t xml:space="preserve"> </w:t>
      </w:r>
      <w:r w:rsidR="004216DA">
        <w:br/>
      </w:r>
      <w:r w:rsidRPr="002321BC">
        <w:t>до дисциплінарної відповідальності у виді попередження.</w:t>
      </w:r>
    </w:p>
    <w:p w:rsidR="00D22B2E" w:rsidRPr="002321BC" w:rsidRDefault="00082615" w:rsidP="0074063C">
      <w:pPr>
        <w:ind w:firstLine="567"/>
        <w:contextualSpacing/>
        <w:jc w:val="both"/>
        <w:rPr>
          <w:shd w:val="clear" w:color="auto" w:fill="FFFFFF"/>
        </w:rPr>
      </w:pPr>
      <w:r w:rsidRPr="002321BC">
        <w:rPr>
          <w:shd w:val="clear" w:color="auto" w:fill="FFFFFF"/>
        </w:rPr>
        <w:t>У</w:t>
      </w:r>
      <w:r w:rsidR="00D22B2E" w:rsidRPr="002321BC">
        <w:rPr>
          <w:shd w:val="clear" w:color="auto" w:fill="FFFFFF"/>
        </w:rPr>
        <w:t>раховуючи наведене, позитивну характеристику судді</w:t>
      </w:r>
      <w:r w:rsidRPr="002321BC">
        <w:rPr>
          <w:shd w:val="clear" w:color="auto" w:fill="FFFFFF"/>
        </w:rPr>
        <w:t xml:space="preserve"> </w:t>
      </w:r>
      <w:r w:rsidR="00246605" w:rsidRPr="002321BC">
        <w:rPr>
          <w:shd w:val="clear" w:color="auto" w:fill="FFFFFF"/>
        </w:rPr>
        <w:t>Жигулін</w:t>
      </w:r>
      <w:r w:rsidR="008E7C9F" w:rsidRPr="002321BC">
        <w:rPr>
          <w:shd w:val="clear" w:color="auto" w:fill="FFFFFF"/>
        </w:rPr>
        <w:t>а</w:t>
      </w:r>
      <w:r w:rsidR="00246605" w:rsidRPr="002321BC">
        <w:rPr>
          <w:shd w:val="clear" w:color="auto" w:fill="FFFFFF"/>
        </w:rPr>
        <w:t xml:space="preserve"> С.М.</w:t>
      </w:r>
      <w:r w:rsidR="00D22B2E" w:rsidRPr="002321BC">
        <w:rPr>
          <w:shd w:val="clear" w:color="auto" w:fill="FFFFFF"/>
        </w:rPr>
        <w:t xml:space="preserve">, </w:t>
      </w:r>
      <w:r w:rsidR="00D22B2E" w:rsidRPr="002321BC">
        <w:t>відсутність дисциплінарних стягнень,</w:t>
      </w:r>
      <w:r w:rsidR="00D22B2E" w:rsidRPr="002321BC">
        <w:rPr>
          <w:shd w:val="clear" w:color="auto" w:fill="FFFFFF"/>
        </w:rPr>
        <w:t xml:space="preserve"> допущення ним проступків внаслідок недбалості, значний стаж роботи на посаді судді, відомості щодо навантаження, </w:t>
      </w:r>
      <w:r w:rsidR="00D22B2E" w:rsidRPr="002321BC">
        <w:rPr>
          <w:shd w:val="clear" w:color="auto" w:fill="FFFFFF"/>
        </w:rPr>
        <w:lastRenderedPageBreak/>
        <w:t>Друга Дисциплінарна палата Вищої ради правосуддя вважає, що застосування</w:t>
      </w:r>
      <w:r w:rsidR="003F1652" w:rsidRPr="002321BC">
        <w:rPr>
          <w:shd w:val="clear" w:color="auto" w:fill="FFFFFF"/>
        </w:rPr>
        <w:t xml:space="preserve"> </w:t>
      </w:r>
      <w:r w:rsidR="004216DA">
        <w:rPr>
          <w:shd w:val="clear" w:color="auto" w:fill="FFFFFF"/>
        </w:rPr>
        <w:br/>
      </w:r>
      <w:r w:rsidR="00D22B2E" w:rsidRPr="002321BC">
        <w:rPr>
          <w:shd w:val="clear" w:color="auto" w:fill="FFFFFF"/>
        </w:rPr>
        <w:t>до судді</w:t>
      </w:r>
      <w:r w:rsidR="00D22B2E" w:rsidRPr="002321BC">
        <w:t xml:space="preserve"> </w:t>
      </w:r>
      <w:r w:rsidR="00246605" w:rsidRPr="002321BC">
        <w:t>Ізмаїльського міськрайонного суду Одеської області Жигулін</w:t>
      </w:r>
      <w:r w:rsidR="008E7C9F" w:rsidRPr="002321BC">
        <w:t>а</w:t>
      </w:r>
      <w:r w:rsidR="00246605" w:rsidRPr="002321BC">
        <w:t xml:space="preserve"> С.М. </w:t>
      </w:r>
      <w:r w:rsidR="00D22B2E" w:rsidRPr="002321BC">
        <w:rPr>
          <w:shd w:val="clear" w:color="auto" w:fill="FFFFFF"/>
        </w:rPr>
        <w:t>дисциплінарного стягнення у виді догани</w:t>
      </w:r>
      <w:r w:rsidR="00C927EA" w:rsidRPr="002321BC">
        <w:rPr>
          <w:shd w:val="clear" w:color="auto" w:fill="FFFFFF"/>
        </w:rPr>
        <w:t xml:space="preserve"> </w:t>
      </w:r>
      <w:r w:rsidR="00D22B2E" w:rsidRPr="002321BC">
        <w:rPr>
          <w:shd w:val="clear" w:color="auto" w:fill="FFFFFF"/>
        </w:rPr>
        <w:t>– з позбавленням права на отримання доплат до посадового окладу судді протягом одного місяця є пропорційним вчиненим дисциплінарним проступкам, дасть змогу запобігти допущенню суддею таких порушень у майбутньому і відповідає вимогам статті 109 Закону України «Про судоустрій і статус суддів», статті 50 Закону України «Про Вищу раду правосуддя».</w:t>
      </w:r>
    </w:p>
    <w:p w:rsidR="00D22B2E" w:rsidRPr="002321BC" w:rsidRDefault="00D22B2E" w:rsidP="0074063C">
      <w:pPr>
        <w:ind w:firstLine="567"/>
        <w:contextualSpacing/>
        <w:jc w:val="both"/>
        <w:rPr>
          <w:shd w:val="clear" w:color="auto" w:fill="FFFFFF"/>
        </w:rPr>
      </w:pPr>
      <w:r w:rsidRPr="002321BC">
        <w:rPr>
          <w:shd w:val="clear" w:color="auto" w:fill="FFFFFF"/>
        </w:rPr>
        <w:t>На підставі викладеного, керуючись статтями 34, 49, 50 Закону України «Про Вищу раду правосуддя», статтями 106, 108, 109 Закону України «Про</w:t>
      </w:r>
      <w:r w:rsidR="00933C03" w:rsidRPr="002321BC">
        <w:rPr>
          <w:shd w:val="clear" w:color="auto" w:fill="FFFFFF"/>
        </w:rPr>
        <w:t> </w:t>
      </w:r>
      <w:r w:rsidRPr="002321BC">
        <w:rPr>
          <w:shd w:val="clear" w:color="auto" w:fill="FFFFFF"/>
        </w:rPr>
        <w:t>судоустрій і статус суддів», Друга Дисциплінарна палата Вищої ради правосуддя</w:t>
      </w:r>
    </w:p>
    <w:p w:rsidR="00D22B2E" w:rsidRPr="002321BC" w:rsidRDefault="00D22B2E" w:rsidP="00933C03">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r w:rsidRPr="002321BC">
        <w:rPr>
          <w:rFonts w:eastAsiaTheme="minorHAnsi"/>
          <w:b/>
          <w:bCs/>
          <w:sz w:val="28"/>
          <w:szCs w:val="28"/>
          <w:lang w:eastAsia="en-US"/>
        </w:rPr>
        <w:t>вирішила:</w:t>
      </w:r>
    </w:p>
    <w:p w:rsidR="00B33041" w:rsidRPr="002321BC" w:rsidRDefault="00B33041" w:rsidP="00933C03">
      <w:pPr>
        <w:pStyle w:val="rtecenter"/>
        <w:shd w:val="clear" w:color="auto" w:fill="FFFFFF"/>
        <w:spacing w:before="0" w:beforeAutospacing="0" w:after="0" w:afterAutospacing="0" w:line="288" w:lineRule="auto"/>
        <w:ind w:firstLine="567"/>
        <w:jc w:val="center"/>
        <w:rPr>
          <w:rFonts w:eastAsiaTheme="minorHAnsi"/>
          <w:b/>
          <w:bCs/>
          <w:sz w:val="28"/>
          <w:szCs w:val="28"/>
          <w:lang w:eastAsia="en-US"/>
        </w:rPr>
      </w:pPr>
    </w:p>
    <w:p w:rsidR="00D22B2E" w:rsidRPr="002321BC" w:rsidRDefault="00D22B2E" w:rsidP="0074063C">
      <w:pPr>
        <w:pStyle w:val="rtejustify"/>
        <w:shd w:val="clear" w:color="auto" w:fill="FFFFFF"/>
        <w:spacing w:before="0" w:beforeAutospacing="0" w:after="0" w:afterAutospacing="0"/>
        <w:jc w:val="both"/>
        <w:rPr>
          <w:sz w:val="28"/>
          <w:szCs w:val="28"/>
          <w:shd w:val="clear" w:color="auto" w:fill="FFFFFF"/>
        </w:rPr>
      </w:pPr>
      <w:r w:rsidRPr="002321BC">
        <w:rPr>
          <w:sz w:val="28"/>
          <w:szCs w:val="28"/>
          <w:shd w:val="clear" w:color="auto" w:fill="FFFFFF"/>
        </w:rPr>
        <w:t xml:space="preserve">притягнути суддю </w:t>
      </w:r>
      <w:r w:rsidR="00246605" w:rsidRPr="002321BC">
        <w:rPr>
          <w:sz w:val="28"/>
          <w:szCs w:val="28"/>
        </w:rPr>
        <w:t xml:space="preserve">Ізмаїльського міськрайонного суду Одеської області </w:t>
      </w:r>
      <w:proofErr w:type="spellStart"/>
      <w:r w:rsidR="00246605" w:rsidRPr="002321BC">
        <w:rPr>
          <w:sz w:val="28"/>
          <w:szCs w:val="28"/>
        </w:rPr>
        <w:t>Жигуліна</w:t>
      </w:r>
      <w:proofErr w:type="spellEnd"/>
      <w:r w:rsidR="00246605" w:rsidRPr="002321BC">
        <w:rPr>
          <w:sz w:val="28"/>
          <w:szCs w:val="28"/>
        </w:rPr>
        <w:t xml:space="preserve"> Сергія Миколайовича </w:t>
      </w:r>
      <w:r w:rsidRPr="002321BC">
        <w:rPr>
          <w:sz w:val="28"/>
          <w:szCs w:val="28"/>
          <w:shd w:val="clear" w:color="auto" w:fill="FFFFFF"/>
        </w:rPr>
        <w:t xml:space="preserve">до дисциплінарної відповідальності </w:t>
      </w:r>
      <w:r w:rsidR="004216DA">
        <w:rPr>
          <w:sz w:val="28"/>
          <w:szCs w:val="28"/>
          <w:shd w:val="clear" w:color="auto" w:fill="FFFFFF"/>
        </w:rPr>
        <w:br/>
      </w:r>
      <w:r w:rsidRPr="002321BC">
        <w:rPr>
          <w:sz w:val="28"/>
          <w:szCs w:val="28"/>
          <w:shd w:val="clear" w:color="auto" w:fill="FFFFFF"/>
        </w:rPr>
        <w:t>та застосувати до нього дисциплінарне стягнення у виді догани – з позбавленням права на отримання доплат до посадового окладу судді протягом одного місяця.</w:t>
      </w:r>
    </w:p>
    <w:p w:rsidR="00D22B2E" w:rsidRPr="002321BC" w:rsidRDefault="00D22B2E" w:rsidP="0074063C">
      <w:pPr>
        <w:pStyle w:val="rtejustify"/>
        <w:shd w:val="clear" w:color="auto" w:fill="FFFFFF"/>
        <w:spacing w:before="0" w:beforeAutospacing="0" w:after="0" w:afterAutospacing="0"/>
        <w:ind w:firstLine="567"/>
        <w:jc w:val="both"/>
        <w:rPr>
          <w:rFonts w:eastAsiaTheme="minorHAnsi"/>
          <w:sz w:val="28"/>
          <w:szCs w:val="28"/>
          <w:lang w:eastAsia="en-US"/>
        </w:rPr>
      </w:pPr>
      <w:r w:rsidRPr="002321BC">
        <w:rPr>
          <w:rFonts w:eastAsiaTheme="minorHAnsi"/>
          <w:sz w:val="28"/>
          <w:szCs w:val="28"/>
          <w:lang w:eastAsia="en-US"/>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tbl>
      <w:tblPr>
        <w:tblW w:w="19926" w:type="dxa"/>
        <w:tblLook w:val="04A0"/>
      </w:tblPr>
      <w:tblGrid>
        <w:gridCol w:w="9963"/>
        <w:gridCol w:w="9963"/>
      </w:tblGrid>
      <w:tr w:rsidR="00B65CF8" w:rsidRPr="002321BC" w:rsidTr="00C927EA">
        <w:tc>
          <w:tcPr>
            <w:tcW w:w="9963" w:type="dxa"/>
          </w:tcPr>
          <w:p w:rsidR="008958E1" w:rsidRPr="002321BC" w:rsidRDefault="008958E1"/>
          <w:tbl>
            <w:tblPr>
              <w:tblW w:w="9747" w:type="dxa"/>
              <w:tblLook w:val="04A0"/>
            </w:tblPr>
            <w:tblGrid>
              <w:gridCol w:w="6553"/>
              <w:gridCol w:w="3194"/>
            </w:tblGrid>
            <w:tr w:rsidR="00B65CF8" w:rsidRPr="002321BC" w:rsidTr="008755E9">
              <w:tc>
                <w:tcPr>
                  <w:tcW w:w="6553" w:type="dxa"/>
                </w:tcPr>
                <w:p w:rsidR="00B65CF8" w:rsidRPr="002321BC" w:rsidRDefault="00B65CF8" w:rsidP="00B65CF8">
                  <w:pPr>
                    <w:jc w:val="both"/>
                    <w:rPr>
                      <w:rFonts w:eastAsiaTheme="minorHAnsi" w:cstheme="minorBidi"/>
                      <w:b/>
                    </w:rPr>
                  </w:pPr>
                </w:p>
                <w:p w:rsidR="00864C3E" w:rsidRPr="002321BC" w:rsidRDefault="00864C3E" w:rsidP="00B65CF8">
                  <w:pPr>
                    <w:jc w:val="both"/>
                    <w:rPr>
                      <w:rFonts w:eastAsiaTheme="minorHAnsi" w:cstheme="minorBidi"/>
                      <w:b/>
                    </w:rPr>
                  </w:pPr>
                </w:p>
                <w:p w:rsidR="00B65CF8" w:rsidRPr="002321BC" w:rsidRDefault="00B65CF8" w:rsidP="00B65CF8">
                  <w:pPr>
                    <w:jc w:val="both"/>
                    <w:rPr>
                      <w:rFonts w:eastAsiaTheme="minorHAnsi" w:cstheme="minorBidi"/>
                      <w:b/>
                    </w:rPr>
                  </w:pPr>
                  <w:r w:rsidRPr="002321BC">
                    <w:rPr>
                      <w:rFonts w:eastAsiaTheme="minorHAnsi" w:cstheme="minorBidi"/>
                      <w:b/>
                    </w:rPr>
                    <w:t xml:space="preserve">Головуючий на засіданні </w:t>
                  </w:r>
                </w:p>
                <w:p w:rsidR="00B65CF8" w:rsidRPr="002321BC" w:rsidRDefault="00B65CF8" w:rsidP="00B65CF8">
                  <w:pPr>
                    <w:jc w:val="both"/>
                    <w:rPr>
                      <w:rFonts w:eastAsiaTheme="minorHAnsi" w:cstheme="minorBidi"/>
                      <w:b/>
                    </w:rPr>
                  </w:pPr>
                  <w:r w:rsidRPr="002321BC">
                    <w:rPr>
                      <w:rFonts w:eastAsiaTheme="minorHAnsi" w:cstheme="minorBidi"/>
                      <w:b/>
                    </w:rPr>
                    <w:t xml:space="preserve">Другої Дисциплінарної </w:t>
                  </w:r>
                </w:p>
                <w:p w:rsidR="00B65CF8" w:rsidRPr="002321BC" w:rsidRDefault="00B65CF8" w:rsidP="00B65CF8">
                  <w:pPr>
                    <w:jc w:val="both"/>
                    <w:rPr>
                      <w:rFonts w:eastAsiaTheme="minorHAnsi" w:cstheme="minorBidi"/>
                      <w:b/>
                    </w:rPr>
                  </w:pPr>
                  <w:r w:rsidRPr="002321BC">
                    <w:rPr>
                      <w:rFonts w:eastAsiaTheme="minorHAnsi" w:cstheme="minorBidi"/>
                      <w:b/>
                    </w:rPr>
                    <w:t>палати Вищої ради правосуддя</w:t>
                  </w: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r w:rsidRPr="002321BC">
                    <w:rPr>
                      <w:rFonts w:eastAsiaTheme="minorHAnsi" w:cstheme="minorBidi"/>
                      <w:b/>
                    </w:rPr>
                    <w:t xml:space="preserve">Члени Другої Дисциплінарної </w:t>
                  </w:r>
                </w:p>
                <w:p w:rsidR="00B65CF8" w:rsidRPr="002321BC" w:rsidRDefault="00B65CF8" w:rsidP="00B65CF8">
                  <w:pPr>
                    <w:jc w:val="both"/>
                    <w:rPr>
                      <w:rFonts w:eastAsiaTheme="minorHAnsi" w:cstheme="minorBidi"/>
                      <w:b/>
                    </w:rPr>
                  </w:pPr>
                  <w:r w:rsidRPr="002321BC">
                    <w:rPr>
                      <w:rFonts w:eastAsiaTheme="minorHAnsi" w:cstheme="minorBidi"/>
                      <w:b/>
                    </w:rPr>
                    <w:t>палати Вищої ради правосуддя</w:t>
                  </w: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4D4DD3" w:rsidP="004D4DD3">
                  <w:pPr>
                    <w:tabs>
                      <w:tab w:val="left" w:pos="5580"/>
                    </w:tabs>
                    <w:jc w:val="both"/>
                    <w:rPr>
                      <w:rFonts w:eastAsiaTheme="minorHAnsi" w:cstheme="minorBidi"/>
                      <w:b/>
                    </w:rPr>
                  </w:pPr>
                  <w:r>
                    <w:rPr>
                      <w:rFonts w:eastAsiaTheme="minorHAnsi" w:cstheme="minorBidi"/>
                      <w:b/>
                    </w:rPr>
                    <w:tab/>
                  </w: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tc>
              <w:tc>
                <w:tcPr>
                  <w:tcW w:w="3194" w:type="dxa"/>
                </w:tcPr>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864C3E"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 xml:space="preserve">Роман МАСЕЛКО </w:t>
                  </w:r>
                </w:p>
                <w:p w:rsidR="00B65CF8" w:rsidRPr="002321BC" w:rsidRDefault="00B65CF8"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Олена КОВБІЙ</w:t>
                  </w:r>
                </w:p>
                <w:p w:rsidR="00B65CF8" w:rsidRPr="002321BC" w:rsidRDefault="00B65CF8" w:rsidP="00B65CF8">
                  <w:pPr>
                    <w:jc w:val="both"/>
                    <w:rPr>
                      <w:rFonts w:eastAsiaTheme="minorHAnsi" w:cstheme="minorBidi"/>
                      <w:b/>
                    </w:rPr>
                  </w:pP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 xml:space="preserve">Олексій МЕЛЬНИК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Віталій САЛІХОВ</w:t>
                  </w:r>
                </w:p>
              </w:tc>
            </w:tr>
            <w:tr w:rsidR="00864C3E" w:rsidRPr="002321BC" w:rsidTr="008755E9">
              <w:tc>
                <w:tcPr>
                  <w:tcW w:w="6553" w:type="dxa"/>
                </w:tcPr>
                <w:p w:rsidR="00864C3E" w:rsidRPr="002321BC" w:rsidRDefault="00864C3E" w:rsidP="00B65CF8">
                  <w:pPr>
                    <w:jc w:val="both"/>
                    <w:rPr>
                      <w:rFonts w:eastAsiaTheme="minorHAnsi" w:cstheme="minorBidi"/>
                      <w:b/>
                    </w:rPr>
                  </w:pPr>
                </w:p>
              </w:tc>
              <w:tc>
                <w:tcPr>
                  <w:tcW w:w="3194" w:type="dxa"/>
                </w:tcPr>
                <w:p w:rsidR="00864C3E" w:rsidRPr="002321BC" w:rsidRDefault="00864C3E" w:rsidP="00B65CF8">
                  <w:pPr>
                    <w:jc w:val="both"/>
                    <w:rPr>
                      <w:rFonts w:eastAsiaTheme="minorHAnsi" w:cstheme="minorBidi"/>
                      <w:b/>
                    </w:rPr>
                  </w:pPr>
                </w:p>
              </w:tc>
            </w:tr>
          </w:tbl>
          <w:p w:rsidR="00B65CF8" w:rsidRPr="002321BC" w:rsidRDefault="00B65CF8" w:rsidP="00B65CF8">
            <w:pPr>
              <w:spacing w:after="200" w:line="276" w:lineRule="auto"/>
              <w:rPr>
                <w:rFonts w:asciiTheme="minorHAnsi" w:eastAsiaTheme="minorHAnsi" w:hAnsiTheme="minorHAnsi" w:cstheme="minorBidi"/>
                <w:sz w:val="22"/>
                <w:szCs w:val="22"/>
              </w:rPr>
            </w:pPr>
          </w:p>
        </w:tc>
        <w:tc>
          <w:tcPr>
            <w:tcW w:w="9963" w:type="dxa"/>
          </w:tcPr>
          <w:tbl>
            <w:tblPr>
              <w:tblW w:w="9747" w:type="dxa"/>
              <w:tblLook w:val="04A0"/>
            </w:tblPr>
            <w:tblGrid>
              <w:gridCol w:w="5353"/>
              <w:gridCol w:w="4394"/>
            </w:tblGrid>
            <w:tr w:rsidR="00B65CF8" w:rsidRPr="002321BC" w:rsidTr="002C6A21">
              <w:tc>
                <w:tcPr>
                  <w:tcW w:w="5353" w:type="dxa"/>
                </w:tcPr>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r w:rsidRPr="002321BC">
                    <w:rPr>
                      <w:rFonts w:eastAsiaTheme="minorHAnsi" w:cstheme="minorBidi"/>
                      <w:b/>
                    </w:rPr>
                    <w:t xml:space="preserve">Головуючий на засіданні </w:t>
                  </w:r>
                </w:p>
                <w:p w:rsidR="00B65CF8" w:rsidRPr="002321BC" w:rsidRDefault="00B65CF8" w:rsidP="00B65CF8">
                  <w:pPr>
                    <w:jc w:val="both"/>
                    <w:rPr>
                      <w:rFonts w:eastAsiaTheme="minorHAnsi" w:cstheme="minorBidi"/>
                      <w:b/>
                    </w:rPr>
                  </w:pPr>
                  <w:r w:rsidRPr="002321BC">
                    <w:rPr>
                      <w:rFonts w:eastAsiaTheme="minorHAnsi" w:cstheme="minorBidi"/>
                      <w:b/>
                    </w:rPr>
                    <w:t xml:space="preserve">Другої Дисциплінарної </w:t>
                  </w:r>
                </w:p>
                <w:p w:rsidR="00B65CF8" w:rsidRPr="002321BC" w:rsidRDefault="00B65CF8" w:rsidP="00B65CF8">
                  <w:pPr>
                    <w:jc w:val="both"/>
                    <w:rPr>
                      <w:rFonts w:eastAsiaTheme="minorHAnsi" w:cstheme="minorBidi"/>
                      <w:b/>
                    </w:rPr>
                  </w:pPr>
                  <w:r w:rsidRPr="002321BC">
                    <w:rPr>
                      <w:rFonts w:eastAsiaTheme="minorHAnsi" w:cstheme="minorBidi"/>
                      <w:b/>
                    </w:rPr>
                    <w:t>палати Вищої ради правосуддя</w:t>
                  </w: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r w:rsidRPr="002321BC">
                    <w:rPr>
                      <w:rFonts w:eastAsiaTheme="minorHAnsi" w:cstheme="minorBidi"/>
                      <w:b/>
                    </w:rPr>
                    <w:t xml:space="preserve">Члени Другої Дисциплінарної </w:t>
                  </w:r>
                </w:p>
                <w:p w:rsidR="00B65CF8" w:rsidRPr="002321BC" w:rsidRDefault="00B65CF8" w:rsidP="00B65CF8">
                  <w:pPr>
                    <w:jc w:val="both"/>
                    <w:rPr>
                      <w:rFonts w:eastAsiaTheme="minorHAnsi" w:cstheme="minorBidi"/>
                      <w:b/>
                    </w:rPr>
                  </w:pPr>
                  <w:r w:rsidRPr="002321BC">
                    <w:rPr>
                      <w:rFonts w:eastAsiaTheme="minorHAnsi" w:cstheme="minorBidi"/>
                      <w:b/>
                    </w:rPr>
                    <w:t>палати Вищої ради правосуддя</w:t>
                  </w: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p w:rsidR="00B65CF8" w:rsidRPr="002321BC" w:rsidRDefault="00B65CF8" w:rsidP="00B65CF8">
                  <w:pPr>
                    <w:jc w:val="both"/>
                    <w:rPr>
                      <w:rFonts w:eastAsiaTheme="minorHAnsi" w:cstheme="minorBidi"/>
                      <w:b/>
                    </w:rPr>
                  </w:pPr>
                </w:p>
              </w:tc>
              <w:tc>
                <w:tcPr>
                  <w:tcW w:w="4394" w:type="dxa"/>
                </w:tcPr>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 xml:space="preserve">Роман МАСЕЛКО </w:t>
                  </w:r>
                </w:p>
                <w:p w:rsidR="00B65CF8" w:rsidRPr="002321BC" w:rsidRDefault="00B65CF8"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Олена КОВБІЙ</w:t>
                  </w:r>
                </w:p>
                <w:p w:rsidR="00B65CF8" w:rsidRPr="002321BC" w:rsidRDefault="00B65CF8" w:rsidP="00B65CF8">
                  <w:pPr>
                    <w:jc w:val="both"/>
                    <w:rPr>
                      <w:rFonts w:eastAsiaTheme="minorHAnsi" w:cstheme="minorBidi"/>
                      <w:b/>
                    </w:rPr>
                  </w:pP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 xml:space="preserve">Олексій МЕЛЬНИК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p>
                <w:p w:rsidR="00B65CF8" w:rsidRPr="002321BC" w:rsidRDefault="003F1652" w:rsidP="00B65CF8">
                  <w:pPr>
                    <w:jc w:val="both"/>
                    <w:rPr>
                      <w:rFonts w:eastAsiaTheme="minorHAnsi" w:cstheme="minorBidi"/>
                      <w:b/>
                    </w:rPr>
                  </w:pPr>
                  <w:r w:rsidRPr="002321BC">
                    <w:rPr>
                      <w:rFonts w:eastAsiaTheme="minorHAnsi" w:cstheme="minorBidi"/>
                      <w:b/>
                    </w:rPr>
                    <w:t xml:space="preserve"> </w:t>
                  </w:r>
                  <w:r w:rsidR="00B65CF8" w:rsidRPr="002321BC">
                    <w:rPr>
                      <w:rFonts w:eastAsiaTheme="minorHAnsi" w:cstheme="minorBidi"/>
                      <w:b/>
                    </w:rPr>
                    <w:t>Віталій САЛІХОВ</w:t>
                  </w:r>
                </w:p>
              </w:tc>
            </w:tr>
          </w:tbl>
          <w:p w:rsidR="00B65CF8" w:rsidRPr="002321BC" w:rsidRDefault="00B65CF8" w:rsidP="00B65CF8">
            <w:pPr>
              <w:spacing w:after="200" w:line="276" w:lineRule="auto"/>
              <w:rPr>
                <w:rFonts w:asciiTheme="minorHAnsi" w:eastAsiaTheme="minorHAnsi" w:hAnsiTheme="minorHAnsi" w:cstheme="minorBidi"/>
                <w:sz w:val="22"/>
                <w:szCs w:val="22"/>
              </w:rPr>
            </w:pPr>
          </w:p>
        </w:tc>
      </w:tr>
    </w:tbl>
    <w:p w:rsidR="00D22B2E" w:rsidRPr="002321BC" w:rsidRDefault="00D22B2E" w:rsidP="00B65CF8"/>
    <w:sectPr w:rsidR="00D22B2E" w:rsidRPr="002321BC" w:rsidSect="008958E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0B5" w:rsidRDefault="00A400B5">
      <w:r>
        <w:separator/>
      </w:r>
    </w:p>
  </w:endnote>
  <w:endnote w:type="continuationSeparator" w:id="0">
    <w:p w:rsidR="00A400B5" w:rsidRDefault="00A400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0B5" w:rsidRDefault="00A400B5">
      <w:r>
        <w:separator/>
      </w:r>
    </w:p>
  </w:footnote>
  <w:footnote w:type="continuationSeparator" w:id="0">
    <w:p w:rsidR="00A400B5" w:rsidRDefault="00A400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76" w:rsidRDefault="00EF6AF2" w:rsidP="00F029A0">
    <w:pPr>
      <w:pStyle w:val="a5"/>
      <w:tabs>
        <w:tab w:val="center" w:pos="4819"/>
        <w:tab w:val="left" w:pos="5470"/>
      </w:tabs>
    </w:pPr>
    <w:r>
      <w:tab/>
    </w:r>
    <w:r>
      <w:tab/>
    </w:r>
    <w:sdt>
      <w:sdtPr>
        <w:id w:val="-1652594690"/>
        <w:docPartObj>
          <w:docPartGallery w:val="Page Numbers (Top of Page)"/>
          <w:docPartUnique/>
        </w:docPartObj>
      </w:sdtPr>
      <w:sdtContent>
        <w:r w:rsidR="006A274D">
          <w:fldChar w:fldCharType="begin"/>
        </w:r>
        <w:r>
          <w:instrText xml:space="preserve"> PAGE   \* MERGEFORMAT </w:instrText>
        </w:r>
        <w:r w:rsidR="006A274D">
          <w:fldChar w:fldCharType="separate"/>
        </w:r>
        <w:r w:rsidR="004D4DD3">
          <w:rPr>
            <w:noProof/>
          </w:rPr>
          <w:t>14</w:t>
        </w:r>
        <w:r w:rsidR="006A274D">
          <w:rPr>
            <w:noProof/>
          </w:rPr>
          <w:fldChar w:fldCharType="end"/>
        </w:r>
      </w:sdtContent>
    </w:sdt>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D22B2E"/>
    <w:rsid w:val="00051CCA"/>
    <w:rsid w:val="00082615"/>
    <w:rsid w:val="000A12F8"/>
    <w:rsid w:val="000F2FA3"/>
    <w:rsid w:val="001012DA"/>
    <w:rsid w:val="00106EE5"/>
    <w:rsid w:val="00127A75"/>
    <w:rsid w:val="00136C97"/>
    <w:rsid w:val="001473BB"/>
    <w:rsid w:val="00153A80"/>
    <w:rsid w:val="00176838"/>
    <w:rsid w:val="00195ACF"/>
    <w:rsid w:val="001C4DC7"/>
    <w:rsid w:val="001E3E04"/>
    <w:rsid w:val="002321BC"/>
    <w:rsid w:val="00246605"/>
    <w:rsid w:val="00281D42"/>
    <w:rsid w:val="00284B76"/>
    <w:rsid w:val="002A0AEC"/>
    <w:rsid w:val="002E03F2"/>
    <w:rsid w:val="002E0E49"/>
    <w:rsid w:val="002F46AE"/>
    <w:rsid w:val="00366404"/>
    <w:rsid w:val="00377C0B"/>
    <w:rsid w:val="003B1C71"/>
    <w:rsid w:val="003C1107"/>
    <w:rsid w:val="003C7539"/>
    <w:rsid w:val="003F1652"/>
    <w:rsid w:val="003F2169"/>
    <w:rsid w:val="00407E03"/>
    <w:rsid w:val="004216DA"/>
    <w:rsid w:val="004453BD"/>
    <w:rsid w:val="00497D02"/>
    <w:rsid w:val="004A043A"/>
    <w:rsid w:val="004C1012"/>
    <w:rsid w:val="004D4DD3"/>
    <w:rsid w:val="005E0ACA"/>
    <w:rsid w:val="005E34A6"/>
    <w:rsid w:val="00633887"/>
    <w:rsid w:val="00637730"/>
    <w:rsid w:val="006406B9"/>
    <w:rsid w:val="006513CE"/>
    <w:rsid w:val="00651838"/>
    <w:rsid w:val="006701BA"/>
    <w:rsid w:val="0067034A"/>
    <w:rsid w:val="00696339"/>
    <w:rsid w:val="006A03DC"/>
    <w:rsid w:val="006A274D"/>
    <w:rsid w:val="006E636D"/>
    <w:rsid w:val="006F3355"/>
    <w:rsid w:val="00703B13"/>
    <w:rsid w:val="0074063C"/>
    <w:rsid w:val="00750BB7"/>
    <w:rsid w:val="007766F9"/>
    <w:rsid w:val="00794F8C"/>
    <w:rsid w:val="007A659A"/>
    <w:rsid w:val="007E721B"/>
    <w:rsid w:val="007F0CE5"/>
    <w:rsid w:val="00802D7B"/>
    <w:rsid w:val="0083060E"/>
    <w:rsid w:val="0083519D"/>
    <w:rsid w:val="00856BE7"/>
    <w:rsid w:val="00864C3E"/>
    <w:rsid w:val="008755E9"/>
    <w:rsid w:val="008958E1"/>
    <w:rsid w:val="008A5A76"/>
    <w:rsid w:val="008E7C9F"/>
    <w:rsid w:val="008F6346"/>
    <w:rsid w:val="00910D6D"/>
    <w:rsid w:val="00933C03"/>
    <w:rsid w:val="0097064F"/>
    <w:rsid w:val="00A400B5"/>
    <w:rsid w:val="00A54647"/>
    <w:rsid w:val="00AB743A"/>
    <w:rsid w:val="00B13BEE"/>
    <w:rsid w:val="00B325BD"/>
    <w:rsid w:val="00B33041"/>
    <w:rsid w:val="00B45F78"/>
    <w:rsid w:val="00B45FEA"/>
    <w:rsid w:val="00B52A93"/>
    <w:rsid w:val="00B65CF8"/>
    <w:rsid w:val="00BA2DB5"/>
    <w:rsid w:val="00BA3B55"/>
    <w:rsid w:val="00BA5B06"/>
    <w:rsid w:val="00BA72EA"/>
    <w:rsid w:val="00BC6810"/>
    <w:rsid w:val="00C55E76"/>
    <w:rsid w:val="00C56242"/>
    <w:rsid w:val="00C927EA"/>
    <w:rsid w:val="00CA2D40"/>
    <w:rsid w:val="00CA58F0"/>
    <w:rsid w:val="00CB5A57"/>
    <w:rsid w:val="00CE1B9B"/>
    <w:rsid w:val="00CF0537"/>
    <w:rsid w:val="00CF30D6"/>
    <w:rsid w:val="00D22B2E"/>
    <w:rsid w:val="00D35256"/>
    <w:rsid w:val="00D62842"/>
    <w:rsid w:val="00D63C61"/>
    <w:rsid w:val="00D7279F"/>
    <w:rsid w:val="00DB1E01"/>
    <w:rsid w:val="00DF2B98"/>
    <w:rsid w:val="00E01AA2"/>
    <w:rsid w:val="00E121B5"/>
    <w:rsid w:val="00E13AED"/>
    <w:rsid w:val="00E30DD3"/>
    <w:rsid w:val="00E31F88"/>
    <w:rsid w:val="00E45BD5"/>
    <w:rsid w:val="00E518B4"/>
    <w:rsid w:val="00E713F4"/>
    <w:rsid w:val="00EA2C5B"/>
    <w:rsid w:val="00EF6AF2"/>
    <w:rsid w:val="00F26CFD"/>
    <w:rsid w:val="00F63007"/>
    <w:rsid w:val="00FA2006"/>
    <w:rsid w:val="00FC514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B2E"/>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2B2E"/>
    <w:pPr>
      <w:spacing w:after="0" w:line="240" w:lineRule="auto"/>
    </w:pPr>
    <w:rPr>
      <w:rFonts w:ascii="Times New Roman" w:hAnsi="Times New Roman"/>
      <w:sz w:val="28"/>
    </w:rPr>
  </w:style>
  <w:style w:type="paragraph" w:customStyle="1" w:styleId="msonormalcxspmiddle">
    <w:name w:val="msonormalcxspmiddle"/>
    <w:basedOn w:val="a"/>
    <w:semiHidden/>
    <w:rsid w:val="00D22B2E"/>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D22B2E"/>
    <w:pPr>
      <w:tabs>
        <w:tab w:val="center" w:pos="4677"/>
        <w:tab w:val="right" w:pos="9355"/>
      </w:tabs>
    </w:pPr>
  </w:style>
  <w:style w:type="character" w:customStyle="1" w:styleId="a6">
    <w:name w:val="Верхний колонтитул Знак"/>
    <w:basedOn w:val="a0"/>
    <w:link w:val="a5"/>
    <w:uiPriority w:val="99"/>
    <w:rsid w:val="00D22B2E"/>
    <w:rPr>
      <w:rFonts w:ascii="Times New Roman" w:eastAsia="Calibri" w:hAnsi="Times New Roman" w:cs="Times New Roman"/>
      <w:sz w:val="28"/>
      <w:szCs w:val="28"/>
    </w:rPr>
  </w:style>
  <w:style w:type="paragraph" w:customStyle="1" w:styleId="rtejustify">
    <w:name w:val="rtejustify"/>
    <w:basedOn w:val="a"/>
    <w:rsid w:val="00D22B2E"/>
    <w:pPr>
      <w:spacing w:before="100" w:beforeAutospacing="1" w:after="100" w:afterAutospacing="1"/>
    </w:pPr>
    <w:rPr>
      <w:rFonts w:eastAsia="Times New Roman"/>
      <w:sz w:val="24"/>
      <w:szCs w:val="24"/>
      <w:lang w:eastAsia="uk-UA"/>
    </w:rPr>
  </w:style>
  <w:style w:type="paragraph" w:customStyle="1" w:styleId="rtecenter">
    <w:name w:val="rtecenter"/>
    <w:basedOn w:val="a"/>
    <w:rsid w:val="00D22B2E"/>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D22B2E"/>
    <w:pPr>
      <w:spacing w:after="200" w:line="276" w:lineRule="auto"/>
      <w:ind w:left="720"/>
      <w:contextualSpacing/>
    </w:pPr>
    <w:rPr>
      <w:sz w:val="24"/>
      <w:szCs w:val="22"/>
      <w:lang w:val="ru-RU"/>
    </w:rPr>
  </w:style>
  <w:style w:type="character" w:customStyle="1" w:styleId="a8">
    <w:name w:val="Абзац списка Знак"/>
    <w:aliases w:val="Подглава Знак"/>
    <w:basedOn w:val="a0"/>
    <w:link w:val="a7"/>
    <w:uiPriority w:val="34"/>
    <w:rsid w:val="00D22B2E"/>
    <w:rPr>
      <w:rFonts w:ascii="Times New Roman" w:eastAsia="Calibri" w:hAnsi="Times New Roman" w:cs="Times New Roman"/>
      <w:sz w:val="24"/>
      <w:lang w:val="ru-RU"/>
    </w:rPr>
  </w:style>
  <w:style w:type="character" w:customStyle="1" w:styleId="a4">
    <w:name w:val="Без интервала Знак"/>
    <w:basedOn w:val="a0"/>
    <w:link w:val="a3"/>
    <w:uiPriority w:val="1"/>
    <w:rsid w:val="00D22B2E"/>
    <w:rPr>
      <w:rFonts w:ascii="Times New Roman" w:hAnsi="Times New Roman"/>
      <w:sz w:val="28"/>
    </w:rPr>
  </w:style>
  <w:style w:type="paragraph" w:styleId="a9">
    <w:name w:val="Balloon Text"/>
    <w:basedOn w:val="a"/>
    <w:link w:val="aa"/>
    <w:uiPriority w:val="99"/>
    <w:semiHidden/>
    <w:unhideWhenUsed/>
    <w:rsid w:val="00E31F88"/>
    <w:rPr>
      <w:rFonts w:ascii="Tahoma" w:hAnsi="Tahoma" w:cs="Tahoma"/>
      <w:sz w:val="16"/>
      <w:szCs w:val="16"/>
    </w:rPr>
  </w:style>
  <w:style w:type="character" w:customStyle="1" w:styleId="aa">
    <w:name w:val="Текст выноски Знак"/>
    <w:basedOn w:val="a0"/>
    <w:link w:val="a9"/>
    <w:uiPriority w:val="99"/>
    <w:semiHidden/>
    <w:rsid w:val="00E31F88"/>
    <w:rPr>
      <w:rFonts w:ascii="Tahoma" w:eastAsia="Calibri" w:hAnsi="Tahoma" w:cs="Tahoma"/>
      <w:sz w:val="16"/>
      <w:szCs w:val="16"/>
    </w:rPr>
  </w:style>
  <w:style w:type="paragraph" w:styleId="ab">
    <w:name w:val="footer"/>
    <w:basedOn w:val="a"/>
    <w:link w:val="ac"/>
    <w:uiPriority w:val="99"/>
    <w:unhideWhenUsed/>
    <w:rsid w:val="00BA5B06"/>
    <w:pPr>
      <w:tabs>
        <w:tab w:val="center" w:pos="4819"/>
        <w:tab w:val="right" w:pos="9639"/>
      </w:tabs>
    </w:pPr>
  </w:style>
  <w:style w:type="character" w:customStyle="1" w:styleId="ac">
    <w:name w:val="Нижний колонтитул Знак"/>
    <w:basedOn w:val="a0"/>
    <w:link w:val="ab"/>
    <w:uiPriority w:val="99"/>
    <w:rsid w:val="00BA5B06"/>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6F7A-BDFB-47E7-BD1A-43C8CFFA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24036</Words>
  <Characters>13701</Characters>
  <Application>Microsoft Office Word</Application>
  <DocSecurity>0</DocSecurity>
  <Lines>114</Lines>
  <Paragraphs>75</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2024-02-19T09:01:00Z</cp:lastPrinted>
  <dcterms:created xsi:type="dcterms:W3CDTF">2024-02-19T08:23:00Z</dcterms:created>
  <dcterms:modified xsi:type="dcterms:W3CDTF">2024-02-19T09:01:00Z</dcterms:modified>
</cp:coreProperties>
</file>