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1F9A8A" wp14:editId="247876E7">
            <wp:simplePos x="0" y="0"/>
            <wp:positionH relativeFrom="margin">
              <wp:posOffset>2842582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:rsidR="00E932BF" w:rsidRPr="00930C4D" w:rsidRDefault="00E932BF" w:rsidP="00E932BF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E932BF" w:rsidRPr="006717C4" w:rsidRDefault="006049FC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6717C4">
        <w:rPr>
          <w:rFonts w:ascii="AcademyC" w:hAnsi="AcademyC"/>
          <w:sz w:val="28"/>
          <w:szCs w:val="28"/>
          <w:lang w:val="uk-UA"/>
        </w:rPr>
        <w:t>ТРЕТЯ</w:t>
      </w:r>
      <w:r w:rsidR="00E932BF" w:rsidRPr="006717C4">
        <w:rPr>
          <w:rFonts w:ascii="AcademyC" w:hAnsi="AcademyC"/>
          <w:sz w:val="28"/>
          <w:szCs w:val="28"/>
          <w:lang w:val="uk-UA"/>
        </w:rPr>
        <w:t xml:space="preserve"> ДИСЦИПЛІНАРНА ПАЛАТА</w:t>
      </w:r>
    </w:p>
    <w:p w:rsidR="00E932BF" w:rsidRPr="006717C4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6717C4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E932BF" w:rsidRPr="006717C4" w:rsidTr="00BC4237">
        <w:trPr>
          <w:trHeight w:val="188"/>
        </w:trPr>
        <w:tc>
          <w:tcPr>
            <w:tcW w:w="3498" w:type="dxa"/>
          </w:tcPr>
          <w:p w:rsidR="00E932BF" w:rsidRPr="006717C4" w:rsidRDefault="006717C4" w:rsidP="00FD6055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6717C4">
              <w:rPr>
                <w:noProof/>
                <w:sz w:val="28"/>
                <w:szCs w:val="28"/>
                <w:lang w:val="uk-UA"/>
              </w:rPr>
              <w:t>_</w:t>
            </w:r>
            <w:r w:rsidR="00FD6055">
              <w:rPr>
                <w:noProof/>
                <w:sz w:val="28"/>
                <w:szCs w:val="28"/>
                <w:lang w:val="uk-UA"/>
              </w:rPr>
              <w:t>14 лютого 2024 року</w:t>
            </w:r>
          </w:p>
        </w:tc>
        <w:tc>
          <w:tcPr>
            <w:tcW w:w="3274" w:type="dxa"/>
          </w:tcPr>
          <w:p w:rsidR="00E932BF" w:rsidRPr="006717C4" w:rsidRDefault="00E932BF" w:rsidP="00BC4237">
            <w:pPr>
              <w:rPr>
                <w:rFonts w:ascii="Book Antiqua" w:hAnsi="Book Antiqua"/>
                <w:noProof/>
                <w:lang w:val="uk-UA"/>
              </w:rPr>
            </w:pPr>
            <w:r w:rsidRPr="006717C4">
              <w:rPr>
                <w:rFonts w:ascii="Book Antiqua" w:hAnsi="Book Antiqua"/>
                <w:lang w:val="uk-UA"/>
              </w:rPr>
              <w:t xml:space="preserve">              </w:t>
            </w:r>
            <w:r w:rsidR="005C29B9">
              <w:rPr>
                <w:rFonts w:ascii="Book Antiqua" w:hAnsi="Book Antiqua"/>
                <w:lang w:val="uk-UA"/>
              </w:rPr>
              <w:t xml:space="preserve">  </w:t>
            </w:r>
            <w:r w:rsidRPr="006717C4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:rsidR="00E932BF" w:rsidRPr="006717C4" w:rsidRDefault="00FD6055" w:rsidP="00CD0769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 429/3дп/15-24</w:t>
            </w:r>
          </w:p>
        </w:tc>
      </w:tr>
    </w:tbl>
    <w:p w:rsidR="0079092E" w:rsidRPr="006717C4" w:rsidRDefault="0079092E" w:rsidP="0079092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79092E" w:rsidRPr="00D50B8D" w:rsidRDefault="0079092E" w:rsidP="0079092E">
      <w:pPr>
        <w:ind w:right="5386"/>
        <w:contextualSpacing/>
        <w:jc w:val="both"/>
        <w:rPr>
          <w:b/>
          <w:lang w:val="uk-UA"/>
        </w:rPr>
      </w:pPr>
      <w:r w:rsidRPr="006717C4">
        <w:rPr>
          <w:b/>
          <w:bCs/>
          <w:color w:val="1D1D1B"/>
          <w:shd w:val="clear" w:color="auto" w:fill="FFFFFF"/>
          <w:lang w:val="uk-UA"/>
        </w:rPr>
        <w:t xml:space="preserve">Про </w:t>
      </w:r>
      <w:r w:rsidR="00BA1FAA" w:rsidRPr="006717C4">
        <w:rPr>
          <w:b/>
          <w:bCs/>
          <w:color w:val="1D1D1B"/>
          <w:shd w:val="clear" w:color="auto" w:fill="FFFFFF"/>
          <w:lang w:val="uk-UA"/>
        </w:rPr>
        <w:t>задоволення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 клопотання </w:t>
      </w:r>
      <w:r w:rsidR="00BA1FAA" w:rsidRPr="00BA1FAA">
        <w:rPr>
          <w:rFonts w:eastAsia="Times New Roman"/>
          <w:b/>
          <w:lang w:val="uk-UA"/>
        </w:rPr>
        <w:t>Національного антикорупційного бюро України за підписом директора Кривонос</w:t>
      </w:r>
      <w:r w:rsidR="00CE2A03">
        <w:rPr>
          <w:rFonts w:eastAsia="Times New Roman"/>
          <w:b/>
          <w:lang w:val="uk-UA"/>
        </w:rPr>
        <w:t>а</w:t>
      </w:r>
      <w:r w:rsidR="00BA1FAA" w:rsidRPr="00BA1FAA">
        <w:rPr>
          <w:rFonts w:eastAsia="Times New Roman"/>
          <w:b/>
          <w:lang w:val="uk-UA"/>
        </w:rPr>
        <w:t xml:space="preserve"> С</w:t>
      </w:r>
      <w:r w:rsidR="00BA1FAA">
        <w:rPr>
          <w:rFonts w:eastAsia="Times New Roman"/>
          <w:b/>
          <w:lang w:val="uk-UA"/>
        </w:rPr>
        <w:t>.</w:t>
      </w:r>
      <w:r w:rsidR="00BA1FAA" w:rsidRPr="00BA1FAA">
        <w:rPr>
          <w:rFonts w:eastAsia="Times New Roman"/>
          <w:b/>
          <w:lang w:val="uk-UA"/>
        </w:rPr>
        <w:t>Ю</w:t>
      </w:r>
      <w:r w:rsidR="00BA1FAA">
        <w:rPr>
          <w:rFonts w:eastAsia="Times New Roman"/>
          <w:b/>
          <w:lang w:val="uk-UA"/>
        </w:rPr>
        <w:t xml:space="preserve">. </w:t>
      </w:r>
      <w:r w:rsidR="00BA1FAA" w:rsidRPr="00BA1FAA">
        <w:rPr>
          <w:rFonts w:eastAsia="Times New Roman"/>
          <w:b/>
          <w:lang w:val="uk-UA"/>
        </w:rPr>
        <w:t>про надання дозволу на оскарження рішення Третьої Дисциплінарної палати Вищої ради прав</w:t>
      </w:r>
      <w:r w:rsidR="00BA1FAA">
        <w:rPr>
          <w:rFonts w:eastAsia="Times New Roman"/>
          <w:b/>
          <w:lang w:val="uk-UA"/>
        </w:rPr>
        <w:t>осуддя від 31 січня 2024 року № </w:t>
      </w:r>
      <w:r w:rsidR="00BA1FAA" w:rsidRPr="00BA1FAA">
        <w:rPr>
          <w:rFonts w:eastAsia="Times New Roman"/>
          <w:b/>
          <w:lang w:val="uk-UA"/>
        </w:rPr>
        <w:t>283/3дп/15-24</w:t>
      </w:r>
    </w:p>
    <w:p w:rsidR="0079092E" w:rsidRDefault="0079092E" w:rsidP="0079092E">
      <w:pPr>
        <w:ind w:right="5101"/>
        <w:jc w:val="both"/>
        <w:rPr>
          <w:b/>
          <w:spacing w:val="-2"/>
          <w:lang w:val="uk-UA"/>
        </w:rPr>
      </w:pPr>
    </w:p>
    <w:p w:rsidR="00D3639F" w:rsidRPr="00F63E8A" w:rsidRDefault="00D3639F" w:rsidP="0079092E">
      <w:pPr>
        <w:ind w:right="5101"/>
        <w:jc w:val="both"/>
        <w:rPr>
          <w:b/>
          <w:spacing w:val="-2"/>
          <w:sz w:val="16"/>
          <w:szCs w:val="16"/>
          <w:lang w:val="uk-UA"/>
        </w:rPr>
      </w:pPr>
    </w:p>
    <w:p w:rsidR="00F63E8A" w:rsidRPr="00F63E8A" w:rsidRDefault="006049FC" w:rsidP="00F63E8A">
      <w:pPr>
        <w:ind w:firstLine="567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Третя</w:t>
      </w:r>
      <w:r w:rsidR="0079092E" w:rsidRPr="00E932BF">
        <w:rPr>
          <w:sz w:val="28"/>
          <w:szCs w:val="28"/>
          <w:lang w:val="uk-UA"/>
        </w:rPr>
        <w:t xml:space="preserve"> Дисциплінарна палата Вищої ради правосуддя у складі </w:t>
      </w:r>
      <w:r w:rsidR="0079092E" w:rsidRPr="00E932BF">
        <w:rPr>
          <w:sz w:val="28"/>
          <w:szCs w:val="28"/>
          <w:lang w:val="uk-UA"/>
        </w:rPr>
        <w:br/>
        <w:t xml:space="preserve">головуючого – </w:t>
      </w:r>
      <w:r w:rsidR="00CE2A03" w:rsidRPr="00CE2A03">
        <w:rPr>
          <w:sz w:val="28"/>
          <w:szCs w:val="28"/>
          <w:lang w:val="uk-UA"/>
        </w:rPr>
        <w:t xml:space="preserve">Плахтій І.Б., членів </w:t>
      </w:r>
      <w:proofErr w:type="spellStart"/>
      <w:r w:rsidR="00CE2A03">
        <w:rPr>
          <w:sz w:val="28"/>
          <w:szCs w:val="28"/>
          <w:lang w:val="uk-UA"/>
        </w:rPr>
        <w:t>Кандзюби</w:t>
      </w:r>
      <w:proofErr w:type="spellEnd"/>
      <w:r w:rsidR="00CE2A03">
        <w:rPr>
          <w:sz w:val="28"/>
          <w:szCs w:val="28"/>
          <w:lang w:val="uk-UA"/>
        </w:rPr>
        <w:t xml:space="preserve"> О.В., Лук’янова Д.В., </w:t>
      </w:r>
      <w:r w:rsidR="0079092E" w:rsidRPr="00E932BF">
        <w:rPr>
          <w:sz w:val="28"/>
          <w:szCs w:val="28"/>
          <w:lang w:val="uk-UA"/>
        </w:rPr>
        <w:t xml:space="preserve">розглянувши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CE2A03" w:rsidRPr="00CE2A03">
        <w:rPr>
          <w:rFonts w:eastAsia="Times New Roman"/>
          <w:sz w:val="28"/>
          <w:szCs w:val="28"/>
          <w:lang w:val="uk-UA"/>
        </w:rPr>
        <w:t>Національного антикорупційного бюро України за підписом директора Кривонос</w:t>
      </w:r>
      <w:r w:rsidR="00CE2A03">
        <w:rPr>
          <w:rFonts w:eastAsia="Times New Roman"/>
          <w:sz w:val="28"/>
          <w:szCs w:val="28"/>
          <w:lang w:val="uk-UA"/>
        </w:rPr>
        <w:t>а</w:t>
      </w:r>
      <w:r w:rsidR="00CE2A03" w:rsidRPr="00CE2A03">
        <w:rPr>
          <w:rFonts w:eastAsia="Times New Roman"/>
          <w:sz w:val="28"/>
          <w:szCs w:val="28"/>
          <w:lang w:val="uk-UA"/>
        </w:rPr>
        <w:t xml:space="preserve"> Семен</w:t>
      </w:r>
      <w:r w:rsidR="00CE2A03">
        <w:rPr>
          <w:rFonts w:eastAsia="Times New Roman"/>
          <w:sz w:val="28"/>
          <w:szCs w:val="28"/>
          <w:lang w:val="uk-UA"/>
        </w:rPr>
        <w:t>а</w:t>
      </w:r>
      <w:r w:rsidR="00CE2A03" w:rsidRPr="00CE2A03">
        <w:rPr>
          <w:rFonts w:eastAsia="Times New Roman"/>
          <w:sz w:val="28"/>
          <w:szCs w:val="28"/>
          <w:lang w:val="uk-UA"/>
        </w:rPr>
        <w:t xml:space="preserve"> Юрійович</w:t>
      </w:r>
      <w:r w:rsidR="00CE2A03">
        <w:rPr>
          <w:rFonts w:eastAsia="Times New Roman"/>
          <w:sz w:val="28"/>
          <w:szCs w:val="28"/>
          <w:lang w:val="uk-UA"/>
        </w:rPr>
        <w:t>а</w:t>
      </w:r>
      <w:r w:rsidR="00CE2A03" w:rsidRPr="00CE2A03">
        <w:rPr>
          <w:rFonts w:eastAsia="Times New Roman"/>
          <w:sz w:val="28"/>
          <w:szCs w:val="28"/>
          <w:lang w:val="uk-UA"/>
        </w:rPr>
        <w:t xml:space="preserve"> про надання дозволу на оскарження рішення Третьої Дисциплінарної палати Вищої ради правосуддя від 31 січня 2024 року № 283/3дп/15-24</w:t>
      </w:r>
      <w:r w:rsidR="00D50B8D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,</w:t>
      </w:r>
    </w:p>
    <w:p w:rsidR="00F63E8A" w:rsidRPr="00F63E8A" w:rsidRDefault="00F63E8A" w:rsidP="00CE2A03">
      <w:pPr>
        <w:ind w:firstLine="567"/>
        <w:jc w:val="both"/>
        <w:rPr>
          <w:sz w:val="8"/>
          <w:szCs w:val="8"/>
          <w:lang w:val="uk-UA"/>
        </w:rPr>
      </w:pPr>
    </w:p>
    <w:p w:rsidR="00B50F36" w:rsidRDefault="0079092E" w:rsidP="00F63E8A">
      <w:pPr>
        <w:jc w:val="center"/>
        <w:rPr>
          <w:rStyle w:val="rvts9"/>
          <w:b/>
          <w:sz w:val="28"/>
          <w:szCs w:val="28"/>
          <w:lang w:val="uk-UA"/>
        </w:rPr>
      </w:pPr>
      <w:r w:rsidRPr="00E932BF">
        <w:rPr>
          <w:rStyle w:val="rvts9"/>
          <w:b/>
          <w:sz w:val="28"/>
          <w:szCs w:val="28"/>
          <w:lang w:val="uk-UA"/>
        </w:rPr>
        <w:t>встановила:</w:t>
      </w:r>
    </w:p>
    <w:p w:rsidR="00F63E8A" w:rsidRPr="00F63E8A" w:rsidRDefault="00F63E8A" w:rsidP="00F63E8A">
      <w:pPr>
        <w:jc w:val="center"/>
        <w:rPr>
          <w:b/>
          <w:sz w:val="8"/>
          <w:szCs w:val="8"/>
          <w:lang w:val="uk-UA"/>
        </w:rPr>
      </w:pPr>
    </w:p>
    <w:p w:rsidR="00D50B8D" w:rsidRPr="00E932BF" w:rsidRDefault="00CE2A03" w:rsidP="00E932BF">
      <w:pPr>
        <w:ind w:right="9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Третя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Дисциплінарна палата Вищої ради правосуддя за результатами розгляду дисциплінарної справи, відкритої за </w:t>
      </w:r>
      <w:r w:rsidR="00E932BF">
        <w:rPr>
          <w:color w:val="000000" w:themeColor="text1"/>
          <w:sz w:val="28"/>
          <w:szCs w:val="28"/>
          <w:lang w:val="uk-UA"/>
        </w:rPr>
        <w:t xml:space="preserve">дисциплінарною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скаргою </w:t>
      </w:r>
      <w:r w:rsidRPr="00CE2A03">
        <w:rPr>
          <w:color w:val="000000" w:themeColor="text1"/>
          <w:sz w:val="28"/>
          <w:szCs w:val="28"/>
          <w:lang w:val="uk-UA"/>
        </w:rPr>
        <w:t>Національного антикорупційного бюро України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, рішенням від </w:t>
      </w:r>
      <w:r w:rsidRP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3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1 січня 2024 року № </w:t>
      </w:r>
      <w:r w:rsidRP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283/3дп/15-24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Pr="00CE2A03">
        <w:rPr>
          <w:color w:val="000000" w:themeColor="text1"/>
          <w:sz w:val="28"/>
          <w:szCs w:val="28"/>
          <w:lang w:val="uk-UA"/>
        </w:rPr>
        <w:t>притягну</w:t>
      </w:r>
      <w:r>
        <w:rPr>
          <w:color w:val="000000" w:themeColor="text1"/>
          <w:sz w:val="28"/>
          <w:szCs w:val="28"/>
          <w:lang w:val="uk-UA"/>
        </w:rPr>
        <w:t>ла</w:t>
      </w:r>
      <w:r w:rsidRPr="00CE2A03">
        <w:rPr>
          <w:color w:val="000000" w:themeColor="text1"/>
          <w:sz w:val="28"/>
          <w:szCs w:val="28"/>
          <w:lang w:val="uk-UA"/>
        </w:rPr>
        <w:t xml:space="preserve"> суддю Полтавського апеляційного суду </w:t>
      </w:r>
      <w:proofErr w:type="spellStart"/>
      <w:r w:rsidRPr="00CE2A03">
        <w:rPr>
          <w:color w:val="000000" w:themeColor="text1"/>
          <w:sz w:val="28"/>
          <w:szCs w:val="28"/>
          <w:lang w:val="uk-UA"/>
        </w:rPr>
        <w:t>Гальонкіна</w:t>
      </w:r>
      <w:proofErr w:type="spellEnd"/>
      <w:r w:rsidRPr="00CE2A03">
        <w:rPr>
          <w:color w:val="000000" w:themeColor="text1"/>
          <w:sz w:val="28"/>
          <w:szCs w:val="28"/>
          <w:lang w:val="uk-UA"/>
        </w:rPr>
        <w:t xml:space="preserve"> С</w:t>
      </w:r>
      <w:r>
        <w:rPr>
          <w:color w:val="000000" w:themeColor="text1"/>
          <w:sz w:val="28"/>
          <w:szCs w:val="28"/>
          <w:lang w:val="uk-UA"/>
        </w:rPr>
        <w:t>.</w:t>
      </w:r>
      <w:r w:rsidRPr="00CE2A03">
        <w:rPr>
          <w:color w:val="000000" w:themeColor="text1"/>
          <w:sz w:val="28"/>
          <w:szCs w:val="28"/>
          <w:lang w:val="uk-UA"/>
        </w:rPr>
        <w:t>А</w:t>
      </w:r>
      <w:r>
        <w:rPr>
          <w:color w:val="000000" w:themeColor="text1"/>
          <w:sz w:val="28"/>
          <w:szCs w:val="28"/>
          <w:lang w:val="uk-UA"/>
        </w:rPr>
        <w:t>.</w:t>
      </w:r>
      <w:r w:rsidRPr="00CE2A03">
        <w:rPr>
          <w:color w:val="000000" w:themeColor="text1"/>
          <w:sz w:val="28"/>
          <w:szCs w:val="28"/>
          <w:lang w:val="uk-UA"/>
        </w:rPr>
        <w:t xml:space="preserve"> до дисциплінарної відповідальності та застос</w:t>
      </w:r>
      <w:r>
        <w:rPr>
          <w:color w:val="000000" w:themeColor="text1"/>
          <w:sz w:val="28"/>
          <w:szCs w:val="28"/>
          <w:lang w:val="uk-UA"/>
        </w:rPr>
        <w:t>овано</w:t>
      </w:r>
      <w:r w:rsidRPr="00CE2A03">
        <w:rPr>
          <w:color w:val="000000" w:themeColor="text1"/>
          <w:sz w:val="28"/>
          <w:szCs w:val="28"/>
          <w:lang w:val="uk-UA"/>
        </w:rPr>
        <w:t xml:space="preserve"> до нього дисциплінарне стягнення у виді суворої догани – з позбавленням права на отримання доплат до посадового окла</w:t>
      </w:r>
      <w:r>
        <w:rPr>
          <w:color w:val="000000" w:themeColor="text1"/>
          <w:sz w:val="28"/>
          <w:szCs w:val="28"/>
          <w:lang w:val="uk-UA"/>
        </w:rPr>
        <w:t>ду судді протягом трьох місяців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. Відповідно до резолютивної частини вказаного рішення Дисциплінарна палата не </w:t>
      </w:r>
      <w:r w:rsidR="000E1DAF">
        <w:rPr>
          <w:color w:val="000000" w:themeColor="text1"/>
          <w:sz w:val="28"/>
          <w:szCs w:val="28"/>
          <w:lang w:val="uk-UA"/>
        </w:rPr>
        <w:t xml:space="preserve">розглядала питання надання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скаржнику дозволу на оскарження цього рішення.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ED5568" w:rsidRDefault="00CE2A03" w:rsidP="00ED5568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6 лютого 202</w:t>
      </w:r>
      <w:r w:rsidR="0029052B">
        <w:rPr>
          <w:color w:val="000000" w:themeColor="text1"/>
          <w:sz w:val="28"/>
          <w:szCs w:val="28"/>
          <w:lang w:val="uk-UA"/>
        </w:rPr>
        <w:t>4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року</w:t>
      </w:r>
      <w:r w:rsidR="00D50B8D" w:rsidRPr="00E932BF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29052B">
        <w:rPr>
          <w:iCs/>
          <w:color w:val="000000" w:themeColor="text1"/>
          <w:sz w:val="28"/>
          <w:szCs w:val="28"/>
          <w:lang w:val="uk-UA"/>
        </w:rPr>
        <w:t xml:space="preserve">за </w:t>
      </w:r>
      <w:proofErr w:type="spellStart"/>
      <w:r w:rsidR="0029052B">
        <w:rPr>
          <w:iCs/>
          <w:color w:val="000000" w:themeColor="text1"/>
          <w:sz w:val="28"/>
          <w:szCs w:val="28"/>
          <w:lang w:val="uk-UA"/>
        </w:rPr>
        <w:t>вх</w:t>
      </w:r>
      <w:proofErr w:type="spellEnd"/>
      <w:r w:rsidR="0029052B">
        <w:rPr>
          <w:iCs/>
          <w:color w:val="000000" w:themeColor="text1"/>
          <w:sz w:val="28"/>
          <w:szCs w:val="28"/>
          <w:lang w:val="uk-UA"/>
        </w:rPr>
        <w:t xml:space="preserve">. № 1181/0/8-24 </w:t>
      </w:r>
      <w:r w:rsidR="00D50B8D" w:rsidRPr="00E932BF">
        <w:rPr>
          <w:iCs/>
          <w:color w:val="000000" w:themeColor="text1"/>
          <w:sz w:val="28"/>
          <w:szCs w:val="28"/>
          <w:lang w:val="uk-UA"/>
        </w:rPr>
        <w:t>до Вищої ради правосуддя надійшло клопотання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Pr="00CE2A03">
        <w:rPr>
          <w:color w:val="000000" w:themeColor="text1"/>
          <w:sz w:val="28"/>
          <w:szCs w:val="28"/>
          <w:lang w:val="uk-UA"/>
        </w:rPr>
        <w:t>Національного антикорупційного бюро України за підписом директора Кривоноса С.Ю.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="00D50B8D" w:rsidRPr="00E932BF">
        <w:rPr>
          <w:iCs/>
          <w:color w:val="000000" w:themeColor="text1"/>
          <w:sz w:val="28"/>
          <w:szCs w:val="28"/>
          <w:lang w:val="uk-UA"/>
        </w:rPr>
        <w:t xml:space="preserve">про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надання дозволу на оскарження рішення </w:t>
      </w:r>
      <w:r w:rsidRP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Третьої Дисциплінарної палати Вищої ради прав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осуддя від 31 січня 2024 року № </w:t>
      </w:r>
      <w:r w:rsidRP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283/3дп/15-24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 (єдиний унікальний номер справи </w:t>
      </w:r>
      <w:r>
        <w:rPr>
          <w:color w:val="000000" w:themeColor="text1"/>
          <w:sz w:val="28"/>
          <w:szCs w:val="28"/>
          <w:lang w:val="uk-UA"/>
        </w:rPr>
        <w:t xml:space="preserve">№ </w:t>
      </w:r>
      <w:r w:rsidRPr="00CE2A03">
        <w:rPr>
          <w:color w:val="000000" w:themeColor="text1"/>
          <w:sz w:val="28"/>
          <w:szCs w:val="28"/>
          <w:lang w:val="uk-UA"/>
        </w:rPr>
        <w:t>456/0/13-23</w:t>
      </w:r>
      <w:r w:rsidR="00D50B8D" w:rsidRPr="00E932BF">
        <w:rPr>
          <w:color w:val="000000" w:themeColor="text1"/>
          <w:sz w:val="28"/>
          <w:szCs w:val="28"/>
          <w:lang w:val="uk-UA"/>
        </w:rPr>
        <w:t>).</w:t>
      </w:r>
    </w:p>
    <w:p w:rsidR="00ED5568" w:rsidRDefault="00D50B8D" w:rsidP="00ED5568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 xml:space="preserve">Дослідивши зазначене клопотання, прослухавши </w:t>
      </w:r>
      <w:r w:rsidR="00595A45">
        <w:rPr>
          <w:color w:val="000000" w:themeColor="text1"/>
          <w:sz w:val="28"/>
          <w:szCs w:val="28"/>
          <w:lang w:val="uk-UA"/>
        </w:rPr>
        <w:t xml:space="preserve">звукозапис </w:t>
      </w:r>
      <w:r w:rsidRPr="00E932BF">
        <w:rPr>
          <w:color w:val="000000" w:themeColor="text1"/>
          <w:sz w:val="28"/>
          <w:szCs w:val="28"/>
          <w:lang w:val="uk-UA"/>
        </w:rPr>
        <w:t xml:space="preserve">засідання </w:t>
      </w:r>
      <w:r w:rsidR="00CE2A03" w:rsidRPr="00CE2A03">
        <w:rPr>
          <w:color w:val="000000" w:themeColor="text1"/>
          <w:sz w:val="28"/>
          <w:szCs w:val="28"/>
          <w:lang w:val="uk-UA"/>
        </w:rPr>
        <w:t>Третьої</w:t>
      </w:r>
      <w:r w:rsidRPr="00E932BF">
        <w:rPr>
          <w:color w:val="000000" w:themeColor="text1"/>
          <w:sz w:val="28"/>
          <w:szCs w:val="28"/>
          <w:lang w:val="uk-UA"/>
        </w:rPr>
        <w:t xml:space="preserve"> Дисциплінарної палати Вищої ради правосуддя </w:t>
      </w:r>
      <w:r w:rsid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31 січня 2024 </w:t>
      </w:r>
      <w:r w:rsidR="00CE2A03" w:rsidRPr="00CE2A0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року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932BF">
        <w:rPr>
          <w:color w:val="000000" w:themeColor="text1"/>
          <w:sz w:val="28"/>
          <w:szCs w:val="28"/>
          <w:lang w:val="uk-UA"/>
        </w:rPr>
        <w:t xml:space="preserve">в частині розгляду дисциплінарної справи </w:t>
      </w:r>
      <w:r w:rsidR="00CE2A03">
        <w:rPr>
          <w:color w:val="000000" w:themeColor="text1"/>
          <w:sz w:val="28"/>
          <w:szCs w:val="28"/>
          <w:lang w:val="uk-UA"/>
        </w:rPr>
        <w:t>щодо</w:t>
      </w:r>
      <w:r w:rsidRPr="00E932BF">
        <w:rPr>
          <w:color w:val="000000" w:themeColor="text1"/>
          <w:sz w:val="28"/>
          <w:szCs w:val="28"/>
          <w:lang w:val="uk-UA"/>
        </w:rPr>
        <w:t xml:space="preserve"> судді </w:t>
      </w:r>
      <w:r w:rsidR="00CE2A03" w:rsidRPr="00CE2A03">
        <w:rPr>
          <w:color w:val="000000" w:themeColor="text1"/>
          <w:sz w:val="28"/>
          <w:szCs w:val="28"/>
          <w:lang w:val="uk-UA"/>
        </w:rPr>
        <w:t xml:space="preserve">Полтавського апеляційного суду </w:t>
      </w:r>
      <w:proofErr w:type="spellStart"/>
      <w:r w:rsidR="00CE2A03" w:rsidRPr="00CE2A03">
        <w:rPr>
          <w:color w:val="000000" w:themeColor="text1"/>
          <w:sz w:val="28"/>
          <w:szCs w:val="28"/>
          <w:lang w:val="uk-UA"/>
        </w:rPr>
        <w:t>Гальонкіна</w:t>
      </w:r>
      <w:proofErr w:type="spellEnd"/>
      <w:r w:rsidR="00CE2A03" w:rsidRPr="00CE2A03">
        <w:rPr>
          <w:color w:val="000000" w:themeColor="text1"/>
          <w:sz w:val="28"/>
          <w:szCs w:val="28"/>
          <w:lang w:val="uk-UA"/>
        </w:rPr>
        <w:t xml:space="preserve"> С</w:t>
      </w:r>
      <w:r w:rsidR="00FA3048">
        <w:rPr>
          <w:color w:val="000000" w:themeColor="text1"/>
          <w:sz w:val="28"/>
          <w:szCs w:val="28"/>
          <w:lang w:val="uk-UA"/>
        </w:rPr>
        <w:t>.</w:t>
      </w:r>
      <w:r w:rsidR="00CE2A03" w:rsidRPr="00CE2A03">
        <w:rPr>
          <w:color w:val="000000" w:themeColor="text1"/>
          <w:sz w:val="28"/>
          <w:szCs w:val="28"/>
          <w:lang w:val="uk-UA"/>
        </w:rPr>
        <w:t>А</w:t>
      </w:r>
      <w:r w:rsidR="00FA3048">
        <w:rPr>
          <w:color w:val="000000" w:themeColor="text1"/>
          <w:sz w:val="28"/>
          <w:szCs w:val="28"/>
          <w:lang w:val="uk-UA"/>
        </w:rPr>
        <w:t>.</w:t>
      </w:r>
      <w:r w:rsidRPr="00E932BF">
        <w:rPr>
          <w:color w:val="000000" w:themeColor="text1"/>
          <w:sz w:val="28"/>
          <w:szCs w:val="28"/>
          <w:lang w:val="uk-UA"/>
        </w:rPr>
        <w:t xml:space="preserve">, </w:t>
      </w:r>
      <w:r w:rsidR="00CE2A03">
        <w:rPr>
          <w:color w:val="000000" w:themeColor="text1"/>
          <w:sz w:val="28"/>
          <w:szCs w:val="28"/>
          <w:lang w:val="uk-UA"/>
        </w:rPr>
        <w:t>Третя</w:t>
      </w:r>
      <w:r w:rsidRPr="00E932BF">
        <w:rPr>
          <w:color w:val="000000" w:themeColor="text1"/>
          <w:sz w:val="28"/>
          <w:szCs w:val="28"/>
          <w:lang w:val="uk-UA"/>
        </w:rPr>
        <w:t xml:space="preserve"> Дисциплінарна палата Вищої ради</w:t>
      </w:r>
      <w:r w:rsidR="00CE2A03">
        <w:rPr>
          <w:color w:val="000000" w:themeColor="text1"/>
          <w:sz w:val="28"/>
          <w:szCs w:val="28"/>
          <w:lang w:val="uk-UA"/>
        </w:rPr>
        <w:t xml:space="preserve"> правосуддя дійшла висновку про </w:t>
      </w:r>
      <w:r w:rsidRPr="00E932BF">
        <w:rPr>
          <w:color w:val="000000" w:themeColor="text1"/>
          <w:sz w:val="28"/>
          <w:szCs w:val="28"/>
          <w:lang w:val="uk-UA"/>
        </w:rPr>
        <w:t xml:space="preserve">задоволення клопотання </w:t>
      </w:r>
      <w:r w:rsidR="00CE2A03" w:rsidRPr="00CE2A03">
        <w:rPr>
          <w:color w:val="000000" w:themeColor="text1"/>
          <w:sz w:val="28"/>
          <w:szCs w:val="28"/>
          <w:lang w:val="uk-UA"/>
        </w:rPr>
        <w:t>Національного антикорупційного бюро України</w:t>
      </w:r>
      <w:r w:rsidRPr="00E932BF">
        <w:rPr>
          <w:color w:val="000000" w:themeColor="text1"/>
          <w:sz w:val="28"/>
          <w:szCs w:val="28"/>
          <w:lang w:val="uk-UA"/>
        </w:rPr>
        <w:t xml:space="preserve"> з огляду на таке.</w:t>
      </w:r>
      <w:r w:rsidR="00FA3048">
        <w:rPr>
          <w:color w:val="000000" w:themeColor="text1"/>
          <w:sz w:val="28"/>
          <w:szCs w:val="28"/>
          <w:lang w:val="uk-UA"/>
        </w:rPr>
        <w:t xml:space="preserve"> </w:t>
      </w:r>
      <w:r w:rsidR="00F63E8A">
        <w:rPr>
          <w:color w:val="000000" w:themeColor="text1"/>
          <w:sz w:val="28"/>
          <w:szCs w:val="28"/>
          <w:lang w:val="uk-UA"/>
        </w:rPr>
        <w:t xml:space="preserve"> </w:t>
      </w:r>
    </w:p>
    <w:p w:rsidR="00ED5568" w:rsidRDefault="00D50B8D" w:rsidP="00ED5568">
      <w:pPr>
        <w:ind w:right="98" w:firstLine="567"/>
        <w:jc w:val="both"/>
        <w:rPr>
          <w:color w:val="000000" w:themeColor="text1"/>
          <w:sz w:val="28"/>
          <w:szCs w:val="28"/>
          <w:lang w:eastAsia="uk-UA" w:bidi="uk-UA"/>
        </w:rPr>
      </w:pPr>
      <w:r w:rsidRPr="00E932BF">
        <w:rPr>
          <w:color w:val="000000" w:themeColor="text1"/>
          <w:sz w:val="28"/>
          <w:szCs w:val="28"/>
          <w:lang w:eastAsia="uk-UA" w:bidi="uk-UA"/>
        </w:rPr>
        <w:lastRenderedPageBreak/>
        <w:t xml:space="preserve">За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приписами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частини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восьмої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статті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50 Закону України «Про Вищу раду правосуддя» рішення Дисциплінарної палати викладається у письмовій формі, підписується членами Дисциплінарної палати, які брали участь у його ухваленні. Рішення у дисциплінарній справі повинно містити, з-поміж іншого, порядок і строк оскарження рішення, в тому числі дозвіл скаржнику на оскарження рішення, якщо він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наданий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(</w:t>
      </w:r>
      <w:r w:rsidRPr="00E932BF">
        <w:rPr>
          <w:rStyle w:val="FontStyle20"/>
          <w:i w:val="0"/>
          <w:color w:val="000000" w:themeColor="text1"/>
          <w:lang w:eastAsia="uk-UA"/>
        </w:rPr>
        <w:t xml:space="preserve">пункт 5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частини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 xml:space="preserve">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восьмої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 xml:space="preserve">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статті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 xml:space="preserve"> 50 Закону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України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 xml:space="preserve"> «Про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Вищу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 xml:space="preserve"> раду </w:t>
      </w:r>
      <w:proofErr w:type="spellStart"/>
      <w:r w:rsidRPr="00E932BF">
        <w:rPr>
          <w:rStyle w:val="FontStyle20"/>
          <w:i w:val="0"/>
          <w:color w:val="000000" w:themeColor="text1"/>
          <w:lang w:eastAsia="uk-UA"/>
        </w:rPr>
        <w:t>правосуддя</w:t>
      </w:r>
      <w:proofErr w:type="spellEnd"/>
      <w:r w:rsidRPr="00E932BF">
        <w:rPr>
          <w:rStyle w:val="FontStyle20"/>
          <w:i w:val="0"/>
          <w:color w:val="000000" w:themeColor="text1"/>
          <w:lang w:eastAsia="uk-UA"/>
        </w:rPr>
        <w:t>»</w:t>
      </w:r>
      <w:r w:rsidRPr="00E932BF">
        <w:rPr>
          <w:color w:val="000000" w:themeColor="text1"/>
          <w:sz w:val="28"/>
          <w:szCs w:val="28"/>
          <w:lang w:eastAsia="uk-UA" w:bidi="uk-UA"/>
        </w:rPr>
        <w:t>).</w:t>
      </w:r>
    </w:p>
    <w:p w:rsidR="00ED5568" w:rsidRDefault="00D50B8D" w:rsidP="00ED5568">
      <w:pPr>
        <w:ind w:right="98" w:firstLine="567"/>
        <w:jc w:val="both"/>
        <w:rPr>
          <w:color w:val="000000" w:themeColor="text1"/>
          <w:sz w:val="28"/>
          <w:szCs w:val="28"/>
          <w:lang w:eastAsia="uk-UA" w:bidi="uk-UA"/>
        </w:rPr>
      </w:pP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Частиною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першою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статті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51 Закону України «Про Вищу раду правосуддя» визначено, що скаржник має право оскаржити рішення Дисциплінарної палати у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дисциплінарній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справі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до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Вищої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ради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правосуддя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за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наявності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дозволу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Дисциплінарної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палати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на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таке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Pr="00E932BF">
        <w:rPr>
          <w:color w:val="000000" w:themeColor="text1"/>
          <w:sz w:val="28"/>
          <w:szCs w:val="28"/>
          <w:lang w:eastAsia="uk-UA" w:bidi="uk-UA"/>
        </w:rPr>
        <w:t>оскарження</w:t>
      </w:r>
      <w:proofErr w:type="spellEnd"/>
      <w:r w:rsidRPr="00E932BF">
        <w:rPr>
          <w:color w:val="000000" w:themeColor="text1"/>
          <w:sz w:val="28"/>
          <w:szCs w:val="28"/>
          <w:lang w:eastAsia="uk-UA" w:bidi="uk-UA"/>
        </w:rPr>
        <w:t>.</w:t>
      </w:r>
    </w:p>
    <w:p w:rsidR="00ED5568" w:rsidRDefault="00D50B8D" w:rsidP="00ED5568">
      <w:pPr>
        <w:ind w:right="98" w:firstLine="567"/>
        <w:jc w:val="both"/>
        <w:rPr>
          <w:rStyle w:val="FontStyle19"/>
          <w:b w:val="0"/>
          <w:bCs w:val="0"/>
          <w:color w:val="000000" w:themeColor="text1"/>
          <w:sz w:val="28"/>
          <w:szCs w:val="28"/>
          <w:lang w:val="uk-UA"/>
        </w:rPr>
      </w:pPr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Пунктом </w:t>
      </w:r>
      <w:r w:rsidR="006D35CE"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13.43</w:t>
      </w:r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 Регламенту </w:t>
      </w:r>
      <w:proofErr w:type="spellStart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Вищої</w:t>
      </w:r>
      <w:proofErr w:type="spellEnd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 ради </w:t>
      </w:r>
      <w:proofErr w:type="spellStart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правосуддя</w:t>
      </w:r>
      <w:proofErr w:type="spellEnd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визначено</w:t>
      </w:r>
      <w:proofErr w:type="spellEnd"/>
      <w:r w:rsidRPr="00E932BF">
        <w:rPr>
          <w:rStyle w:val="FontStyle19"/>
          <w:b w:val="0"/>
          <w:color w:val="000000" w:themeColor="text1"/>
          <w:sz w:val="28"/>
          <w:szCs w:val="28"/>
          <w:lang w:eastAsia="uk-UA"/>
        </w:rPr>
        <w:t>, що при</w:t>
      </w:r>
      <w:r w:rsidRPr="00E932BF">
        <w:rPr>
          <w:rStyle w:val="FontStyle19"/>
          <w:color w:val="000000" w:themeColor="text1"/>
          <w:sz w:val="28"/>
          <w:szCs w:val="28"/>
          <w:lang w:eastAsia="uk-UA"/>
        </w:rPr>
        <w:t xml:space="preserve"> </w:t>
      </w:r>
      <w:r w:rsidR="006D35CE" w:rsidRPr="00E932BF">
        <w:rPr>
          <w:sz w:val="28"/>
          <w:szCs w:val="28"/>
        </w:rPr>
        <w:t xml:space="preserve">ухваленні рішення Дисциплінарна палата може надати дозвіл скаржнику на оскарження рішення Дисциплінарної палати, зокрема в </w:t>
      </w:r>
      <w:proofErr w:type="spellStart"/>
      <w:r w:rsidR="006D35CE" w:rsidRPr="00E932BF">
        <w:rPr>
          <w:sz w:val="28"/>
          <w:szCs w:val="28"/>
        </w:rPr>
        <w:t>разі</w:t>
      </w:r>
      <w:proofErr w:type="spellEnd"/>
      <w:r w:rsidR="006D35CE" w:rsidRPr="00E932BF">
        <w:rPr>
          <w:sz w:val="28"/>
          <w:szCs w:val="28"/>
        </w:rPr>
        <w:t xml:space="preserve">, </w:t>
      </w:r>
      <w:proofErr w:type="spellStart"/>
      <w:r w:rsidR="006D35CE" w:rsidRPr="00E932BF">
        <w:rPr>
          <w:sz w:val="28"/>
          <w:szCs w:val="28"/>
        </w:rPr>
        <w:t>якщо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рішення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ухвалено</w:t>
      </w:r>
      <w:proofErr w:type="spellEnd"/>
      <w:r w:rsidR="006D35CE" w:rsidRPr="00E932BF">
        <w:rPr>
          <w:sz w:val="28"/>
          <w:szCs w:val="28"/>
        </w:rPr>
        <w:t xml:space="preserve"> не одноголосно та/</w:t>
      </w:r>
      <w:proofErr w:type="spellStart"/>
      <w:r w:rsidR="006D35CE" w:rsidRPr="00E932BF">
        <w:rPr>
          <w:sz w:val="28"/>
          <w:szCs w:val="28"/>
        </w:rPr>
        <w:t>або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якщо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ухвалене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рішення</w:t>
      </w:r>
      <w:proofErr w:type="spellEnd"/>
      <w:r w:rsidR="006D35CE" w:rsidRPr="00E932BF">
        <w:rPr>
          <w:sz w:val="28"/>
          <w:szCs w:val="28"/>
        </w:rPr>
        <w:t xml:space="preserve"> не </w:t>
      </w:r>
      <w:proofErr w:type="spellStart"/>
      <w:r w:rsidR="006D35CE" w:rsidRPr="00E932BF">
        <w:rPr>
          <w:sz w:val="28"/>
          <w:szCs w:val="28"/>
        </w:rPr>
        <w:t>збігається</w:t>
      </w:r>
      <w:proofErr w:type="spellEnd"/>
      <w:r w:rsidR="006D35CE" w:rsidRPr="00E932BF">
        <w:rPr>
          <w:sz w:val="28"/>
          <w:szCs w:val="28"/>
        </w:rPr>
        <w:t xml:space="preserve"> з </w:t>
      </w:r>
      <w:proofErr w:type="spellStart"/>
      <w:r w:rsidR="006D35CE" w:rsidRPr="00E932BF">
        <w:rPr>
          <w:sz w:val="28"/>
          <w:szCs w:val="28"/>
        </w:rPr>
        <w:t>позицією</w:t>
      </w:r>
      <w:proofErr w:type="spellEnd"/>
      <w:r w:rsidR="006D35CE" w:rsidRPr="00E932BF">
        <w:rPr>
          <w:sz w:val="28"/>
          <w:szCs w:val="28"/>
        </w:rPr>
        <w:t xml:space="preserve"> </w:t>
      </w:r>
      <w:proofErr w:type="spellStart"/>
      <w:r w:rsidR="006D35CE" w:rsidRPr="00E932BF">
        <w:rPr>
          <w:sz w:val="28"/>
          <w:szCs w:val="28"/>
        </w:rPr>
        <w:t>доповідача</w:t>
      </w:r>
      <w:proofErr w:type="spellEnd"/>
      <w:r w:rsidR="006D35CE" w:rsidRPr="00E932BF">
        <w:rPr>
          <w:sz w:val="28"/>
          <w:szCs w:val="28"/>
        </w:rPr>
        <w:t>.</w:t>
      </w:r>
      <w:bookmarkStart w:id="0" w:name="_GoBack"/>
      <w:bookmarkEnd w:id="0"/>
    </w:p>
    <w:p w:rsidR="00ED5568" w:rsidRDefault="001405A0" w:rsidP="00ED5568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1405A0">
        <w:rPr>
          <w:rStyle w:val="FontStyle20"/>
          <w:i w:val="0"/>
          <w:color w:val="000000" w:themeColor="text1"/>
          <w:lang w:val="uk-UA" w:eastAsia="uk-UA"/>
        </w:rPr>
        <w:t xml:space="preserve">Системний аналіз вказаних норм свідчить, що надання Дисциплінарною палатою дозволу на оскарження належить до її дискреційних повноважень. </w:t>
      </w:r>
    </w:p>
    <w:p w:rsidR="00ED5568" w:rsidRDefault="00D50B8D" w:rsidP="00ED5568">
      <w:pPr>
        <w:ind w:right="98"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Із звукозапису засідання </w:t>
      </w:r>
      <w:r w:rsidR="006049FC">
        <w:rPr>
          <w:rStyle w:val="FontStyle20"/>
          <w:i w:val="0"/>
          <w:color w:val="000000" w:themeColor="text1"/>
          <w:lang w:val="uk-UA" w:eastAsia="uk-UA"/>
        </w:rPr>
        <w:t>Третьої</w:t>
      </w: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 Дисциплінарної палати Вищої ради правосуддя</w:t>
      </w:r>
      <w:r w:rsidRPr="00E932BF">
        <w:rPr>
          <w:rStyle w:val="FontStyle20"/>
          <w:color w:val="000000" w:themeColor="text1"/>
          <w:lang w:val="uk-UA" w:eastAsia="uk-UA"/>
        </w:rPr>
        <w:t xml:space="preserve"> </w:t>
      </w: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від </w:t>
      </w:r>
      <w:r w:rsidR="00690049" w:rsidRPr="0069004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31 січня 2024 року</w:t>
      </w:r>
      <w:r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90049">
        <w:rPr>
          <w:rStyle w:val="FontStyle20"/>
          <w:i w:val="0"/>
          <w:color w:val="000000" w:themeColor="text1"/>
          <w:lang w:val="uk-UA" w:eastAsia="uk-UA"/>
        </w:rPr>
        <w:t>вбачається, що</w:t>
      </w:r>
      <w:r w:rsidR="00FC5E28">
        <w:rPr>
          <w:rStyle w:val="FontStyle20"/>
          <w:i w:val="0"/>
          <w:color w:val="000000" w:themeColor="text1"/>
          <w:lang w:val="uk-UA" w:eastAsia="uk-UA"/>
        </w:rPr>
        <w:t xml:space="preserve"> пропозиція 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>член</w:t>
      </w:r>
      <w:r w:rsidR="00FC5E28">
        <w:rPr>
          <w:rStyle w:val="FontStyle20"/>
          <w:i w:val="0"/>
          <w:color w:val="000000" w:themeColor="text1"/>
          <w:lang w:val="uk-UA" w:eastAsia="uk-UA"/>
        </w:rPr>
        <w:t>а-доповідача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 Вищої ради правосуддя </w:t>
      </w:r>
      <w:proofErr w:type="spellStart"/>
      <w:r w:rsidR="00FC5E28" w:rsidRPr="00FC5E28">
        <w:rPr>
          <w:rStyle w:val="FontStyle20"/>
          <w:i w:val="0"/>
          <w:color w:val="000000" w:themeColor="text1"/>
          <w:lang w:val="uk-UA" w:eastAsia="uk-UA"/>
        </w:rPr>
        <w:t>Сасевич</w:t>
      </w:r>
      <w:r w:rsidR="00FC5E28">
        <w:rPr>
          <w:rStyle w:val="FontStyle20"/>
          <w:i w:val="0"/>
          <w:color w:val="000000" w:themeColor="text1"/>
          <w:lang w:val="uk-UA" w:eastAsia="uk-UA"/>
        </w:rPr>
        <w:t>а</w:t>
      </w:r>
      <w:proofErr w:type="spellEnd"/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 О.М.</w:t>
      </w:r>
      <w:r w:rsidR="00FC5E28">
        <w:rPr>
          <w:rStyle w:val="FontStyle20"/>
          <w:i w:val="0"/>
          <w:color w:val="000000" w:themeColor="text1"/>
          <w:lang w:val="uk-UA" w:eastAsia="uk-UA"/>
        </w:rPr>
        <w:t xml:space="preserve"> про 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притягнення судді Полтавського апеляційного суду </w:t>
      </w:r>
      <w:proofErr w:type="spellStart"/>
      <w:r w:rsidR="00FC5E28" w:rsidRPr="00FC5E28">
        <w:rPr>
          <w:rStyle w:val="FontStyle20"/>
          <w:i w:val="0"/>
          <w:color w:val="000000" w:themeColor="text1"/>
          <w:lang w:val="uk-UA" w:eastAsia="uk-UA"/>
        </w:rPr>
        <w:t>Гальонкіна</w:t>
      </w:r>
      <w:proofErr w:type="spellEnd"/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 С.А. до дисциплінарної відповідальності та застосування до нього дисциплінарного стягнення у виді догани – з позбавленням права на отримання доплат до посадового окладу судді протягом </w:t>
      </w:r>
      <w:r w:rsidR="00FC5E28">
        <w:rPr>
          <w:rStyle w:val="FontStyle20"/>
          <w:i w:val="0"/>
          <w:color w:val="000000" w:themeColor="text1"/>
          <w:lang w:val="uk-UA" w:eastAsia="uk-UA"/>
        </w:rPr>
        <w:t>одного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 місяц</w:t>
      </w:r>
      <w:r w:rsidR="00FC5E28">
        <w:rPr>
          <w:rStyle w:val="FontStyle20"/>
          <w:i w:val="0"/>
          <w:color w:val="000000" w:themeColor="text1"/>
          <w:lang w:val="uk-UA" w:eastAsia="uk-UA"/>
        </w:rPr>
        <w:t>я не була підтримана</w:t>
      </w:r>
      <w:r w:rsidR="00FC5E28" w:rsidRPr="00FC5E28">
        <w:rPr>
          <w:lang w:val="uk-UA"/>
        </w:rPr>
        <w:t xml:space="preserve"> 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>Третьо</w:t>
      </w:r>
      <w:r w:rsidR="00FC5E28">
        <w:rPr>
          <w:rStyle w:val="FontStyle20"/>
          <w:i w:val="0"/>
          <w:color w:val="000000" w:themeColor="text1"/>
          <w:lang w:val="uk-UA" w:eastAsia="uk-UA"/>
        </w:rPr>
        <w:t>ю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 xml:space="preserve"> Дисциплінарно</w:t>
      </w:r>
      <w:r w:rsidR="00FC5E28">
        <w:rPr>
          <w:rStyle w:val="FontStyle20"/>
          <w:i w:val="0"/>
          <w:color w:val="000000" w:themeColor="text1"/>
          <w:lang w:val="uk-UA" w:eastAsia="uk-UA"/>
        </w:rPr>
        <w:t xml:space="preserve">ю </w:t>
      </w:r>
      <w:r w:rsidR="00FC5E28" w:rsidRPr="00FC5E28">
        <w:rPr>
          <w:rStyle w:val="FontStyle20"/>
          <w:i w:val="0"/>
          <w:color w:val="000000" w:themeColor="text1"/>
          <w:lang w:val="uk-UA" w:eastAsia="uk-UA"/>
        </w:rPr>
        <w:t>палат</w:t>
      </w:r>
      <w:r w:rsidR="00FC5E28">
        <w:rPr>
          <w:rStyle w:val="FontStyle20"/>
          <w:i w:val="0"/>
          <w:color w:val="000000" w:themeColor="text1"/>
          <w:lang w:val="uk-UA" w:eastAsia="uk-UA"/>
        </w:rPr>
        <w:t xml:space="preserve">ою, голоси розділилися порівну – 2 </w:t>
      </w:r>
      <w:r w:rsidR="00191A5B">
        <w:rPr>
          <w:rStyle w:val="FontStyle20"/>
          <w:i w:val="0"/>
          <w:color w:val="000000" w:themeColor="text1"/>
          <w:lang w:val="uk-UA" w:eastAsia="uk-UA"/>
        </w:rPr>
        <w:t xml:space="preserve">за, </w:t>
      </w:r>
      <w:r w:rsidR="00FC5E28">
        <w:rPr>
          <w:rStyle w:val="FontStyle20"/>
          <w:i w:val="0"/>
          <w:color w:val="000000" w:themeColor="text1"/>
          <w:lang w:val="uk-UA" w:eastAsia="uk-UA"/>
        </w:rPr>
        <w:t xml:space="preserve">2 проти.  </w:t>
      </w:r>
    </w:p>
    <w:p w:rsidR="00ED56F8" w:rsidRDefault="00ED56F8" w:rsidP="00ED56F8">
      <w:pPr>
        <w:ind w:right="98" w:firstLine="567"/>
        <w:jc w:val="both"/>
        <w:rPr>
          <w:rStyle w:val="FontStyle20"/>
          <w:i w:val="0"/>
          <w:iCs w:val="0"/>
          <w:color w:val="000000" w:themeColor="text1"/>
          <w:lang w:val="uk-UA"/>
        </w:rPr>
      </w:pPr>
      <w:r>
        <w:rPr>
          <w:rStyle w:val="FontStyle20"/>
          <w:i w:val="0"/>
          <w:iCs w:val="0"/>
          <w:color w:val="000000" w:themeColor="text1"/>
          <w:lang w:val="uk-UA"/>
        </w:rPr>
        <w:t>Альтернативна пропозиція члена Третьої Дисциплінарної палати</w:t>
      </w:r>
      <w:r w:rsidRPr="00ED56F8">
        <w:rPr>
          <w:rStyle w:val="FontStyle20"/>
          <w:i w:val="0"/>
          <w:iCs w:val="0"/>
          <w:color w:val="000000" w:themeColor="text1"/>
          <w:lang w:val="uk-UA"/>
        </w:rPr>
        <w:t xml:space="preserve"> </w:t>
      </w:r>
      <w:r>
        <w:rPr>
          <w:rStyle w:val="FontStyle20"/>
          <w:i w:val="0"/>
          <w:iCs w:val="0"/>
          <w:color w:val="000000" w:themeColor="text1"/>
          <w:lang w:val="uk-UA"/>
        </w:rPr>
        <w:t xml:space="preserve">Вищої ради правосуддя </w:t>
      </w:r>
      <w:proofErr w:type="spellStart"/>
      <w:r w:rsidRPr="00ED56F8">
        <w:rPr>
          <w:rStyle w:val="FontStyle20"/>
          <w:i w:val="0"/>
          <w:iCs w:val="0"/>
          <w:color w:val="000000" w:themeColor="text1"/>
          <w:lang w:val="uk-UA"/>
        </w:rPr>
        <w:t>Кандзюби</w:t>
      </w:r>
      <w:proofErr w:type="spellEnd"/>
      <w:r w:rsidRPr="00ED56F8">
        <w:rPr>
          <w:rStyle w:val="FontStyle20"/>
          <w:i w:val="0"/>
          <w:iCs w:val="0"/>
          <w:color w:val="000000" w:themeColor="text1"/>
          <w:lang w:val="uk-UA"/>
        </w:rPr>
        <w:t xml:space="preserve"> О.В.</w:t>
      </w:r>
      <w:r w:rsidRPr="00ED56F8">
        <w:rPr>
          <w:lang w:val="uk-UA"/>
        </w:rPr>
        <w:t xml:space="preserve"> </w:t>
      </w:r>
      <w:r w:rsidRPr="00ED56F8">
        <w:rPr>
          <w:rStyle w:val="FontStyle20"/>
          <w:i w:val="0"/>
          <w:iCs w:val="0"/>
          <w:color w:val="000000" w:themeColor="text1"/>
          <w:lang w:val="uk-UA"/>
        </w:rPr>
        <w:t xml:space="preserve">про притягнення судді Полтавського апеляційного суду </w:t>
      </w:r>
      <w:proofErr w:type="spellStart"/>
      <w:r w:rsidRPr="00ED56F8">
        <w:rPr>
          <w:rStyle w:val="FontStyle20"/>
          <w:i w:val="0"/>
          <w:iCs w:val="0"/>
          <w:color w:val="000000" w:themeColor="text1"/>
          <w:lang w:val="uk-UA"/>
        </w:rPr>
        <w:t>Гальонкіна</w:t>
      </w:r>
      <w:proofErr w:type="spellEnd"/>
      <w:r w:rsidRPr="00ED56F8">
        <w:rPr>
          <w:rStyle w:val="FontStyle20"/>
          <w:i w:val="0"/>
          <w:iCs w:val="0"/>
          <w:color w:val="000000" w:themeColor="text1"/>
          <w:lang w:val="uk-UA"/>
        </w:rPr>
        <w:t xml:space="preserve"> С.А. до </w:t>
      </w:r>
      <w:r w:rsidRPr="006717C4">
        <w:rPr>
          <w:rStyle w:val="FontStyle20"/>
          <w:i w:val="0"/>
          <w:iCs w:val="0"/>
          <w:color w:val="000000" w:themeColor="text1"/>
          <w:lang w:val="uk-UA"/>
        </w:rPr>
        <w:t>дисциплінарної відповідальності та застосування до нього дисциплінарного стягнення</w:t>
      </w:r>
      <w:r w:rsidRPr="006717C4">
        <w:rPr>
          <w:sz w:val="28"/>
          <w:szCs w:val="28"/>
          <w:lang w:val="uk-UA"/>
        </w:rPr>
        <w:t xml:space="preserve"> у виді внесення </w:t>
      </w:r>
      <w:r w:rsidRPr="006717C4">
        <w:rPr>
          <w:rStyle w:val="FontStyle20"/>
          <w:i w:val="0"/>
          <w:iCs w:val="0"/>
          <w:color w:val="000000" w:themeColor="text1"/>
          <w:lang w:val="uk-UA"/>
        </w:rPr>
        <w:t>подання про звільнення судді з посади також не була підтримана Третьою Дисциплінарною палатою, голоси розділилися порівну – 2 за, 2 проти.</w:t>
      </w:r>
      <w:r w:rsidRPr="00ED56F8">
        <w:rPr>
          <w:rStyle w:val="FontStyle20"/>
          <w:i w:val="0"/>
          <w:iCs w:val="0"/>
          <w:color w:val="000000" w:themeColor="text1"/>
          <w:lang w:val="uk-UA"/>
        </w:rPr>
        <w:t xml:space="preserve">  </w:t>
      </w:r>
    </w:p>
    <w:p w:rsidR="00ED5568" w:rsidRDefault="00FC5E28" w:rsidP="00ED5568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rStyle w:val="FontStyle20"/>
          <w:i w:val="0"/>
          <w:color w:val="000000" w:themeColor="text1"/>
          <w:lang w:val="uk-UA" w:eastAsia="uk-UA"/>
        </w:rPr>
        <w:t>У</w:t>
      </w:r>
      <w:r w:rsidR="00196D1D">
        <w:rPr>
          <w:rStyle w:val="FontStyle20"/>
          <w:i w:val="0"/>
          <w:color w:val="000000" w:themeColor="text1"/>
          <w:lang w:val="uk-UA" w:eastAsia="uk-UA"/>
        </w:rPr>
        <w:t xml:space="preserve"> результаті</w:t>
      </w:r>
      <w:r>
        <w:rPr>
          <w:rStyle w:val="FontStyle20"/>
          <w:i w:val="0"/>
          <w:color w:val="000000" w:themeColor="text1"/>
          <w:lang w:val="uk-UA" w:eastAsia="uk-UA"/>
        </w:rPr>
        <w:t xml:space="preserve"> додаткового</w:t>
      </w:r>
      <w:r w:rsidR="00196D1D">
        <w:rPr>
          <w:rStyle w:val="FontStyle20"/>
          <w:i w:val="0"/>
          <w:color w:val="000000" w:themeColor="text1"/>
          <w:lang w:val="uk-UA" w:eastAsia="uk-UA"/>
        </w:rPr>
        <w:t xml:space="preserve"> обговорення у </w:t>
      </w:r>
      <w:r w:rsidR="00FA3048">
        <w:rPr>
          <w:rStyle w:val="FontStyle20"/>
          <w:i w:val="0"/>
          <w:color w:val="000000" w:themeColor="text1"/>
          <w:lang w:val="uk-UA" w:eastAsia="uk-UA"/>
        </w:rPr>
        <w:t>спеціальному</w:t>
      </w:r>
      <w:r w:rsidR="00196D1D">
        <w:rPr>
          <w:rStyle w:val="FontStyle20"/>
          <w:i w:val="0"/>
          <w:color w:val="000000" w:themeColor="text1"/>
          <w:lang w:val="uk-UA" w:eastAsia="uk-UA"/>
        </w:rPr>
        <w:t xml:space="preserve"> приміщенні – </w:t>
      </w:r>
      <w:proofErr w:type="spellStart"/>
      <w:r w:rsidR="00196D1D">
        <w:rPr>
          <w:rStyle w:val="FontStyle20"/>
          <w:i w:val="0"/>
          <w:color w:val="000000" w:themeColor="text1"/>
          <w:lang w:val="uk-UA" w:eastAsia="uk-UA"/>
        </w:rPr>
        <w:t>нарадчій</w:t>
      </w:r>
      <w:proofErr w:type="spellEnd"/>
      <w:r w:rsidR="00196D1D">
        <w:rPr>
          <w:rStyle w:val="FontStyle20"/>
          <w:i w:val="0"/>
          <w:color w:val="000000" w:themeColor="text1"/>
          <w:lang w:val="uk-UA" w:eastAsia="uk-UA"/>
        </w:rPr>
        <w:t xml:space="preserve"> кімнаті, членом Вищої ради правосуддя </w:t>
      </w:r>
      <w:proofErr w:type="spellStart"/>
      <w:r w:rsidR="00196D1D">
        <w:rPr>
          <w:rStyle w:val="FontStyle20"/>
          <w:i w:val="0"/>
          <w:color w:val="000000" w:themeColor="text1"/>
          <w:lang w:val="uk-UA" w:eastAsia="uk-UA"/>
        </w:rPr>
        <w:t>Сасевичем</w:t>
      </w:r>
      <w:proofErr w:type="spellEnd"/>
      <w:r w:rsidR="00196D1D">
        <w:rPr>
          <w:rStyle w:val="FontStyle20"/>
          <w:i w:val="0"/>
          <w:color w:val="000000" w:themeColor="text1"/>
          <w:lang w:val="uk-UA" w:eastAsia="uk-UA"/>
        </w:rPr>
        <w:t xml:space="preserve"> О.М. було оголошено пропозицію про 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>притягн</w:t>
      </w:r>
      <w:r w:rsidR="00196D1D">
        <w:rPr>
          <w:rStyle w:val="FontStyle20"/>
          <w:i w:val="0"/>
          <w:color w:val="000000" w:themeColor="text1"/>
          <w:lang w:val="uk-UA" w:eastAsia="uk-UA"/>
        </w:rPr>
        <w:t>ення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судд</w:t>
      </w:r>
      <w:r w:rsidR="00196D1D">
        <w:rPr>
          <w:rStyle w:val="FontStyle20"/>
          <w:i w:val="0"/>
          <w:color w:val="000000" w:themeColor="text1"/>
          <w:lang w:val="uk-UA" w:eastAsia="uk-UA"/>
        </w:rPr>
        <w:t>і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Полтавського апеляційного суду </w:t>
      </w:r>
      <w:proofErr w:type="spellStart"/>
      <w:r w:rsidR="00196D1D" w:rsidRPr="00196D1D">
        <w:rPr>
          <w:rStyle w:val="FontStyle20"/>
          <w:i w:val="0"/>
          <w:color w:val="000000" w:themeColor="text1"/>
          <w:lang w:val="uk-UA" w:eastAsia="uk-UA"/>
        </w:rPr>
        <w:t>Гальонкіна</w:t>
      </w:r>
      <w:proofErr w:type="spellEnd"/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С</w:t>
      </w:r>
      <w:r w:rsidR="00196D1D">
        <w:rPr>
          <w:rStyle w:val="FontStyle20"/>
          <w:i w:val="0"/>
          <w:color w:val="000000" w:themeColor="text1"/>
          <w:lang w:val="uk-UA" w:eastAsia="uk-UA"/>
        </w:rPr>
        <w:t>.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>А</w:t>
      </w:r>
      <w:r w:rsidR="00196D1D">
        <w:rPr>
          <w:rStyle w:val="FontStyle20"/>
          <w:i w:val="0"/>
          <w:color w:val="000000" w:themeColor="text1"/>
          <w:lang w:val="uk-UA" w:eastAsia="uk-UA"/>
        </w:rPr>
        <w:t>.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до дисциплінарної відповідальності та застосува</w:t>
      </w:r>
      <w:r w:rsidR="00196D1D">
        <w:rPr>
          <w:rStyle w:val="FontStyle20"/>
          <w:i w:val="0"/>
          <w:color w:val="000000" w:themeColor="text1"/>
          <w:lang w:val="uk-UA" w:eastAsia="uk-UA"/>
        </w:rPr>
        <w:t>ння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до нього дисциплінарн</w:t>
      </w:r>
      <w:r w:rsidR="00196D1D">
        <w:rPr>
          <w:rStyle w:val="FontStyle20"/>
          <w:i w:val="0"/>
          <w:color w:val="000000" w:themeColor="text1"/>
          <w:lang w:val="uk-UA" w:eastAsia="uk-UA"/>
        </w:rPr>
        <w:t>ого</w:t>
      </w:r>
      <w:r w:rsidR="00196D1D" w:rsidRPr="00196D1D">
        <w:rPr>
          <w:rStyle w:val="FontStyle20"/>
          <w:i w:val="0"/>
          <w:color w:val="000000" w:themeColor="text1"/>
          <w:lang w:val="uk-UA" w:eastAsia="uk-UA"/>
        </w:rPr>
        <w:t xml:space="preserve"> стягнення у виді суворої догани – з позбавленням права на отримання доплат до посадового окладу судді протягом трьох місяців</w:t>
      </w:r>
      <w:r w:rsidR="00FA3048">
        <w:rPr>
          <w:rStyle w:val="FontStyle20"/>
          <w:i w:val="0"/>
          <w:color w:val="000000" w:themeColor="text1"/>
          <w:lang w:val="uk-UA" w:eastAsia="uk-UA"/>
        </w:rPr>
        <w:t>, я</w:t>
      </w:r>
      <w:r w:rsidR="001405A0">
        <w:rPr>
          <w:rStyle w:val="FontStyle20"/>
          <w:i w:val="0"/>
          <w:color w:val="000000" w:themeColor="text1"/>
          <w:lang w:val="uk-UA" w:eastAsia="uk-UA"/>
        </w:rPr>
        <w:t xml:space="preserve">ка була підтримана одноголосно. </w:t>
      </w:r>
      <w:r w:rsidR="00FA3048">
        <w:rPr>
          <w:rStyle w:val="FontStyle20"/>
          <w:i w:val="0"/>
          <w:color w:val="000000" w:themeColor="text1"/>
          <w:lang w:val="uk-UA" w:eastAsia="uk-UA"/>
        </w:rPr>
        <w:t>У</w:t>
      </w:r>
      <w:r w:rsidR="00D50B8D" w:rsidRPr="00E932BF">
        <w:rPr>
          <w:rStyle w:val="FontStyle20"/>
          <w:i w:val="0"/>
          <w:color w:val="000000" w:themeColor="text1"/>
          <w:lang w:val="uk-UA" w:eastAsia="uk-UA"/>
        </w:rPr>
        <w:t xml:space="preserve"> цьому засіданні Дисциплінарна палата не надавала скаржнику дозвіл на оскарження прийнятого нею рішення</w:t>
      </w:r>
      <w:r w:rsidR="00D50B8D" w:rsidRPr="00E932BF">
        <w:rPr>
          <w:rStyle w:val="FontStyle20"/>
          <w:color w:val="000000" w:themeColor="text1"/>
          <w:lang w:val="uk-UA" w:eastAsia="uk-UA"/>
        </w:rPr>
        <w:t xml:space="preserve"> </w:t>
      </w:r>
      <w:r w:rsidR="00746862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</w:t>
      </w:r>
      <w:r w:rsidR="00FA3048" w:rsidRPr="00FA3048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31 січня 2024 року № 283/3дп/15-24</w:t>
      </w:r>
      <w:r w:rsidR="00746862" w:rsidRPr="00E932BF">
        <w:rPr>
          <w:bCs/>
          <w:i/>
          <w:color w:val="1D1D1B"/>
          <w:sz w:val="28"/>
          <w:szCs w:val="28"/>
          <w:shd w:val="clear" w:color="auto" w:fill="FFFFFF"/>
          <w:lang w:val="uk-UA"/>
        </w:rPr>
        <w:t>.</w:t>
      </w:r>
      <w:r w:rsidR="00D50B8D" w:rsidRPr="00E932BF">
        <w:rPr>
          <w:rStyle w:val="FontStyle20"/>
          <w:i w:val="0"/>
          <w:color w:val="000000" w:themeColor="text1"/>
          <w:lang w:val="uk-UA" w:eastAsia="uk-UA"/>
        </w:rPr>
        <w:t xml:space="preserve"> </w:t>
      </w:r>
    </w:p>
    <w:p w:rsidR="00ED5568" w:rsidRDefault="00D50B8D" w:rsidP="00ED5568">
      <w:pPr>
        <w:ind w:right="98" w:firstLine="567"/>
        <w:jc w:val="both"/>
        <w:rPr>
          <w:rStyle w:val="FontStyle20"/>
          <w:i w:val="0"/>
          <w:iCs w:val="0"/>
          <w:color w:val="000000" w:themeColor="text1"/>
          <w:lang w:val="uk-UA"/>
        </w:rPr>
      </w:pPr>
      <w:r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За таких обставин </w:t>
      </w:r>
      <w:r w:rsidR="00FA3048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Третя</w:t>
      </w:r>
      <w:r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Дисциплінарна палата Вищої ради правосуддя вважає, що клопотання</w:t>
      </w:r>
      <w:r w:rsidR="00BD583B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FA3048" w:rsidRPr="00FA3048">
        <w:rPr>
          <w:color w:val="000000" w:themeColor="text1"/>
          <w:sz w:val="28"/>
          <w:szCs w:val="28"/>
          <w:lang w:val="uk-UA"/>
        </w:rPr>
        <w:t>Національного антикорупційного бюро України за підписом директора Кривоноса С.Ю.</w:t>
      </w:r>
      <w:r w:rsidR="00FA3048">
        <w:rPr>
          <w:color w:val="000000" w:themeColor="text1"/>
          <w:sz w:val="28"/>
          <w:szCs w:val="28"/>
          <w:lang w:val="uk-UA"/>
        </w:rPr>
        <w:t xml:space="preserve"> </w:t>
      </w:r>
      <w:r w:rsidRPr="00E932BF">
        <w:rPr>
          <w:rStyle w:val="FontStyle20"/>
          <w:i w:val="0"/>
          <w:color w:val="000000" w:themeColor="text1"/>
          <w:lang w:val="uk-UA" w:eastAsia="uk-UA"/>
        </w:rPr>
        <w:t xml:space="preserve">про надання дозволу на оскарження </w:t>
      </w:r>
      <w:r w:rsidRPr="00E932BF">
        <w:rPr>
          <w:rStyle w:val="FontStyle20"/>
          <w:i w:val="0"/>
          <w:color w:val="000000" w:themeColor="text1"/>
          <w:lang w:val="uk-UA" w:eastAsia="uk-UA"/>
        </w:rPr>
        <w:lastRenderedPageBreak/>
        <w:t>рішення</w:t>
      </w:r>
      <w:r w:rsidR="00BD583B" w:rsidRPr="00E932BF">
        <w:rPr>
          <w:rStyle w:val="FontStyle20"/>
          <w:i w:val="0"/>
          <w:color w:val="000000" w:themeColor="text1"/>
          <w:lang w:val="uk-UA" w:eastAsia="uk-UA"/>
        </w:rPr>
        <w:t xml:space="preserve"> </w:t>
      </w:r>
      <w:r w:rsidR="00FA3048" w:rsidRPr="00FA3048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Третьої Дисциплінарної палати Вищої ради правосуддя від 31 січня 2024 року № 283/3дп/15-24</w:t>
      </w:r>
      <w:r w:rsidR="00FA3048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підлягає задоволенню</w:t>
      </w:r>
      <w:r w:rsidR="00774E5A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.</w:t>
      </w:r>
    </w:p>
    <w:p w:rsidR="00D50B8D" w:rsidRPr="00ED5568" w:rsidRDefault="00D50B8D" w:rsidP="00ED5568">
      <w:pPr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rStyle w:val="FontStyle16"/>
          <w:color w:val="000000" w:themeColor="text1"/>
          <w:lang w:val="uk-UA" w:eastAsia="uk-UA"/>
        </w:rPr>
        <w:t xml:space="preserve">На підставі викладеного, керуючись статтями </w:t>
      </w:r>
      <w:r w:rsidRPr="00E932BF">
        <w:rPr>
          <w:color w:val="000000" w:themeColor="text1"/>
          <w:sz w:val="28"/>
          <w:szCs w:val="28"/>
          <w:lang w:val="uk-UA"/>
        </w:rPr>
        <w:t>34, 50 Закону України «П</w:t>
      </w:r>
      <w:r w:rsidR="00F24910" w:rsidRPr="00E932BF">
        <w:rPr>
          <w:color w:val="000000" w:themeColor="text1"/>
          <w:sz w:val="28"/>
          <w:szCs w:val="28"/>
          <w:lang w:val="uk-UA"/>
        </w:rPr>
        <w:t>ро</w:t>
      </w:r>
      <w:r w:rsidR="000A6100">
        <w:rPr>
          <w:color w:val="000000" w:themeColor="text1"/>
          <w:sz w:val="28"/>
          <w:szCs w:val="28"/>
          <w:lang w:val="uk-UA"/>
        </w:rPr>
        <w:t> </w:t>
      </w:r>
      <w:r w:rsidR="00F24910" w:rsidRPr="00E932BF">
        <w:rPr>
          <w:color w:val="000000" w:themeColor="text1"/>
          <w:sz w:val="28"/>
          <w:szCs w:val="28"/>
          <w:lang w:val="uk-UA"/>
        </w:rPr>
        <w:t>Вищу раду правосуддя», пунктом</w:t>
      </w:r>
      <w:r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="00F24910" w:rsidRPr="00E932BF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13.43 </w:t>
      </w:r>
      <w:r w:rsidRPr="00E932BF">
        <w:rPr>
          <w:color w:val="000000" w:themeColor="text1"/>
          <w:sz w:val="28"/>
          <w:szCs w:val="28"/>
          <w:lang w:val="uk-UA"/>
        </w:rPr>
        <w:t xml:space="preserve">Регламенту Вищої ради правосуддя, </w:t>
      </w:r>
      <w:r w:rsidR="00FA3048">
        <w:rPr>
          <w:rStyle w:val="FontStyle16"/>
          <w:color w:val="000000" w:themeColor="text1"/>
          <w:lang w:val="uk-UA" w:eastAsia="uk-UA"/>
        </w:rPr>
        <w:t>Третя</w:t>
      </w:r>
      <w:r w:rsidRPr="00E932BF">
        <w:rPr>
          <w:rStyle w:val="FontStyle16"/>
          <w:color w:val="000000" w:themeColor="text1"/>
          <w:lang w:val="uk-UA" w:eastAsia="uk-UA"/>
        </w:rPr>
        <w:t xml:space="preserve"> Дисциплінарна палата Вищої ради правосуддя</w:t>
      </w:r>
    </w:p>
    <w:p w:rsidR="00D50B8D" w:rsidRPr="00F63E8A" w:rsidRDefault="00D50B8D" w:rsidP="00E932BF">
      <w:pPr>
        <w:ind w:firstLine="709"/>
        <w:jc w:val="both"/>
        <w:rPr>
          <w:sz w:val="8"/>
          <w:szCs w:val="8"/>
          <w:lang w:val="uk-UA"/>
        </w:rPr>
      </w:pPr>
    </w:p>
    <w:p w:rsidR="00D50B8D" w:rsidRPr="00E932BF" w:rsidRDefault="00D50B8D" w:rsidP="00E932BF">
      <w:pPr>
        <w:jc w:val="center"/>
        <w:rPr>
          <w:rFonts w:eastAsia="Calibri"/>
          <w:b/>
          <w:sz w:val="28"/>
          <w:szCs w:val="28"/>
          <w:lang w:val="uk-UA"/>
        </w:rPr>
      </w:pPr>
      <w:r w:rsidRPr="00E932BF">
        <w:rPr>
          <w:rFonts w:eastAsia="Calibri"/>
          <w:b/>
          <w:sz w:val="28"/>
          <w:szCs w:val="28"/>
          <w:lang w:val="uk-UA"/>
        </w:rPr>
        <w:t>ухвалила:</w:t>
      </w:r>
    </w:p>
    <w:p w:rsidR="00D50B8D" w:rsidRPr="00F63E8A" w:rsidRDefault="00D50B8D" w:rsidP="00E932BF">
      <w:pPr>
        <w:jc w:val="center"/>
        <w:rPr>
          <w:rFonts w:eastAsia="Calibri"/>
          <w:b/>
          <w:sz w:val="8"/>
          <w:szCs w:val="8"/>
          <w:lang w:val="uk-UA"/>
        </w:rPr>
      </w:pPr>
    </w:p>
    <w:p w:rsidR="00FA3048" w:rsidRDefault="00FA3048" w:rsidP="00E932BF">
      <w:pPr>
        <w:ind w:right="98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FA3048">
        <w:rPr>
          <w:color w:val="000000" w:themeColor="text1"/>
          <w:sz w:val="28"/>
          <w:szCs w:val="28"/>
          <w:lang w:val="uk-UA"/>
        </w:rPr>
        <w:t>задовольнити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50B8D" w:rsidRPr="00E932BF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Pr="00FA3048">
        <w:rPr>
          <w:rFonts w:eastAsia="Times New Roman"/>
          <w:sz w:val="28"/>
          <w:szCs w:val="28"/>
          <w:lang w:val="uk-UA"/>
        </w:rPr>
        <w:t>Національного антикорупційного бюро України за підписом директора Кривоноса Семена Юрійовича про надання дозволу на оскарження рішення Третьої Дисциплінарної палати Вищої ради правосуддя від 31 січня 2024 року № 283/3дп/15-24</w:t>
      </w:r>
      <w:r w:rsidR="00721A8F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.</w:t>
      </w:r>
    </w:p>
    <w:p w:rsidR="00FA3048" w:rsidRPr="006B7F1C" w:rsidRDefault="00FA3048" w:rsidP="00E932BF">
      <w:pPr>
        <w:ind w:right="98"/>
        <w:jc w:val="both"/>
        <w:rPr>
          <w:bCs/>
          <w:color w:val="1D1D1B"/>
          <w:sz w:val="10"/>
          <w:szCs w:val="10"/>
          <w:shd w:val="clear" w:color="auto" w:fill="FFFFFF"/>
          <w:lang w:val="uk-UA"/>
        </w:rPr>
      </w:pPr>
    </w:p>
    <w:p w:rsidR="00FA3048" w:rsidRDefault="00FA3048" w:rsidP="00E932BF">
      <w:pPr>
        <w:ind w:right="98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FA3048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Надати </w:t>
      </w:r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>Національно</w:t>
      </w:r>
      <w:r w:rsidR="00AA0763">
        <w:rPr>
          <w:bCs/>
          <w:color w:val="1D1D1B"/>
          <w:sz w:val="28"/>
          <w:szCs w:val="28"/>
          <w:shd w:val="clear" w:color="auto" w:fill="FFFFFF"/>
          <w:lang w:val="uk-UA"/>
        </w:rPr>
        <w:t>му</w:t>
      </w:r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антикорупційно</w:t>
      </w:r>
      <w:r w:rsidR="00AA0763">
        <w:rPr>
          <w:bCs/>
          <w:color w:val="1D1D1B"/>
          <w:sz w:val="28"/>
          <w:szCs w:val="28"/>
          <w:shd w:val="clear" w:color="auto" w:fill="FFFFFF"/>
          <w:lang w:val="uk-UA"/>
        </w:rPr>
        <w:t>му</w:t>
      </w:r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бюро України</w:t>
      </w:r>
      <w:r w:rsidRPr="00FA3048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дозвіл на оскарження рішення </w:t>
      </w:r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>Третьої Дисциплінарної палати Вищої ради правосуддя від 31 січня 2024 року № 283/3дп/15-24</w:t>
      </w:r>
      <w:r w:rsidRPr="00FA3048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про притягнення судді </w:t>
      </w:r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AA0763" w:rsidRPr="00AA0763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Сергія Анатолійовича</w:t>
      </w:r>
      <w:r w:rsidRPr="00FA3048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до дисциплінарної відповідальності.</w:t>
      </w:r>
    </w:p>
    <w:p w:rsidR="00FA3048" w:rsidRPr="00FA3048" w:rsidRDefault="00FA3048" w:rsidP="00E932BF">
      <w:pPr>
        <w:ind w:right="98"/>
        <w:jc w:val="both"/>
        <w:rPr>
          <w:rFonts w:eastAsia="Times New Roman"/>
          <w:sz w:val="28"/>
          <w:szCs w:val="28"/>
          <w:lang w:val="uk-UA"/>
        </w:rPr>
      </w:pPr>
    </w:p>
    <w:p w:rsidR="00D50B8D" w:rsidRDefault="00D50B8D" w:rsidP="00E932B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</w:p>
    <w:p w:rsidR="00633941" w:rsidRPr="00633941" w:rsidRDefault="00633941" w:rsidP="00633941">
      <w:pPr>
        <w:jc w:val="both"/>
        <w:rPr>
          <w:color w:val="000000" w:themeColor="text1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Головуючий на засіданні</w:t>
            </w:r>
          </w:p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Третьої Дисциплінарної палати</w:t>
            </w:r>
          </w:p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В</w:t>
            </w:r>
            <w:r w:rsidRPr="00633941">
              <w:rPr>
                <w:rFonts w:eastAsia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Times New Roman"/>
                <w:b/>
                <w:sz w:val="28"/>
                <w:szCs w:val="28"/>
                <w:lang w:val="uk-UA" w:eastAsia="uk-UA"/>
              </w:rPr>
              <w:t>Інна ПЛАХТІЙ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633941">
              <w:rPr>
                <w:rFonts w:eastAsia="Times New Roman"/>
                <w:b/>
                <w:sz w:val="28"/>
                <w:szCs w:val="28"/>
                <w:lang w:val="uk-UA" w:eastAsia="uk-UA"/>
              </w:rPr>
              <w:t>Олег КАНДЗЮБА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633941">
              <w:rPr>
                <w:rFonts w:eastAsia="Times New Roman"/>
                <w:b/>
                <w:sz w:val="28"/>
                <w:szCs w:val="28"/>
                <w:lang w:val="uk-UA" w:eastAsia="uk-UA"/>
              </w:rPr>
              <w:t>Дмитро ЛУК’ЯНОВ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633941" w:rsidRPr="00E932BF" w:rsidRDefault="00633941" w:rsidP="00E932B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2BF" w:rsidRPr="00E932BF" w:rsidRDefault="00E932BF" w:rsidP="00E932BF">
      <w:pPr>
        <w:ind w:left="701" w:firstLine="5671"/>
        <w:jc w:val="both"/>
        <w:rPr>
          <w:b/>
          <w:sz w:val="28"/>
          <w:szCs w:val="28"/>
          <w:lang w:val="uk-UA"/>
        </w:rPr>
      </w:pPr>
    </w:p>
    <w:sectPr w:rsidR="00E932BF" w:rsidRPr="00E932BF" w:rsidSect="000C66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300" w:rsidRDefault="002D6300" w:rsidP="00E932BF">
      <w:r>
        <w:separator/>
      </w:r>
    </w:p>
  </w:endnote>
  <w:endnote w:type="continuationSeparator" w:id="0">
    <w:p w:rsidR="002D6300" w:rsidRDefault="002D6300" w:rsidP="00E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300" w:rsidRDefault="002D6300" w:rsidP="00E932BF">
      <w:r>
        <w:separator/>
      </w:r>
    </w:p>
  </w:footnote>
  <w:footnote w:type="continuationSeparator" w:id="0">
    <w:p w:rsidR="002D6300" w:rsidRDefault="002D6300" w:rsidP="00E9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86083"/>
      <w:docPartObj>
        <w:docPartGallery w:val="Page Numbers (Top of Page)"/>
        <w:docPartUnique/>
      </w:docPartObj>
    </w:sdtPr>
    <w:sdtEndPr/>
    <w:sdtContent>
      <w:p w:rsidR="00E932BF" w:rsidRDefault="00E9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055" w:rsidRPr="00FD6055">
          <w:rPr>
            <w:noProof/>
            <w:lang w:val="uk-UA"/>
          </w:rPr>
          <w:t>3</w:t>
        </w:r>
        <w:r>
          <w:fldChar w:fldCharType="end"/>
        </w:r>
      </w:p>
    </w:sdtContent>
  </w:sdt>
  <w:p w:rsidR="00E932BF" w:rsidRDefault="00E932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5C"/>
    <w:rsid w:val="00047EF6"/>
    <w:rsid w:val="00066552"/>
    <w:rsid w:val="000961BF"/>
    <w:rsid w:val="000A6100"/>
    <w:rsid w:val="000C6660"/>
    <w:rsid w:val="000E1DAF"/>
    <w:rsid w:val="001405A0"/>
    <w:rsid w:val="001650D1"/>
    <w:rsid w:val="00191A5B"/>
    <w:rsid w:val="00196D1D"/>
    <w:rsid w:val="001C1E63"/>
    <w:rsid w:val="00251573"/>
    <w:rsid w:val="00254C64"/>
    <w:rsid w:val="0029052B"/>
    <w:rsid w:val="00292BDD"/>
    <w:rsid w:val="002D6300"/>
    <w:rsid w:val="003376C6"/>
    <w:rsid w:val="003F7F9B"/>
    <w:rsid w:val="00462840"/>
    <w:rsid w:val="004B5AAE"/>
    <w:rsid w:val="0050435C"/>
    <w:rsid w:val="00595A45"/>
    <w:rsid w:val="005C29B9"/>
    <w:rsid w:val="006049FC"/>
    <w:rsid w:val="00633941"/>
    <w:rsid w:val="006717C4"/>
    <w:rsid w:val="00690049"/>
    <w:rsid w:val="006B7F1C"/>
    <w:rsid w:val="006D35CE"/>
    <w:rsid w:val="00721A8F"/>
    <w:rsid w:val="00746862"/>
    <w:rsid w:val="00774E5A"/>
    <w:rsid w:val="0079092E"/>
    <w:rsid w:val="007D6D96"/>
    <w:rsid w:val="008C40E8"/>
    <w:rsid w:val="008F7ACC"/>
    <w:rsid w:val="00983F7C"/>
    <w:rsid w:val="00A10D04"/>
    <w:rsid w:val="00A21616"/>
    <w:rsid w:val="00AA0763"/>
    <w:rsid w:val="00AA0DAB"/>
    <w:rsid w:val="00AB09A6"/>
    <w:rsid w:val="00B50F36"/>
    <w:rsid w:val="00BA1FAA"/>
    <w:rsid w:val="00BA49BD"/>
    <w:rsid w:val="00BD583B"/>
    <w:rsid w:val="00CB6E5A"/>
    <w:rsid w:val="00CD0769"/>
    <w:rsid w:val="00CE2A03"/>
    <w:rsid w:val="00D3639F"/>
    <w:rsid w:val="00D50B8D"/>
    <w:rsid w:val="00D724BE"/>
    <w:rsid w:val="00D72CC9"/>
    <w:rsid w:val="00DE40E1"/>
    <w:rsid w:val="00E43076"/>
    <w:rsid w:val="00E932BF"/>
    <w:rsid w:val="00EB7F0A"/>
    <w:rsid w:val="00ED5568"/>
    <w:rsid w:val="00ED56F8"/>
    <w:rsid w:val="00EF1EE0"/>
    <w:rsid w:val="00F24910"/>
    <w:rsid w:val="00F308BF"/>
    <w:rsid w:val="00F63E8A"/>
    <w:rsid w:val="00FA3048"/>
    <w:rsid w:val="00FC5E28"/>
    <w:rsid w:val="00F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BB0B3C"/>
  <w15:chartTrackingRefBased/>
  <w15:docId w15:val="{8361A220-35F2-4539-B89C-BE7810EF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2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qFormat/>
    <w:rsid w:val="0079092E"/>
    <w:rPr>
      <w:rFonts w:cs="Times New Roman"/>
    </w:rPr>
  </w:style>
  <w:style w:type="paragraph" w:styleId="a3">
    <w:name w:val="List Paragraph"/>
    <w:basedOn w:val="a"/>
    <w:qFormat/>
    <w:rsid w:val="0079092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FontStyle16">
    <w:name w:val="Font Style16"/>
    <w:rsid w:val="00D50B8D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rsid w:val="00D50B8D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D50B8D"/>
    <w:rPr>
      <w:rFonts w:ascii="Times New Roman" w:hAnsi="Times New Roman" w:cs="Times New Roman"/>
      <w:b/>
      <w:bCs/>
      <w:sz w:val="24"/>
      <w:szCs w:val="24"/>
    </w:rPr>
  </w:style>
  <w:style w:type="character" w:customStyle="1" w:styleId="6">
    <w:name w:val="Основной текст (6)_"/>
    <w:basedOn w:val="a0"/>
    <w:link w:val="60"/>
    <w:rsid w:val="00D50B8D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B8D"/>
    <w:pPr>
      <w:widowControl w:val="0"/>
      <w:shd w:val="clear" w:color="auto" w:fill="FFFFFF"/>
      <w:spacing w:line="313" w:lineRule="exact"/>
      <w:jc w:val="both"/>
    </w:pPr>
    <w:rPr>
      <w:rFonts w:ascii="Sylfaen" w:eastAsia="Sylfaen" w:hAnsi="Sylfaen" w:cs="Sylfaen"/>
      <w:sz w:val="26"/>
      <w:szCs w:val="26"/>
      <w:lang w:val="uk-UA" w:eastAsia="en-US"/>
    </w:rPr>
  </w:style>
  <w:style w:type="paragraph" w:customStyle="1" w:styleId="Default">
    <w:name w:val="Default"/>
    <w:rsid w:val="006D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3639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9F"/>
    <w:rPr>
      <w:rFonts w:ascii="Segoe UI" w:hAnsi="Segoe UI" w:cs="Segoe UI"/>
      <w:sz w:val="18"/>
      <w:szCs w:val="18"/>
      <w:lang w:val="ru-RU" w:eastAsia="ru-RU"/>
    </w:rPr>
  </w:style>
  <w:style w:type="table" w:styleId="aa">
    <w:name w:val="Table Grid"/>
    <w:basedOn w:val="a1"/>
    <w:uiPriority w:val="59"/>
    <w:rsid w:val="00633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46C1-A851-489F-AA20-52987C39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3903</Words>
  <Characters>2226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Наталія Майданик (HCJ-MONO0224 - n.maidanyk)</cp:lastModifiedBy>
  <cp:revision>69</cp:revision>
  <cp:lastPrinted>2024-02-14T12:00:00Z</cp:lastPrinted>
  <dcterms:created xsi:type="dcterms:W3CDTF">2024-02-12T13:42:00Z</dcterms:created>
  <dcterms:modified xsi:type="dcterms:W3CDTF">2024-02-15T08:07:00Z</dcterms:modified>
</cp:coreProperties>
</file>