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86A" w:rsidRPr="00800D78" w:rsidRDefault="00C4186A" w:rsidP="00C4186A">
      <w:pPr>
        <w:pStyle w:val="a6"/>
        <w:spacing w:after="0"/>
        <w:ind w:left="0"/>
        <w:jc w:val="center"/>
        <w:rPr>
          <w:color w:val="000000"/>
          <w:sz w:val="28"/>
          <w:szCs w:val="28"/>
          <w:lang w:eastAsia="uk-UA"/>
        </w:rPr>
      </w:pPr>
      <w:r w:rsidRPr="00800D78">
        <w:rPr>
          <w:rFonts w:ascii="Calibri" w:hAnsi="Calibri"/>
          <w:noProof/>
          <w:lang w:eastAsia="uk-UA"/>
        </w:rPr>
        <w:drawing>
          <wp:inline distT="0" distB="0" distL="0" distR="0" wp14:anchorId="2DE47ED0" wp14:editId="31E1B932">
            <wp:extent cx="504190" cy="647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inline>
        </w:drawing>
      </w:r>
    </w:p>
    <w:p w:rsidR="00C4186A" w:rsidRPr="00800D78" w:rsidRDefault="00C4186A" w:rsidP="00C4186A">
      <w:pPr>
        <w:pStyle w:val="af"/>
        <w:jc w:val="center"/>
        <w:rPr>
          <w:rFonts w:ascii="AcademyC" w:hAnsi="AcademyC"/>
        </w:rPr>
      </w:pPr>
      <w:r w:rsidRPr="00800D78">
        <w:rPr>
          <w:rFonts w:ascii="AcademyC" w:hAnsi="AcademyC"/>
        </w:rPr>
        <w:t>УКРАЇНА</w:t>
      </w:r>
    </w:p>
    <w:p w:rsidR="00C4186A" w:rsidRPr="00800D78" w:rsidRDefault="00C4186A" w:rsidP="00C4186A">
      <w:pPr>
        <w:pStyle w:val="af"/>
        <w:jc w:val="center"/>
        <w:rPr>
          <w:rFonts w:ascii="AcademyC" w:hAnsi="AcademyC"/>
          <w:szCs w:val="28"/>
        </w:rPr>
      </w:pPr>
      <w:r w:rsidRPr="00800D78">
        <w:rPr>
          <w:rFonts w:ascii="AcademyC" w:hAnsi="AcademyC"/>
          <w:szCs w:val="28"/>
        </w:rPr>
        <w:t>ВИЩА  РАДА  ПРАВОСУДДЯ</w:t>
      </w:r>
    </w:p>
    <w:p w:rsidR="00C4186A" w:rsidRPr="00800D78" w:rsidRDefault="00C4186A" w:rsidP="00C4186A">
      <w:pPr>
        <w:pStyle w:val="af"/>
        <w:jc w:val="center"/>
        <w:rPr>
          <w:rFonts w:ascii="AcademyC" w:hAnsi="AcademyC"/>
          <w:szCs w:val="28"/>
          <w:lang w:val="ru-RU"/>
        </w:rPr>
      </w:pPr>
      <w:r w:rsidRPr="00800D78">
        <w:rPr>
          <w:rFonts w:ascii="AcademyC" w:hAnsi="AcademyC"/>
          <w:szCs w:val="28"/>
        </w:rPr>
        <w:t>ТРЕТЯ ДИСЦИПЛІНАРНА ПАЛАТА</w:t>
      </w:r>
    </w:p>
    <w:p w:rsidR="00C4186A" w:rsidRPr="00800D78" w:rsidRDefault="00C4186A" w:rsidP="00C4186A">
      <w:pPr>
        <w:pStyle w:val="af"/>
        <w:jc w:val="center"/>
        <w:rPr>
          <w:rFonts w:ascii="AcademyC" w:hAnsi="AcademyC"/>
          <w:szCs w:val="28"/>
        </w:rPr>
      </w:pPr>
      <w:r w:rsidRPr="00800D78">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C4186A" w:rsidRPr="00800D78" w:rsidTr="00B24DDF">
        <w:trPr>
          <w:trHeight w:val="188"/>
        </w:trPr>
        <w:tc>
          <w:tcPr>
            <w:tcW w:w="3098" w:type="dxa"/>
          </w:tcPr>
          <w:p w:rsidR="00C4186A" w:rsidRPr="00800D78" w:rsidRDefault="00B82780" w:rsidP="00B82780">
            <w:pPr>
              <w:ind w:right="-2"/>
              <w:rPr>
                <w:rFonts w:ascii="Book Antiqua" w:hAnsi="Book Antiqua" w:cs="Times New Roman"/>
                <w:noProof/>
                <w:sz w:val="24"/>
                <w:szCs w:val="24"/>
                <w:lang w:val="en-US"/>
              </w:rPr>
            </w:pPr>
            <w:r w:rsidRPr="00800D78">
              <w:rPr>
                <w:rFonts w:ascii="Book Antiqua" w:hAnsi="Book Antiqua" w:cs="Times New Roman"/>
                <w:noProof/>
                <w:sz w:val="24"/>
                <w:szCs w:val="24"/>
                <w:lang w:val="ru-RU"/>
              </w:rPr>
              <w:t>1</w:t>
            </w:r>
            <w:r w:rsidR="008F394E" w:rsidRPr="00800D78">
              <w:rPr>
                <w:rFonts w:ascii="Book Antiqua" w:hAnsi="Book Antiqua" w:cs="Times New Roman"/>
                <w:noProof/>
                <w:sz w:val="24"/>
                <w:szCs w:val="24"/>
                <w:lang w:val="ru-RU"/>
              </w:rPr>
              <w:t>4 лютого</w:t>
            </w:r>
            <w:r w:rsidR="00AA6107" w:rsidRPr="00800D78">
              <w:rPr>
                <w:rFonts w:ascii="Book Antiqua" w:hAnsi="Book Antiqua" w:cs="Times New Roman"/>
                <w:noProof/>
                <w:sz w:val="24"/>
                <w:szCs w:val="24"/>
                <w:lang w:val="ru-RU"/>
              </w:rPr>
              <w:t xml:space="preserve"> 202</w:t>
            </w:r>
            <w:r w:rsidRPr="00800D78">
              <w:rPr>
                <w:rFonts w:ascii="Book Antiqua" w:hAnsi="Book Antiqua" w:cs="Times New Roman"/>
                <w:noProof/>
                <w:sz w:val="24"/>
                <w:szCs w:val="24"/>
                <w:lang w:val="ru-RU"/>
              </w:rPr>
              <w:t>4</w:t>
            </w:r>
            <w:r w:rsidR="00AA6107" w:rsidRPr="00800D78">
              <w:rPr>
                <w:rFonts w:ascii="Book Antiqua" w:hAnsi="Book Antiqua" w:cs="Times New Roman"/>
                <w:noProof/>
                <w:sz w:val="24"/>
                <w:szCs w:val="24"/>
                <w:lang w:val="ru-RU"/>
              </w:rPr>
              <w:t xml:space="preserve"> року </w:t>
            </w:r>
          </w:p>
        </w:tc>
        <w:tc>
          <w:tcPr>
            <w:tcW w:w="3309" w:type="dxa"/>
          </w:tcPr>
          <w:p w:rsidR="00C4186A" w:rsidRPr="00800D78" w:rsidRDefault="00C4186A" w:rsidP="00B24DDF">
            <w:pPr>
              <w:ind w:right="-2"/>
              <w:jc w:val="center"/>
              <w:rPr>
                <w:rFonts w:ascii="Book Antiqua" w:hAnsi="Book Antiqua"/>
                <w:noProof/>
                <w:sz w:val="24"/>
                <w:szCs w:val="24"/>
              </w:rPr>
            </w:pPr>
            <w:r w:rsidRPr="00800D78">
              <w:rPr>
                <w:rFonts w:ascii="Bookman Old Style" w:hAnsi="Bookman Old Style"/>
                <w:sz w:val="24"/>
                <w:szCs w:val="24"/>
                <w:lang w:val="ru-RU"/>
              </w:rPr>
              <w:t xml:space="preserve">      </w:t>
            </w:r>
            <w:r w:rsidRPr="00800D78">
              <w:rPr>
                <w:rFonts w:ascii="Book Antiqua" w:hAnsi="Book Antiqua"/>
                <w:sz w:val="24"/>
                <w:szCs w:val="24"/>
              </w:rPr>
              <w:t>Київ</w:t>
            </w:r>
          </w:p>
        </w:tc>
        <w:tc>
          <w:tcPr>
            <w:tcW w:w="3624" w:type="dxa"/>
          </w:tcPr>
          <w:p w:rsidR="00C4186A" w:rsidRPr="00800D78" w:rsidRDefault="00C4186A" w:rsidP="0014155C">
            <w:pPr>
              <w:ind w:right="-2"/>
              <w:jc w:val="center"/>
              <w:rPr>
                <w:rFonts w:ascii="Book Antiqua" w:hAnsi="Book Antiqua" w:cs="Times New Roman"/>
                <w:noProof/>
                <w:sz w:val="24"/>
                <w:szCs w:val="24"/>
                <w:lang w:val="ru-RU"/>
              </w:rPr>
            </w:pPr>
            <w:r w:rsidRPr="00800D78">
              <w:rPr>
                <w:rFonts w:ascii="Times New Roman" w:hAnsi="Times New Roman" w:cs="Times New Roman"/>
                <w:noProof/>
                <w:sz w:val="24"/>
                <w:szCs w:val="24"/>
                <w:lang w:val="en-US"/>
              </w:rPr>
              <w:t xml:space="preserve">  </w:t>
            </w:r>
            <w:r w:rsidR="008F394E" w:rsidRPr="00800D78">
              <w:rPr>
                <w:rFonts w:ascii="Times New Roman" w:hAnsi="Times New Roman" w:cs="Times New Roman"/>
                <w:noProof/>
                <w:sz w:val="24"/>
                <w:szCs w:val="24"/>
              </w:rPr>
              <w:t xml:space="preserve">                 </w:t>
            </w:r>
            <w:r w:rsidRPr="00800D78">
              <w:rPr>
                <w:rFonts w:ascii="Times New Roman" w:hAnsi="Times New Roman" w:cs="Times New Roman"/>
                <w:noProof/>
                <w:sz w:val="24"/>
                <w:szCs w:val="24"/>
                <w:lang w:val="ru-RU"/>
              </w:rPr>
              <w:t xml:space="preserve"> </w:t>
            </w:r>
            <w:r w:rsidR="009D321F">
              <w:rPr>
                <w:rFonts w:ascii="Book Antiqua" w:hAnsi="Book Antiqua" w:cs="Times New Roman"/>
                <w:noProof/>
                <w:sz w:val="24"/>
                <w:szCs w:val="24"/>
              </w:rPr>
              <w:t>426</w:t>
            </w:r>
            <w:bookmarkStart w:id="0" w:name="_GoBack"/>
            <w:bookmarkEnd w:id="0"/>
            <w:r w:rsidR="0014155C" w:rsidRPr="00800D78">
              <w:rPr>
                <w:rFonts w:ascii="Book Antiqua" w:hAnsi="Book Antiqua" w:cs="Times New Roman"/>
                <w:noProof/>
                <w:sz w:val="24"/>
                <w:szCs w:val="24"/>
              </w:rPr>
              <w:t>/3дп/15-24</w:t>
            </w:r>
          </w:p>
        </w:tc>
      </w:tr>
    </w:tbl>
    <w:p w:rsidR="00C4186A" w:rsidRPr="00800D78" w:rsidRDefault="00C4186A" w:rsidP="00C4186A">
      <w:pPr>
        <w:spacing w:after="0"/>
        <w:rPr>
          <w:sz w:val="4"/>
          <w:szCs w:val="4"/>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C4186A" w:rsidRPr="00800D78" w:rsidTr="00951D75">
        <w:tc>
          <w:tcPr>
            <w:tcW w:w="4962" w:type="dxa"/>
          </w:tcPr>
          <w:p w:rsidR="00C4186A" w:rsidRPr="00800D78" w:rsidRDefault="00C4186A" w:rsidP="00951D75">
            <w:pPr>
              <w:pStyle w:val="af"/>
              <w:jc w:val="both"/>
              <w:rPr>
                <w:b/>
                <w:bCs/>
                <w:sz w:val="24"/>
                <w:szCs w:val="24"/>
                <w:shd w:val="clear" w:color="auto" w:fill="FFFFFF"/>
              </w:rPr>
            </w:pPr>
            <w:r w:rsidRPr="00800D78">
              <w:rPr>
                <w:b/>
                <w:sz w:val="24"/>
                <w:szCs w:val="24"/>
              </w:rPr>
              <w:t>Про залишення без розгл</w:t>
            </w:r>
            <w:r w:rsidR="0090091E" w:rsidRPr="00800D78">
              <w:rPr>
                <w:b/>
                <w:sz w:val="24"/>
                <w:szCs w:val="24"/>
              </w:rPr>
              <w:t>яду</w:t>
            </w:r>
            <w:r w:rsidR="0090091E" w:rsidRPr="00800D78">
              <w:rPr>
                <w:b/>
                <w:sz w:val="24"/>
                <w:szCs w:val="24"/>
              </w:rPr>
              <w:br/>
            </w:r>
            <w:r w:rsidR="007F6290" w:rsidRPr="00800D78">
              <w:rPr>
                <w:b/>
                <w:sz w:val="24"/>
                <w:szCs w:val="24"/>
              </w:rPr>
              <w:t>та повернення дисциплінарних</w:t>
            </w:r>
            <w:r w:rsidRPr="00800D78">
              <w:rPr>
                <w:b/>
                <w:sz w:val="24"/>
                <w:szCs w:val="24"/>
              </w:rPr>
              <w:t xml:space="preserve"> скарг</w:t>
            </w:r>
            <w:r w:rsidR="008E4D23" w:rsidRPr="00800D78">
              <w:rPr>
                <w:b/>
                <w:sz w:val="24"/>
                <w:szCs w:val="24"/>
              </w:rPr>
              <w:t xml:space="preserve"> </w:t>
            </w:r>
            <w:proofErr w:type="spellStart"/>
            <w:r w:rsidR="00AA3708" w:rsidRPr="00800D78">
              <w:rPr>
                <w:b/>
                <w:sz w:val="24"/>
                <w:szCs w:val="24"/>
              </w:rPr>
              <w:t>Закутнього</w:t>
            </w:r>
            <w:proofErr w:type="spellEnd"/>
            <w:r w:rsidR="00AA3708" w:rsidRPr="00800D78">
              <w:rPr>
                <w:b/>
                <w:sz w:val="24"/>
                <w:szCs w:val="24"/>
              </w:rPr>
              <w:t xml:space="preserve"> В.І. </w:t>
            </w:r>
            <w:r w:rsidR="0090091E" w:rsidRPr="00800D78">
              <w:rPr>
                <w:b/>
                <w:sz w:val="24"/>
                <w:szCs w:val="24"/>
                <w:lang w:eastAsia="ru-RU"/>
              </w:rPr>
              <w:t xml:space="preserve">щодо судді </w:t>
            </w:r>
            <w:proofErr w:type="spellStart"/>
            <w:r w:rsidR="001207F3" w:rsidRPr="00800D78">
              <w:rPr>
                <w:b/>
                <w:sz w:val="24"/>
                <w:szCs w:val="24"/>
                <w:lang w:eastAsia="ru-RU"/>
              </w:rPr>
              <w:t>Бабушкінського</w:t>
            </w:r>
            <w:proofErr w:type="spellEnd"/>
            <w:r w:rsidR="001207F3" w:rsidRPr="00800D78">
              <w:rPr>
                <w:b/>
                <w:sz w:val="24"/>
                <w:szCs w:val="24"/>
                <w:lang w:eastAsia="ru-RU"/>
              </w:rPr>
              <w:t xml:space="preserve"> районного суду міста Дніпропетровська </w:t>
            </w:r>
            <w:proofErr w:type="spellStart"/>
            <w:r w:rsidR="001207F3" w:rsidRPr="00800D78">
              <w:rPr>
                <w:b/>
                <w:sz w:val="24"/>
                <w:szCs w:val="24"/>
                <w:lang w:eastAsia="ru-RU"/>
              </w:rPr>
              <w:t>Кондрашова</w:t>
            </w:r>
            <w:proofErr w:type="spellEnd"/>
            <w:r w:rsidR="001207F3" w:rsidRPr="00800D78">
              <w:rPr>
                <w:b/>
                <w:sz w:val="24"/>
                <w:szCs w:val="24"/>
                <w:lang w:eastAsia="ru-RU"/>
              </w:rPr>
              <w:t xml:space="preserve"> І</w:t>
            </w:r>
            <w:r w:rsidR="0090091E" w:rsidRPr="00800D78">
              <w:rPr>
                <w:b/>
                <w:sz w:val="24"/>
                <w:szCs w:val="24"/>
              </w:rPr>
              <w:t>.</w:t>
            </w:r>
            <w:r w:rsidR="001207F3" w:rsidRPr="00800D78">
              <w:rPr>
                <w:b/>
                <w:sz w:val="24"/>
                <w:szCs w:val="24"/>
              </w:rPr>
              <w:t>А.</w:t>
            </w:r>
            <w:r w:rsidR="0090091E" w:rsidRPr="00800D78">
              <w:rPr>
                <w:b/>
                <w:sz w:val="24"/>
                <w:szCs w:val="24"/>
              </w:rPr>
              <w:t xml:space="preserve">; </w:t>
            </w:r>
            <w:r w:rsidR="001207F3" w:rsidRPr="00800D78">
              <w:rPr>
                <w:b/>
                <w:sz w:val="24"/>
                <w:szCs w:val="24"/>
              </w:rPr>
              <w:t>І</w:t>
            </w:r>
            <w:r w:rsidR="001207F3" w:rsidRPr="00800D78">
              <w:rPr>
                <w:b/>
                <w:sz w:val="24"/>
                <w:szCs w:val="24"/>
                <w:lang w:eastAsia="ru-RU"/>
              </w:rPr>
              <w:t>гнатенко Т.І. щодо судді</w:t>
            </w:r>
            <w:r w:rsidR="0090091E" w:rsidRPr="00800D78">
              <w:rPr>
                <w:b/>
                <w:sz w:val="24"/>
                <w:szCs w:val="24"/>
                <w:lang w:eastAsia="ru-RU"/>
              </w:rPr>
              <w:t xml:space="preserve"> </w:t>
            </w:r>
            <w:proofErr w:type="spellStart"/>
            <w:r w:rsidR="001207F3" w:rsidRPr="00800D78">
              <w:rPr>
                <w:b/>
                <w:sz w:val="24"/>
                <w:szCs w:val="24"/>
                <w:lang w:eastAsia="ru-RU"/>
              </w:rPr>
              <w:t>Теплицького</w:t>
            </w:r>
            <w:proofErr w:type="spellEnd"/>
            <w:r w:rsidR="001207F3" w:rsidRPr="00800D78">
              <w:rPr>
                <w:b/>
                <w:sz w:val="24"/>
                <w:szCs w:val="24"/>
                <w:lang w:eastAsia="ru-RU"/>
              </w:rPr>
              <w:t xml:space="preserve"> районного суду Вінницької області Германа О.С</w:t>
            </w:r>
            <w:r w:rsidR="0090091E" w:rsidRPr="00800D78">
              <w:rPr>
                <w:b/>
                <w:sz w:val="24"/>
                <w:szCs w:val="24"/>
              </w:rPr>
              <w:t xml:space="preserve">.; </w:t>
            </w:r>
            <w:proofErr w:type="spellStart"/>
            <w:r w:rsidR="00951D75" w:rsidRPr="00800D78">
              <w:rPr>
                <w:b/>
                <w:sz w:val="24"/>
                <w:szCs w:val="24"/>
              </w:rPr>
              <w:t>Красилівської</w:t>
            </w:r>
            <w:proofErr w:type="spellEnd"/>
            <w:r w:rsidR="00951D75" w:rsidRPr="00800D78">
              <w:rPr>
                <w:b/>
                <w:sz w:val="24"/>
                <w:szCs w:val="24"/>
              </w:rPr>
              <w:t xml:space="preserve"> міської ради в особі Островської Н.В. </w:t>
            </w:r>
            <w:r w:rsidR="0090091E" w:rsidRPr="00800D78">
              <w:rPr>
                <w:b/>
                <w:sz w:val="24"/>
                <w:szCs w:val="24"/>
              </w:rPr>
              <w:t>щодо судді</w:t>
            </w:r>
            <w:r w:rsidR="00951D75" w:rsidRPr="00800D78">
              <w:rPr>
                <w:b/>
                <w:sz w:val="24"/>
                <w:szCs w:val="24"/>
              </w:rPr>
              <w:t>в</w:t>
            </w:r>
            <w:r w:rsidR="0090091E" w:rsidRPr="00800D78">
              <w:rPr>
                <w:b/>
                <w:sz w:val="24"/>
                <w:szCs w:val="24"/>
              </w:rPr>
              <w:t xml:space="preserve"> </w:t>
            </w:r>
            <w:r w:rsidR="00951D75" w:rsidRPr="00800D78">
              <w:rPr>
                <w:b/>
                <w:sz w:val="24"/>
                <w:szCs w:val="24"/>
              </w:rPr>
              <w:t>Північно-західного апеляційного господарського суду Тимошенка О.М., Юрчука М.І., Павлюк І.Ю.</w:t>
            </w:r>
            <w:r w:rsidR="0090091E" w:rsidRPr="00800D78">
              <w:rPr>
                <w:b/>
                <w:sz w:val="24"/>
                <w:szCs w:val="24"/>
              </w:rPr>
              <w:t>;</w:t>
            </w:r>
            <w:r w:rsidR="00951D75" w:rsidRPr="00800D78">
              <w:rPr>
                <w:b/>
                <w:sz w:val="24"/>
                <w:szCs w:val="24"/>
              </w:rPr>
              <w:t xml:space="preserve"> </w:t>
            </w:r>
            <w:proofErr w:type="spellStart"/>
            <w:r w:rsidR="00951D75" w:rsidRPr="00800D78">
              <w:rPr>
                <w:b/>
                <w:sz w:val="24"/>
                <w:szCs w:val="24"/>
              </w:rPr>
              <w:t>Соловіченка</w:t>
            </w:r>
            <w:proofErr w:type="spellEnd"/>
            <w:r w:rsidR="00951D75" w:rsidRPr="00800D78">
              <w:rPr>
                <w:b/>
                <w:sz w:val="24"/>
                <w:szCs w:val="24"/>
              </w:rPr>
              <w:t xml:space="preserve"> В.О. щодо судді Київського окружного адміністративного суду </w:t>
            </w:r>
            <w:proofErr w:type="spellStart"/>
            <w:r w:rsidR="00951D75" w:rsidRPr="00800D78">
              <w:rPr>
                <w:b/>
                <w:sz w:val="24"/>
                <w:szCs w:val="24"/>
              </w:rPr>
              <w:t>Балаклицького</w:t>
            </w:r>
            <w:proofErr w:type="spellEnd"/>
            <w:r w:rsidR="00951D75" w:rsidRPr="00800D78">
              <w:rPr>
                <w:b/>
                <w:sz w:val="24"/>
                <w:szCs w:val="24"/>
              </w:rPr>
              <w:t xml:space="preserve"> А.І.; </w:t>
            </w:r>
            <w:proofErr w:type="spellStart"/>
            <w:r w:rsidR="00951D75" w:rsidRPr="00800D78">
              <w:rPr>
                <w:b/>
                <w:sz w:val="24"/>
                <w:szCs w:val="24"/>
              </w:rPr>
              <w:t>Химчука</w:t>
            </w:r>
            <w:proofErr w:type="spellEnd"/>
            <w:r w:rsidR="00951D75" w:rsidRPr="00800D78">
              <w:rPr>
                <w:b/>
                <w:sz w:val="24"/>
                <w:szCs w:val="24"/>
              </w:rPr>
              <w:t xml:space="preserve"> А.В. щодо судді Київського окружного адміністрат</w:t>
            </w:r>
            <w:r w:rsidR="00705F7F" w:rsidRPr="00800D78">
              <w:rPr>
                <w:b/>
                <w:sz w:val="24"/>
                <w:szCs w:val="24"/>
              </w:rPr>
              <w:t xml:space="preserve">ивного суду </w:t>
            </w:r>
            <w:proofErr w:type="spellStart"/>
            <w:r w:rsidR="00705F7F" w:rsidRPr="00800D78">
              <w:rPr>
                <w:b/>
                <w:sz w:val="24"/>
                <w:szCs w:val="24"/>
              </w:rPr>
              <w:t>Горобцової</w:t>
            </w:r>
            <w:proofErr w:type="spellEnd"/>
            <w:r w:rsidR="00705F7F" w:rsidRPr="00800D78">
              <w:rPr>
                <w:b/>
                <w:sz w:val="24"/>
                <w:szCs w:val="24"/>
              </w:rPr>
              <w:t xml:space="preserve"> </w:t>
            </w:r>
            <w:r w:rsidR="00951D75" w:rsidRPr="00800D78">
              <w:rPr>
                <w:b/>
                <w:sz w:val="24"/>
                <w:szCs w:val="24"/>
              </w:rPr>
              <w:t>Я.В.</w:t>
            </w:r>
            <w:r w:rsidR="00705F7F" w:rsidRPr="00800D78">
              <w:rPr>
                <w:b/>
                <w:sz w:val="24"/>
                <w:szCs w:val="24"/>
              </w:rPr>
              <w:t xml:space="preserve">; адвоката Шабельник К.П. щодо суддів Київського апеляційного суду </w:t>
            </w:r>
            <w:proofErr w:type="spellStart"/>
            <w:r w:rsidR="00705F7F" w:rsidRPr="00800D78">
              <w:rPr>
                <w:b/>
                <w:sz w:val="24"/>
                <w:szCs w:val="24"/>
              </w:rPr>
              <w:t>Гаращенка</w:t>
            </w:r>
            <w:proofErr w:type="spellEnd"/>
            <w:r w:rsidR="00705F7F" w:rsidRPr="00800D78">
              <w:rPr>
                <w:b/>
                <w:sz w:val="24"/>
                <w:szCs w:val="24"/>
              </w:rPr>
              <w:t xml:space="preserve"> Д.Р., Мостової Г.І.</w:t>
            </w:r>
            <w:r w:rsidR="00705F7F" w:rsidRPr="00800D78">
              <w:rPr>
                <w:b/>
                <w:color w:val="FFFFFF" w:themeColor="background1"/>
                <w:sz w:val="24"/>
                <w:szCs w:val="24"/>
              </w:rPr>
              <w:t>____________</w:t>
            </w:r>
            <w:r w:rsidR="00705F7F" w:rsidRPr="00800D78">
              <w:rPr>
                <w:b/>
                <w:sz w:val="24"/>
                <w:szCs w:val="24"/>
              </w:rPr>
              <w:t xml:space="preserve"> </w:t>
            </w:r>
            <w:r w:rsidR="0090091E" w:rsidRPr="00800D78">
              <w:rPr>
                <w:b/>
                <w:sz w:val="24"/>
                <w:szCs w:val="24"/>
              </w:rPr>
              <w:br/>
            </w:r>
          </w:p>
        </w:tc>
      </w:tr>
    </w:tbl>
    <w:p w:rsidR="00C14F6D" w:rsidRPr="00800D78" w:rsidRDefault="00C14F6D" w:rsidP="00125496">
      <w:pPr>
        <w:widowControl w:val="0"/>
        <w:spacing w:after="0" w:line="240" w:lineRule="auto"/>
        <w:jc w:val="both"/>
        <w:rPr>
          <w:rFonts w:ascii="Times New Roman" w:eastAsia="Calibri" w:hAnsi="Times New Roman" w:cs="Times New Roman"/>
          <w:sz w:val="4"/>
          <w:szCs w:val="4"/>
        </w:rPr>
      </w:pPr>
    </w:p>
    <w:p w:rsidR="00125496" w:rsidRPr="00800D78" w:rsidRDefault="00125496" w:rsidP="00125496">
      <w:pPr>
        <w:widowControl w:val="0"/>
        <w:spacing w:after="0" w:line="240" w:lineRule="auto"/>
        <w:ind w:firstLine="567"/>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Третя Дисциплінарна палата</w:t>
      </w:r>
      <w:r w:rsidR="00C1747E" w:rsidRPr="00800D78">
        <w:rPr>
          <w:rFonts w:ascii="Times New Roman" w:eastAsia="Calibri" w:hAnsi="Times New Roman" w:cs="Times New Roman"/>
          <w:sz w:val="28"/>
          <w:szCs w:val="28"/>
        </w:rPr>
        <w:t xml:space="preserve"> Вищої ради правосуддя у складі </w:t>
      </w:r>
      <w:r w:rsidRPr="00800D78">
        <w:rPr>
          <w:rFonts w:ascii="Times New Roman" w:eastAsia="Calibri" w:hAnsi="Times New Roman" w:cs="Times New Roman"/>
          <w:sz w:val="28"/>
          <w:szCs w:val="28"/>
        </w:rPr>
        <w:t xml:space="preserve">головуючого – </w:t>
      </w:r>
      <w:proofErr w:type="spellStart"/>
      <w:r w:rsidRPr="00800D78">
        <w:rPr>
          <w:rFonts w:ascii="Times New Roman" w:eastAsia="Calibri" w:hAnsi="Times New Roman" w:cs="Times New Roman"/>
          <w:sz w:val="28"/>
          <w:szCs w:val="28"/>
        </w:rPr>
        <w:t>Сасевича</w:t>
      </w:r>
      <w:proofErr w:type="spellEnd"/>
      <w:r w:rsidRPr="00800D78">
        <w:rPr>
          <w:rFonts w:ascii="Times New Roman" w:eastAsia="Calibri" w:hAnsi="Times New Roman" w:cs="Times New Roman"/>
          <w:sz w:val="28"/>
          <w:szCs w:val="28"/>
        </w:rPr>
        <w:t xml:space="preserve"> О.М., членів </w:t>
      </w:r>
      <w:proofErr w:type="spellStart"/>
      <w:r w:rsidR="00C1747E" w:rsidRPr="00800D78">
        <w:rPr>
          <w:rFonts w:ascii="Times New Roman" w:eastAsia="Calibri" w:hAnsi="Times New Roman" w:cs="Times New Roman"/>
          <w:sz w:val="28"/>
          <w:szCs w:val="28"/>
        </w:rPr>
        <w:t>Кандзюби</w:t>
      </w:r>
      <w:proofErr w:type="spellEnd"/>
      <w:r w:rsidR="00C1747E" w:rsidRPr="00800D78">
        <w:rPr>
          <w:rFonts w:ascii="Times New Roman" w:eastAsia="Calibri" w:hAnsi="Times New Roman" w:cs="Times New Roman"/>
          <w:sz w:val="28"/>
          <w:szCs w:val="28"/>
        </w:rPr>
        <w:t xml:space="preserve"> О.В., Лук’янова Д.В., </w:t>
      </w:r>
      <w:proofErr w:type="spellStart"/>
      <w:r w:rsidRPr="00800D78">
        <w:rPr>
          <w:rFonts w:ascii="Times New Roman" w:eastAsia="Calibri" w:hAnsi="Times New Roman" w:cs="Times New Roman"/>
          <w:sz w:val="28"/>
          <w:szCs w:val="28"/>
        </w:rPr>
        <w:t>Попікової</w:t>
      </w:r>
      <w:proofErr w:type="spellEnd"/>
      <w:r w:rsidRPr="00800D78">
        <w:rPr>
          <w:rFonts w:ascii="Times New Roman" w:eastAsia="Calibri" w:hAnsi="Times New Roman" w:cs="Times New Roman"/>
          <w:sz w:val="28"/>
          <w:szCs w:val="28"/>
        </w:rPr>
        <w:t xml:space="preserve"> О.В., розглянувши висновки доповідача – члена Третьої Дисциплінарної палати Вищої ради правосуддя Плахтій І.Б. за рез</w:t>
      </w:r>
      <w:r w:rsidR="00C1747E" w:rsidRPr="00800D78">
        <w:rPr>
          <w:rFonts w:ascii="Times New Roman" w:eastAsia="Calibri" w:hAnsi="Times New Roman" w:cs="Times New Roman"/>
          <w:sz w:val="28"/>
          <w:szCs w:val="28"/>
        </w:rPr>
        <w:t xml:space="preserve">ультатами попередньої перевірки </w:t>
      </w:r>
      <w:r w:rsidRPr="00800D78">
        <w:rPr>
          <w:rFonts w:ascii="Times New Roman" w:eastAsia="Calibri" w:hAnsi="Times New Roman" w:cs="Times New Roman"/>
          <w:sz w:val="28"/>
          <w:szCs w:val="28"/>
        </w:rPr>
        <w:t>дисциплінарних скарг,</w:t>
      </w:r>
    </w:p>
    <w:p w:rsidR="00C95BC3" w:rsidRPr="00800D78" w:rsidRDefault="00C95BC3" w:rsidP="00C95BC3">
      <w:pPr>
        <w:widowControl w:val="0"/>
        <w:spacing w:after="0" w:line="240" w:lineRule="auto"/>
        <w:jc w:val="both"/>
        <w:rPr>
          <w:rFonts w:ascii="Times New Roman" w:eastAsia="Calibri" w:hAnsi="Times New Roman" w:cs="Times New Roman"/>
          <w:sz w:val="28"/>
          <w:szCs w:val="28"/>
        </w:rPr>
      </w:pPr>
    </w:p>
    <w:p w:rsidR="00261B0A" w:rsidRPr="00800D78" w:rsidRDefault="00C4186A" w:rsidP="00C95BC3">
      <w:pPr>
        <w:widowControl w:val="0"/>
        <w:spacing w:after="0" w:line="240" w:lineRule="auto"/>
        <w:jc w:val="center"/>
        <w:rPr>
          <w:rFonts w:ascii="Times New Roman" w:eastAsia="Calibri" w:hAnsi="Times New Roman" w:cs="Times New Roman"/>
          <w:b/>
          <w:sz w:val="28"/>
          <w:szCs w:val="28"/>
        </w:rPr>
      </w:pPr>
      <w:r w:rsidRPr="00800D78">
        <w:rPr>
          <w:rFonts w:ascii="Times New Roman" w:eastAsia="Calibri" w:hAnsi="Times New Roman" w:cs="Times New Roman"/>
          <w:b/>
          <w:sz w:val="28"/>
          <w:szCs w:val="28"/>
        </w:rPr>
        <w:t>встановила:</w:t>
      </w:r>
    </w:p>
    <w:p w:rsidR="008E4D23" w:rsidRPr="00800D78" w:rsidRDefault="008E4D23" w:rsidP="008E4D23">
      <w:pPr>
        <w:pStyle w:val="a6"/>
        <w:widowControl w:val="0"/>
        <w:spacing w:after="0" w:line="240" w:lineRule="auto"/>
        <w:ind w:left="0"/>
        <w:jc w:val="both"/>
        <w:rPr>
          <w:rFonts w:ascii="Times New Roman" w:eastAsia="Calibri" w:hAnsi="Times New Roman" w:cs="Times New Roman"/>
          <w:b/>
          <w:sz w:val="28"/>
          <w:szCs w:val="28"/>
        </w:rPr>
      </w:pPr>
    </w:p>
    <w:p w:rsidR="00C74B65" w:rsidRPr="00800D78" w:rsidRDefault="008E4D23" w:rsidP="00F16968">
      <w:pPr>
        <w:pStyle w:val="a6"/>
        <w:widowControl w:val="0"/>
        <w:spacing w:after="0" w:line="240" w:lineRule="auto"/>
        <w:ind w:left="0"/>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1)</w:t>
      </w:r>
      <w:r w:rsidR="00C74B65" w:rsidRPr="00800D78">
        <w:rPr>
          <w:rFonts w:ascii="Times New Roman" w:eastAsia="Calibri" w:hAnsi="Times New Roman" w:cs="Times New Roman"/>
          <w:b/>
          <w:sz w:val="28"/>
          <w:szCs w:val="28"/>
        </w:rPr>
        <w:t xml:space="preserve"> </w:t>
      </w:r>
      <w:r w:rsidR="00257DC3" w:rsidRPr="00800D78">
        <w:rPr>
          <w:rFonts w:ascii="Times New Roman" w:hAnsi="Times New Roman" w:cs="Times New Roman"/>
          <w:sz w:val="28"/>
          <w:szCs w:val="28"/>
        </w:rPr>
        <w:t>28 травня 2021 року</w:t>
      </w:r>
      <w:r w:rsidR="0009568E" w:rsidRPr="00800D78">
        <w:rPr>
          <w:rFonts w:ascii="Times New Roman" w:hAnsi="Times New Roman" w:cs="Times New Roman"/>
          <w:sz w:val="28"/>
          <w:szCs w:val="28"/>
        </w:rPr>
        <w:t xml:space="preserve"> </w:t>
      </w:r>
      <w:r w:rsidR="00C74B65" w:rsidRPr="00800D78">
        <w:rPr>
          <w:rFonts w:ascii="Times New Roman" w:eastAsia="Calibri" w:hAnsi="Times New Roman" w:cs="Times New Roman"/>
          <w:sz w:val="28"/>
          <w:szCs w:val="28"/>
        </w:rPr>
        <w:t xml:space="preserve">за вхідним </w:t>
      </w:r>
      <w:r w:rsidR="00F16968" w:rsidRPr="00800D78">
        <w:rPr>
          <w:rFonts w:ascii="Times New Roman" w:eastAsia="Calibri" w:hAnsi="Times New Roman" w:cs="Times New Roman"/>
          <w:sz w:val="28"/>
          <w:szCs w:val="28"/>
        </w:rPr>
        <w:t>№</w:t>
      </w:r>
      <w:r w:rsidR="008D62E3" w:rsidRPr="00800D78">
        <w:rPr>
          <w:rFonts w:ascii="Times New Roman" w:eastAsia="Calibri" w:hAnsi="Times New Roman" w:cs="Times New Roman"/>
          <w:sz w:val="28"/>
          <w:szCs w:val="28"/>
        </w:rPr>
        <w:t xml:space="preserve"> </w:t>
      </w:r>
      <w:r w:rsidR="00257DC3" w:rsidRPr="00800D78">
        <w:rPr>
          <w:rFonts w:ascii="Times New Roman" w:eastAsia="Calibri" w:hAnsi="Times New Roman" w:cs="Times New Roman"/>
          <w:sz w:val="28"/>
          <w:szCs w:val="28"/>
        </w:rPr>
        <w:t>З-2991/0/7-21</w:t>
      </w:r>
      <w:r w:rsidR="00AC3999" w:rsidRPr="00800D78">
        <w:rPr>
          <w:rFonts w:ascii="Times New Roman" w:eastAsia="Calibri" w:hAnsi="Times New Roman" w:cs="Times New Roman"/>
          <w:sz w:val="28"/>
          <w:szCs w:val="28"/>
        </w:rPr>
        <w:t xml:space="preserve"> </w:t>
      </w:r>
      <w:r w:rsidR="00C74B65" w:rsidRPr="00800D78">
        <w:rPr>
          <w:rFonts w:ascii="Times New Roman" w:eastAsia="Calibri" w:hAnsi="Times New Roman" w:cs="Times New Roman"/>
          <w:sz w:val="28"/>
          <w:szCs w:val="28"/>
        </w:rPr>
        <w:t>до Вищої ради правосуддя надійшл</w:t>
      </w:r>
      <w:r w:rsidR="00257DC3" w:rsidRPr="00800D78">
        <w:rPr>
          <w:rFonts w:ascii="Times New Roman" w:eastAsia="Calibri" w:hAnsi="Times New Roman" w:cs="Times New Roman"/>
          <w:sz w:val="28"/>
          <w:szCs w:val="28"/>
        </w:rPr>
        <w:t xml:space="preserve">а скарга </w:t>
      </w:r>
      <w:proofErr w:type="spellStart"/>
      <w:r w:rsidR="00257DC3" w:rsidRPr="00800D78">
        <w:rPr>
          <w:rFonts w:ascii="Times New Roman" w:eastAsia="Calibri" w:hAnsi="Times New Roman" w:cs="Times New Roman"/>
          <w:sz w:val="28"/>
          <w:szCs w:val="28"/>
        </w:rPr>
        <w:t>Закутнього</w:t>
      </w:r>
      <w:proofErr w:type="spellEnd"/>
      <w:r w:rsidR="00257DC3" w:rsidRPr="00800D78">
        <w:rPr>
          <w:rFonts w:ascii="Times New Roman" w:eastAsia="Calibri" w:hAnsi="Times New Roman" w:cs="Times New Roman"/>
          <w:sz w:val="28"/>
          <w:szCs w:val="28"/>
        </w:rPr>
        <w:t xml:space="preserve"> Володимира Івановича щодо судді </w:t>
      </w:r>
      <w:proofErr w:type="spellStart"/>
      <w:r w:rsidR="00257DC3" w:rsidRPr="00800D78">
        <w:rPr>
          <w:rFonts w:ascii="Times New Roman" w:eastAsia="Calibri" w:hAnsi="Times New Roman" w:cs="Times New Roman"/>
          <w:sz w:val="28"/>
          <w:szCs w:val="28"/>
        </w:rPr>
        <w:t>Бабушкінського</w:t>
      </w:r>
      <w:proofErr w:type="spellEnd"/>
      <w:r w:rsidR="00257DC3" w:rsidRPr="00800D78">
        <w:rPr>
          <w:rFonts w:ascii="Times New Roman" w:eastAsia="Calibri" w:hAnsi="Times New Roman" w:cs="Times New Roman"/>
          <w:sz w:val="28"/>
          <w:szCs w:val="28"/>
        </w:rPr>
        <w:t xml:space="preserve"> районного суду міста Дніпропетровська </w:t>
      </w:r>
      <w:proofErr w:type="spellStart"/>
      <w:r w:rsidR="00257DC3" w:rsidRPr="00800D78">
        <w:rPr>
          <w:rFonts w:ascii="Times New Roman" w:eastAsia="Calibri" w:hAnsi="Times New Roman" w:cs="Times New Roman"/>
          <w:sz w:val="28"/>
          <w:szCs w:val="28"/>
        </w:rPr>
        <w:t>Кондрашова</w:t>
      </w:r>
      <w:proofErr w:type="spellEnd"/>
      <w:r w:rsidR="00257DC3" w:rsidRPr="00800D78">
        <w:rPr>
          <w:rFonts w:ascii="Times New Roman" w:eastAsia="Calibri" w:hAnsi="Times New Roman" w:cs="Times New Roman"/>
          <w:sz w:val="28"/>
          <w:szCs w:val="28"/>
        </w:rPr>
        <w:t xml:space="preserve"> Ігоря Альбертовича </w:t>
      </w:r>
      <w:r w:rsidR="00C74B65" w:rsidRPr="00800D78">
        <w:rPr>
          <w:rFonts w:ascii="Times New Roman" w:eastAsia="Calibri" w:hAnsi="Times New Roman" w:cs="Times New Roman"/>
          <w:sz w:val="28"/>
          <w:szCs w:val="28"/>
        </w:rPr>
        <w:t>під час розгляду справи</w:t>
      </w:r>
      <w:r w:rsidR="00257DC3" w:rsidRPr="00800D78">
        <w:rPr>
          <w:rFonts w:ascii="Times New Roman" w:eastAsia="Calibri" w:hAnsi="Times New Roman" w:cs="Times New Roman"/>
          <w:sz w:val="28"/>
          <w:szCs w:val="28"/>
        </w:rPr>
        <w:t xml:space="preserve"> </w:t>
      </w:r>
      <w:r w:rsidR="005F7E92" w:rsidRPr="00800D78">
        <w:rPr>
          <w:rFonts w:ascii="Times New Roman" w:eastAsia="Calibri" w:hAnsi="Times New Roman" w:cs="Times New Roman"/>
          <w:sz w:val="28"/>
          <w:szCs w:val="28"/>
        </w:rPr>
        <w:t>№</w:t>
      </w:r>
      <w:r w:rsidR="00257DC3" w:rsidRPr="00800D78">
        <w:rPr>
          <w:rFonts w:ascii="Times New Roman" w:eastAsia="Calibri" w:hAnsi="Times New Roman" w:cs="Times New Roman"/>
          <w:sz w:val="28"/>
          <w:szCs w:val="28"/>
        </w:rPr>
        <w:t xml:space="preserve"> </w:t>
      </w:r>
      <w:r w:rsidR="00257DC3" w:rsidRPr="00800D78">
        <w:rPr>
          <w:rFonts w:ascii="Times New Roman" w:hAnsi="Times New Roman"/>
          <w:sz w:val="28"/>
          <w:szCs w:val="28"/>
        </w:rPr>
        <w:t>932/2534/21</w:t>
      </w:r>
      <w:r w:rsidR="000F4090" w:rsidRPr="00800D78">
        <w:rPr>
          <w:rFonts w:ascii="Times New Roman" w:eastAsia="Calibri" w:hAnsi="Times New Roman" w:cs="Times New Roman"/>
          <w:sz w:val="28"/>
          <w:szCs w:val="28"/>
        </w:rPr>
        <w:t>.</w:t>
      </w:r>
    </w:p>
    <w:p w:rsidR="0029038C" w:rsidRPr="00800D78" w:rsidRDefault="008B3FE6" w:rsidP="0029038C">
      <w:pPr>
        <w:widowControl w:val="0"/>
        <w:spacing w:after="0" w:line="240" w:lineRule="auto"/>
        <w:ind w:firstLine="567"/>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За результатами попередньої перевірки скарг</w:t>
      </w:r>
      <w:r w:rsidR="00AC3999" w:rsidRPr="00800D78">
        <w:rPr>
          <w:rFonts w:ascii="Times New Roman" w:eastAsia="Calibri" w:hAnsi="Times New Roman" w:cs="Times New Roman"/>
          <w:sz w:val="28"/>
          <w:szCs w:val="28"/>
        </w:rPr>
        <w:t>и</w:t>
      </w:r>
      <w:r w:rsidRPr="00800D78">
        <w:rPr>
          <w:rFonts w:ascii="Times New Roman" w:eastAsia="Calibri" w:hAnsi="Times New Roman" w:cs="Times New Roman"/>
          <w:sz w:val="28"/>
          <w:szCs w:val="28"/>
        </w:rPr>
        <w:t xml:space="preserve"> доповідачем – членом Третьої Дисциплінарної палати Вищої ради правосуддя Пла</w:t>
      </w:r>
      <w:r w:rsidR="00257DC3" w:rsidRPr="00800D78">
        <w:rPr>
          <w:rFonts w:ascii="Times New Roman" w:eastAsia="Calibri" w:hAnsi="Times New Roman" w:cs="Times New Roman"/>
          <w:sz w:val="28"/>
          <w:szCs w:val="28"/>
        </w:rPr>
        <w:t xml:space="preserve">хтій І.Б. складено висновок </w:t>
      </w:r>
      <w:r w:rsidR="00CA7A95" w:rsidRPr="00800D78">
        <w:rPr>
          <w:rFonts w:ascii="Times New Roman" w:eastAsia="Calibri" w:hAnsi="Times New Roman" w:cs="Times New Roman"/>
          <w:sz w:val="28"/>
          <w:szCs w:val="28"/>
        </w:rPr>
        <w:t>про залишення без розгля</w:t>
      </w:r>
      <w:r w:rsidR="001838F8" w:rsidRPr="00800D78">
        <w:rPr>
          <w:rFonts w:ascii="Times New Roman" w:eastAsia="Calibri" w:hAnsi="Times New Roman" w:cs="Times New Roman"/>
          <w:sz w:val="28"/>
          <w:szCs w:val="28"/>
        </w:rPr>
        <w:t>ду та повернення</w:t>
      </w:r>
      <w:r w:rsidR="00257DC3" w:rsidRPr="00800D78">
        <w:rPr>
          <w:rFonts w:ascii="Times New Roman" w:eastAsia="Calibri" w:hAnsi="Times New Roman" w:cs="Times New Roman"/>
          <w:sz w:val="28"/>
          <w:szCs w:val="28"/>
        </w:rPr>
        <w:t xml:space="preserve"> дисциплінарної</w:t>
      </w:r>
      <w:r w:rsidR="001838F8" w:rsidRPr="00800D78">
        <w:rPr>
          <w:rFonts w:ascii="Times New Roman" w:eastAsia="Calibri" w:hAnsi="Times New Roman" w:cs="Times New Roman"/>
          <w:sz w:val="28"/>
          <w:szCs w:val="28"/>
        </w:rPr>
        <w:t xml:space="preserve"> скарг</w:t>
      </w:r>
      <w:r w:rsidR="00257DC3" w:rsidRPr="00800D78">
        <w:rPr>
          <w:rFonts w:ascii="Times New Roman" w:eastAsia="Calibri" w:hAnsi="Times New Roman" w:cs="Times New Roman"/>
          <w:sz w:val="28"/>
          <w:szCs w:val="28"/>
        </w:rPr>
        <w:t>и</w:t>
      </w:r>
      <w:r w:rsidR="00CA7A95" w:rsidRPr="00800D78">
        <w:rPr>
          <w:rFonts w:ascii="Times New Roman" w:eastAsia="Calibri" w:hAnsi="Times New Roman" w:cs="Times New Roman"/>
          <w:sz w:val="28"/>
          <w:szCs w:val="28"/>
        </w:rPr>
        <w:t>, оскільки</w:t>
      </w:r>
      <w:r w:rsidR="0029038C" w:rsidRPr="00800D78">
        <w:rPr>
          <w:rFonts w:ascii="Times New Roman" w:eastAsia="Calibri" w:hAnsi="Times New Roman" w:cs="Times New Roman"/>
          <w:sz w:val="28"/>
          <w:szCs w:val="28"/>
        </w:rPr>
        <w:t xml:space="preserve"> </w:t>
      </w:r>
      <w:r w:rsidR="00257DC3" w:rsidRPr="00800D78">
        <w:rPr>
          <w:rFonts w:ascii="Times New Roman" w:eastAsia="Calibri" w:hAnsi="Times New Roman" w:cs="Times New Roman"/>
          <w:sz w:val="28"/>
          <w:szCs w:val="28"/>
        </w:rPr>
        <w:t xml:space="preserve">вона </w:t>
      </w:r>
      <w:r w:rsidR="00A04BAD" w:rsidRPr="00800D78">
        <w:rPr>
          <w:rFonts w:ascii="Times New Roman" w:eastAsia="Calibri" w:hAnsi="Times New Roman" w:cs="Times New Roman"/>
          <w:sz w:val="28"/>
          <w:szCs w:val="28"/>
        </w:rPr>
        <w:t>не містя</w:t>
      </w:r>
      <w:r w:rsidR="0029038C" w:rsidRPr="00800D78">
        <w:rPr>
          <w:rFonts w:ascii="Times New Roman" w:eastAsia="Calibri" w:hAnsi="Times New Roman" w:cs="Times New Roman"/>
          <w:sz w:val="28"/>
          <w:szCs w:val="28"/>
        </w:rPr>
        <w:t xml:space="preserve">ть відомостей про ознаки </w:t>
      </w:r>
      <w:r w:rsidR="00AC3999" w:rsidRPr="00800D78">
        <w:rPr>
          <w:rFonts w:ascii="Times New Roman" w:eastAsia="Calibri" w:hAnsi="Times New Roman" w:cs="Times New Roman"/>
          <w:sz w:val="28"/>
          <w:szCs w:val="28"/>
        </w:rPr>
        <w:t xml:space="preserve">дисциплінарного проступку судді </w:t>
      </w:r>
      <w:r w:rsidR="0029038C" w:rsidRPr="00800D78">
        <w:rPr>
          <w:rFonts w:ascii="Times New Roman" w:eastAsia="Calibri" w:hAnsi="Times New Roman" w:cs="Times New Roman"/>
          <w:sz w:val="28"/>
          <w:szCs w:val="28"/>
        </w:rPr>
        <w:t>(пункт 2 частини першої статті 44 Закону України «Про Вищу раду правосуддя»).</w:t>
      </w:r>
    </w:p>
    <w:p w:rsidR="003D3246" w:rsidRPr="00800D78" w:rsidRDefault="003D3246" w:rsidP="0029038C">
      <w:pPr>
        <w:widowControl w:val="0"/>
        <w:spacing w:after="0" w:line="240" w:lineRule="auto"/>
        <w:ind w:firstLine="567"/>
        <w:jc w:val="both"/>
        <w:rPr>
          <w:rFonts w:ascii="Times New Roman" w:eastAsia="Calibri" w:hAnsi="Times New Roman" w:cs="Times New Roman"/>
          <w:sz w:val="28"/>
          <w:szCs w:val="28"/>
        </w:rPr>
      </w:pPr>
    </w:p>
    <w:p w:rsidR="00F020E2" w:rsidRPr="00800D78" w:rsidRDefault="0029038C" w:rsidP="00F020E2">
      <w:pPr>
        <w:widowControl w:val="0"/>
        <w:spacing w:after="0" w:line="240" w:lineRule="auto"/>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lastRenderedPageBreak/>
        <w:t xml:space="preserve">2) </w:t>
      </w:r>
      <w:r w:rsidR="00D70271" w:rsidRPr="00800D78">
        <w:rPr>
          <w:rFonts w:ascii="Times New Roman" w:eastAsia="Calibri" w:hAnsi="Times New Roman" w:cs="Times New Roman"/>
          <w:sz w:val="28"/>
          <w:szCs w:val="28"/>
        </w:rPr>
        <w:t xml:space="preserve">27 липня 2021 року </w:t>
      </w:r>
      <w:r w:rsidR="003D3246" w:rsidRPr="00800D78">
        <w:rPr>
          <w:rFonts w:ascii="Times New Roman" w:eastAsia="Calibri" w:hAnsi="Times New Roman" w:cs="Times New Roman"/>
          <w:sz w:val="28"/>
          <w:szCs w:val="28"/>
        </w:rPr>
        <w:t xml:space="preserve">за вхідним № </w:t>
      </w:r>
      <w:r w:rsidR="00D70271" w:rsidRPr="00800D78">
        <w:rPr>
          <w:rFonts w:ascii="Times New Roman" w:eastAsia="Calibri" w:hAnsi="Times New Roman" w:cs="Times New Roman"/>
          <w:sz w:val="28"/>
          <w:szCs w:val="28"/>
        </w:rPr>
        <w:t xml:space="preserve">І-3974/0/7-21 </w:t>
      </w:r>
      <w:r w:rsidR="003D3246" w:rsidRPr="00800D78">
        <w:rPr>
          <w:rFonts w:ascii="Times New Roman" w:eastAsia="Calibri" w:hAnsi="Times New Roman" w:cs="Times New Roman"/>
          <w:sz w:val="28"/>
          <w:szCs w:val="28"/>
        </w:rPr>
        <w:t>до Вищої ради правосуддя надійшла скарга</w:t>
      </w:r>
      <w:r w:rsidRPr="00800D78">
        <w:rPr>
          <w:rFonts w:ascii="Times New Roman" w:eastAsia="Calibri" w:hAnsi="Times New Roman" w:cs="Times New Roman"/>
          <w:sz w:val="28"/>
          <w:szCs w:val="28"/>
        </w:rPr>
        <w:t xml:space="preserve"> </w:t>
      </w:r>
      <w:r w:rsidR="00D70271" w:rsidRPr="00800D78">
        <w:rPr>
          <w:rFonts w:ascii="Times New Roman" w:eastAsia="Calibri" w:hAnsi="Times New Roman" w:cs="Times New Roman"/>
          <w:sz w:val="28"/>
          <w:szCs w:val="28"/>
        </w:rPr>
        <w:t xml:space="preserve">Ігнатенко Тетяни Іванівни щодо судді </w:t>
      </w:r>
      <w:proofErr w:type="spellStart"/>
      <w:r w:rsidR="00D70271" w:rsidRPr="00800D78">
        <w:rPr>
          <w:rFonts w:ascii="Times New Roman" w:eastAsia="Calibri" w:hAnsi="Times New Roman" w:cs="Times New Roman"/>
          <w:sz w:val="28"/>
          <w:szCs w:val="28"/>
        </w:rPr>
        <w:t>Теплицького</w:t>
      </w:r>
      <w:proofErr w:type="spellEnd"/>
      <w:r w:rsidR="00D70271" w:rsidRPr="00800D78">
        <w:rPr>
          <w:rFonts w:ascii="Times New Roman" w:eastAsia="Calibri" w:hAnsi="Times New Roman" w:cs="Times New Roman"/>
          <w:sz w:val="28"/>
          <w:szCs w:val="28"/>
        </w:rPr>
        <w:t xml:space="preserve"> районного суду Вінницької області Германа Олександра Сергійовича </w:t>
      </w:r>
      <w:r w:rsidR="009110B6" w:rsidRPr="00800D78">
        <w:rPr>
          <w:rFonts w:ascii="Times New Roman" w:eastAsia="Calibri" w:hAnsi="Times New Roman" w:cs="Times New Roman"/>
          <w:sz w:val="28"/>
          <w:szCs w:val="28"/>
        </w:rPr>
        <w:t xml:space="preserve">під час розгляду справи </w:t>
      </w:r>
      <w:r w:rsidR="003D3246" w:rsidRPr="00800D78">
        <w:rPr>
          <w:rFonts w:ascii="Times New Roman" w:eastAsia="Calibri" w:hAnsi="Times New Roman" w:cs="Times New Roman"/>
          <w:sz w:val="28"/>
          <w:szCs w:val="28"/>
        </w:rPr>
        <w:t xml:space="preserve">№ </w:t>
      </w:r>
      <w:r w:rsidR="00D70271" w:rsidRPr="00800D78">
        <w:rPr>
          <w:rFonts w:ascii="Times New Roman" w:eastAsia="Calibri" w:hAnsi="Times New Roman" w:cs="Times New Roman"/>
          <w:sz w:val="28"/>
          <w:szCs w:val="28"/>
        </w:rPr>
        <w:t>144/665/19.</w:t>
      </w:r>
    </w:p>
    <w:p w:rsidR="00F020E2" w:rsidRPr="00800D78" w:rsidRDefault="00F020E2" w:rsidP="00F020E2">
      <w:pPr>
        <w:widowControl w:val="0"/>
        <w:spacing w:after="0" w:line="240" w:lineRule="auto"/>
        <w:ind w:firstLine="567"/>
        <w:jc w:val="both"/>
        <w:rPr>
          <w:rFonts w:ascii="Times New Roman" w:eastAsia="Calibri" w:hAnsi="Times New Roman" w:cs="Times New Roman"/>
          <w:color w:val="FF0000"/>
          <w:sz w:val="28"/>
          <w:szCs w:val="28"/>
        </w:rPr>
      </w:pPr>
      <w:r w:rsidRPr="00800D78">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w:t>
      </w:r>
      <w:r w:rsidR="00C1747E" w:rsidRPr="00800D78">
        <w:rPr>
          <w:rFonts w:ascii="Times New Roman" w:eastAsia="Calibri" w:hAnsi="Times New Roman" w:cs="Times New Roman"/>
          <w:sz w:val="28"/>
          <w:szCs w:val="28"/>
        </w:rPr>
        <w:t xml:space="preserve"> Плахтій І.Б. складено висновок</w:t>
      </w:r>
      <w:r w:rsidR="00CA455D" w:rsidRPr="00800D78">
        <w:rPr>
          <w:rFonts w:ascii="Times New Roman" w:eastAsia="Calibri" w:hAnsi="Times New Roman" w:cs="Times New Roman"/>
          <w:sz w:val="28"/>
          <w:szCs w:val="28"/>
        </w:rPr>
        <w:t xml:space="preserve"> </w:t>
      </w:r>
      <w:r w:rsidRPr="00800D78">
        <w:rPr>
          <w:rFonts w:ascii="Times New Roman" w:eastAsia="Calibri" w:hAnsi="Times New Roman" w:cs="Times New Roman"/>
          <w:sz w:val="28"/>
          <w:szCs w:val="28"/>
        </w:rPr>
        <w:t>про залишення без розгляду та повернення дисци</w:t>
      </w:r>
      <w:r w:rsidR="00CA455D" w:rsidRPr="00800D78">
        <w:rPr>
          <w:rFonts w:ascii="Times New Roman" w:eastAsia="Calibri" w:hAnsi="Times New Roman" w:cs="Times New Roman"/>
          <w:sz w:val="28"/>
          <w:szCs w:val="28"/>
        </w:rPr>
        <w:t xml:space="preserve">плінарної скарги, оскільки вона </w:t>
      </w:r>
      <w:r w:rsidRPr="00800D78">
        <w:rPr>
          <w:rFonts w:ascii="Times New Roman" w:eastAsia="Calibri" w:hAnsi="Times New Roman" w:cs="Times New Roman"/>
          <w:sz w:val="28"/>
          <w:szCs w:val="28"/>
        </w:rPr>
        <w:t>не містить відомостей про ознаки дисциплінарного проступку судді (пункт 2 частини першої статті 44 Закону України «Про Вищу раду правосуддя»).</w:t>
      </w:r>
    </w:p>
    <w:p w:rsidR="00D1339E" w:rsidRPr="00800D78" w:rsidRDefault="00D1339E" w:rsidP="00D1339E">
      <w:pPr>
        <w:widowControl w:val="0"/>
        <w:spacing w:after="0" w:line="240" w:lineRule="auto"/>
        <w:jc w:val="both"/>
        <w:rPr>
          <w:rFonts w:ascii="Times New Roman" w:eastAsia="Calibri" w:hAnsi="Times New Roman" w:cs="Times New Roman"/>
          <w:color w:val="FF0000"/>
          <w:sz w:val="28"/>
          <w:szCs w:val="28"/>
        </w:rPr>
      </w:pPr>
    </w:p>
    <w:p w:rsidR="00D1339E" w:rsidRPr="00800D78" w:rsidRDefault="00D1339E" w:rsidP="007B1506">
      <w:pPr>
        <w:widowControl w:val="0"/>
        <w:spacing w:after="0" w:line="240" w:lineRule="auto"/>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 xml:space="preserve">3) </w:t>
      </w:r>
      <w:r w:rsidR="007B1506" w:rsidRPr="00800D78">
        <w:rPr>
          <w:rFonts w:ascii="Times New Roman" w:eastAsia="Calibri" w:hAnsi="Times New Roman" w:cs="Times New Roman"/>
          <w:sz w:val="28"/>
          <w:szCs w:val="28"/>
        </w:rPr>
        <w:t xml:space="preserve">28 травня 2021 року за вхідним № 412/0/13-21, 1 червня 2021 року </w:t>
      </w:r>
      <w:r w:rsidRPr="00800D78">
        <w:rPr>
          <w:rFonts w:ascii="Times New Roman" w:eastAsia="Calibri" w:hAnsi="Times New Roman" w:cs="Times New Roman"/>
          <w:sz w:val="28"/>
          <w:szCs w:val="28"/>
        </w:rPr>
        <w:t>за вхідним</w:t>
      </w:r>
      <w:r w:rsidR="007B1506" w:rsidRPr="00800D78">
        <w:rPr>
          <w:rFonts w:ascii="Times New Roman" w:eastAsia="Calibri" w:hAnsi="Times New Roman" w:cs="Times New Roman"/>
          <w:sz w:val="28"/>
          <w:szCs w:val="28"/>
        </w:rPr>
        <w:t xml:space="preserve"> </w:t>
      </w:r>
      <w:r w:rsidR="00965CEF" w:rsidRPr="00800D78">
        <w:rPr>
          <w:rFonts w:ascii="Times New Roman" w:eastAsia="Calibri" w:hAnsi="Times New Roman" w:cs="Times New Roman"/>
          <w:sz w:val="28"/>
          <w:szCs w:val="28"/>
        </w:rPr>
        <w:t xml:space="preserve">№ 412/1/13-21 </w:t>
      </w:r>
      <w:r w:rsidR="0055007D" w:rsidRPr="00800D78">
        <w:rPr>
          <w:rFonts w:ascii="Times New Roman" w:eastAsia="Calibri" w:hAnsi="Times New Roman" w:cs="Times New Roman"/>
          <w:sz w:val="28"/>
          <w:szCs w:val="28"/>
        </w:rPr>
        <w:t>д</w:t>
      </w:r>
      <w:r w:rsidR="007B1506" w:rsidRPr="00800D78">
        <w:rPr>
          <w:rFonts w:ascii="Times New Roman" w:eastAsia="Calibri" w:hAnsi="Times New Roman" w:cs="Times New Roman"/>
          <w:sz w:val="28"/>
          <w:szCs w:val="28"/>
        </w:rPr>
        <w:t>о Вищої ради правосуддя надійшли скарги</w:t>
      </w:r>
      <w:r w:rsidR="0055007D" w:rsidRPr="00800D78">
        <w:rPr>
          <w:rFonts w:ascii="Times New Roman" w:eastAsia="Calibri" w:hAnsi="Times New Roman" w:cs="Times New Roman"/>
          <w:sz w:val="28"/>
          <w:szCs w:val="28"/>
        </w:rPr>
        <w:t xml:space="preserve"> </w:t>
      </w:r>
      <w:proofErr w:type="spellStart"/>
      <w:r w:rsidR="007B1506" w:rsidRPr="00800D78">
        <w:rPr>
          <w:rFonts w:ascii="Times New Roman" w:eastAsia="Calibri" w:hAnsi="Times New Roman" w:cs="Times New Roman"/>
          <w:sz w:val="28"/>
          <w:szCs w:val="28"/>
        </w:rPr>
        <w:t>Красилівської</w:t>
      </w:r>
      <w:proofErr w:type="spellEnd"/>
      <w:r w:rsidR="007B1506" w:rsidRPr="00800D78">
        <w:rPr>
          <w:rFonts w:ascii="Times New Roman" w:eastAsia="Calibri" w:hAnsi="Times New Roman" w:cs="Times New Roman"/>
          <w:sz w:val="28"/>
          <w:szCs w:val="28"/>
        </w:rPr>
        <w:t xml:space="preserve"> міської ради в особі Островської Ніли Василівни щодо суддів Північно-західного апеляційного господарського суду Тимошенка Олега Михайловича, Юрчука Михайла Івановича, Павлюк Ірини Юріївни </w:t>
      </w:r>
      <w:r w:rsidR="0055007D" w:rsidRPr="00800D78">
        <w:rPr>
          <w:rFonts w:ascii="Times New Roman" w:eastAsia="Calibri" w:hAnsi="Times New Roman" w:cs="Times New Roman"/>
          <w:sz w:val="28"/>
          <w:szCs w:val="28"/>
        </w:rPr>
        <w:t>під час розгляду справи</w:t>
      </w:r>
      <w:r w:rsidR="007B1506" w:rsidRPr="00800D78">
        <w:rPr>
          <w:rFonts w:ascii="Times New Roman" w:eastAsia="Calibri" w:hAnsi="Times New Roman" w:cs="Times New Roman"/>
          <w:sz w:val="28"/>
          <w:szCs w:val="28"/>
        </w:rPr>
        <w:br/>
      </w:r>
      <w:r w:rsidR="00590126" w:rsidRPr="00800D78">
        <w:rPr>
          <w:rFonts w:ascii="Times New Roman" w:eastAsia="Calibri" w:hAnsi="Times New Roman" w:cs="Times New Roman"/>
          <w:sz w:val="28"/>
          <w:szCs w:val="28"/>
        </w:rPr>
        <w:t xml:space="preserve">№ </w:t>
      </w:r>
      <w:r w:rsidR="007B1506" w:rsidRPr="00800D78">
        <w:rPr>
          <w:rFonts w:ascii="Times New Roman" w:eastAsia="Calibri" w:hAnsi="Times New Roman" w:cs="Times New Roman"/>
          <w:sz w:val="28"/>
          <w:szCs w:val="28"/>
        </w:rPr>
        <w:t>924/949/20.</w:t>
      </w:r>
    </w:p>
    <w:p w:rsidR="0055007D" w:rsidRPr="00800D78" w:rsidRDefault="0055007D" w:rsidP="0055007D">
      <w:pPr>
        <w:widowControl w:val="0"/>
        <w:spacing w:after="0" w:line="240" w:lineRule="auto"/>
        <w:ind w:firstLine="567"/>
        <w:jc w:val="both"/>
        <w:rPr>
          <w:rFonts w:ascii="Times New Roman" w:eastAsia="Calibri" w:hAnsi="Times New Roman" w:cs="Times New Roman"/>
          <w:color w:val="FF0000"/>
          <w:sz w:val="28"/>
          <w:szCs w:val="28"/>
        </w:rPr>
      </w:pPr>
      <w:r w:rsidRPr="00800D78">
        <w:rPr>
          <w:rFonts w:ascii="Times New Roman" w:eastAsia="Calibri" w:hAnsi="Times New Roman" w:cs="Times New Roman"/>
          <w:sz w:val="28"/>
          <w:szCs w:val="28"/>
        </w:rPr>
        <w:t xml:space="preserve">За результатами попередньої перевірки </w:t>
      </w:r>
      <w:r w:rsidR="007B1506" w:rsidRPr="00800D78">
        <w:rPr>
          <w:rFonts w:ascii="Times New Roman" w:eastAsia="Calibri" w:hAnsi="Times New Roman" w:cs="Times New Roman"/>
          <w:sz w:val="28"/>
          <w:szCs w:val="28"/>
        </w:rPr>
        <w:t>скарг</w:t>
      </w:r>
      <w:r w:rsidRPr="00800D78">
        <w:rPr>
          <w:rFonts w:ascii="Times New Roman" w:eastAsia="Calibri" w:hAnsi="Times New Roman" w:cs="Times New Roman"/>
          <w:sz w:val="28"/>
          <w:szCs w:val="28"/>
        </w:rPr>
        <w:t xml:space="preserve"> доповідачем – членом Третьої Дисциплінарної палати Вищої ради правосуддя</w:t>
      </w:r>
      <w:r w:rsidR="00C1747E" w:rsidRPr="00800D78">
        <w:rPr>
          <w:rFonts w:ascii="Times New Roman" w:eastAsia="Calibri" w:hAnsi="Times New Roman" w:cs="Times New Roman"/>
          <w:sz w:val="28"/>
          <w:szCs w:val="28"/>
        </w:rPr>
        <w:t xml:space="preserve"> Плахтій І.Б. складено висновок</w:t>
      </w:r>
      <w:r w:rsidR="00C1747E" w:rsidRPr="00800D78">
        <w:rPr>
          <w:rFonts w:ascii="Times New Roman" w:eastAsia="Calibri" w:hAnsi="Times New Roman" w:cs="Times New Roman"/>
          <w:sz w:val="28"/>
          <w:szCs w:val="28"/>
        </w:rPr>
        <w:br/>
      </w:r>
      <w:r w:rsidRPr="00800D78">
        <w:rPr>
          <w:rFonts w:ascii="Times New Roman" w:eastAsia="Calibri" w:hAnsi="Times New Roman" w:cs="Times New Roman"/>
          <w:sz w:val="28"/>
          <w:szCs w:val="28"/>
        </w:rPr>
        <w:t>про залишення без розгляду та повернення дисци</w:t>
      </w:r>
      <w:r w:rsidR="007B1506" w:rsidRPr="00800D78">
        <w:rPr>
          <w:rFonts w:ascii="Times New Roman" w:eastAsia="Calibri" w:hAnsi="Times New Roman" w:cs="Times New Roman"/>
          <w:sz w:val="28"/>
          <w:szCs w:val="28"/>
        </w:rPr>
        <w:t>плінарних скарг, оскільки вони</w:t>
      </w:r>
      <w:r w:rsidR="00C1747E" w:rsidRPr="00800D78">
        <w:rPr>
          <w:rFonts w:ascii="Times New Roman" w:eastAsia="Calibri" w:hAnsi="Times New Roman" w:cs="Times New Roman"/>
          <w:sz w:val="28"/>
          <w:szCs w:val="28"/>
        </w:rPr>
        <w:br/>
      </w:r>
      <w:r w:rsidR="007B1506" w:rsidRPr="00800D78">
        <w:rPr>
          <w:rFonts w:ascii="Times New Roman" w:eastAsia="Calibri" w:hAnsi="Times New Roman" w:cs="Times New Roman"/>
          <w:sz w:val="28"/>
          <w:szCs w:val="28"/>
        </w:rPr>
        <w:t>не містя</w:t>
      </w:r>
      <w:r w:rsidRPr="00800D78">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55007D" w:rsidRPr="00800D78" w:rsidRDefault="0055007D" w:rsidP="0055007D">
      <w:pPr>
        <w:widowControl w:val="0"/>
        <w:spacing w:after="0" w:line="240" w:lineRule="auto"/>
        <w:jc w:val="both"/>
        <w:rPr>
          <w:rFonts w:ascii="Times New Roman" w:eastAsia="Calibri" w:hAnsi="Times New Roman" w:cs="Times New Roman"/>
          <w:color w:val="FF0000"/>
          <w:sz w:val="28"/>
          <w:szCs w:val="28"/>
        </w:rPr>
      </w:pPr>
    </w:p>
    <w:p w:rsidR="0055007D" w:rsidRPr="00800D78" w:rsidRDefault="0055007D" w:rsidP="00025C01">
      <w:pPr>
        <w:widowControl w:val="0"/>
        <w:spacing w:after="0" w:line="240" w:lineRule="auto"/>
        <w:jc w:val="both"/>
        <w:rPr>
          <w:rFonts w:ascii="Times New Roman" w:eastAsia="Calibri" w:hAnsi="Times New Roman" w:cs="Times New Roman"/>
          <w:color w:val="FF0000"/>
          <w:sz w:val="28"/>
          <w:szCs w:val="28"/>
        </w:rPr>
      </w:pPr>
      <w:r w:rsidRPr="00800D78">
        <w:rPr>
          <w:rFonts w:ascii="Times New Roman" w:eastAsia="Calibri" w:hAnsi="Times New Roman" w:cs="Times New Roman"/>
          <w:sz w:val="28"/>
          <w:szCs w:val="28"/>
        </w:rPr>
        <w:t xml:space="preserve">4) </w:t>
      </w:r>
      <w:r w:rsidR="00025C01" w:rsidRPr="00800D78">
        <w:rPr>
          <w:rFonts w:ascii="Times New Roman" w:eastAsia="Calibri" w:hAnsi="Times New Roman" w:cs="Times New Roman"/>
          <w:sz w:val="28"/>
          <w:szCs w:val="28"/>
        </w:rPr>
        <w:t xml:space="preserve">27 травня 2021 року </w:t>
      </w:r>
      <w:r w:rsidRPr="00800D78">
        <w:rPr>
          <w:rFonts w:ascii="Times New Roman" w:eastAsia="Calibri" w:hAnsi="Times New Roman" w:cs="Times New Roman"/>
          <w:sz w:val="28"/>
          <w:szCs w:val="28"/>
        </w:rPr>
        <w:t xml:space="preserve">за вхідним № </w:t>
      </w:r>
      <w:r w:rsidR="00025C01" w:rsidRPr="00800D78">
        <w:rPr>
          <w:rFonts w:ascii="Times New Roman" w:eastAsia="Calibri" w:hAnsi="Times New Roman" w:cs="Times New Roman"/>
          <w:sz w:val="28"/>
          <w:szCs w:val="28"/>
        </w:rPr>
        <w:t xml:space="preserve">С-800/3/7-21 </w:t>
      </w:r>
      <w:r w:rsidRPr="00800D78">
        <w:rPr>
          <w:rFonts w:ascii="Times New Roman" w:eastAsia="Calibri" w:hAnsi="Times New Roman" w:cs="Times New Roman"/>
          <w:sz w:val="28"/>
          <w:szCs w:val="28"/>
        </w:rPr>
        <w:t xml:space="preserve">до Вищої ради правосуддя надійшла скарга </w:t>
      </w:r>
      <w:proofErr w:type="spellStart"/>
      <w:r w:rsidR="00025C01" w:rsidRPr="00800D78">
        <w:rPr>
          <w:rFonts w:ascii="Times New Roman" w:eastAsia="Calibri" w:hAnsi="Times New Roman" w:cs="Times New Roman"/>
          <w:sz w:val="28"/>
          <w:szCs w:val="28"/>
        </w:rPr>
        <w:t>Соловіченка</w:t>
      </w:r>
      <w:proofErr w:type="spellEnd"/>
      <w:r w:rsidR="00025C01" w:rsidRPr="00800D78">
        <w:rPr>
          <w:rFonts w:ascii="Times New Roman" w:eastAsia="Calibri" w:hAnsi="Times New Roman" w:cs="Times New Roman"/>
          <w:sz w:val="28"/>
          <w:szCs w:val="28"/>
        </w:rPr>
        <w:t xml:space="preserve"> Віталія Олександровича щодо судді Київського окружного адміністративного суду </w:t>
      </w:r>
      <w:proofErr w:type="spellStart"/>
      <w:r w:rsidR="00025C01" w:rsidRPr="00800D78">
        <w:rPr>
          <w:rFonts w:ascii="Times New Roman" w:eastAsia="Calibri" w:hAnsi="Times New Roman" w:cs="Times New Roman"/>
          <w:sz w:val="28"/>
          <w:szCs w:val="28"/>
        </w:rPr>
        <w:t>Балаклицького</w:t>
      </w:r>
      <w:proofErr w:type="spellEnd"/>
      <w:r w:rsidR="00025C01" w:rsidRPr="00800D78">
        <w:rPr>
          <w:rFonts w:ascii="Times New Roman" w:eastAsia="Calibri" w:hAnsi="Times New Roman" w:cs="Times New Roman"/>
          <w:sz w:val="28"/>
          <w:szCs w:val="28"/>
        </w:rPr>
        <w:t xml:space="preserve"> Андрія Івановича під час розгляду справи </w:t>
      </w:r>
      <w:r w:rsidR="00C337E1" w:rsidRPr="00800D78">
        <w:rPr>
          <w:rFonts w:ascii="Times New Roman" w:eastAsia="Calibri" w:hAnsi="Times New Roman" w:cs="Times New Roman"/>
          <w:sz w:val="28"/>
          <w:szCs w:val="28"/>
        </w:rPr>
        <w:t xml:space="preserve">№ </w:t>
      </w:r>
      <w:r w:rsidR="00025C01" w:rsidRPr="00800D78">
        <w:rPr>
          <w:rFonts w:ascii="Times New Roman" w:hAnsi="Times New Roman"/>
          <w:sz w:val="28"/>
          <w:szCs w:val="28"/>
        </w:rPr>
        <w:t>320/11908/20.</w:t>
      </w:r>
    </w:p>
    <w:p w:rsidR="0067273B" w:rsidRPr="00800D78" w:rsidRDefault="0067273B" w:rsidP="0067273B">
      <w:pPr>
        <w:widowControl w:val="0"/>
        <w:spacing w:after="0" w:line="240" w:lineRule="auto"/>
        <w:ind w:firstLine="567"/>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w:t>
      </w:r>
      <w:r w:rsidR="00C1747E" w:rsidRPr="00800D78">
        <w:rPr>
          <w:rFonts w:ascii="Times New Roman" w:eastAsia="Calibri" w:hAnsi="Times New Roman" w:cs="Times New Roman"/>
          <w:sz w:val="28"/>
          <w:szCs w:val="28"/>
        </w:rPr>
        <w:t xml:space="preserve"> Плахтій І.Б. складено висновок</w:t>
      </w:r>
      <w:r w:rsidR="00025C01" w:rsidRPr="00800D78">
        <w:rPr>
          <w:rFonts w:ascii="Times New Roman" w:eastAsia="Calibri" w:hAnsi="Times New Roman" w:cs="Times New Roman"/>
          <w:sz w:val="28"/>
          <w:szCs w:val="28"/>
        </w:rPr>
        <w:t xml:space="preserve"> </w:t>
      </w:r>
      <w:r w:rsidRPr="00800D78">
        <w:rPr>
          <w:rFonts w:ascii="Times New Roman" w:eastAsia="Calibri" w:hAnsi="Times New Roman" w:cs="Times New Roman"/>
          <w:sz w:val="28"/>
          <w:szCs w:val="28"/>
        </w:rPr>
        <w:t>про залишення без розгляду та повернення дисци</w:t>
      </w:r>
      <w:r w:rsidR="00C1747E" w:rsidRPr="00800D78">
        <w:rPr>
          <w:rFonts w:ascii="Times New Roman" w:eastAsia="Calibri" w:hAnsi="Times New Roman" w:cs="Times New Roman"/>
          <w:sz w:val="28"/>
          <w:szCs w:val="28"/>
        </w:rPr>
        <w:t xml:space="preserve">плінарної </w:t>
      </w:r>
      <w:r w:rsidR="00025C01" w:rsidRPr="00800D78">
        <w:rPr>
          <w:rFonts w:ascii="Times New Roman" w:eastAsia="Calibri" w:hAnsi="Times New Roman" w:cs="Times New Roman"/>
          <w:sz w:val="28"/>
          <w:szCs w:val="28"/>
        </w:rPr>
        <w:t xml:space="preserve">скарги, оскільки вона </w:t>
      </w:r>
      <w:r w:rsidRPr="00800D78">
        <w:rPr>
          <w:rFonts w:ascii="Times New Roman" w:eastAsia="Calibri" w:hAnsi="Times New Roman" w:cs="Times New Roman"/>
          <w:sz w:val="28"/>
          <w:szCs w:val="28"/>
        </w:rPr>
        <w:t>не містить відомостей про ознаки дисциплінарного проступку судді (пункт 2 частини першої статті 44 Закону України «Про Вищу раду правосуддя»).</w:t>
      </w:r>
    </w:p>
    <w:p w:rsidR="0067273B" w:rsidRPr="00800D78" w:rsidRDefault="0067273B" w:rsidP="0055007D">
      <w:pPr>
        <w:widowControl w:val="0"/>
        <w:spacing w:after="0" w:line="240" w:lineRule="auto"/>
        <w:jc w:val="both"/>
        <w:rPr>
          <w:rFonts w:ascii="Times New Roman" w:eastAsia="Calibri" w:hAnsi="Times New Roman" w:cs="Times New Roman"/>
          <w:sz w:val="28"/>
          <w:szCs w:val="28"/>
        </w:rPr>
      </w:pPr>
    </w:p>
    <w:p w:rsidR="00A8401F" w:rsidRPr="00800D78" w:rsidRDefault="00A8401F" w:rsidP="00E00915">
      <w:pPr>
        <w:widowControl w:val="0"/>
        <w:spacing w:after="0" w:line="240" w:lineRule="auto"/>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 xml:space="preserve">5) </w:t>
      </w:r>
      <w:r w:rsidR="00E00915" w:rsidRPr="00800D78">
        <w:rPr>
          <w:rFonts w:ascii="Times New Roman" w:eastAsia="Calibri" w:hAnsi="Times New Roman" w:cs="Times New Roman"/>
          <w:sz w:val="28"/>
          <w:szCs w:val="28"/>
        </w:rPr>
        <w:t xml:space="preserve">15 червня 2021 року </w:t>
      </w:r>
      <w:r w:rsidRPr="00800D78">
        <w:rPr>
          <w:rFonts w:ascii="Times New Roman" w:eastAsia="Calibri" w:hAnsi="Times New Roman" w:cs="Times New Roman"/>
          <w:sz w:val="28"/>
          <w:szCs w:val="28"/>
        </w:rPr>
        <w:t xml:space="preserve">за вхідним № </w:t>
      </w:r>
      <w:r w:rsidR="00E00915" w:rsidRPr="00800D78">
        <w:rPr>
          <w:rFonts w:ascii="Times New Roman" w:eastAsia="Calibri" w:hAnsi="Times New Roman" w:cs="Times New Roman"/>
          <w:sz w:val="28"/>
          <w:szCs w:val="28"/>
        </w:rPr>
        <w:t xml:space="preserve">Х-1622/3/7-21 </w:t>
      </w:r>
      <w:r w:rsidRPr="00800D78">
        <w:rPr>
          <w:rFonts w:ascii="Times New Roman" w:eastAsia="Calibri" w:hAnsi="Times New Roman" w:cs="Times New Roman"/>
          <w:sz w:val="28"/>
          <w:szCs w:val="28"/>
        </w:rPr>
        <w:t>до Вищої ради правосуддя надійшла скарга</w:t>
      </w:r>
      <w:r w:rsidR="00E00915" w:rsidRPr="00800D78">
        <w:rPr>
          <w:rFonts w:ascii="Times New Roman" w:eastAsia="Calibri" w:hAnsi="Times New Roman" w:cs="Times New Roman"/>
          <w:sz w:val="28"/>
          <w:szCs w:val="28"/>
        </w:rPr>
        <w:t xml:space="preserve"> </w:t>
      </w:r>
      <w:proofErr w:type="spellStart"/>
      <w:r w:rsidR="00E00915" w:rsidRPr="00800D78">
        <w:rPr>
          <w:rFonts w:ascii="Times New Roman" w:eastAsia="Calibri" w:hAnsi="Times New Roman" w:cs="Times New Roman"/>
          <w:sz w:val="28"/>
          <w:szCs w:val="28"/>
        </w:rPr>
        <w:t>Химчука</w:t>
      </w:r>
      <w:proofErr w:type="spellEnd"/>
      <w:r w:rsidR="00E00915" w:rsidRPr="00800D78">
        <w:rPr>
          <w:rFonts w:ascii="Times New Roman" w:eastAsia="Calibri" w:hAnsi="Times New Roman" w:cs="Times New Roman"/>
          <w:sz w:val="28"/>
          <w:szCs w:val="28"/>
        </w:rPr>
        <w:t xml:space="preserve"> Андрія Володимировича щодо судді Київського окружного адміністративного суду </w:t>
      </w:r>
      <w:proofErr w:type="spellStart"/>
      <w:r w:rsidR="00E00915" w:rsidRPr="00800D78">
        <w:rPr>
          <w:rFonts w:ascii="Times New Roman" w:eastAsia="Calibri" w:hAnsi="Times New Roman" w:cs="Times New Roman"/>
          <w:sz w:val="28"/>
          <w:szCs w:val="28"/>
        </w:rPr>
        <w:t>Горобцової</w:t>
      </w:r>
      <w:proofErr w:type="spellEnd"/>
      <w:r w:rsidR="00E00915" w:rsidRPr="00800D78">
        <w:rPr>
          <w:rFonts w:ascii="Times New Roman" w:eastAsia="Calibri" w:hAnsi="Times New Roman" w:cs="Times New Roman"/>
          <w:sz w:val="28"/>
          <w:szCs w:val="28"/>
        </w:rPr>
        <w:t xml:space="preserve"> Ярослави Володимирівни</w:t>
      </w:r>
      <w:r w:rsidR="00322845" w:rsidRPr="00800D78">
        <w:rPr>
          <w:rFonts w:ascii="Times New Roman" w:eastAsia="Calibri" w:hAnsi="Times New Roman" w:cs="Times New Roman"/>
          <w:sz w:val="28"/>
          <w:szCs w:val="28"/>
        </w:rPr>
        <w:t xml:space="preserve"> </w:t>
      </w:r>
      <w:r w:rsidR="00E00915" w:rsidRPr="00800D78">
        <w:rPr>
          <w:rFonts w:ascii="Times New Roman" w:eastAsia="Calibri" w:hAnsi="Times New Roman" w:cs="Times New Roman"/>
          <w:sz w:val="28"/>
          <w:szCs w:val="28"/>
        </w:rPr>
        <w:t xml:space="preserve">під час розгляду справи </w:t>
      </w:r>
      <w:r w:rsidR="00322845" w:rsidRPr="00800D78">
        <w:rPr>
          <w:rFonts w:ascii="Times New Roman" w:eastAsia="Calibri" w:hAnsi="Times New Roman" w:cs="Times New Roman"/>
          <w:sz w:val="28"/>
          <w:szCs w:val="28"/>
        </w:rPr>
        <w:t xml:space="preserve">№ </w:t>
      </w:r>
      <w:r w:rsidR="00E00915" w:rsidRPr="00800D78">
        <w:rPr>
          <w:rFonts w:ascii="Times New Roman" w:hAnsi="Times New Roman"/>
          <w:sz w:val="28"/>
          <w:szCs w:val="28"/>
        </w:rPr>
        <w:t>320/12452/20.</w:t>
      </w:r>
    </w:p>
    <w:p w:rsidR="005857BE" w:rsidRPr="00800D78" w:rsidRDefault="005857BE" w:rsidP="005857BE">
      <w:pPr>
        <w:widowControl w:val="0"/>
        <w:spacing w:after="0" w:line="240" w:lineRule="auto"/>
        <w:ind w:firstLine="567"/>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w:t>
      </w:r>
      <w:r w:rsidR="008D60FC" w:rsidRPr="00800D78">
        <w:rPr>
          <w:rFonts w:ascii="Times New Roman" w:eastAsia="Calibri" w:hAnsi="Times New Roman" w:cs="Times New Roman"/>
          <w:sz w:val="28"/>
          <w:szCs w:val="28"/>
        </w:rPr>
        <w:t xml:space="preserve"> Плахтій І.Б. складено висновок </w:t>
      </w:r>
      <w:r w:rsidRPr="00800D78">
        <w:rPr>
          <w:rFonts w:ascii="Times New Roman" w:eastAsia="Calibri" w:hAnsi="Times New Roman" w:cs="Times New Roman"/>
          <w:sz w:val="28"/>
          <w:szCs w:val="28"/>
        </w:rPr>
        <w:t>про залишення без розгляду та повернення дисци</w:t>
      </w:r>
      <w:r w:rsidR="008D60FC" w:rsidRPr="00800D78">
        <w:rPr>
          <w:rFonts w:ascii="Times New Roman" w:eastAsia="Calibri" w:hAnsi="Times New Roman" w:cs="Times New Roman"/>
          <w:sz w:val="28"/>
          <w:szCs w:val="28"/>
        </w:rPr>
        <w:t xml:space="preserve">плінарної скарги, оскільки вона </w:t>
      </w:r>
      <w:r w:rsidRPr="00800D78">
        <w:rPr>
          <w:rFonts w:ascii="Times New Roman" w:eastAsia="Calibri" w:hAnsi="Times New Roman" w:cs="Times New Roman"/>
          <w:sz w:val="28"/>
          <w:szCs w:val="28"/>
        </w:rPr>
        <w:t>не містить відомостей про ознаки дисциплінарного проступку судді (пункт 2 частини першої статті 44 Закону України «Про Вищу раду правосуддя»).</w:t>
      </w:r>
    </w:p>
    <w:p w:rsidR="001517BA" w:rsidRPr="00800D78" w:rsidRDefault="001517BA" w:rsidP="001517BA">
      <w:pPr>
        <w:widowControl w:val="0"/>
        <w:spacing w:after="0" w:line="240" w:lineRule="auto"/>
        <w:ind w:firstLine="567"/>
        <w:jc w:val="both"/>
        <w:rPr>
          <w:rFonts w:ascii="Times New Roman" w:hAnsi="Times New Roman"/>
          <w:sz w:val="28"/>
          <w:szCs w:val="28"/>
          <w:lang w:eastAsia="ru-RU"/>
        </w:rPr>
      </w:pPr>
      <w:r w:rsidRPr="00800D78">
        <w:rPr>
          <w:rFonts w:ascii="Times New Roman" w:eastAsia="Calibri" w:hAnsi="Times New Roman" w:cs="Times New Roman"/>
          <w:sz w:val="28"/>
          <w:szCs w:val="28"/>
        </w:rPr>
        <w:lastRenderedPageBreak/>
        <w:t xml:space="preserve">6) 26 липня 2021 року за вхідним № Ш-3963/0/7-21 до Вищої ради правосуддя надійшла скарга адвоката Шабельник Катерини Павлівни щодо суддів Київського апеляційного суду </w:t>
      </w:r>
      <w:proofErr w:type="spellStart"/>
      <w:r w:rsidRPr="00800D78">
        <w:rPr>
          <w:rFonts w:ascii="Times New Roman" w:eastAsia="Calibri" w:hAnsi="Times New Roman" w:cs="Times New Roman"/>
          <w:sz w:val="28"/>
          <w:szCs w:val="28"/>
        </w:rPr>
        <w:t>Гаращенка</w:t>
      </w:r>
      <w:proofErr w:type="spellEnd"/>
      <w:r w:rsidRPr="00800D78">
        <w:rPr>
          <w:rFonts w:ascii="Times New Roman" w:eastAsia="Calibri" w:hAnsi="Times New Roman" w:cs="Times New Roman"/>
          <w:sz w:val="28"/>
          <w:szCs w:val="28"/>
        </w:rPr>
        <w:t xml:space="preserve"> Дмитра Руслановича, Мостової Галини Іванівни під час розгляду справи № </w:t>
      </w:r>
      <w:r w:rsidRPr="00800D78">
        <w:rPr>
          <w:rFonts w:ascii="Times New Roman" w:hAnsi="Times New Roman"/>
          <w:sz w:val="28"/>
          <w:szCs w:val="28"/>
          <w:lang w:eastAsia="ru-RU"/>
        </w:rPr>
        <w:t>367/9736/19.</w:t>
      </w:r>
    </w:p>
    <w:p w:rsidR="009A1A4A" w:rsidRPr="00800D78" w:rsidRDefault="00E2359A" w:rsidP="009A7111">
      <w:pPr>
        <w:widowControl w:val="0"/>
        <w:spacing w:after="0" w:line="240" w:lineRule="auto"/>
        <w:ind w:firstLine="567"/>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залишення без розгляду та повернення дисциплінарної скарги, оскільки вона не містить посилання на фактичні дані (свідчення, докази) щодо дисциплінарного проступку судді (пункт 3 частини пер</w:t>
      </w:r>
      <w:r w:rsidR="00325FD8">
        <w:rPr>
          <w:rFonts w:ascii="Times New Roman" w:eastAsia="Calibri" w:hAnsi="Times New Roman" w:cs="Times New Roman"/>
          <w:sz w:val="28"/>
          <w:szCs w:val="28"/>
        </w:rPr>
        <w:t>шої статті 44</w:t>
      </w:r>
      <w:r w:rsidR="00325FD8">
        <w:rPr>
          <w:rFonts w:ascii="Times New Roman" w:eastAsia="Calibri" w:hAnsi="Times New Roman" w:cs="Times New Roman"/>
          <w:sz w:val="28"/>
          <w:szCs w:val="28"/>
        </w:rPr>
        <w:br/>
      </w:r>
      <w:r w:rsidRPr="00800D78">
        <w:rPr>
          <w:rFonts w:ascii="Times New Roman" w:eastAsia="Calibri" w:hAnsi="Times New Roman" w:cs="Times New Roman"/>
          <w:sz w:val="28"/>
          <w:szCs w:val="28"/>
        </w:rPr>
        <w:t>Закону України «Про Вищу раду правосуддя»).</w:t>
      </w:r>
    </w:p>
    <w:p w:rsidR="009A7111" w:rsidRPr="00800D78" w:rsidRDefault="009A7111" w:rsidP="009A7111">
      <w:pPr>
        <w:widowControl w:val="0"/>
        <w:spacing w:after="0" w:line="240" w:lineRule="auto"/>
        <w:ind w:firstLine="567"/>
        <w:jc w:val="both"/>
        <w:rPr>
          <w:rFonts w:ascii="Times New Roman" w:eastAsia="Calibri" w:hAnsi="Times New Roman" w:cs="Times New Roman"/>
          <w:sz w:val="28"/>
          <w:szCs w:val="28"/>
        </w:rPr>
      </w:pPr>
    </w:p>
    <w:p w:rsidR="00795D70" w:rsidRPr="00800D78" w:rsidRDefault="00795D70" w:rsidP="00795D70">
      <w:pPr>
        <w:widowControl w:val="0"/>
        <w:spacing w:after="0" w:line="240" w:lineRule="auto"/>
        <w:ind w:firstLine="567"/>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 xml:space="preserve">Відповідно до пунктів 2,3,6 частини </w:t>
      </w:r>
      <w:r w:rsidR="0050740F" w:rsidRPr="00800D78">
        <w:rPr>
          <w:rFonts w:ascii="Times New Roman" w:eastAsia="Calibri" w:hAnsi="Times New Roman" w:cs="Times New Roman"/>
          <w:sz w:val="28"/>
          <w:szCs w:val="28"/>
        </w:rPr>
        <w:t>першої статті 44 Закону України</w:t>
      </w:r>
      <w:r w:rsidR="0050740F" w:rsidRPr="00800D78">
        <w:rPr>
          <w:rFonts w:ascii="Times New Roman" w:eastAsia="Calibri" w:hAnsi="Times New Roman" w:cs="Times New Roman"/>
          <w:sz w:val="28"/>
          <w:szCs w:val="28"/>
        </w:rPr>
        <w:br/>
      </w:r>
      <w:r w:rsidRPr="00800D78">
        <w:rPr>
          <w:rFonts w:ascii="Times New Roman" w:eastAsia="Calibri" w:hAnsi="Times New Roman" w:cs="Times New Roman"/>
          <w:sz w:val="28"/>
          <w:szCs w:val="28"/>
        </w:rPr>
        <w:t xml:space="preserve">«Про Вищу раду правосуддя» дисциплінарна </w:t>
      </w:r>
      <w:r w:rsidR="00C1747E" w:rsidRPr="00800D78">
        <w:rPr>
          <w:rFonts w:ascii="Times New Roman" w:eastAsia="Calibri" w:hAnsi="Times New Roman" w:cs="Times New Roman"/>
          <w:sz w:val="28"/>
          <w:szCs w:val="28"/>
        </w:rPr>
        <w:t>скарга залишається без розгляду</w:t>
      </w:r>
      <w:r w:rsidR="00C1747E" w:rsidRPr="00800D78">
        <w:rPr>
          <w:rFonts w:ascii="Times New Roman" w:eastAsia="Calibri" w:hAnsi="Times New Roman" w:cs="Times New Roman"/>
          <w:sz w:val="28"/>
          <w:szCs w:val="28"/>
        </w:rPr>
        <w:br/>
      </w:r>
      <w:r w:rsidRPr="00800D78">
        <w:rPr>
          <w:rFonts w:ascii="Times New Roman" w:eastAsia="Calibri" w:hAnsi="Times New Roman" w:cs="Times New Roman"/>
          <w:sz w:val="28"/>
          <w:szCs w:val="28"/>
        </w:rPr>
        <w:t>т</w:t>
      </w:r>
      <w:r w:rsidR="007172B4" w:rsidRPr="00800D78">
        <w:rPr>
          <w:rFonts w:ascii="Times New Roman" w:eastAsia="Calibri" w:hAnsi="Times New Roman" w:cs="Times New Roman"/>
          <w:sz w:val="28"/>
          <w:szCs w:val="28"/>
        </w:rPr>
        <w:t xml:space="preserve">а повертається скаржнику, якщо: </w:t>
      </w:r>
      <w:r w:rsidRPr="00800D78">
        <w:rPr>
          <w:rFonts w:ascii="Times New Roman" w:eastAsia="Calibri" w:hAnsi="Times New Roman" w:cs="Times New Roman"/>
          <w:sz w:val="28"/>
          <w:szCs w:val="28"/>
        </w:rPr>
        <w:t>дисциплінар</w:t>
      </w:r>
      <w:r w:rsidR="00C1747E" w:rsidRPr="00800D78">
        <w:rPr>
          <w:rFonts w:ascii="Times New Roman" w:eastAsia="Calibri" w:hAnsi="Times New Roman" w:cs="Times New Roman"/>
          <w:sz w:val="28"/>
          <w:szCs w:val="28"/>
        </w:rPr>
        <w:t>на скарга не містить відомостей</w:t>
      </w:r>
      <w:r w:rsidR="00C1747E" w:rsidRPr="00800D78">
        <w:rPr>
          <w:rFonts w:ascii="Times New Roman" w:eastAsia="Calibri" w:hAnsi="Times New Roman" w:cs="Times New Roman"/>
          <w:sz w:val="28"/>
          <w:szCs w:val="28"/>
        </w:rPr>
        <w:br/>
      </w:r>
      <w:r w:rsidRPr="00800D78">
        <w:rPr>
          <w:rFonts w:ascii="Times New Roman" w:eastAsia="Calibri" w:hAnsi="Times New Roman" w:cs="Times New Roman"/>
          <w:sz w:val="28"/>
          <w:szCs w:val="28"/>
        </w:rPr>
        <w:t>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50740F" w:rsidRPr="00800D78" w:rsidRDefault="0050740F" w:rsidP="0050740F">
      <w:pPr>
        <w:widowControl w:val="0"/>
        <w:spacing w:after="0" w:line="240" w:lineRule="auto"/>
        <w:ind w:firstLine="567"/>
        <w:jc w:val="both"/>
        <w:rPr>
          <w:rFonts w:ascii="Times New Roman" w:eastAsia="Calibri" w:hAnsi="Times New Roman" w:cs="Times New Roman"/>
          <w:sz w:val="28"/>
          <w:szCs w:val="28"/>
        </w:rPr>
      </w:pPr>
      <w:r w:rsidRPr="00800D78">
        <w:rPr>
          <w:rFonts w:ascii="Times New Roman" w:eastAsia="Calibri" w:hAnsi="Times New Roman" w:cs="Times New Roman"/>
          <w:sz w:val="28"/>
          <w:szCs w:val="28"/>
        </w:rPr>
        <w:t>Третя Дисциплінарна палата Вищої ради правосуддя за резу</w:t>
      </w:r>
      <w:r w:rsidR="003F6F0F" w:rsidRPr="00800D78">
        <w:rPr>
          <w:rFonts w:ascii="Times New Roman" w:eastAsia="Calibri" w:hAnsi="Times New Roman" w:cs="Times New Roman"/>
          <w:sz w:val="28"/>
          <w:szCs w:val="28"/>
        </w:rPr>
        <w:t xml:space="preserve">льтатами </w:t>
      </w:r>
      <w:r w:rsidR="00D34733" w:rsidRPr="00800D78">
        <w:rPr>
          <w:rFonts w:ascii="Times New Roman" w:eastAsia="Calibri" w:hAnsi="Times New Roman" w:cs="Times New Roman"/>
          <w:sz w:val="28"/>
          <w:szCs w:val="28"/>
        </w:rPr>
        <w:t>вивчення дисциплінарних</w:t>
      </w:r>
      <w:r w:rsidRPr="00800D78">
        <w:rPr>
          <w:rFonts w:ascii="Times New Roman" w:eastAsia="Calibri" w:hAnsi="Times New Roman" w:cs="Times New Roman"/>
          <w:sz w:val="28"/>
          <w:szCs w:val="28"/>
        </w:rPr>
        <w:t xml:space="preserve"> скарг</w:t>
      </w:r>
      <w:r w:rsidR="00D34733" w:rsidRPr="00800D78">
        <w:rPr>
          <w:rFonts w:ascii="Times New Roman" w:eastAsia="Calibri" w:hAnsi="Times New Roman" w:cs="Times New Roman"/>
          <w:sz w:val="28"/>
          <w:szCs w:val="28"/>
        </w:rPr>
        <w:t>, висновків</w:t>
      </w:r>
      <w:r w:rsidRPr="00800D78">
        <w:rPr>
          <w:rFonts w:ascii="Times New Roman" w:eastAsia="Calibri" w:hAnsi="Times New Roman" w:cs="Times New Roman"/>
          <w:sz w:val="28"/>
          <w:szCs w:val="28"/>
        </w:rPr>
        <w:t xml:space="preserve"> члена Третьої Дисциплінарної палати Вищої ради правосуддя </w:t>
      </w:r>
      <w:r w:rsidR="00F10B7F" w:rsidRPr="00800D78">
        <w:rPr>
          <w:rFonts w:ascii="Times New Roman" w:eastAsia="Calibri" w:hAnsi="Times New Roman" w:cs="Times New Roman"/>
          <w:sz w:val="28"/>
          <w:szCs w:val="28"/>
        </w:rPr>
        <w:t xml:space="preserve">Плахтій І.Б. </w:t>
      </w:r>
      <w:r w:rsidRPr="00800D78">
        <w:rPr>
          <w:rFonts w:ascii="Times New Roman" w:eastAsia="Calibri" w:hAnsi="Times New Roman" w:cs="Times New Roman"/>
          <w:sz w:val="28"/>
          <w:szCs w:val="28"/>
        </w:rPr>
        <w:t>та матеріалів попереднь</w:t>
      </w:r>
      <w:r w:rsidR="009A7111" w:rsidRPr="00800D78">
        <w:rPr>
          <w:rFonts w:ascii="Times New Roman" w:eastAsia="Calibri" w:hAnsi="Times New Roman" w:cs="Times New Roman"/>
          <w:sz w:val="28"/>
          <w:szCs w:val="28"/>
        </w:rPr>
        <w:t xml:space="preserve">ої перевірки дійшла висновку </w:t>
      </w:r>
      <w:r w:rsidRPr="00800D78">
        <w:rPr>
          <w:rFonts w:ascii="Times New Roman" w:eastAsia="Calibri" w:hAnsi="Times New Roman" w:cs="Times New Roman"/>
          <w:sz w:val="28"/>
          <w:szCs w:val="28"/>
        </w:rPr>
        <w:t>про зали</w:t>
      </w:r>
      <w:r w:rsidR="00F10B7F" w:rsidRPr="00800D78">
        <w:rPr>
          <w:rFonts w:ascii="Times New Roman" w:eastAsia="Calibri" w:hAnsi="Times New Roman" w:cs="Times New Roman"/>
          <w:sz w:val="28"/>
          <w:szCs w:val="28"/>
        </w:rPr>
        <w:t xml:space="preserve">шення без </w:t>
      </w:r>
      <w:r w:rsidR="003F6F0F" w:rsidRPr="00800D78">
        <w:rPr>
          <w:rFonts w:ascii="Times New Roman" w:eastAsia="Calibri" w:hAnsi="Times New Roman" w:cs="Times New Roman"/>
          <w:sz w:val="28"/>
          <w:szCs w:val="28"/>
        </w:rPr>
        <w:t>розгляду та повернення</w:t>
      </w:r>
      <w:r w:rsidRPr="00800D78">
        <w:rPr>
          <w:rFonts w:ascii="Times New Roman" w:eastAsia="Calibri" w:hAnsi="Times New Roman" w:cs="Times New Roman"/>
          <w:sz w:val="28"/>
          <w:szCs w:val="28"/>
        </w:rPr>
        <w:t xml:space="preserve"> скаржник</w:t>
      </w:r>
      <w:r w:rsidR="00D34733" w:rsidRPr="00800D78">
        <w:rPr>
          <w:rFonts w:ascii="Times New Roman" w:eastAsia="Calibri" w:hAnsi="Times New Roman" w:cs="Times New Roman"/>
          <w:sz w:val="28"/>
          <w:szCs w:val="28"/>
        </w:rPr>
        <w:t>ам</w:t>
      </w:r>
      <w:r w:rsidR="00F10B7F" w:rsidRPr="00800D78">
        <w:rPr>
          <w:rFonts w:ascii="Times New Roman" w:eastAsia="Calibri" w:hAnsi="Times New Roman" w:cs="Times New Roman"/>
          <w:sz w:val="28"/>
          <w:szCs w:val="28"/>
        </w:rPr>
        <w:t xml:space="preserve"> </w:t>
      </w:r>
      <w:r w:rsidR="009A1A4A" w:rsidRPr="00800D78">
        <w:rPr>
          <w:rFonts w:ascii="Times New Roman" w:eastAsia="Calibri" w:hAnsi="Times New Roman" w:cs="Times New Roman"/>
          <w:sz w:val="28"/>
          <w:szCs w:val="28"/>
        </w:rPr>
        <w:t>дисциплінарних</w:t>
      </w:r>
      <w:r w:rsidR="003F6F0F" w:rsidRPr="00800D78">
        <w:rPr>
          <w:rFonts w:ascii="Times New Roman" w:eastAsia="Calibri" w:hAnsi="Times New Roman" w:cs="Times New Roman"/>
          <w:sz w:val="28"/>
          <w:szCs w:val="28"/>
        </w:rPr>
        <w:t xml:space="preserve"> </w:t>
      </w:r>
      <w:r w:rsidRPr="00800D78">
        <w:rPr>
          <w:rFonts w:ascii="Times New Roman" w:eastAsia="Calibri" w:hAnsi="Times New Roman" w:cs="Times New Roman"/>
          <w:sz w:val="28"/>
          <w:szCs w:val="28"/>
        </w:rPr>
        <w:t>скарг</w:t>
      </w:r>
      <w:r w:rsidR="00F10B7F" w:rsidRPr="00800D78">
        <w:rPr>
          <w:rFonts w:ascii="Times New Roman" w:eastAsia="Calibri" w:hAnsi="Times New Roman" w:cs="Times New Roman"/>
          <w:sz w:val="28"/>
          <w:szCs w:val="28"/>
        </w:rPr>
        <w:t>.</w:t>
      </w:r>
    </w:p>
    <w:p w:rsidR="00F17631" w:rsidRPr="00800D78" w:rsidRDefault="00F17631" w:rsidP="0050740F">
      <w:pPr>
        <w:widowControl w:val="0"/>
        <w:spacing w:after="0" w:line="240" w:lineRule="auto"/>
        <w:ind w:firstLine="567"/>
        <w:jc w:val="both"/>
        <w:rPr>
          <w:rFonts w:ascii="Times New Roman" w:eastAsia="Calibri" w:hAnsi="Times New Roman" w:cs="Times New Roman"/>
          <w:sz w:val="28"/>
          <w:szCs w:val="28"/>
        </w:rPr>
      </w:pPr>
      <w:r w:rsidRPr="00800D78">
        <w:rPr>
          <w:rFonts w:ascii="Times New Roman" w:hAnsi="Times New Roman" w:cs="Times New Roman"/>
          <w:sz w:val="28"/>
          <w:szCs w:val="28"/>
        </w:rPr>
        <w:t xml:space="preserve">Керуючись </w:t>
      </w:r>
      <w:r w:rsidR="00271327" w:rsidRPr="00800D78">
        <w:rPr>
          <w:rFonts w:ascii="Times New Roman" w:hAnsi="Times New Roman" w:cs="Times New Roman"/>
          <w:sz w:val="28"/>
          <w:szCs w:val="28"/>
        </w:rPr>
        <w:t>статт</w:t>
      </w:r>
      <w:r w:rsidR="00116605" w:rsidRPr="00800D78">
        <w:rPr>
          <w:rFonts w:ascii="Times New Roman" w:hAnsi="Times New Roman" w:cs="Times New Roman"/>
          <w:sz w:val="28"/>
          <w:szCs w:val="28"/>
        </w:rPr>
        <w:t>ею</w:t>
      </w:r>
      <w:r w:rsidR="00271327" w:rsidRPr="00800D78">
        <w:rPr>
          <w:rFonts w:ascii="Times New Roman" w:hAnsi="Times New Roman" w:cs="Times New Roman"/>
          <w:sz w:val="28"/>
          <w:szCs w:val="28"/>
        </w:rPr>
        <w:t xml:space="preserve"> 4</w:t>
      </w:r>
      <w:r w:rsidR="008147C0" w:rsidRPr="00800D78">
        <w:rPr>
          <w:rFonts w:ascii="Times New Roman" w:hAnsi="Times New Roman" w:cs="Times New Roman"/>
          <w:sz w:val="28"/>
          <w:szCs w:val="28"/>
        </w:rPr>
        <w:t>4</w:t>
      </w:r>
      <w:r w:rsidR="00271327" w:rsidRPr="00800D78">
        <w:rPr>
          <w:rFonts w:ascii="Times New Roman" w:hAnsi="Times New Roman" w:cs="Times New Roman"/>
          <w:sz w:val="28"/>
          <w:szCs w:val="28"/>
        </w:rPr>
        <w:t xml:space="preserve"> Закону України «Про Вищу раду правосуддя»</w:t>
      </w:r>
      <w:r w:rsidRPr="00800D78">
        <w:rPr>
          <w:rFonts w:ascii="Times New Roman" w:hAnsi="Times New Roman" w:cs="Times New Roman"/>
          <w:sz w:val="28"/>
          <w:szCs w:val="28"/>
        </w:rPr>
        <w:t xml:space="preserve">, </w:t>
      </w:r>
      <w:r w:rsidR="00E64870" w:rsidRPr="00800D78">
        <w:rPr>
          <w:rFonts w:ascii="Times New Roman" w:eastAsia="Calibri" w:hAnsi="Times New Roman" w:cs="Times New Roman"/>
          <w:sz w:val="28"/>
          <w:szCs w:val="28"/>
        </w:rPr>
        <w:t xml:space="preserve">пунктом </w:t>
      </w:r>
      <w:r w:rsidR="009C0335" w:rsidRPr="00800D78">
        <w:rPr>
          <w:rFonts w:ascii="Times New Roman" w:eastAsia="Calibri" w:hAnsi="Times New Roman" w:cs="Times New Roman"/>
          <w:sz w:val="28"/>
          <w:szCs w:val="28"/>
        </w:rPr>
        <w:t xml:space="preserve">13.10-13.13. </w:t>
      </w:r>
      <w:r w:rsidR="00A93A24" w:rsidRPr="00800D78">
        <w:rPr>
          <w:rFonts w:ascii="Times New Roman" w:eastAsia="Calibri" w:hAnsi="Times New Roman" w:cs="Times New Roman"/>
          <w:sz w:val="28"/>
          <w:szCs w:val="28"/>
        </w:rPr>
        <w:t xml:space="preserve">Регламенту Вищої ради правосуддя, </w:t>
      </w:r>
      <w:r w:rsidRPr="00800D78">
        <w:rPr>
          <w:rFonts w:ascii="Times New Roman" w:hAnsi="Times New Roman" w:cs="Times New Roman"/>
          <w:sz w:val="28"/>
          <w:szCs w:val="28"/>
        </w:rPr>
        <w:t>Третя Дисциплінарна палата Вищої ради правосуддя</w:t>
      </w:r>
    </w:p>
    <w:p w:rsidR="00271327" w:rsidRPr="00800D78" w:rsidRDefault="00271327" w:rsidP="000232B1">
      <w:pPr>
        <w:pStyle w:val="20"/>
        <w:shd w:val="clear" w:color="auto" w:fill="auto"/>
        <w:spacing w:before="0" w:line="240" w:lineRule="auto"/>
        <w:ind w:firstLine="567"/>
        <w:jc w:val="center"/>
      </w:pPr>
    </w:p>
    <w:p w:rsidR="006A4317" w:rsidRPr="00800D78" w:rsidRDefault="00271327" w:rsidP="00820EEB">
      <w:pPr>
        <w:pStyle w:val="20"/>
        <w:shd w:val="clear" w:color="auto" w:fill="auto"/>
        <w:spacing w:before="0" w:line="240" w:lineRule="auto"/>
        <w:ind w:firstLine="567"/>
        <w:jc w:val="center"/>
        <w:rPr>
          <w:b/>
        </w:rPr>
      </w:pPr>
      <w:r w:rsidRPr="00800D78">
        <w:rPr>
          <w:b/>
        </w:rPr>
        <w:t>ухвалила</w:t>
      </w:r>
      <w:r w:rsidR="00B90B0C" w:rsidRPr="00800D78">
        <w:rPr>
          <w:b/>
        </w:rPr>
        <w:t>:</w:t>
      </w:r>
    </w:p>
    <w:p w:rsidR="005622DC" w:rsidRPr="00800D78" w:rsidRDefault="005622DC" w:rsidP="004D6C81">
      <w:pPr>
        <w:pStyle w:val="20"/>
        <w:spacing w:before="0" w:line="240" w:lineRule="auto"/>
        <w:ind w:firstLine="0"/>
        <w:rPr>
          <w:lang w:eastAsia="uk-UA" w:bidi="uk-UA"/>
        </w:rPr>
      </w:pPr>
    </w:p>
    <w:p w:rsidR="005622DC" w:rsidRPr="00800D78" w:rsidRDefault="00820EEB" w:rsidP="005622DC">
      <w:pPr>
        <w:pStyle w:val="20"/>
        <w:spacing w:before="0" w:line="240" w:lineRule="auto"/>
        <w:ind w:firstLine="0"/>
        <w:rPr>
          <w:lang w:eastAsia="uk-UA" w:bidi="uk-UA"/>
        </w:rPr>
      </w:pPr>
      <w:r w:rsidRPr="00800D78">
        <w:rPr>
          <w:lang w:eastAsia="uk-UA" w:bidi="uk-UA"/>
        </w:rPr>
        <w:t>1</w:t>
      </w:r>
      <w:r w:rsidR="005622DC" w:rsidRPr="00800D78">
        <w:rPr>
          <w:lang w:eastAsia="uk-UA" w:bidi="uk-UA"/>
        </w:rPr>
        <w:t xml:space="preserve">) </w:t>
      </w:r>
      <w:r w:rsidR="00840A1F" w:rsidRPr="00800D78">
        <w:rPr>
          <w:lang w:eastAsia="uk-UA" w:bidi="uk-UA"/>
        </w:rPr>
        <w:t>дисциплінарну скаргу</w:t>
      </w:r>
      <w:r w:rsidR="00AB1B79" w:rsidRPr="00800D78">
        <w:rPr>
          <w:lang w:eastAsia="uk-UA" w:bidi="uk-UA"/>
        </w:rPr>
        <w:t xml:space="preserve"> </w:t>
      </w:r>
      <w:proofErr w:type="spellStart"/>
      <w:r w:rsidR="00840A1F" w:rsidRPr="00800D78">
        <w:rPr>
          <w:rFonts w:eastAsia="Calibri"/>
        </w:rPr>
        <w:t>Закутнього</w:t>
      </w:r>
      <w:proofErr w:type="spellEnd"/>
      <w:r w:rsidR="00840A1F" w:rsidRPr="00800D78">
        <w:rPr>
          <w:rFonts w:eastAsia="Calibri"/>
        </w:rPr>
        <w:t xml:space="preserve"> Володимира Івановича</w:t>
      </w:r>
      <w:r w:rsidR="001C0C8E" w:rsidRPr="00800D78">
        <w:rPr>
          <w:rFonts w:eastAsia="Calibri"/>
        </w:rPr>
        <w:t xml:space="preserve"> від </w:t>
      </w:r>
      <w:r w:rsidR="00840A1F" w:rsidRPr="00800D78">
        <w:t>28 травня</w:t>
      </w:r>
      <w:r w:rsidR="00840A1F" w:rsidRPr="00800D78">
        <w:br/>
        <w:t>2021 року</w:t>
      </w:r>
      <w:r w:rsidR="001C0C8E" w:rsidRPr="00800D78">
        <w:rPr>
          <w:rFonts w:eastAsia="Calibri"/>
        </w:rPr>
        <w:t xml:space="preserve"> </w:t>
      </w:r>
      <w:r w:rsidRPr="00800D78">
        <w:rPr>
          <w:rFonts w:eastAsia="Calibri"/>
        </w:rPr>
        <w:t xml:space="preserve">за вхідним </w:t>
      </w:r>
      <w:r w:rsidR="00840A1F" w:rsidRPr="00800D78">
        <w:t>№</w:t>
      </w:r>
      <w:r w:rsidR="001C0C8E" w:rsidRPr="00800D78">
        <w:t xml:space="preserve"> </w:t>
      </w:r>
      <w:r w:rsidR="00840A1F" w:rsidRPr="00800D78">
        <w:rPr>
          <w:rFonts w:eastAsia="Calibri"/>
        </w:rPr>
        <w:t xml:space="preserve">З-2991/0/7-21 </w:t>
      </w:r>
      <w:r w:rsidR="001C0C8E" w:rsidRPr="00800D78">
        <w:rPr>
          <w:rFonts w:eastAsia="Calibri"/>
        </w:rPr>
        <w:t xml:space="preserve">щодо судді </w:t>
      </w:r>
      <w:proofErr w:type="spellStart"/>
      <w:r w:rsidR="00840A1F" w:rsidRPr="00800D78">
        <w:rPr>
          <w:rFonts w:eastAsia="Calibri"/>
        </w:rPr>
        <w:t>Бабушкінського</w:t>
      </w:r>
      <w:proofErr w:type="spellEnd"/>
      <w:r w:rsidR="00840A1F" w:rsidRPr="00800D78">
        <w:rPr>
          <w:rFonts w:eastAsia="Calibri"/>
        </w:rPr>
        <w:t xml:space="preserve"> районного суду міста Дніпропетровська </w:t>
      </w:r>
      <w:proofErr w:type="spellStart"/>
      <w:r w:rsidR="00840A1F" w:rsidRPr="00800D78">
        <w:rPr>
          <w:rFonts w:eastAsia="Calibri"/>
        </w:rPr>
        <w:t>Кондрашова</w:t>
      </w:r>
      <w:proofErr w:type="spellEnd"/>
      <w:r w:rsidR="00840A1F" w:rsidRPr="00800D78">
        <w:rPr>
          <w:rFonts w:eastAsia="Calibri"/>
        </w:rPr>
        <w:t xml:space="preserve"> Ігоря Альбертовича</w:t>
      </w:r>
      <w:r w:rsidR="008A59ED" w:rsidRPr="00800D78">
        <w:rPr>
          <w:rFonts w:eastAsia="Calibri"/>
        </w:rPr>
        <w:t xml:space="preserve"> </w:t>
      </w:r>
      <w:r w:rsidR="00AB1B79" w:rsidRPr="00800D78">
        <w:rPr>
          <w:lang w:eastAsia="uk-UA" w:bidi="uk-UA"/>
        </w:rPr>
        <w:t>залишити без розгляду та повернути скаржнику;</w:t>
      </w:r>
    </w:p>
    <w:p w:rsidR="00840A1F" w:rsidRPr="00800D78" w:rsidRDefault="00840A1F" w:rsidP="005622DC">
      <w:pPr>
        <w:pStyle w:val="20"/>
        <w:spacing w:before="0" w:line="240" w:lineRule="auto"/>
        <w:ind w:firstLine="0"/>
        <w:rPr>
          <w:lang w:eastAsia="uk-UA" w:bidi="uk-UA"/>
        </w:rPr>
      </w:pPr>
    </w:p>
    <w:p w:rsidR="00D01F82" w:rsidRPr="00800D78" w:rsidRDefault="00820EEB" w:rsidP="00F958E9">
      <w:pPr>
        <w:pStyle w:val="20"/>
        <w:spacing w:before="0" w:line="240" w:lineRule="auto"/>
        <w:ind w:firstLine="0"/>
        <w:rPr>
          <w:lang w:eastAsia="uk-UA" w:bidi="uk-UA"/>
        </w:rPr>
      </w:pPr>
      <w:r w:rsidRPr="00800D78">
        <w:rPr>
          <w:lang w:eastAsia="uk-UA" w:bidi="uk-UA"/>
        </w:rPr>
        <w:t>2</w:t>
      </w:r>
      <w:r w:rsidR="00AB1B79" w:rsidRPr="00800D78">
        <w:rPr>
          <w:lang w:eastAsia="uk-UA" w:bidi="uk-UA"/>
        </w:rPr>
        <w:t xml:space="preserve">) </w:t>
      </w:r>
      <w:r w:rsidR="00F958E9" w:rsidRPr="00800D78">
        <w:rPr>
          <w:lang w:eastAsia="uk-UA" w:bidi="uk-UA"/>
        </w:rPr>
        <w:t xml:space="preserve">дисциплінарну скаргу </w:t>
      </w:r>
      <w:r w:rsidR="00D01F82" w:rsidRPr="00800D78">
        <w:rPr>
          <w:rFonts w:eastAsia="Calibri"/>
        </w:rPr>
        <w:t>Ігнатенко Тетяни Іванівни</w:t>
      </w:r>
      <w:r w:rsidR="00CD288A" w:rsidRPr="00800D78">
        <w:rPr>
          <w:rFonts w:eastAsia="Calibri"/>
        </w:rPr>
        <w:t xml:space="preserve"> </w:t>
      </w:r>
      <w:r w:rsidR="00F958E9" w:rsidRPr="00800D78">
        <w:rPr>
          <w:rFonts w:eastAsia="Calibri"/>
        </w:rPr>
        <w:t xml:space="preserve">від </w:t>
      </w:r>
      <w:r w:rsidR="00D01F82" w:rsidRPr="00800D78">
        <w:rPr>
          <w:rFonts w:eastAsia="Calibri"/>
        </w:rPr>
        <w:t>27 липня 2021 року</w:t>
      </w:r>
      <w:r w:rsidR="00CD288A" w:rsidRPr="00800D78">
        <w:rPr>
          <w:rFonts w:eastAsia="Calibri"/>
        </w:rPr>
        <w:br/>
      </w:r>
      <w:r w:rsidR="008A59ED" w:rsidRPr="00800D78">
        <w:rPr>
          <w:rFonts w:eastAsia="Calibri"/>
        </w:rPr>
        <w:t xml:space="preserve">за вхідним № </w:t>
      </w:r>
      <w:r w:rsidR="00D01F82" w:rsidRPr="00800D78">
        <w:rPr>
          <w:rFonts w:eastAsia="Calibri"/>
        </w:rPr>
        <w:t xml:space="preserve">І-3974/0/7-21 </w:t>
      </w:r>
      <w:r w:rsidR="00AB1B79" w:rsidRPr="00800D78">
        <w:rPr>
          <w:rFonts w:eastAsia="Calibri"/>
        </w:rPr>
        <w:t xml:space="preserve">щодо судді </w:t>
      </w:r>
      <w:proofErr w:type="spellStart"/>
      <w:r w:rsidR="00D01F82" w:rsidRPr="00800D78">
        <w:rPr>
          <w:rFonts w:eastAsia="Calibri"/>
        </w:rPr>
        <w:t>Теплицького</w:t>
      </w:r>
      <w:proofErr w:type="spellEnd"/>
      <w:r w:rsidR="00D01F82" w:rsidRPr="00800D78">
        <w:rPr>
          <w:rFonts w:eastAsia="Calibri"/>
        </w:rPr>
        <w:t xml:space="preserve"> районного суду Вінницької області Германа Олександра Сергійовича</w:t>
      </w:r>
      <w:r w:rsidR="00D01F82" w:rsidRPr="00800D78">
        <w:rPr>
          <w:lang w:eastAsia="uk-UA" w:bidi="uk-UA"/>
        </w:rPr>
        <w:t xml:space="preserve"> </w:t>
      </w:r>
      <w:r w:rsidR="00F958E9" w:rsidRPr="00800D78">
        <w:rPr>
          <w:lang w:eastAsia="uk-UA" w:bidi="uk-UA"/>
        </w:rPr>
        <w:t xml:space="preserve">залишити без </w:t>
      </w:r>
      <w:r w:rsidR="00965CEF" w:rsidRPr="00800D78">
        <w:rPr>
          <w:lang w:eastAsia="uk-UA" w:bidi="uk-UA"/>
        </w:rPr>
        <w:t xml:space="preserve">розгляду </w:t>
      </w:r>
      <w:r w:rsidR="008A59ED" w:rsidRPr="00800D78">
        <w:rPr>
          <w:lang w:eastAsia="uk-UA" w:bidi="uk-UA"/>
        </w:rPr>
        <w:t xml:space="preserve">та </w:t>
      </w:r>
      <w:r w:rsidR="00C42B3A" w:rsidRPr="00800D78">
        <w:rPr>
          <w:lang w:eastAsia="uk-UA" w:bidi="uk-UA"/>
        </w:rPr>
        <w:t>повернути скаржнику;</w:t>
      </w:r>
    </w:p>
    <w:p w:rsidR="00691E54" w:rsidRPr="00800D78" w:rsidRDefault="00691E54" w:rsidP="00F958E9">
      <w:pPr>
        <w:pStyle w:val="20"/>
        <w:spacing w:before="0" w:line="240" w:lineRule="auto"/>
        <w:ind w:firstLine="0"/>
        <w:rPr>
          <w:lang w:eastAsia="uk-UA" w:bidi="uk-UA"/>
        </w:rPr>
      </w:pPr>
    </w:p>
    <w:p w:rsidR="00691E54" w:rsidRPr="00800D78" w:rsidRDefault="00691E54" w:rsidP="00800D78">
      <w:pPr>
        <w:pStyle w:val="20"/>
        <w:spacing w:before="0" w:line="240" w:lineRule="auto"/>
        <w:ind w:firstLine="0"/>
        <w:rPr>
          <w:lang w:eastAsia="uk-UA" w:bidi="uk-UA"/>
        </w:rPr>
      </w:pPr>
      <w:r w:rsidRPr="00800D78">
        <w:rPr>
          <w:lang w:eastAsia="uk-UA" w:bidi="uk-UA"/>
        </w:rPr>
        <w:t>3) дисциплінарні скарги</w:t>
      </w:r>
      <w:r w:rsidR="00C42B3A" w:rsidRPr="00800D78">
        <w:rPr>
          <w:lang w:eastAsia="uk-UA" w:bidi="uk-UA"/>
        </w:rPr>
        <w:t xml:space="preserve"> </w:t>
      </w:r>
      <w:proofErr w:type="spellStart"/>
      <w:r w:rsidRPr="00800D78">
        <w:rPr>
          <w:rFonts w:eastAsia="Calibri"/>
        </w:rPr>
        <w:t>Красилівської</w:t>
      </w:r>
      <w:proofErr w:type="spellEnd"/>
      <w:r w:rsidRPr="00800D78">
        <w:rPr>
          <w:rFonts w:eastAsia="Calibri"/>
        </w:rPr>
        <w:t xml:space="preserve"> міської ради в особі Островської Ніли Василівни </w:t>
      </w:r>
      <w:r w:rsidR="00965CEF" w:rsidRPr="00800D78">
        <w:rPr>
          <w:rFonts w:eastAsia="Calibri"/>
        </w:rPr>
        <w:t>від 28 травня 2021 року за вхідним № 412/0/13-21, від 1 червня</w:t>
      </w:r>
      <w:r w:rsidR="00965CEF" w:rsidRPr="00800D78">
        <w:rPr>
          <w:rFonts w:eastAsia="Calibri"/>
        </w:rPr>
        <w:br/>
        <w:t xml:space="preserve">2021 року за вхідним № 412/1/13-21 щодо суддів Північно-західного апеляційного господарського суду Тимошенка Олега Михайловича, Юрчука </w:t>
      </w:r>
      <w:r w:rsidR="00965CEF" w:rsidRPr="00800D78">
        <w:rPr>
          <w:rFonts w:eastAsia="Calibri"/>
        </w:rPr>
        <w:lastRenderedPageBreak/>
        <w:t>Михайла Івановича, Павлюк Ірини Юріївни</w:t>
      </w:r>
      <w:r w:rsidR="00C42B3A" w:rsidRPr="00800D78">
        <w:rPr>
          <w:rFonts w:eastAsia="Calibri"/>
        </w:rPr>
        <w:t xml:space="preserve"> </w:t>
      </w:r>
      <w:r w:rsidR="00C42B3A" w:rsidRPr="00800D78">
        <w:rPr>
          <w:lang w:eastAsia="uk-UA" w:bidi="uk-UA"/>
        </w:rPr>
        <w:t>залишити без розгляду та повернути скаржнику;</w:t>
      </w:r>
    </w:p>
    <w:p w:rsidR="00C42B3A" w:rsidRPr="00800D78" w:rsidRDefault="00C42B3A" w:rsidP="00800D78">
      <w:pPr>
        <w:pStyle w:val="20"/>
        <w:spacing w:before="0" w:line="240" w:lineRule="auto"/>
        <w:ind w:firstLine="0"/>
        <w:rPr>
          <w:lang w:eastAsia="uk-UA" w:bidi="uk-UA"/>
        </w:rPr>
      </w:pPr>
    </w:p>
    <w:p w:rsidR="00965CEF" w:rsidRPr="00800D78" w:rsidRDefault="00CC21F0" w:rsidP="00800D78">
      <w:pPr>
        <w:pStyle w:val="20"/>
        <w:spacing w:before="0" w:line="240" w:lineRule="auto"/>
        <w:ind w:firstLine="0"/>
        <w:rPr>
          <w:rFonts w:eastAsia="Calibri"/>
          <w:lang w:bidi="uk-UA"/>
        </w:rPr>
      </w:pPr>
      <w:r w:rsidRPr="00800D78">
        <w:rPr>
          <w:lang w:eastAsia="uk-UA" w:bidi="uk-UA"/>
        </w:rPr>
        <w:t xml:space="preserve">4) дисциплінарну скаргу </w:t>
      </w:r>
      <w:proofErr w:type="spellStart"/>
      <w:r w:rsidR="00965CEF" w:rsidRPr="00800D78">
        <w:rPr>
          <w:rFonts w:eastAsia="Calibri"/>
        </w:rPr>
        <w:t>Соловіченка</w:t>
      </w:r>
      <w:proofErr w:type="spellEnd"/>
      <w:r w:rsidR="00965CEF" w:rsidRPr="00800D78">
        <w:rPr>
          <w:rFonts w:eastAsia="Calibri"/>
        </w:rPr>
        <w:t xml:space="preserve"> Віталія Олександровича </w:t>
      </w:r>
      <w:r w:rsidRPr="00800D78">
        <w:t xml:space="preserve">від </w:t>
      </w:r>
      <w:r w:rsidR="00965CEF" w:rsidRPr="00800D78">
        <w:rPr>
          <w:rFonts w:eastAsia="Calibri"/>
        </w:rPr>
        <w:t>27 травня</w:t>
      </w:r>
      <w:r w:rsidR="00965CEF" w:rsidRPr="00800D78">
        <w:rPr>
          <w:rFonts w:eastAsia="Calibri"/>
        </w:rPr>
        <w:br/>
        <w:t xml:space="preserve">2021 року за вхідним № С-800/3/7-21 </w:t>
      </w:r>
      <w:r w:rsidR="00913ECD" w:rsidRPr="00800D78">
        <w:rPr>
          <w:rFonts w:eastAsia="Calibri"/>
        </w:rPr>
        <w:t xml:space="preserve">щодо судді </w:t>
      </w:r>
      <w:r w:rsidR="00965CEF" w:rsidRPr="00800D78">
        <w:rPr>
          <w:rFonts w:eastAsia="Calibri"/>
        </w:rPr>
        <w:t xml:space="preserve">Київського окружного адміністративного суду </w:t>
      </w:r>
      <w:proofErr w:type="spellStart"/>
      <w:r w:rsidR="00965CEF" w:rsidRPr="00800D78">
        <w:rPr>
          <w:rFonts w:eastAsia="Calibri"/>
        </w:rPr>
        <w:t>Балаклицького</w:t>
      </w:r>
      <w:proofErr w:type="spellEnd"/>
      <w:r w:rsidR="00965CEF" w:rsidRPr="00800D78">
        <w:rPr>
          <w:rFonts w:eastAsia="Calibri"/>
        </w:rPr>
        <w:t xml:space="preserve"> Андрія Івановича</w:t>
      </w:r>
      <w:r w:rsidR="00913ECD" w:rsidRPr="00800D78">
        <w:rPr>
          <w:rFonts w:eastAsia="Calibri"/>
        </w:rPr>
        <w:t xml:space="preserve"> </w:t>
      </w:r>
      <w:r w:rsidR="00913ECD" w:rsidRPr="00800D78">
        <w:rPr>
          <w:lang w:eastAsia="uk-UA" w:bidi="uk-UA"/>
        </w:rPr>
        <w:t>залишити без розгляду та повернути скаржнику;</w:t>
      </w:r>
    </w:p>
    <w:p w:rsidR="00965CEF" w:rsidRPr="00800D78" w:rsidRDefault="00965CEF" w:rsidP="00800D78">
      <w:pPr>
        <w:pStyle w:val="20"/>
        <w:spacing w:before="0" w:line="240" w:lineRule="auto"/>
        <w:ind w:firstLine="0"/>
        <w:rPr>
          <w:rFonts w:eastAsia="Calibri"/>
          <w:lang w:bidi="uk-UA"/>
        </w:rPr>
      </w:pPr>
    </w:p>
    <w:p w:rsidR="00C42B3A" w:rsidRPr="00800D78" w:rsidRDefault="00913ECD" w:rsidP="00800D78">
      <w:pPr>
        <w:pStyle w:val="20"/>
        <w:spacing w:before="0" w:line="240" w:lineRule="auto"/>
        <w:ind w:firstLine="0"/>
        <w:rPr>
          <w:lang w:eastAsia="uk-UA" w:bidi="uk-UA"/>
        </w:rPr>
      </w:pPr>
      <w:r w:rsidRPr="00800D78">
        <w:rPr>
          <w:rFonts w:eastAsia="Calibri"/>
          <w:lang w:bidi="uk-UA"/>
        </w:rPr>
        <w:t xml:space="preserve">5) </w:t>
      </w:r>
      <w:r w:rsidRPr="00800D78">
        <w:rPr>
          <w:lang w:eastAsia="uk-UA" w:bidi="uk-UA"/>
        </w:rPr>
        <w:t xml:space="preserve">дисциплінарну скаргу </w:t>
      </w:r>
      <w:proofErr w:type="spellStart"/>
      <w:r w:rsidR="00965CEF" w:rsidRPr="00800D78">
        <w:rPr>
          <w:rFonts w:eastAsia="Calibri"/>
        </w:rPr>
        <w:t>Химчука</w:t>
      </w:r>
      <w:proofErr w:type="spellEnd"/>
      <w:r w:rsidR="00965CEF" w:rsidRPr="00800D78">
        <w:rPr>
          <w:rFonts w:eastAsia="Calibri"/>
        </w:rPr>
        <w:t xml:space="preserve"> Андрія Володимировича </w:t>
      </w:r>
      <w:r w:rsidRPr="00800D78">
        <w:t xml:space="preserve">від </w:t>
      </w:r>
      <w:r w:rsidR="00965CEF" w:rsidRPr="00800D78">
        <w:rPr>
          <w:rFonts w:eastAsia="Calibri"/>
        </w:rPr>
        <w:t xml:space="preserve">15 червня </w:t>
      </w:r>
      <w:r w:rsidR="00325FD8">
        <w:rPr>
          <w:rFonts w:eastAsia="Calibri"/>
        </w:rPr>
        <w:br/>
      </w:r>
      <w:r w:rsidR="00965CEF" w:rsidRPr="00800D78">
        <w:rPr>
          <w:rFonts w:eastAsia="Calibri"/>
        </w:rPr>
        <w:t xml:space="preserve">2021 року за вхідним № Х-1622/3/7-21 </w:t>
      </w:r>
      <w:r w:rsidRPr="00800D78">
        <w:rPr>
          <w:rFonts w:eastAsia="Calibri"/>
        </w:rPr>
        <w:t xml:space="preserve">щодо судді </w:t>
      </w:r>
      <w:r w:rsidR="00965CEF" w:rsidRPr="00800D78">
        <w:rPr>
          <w:rFonts w:eastAsia="Calibri"/>
        </w:rPr>
        <w:t xml:space="preserve">Київського окружного адміністративного суду </w:t>
      </w:r>
      <w:proofErr w:type="spellStart"/>
      <w:r w:rsidR="00965CEF" w:rsidRPr="00800D78">
        <w:rPr>
          <w:rFonts w:eastAsia="Calibri"/>
        </w:rPr>
        <w:t>Горобцової</w:t>
      </w:r>
      <w:proofErr w:type="spellEnd"/>
      <w:r w:rsidR="00965CEF" w:rsidRPr="00800D78">
        <w:rPr>
          <w:rFonts w:eastAsia="Calibri"/>
        </w:rPr>
        <w:t xml:space="preserve"> Ярослави Володимирівни </w:t>
      </w:r>
      <w:r w:rsidRPr="00800D78">
        <w:rPr>
          <w:lang w:eastAsia="uk-UA" w:bidi="uk-UA"/>
        </w:rPr>
        <w:t>залишити без розгляду та повернути скаржнику.</w:t>
      </w:r>
    </w:p>
    <w:p w:rsidR="00965CEF" w:rsidRPr="00800D78" w:rsidRDefault="00965CEF" w:rsidP="00800D78">
      <w:pPr>
        <w:pStyle w:val="20"/>
        <w:spacing w:before="0" w:line="240" w:lineRule="auto"/>
        <w:ind w:firstLine="0"/>
        <w:rPr>
          <w:lang w:eastAsia="uk-UA" w:bidi="uk-UA"/>
        </w:rPr>
      </w:pPr>
    </w:p>
    <w:p w:rsidR="00965CEF" w:rsidRPr="00800D78" w:rsidRDefault="00965CEF" w:rsidP="00800D78">
      <w:pPr>
        <w:pStyle w:val="20"/>
        <w:spacing w:before="0" w:line="240" w:lineRule="auto"/>
        <w:ind w:firstLine="0"/>
        <w:rPr>
          <w:lang w:eastAsia="uk-UA" w:bidi="uk-UA"/>
        </w:rPr>
      </w:pPr>
      <w:r w:rsidRPr="00800D78">
        <w:rPr>
          <w:rFonts w:eastAsia="Calibri"/>
          <w:lang w:bidi="uk-UA"/>
        </w:rPr>
        <w:t xml:space="preserve">6) </w:t>
      </w:r>
      <w:r w:rsidRPr="00800D78">
        <w:rPr>
          <w:lang w:eastAsia="uk-UA" w:bidi="uk-UA"/>
        </w:rPr>
        <w:t>дисциплінарну скаргу адвоката Шабельник Катерини Павлівни</w:t>
      </w:r>
      <w:r w:rsidR="005232B4" w:rsidRPr="00800D78">
        <w:rPr>
          <w:lang w:eastAsia="uk-UA" w:bidi="uk-UA"/>
        </w:rPr>
        <w:t xml:space="preserve"> </w:t>
      </w:r>
      <w:r w:rsidR="005232B4" w:rsidRPr="00800D78">
        <w:t xml:space="preserve">від 26 липня 2021 року </w:t>
      </w:r>
      <w:r w:rsidR="005232B4" w:rsidRPr="00800D78">
        <w:rPr>
          <w:rFonts w:eastAsia="Calibri"/>
        </w:rPr>
        <w:t>за вхідним</w:t>
      </w:r>
      <w:r w:rsidR="00800D78" w:rsidRPr="00800D78">
        <w:rPr>
          <w:rFonts w:eastAsia="Calibri"/>
        </w:rPr>
        <w:t xml:space="preserve"> № Ш-3963/0/7-21 щодо суддів Київського апеляційного суду </w:t>
      </w:r>
      <w:proofErr w:type="spellStart"/>
      <w:r w:rsidR="00800D78" w:rsidRPr="00800D78">
        <w:rPr>
          <w:rFonts w:eastAsia="Calibri"/>
        </w:rPr>
        <w:t>Гаращенка</w:t>
      </w:r>
      <w:proofErr w:type="spellEnd"/>
      <w:r w:rsidR="00800D78" w:rsidRPr="00800D78">
        <w:rPr>
          <w:rFonts w:eastAsia="Calibri"/>
        </w:rPr>
        <w:t xml:space="preserve"> Дмитра Руслановича, Мостової Галини Іванівни </w:t>
      </w:r>
      <w:r w:rsidR="00800D78" w:rsidRPr="00800D78">
        <w:rPr>
          <w:lang w:eastAsia="uk-UA" w:bidi="uk-UA"/>
        </w:rPr>
        <w:t>залишити без розгляду та повернути скаржнику.</w:t>
      </w:r>
    </w:p>
    <w:p w:rsidR="00965CEF" w:rsidRPr="00800D78" w:rsidRDefault="00965CEF" w:rsidP="00800D78">
      <w:pPr>
        <w:pStyle w:val="20"/>
        <w:spacing w:before="0" w:line="240" w:lineRule="auto"/>
        <w:ind w:firstLine="0"/>
        <w:rPr>
          <w:lang w:eastAsia="uk-UA" w:bidi="uk-UA"/>
        </w:rPr>
      </w:pPr>
    </w:p>
    <w:p w:rsidR="001C1B07" w:rsidRPr="00800D78" w:rsidRDefault="00116605" w:rsidP="00800D78">
      <w:pPr>
        <w:pStyle w:val="20"/>
        <w:spacing w:before="0" w:line="240" w:lineRule="auto"/>
        <w:ind w:firstLine="0"/>
        <w:rPr>
          <w:lang w:eastAsia="uk-UA" w:bidi="uk-UA"/>
        </w:rPr>
      </w:pPr>
      <w:r w:rsidRPr="00800D78">
        <w:rPr>
          <w:lang w:eastAsia="uk-UA" w:bidi="uk-UA"/>
        </w:rPr>
        <w:t>Ухвала оскарженню не підлягає.</w:t>
      </w:r>
    </w:p>
    <w:p w:rsidR="00913ECD" w:rsidRPr="00800D78" w:rsidRDefault="00913ECD" w:rsidP="00800D78">
      <w:pPr>
        <w:pStyle w:val="20"/>
        <w:shd w:val="clear" w:color="auto" w:fill="auto"/>
        <w:spacing w:before="0" w:line="240" w:lineRule="auto"/>
        <w:ind w:firstLine="0"/>
        <w:rPr>
          <w:lang w:eastAsia="uk-UA" w:bidi="uk-UA"/>
        </w:rPr>
      </w:pPr>
    </w:p>
    <w:p w:rsidR="00800D78" w:rsidRPr="00800D78" w:rsidRDefault="00800D78" w:rsidP="00800D78">
      <w:pPr>
        <w:pStyle w:val="20"/>
        <w:shd w:val="clear" w:color="auto" w:fill="auto"/>
        <w:spacing w:before="0" w:line="240" w:lineRule="auto"/>
        <w:ind w:firstLine="0"/>
        <w:rPr>
          <w:lang w:eastAsia="uk-UA" w:bidi="uk-UA"/>
        </w:rPr>
      </w:pPr>
    </w:p>
    <w:p w:rsidR="00800D78" w:rsidRPr="00800D78" w:rsidRDefault="00800D78" w:rsidP="00800D78">
      <w:pPr>
        <w:pStyle w:val="20"/>
        <w:shd w:val="clear" w:color="auto" w:fill="auto"/>
        <w:spacing w:before="0" w:line="240"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C14F6D" w:rsidRPr="00800D78" w:rsidTr="000232B1">
        <w:tc>
          <w:tcPr>
            <w:tcW w:w="6658" w:type="dxa"/>
          </w:tcPr>
          <w:p w:rsidR="002C7878" w:rsidRPr="00800D78" w:rsidRDefault="002C7878" w:rsidP="00800D78">
            <w:pPr>
              <w:autoSpaceDN w:val="0"/>
              <w:ind w:left="-105"/>
              <w:rPr>
                <w:rFonts w:ascii="Times New Roman" w:eastAsia="Calibri" w:hAnsi="Times New Roman" w:cs="Times New Roman"/>
                <w:b/>
                <w:sz w:val="28"/>
                <w:szCs w:val="28"/>
              </w:rPr>
            </w:pPr>
            <w:r w:rsidRPr="00800D78">
              <w:rPr>
                <w:rFonts w:ascii="Times New Roman" w:eastAsia="Calibri" w:hAnsi="Times New Roman" w:cs="Times New Roman"/>
                <w:b/>
                <w:sz w:val="28"/>
                <w:szCs w:val="28"/>
              </w:rPr>
              <w:t>Головуючий на засіданні</w:t>
            </w:r>
          </w:p>
          <w:p w:rsidR="00FA20A1" w:rsidRPr="00800D78" w:rsidRDefault="007356F4" w:rsidP="00800D78">
            <w:pPr>
              <w:autoSpaceDN w:val="0"/>
              <w:ind w:left="-105"/>
              <w:rPr>
                <w:rFonts w:ascii="Times New Roman" w:eastAsia="Calibri" w:hAnsi="Times New Roman" w:cs="Times New Roman"/>
                <w:b/>
                <w:sz w:val="28"/>
                <w:szCs w:val="28"/>
              </w:rPr>
            </w:pPr>
            <w:r w:rsidRPr="00800D78">
              <w:rPr>
                <w:rFonts w:ascii="Times New Roman" w:eastAsia="Calibri" w:hAnsi="Times New Roman" w:cs="Times New Roman"/>
                <w:b/>
                <w:sz w:val="28"/>
                <w:szCs w:val="28"/>
              </w:rPr>
              <w:t>Третьої Дисциплінарної палати</w:t>
            </w:r>
          </w:p>
          <w:p w:rsidR="007356F4" w:rsidRPr="00800D78" w:rsidRDefault="007356F4" w:rsidP="00800D78">
            <w:pPr>
              <w:autoSpaceDN w:val="0"/>
              <w:ind w:left="-105"/>
              <w:rPr>
                <w:rFonts w:ascii="Times New Roman" w:eastAsia="Calibri" w:hAnsi="Times New Roman" w:cs="Times New Roman"/>
                <w:b/>
                <w:sz w:val="28"/>
                <w:szCs w:val="28"/>
              </w:rPr>
            </w:pPr>
            <w:r w:rsidRPr="00800D78">
              <w:rPr>
                <w:rFonts w:ascii="Times New Roman" w:eastAsia="Calibri" w:hAnsi="Times New Roman" w:cs="Times New Roman"/>
                <w:b/>
                <w:sz w:val="28"/>
                <w:szCs w:val="28"/>
              </w:rPr>
              <w:t>В</w:t>
            </w:r>
            <w:r w:rsidRPr="00800D78">
              <w:rPr>
                <w:rFonts w:ascii="Times New Roman" w:eastAsia="Times New Roman" w:hAnsi="Times New Roman" w:cs="Times New Roman"/>
                <w:b/>
                <w:sz w:val="28"/>
                <w:szCs w:val="28"/>
                <w:lang w:eastAsia="uk-UA"/>
              </w:rPr>
              <w:t>ищої ради правосуддя</w:t>
            </w:r>
          </w:p>
        </w:tc>
        <w:tc>
          <w:tcPr>
            <w:tcW w:w="2970" w:type="dxa"/>
          </w:tcPr>
          <w:p w:rsidR="007356F4" w:rsidRPr="00800D78" w:rsidRDefault="007356F4" w:rsidP="00800D78">
            <w:pPr>
              <w:autoSpaceDN w:val="0"/>
              <w:ind w:right="-114"/>
              <w:jc w:val="right"/>
              <w:rPr>
                <w:rFonts w:ascii="Times New Roman" w:eastAsia="Times New Roman" w:hAnsi="Times New Roman" w:cs="Times New Roman"/>
                <w:b/>
                <w:sz w:val="28"/>
                <w:szCs w:val="28"/>
                <w:lang w:eastAsia="uk-UA"/>
              </w:rPr>
            </w:pPr>
          </w:p>
          <w:p w:rsidR="000232B1" w:rsidRPr="00800D78" w:rsidRDefault="000232B1" w:rsidP="00800D78">
            <w:pPr>
              <w:autoSpaceDN w:val="0"/>
              <w:ind w:right="-114"/>
              <w:rPr>
                <w:rFonts w:ascii="Times New Roman" w:eastAsia="Times New Roman" w:hAnsi="Times New Roman" w:cs="Times New Roman"/>
                <w:b/>
                <w:sz w:val="28"/>
                <w:szCs w:val="28"/>
                <w:lang w:eastAsia="uk-UA"/>
              </w:rPr>
            </w:pPr>
          </w:p>
          <w:p w:rsidR="007356F4" w:rsidRPr="00800D78" w:rsidRDefault="005D70F3" w:rsidP="00800D78">
            <w:pPr>
              <w:autoSpaceDN w:val="0"/>
              <w:ind w:right="-114"/>
              <w:rPr>
                <w:rFonts w:ascii="Times New Roman" w:eastAsia="Calibri" w:hAnsi="Times New Roman" w:cs="Times New Roman"/>
                <w:b/>
                <w:sz w:val="28"/>
                <w:szCs w:val="28"/>
              </w:rPr>
            </w:pPr>
            <w:r w:rsidRPr="00800D78">
              <w:rPr>
                <w:rFonts w:ascii="Times New Roman" w:eastAsia="Times New Roman" w:hAnsi="Times New Roman" w:cs="Times New Roman"/>
                <w:b/>
                <w:sz w:val="28"/>
                <w:szCs w:val="28"/>
                <w:lang w:eastAsia="uk-UA"/>
              </w:rPr>
              <w:t>Олександр САСЕВИЧ</w:t>
            </w:r>
          </w:p>
        </w:tc>
      </w:tr>
      <w:tr w:rsidR="0065799B" w:rsidRPr="00800D78" w:rsidTr="000232B1">
        <w:tc>
          <w:tcPr>
            <w:tcW w:w="6658" w:type="dxa"/>
          </w:tcPr>
          <w:p w:rsidR="00FA20A1" w:rsidRPr="00800D78" w:rsidRDefault="00FA20A1" w:rsidP="00800D78">
            <w:pPr>
              <w:autoSpaceDN w:val="0"/>
              <w:ind w:left="-105"/>
              <w:rPr>
                <w:rFonts w:ascii="Times New Roman" w:eastAsia="Calibri" w:hAnsi="Times New Roman" w:cs="Times New Roman"/>
                <w:b/>
                <w:sz w:val="28"/>
                <w:szCs w:val="28"/>
              </w:rPr>
            </w:pPr>
          </w:p>
        </w:tc>
        <w:tc>
          <w:tcPr>
            <w:tcW w:w="2970" w:type="dxa"/>
          </w:tcPr>
          <w:p w:rsidR="00FA20A1" w:rsidRPr="00800D78" w:rsidRDefault="00FA20A1" w:rsidP="00800D78">
            <w:pPr>
              <w:autoSpaceDN w:val="0"/>
              <w:ind w:right="-114"/>
              <w:jc w:val="right"/>
              <w:rPr>
                <w:rFonts w:ascii="Times New Roman" w:eastAsia="Times New Roman" w:hAnsi="Times New Roman" w:cs="Times New Roman"/>
                <w:b/>
                <w:sz w:val="28"/>
                <w:szCs w:val="28"/>
                <w:lang w:eastAsia="uk-UA"/>
              </w:rPr>
            </w:pPr>
          </w:p>
        </w:tc>
      </w:tr>
      <w:tr w:rsidR="0065799B" w:rsidRPr="00800D78" w:rsidTr="000232B1">
        <w:tc>
          <w:tcPr>
            <w:tcW w:w="6658" w:type="dxa"/>
          </w:tcPr>
          <w:p w:rsidR="00FA20A1" w:rsidRPr="00800D78" w:rsidRDefault="00FA20A1" w:rsidP="00800D78">
            <w:pPr>
              <w:autoSpaceDN w:val="0"/>
              <w:ind w:left="-105"/>
              <w:rPr>
                <w:rFonts w:ascii="Times New Roman" w:eastAsia="Calibri" w:hAnsi="Times New Roman" w:cs="Times New Roman"/>
                <w:b/>
                <w:sz w:val="28"/>
                <w:szCs w:val="28"/>
              </w:rPr>
            </w:pPr>
            <w:r w:rsidRPr="00800D78">
              <w:rPr>
                <w:rFonts w:ascii="Times New Roman" w:eastAsia="Calibri" w:hAnsi="Times New Roman" w:cs="Times New Roman"/>
                <w:b/>
                <w:sz w:val="28"/>
                <w:szCs w:val="28"/>
              </w:rPr>
              <w:t>Члени Третьої Дисциплінарної палати</w:t>
            </w:r>
          </w:p>
        </w:tc>
        <w:tc>
          <w:tcPr>
            <w:tcW w:w="2970" w:type="dxa"/>
          </w:tcPr>
          <w:p w:rsidR="00FA20A1" w:rsidRPr="00800D78" w:rsidRDefault="00FA20A1" w:rsidP="00800D78">
            <w:pPr>
              <w:autoSpaceDN w:val="0"/>
              <w:ind w:right="-114"/>
              <w:rPr>
                <w:rFonts w:ascii="Times New Roman" w:eastAsia="Times New Roman" w:hAnsi="Times New Roman" w:cs="Times New Roman"/>
                <w:b/>
                <w:sz w:val="28"/>
                <w:szCs w:val="28"/>
                <w:lang w:eastAsia="uk-UA"/>
              </w:rPr>
            </w:pPr>
            <w:r w:rsidRPr="00800D78">
              <w:rPr>
                <w:rFonts w:ascii="Times New Roman" w:eastAsia="Times New Roman" w:hAnsi="Times New Roman" w:cs="Times New Roman"/>
                <w:b/>
                <w:sz w:val="28"/>
                <w:szCs w:val="28"/>
                <w:lang w:eastAsia="uk-UA"/>
              </w:rPr>
              <w:t>Олег КАНДЗЮБА</w:t>
            </w:r>
          </w:p>
        </w:tc>
      </w:tr>
      <w:tr w:rsidR="0065799B" w:rsidRPr="00800D78" w:rsidTr="000232B1">
        <w:tc>
          <w:tcPr>
            <w:tcW w:w="6658" w:type="dxa"/>
          </w:tcPr>
          <w:p w:rsidR="00FA20A1" w:rsidRPr="00800D78" w:rsidRDefault="00FA20A1" w:rsidP="00800D78">
            <w:pPr>
              <w:autoSpaceDN w:val="0"/>
              <w:ind w:left="-105"/>
              <w:rPr>
                <w:rFonts w:ascii="Times New Roman" w:eastAsia="Calibri" w:hAnsi="Times New Roman" w:cs="Times New Roman"/>
                <w:b/>
                <w:sz w:val="28"/>
                <w:szCs w:val="28"/>
              </w:rPr>
            </w:pPr>
          </w:p>
        </w:tc>
        <w:tc>
          <w:tcPr>
            <w:tcW w:w="2970" w:type="dxa"/>
          </w:tcPr>
          <w:p w:rsidR="00FA20A1" w:rsidRPr="00800D78" w:rsidRDefault="00FA20A1" w:rsidP="00800D78">
            <w:pPr>
              <w:autoSpaceDN w:val="0"/>
              <w:ind w:right="-114"/>
              <w:rPr>
                <w:rFonts w:ascii="Times New Roman" w:eastAsia="Times New Roman" w:hAnsi="Times New Roman" w:cs="Times New Roman"/>
                <w:b/>
                <w:sz w:val="28"/>
                <w:szCs w:val="28"/>
                <w:lang w:eastAsia="uk-UA"/>
              </w:rPr>
            </w:pPr>
          </w:p>
        </w:tc>
      </w:tr>
      <w:tr w:rsidR="0065799B" w:rsidRPr="00800D78" w:rsidTr="000232B1">
        <w:tc>
          <w:tcPr>
            <w:tcW w:w="6658" w:type="dxa"/>
          </w:tcPr>
          <w:p w:rsidR="009B5023" w:rsidRPr="00800D78" w:rsidRDefault="009B5023" w:rsidP="00800D78">
            <w:pPr>
              <w:autoSpaceDN w:val="0"/>
              <w:ind w:left="-105"/>
              <w:rPr>
                <w:rFonts w:ascii="Times New Roman" w:eastAsia="Calibri" w:hAnsi="Times New Roman" w:cs="Times New Roman"/>
                <w:b/>
                <w:sz w:val="28"/>
                <w:szCs w:val="28"/>
              </w:rPr>
            </w:pPr>
          </w:p>
        </w:tc>
        <w:tc>
          <w:tcPr>
            <w:tcW w:w="2970" w:type="dxa"/>
          </w:tcPr>
          <w:p w:rsidR="009B5023" w:rsidRPr="00800D78" w:rsidRDefault="007A2E80" w:rsidP="00800D78">
            <w:pPr>
              <w:autoSpaceDN w:val="0"/>
              <w:ind w:right="-114"/>
              <w:rPr>
                <w:rFonts w:ascii="Times New Roman" w:eastAsia="Times New Roman" w:hAnsi="Times New Roman" w:cs="Times New Roman"/>
                <w:b/>
                <w:sz w:val="28"/>
                <w:szCs w:val="28"/>
                <w:lang w:eastAsia="uk-UA"/>
              </w:rPr>
            </w:pPr>
            <w:r w:rsidRPr="00800D78">
              <w:rPr>
                <w:rFonts w:ascii="Times New Roman" w:eastAsia="Times New Roman" w:hAnsi="Times New Roman" w:cs="Times New Roman"/>
                <w:b/>
                <w:sz w:val="28"/>
                <w:szCs w:val="28"/>
                <w:lang w:eastAsia="uk-UA"/>
              </w:rPr>
              <w:t>Дмитро ЛУК’ЯНОВ</w:t>
            </w:r>
          </w:p>
        </w:tc>
      </w:tr>
      <w:tr w:rsidR="0065799B" w:rsidRPr="00800D78" w:rsidTr="000232B1">
        <w:tc>
          <w:tcPr>
            <w:tcW w:w="6658" w:type="dxa"/>
          </w:tcPr>
          <w:p w:rsidR="007A2E80" w:rsidRPr="00800D78" w:rsidRDefault="007A2E80" w:rsidP="00800D78">
            <w:pPr>
              <w:autoSpaceDN w:val="0"/>
              <w:ind w:left="-105"/>
              <w:rPr>
                <w:rFonts w:ascii="Times New Roman" w:eastAsia="Calibri" w:hAnsi="Times New Roman" w:cs="Times New Roman"/>
                <w:b/>
                <w:sz w:val="28"/>
                <w:szCs w:val="28"/>
              </w:rPr>
            </w:pPr>
          </w:p>
        </w:tc>
        <w:tc>
          <w:tcPr>
            <w:tcW w:w="2970" w:type="dxa"/>
          </w:tcPr>
          <w:p w:rsidR="007A2E80" w:rsidRPr="00800D78" w:rsidRDefault="007A2E80" w:rsidP="00800D78">
            <w:pPr>
              <w:autoSpaceDN w:val="0"/>
              <w:ind w:right="-114"/>
              <w:rPr>
                <w:rFonts w:ascii="Times New Roman" w:eastAsia="Times New Roman" w:hAnsi="Times New Roman" w:cs="Times New Roman"/>
                <w:b/>
                <w:sz w:val="28"/>
                <w:szCs w:val="28"/>
                <w:lang w:eastAsia="uk-UA"/>
              </w:rPr>
            </w:pPr>
          </w:p>
        </w:tc>
      </w:tr>
      <w:tr w:rsidR="0065799B" w:rsidRPr="00257DC3" w:rsidTr="000232B1">
        <w:tc>
          <w:tcPr>
            <w:tcW w:w="6658" w:type="dxa"/>
          </w:tcPr>
          <w:p w:rsidR="007A2E80" w:rsidRPr="00800D78" w:rsidRDefault="007A2E80" w:rsidP="00800D78">
            <w:pPr>
              <w:autoSpaceDN w:val="0"/>
              <w:ind w:left="-105"/>
              <w:rPr>
                <w:rFonts w:ascii="Times New Roman" w:eastAsia="Calibri" w:hAnsi="Times New Roman" w:cs="Times New Roman"/>
                <w:b/>
                <w:sz w:val="28"/>
                <w:szCs w:val="28"/>
              </w:rPr>
            </w:pPr>
          </w:p>
        </w:tc>
        <w:tc>
          <w:tcPr>
            <w:tcW w:w="2970" w:type="dxa"/>
          </w:tcPr>
          <w:p w:rsidR="007A2E80" w:rsidRPr="00257DC3" w:rsidRDefault="007A2E80" w:rsidP="00800D78">
            <w:pPr>
              <w:autoSpaceDN w:val="0"/>
              <w:ind w:right="-114"/>
              <w:rPr>
                <w:rFonts w:ascii="Times New Roman" w:eastAsia="Times New Roman" w:hAnsi="Times New Roman" w:cs="Times New Roman"/>
                <w:b/>
                <w:sz w:val="28"/>
                <w:szCs w:val="28"/>
                <w:lang w:eastAsia="uk-UA"/>
              </w:rPr>
            </w:pPr>
            <w:r w:rsidRPr="00800D78">
              <w:rPr>
                <w:rFonts w:ascii="Times New Roman" w:eastAsia="Times New Roman" w:hAnsi="Times New Roman" w:cs="Times New Roman"/>
                <w:b/>
                <w:sz w:val="28"/>
                <w:szCs w:val="28"/>
                <w:lang w:eastAsia="uk-UA"/>
              </w:rPr>
              <w:t>Ольга ПОПІКОВА</w:t>
            </w:r>
          </w:p>
        </w:tc>
      </w:tr>
    </w:tbl>
    <w:p w:rsidR="007356F4" w:rsidRPr="00257DC3" w:rsidRDefault="007356F4" w:rsidP="00FF3D8D">
      <w:pPr>
        <w:pStyle w:val="20"/>
        <w:shd w:val="clear" w:color="auto" w:fill="auto"/>
        <w:spacing w:before="0" w:line="276" w:lineRule="auto"/>
        <w:ind w:firstLine="0"/>
        <w:rPr>
          <w:lang w:eastAsia="uk-UA" w:bidi="uk-UA"/>
        </w:rPr>
      </w:pPr>
    </w:p>
    <w:sectPr w:rsidR="007356F4" w:rsidRPr="00257DC3" w:rsidSect="00A0710F">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505C" w:rsidRDefault="00C8505C" w:rsidP="007E1833">
      <w:pPr>
        <w:spacing w:after="0" w:line="240" w:lineRule="auto"/>
      </w:pPr>
      <w:r>
        <w:separator/>
      </w:r>
    </w:p>
  </w:endnote>
  <w:endnote w:type="continuationSeparator" w:id="0">
    <w:p w:rsidR="00C8505C" w:rsidRDefault="00C8505C"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505C" w:rsidRDefault="00C8505C" w:rsidP="007E1833">
      <w:pPr>
        <w:spacing w:after="0" w:line="240" w:lineRule="auto"/>
      </w:pPr>
      <w:r>
        <w:separator/>
      </w:r>
    </w:p>
  </w:footnote>
  <w:footnote w:type="continuationSeparator" w:id="0">
    <w:p w:rsidR="00C8505C" w:rsidRDefault="00C8505C"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9D321F">
          <w:rPr>
            <w:noProof/>
          </w:rPr>
          <w:t>4</w:t>
        </w:r>
        <w:r>
          <w:fldChar w:fldCharType="end"/>
        </w:r>
      </w:p>
    </w:sdtContent>
  </w:sdt>
  <w:p w:rsidR="007E1833" w:rsidRPr="007E1833" w:rsidRDefault="007E1833" w:rsidP="00A0710F">
    <w:pPr>
      <w:pStyle w:val="a8"/>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40E6A"/>
    <w:multiLevelType w:val="hybridMultilevel"/>
    <w:tmpl w:val="3DF8D1C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417B"/>
    <w:rsid w:val="000069F4"/>
    <w:rsid w:val="000232B1"/>
    <w:rsid w:val="00025C01"/>
    <w:rsid w:val="00053408"/>
    <w:rsid w:val="000565F5"/>
    <w:rsid w:val="00057F2A"/>
    <w:rsid w:val="00060E29"/>
    <w:rsid w:val="0006402A"/>
    <w:rsid w:val="00072CDB"/>
    <w:rsid w:val="00073EBB"/>
    <w:rsid w:val="00075E15"/>
    <w:rsid w:val="00076CF0"/>
    <w:rsid w:val="00077228"/>
    <w:rsid w:val="00083BDC"/>
    <w:rsid w:val="00086F3D"/>
    <w:rsid w:val="00087469"/>
    <w:rsid w:val="0009568E"/>
    <w:rsid w:val="000C7A71"/>
    <w:rsid w:val="000D1D62"/>
    <w:rsid w:val="000E6124"/>
    <w:rsid w:val="000F4090"/>
    <w:rsid w:val="000F4285"/>
    <w:rsid w:val="000F5E8A"/>
    <w:rsid w:val="000F7717"/>
    <w:rsid w:val="001031E7"/>
    <w:rsid w:val="001038BA"/>
    <w:rsid w:val="00116605"/>
    <w:rsid w:val="001207F3"/>
    <w:rsid w:val="00125496"/>
    <w:rsid w:val="00131BC8"/>
    <w:rsid w:val="00134B78"/>
    <w:rsid w:val="00134E3A"/>
    <w:rsid w:val="001351BE"/>
    <w:rsid w:val="0014155C"/>
    <w:rsid w:val="001517BA"/>
    <w:rsid w:val="00177E6D"/>
    <w:rsid w:val="001831B1"/>
    <w:rsid w:val="001838F8"/>
    <w:rsid w:val="001961A2"/>
    <w:rsid w:val="00197A50"/>
    <w:rsid w:val="001B01B2"/>
    <w:rsid w:val="001C0BEE"/>
    <w:rsid w:val="001C0C8E"/>
    <w:rsid w:val="001C1B07"/>
    <w:rsid w:val="001D5E0D"/>
    <w:rsid w:val="00202BCE"/>
    <w:rsid w:val="00210C0A"/>
    <w:rsid w:val="00220159"/>
    <w:rsid w:val="00257DC3"/>
    <w:rsid w:val="00261953"/>
    <w:rsid w:val="00261B0A"/>
    <w:rsid w:val="00267254"/>
    <w:rsid w:val="00271327"/>
    <w:rsid w:val="00276A52"/>
    <w:rsid w:val="0029038C"/>
    <w:rsid w:val="002A6137"/>
    <w:rsid w:val="002B26DA"/>
    <w:rsid w:val="002C7878"/>
    <w:rsid w:val="002D0405"/>
    <w:rsid w:val="002D06BA"/>
    <w:rsid w:val="002D3AFB"/>
    <w:rsid w:val="002D400E"/>
    <w:rsid w:val="002D7A9F"/>
    <w:rsid w:val="002E038B"/>
    <w:rsid w:val="002E30DC"/>
    <w:rsid w:val="00304901"/>
    <w:rsid w:val="00312000"/>
    <w:rsid w:val="00322845"/>
    <w:rsid w:val="00325FD8"/>
    <w:rsid w:val="003355E0"/>
    <w:rsid w:val="00335924"/>
    <w:rsid w:val="00337D40"/>
    <w:rsid w:val="003424F7"/>
    <w:rsid w:val="00346DA8"/>
    <w:rsid w:val="00353ABB"/>
    <w:rsid w:val="00355BDC"/>
    <w:rsid w:val="0036043B"/>
    <w:rsid w:val="00362C63"/>
    <w:rsid w:val="003630D8"/>
    <w:rsid w:val="003638C5"/>
    <w:rsid w:val="00366205"/>
    <w:rsid w:val="003721F0"/>
    <w:rsid w:val="00385939"/>
    <w:rsid w:val="003C5A95"/>
    <w:rsid w:val="003C6725"/>
    <w:rsid w:val="003D252E"/>
    <w:rsid w:val="003D3246"/>
    <w:rsid w:val="003E2CB3"/>
    <w:rsid w:val="003E5314"/>
    <w:rsid w:val="003E6760"/>
    <w:rsid w:val="003F142C"/>
    <w:rsid w:val="003F6F0F"/>
    <w:rsid w:val="004033DE"/>
    <w:rsid w:val="004063BF"/>
    <w:rsid w:val="004109EF"/>
    <w:rsid w:val="00413351"/>
    <w:rsid w:val="00426533"/>
    <w:rsid w:val="00430D78"/>
    <w:rsid w:val="004337CA"/>
    <w:rsid w:val="0045180A"/>
    <w:rsid w:val="00454E77"/>
    <w:rsid w:val="00457237"/>
    <w:rsid w:val="0046240A"/>
    <w:rsid w:val="004633C7"/>
    <w:rsid w:val="004660D1"/>
    <w:rsid w:val="0048635C"/>
    <w:rsid w:val="00494CE1"/>
    <w:rsid w:val="004A2F88"/>
    <w:rsid w:val="004D6C81"/>
    <w:rsid w:val="004E3361"/>
    <w:rsid w:val="004E3AB9"/>
    <w:rsid w:val="004F137C"/>
    <w:rsid w:val="004F67F1"/>
    <w:rsid w:val="0050740F"/>
    <w:rsid w:val="00513EA8"/>
    <w:rsid w:val="00523284"/>
    <w:rsid w:val="005232B4"/>
    <w:rsid w:val="00535BD0"/>
    <w:rsid w:val="005369C5"/>
    <w:rsid w:val="005435C5"/>
    <w:rsid w:val="0055007D"/>
    <w:rsid w:val="005622DC"/>
    <w:rsid w:val="005639AA"/>
    <w:rsid w:val="005652F0"/>
    <w:rsid w:val="005813E2"/>
    <w:rsid w:val="005857BE"/>
    <w:rsid w:val="00590126"/>
    <w:rsid w:val="00591898"/>
    <w:rsid w:val="005933DD"/>
    <w:rsid w:val="005C43EE"/>
    <w:rsid w:val="005C50EB"/>
    <w:rsid w:val="005D187B"/>
    <w:rsid w:val="005D5E32"/>
    <w:rsid w:val="005D70F3"/>
    <w:rsid w:val="005F1C32"/>
    <w:rsid w:val="005F7E92"/>
    <w:rsid w:val="00633FC2"/>
    <w:rsid w:val="0064340B"/>
    <w:rsid w:val="00645773"/>
    <w:rsid w:val="0065799B"/>
    <w:rsid w:val="00664666"/>
    <w:rsid w:val="00670A95"/>
    <w:rsid w:val="0067273B"/>
    <w:rsid w:val="00675C98"/>
    <w:rsid w:val="006812D5"/>
    <w:rsid w:val="00682F92"/>
    <w:rsid w:val="00690310"/>
    <w:rsid w:val="00691E54"/>
    <w:rsid w:val="006933D6"/>
    <w:rsid w:val="0069544A"/>
    <w:rsid w:val="00696555"/>
    <w:rsid w:val="006A4317"/>
    <w:rsid w:val="006E1444"/>
    <w:rsid w:val="006F7CE5"/>
    <w:rsid w:val="0070291E"/>
    <w:rsid w:val="007045BD"/>
    <w:rsid w:val="00705F7F"/>
    <w:rsid w:val="00707742"/>
    <w:rsid w:val="007172B4"/>
    <w:rsid w:val="0072536B"/>
    <w:rsid w:val="00734614"/>
    <w:rsid w:val="007356F4"/>
    <w:rsid w:val="00752393"/>
    <w:rsid w:val="00753326"/>
    <w:rsid w:val="00773C65"/>
    <w:rsid w:val="0077782F"/>
    <w:rsid w:val="00787A96"/>
    <w:rsid w:val="00795D70"/>
    <w:rsid w:val="007A0302"/>
    <w:rsid w:val="007A2E80"/>
    <w:rsid w:val="007B1506"/>
    <w:rsid w:val="007B38E2"/>
    <w:rsid w:val="007C0104"/>
    <w:rsid w:val="007D3090"/>
    <w:rsid w:val="007E1833"/>
    <w:rsid w:val="007F6290"/>
    <w:rsid w:val="00800D78"/>
    <w:rsid w:val="008147C0"/>
    <w:rsid w:val="008162A7"/>
    <w:rsid w:val="00820EEB"/>
    <w:rsid w:val="00827EAB"/>
    <w:rsid w:val="00840A1F"/>
    <w:rsid w:val="00856725"/>
    <w:rsid w:val="00885662"/>
    <w:rsid w:val="008915FC"/>
    <w:rsid w:val="00897BB6"/>
    <w:rsid w:val="008A1DDC"/>
    <w:rsid w:val="008A47BA"/>
    <w:rsid w:val="008A59ED"/>
    <w:rsid w:val="008B3FE6"/>
    <w:rsid w:val="008C025E"/>
    <w:rsid w:val="008C0B8C"/>
    <w:rsid w:val="008C63CA"/>
    <w:rsid w:val="008C6594"/>
    <w:rsid w:val="008C7C73"/>
    <w:rsid w:val="008D089C"/>
    <w:rsid w:val="008D60FC"/>
    <w:rsid w:val="008D62E3"/>
    <w:rsid w:val="008D709B"/>
    <w:rsid w:val="008E365F"/>
    <w:rsid w:val="008E4395"/>
    <w:rsid w:val="008E4D23"/>
    <w:rsid w:val="008F394E"/>
    <w:rsid w:val="0090091E"/>
    <w:rsid w:val="009110B6"/>
    <w:rsid w:val="00913ECD"/>
    <w:rsid w:val="00914206"/>
    <w:rsid w:val="009269FD"/>
    <w:rsid w:val="00926A5F"/>
    <w:rsid w:val="009313DA"/>
    <w:rsid w:val="00935094"/>
    <w:rsid w:val="00936C06"/>
    <w:rsid w:val="00951D75"/>
    <w:rsid w:val="00962C82"/>
    <w:rsid w:val="00965CEF"/>
    <w:rsid w:val="009A1A4A"/>
    <w:rsid w:val="009A6CBD"/>
    <w:rsid w:val="009A7111"/>
    <w:rsid w:val="009A7771"/>
    <w:rsid w:val="009B2287"/>
    <w:rsid w:val="009B48FC"/>
    <w:rsid w:val="009B5023"/>
    <w:rsid w:val="009C0335"/>
    <w:rsid w:val="009C168F"/>
    <w:rsid w:val="009D00EE"/>
    <w:rsid w:val="009D321F"/>
    <w:rsid w:val="009D3F37"/>
    <w:rsid w:val="009D5C12"/>
    <w:rsid w:val="009F7C68"/>
    <w:rsid w:val="00A04A27"/>
    <w:rsid w:val="00A04BAD"/>
    <w:rsid w:val="00A0710F"/>
    <w:rsid w:val="00A153B5"/>
    <w:rsid w:val="00A154C5"/>
    <w:rsid w:val="00A23F74"/>
    <w:rsid w:val="00A341D7"/>
    <w:rsid w:val="00A3683F"/>
    <w:rsid w:val="00A66E39"/>
    <w:rsid w:val="00A82B4D"/>
    <w:rsid w:val="00A82FFE"/>
    <w:rsid w:val="00A8401F"/>
    <w:rsid w:val="00A8640E"/>
    <w:rsid w:val="00A93A24"/>
    <w:rsid w:val="00A9745C"/>
    <w:rsid w:val="00AA3708"/>
    <w:rsid w:val="00AA6107"/>
    <w:rsid w:val="00AB1B79"/>
    <w:rsid w:val="00AB6BA4"/>
    <w:rsid w:val="00AC0FDB"/>
    <w:rsid w:val="00AC12AF"/>
    <w:rsid w:val="00AC3999"/>
    <w:rsid w:val="00AC5DCB"/>
    <w:rsid w:val="00AD4C66"/>
    <w:rsid w:val="00AF359C"/>
    <w:rsid w:val="00B31411"/>
    <w:rsid w:val="00B468C0"/>
    <w:rsid w:val="00B6137F"/>
    <w:rsid w:val="00B6577F"/>
    <w:rsid w:val="00B82780"/>
    <w:rsid w:val="00B90B0C"/>
    <w:rsid w:val="00BA0882"/>
    <w:rsid w:val="00BA1895"/>
    <w:rsid w:val="00BA19F2"/>
    <w:rsid w:val="00BB18CB"/>
    <w:rsid w:val="00BB5FF2"/>
    <w:rsid w:val="00BE2A91"/>
    <w:rsid w:val="00BE4925"/>
    <w:rsid w:val="00BF01C1"/>
    <w:rsid w:val="00BF31C7"/>
    <w:rsid w:val="00C14F6D"/>
    <w:rsid w:val="00C1512B"/>
    <w:rsid w:val="00C1747E"/>
    <w:rsid w:val="00C32956"/>
    <w:rsid w:val="00C337E1"/>
    <w:rsid w:val="00C4186A"/>
    <w:rsid w:val="00C42B3A"/>
    <w:rsid w:val="00C510E3"/>
    <w:rsid w:val="00C51F2C"/>
    <w:rsid w:val="00C70A2A"/>
    <w:rsid w:val="00C7138D"/>
    <w:rsid w:val="00C74B65"/>
    <w:rsid w:val="00C82F01"/>
    <w:rsid w:val="00C84E64"/>
    <w:rsid w:val="00C8505C"/>
    <w:rsid w:val="00C90CC7"/>
    <w:rsid w:val="00C95BC3"/>
    <w:rsid w:val="00CA455D"/>
    <w:rsid w:val="00CA7A95"/>
    <w:rsid w:val="00CC19C8"/>
    <w:rsid w:val="00CC21F0"/>
    <w:rsid w:val="00CD288A"/>
    <w:rsid w:val="00CE7B81"/>
    <w:rsid w:val="00CF53A8"/>
    <w:rsid w:val="00D01F82"/>
    <w:rsid w:val="00D053F5"/>
    <w:rsid w:val="00D05596"/>
    <w:rsid w:val="00D10DE8"/>
    <w:rsid w:val="00D1339E"/>
    <w:rsid w:val="00D15769"/>
    <w:rsid w:val="00D22642"/>
    <w:rsid w:val="00D2276D"/>
    <w:rsid w:val="00D24B37"/>
    <w:rsid w:val="00D34733"/>
    <w:rsid w:val="00D374EC"/>
    <w:rsid w:val="00D43826"/>
    <w:rsid w:val="00D629D9"/>
    <w:rsid w:val="00D70271"/>
    <w:rsid w:val="00D719E3"/>
    <w:rsid w:val="00D73282"/>
    <w:rsid w:val="00D80A0E"/>
    <w:rsid w:val="00D92466"/>
    <w:rsid w:val="00DC01DE"/>
    <w:rsid w:val="00DC54E8"/>
    <w:rsid w:val="00DF14F3"/>
    <w:rsid w:val="00E00915"/>
    <w:rsid w:val="00E032DE"/>
    <w:rsid w:val="00E23091"/>
    <w:rsid w:val="00E2359A"/>
    <w:rsid w:val="00E538E8"/>
    <w:rsid w:val="00E61B60"/>
    <w:rsid w:val="00E64870"/>
    <w:rsid w:val="00E914A2"/>
    <w:rsid w:val="00E94E94"/>
    <w:rsid w:val="00EB1D57"/>
    <w:rsid w:val="00EB29CC"/>
    <w:rsid w:val="00EB63F1"/>
    <w:rsid w:val="00EE4F94"/>
    <w:rsid w:val="00EE5E90"/>
    <w:rsid w:val="00EF2D97"/>
    <w:rsid w:val="00F020E2"/>
    <w:rsid w:val="00F030AB"/>
    <w:rsid w:val="00F10B7F"/>
    <w:rsid w:val="00F11788"/>
    <w:rsid w:val="00F16968"/>
    <w:rsid w:val="00F17631"/>
    <w:rsid w:val="00F24543"/>
    <w:rsid w:val="00F3337B"/>
    <w:rsid w:val="00F3757B"/>
    <w:rsid w:val="00F41CAF"/>
    <w:rsid w:val="00F55F3A"/>
    <w:rsid w:val="00F6516E"/>
    <w:rsid w:val="00F67517"/>
    <w:rsid w:val="00F833B8"/>
    <w:rsid w:val="00F958E9"/>
    <w:rsid w:val="00FA20A1"/>
    <w:rsid w:val="00FB4F93"/>
    <w:rsid w:val="00FB74C4"/>
    <w:rsid w:val="00FD2E7E"/>
    <w:rsid w:val="00FD3CA5"/>
    <w:rsid w:val="00FD77A1"/>
    <w:rsid w:val="00FE00E9"/>
    <w:rsid w:val="00FE59C1"/>
    <w:rsid w:val="00FE6123"/>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AAAD9"/>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 w:type="paragraph" w:styleId="af">
    <w:name w:val="No Spacing"/>
    <w:link w:val="af0"/>
    <w:uiPriority w:val="1"/>
    <w:qFormat/>
    <w:rsid w:val="00C4186A"/>
    <w:pPr>
      <w:spacing w:after="0" w:line="240" w:lineRule="auto"/>
    </w:pPr>
    <w:rPr>
      <w:rFonts w:ascii="Times New Roman" w:eastAsia="Calibri" w:hAnsi="Times New Roman" w:cs="Times New Roman"/>
      <w:sz w:val="28"/>
    </w:rPr>
  </w:style>
  <w:style w:type="character" w:customStyle="1" w:styleId="af0">
    <w:name w:val="Без інтервалів Знак"/>
    <w:basedOn w:val="a0"/>
    <w:link w:val="af"/>
    <w:uiPriority w:val="1"/>
    <w:rsid w:val="00C4186A"/>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D27E0-788F-4B55-BBAA-89E9443DA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4</Pages>
  <Words>5012</Words>
  <Characters>2857</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Ірина Тартачник (VRU-USMONO06 - i.tartachnyk)</cp:lastModifiedBy>
  <cp:revision>116</cp:revision>
  <cp:lastPrinted>2023-12-19T11:29:00Z</cp:lastPrinted>
  <dcterms:created xsi:type="dcterms:W3CDTF">2023-11-10T09:00:00Z</dcterms:created>
  <dcterms:modified xsi:type="dcterms:W3CDTF">2024-02-20T13:07:00Z</dcterms:modified>
</cp:coreProperties>
</file>