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0BB" w:rsidRDefault="00C210BB" w:rsidP="00C210BB">
      <w:pPr>
        <w:ind w:left="5954"/>
        <w:rPr>
          <w:color w:val="000000"/>
          <w:lang w:eastAsia="uk-UA"/>
        </w:rPr>
      </w:pPr>
    </w:p>
    <w:p w:rsidR="00C210BB" w:rsidRDefault="00C210BB" w:rsidP="00C210BB">
      <w:pPr>
        <w:pStyle w:val="a7"/>
        <w:spacing w:after="0"/>
        <w:ind w:left="0"/>
        <w:jc w:val="both"/>
        <w:rPr>
          <w:sz w:val="28"/>
          <w:szCs w:val="28"/>
          <w:lang w:val="uk-UA"/>
        </w:rPr>
      </w:pPr>
    </w:p>
    <w:p w:rsidR="00C210BB" w:rsidRDefault="00C210BB" w:rsidP="00C210BB">
      <w:pPr>
        <w:pStyle w:val="a7"/>
        <w:ind w:left="0"/>
        <w:jc w:val="both"/>
        <w:rPr>
          <w:sz w:val="28"/>
          <w:szCs w:val="28"/>
        </w:rPr>
      </w:pPr>
    </w:p>
    <w:p w:rsidR="00C210BB" w:rsidRPr="0091248D" w:rsidRDefault="00C210BB" w:rsidP="00C210BB">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3C9EF8ED" wp14:editId="39C06F1E">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C210BB" w:rsidRPr="0091248D" w:rsidRDefault="00C210BB" w:rsidP="00C210BB">
      <w:pPr>
        <w:pStyle w:val="a3"/>
        <w:jc w:val="center"/>
        <w:rPr>
          <w:rFonts w:ascii="AcademyC" w:hAnsi="AcademyC"/>
          <w:szCs w:val="28"/>
        </w:rPr>
      </w:pPr>
      <w:r w:rsidRPr="0091248D">
        <w:rPr>
          <w:rFonts w:ascii="AcademyC" w:hAnsi="AcademyC"/>
          <w:szCs w:val="28"/>
        </w:rPr>
        <w:t>ВИЩА  РАДА  ПРАВОСУДДЯ</w:t>
      </w:r>
    </w:p>
    <w:p w:rsidR="00C210BB" w:rsidRPr="0091248D" w:rsidRDefault="00C210BB" w:rsidP="00C210BB">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C210BB" w:rsidRPr="0091248D" w:rsidRDefault="00C210BB" w:rsidP="00C210BB">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C210BB" w:rsidRPr="00635BF0" w:rsidTr="00E6750E">
        <w:trPr>
          <w:trHeight w:val="188"/>
        </w:trPr>
        <w:tc>
          <w:tcPr>
            <w:tcW w:w="3098" w:type="dxa"/>
          </w:tcPr>
          <w:p w:rsidR="00C210BB" w:rsidRPr="00635BF0" w:rsidRDefault="00C210BB" w:rsidP="00E6750E">
            <w:pPr>
              <w:ind w:right="-2"/>
              <w:rPr>
                <w:noProof/>
                <w:lang w:val="en-US"/>
              </w:rPr>
            </w:pPr>
            <w:r>
              <w:rPr>
                <w:noProof/>
                <w:lang w:val="ru-RU"/>
              </w:rPr>
              <w:t>10 січня 2024 року</w:t>
            </w:r>
          </w:p>
        </w:tc>
        <w:tc>
          <w:tcPr>
            <w:tcW w:w="3309" w:type="dxa"/>
          </w:tcPr>
          <w:p w:rsidR="00C210BB" w:rsidRPr="00D91211" w:rsidRDefault="00C210BB" w:rsidP="00E6750E">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C210BB" w:rsidRPr="00C210BB" w:rsidRDefault="00C210BB" w:rsidP="00C210BB">
            <w:pPr>
              <w:ind w:right="-2"/>
              <w:jc w:val="center"/>
              <w:rPr>
                <w:noProof/>
              </w:rPr>
            </w:pPr>
            <w:r>
              <w:rPr>
                <w:rFonts w:ascii="Bookman Old Style" w:hAnsi="Bookman Old Style"/>
                <w:noProof/>
                <w:lang w:val="en-US"/>
              </w:rPr>
              <w:t xml:space="preserve">   </w:t>
            </w:r>
            <w:r w:rsidRPr="00635BF0">
              <w:rPr>
                <w:rFonts w:ascii="Bookman Old Style" w:hAnsi="Bookman Old Style"/>
                <w:noProof/>
                <w:lang w:val="ru-RU"/>
              </w:rPr>
              <w:t xml:space="preserve"> </w:t>
            </w:r>
            <w:r>
              <w:rPr>
                <w:rFonts w:ascii="Bookman Old Style" w:hAnsi="Bookman Old Style"/>
                <w:noProof/>
                <w:lang w:val="ru-RU"/>
              </w:rPr>
              <w:t xml:space="preserve">    </w:t>
            </w:r>
            <w:r>
              <w:rPr>
                <w:noProof/>
              </w:rPr>
              <w:t>№ 41/2дп/15-24</w:t>
            </w:r>
          </w:p>
        </w:tc>
      </w:tr>
    </w:tbl>
    <w:p w:rsidR="00C210BB" w:rsidRPr="006F5465" w:rsidRDefault="00C210BB" w:rsidP="00C210BB">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4156"/>
      </w:tblGrid>
      <w:tr w:rsidR="00C210BB" w:rsidRPr="00532957" w:rsidTr="00E6750E">
        <w:trPr>
          <w:trHeight w:val="1233"/>
        </w:trPr>
        <w:tc>
          <w:tcPr>
            <w:tcW w:w="4156" w:type="dxa"/>
            <w:tcBorders>
              <w:top w:val="nil"/>
              <w:left w:val="nil"/>
              <w:bottom w:val="nil"/>
              <w:right w:val="nil"/>
            </w:tcBorders>
          </w:tcPr>
          <w:p w:rsidR="00C210BB" w:rsidRPr="00532957" w:rsidRDefault="00C210BB" w:rsidP="00E6750E">
            <w:pPr>
              <w:ind w:left="-71" w:right="-106"/>
              <w:jc w:val="both"/>
              <w:rPr>
                <w:b/>
                <w:sz w:val="24"/>
                <w:szCs w:val="24"/>
              </w:rPr>
            </w:pPr>
            <w:r w:rsidRPr="00532957">
              <w:rPr>
                <w:b/>
                <w:sz w:val="24"/>
                <w:szCs w:val="24"/>
              </w:rPr>
              <w:t xml:space="preserve">Про притягнення до дисциплінарної відповідальності судді </w:t>
            </w:r>
            <w:proofErr w:type="spellStart"/>
            <w:r w:rsidRPr="00532957">
              <w:rPr>
                <w:b/>
                <w:sz w:val="24"/>
                <w:szCs w:val="24"/>
              </w:rPr>
              <w:t>Чортківського</w:t>
            </w:r>
            <w:proofErr w:type="spellEnd"/>
            <w:r w:rsidRPr="00532957">
              <w:rPr>
                <w:b/>
                <w:sz w:val="24"/>
                <w:szCs w:val="24"/>
              </w:rPr>
              <w:t xml:space="preserve"> районного суду Тернопільської області </w:t>
            </w:r>
            <w:proofErr w:type="spellStart"/>
            <w:r w:rsidRPr="00532957">
              <w:rPr>
                <w:b/>
                <w:sz w:val="24"/>
                <w:szCs w:val="24"/>
              </w:rPr>
              <w:t>Парфенюка</w:t>
            </w:r>
            <w:proofErr w:type="spellEnd"/>
            <w:r w:rsidRPr="00532957">
              <w:rPr>
                <w:b/>
                <w:sz w:val="24"/>
                <w:szCs w:val="24"/>
              </w:rPr>
              <w:t xml:space="preserve"> В.І.</w:t>
            </w:r>
          </w:p>
          <w:p w:rsidR="00C210BB" w:rsidRPr="00532957" w:rsidRDefault="00C210BB" w:rsidP="00E6750E">
            <w:pPr>
              <w:tabs>
                <w:tab w:val="left" w:pos="3153"/>
              </w:tabs>
              <w:ind w:right="-108"/>
              <w:jc w:val="both"/>
              <w:rPr>
                <w:b/>
                <w:sz w:val="22"/>
                <w:szCs w:val="22"/>
              </w:rPr>
            </w:pPr>
          </w:p>
        </w:tc>
        <w:tc>
          <w:tcPr>
            <w:tcW w:w="4156" w:type="dxa"/>
            <w:tcBorders>
              <w:top w:val="nil"/>
              <w:left w:val="nil"/>
              <w:bottom w:val="nil"/>
              <w:right w:val="nil"/>
            </w:tcBorders>
          </w:tcPr>
          <w:p w:rsidR="00C210BB" w:rsidRDefault="00C210BB" w:rsidP="00E6750E">
            <w:pPr>
              <w:ind w:left="-71" w:right="176"/>
              <w:jc w:val="both"/>
            </w:pPr>
          </w:p>
        </w:tc>
      </w:tr>
    </w:tbl>
    <w:p w:rsidR="00C210BB" w:rsidRDefault="00C210BB" w:rsidP="00C210BB">
      <w:pPr>
        <w:suppressAutoHyphens/>
        <w:ind w:firstLine="567"/>
        <w:jc w:val="both"/>
      </w:pPr>
    </w:p>
    <w:p w:rsidR="00C210BB" w:rsidRPr="00532957" w:rsidRDefault="00C210BB" w:rsidP="00C210BB">
      <w:pPr>
        <w:suppressAutoHyphens/>
        <w:ind w:firstLine="567"/>
        <w:jc w:val="both"/>
      </w:pPr>
      <w:r w:rsidRPr="00532957">
        <w:t xml:space="preserve">Друга Дисциплінарна палата Вищої ради правосуддя у складі головуючого – </w:t>
      </w:r>
      <w:proofErr w:type="spellStart"/>
      <w:r>
        <w:t>Саліхова</w:t>
      </w:r>
      <w:proofErr w:type="spellEnd"/>
      <w:r>
        <w:t xml:space="preserve"> В.В.</w:t>
      </w:r>
      <w:r w:rsidRPr="00532957">
        <w:t xml:space="preserve">, членів Другої Дисциплінарної палати Вищої ради правосуддя </w:t>
      </w:r>
      <w:proofErr w:type="spellStart"/>
      <w:r>
        <w:t>Ковбій</w:t>
      </w:r>
      <w:proofErr w:type="spellEnd"/>
      <w:r>
        <w:t xml:space="preserve"> О.В.</w:t>
      </w:r>
      <w:r w:rsidRPr="00532957">
        <w:t>,</w:t>
      </w:r>
      <w:r>
        <w:t xml:space="preserve"> Мельника О.П.,</w:t>
      </w:r>
      <w:r w:rsidRPr="00532957">
        <w:t xml:space="preserve"> заслухавши доповідача – члена Другої Дисциплінарної палати Вищої ради правосуддя </w:t>
      </w:r>
      <w:proofErr w:type="spellStart"/>
      <w:r>
        <w:t>Бурлакова</w:t>
      </w:r>
      <w:proofErr w:type="spellEnd"/>
      <w:r>
        <w:t xml:space="preserve"> С.Ю.</w:t>
      </w:r>
      <w:r w:rsidRPr="00532957">
        <w:t xml:space="preserve">, розглянувши дисциплінарну справу, відкриту за скаргою </w:t>
      </w:r>
      <w:proofErr w:type="spellStart"/>
      <w:r w:rsidRPr="00532957">
        <w:t>Маселка</w:t>
      </w:r>
      <w:proofErr w:type="spellEnd"/>
      <w:r w:rsidRPr="00532957">
        <w:t xml:space="preserve"> Романа Анатолійовича стосовно судді </w:t>
      </w:r>
      <w:proofErr w:type="spellStart"/>
      <w:r w:rsidRPr="00532957">
        <w:t>Чортківського</w:t>
      </w:r>
      <w:proofErr w:type="spellEnd"/>
      <w:r w:rsidRPr="00532957">
        <w:t xml:space="preserve"> районного суду Тернопільської області </w:t>
      </w:r>
      <w:proofErr w:type="spellStart"/>
      <w:r w:rsidRPr="00532957">
        <w:t>Парфенюка</w:t>
      </w:r>
      <w:proofErr w:type="spellEnd"/>
      <w:r w:rsidRPr="00532957">
        <w:t xml:space="preserve"> Василя Івановича,</w:t>
      </w:r>
    </w:p>
    <w:p w:rsidR="00C210BB" w:rsidRPr="00532957" w:rsidRDefault="00C210BB" w:rsidP="00C210BB">
      <w:pPr>
        <w:spacing w:line="288" w:lineRule="auto"/>
        <w:ind w:firstLine="567"/>
        <w:jc w:val="center"/>
        <w:rPr>
          <w:b/>
          <w:lang w:eastAsia="ru-RU"/>
        </w:rPr>
      </w:pPr>
      <w:r w:rsidRPr="00532957">
        <w:rPr>
          <w:b/>
          <w:lang w:eastAsia="ru-RU"/>
        </w:rPr>
        <w:t>встановила:</w:t>
      </w:r>
    </w:p>
    <w:p w:rsidR="00C210BB" w:rsidRPr="00532957" w:rsidRDefault="00C210BB" w:rsidP="00C210BB">
      <w:pPr>
        <w:spacing w:line="288" w:lineRule="auto"/>
        <w:ind w:firstLine="567"/>
        <w:rPr>
          <w:b/>
          <w:lang w:eastAsia="ru-RU"/>
        </w:rPr>
      </w:pPr>
    </w:p>
    <w:p w:rsidR="00C210BB" w:rsidRPr="00532957" w:rsidRDefault="00C210BB" w:rsidP="00C210BB">
      <w:pPr>
        <w:widowControl w:val="0"/>
        <w:jc w:val="both"/>
      </w:pPr>
      <w:r>
        <w:rPr>
          <w:rFonts w:eastAsiaTheme="minorHAnsi"/>
          <w:lang w:eastAsia="ru-RU"/>
        </w:rPr>
        <w:t>н</w:t>
      </w:r>
      <w:r w:rsidRPr="00532957">
        <w:rPr>
          <w:rFonts w:eastAsiaTheme="minorHAnsi"/>
          <w:lang w:eastAsia="ru-RU"/>
        </w:rPr>
        <w:t xml:space="preserve">а електронну пошту Вищої ради правосуддя 11 лютого 2021 року за вхідним № М-896/1/7-21 надійшла скарга </w:t>
      </w:r>
      <w:proofErr w:type="spellStart"/>
      <w:r w:rsidRPr="00532957">
        <w:rPr>
          <w:rFonts w:eastAsiaTheme="minorHAnsi"/>
          <w:lang w:eastAsia="ru-RU"/>
        </w:rPr>
        <w:t>Маселка</w:t>
      </w:r>
      <w:proofErr w:type="spellEnd"/>
      <w:r w:rsidRPr="00532957">
        <w:rPr>
          <w:rFonts w:eastAsiaTheme="minorHAnsi"/>
          <w:lang w:eastAsia="ru-RU"/>
        </w:rPr>
        <w:t xml:space="preserve"> Р.А. на дії судді </w:t>
      </w:r>
      <w:proofErr w:type="spellStart"/>
      <w:r w:rsidRPr="00532957">
        <w:rPr>
          <w:rFonts w:eastAsiaTheme="minorHAnsi"/>
          <w:lang w:eastAsia="ru-RU"/>
        </w:rPr>
        <w:t>Чортківського</w:t>
      </w:r>
      <w:proofErr w:type="spellEnd"/>
      <w:r w:rsidRPr="00532957">
        <w:rPr>
          <w:rFonts w:eastAsiaTheme="minorHAnsi"/>
          <w:lang w:eastAsia="ru-RU"/>
        </w:rPr>
        <w:t xml:space="preserve"> районного суду Тернопільської області </w:t>
      </w:r>
      <w:proofErr w:type="spellStart"/>
      <w:r w:rsidRPr="00532957">
        <w:rPr>
          <w:rFonts w:eastAsiaTheme="minorHAnsi"/>
          <w:lang w:eastAsia="ru-RU"/>
        </w:rPr>
        <w:t>Парфенюка</w:t>
      </w:r>
      <w:proofErr w:type="spellEnd"/>
      <w:r w:rsidRPr="00532957">
        <w:rPr>
          <w:rFonts w:eastAsiaTheme="minorHAnsi"/>
          <w:lang w:eastAsia="ru-RU"/>
        </w:rPr>
        <w:t xml:space="preserve"> В.І. під час здійснення правосуддя у справі № 608/44/21 (провадження № 3/608/94/2021) про притягнення </w:t>
      </w:r>
      <w:r w:rsidR="00D53957">
        <w:rPr>
          <w:rFonts w:eastAsiaTheme="minorHAnsi"/>
          <w:lang w:eastAsia="ru-RU"/>
        </w:rPr>
        <w:t>ОСОБА1</w:t>
      </w:r>
      <w:r w:rsidRPr="00532957">
        <w:rPr>
          <w:rFonts w:eastAsiaTheme="minorHAnsi"/>
          <w:lang w:eastAsia="ru-RU"/>
        </w:rPr>
        <w:t xml:space="preserve"> до адміністративної відповідальності за вчинення адміністративного правопорушення, передбаченого частиною першою статті</w:t>
      </w:r>
      <w:r>
        <w:rPr>
          <w:rFonts w:eastAsiaTheme="minorHAnsi"/>
          <w:lang w:eastAsia="ru-RU"/>
        </w:rPr>
        <w:t> </w:t>
      </w:r>
      <w:r w:rsidRPr="00532957">
        <w:rPr>
          <w:rFonts w:eastAsiaTheme="minorHAnsi"/>
          <w:lang w:eastAsia="ru-RU"/>
        </w:rPr>
        <w:t>130 Кодексу України про адміністративні правопорушення (далі – КУпАП).</w:t>
      </w:r>
    </w:p>
    <w:p w:rsidR="00C210BB" w:rsidRPr="00532957" w:rsidRDefault="00C210BB" w:rsidP="00C210BB">
      <w:pPr>
        <w:ind w:firstLine="567"/>
        <w:jc w:val="both"/>
        <w:rPr>
          <w:rFonts w:eastAsiaTheme="minorHAnsi"/>
          <w:lang w:eastAsia="ru-RU"/>
        </w:rPr>
      </w:pPr>
      <w:r w:rsidRPr="00532957">
        <w:rPr>
          <w:rFonts w:eastAsiaTheme="minorHAnsi"/>
          <w:lang w:eastAsia="ru-RU"/>
        </w:rPr>
        <w:t xml:space="preserve">У скарзі зазначено, що суддя </w:t>
      </w:r>
      <w:proofErr w:type="spellStart"/>
      <w:r w:rsidRPr="00532957">
        <w:rPr>
          <w:rFonts w:eastAsiaTheme="minorHAnsi"/>
          <w:lang w:eastAsia="ru-RU"/>
        </w:rPr>
        <w:t>Парфенюк</w:t>
      </w:r>
      <w:proofErr w:type="spellEnd"/>
      <w:r w:rsidRPr="00532957">
        <w:rPr>
          <w:rFonts w:eastAsiaTheme="minorHAnsi"/>
          <w:lang w:eastAsia="ru-RU"/>
        </w:rPr>
        <w:t xml:space="preserve"> В.І. прийняв постанову від 28 січня 2021 року у справі № 608/44/21, якою </w:t>
      </w:r>
      <w:r w:rsidR="003B18C3">
        <w:rPr>
          <w:rFonts w:eastAsiaTheme="minorHAnsi"/>
          <w:lang w:eastAsia="ru-RU"/>
        </w:rPr>
        <w:t>ОСОБА1</w:t>
      </w:r>
      <w:r w:rsidRPr="00532957">
        <w:rPr>
          <w:rFonts w:eastAsiaTheme="minorHAnsi"/>
          <w:lang w:eastAsia="ru-RU"/>
        </w:rPr>
        <w:t xml:space="preserve"> визнано винним у вчиненні адміністративного правопорушення, передбаченого частиною першою статті 130 КУпАП, провадження у справі закрито у зв’язку із закінченням строку, протягом якого може бути накладено адміністративне стягнення.</w:t>
      </w:r>
    </w:p>
    <w:p w:rsidR="00C210BB" w:rsidRPr="00532957" w:rsidRDefault="00C210BB" w:rsidP="00C210BB">
      <w:pPr>
        <w:ind w:firstLine="567"/>
        <w:jc w:val="both"/>
      </w:pPr>
      <w:proofErr w:type="spellStart"/>
      <w:r w:rsidRPr="00532957">
        <w:t>Маселко</w:t>
      </w:r>
      <w:proofErr w:type="spellEnd"/>
      <w:r w:rsidRPr="00532957">
        <w:t xml:space="preserve"> Р.А. зазначає, що на момент прийняття цієї постанови визначений законом строк притягнення </w:t>
      </w:r>
      <w:r w:rsidR="003B18C3">
        <w:rPr>
          <w:rFonts w:eastAsiaTheme="minorHAnsi"/>
          <w:lang w:eastAsia="ru-RU"/>
        </w:rPr>
        <w:t>ОСОБА1</w:t>
      </w:r>
      <w:r w:rsidRPr="00532957">
        <w:rPr>
          <w:rFonts w:eastAsiaTheme="minorHAnsi"/>
          <w:lang w:eastAsia="ru-RU"/>
        </w:rPr>
        <w:t xml:space="preserve"> </w:t>
      </w:r>
      <w:r w:rsidRPr="00532957">
        <w:t xml:space="preserve">до адміністративної відповідальності не закінчився. </w:t>
      </w:r>
      <w:r>
        <w:t>С</w:t>
      </w:r>
      <w:r w:rsidRPr="00532957">
        <w:t xml:space="preserve">тверджує, що відповідно до частини шостої статті 38 </w:t>
      </w:r>
      <w:r w:rsidRPr="00532957">
        <w:rPr>
          <w:rFonts w:eastAsiaTheme="minorHAnsi"/>
          <w:lang w:eastAsia="ru-RU"/>
        </w:rPr>
        <w:t>КУпАП</w:t>
      </w:r>
      <w:r w:rsidRPr="00532957">
        <w:t xml:space="preserve"> у</w:t>
      </w:r>
      <w:r w:rsidRPr="00532957">
        <w:rPr>
          <w:shd w:val="clear" w:color="auto" w:fill="FFFFFF"/>
        </w:rPr>
        <w:t xml:space="preserve">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три місяці з дня прийняття рішення про закриття кримінального провадження. На думку скаржника, </w:t>
      </w:r>
      <w:r>
        <w:rPr>
          <w:shd w:val="clear" w:color="auto" w:fill="FFFFFF"/>
        </w:rPr>
        <w:t xml:space="preserve">прийняття суддею </w:t>
      </w:r>
      <w:proofErr w:type="spellStart"/>
      <w:r w:rsidRPr="00532957">
        <w:lastRenderedPageBreak/>
        <w:t>Парфенюк</w:t>
      </w:r>
      <w:r>
        <w:t>ом</w:t>
      </w:r>
      <w:proofErr w:type="spellEnd"/>
      <w:r w:rsidRPr="00532957">
        <w:t> В.І.</w:t>
      </w:r>
      <w:r>
        <w:t xml:space="preserve"> вказаної постанови</w:t>
      </w:r>
      <w:r w:rsidRPr="00532957">
        <w:t xml:space="preserve"> призвело до уникнення покарання особою, винною у вчиненні тяжкого правопорушення.</w:t>
      </w:r>
    </w:p>
    <w:p w:rsidR="00C210BB" w:rsidRPr="00532957" w:rsidRDefault="00C210BB" w:rsidP="00C210BB">
      <w:pPr>
        <w:ind w:firstLine="567"/>
        <w:jc w:val="both"/>
      </w:pPr>
      <w:r w:rsidRPr="00532957">
        <w:t xml:space="preserve">У скарзі також </w:t>
      </w:r>
      <w:r>
        <w:t>і</w:t>
      </w:r>
      <w:r w:rsidRPr="00532957">
        <w:t xml:space="preserve">деться про те, що суддя </w:t>
      </w:r>
      <w:proofErr w:type="spellStart"/>
      <w:r w:rsidRPr="00532957">
        <w:t>Парфенюк</w:t>
      </w:r>
      <w:proofErr w:type="spellEnd"/>
      <w:r w:rsidRPr="00532957">
        <w:t xml:space="preserve"> В.І. у  постанові суду не зазначив, що протокол про адміністративне правопорушення складено вже після закриття слідчим кримінального провадження у зв’язку з відсутністю в діянні </w:t>
      </w:r>
      <w:r w:rsidR="003B18C3">
        <w:rPr>
          <w:rFonts w:eastAsiaTheme="minorHAnsi"/>
          <w:lang w:eastAsia="ru-RU"/>
        </w:rPr>
        <w:t>ОСОБА1</w:t>
      </w:r>
      <w:r w:rsidRPr="00532957">
        <w:t xml:space="preserve"> складу кримінального правопорушення, передбаченого частиною другою статті 286 Кримінального кодексу України (далі – КК України). </w:t>
      </w:r>
    </w:p>
    <w:p w:rsidR="00C210BB" w:rsidRPr="00532957" w:rsidRDefault="00C210BB" w:rsidP="00C210BB">
      <w:pPr>
        <w:ind w:firstLine="567"/>
        <w:jc w:val="both"/>
      </w:pPr>
      <w:r w:rsidRPr="00532957">
        <w:t xml:space="preserve">У зв’язку з викладеним автор скарги просить притягнути суддю </w:t>
      </w:r>
      <w:proofErr w:type="spellStart"/>
      <w:r w:rsidRPr="00532957">
        <w:t>Чортківського</w:t>
      </w:r>
      <w:proofErr w:type="spellEnd"/>
      <w:r w:rsidRPr="00532957">
        <w:t xml:space="preserve"> </w:t>
      </w:r>
      <w:r w:rsidRPr="00532957">
        <w:rPr>
          <w:lang w:eastAsia="ru-RU"/>
        </w:rPr>
        <w:t xml:space="preserve">районного суду Тернопільської області </w:t>
      </w:r>
      <w:proofErr w:type="spellStart"/>
      <w:r w:rsidRPr="00532957">
        <w:rPr>
          <w:lang w:eastAsia="ru-RU"/>
        </w:rPr>
        <w:t>Парфенюка</w:t>
      </w:r>
      <w:proofErr w:type="spellEnd"/>
      <w:r w:rsidRPr="00532957">
        <w:rPr>
          <w:lang w:eastAsia="ru-RU"/>
        </w:rPr>
        <w:t xml:space="preserve"> В.І. </w:t>
      </w:r>
      <w:r>
        <w:rPr>
          <w:lang w:eastAsia="ru-RU"/>
        </w:rPr>
        <w:t xml:space="preserve">                               </w:t>
      </w:r>
      <w:r w:rsidRPr="00532957">
        <w:t>до дисциплінарної відповідальності.</w:t>
      </w:r>
    </w:p>
    <w:p w:rsidR="00C210BB" w:rsidRPr="00532957" w:rsidRDefault="00C210BB" w:rsidP="00C210BB">
      <w:pPr>
        <w:ind w:firstLine="567"/>
        <w:jc w:val="both"/>
        <w:rPr>
          <w:rFonts w:eastAsiaTheme="minorHAnsi"/>
          <w:lang w:eastAsia="ru-RU"/>
        </w:rPr>
      </w:pPr>
      <w:r w:rsidRPr="00532957">
        <w:rPr>
          <w:rFonts w:eastAsiaTheme="minorHAnsi"/>
          <w:lang w:eastAsia="ru-RU"/>
        </w:rPr>
        <w:t xml:space="preserve">26 лютого 2021 року за вхідним № 167/0/13-21 до Вищої ради правосуддя надійшла скарга Тернопільської обласної прокуратури в особі керівника Тернопільської обласної прокуратури Миколайчука А.Б. на дії судді </w:t>
      </w:r>
      <w:proofErr w:type="spellStart"/>
      <w:r w:rsidRPr="00532957">
        <w:rPr>
          <w:rFonts w:eastAsiaTheme="minorHAnsi"/>
          <w:lang w:eastAsia="ru-RU"/>
        </w:rPr>
        <w:t>Чортківського</w:t>
      </w:r>
      <w:proofErr w:type="spellEnd"/>
      <w:r w:rsidRPr="00532957">
        <w:rPr>
          <w:rFonts w:eastAsiaTheme="minorHAnsi"/>
          <w:lang w:eastAsia="ru-RU"/>
        </w:rPr>
        <w:t xml:space="preserve"> районного суду Тернопільської області </w:t>
      </w:r>
      <w:proofErr w:type="spellStart"/>
      <w:r w:rsidRPr="00532957">
        <w:rPr>
          <w:rFonts w:eastAsiaTheme="minorHAnsi"/>
          <w:lang w:eastAsia="ru-RU"/>
        </w:rPr>
        <w:t>Парфенюка</w:t>
      </w:r>
      <w:proofErr w:type="spellEnd"/>
      <w:r w:rsidRPr="00532957">
        <w:rPr>
          <w:rFonts w:eastAsiaTheme="minorHAnsi"/>
          <w:lang w:eastAsia="ru-RU"/>
        </w:rPr>
        <w:t xml:space="preserve"> В.І. під час здійснення правосуддя у справі № 608/44/21.</w:t>
      </w:r>
    </w:p>
    <w:p w:rsidR="00C210BB" w:rsidRPr="00532957" w:rsidRDefault="00C210BB" w:rsidP="00C210BB">
      <w:pPr>
        <w:ind w:firstLine="567"/>
        <w:jc w:val="both"/>
        <w:rPr>
          <w:rFonts w:eastAsiaTheme="minorHAnsi"/>
          <w:lang w:eastAsia="ru-RU"/>
        </w:rPr>
      </w:pPr>
      <w:r w:rsidRPr="00532957">
        <w:rPr>
          <w:rFonts w:eastAsiaTheme="minorHAnsi"/>
          <w:lang w:eastAsia="ru-RU"/>
        </w:rPr>
        <w:t xml:space="preserve">У скарзі Тернопільської обласної прокуратури вказано, що слідчими слідчого управління Головного управління Національної поліції </w:t>
      </w:r>
      <w:r>
        <w:rPr>
          <w:rFonts w:eastAsiaTheme="minorHAnsi"/>
          <w:lang w:eastAsia="ru-RU"/>
        </w:rPr>
        <w:t xml:space="preserve">                                             </w:t>
      </w:r>
      <w:r w:rsidRPr="00532957">
        <w:rPr>
          <w:rFonts w:eastAsiaTheme="minorHAnsi"/>
          <w:lang w:eastAsia="ru-RU"/>
        </w:rPr>
        <w:t>в Тернопільській області (далі – СУ</w:t>
      </w:r>
      <w:r>
        <w:rPr>
          <w:rFonts w:eastAsiaTheme="minorHAnsi"/>
          <w:lang w:eastAsia="ru-RU"/>
        </w:rPr>
        <w:t> </w:t>
      </w:r>
      <w:r w:rsidRPr="00532957">
        <w:rPr>
          <w:rFonts w:eastAsiaTheme="minorHAnsi"/>
          <w:lang w:eastAsia="ru-RU"/>
        </w:rPr>
        <w:t>ГУ</w:t>
      </w:r>
      <w:r>
        <w:rPr>
          <w:rFonts w:eastAsiaTheme="minorHAnsi"/>
          <w:lang w:eastAsia="ru-RU"/>
        </w:rPr>
        <w:t> </w:t>
      </w:r>
      <w:r w:rsidRPr="00532957">
        <w:rPr>
          <w:rFonts w:eastAsiaTheme="minorHAnsi"/>
          <w:lang w:eastAsia="ru-RU"/>
        </w:rPr>
        <w:t>НП в Тернопільській області) здійснювалос</w:t>
      </w:r>
      <w:r>
        <w:rPr>
          <w:rFonts w:eastAsiaTheme="minorHAnsi"/>
          <w:lang w:eastAsia="ru-RU"/>
        </w:rPr>
        <w:t>я</w:t>
      </w:r>
      <w:r w:rsidRPr="00532957">
        <w:rPr>
          <w:rFonts w:eastAsiaTheme="minorHAnsi"/>
          <w:lang w:eastAsia="ru-RU"/>
        </w:rPr>
        <w:t xml:space="preserve"> досудове розслідування у кримінальному провадженні №</w:t>
      </w:r>
      <w:r w:rsidRPr="00532957">
        <w:rPr>
          <w:rFonts w:eastAsiaTheme="minorHAnsi"/>
          <w:lang w:val="en-US" w:eastAsia="ru-RU"/>
        </w:rPr>
        <w:t> </w:t>
      </w:r>
      <w:r w:rsidR="00D53957">
        <w:rPr>
          <w:rFonts w:eastAsiaTheme="minorHAnsi"/>
          <w:lang w:eastAsia="ru-RU"/>
        </w:rPr>
        <w:t>____</w:t>
      </w:r>
      <w:r w:rsidRPr="00532957">
        <w:rPr>
          <w:rFonts w:eastAsiaTheme="minorHAnsi"/>
          <w:lang w:eastAsia="ru-RU"/>
        </w:rPr>
        <w:t xml:space="preserve"> від 13 вересня 2020 року за фактом наїзду автомобіля марки «</w:t>
      </w:r>
      <w:r w:rsidRPr="00532957">
        <w:rPr>
          <w:rFonts w:eastAsiaTheme="minorHAnsi"/>
          <w:lang w:val="en-US" w:eastAsia="ru-RU"/>
        </w:rPr>
        <w:t>Audi</w:t>
      </w:r>
      <w:r w:rsidRPr="00532957">
        <w:rPr>
          <w:rFonts w:eastAsiaTheme="minorHAnsi"/>
          <w:lang w:eastAsia="ru-RU"/>
        </w:rPr>
        <w:t xml:space="preserve"> А4»</w:t>
      </w:r>
      <w:r w:rsidR="003B18C3">
        <w:rPr>
          <w:rFonts w:eastAsiaTheme="minorHAnsi"/>
          <w:lang w:eastAsia="ru-RU"/>
        </w:rPr>
        <w:t>, реєстраційний номер ____</w:t>
      </w:r>
      <w:r w:rsidRPr="00532957">
        <w:rPr>
          <w:rFonts w:eastAsiaTheme="minorHAnsi"/>
          <w:lang w:eastAsia="ru-RU"/>
        </w:rPr>
        <w:t xml:space="preserve">, під керуванням водія </w:t>
      </w:r>
      <w:r w:rsidR="003B18C3">
        <w:rPr>
          <w:rFonts w:eastAsiaTheme="minorHAnsi"/>
          <w:lang w:eastAsia="ru-RU"/>
        </w:rPr>
        <w:t>ОСОБА1</w:t>
      </w:r>
      <w:r w:rsidRPr="00532957">
        <w:rPr>
          <w:rFonts w:eastAsiaTheme="minorHAnsi"/>
          <w:lang w:eastAsia="ru-RU"/>
        </w:rPr>
        <w:t xml:space="preserve">, який перебував у стані алкогольного сп’яніння, на автодорозі М-19 </w:t>
      </w:r>
      <w:proofErr w:type="spellStart"/>
      <w:r w:rsidRPr="00532957">
        <w:rPr>
          <w:rFonts w:eastAsiaTheme="minorHAnsi"/>
          <w:lang w:eastAsia="ru-RU"/>
        </w:rPr>
        <w:t>Доманово</w:t>
      </w:r>
      <w:proofErr w:type="spellEnd"/>
      <w:r w:rsidRPr="00532957">
        <w:rPr>
          <w:rFonts w:eastAsiaTheme="minorHAnsi"/>
          <w:lang w:eastAsia="ru-RU"/>
        </w:rPr>
        <w:t xml:space="preserve"> – Ковель – Чернівці – </w:t>
      </w:r>
      <w:proofErr w:type="spellStart"/>
      <w:r w:rsidRPr="00532957">
        <w:rPr>
          <w:rFonts w:eastAsiaTheme="minorHAnsi"/>
          <w:lang w:eastAsia="ru-RU"/>
        </w:rPr>
        <w:t>Тереблече</w:t>
      </w:r>
      <w:proofErr w:type="spellEnd"/>
      <w:r w:rsidRPr="00532957">
        <w:rPr>
          <w:rFonts w:eastAsiaTheme="minorHAnsi"/>
          <w:lang w:eastAsia="ru-RU"/>
        </w:rPr>
        <w:t xml:space="preserve"> в районі села </w:t>
      </w:r>
      <w:proofErr w:type="spellStart"/>
      <w:r w:rsidRPr="00532957">
        <w:rPr>
          <w:rFonts w:eastAsiaTheme="minorHAnsi"/>
          <w:lang w:eastAsia="ru-RU"/>
        </w:rPr>
        <w:t>Ягільниці</w:t>
      </w:r>
      <w:proofErr w:type="spellEnd"/>
      <w:r w:rsidRPr="00532957">
        <w:rPr>
          <w:rFonts w:eastAsiaTheme="minorHAnsi"/>
          <w:lang w:eastAsia="ru-RU"/>
        </w:rPr>
        <w:t xml:space="preserve"> </w:t>
      </w:r>
      <w:proofErr w:type="spellStart"/>
      <w:r w:rsidRPr="00532957">
        <w:rPr>
          <w:rFonts w:eastAsiaTheme="minorHAnsi"/>
          <w:lang w:eastAsia="ru-RU"/>
        </w:rPr>
        <w:t>Чортківського</w:t>
      </w:r>
      <w:proofErr w:type="spellEnd"/>
      <w:r w:rsidRPr="00532957">
        <w:rPr>
          <w:rFonts w:eastAsiaTheme="minorHAnsi"/>
          <w:lang w:eastAsia="ru-RU"/>
        </w:rPr>
        <w:t xml:space="preserve"> району Тернопільської області на пішохода </w:t>
      </w:r>
      <w:proofErr w:type="spellStart"/>
      <w:r w:rsidRPr="00532957">
        <w:rPr>
          <w:rFonts w:eastAsiaTheme="minorHAnsi"/>
          <w:lang w:eastAsia="ru-RU"/>
        </w:rPr>
        <w:t>Присяжну</w:t>
      </w:r>
      <w:proofErr w:type="spellEnd"/>
      <w:r w:rsidRPr="00532957">
        <w:rPr>
          <w:rFonts w:eastAsiaTheme="minorHAnsi"/>
          <w:lang w:eastAsia="ru-RU"/>
        </w:rPr>
        <w:t xml:space="preserve"> О.О., внаслідок чого вона загинула на місці події, тобто за ознаками кримінального правопорушення, передбаченого частиною другою статті 286 КК України. Здійснивши низку слідчих дій, 31 грудня 2020 року старший слідчої групи – заступник начальника відділу РЗСТ СУ</w:t>
      </w:r>
      <w:r>
        <w:rPr>
          <w:rFonts w:eastAsiaTheme="minorHAnsi"/>
          <w:lang w:eastAsia="ru-RU"/>
        </w:rPr>
        <w:t> </w:t>
      </w:r>
      <w:r w:rsidRPr="00532957">
        <w:rPr>
          <w:rFonts w:eastAsiaTheme="minorHAnsi"/>
          <w:lang w:eastAsia="ru-RU"/>
        </w:rPr>
        <w:t>ГУ</w:t>
      </w:r>
      <w:r>
        <w:rPr>
          <w:rFonts w:eastAsiaTheme="minorHAnsi"/>
          <w:lang w:eastAsia="ru-RU"/>
        </w:rPr>
        <w:t> </w:t>
      </w:r>
      <w:r w:rsidRPr="00532957">
        <w:rPr>
          <w:rFonts w:eastAsiaTheme="minorHAnsi"/>
          <w:lang w:eastAsia="ru-RU"/>
        </w:rPr>
        <w:t>НП в Тернопільській області Марченко О.Я. прийняв рішення про закриття зазначеного кримінального провадження на підставі пункту 2 частини першої статті 284 Кримінального процесуального кодексу України (далі – КПК України).</w:t>
      </w:r>
    </w:p>
    <w:p w:rsidR="00C210BB" w:rsidRPr="00532957" w:rsidRDefault="00C210BB" w:rsidP="00C210BB">
      <w:pPr>
        <w:ind w:firstLine="567"/>
        <w:jc w:val="both"/>
        <w:rPr>
          <w:rFonts w:eastAsiaTheme="minorHAnsi"/>
          <w:lang w:eastAsia="ru-RU"/>
        </w:rPr>
      </w:pPr>
      <w:r w:rsidRPr="00532957">
        <w:rPr>
          <w:rFonts w:eastAsiaTheme="minorHAnsi"/>
          <w:lang w:eastAsia="ru-RU"/>
        </w:rPr>
        <w:t>31 грудня 2020 року завірені копії матеріалів кримінального</w:t>
      </w:r>
      <w:r w:rsidR="003B18C3">
        <w:rPr>
          <w:rFonts w:eastAsiaTheme="minorHAnsi"/>
          <w:lang w:eastAsia="ru-RU"/>
        </w:rPr>
        <w:t xml:space="preserve"> провадження № ____</w:t>
      </w:r>
      <w:r w:rsidRPr="00532957">
        <w:rPr>
          <w:rFonts w:eastAsiaTheme="minorHAnsi"/>
          <w:lang w:eastAsia="ru-RU"/>
        </w:rPr>
        <w:t xml:space="preserve"> від 13 вересня 2020 року для вирішення питання про притягнення до адміністративної від</w:t>
      </w:r>
      <w:r w:rsidR="00D53957">
        <w:rPr>
          <w:rFonts w:eastAsiaTheme="minorHAnsi"/>
          <w:lang w:eastAsia="ru-RU"/>
        </w:rPr>
        <w:t xml:space="preserve">повідальності скеровані слідчим до </w:t>
      </w:r>
      <w:proofErr w:type="spellStart"/>
      <w:r w:rsidRPr="00532957">
        <w:rPr>
          <w:rFonts w:eastAsiaTheme="minorHAnsi"/>
          <w:lang w:eastAsia="ru-RU"/>
        </w:rPr>
        <w:t>Чортківського</w:t>
      </w:r>
      <w:proofErr w:type="spellEnd"/>
      <w:r w:rsidRPr="00532957">
        <w:rPr>
          <w:rFonts w:eastAsiaTheme="minorHAnsi"/>
          <w:lang w:eastAsia="ru-RU"/>
        </w:rPr>
        <w:t xml:space="preserve"> відділу поліції Головного управління Національної поліції в Тернопільській області (далі – </w:t>
      </w:r>
      <w:proofErr w:type="spellStart"/>
      <w:r w:rsidRPr="00532957">
        <w:rPr>
          <w:rFonts w:eastAsiaTheme="minorHAnsi"/>
          <w:lang w:eastAsia="ru-RU"/>
        </w:rPr>
        <w:t>Чортківський</w:t>
      </w:r>
      <w:proofErr w:type="spellEnd"/>
      <w:r w:rsidRPr="00532957">
        <w:rPr>
          <w:rFonts w:eastAsiaTheme="minorHAnsi"/>
          <w:lang w:eastAsia="ru-RU"/>
        </w:rPr>
        <w:t xml:space="preserve"> ВП ГУ НП в Тернопільській області). 8 січня 2021 року </w:t>
      </w:r>
      <w:proofErr w:type="spellStart"/>
      <w:r w:rsidRPr="00532957">
        <w:rPr>
          <w:rFonts w:eastAsiaTheme="minorHAnsi"/>
          <w:lang w:eastAsia="ru-RU"/>
        </w:rPr>
        <w:t>Чортківським</w:t>
      </w:r>
      <w:proofErr w:type="spellEnd"/>
      <w:r w:rsidRPr="00532957">
        <w:rPr>
          <w:rFonts w:eastAsiaTheme="minorHAnsi"/>
          <w:lang w:eastAsia="ru-RU"/>
        </w:rPr>
        <w:t xml:space="preserve"> ВП ГУ НП в Тернопільській області складено протокол про адмініс</w:t>
      </w:r>
      <w:r w:rsidR="003B18C3">
        <w:rPr>
          <w:rFonts w:eastAsiaTheme="minorHAnsi"/>
          <w:lang w:eastAsia="ru-RU"/>
        </w:rPr>
        <w:t>тративне правопорушення серії __ № ____</w:t>
      </w:r>
      <w:r w:rsidRPr="00532957">
        <w:rPr>
          <w:rFonts w:eastAsiaTheme="minorHAnsi"/>
          <w:lang w:eastAsia="ru-RU"/>
        </w:rPr>
        <w:t xml:space="preserve"> про порушення </w:t>
      </w:r>
      <w:r w:rsidR="003B18C3">
        <w:rPr>
          <w:rFonts w:eastAsiaTheme="minorHAnsi"/>
          <w:lang w:eastAsia="ru-RU"/>
        </w:rPr>
        <w:t>ОСОБА1</w:t>
      </w:r>
      <w:r w:rsidRPr="00532957">
        <w:rPr>
          <w:rFonts w:eastAsiaTheme="minorHAnsi"/>
          <w:lang w:eastAsia="ru-RU"/>
        </w:rPr>
        <w:t xml:space="preserve"> вимог підпункту «а» пункту 2.9 Правил дорожнього руху, затверджених постановою Кабінету Міністрів України від 10 жовтня 2001</w:t>
      </w:r>
      <w:r w:rsidRPr="00532957">
        <w:rPr>
          <w:rFonts w:eastAsiaTheme="minorHAnsi"/>
          <w:lang w:val="ru-RU" w:eastAsia="ru-RU"/>
        </w:rPr>
        <w:t> </w:t>
      </w:r>
      <w:r w:rsidRPr="00532957">
        <w:rPr>
          <w:rFonts w:eastAsiaTheme="minorHAnsi"/>
          <w:lang w:eastAsia="ru-RU"/>
        </w:rPr>
        <w:t>року № 1306.</w:t>
      </w:r>
    </w:p>
    <w:p w:rsidR="00C210BB" w:rsidRPr="00532957" w:rsidRDefault="00C210BB" w:rsidP="00C210BB">
      <w:pPr>
        <w:ind w:firstLine="567"/>
        <w:jc w:val="both"/>
        <w:rPr>
          <w:rFonts w:eastAsiaTheme="minorHAnsi"/>
          <w:lang w:eastAsia="ru-RU"/>
        </w:rPr>
      </w:pPr>
      <w:r w:rsidRPr="00532957">
        <w:rPr>
          <w:rFonts w:eastAsiaTheme="minorHAnsi"/>
          <w:lang w:eastAsia="ru-RU"/>
        </w:rPr>
        <w:t xml:space="preserve">Керівник Тернопільської обласної прокуратури Миколайчук А.Б. зазначає, що рішення судді </w:t>
      </w:r>
      <w:proofErr w:type="spellStart"/>
      <w:r w:rsidRPr="00532957">
        <w:rPr>
          <w:rFonts w:eastAsiaTheme="minorHAnsi"/>
          <w:lang w:eastAsia="ru-RU"/>
        </w:rPr>
        <w:t>Парфенюка</w:t>
      </w:r>
      <w:proofErr w:type="spellEnd"/>
      <w:r w:rsidRPr="00532957">
        <w:rPr>
          <w:rFonts w:eastAsiaTheme="minorHAnsi"/>
          <w:lang w:eastAsia="ru-RU"/>
        </w:rPr>
        <w:t xml:space="preserve"> В.І. в частині закриття провадження у справі вмотивоване частиною другою статті 38 КУпАП </w:t>
      </w:r>
      <w:r w:rsidRPr="00532957">
        <w:rPr>
          <w:shd w:val="clear" w:color="auto" w:fill="FFFFFF"/>
        </w:rPr>
        <w:t xml:space="preserve">(в редакції, </w:t>
      </w:r>
      <w:r>
        <w:rPr>
          <w:shd w:val="clear" w:color="auto" w:fill="FFFFFF"/>
        </w:rPr>
        <w:t>чинній</w:t>
      </w:r>
      <w:r w:rsidRPr="00532957">
        <w:rPr>
          <w:shd w:val="clear" w:color="auto" w:fill="FFFFFF"/>
        </w:rPr>
        <w:t xml:space="preserve"> на час </w:t>
      </w:r>
      <w:r>
        <w:rPr>
          <w:shd w:val="clear" w:color="auto" w:fill="FFFFFF"/>
        </w:rPr>
        <w:t>прийняття</w:t>
      </w:r>
      <w:r w:rsidRPr="00532957">
        <w:rPr>
          <w:shd w:val="clear" w:color="auto" w:fill="FFFFFF"/>
        </w:rPr>
        <w:t xml:space="preserve"> вказаної у скарзі постанови)</w:t>
      </w:r>
      <w:r w:rsidRPr="00532957">
        <w:rPr>
          <w:rFonts w:eastAsiaTheme="minorHAnsi"/>
          <w:lang w:eastAsia="ru-RU"/>
        </w:rPr>
        <w:t xml:space="preserve">, згідно з якою справи про адміністративні </w:t>
      </w:r>
      <w:r w:rsidRPr="00532957">
        <w:rPr>
          <w:rFonts w:eastAsiaTheme="minorHAnsi"/>
          <w:lang w:eastAsia="ru-RU"/>
        </w:rPr>
        <w:lastRenderedPageBreak/>
        <w:t xml:space="preserve">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w:t>
      </w:r>
      <w:r>
        <w:rPr>
          <w:rFonts w:eastAsiaTheme="minorHAnsi"/>
          <w:lang w:eastAsia="ru-RU"/>
        </w:rPr>
        <w:t xml:space="preserve">                     </w:t>
      </w:r>
      <w:r w:rsidRPr="00532957">
        <w:rPr>
          <w:rFonts w:eastAsiaTheme="minorHAnsi"/>
          <w:lang w:eastAsia="ru-RU"/>
        </w:rPr>
        <w:t>як через три місяці з дня його виявлення, крім справ про адміністративні правопорушення, зазначені у частинах третій – п’ятій цієї статті.</w:t>
      </w:r>
    </w:p>
    <w:p w:rsidR="00C210BB" w:rsidRPr="00532957" w:rsidRDefault="00C210BB" w:rsidP="00C210BB">
      <w:pPr>
        <w:ind w:firstLine="567"/>
        <w:jc w:val="both"/>
        <w:rPr>
          <w:rFonts w:eastAsiaTheme="minorHAnsi"/>
          <w:lang w:eastAsia="ru-RU"/>
        </w:rPr>
      </w:pPr>
      <w:r w:rsidRPr="00532957">
        <w:rPr>
          <w:rFonts w:eastAsiaTheme="minorHAnsi"/>
          <w:lang w:eastAsia="ru-RU"/>
        </w:rPr>
        <w:t>Водночас, як зазначає скаржник, судд</w:t>
      </w:r>
      <w:r>
        <w:rPr>
          <w:rFonts w:eastAsiaTheme="minorHAnsi"/>
          <w:lang w:eastAsia="ru-RU"/>
        </w:rPr>
        <w:t>я</w:t>
      </w:r>
      <w:r w:rsidRPr="00532957">
        <w:rPr>
          <w:rFonts w:eastAsiaTheme="minorHAnsi"/>
          <w:lang w:eastAsia="ru-RU"/>
        </w:rPr>
        <w:t xml:space="preserve"> </w:t>
      </w:r>
      <w:proofErr w:type="spellStart"/>
      <w:r w:rsidRPr="00532957">
        <w:rPr>
          <w:rFonts w:eastAsiaTheme="minorHAnsi"/>
          <w:lang w:eastAsia="ru-RU"/>
        </w:rPr>
        <w:t>Парфенюк</w:t>
      </w:r>
      <w:proofErr w:type="spellEnd"/>
      <w:r w:rsidRPr="00532957">
        <w:rPr>
          <w:rFonts w:eastAsiaTheme="minorHAnsi"/>
          <w:lang w:eastAsia="ru-RU"/>
        </w:rPr>
        <w:t xml:space="preserve"> В.І. не врах</w:t>
      </w:r>
      <w:r>
        <w:rPr>
          <w:rFonts w:eastAsiaTheme="minorHAnsi"/>
          <w:lang w:eastAsia="ru-RU"/>
        </w:rPr>
        <w:t>ував</w:t>
      </w:r>
      <w:r w:rsidRPr="00532957">
        <w:rPr>
          <w:rFonts w:eastAsiaTheme="minorHAnsi"/>
          <w:lang w:eastAsia="ru-RU"/>
        </w:rPr>
        <w:t xml:space="preserve"> вимоги цієї статті</w:t>
      </w:r>
      <w:r>
        <w:rPr>
          <w:rFonts w:eastAsiaTheme="minorHAnsi"/>
          <w:lang w:eastAsia="ru-RU"/>
        </w:rPr>
        <w:t>, згідно з якими</w:t>
      </w:r>
      <w:r w:rsidRPr="00532957">
        <w:rPr>
          <w:rFonts w:eastAsiaTheme="minorHAnsi"/>
          <w:lang w:eastAsia="ru-RU"/>
        </w:rPr>
        <w:t xml:space="preserve"> </w:t>
      </w:r>
      <w:r>
        <w:rPr>
          <w:rFonts w:eastAsiaTheme="minorHAnsi"/>
          <w:lang w:eastAsia="ru-RU"/>
        </w:rPr>
        <w:t>в</w:t>
      </w:r>
      <w:r w:rsidRPr="00532957">
        <w:rPr>
          <w:rFonts w:eastAsiaTheme="minorHAnsi"/>
          <w:lang w:eastAsia="ru-RU"/>
        </w:rPr>
        <w:t xml:space="preserve">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три місяці </w:t>
      </w:r>
      <w:r>
        <w:rPr>
          <w:rFonts w:eastAsiaTheme="minorHAnsi"/>
          <w:lang w:eastAsia="ru-RU"/>
        </w:rPr>
        <w:t xml:space="preserve">                  </w:t>
      </w:r>
      <w:r w:rsidRPr="00532957">
        <w:rPr>
          <w:rFonts w:eastAsiaTheme="minorHAnsi"/>
          <w:lang w:eastAsia="ru-RU"/>
        </w:rPr>
        <w:t>з дня прийняття рішення про закриття кримінального провадження.</w:t>
      </w:r>
    </w:p>
    <w:p w:rsidR="00C210BB" w:rsidRPr="00532957" w:rsidRDefault="00C210BB" w:rsidP="00C210BB">
      <w:pPr>
        <w:ind w:firstLine="567"/>
        <w:jc w:val="both"/>
        <w:rPr>
          <w:rFonts w:eastAsiaTheme="minorHAnsi"/>
          <w:lang w:eastAsia="ru-RU"/>
        </w:rPr>
      </w:pPr>
      <w:r w:rsidRPr="00532957">
        <w:rPr>
          <w:rFonts w:eastAsiaTheme="minorHAnsi"/>
          <w:lang w:eastAsia="ru-RU"/>
        </w:rPr>
        <w:t>Як стверджує</w:t>
      </w:r>
      <w:r>
        <w:rPr>
          <w:rFonts w:eastAsiaTheme="minorHAnsi"/>
          <w:lang w:eastAsia="ru-RU"/>
        </w:rPr>
        <w:t xml:space="preserve"> автор</w:t>
      </w:r>
      <w:r w:rsidRPr="00532957">
        <w:rPr>
          <w:rFonts w:eastAsiaTheme="minorHAnsi"/>
          <w:lang w:eastAsia="ru-RU"/>
        </w:rPr>
        <w:t xml:space="preserve"> скар</w:t>
      </w:r>
      <w:r>
        <w:rPr>
          <w:rFonts w:eastAsiaTheme="minorHAnsi"/>
          <w:lang w:eastAsia="ru-RU"/>
        </w:rPr>
        <w:t>ги</w:t>
      </w:r>
      <w:r w:rsidRPr="00532957">
        <w:rPr>
          <w:rFonts w:eastAsiaTheme="minorHAnsi"/>
          <w:lang w:eastAsia="ru-RU"/>
        </w:rPr>
        <w:t xml:space="preserve">, суддя </w:t>
      </w:r>
      <w:proofErr w:type="spellStart"/>
      <w:r w:rsidRPr="00532957">
        <w:rPr>
          <w:rFonts w:eastAsiaTheme="minorHAnsi"/>
          <w:lang w:eastAsia="ru-RU"/>
        </w:rPr>
        <w:t>Парфенюк</w:t>
      </w:r>
      <w:proofErr w:type="spellEnd"/>
      <w:r w:rsidRPr="00532957">
        <w:rPr>
          <w:rFonts w:eastAsiaTheme="minorHAnsi"/>
          <w:lang w:eastAsia="ru-RU"/>
        </w:rPr>
        <w:t> В.І. не надав об’єктивн</w:t>
      </w:r>
      <w:r>
        <w:rPr>
          <w:rFonts w:eastAsiaTheme="minorHAnsi"/>
          <w:lang w:eastAsia="ru-RU"/>
        </w:rPr>
        <w:t>ої</w:t>
      </w:r>
      <w:r w:rsidRPr="00532957">
        <w:rPr>
          <w:rFonts w:eastAsiaTheme="minorHAnsi"/>
          <w:lang w:eastAsia="ru-RU"/>
        </w:rPr>
        <w:t xml:space="preserve"> </w:t>
      </w:r>
      <w:r>
        <w:rPr>
          <w:rFonts w:eastAsiaTheme="minorHAnsi"/>
          <w:lang w:eastAsia="ru-RU"/>
        </w:rPr>
        <w:t xml:space="preserve">                     </w:t>
      </w:r>
      <w:r w:rsidRPr="00532957">
        <w:rPr>
          <w:rFonts w:eastAsiaTheme="minorHAnsi"/>
          <w:lang w:eastAsia="ru-RU"/>
        </w:rPr>
        <w:t>та неупереджен</w:t>
      </w:r>
      <w:r>
        <w:rPr>
          <w:rFonts w:eastAsiaTheme="minorHAnsi"/>
          <w:lang w:eastAsia="ru-RU"/>
        </w:rPr>
        <w:t>ої</w:t>
      </w:r>
      <w:r w:rsidRPr="00532957">
        <w:rPr>
          <w:rFonts w:eastAsiaTheme="minorHAnsi"/>
          <w:lang w:eastAsia="ru-RU"/>
        </w:rPr>
        <w:t xml:space="preserve"> оцінк</w:t>
      </w:r>
      <w:r>
        <w:rPr>
          <w:rFonts w:eastAsiaTheme="minorHAnsi"/>
          <w:lang w:eastAsia="ru-RU"/>
        </w:rPr>
        <w:t>и</w:t>
      </w:r>
      <w:r w:rsidRPr="00532957">
        <w:rPr>
          <w:rFonts w:eastAsiaTheme="minorHAnsi"/>
          <w:lang w:eastAsia="ru-RU"/>
        </w:rPr>
        <w:t xml:space="preserve"> наявним у справі доказам, фактично вийшов за межі наданих КУпАП повноважень та безпідставно закрив провадження у справі.</w:t>
      </w:r>
    </w:p>
    <w:p w:rsidR="00C210BB" w:rsidRPr="00532957" w:rsidRDefault="00C210BB" w:rsidP="00C210BB">
      <w:pPr>
        <w:ind w:firstLine="567"/>
        <w:jc w:val="both"/>
      </w:pPr>
      <w:r w:rsidRPr="00532957">
        <w:rPr>
          <w:shd w:val="clear" w:color="auto" w:fill="FFFFFF"/>
          <w:lang w:eastAsia="x-none"/>
        </w:rPr>
        <w:t>З огляду на викладене скар</w:t>
      </w:r>
      <w:r>
        <w:rPr>
          <w:shd w:val="clear" w:color="auto" w:fill="FFFFFF"/>
          <w:lang w:eastAsia="x-none"/>
        </w:rPr>
        <w:t>жник</w:t>
      </w:r>
      <w:r w:rsidRPr="00532957">
        <w:rPr>
          <w:shd w:val="clear" w:color="auto" w:fill="FFFFFF"/>
          <w:lang w:eastAsia="x-none"/>
        </w:rPr>
        <w:t xml:space="preserve"> вислов</w:t>
      </w:r>
      <w:r>
        <w:rPr>
          <w:shd w:val="clear" w:color="auto" w:fill="FFFFFF"/>
          <w:lang w:eastAsia="x-none"/>
        </w:rPr>
        <w:t>ив</w:t>
      </w:r>
      <w:r w:rsidRPr="00532957">
        <w:rPr>
          <w:shd w:val="clear" w:color="auto" w:fill="FFFFFF"/>
          <w:lang w:eastAsia="x-none"/>
        </w:rPr>
        <w:t xml:space="preserve"> прохання притягнути суддю </w:t>
      </w:r>
      <w:proofErr w:type="spellStart"/>
      <w:r w:rsidRPr="00532957">
        <w:t>Чортківського</w:t>
      </w:r>
      <w:proofErr w:type="spellEnd"/>
      <w:r w:rsidRPr="00532957">
        <w:t xml:space="preserve"> </w:t>
      </w:r>
      <w:r w:rsidRPr="00532957">
        <w:rPr>
          <w:lang w:eastAsia="ru-RU"/>
        </w:rPr>
        <w:t>районного суду Т</w:t>
      </w:r>
      <w:r>
        <w:rPr>
          <w:lang w:eastAsia="ru-RU"/>
        </w:rPr>
        <w:t xml:space="preserve">ернопільської області </w:t>
      </w:r>
      <w:proofErr w:type="spellStart"/>
      <w:r>
        <w:rPr>
          <w:lang w:eastAsia="ru-RU"/>
        </w:rPr>
        <w:t>Парфенюка</w:t>
      </w:r>
      <w:proofErr w:type="spellEnd"/>
      <w:r>
        <w:rPr>
          <w:lang w:val="en-US" w:eastAsia="ru-RU"/>
        </w:rPr>
        <w:t> </w:t>
      </w:r>
      <w:r w:rsidRPr="00532957">
        <w:rPr>
          <w:lang w:eastAsia="ru-RU"/>
        </w:rPr>
        <w:t xml:space="preserve">В.І. </w:t>
      </w:r>
      <w:r>
        <w:rPr>
          <w:lang w:eastAsia="ru-RU"/>
        </w:rPr>
        <w:t xml:space="preserve">                              </w:t>
      </w:r>
      <w:r w:rsidRPr="00532957">
        <w:t>до дисциплінарної відповідальності.</w:t>
      </w:r>
    </w:p>
    <w:p w:rsidR="00C210BB" w:rsidRPr="008458D5" w:rsidRDefault="00C210BB" w:rsidP="00C210BB">
      <w:pPr>
        <w:ind w:firstLine="567"/>
        <w:contextualSpacing/>
        <w:jc w:val="both"/>
      </w:pPr>
      <w:r w:rsidRPr="008458D5">
        <w:t xml:space="preserve">Відповідно до протоколу автоматизованого розподілу справи між членами Вищої ради правосуддя від </w:t>
      </w:r>
      <w:r>
        <w:t>11</w:t>
      </w:r>
      <w:r w:rsidRPr="008458D5">
        <w:t xml:space="preserve"> </w:t>
      </w:r>
      <w:r>
        <w:t>лютого</w:t>
      </w:r>
      <w:r w:rsidRPr="008458D5">
        <w:t xml:space="preserve"> 2021 року</w:t>
      </w:r>
      <w:r>
        <w:t xml:space="preserve"> та протоколу передачі справи раніше визначеному члену Вищої ради правосуддя від 26 лютого 2021 року вказані</w:t>
      </w:r>
      <w:r w:rsidRPr="008458D5">
        <w:t xml:space="preserve"> дисциплінарн</w:t>
      </w:r>
      <w:r>
        <w:t>і</w:t>
      </w:r>
      <w:r w:rsidRPr="008458D5">
        <w:t xml:space="preserve"> скарг</w:t>
      </w:r>
      <w:r>
        <w:t>и</w:t>
      </w:r>
      <w:r w:rsidRPr="008458D5">
        <w:t xml:space="preserve"> передано члену Вищої ради правосуддя </w:t>
      </w:r>
      <w:r>
        <w:t>Грищуку В.К.</w:t>
      </w:r>
      <w:r w:rsidRPr="008458D5">
        <w:t xml:space="preserve"> для проведення попередньої перевірки.  </w:t>
      </w:r>
    </w:p>
    <w:p w:rsidR="00C210BB" w:rsidRPr="00B664D6" w:rsidRDefault="00C210BB" w:rsidP="00C210BB">
      <w:pPr>
        <w:ind w:firstLine="567"/>
        <w:contextualSpacing/>
        <w:jc w:val="both"/>
      </w:pPr>
      <w:r>
        <w:t>Згідно з вимогами</w:t>
      </w:r>
      <w:r w:rsidRPr="008458D5">
        <w:t xml:space="preserve"> статті 43 Закону України «Про Вищу раду правосуддя» доповідач – член </w:t>
      </w:r>
      <w:r>
        <w:t xml:space="preserve">Другої </w:t>
      </w:r>
      <w:r w:rsidRPr="008458D5">
        <w:t xml:space="preserve">Дисциплінарної палати Вищої ради правосуддя </w:t>
      </w:r>
      <w:r>
        <w:t xml:space="preserve">             Грищук В.К.</w:t>
      </w:r>
      <w:r w:rsidRPr="008458D5">
        <w:t xml:space="preserve"> пров</w:t>
      </w:r>
      <w:r>
        <w:t>ів</w:t>
      </w:r>
      <w:r w:rsidRPr="008458D5">
        <w:t xml:space="preserve"> по</w:t>
      </w:r>
      <w:r>
        <w:t>передню перевірку дисциплінарних</w:t>
      </w:r>
      <w:r w:rsidRPr="008458D5">
        <w:t xml:space="preserve"> скарг</w:t>
      </w:r>
      <w:r>
        <w:t>, за результатами якої</w:t>
      </w:r>
      <w:r w:rsidRPr="008458D5">
        <w:t xml:space="preserve"> скла</w:t>
      </w:r>
      <w:r>
        <w:t>в</w:t>
      </w:r>
      <w:r w:rsidRPr="008458D5">
        <w:t xml:space="preserve"> вмотивований висновок </w:t>
      </w:r>
      <w:r>
        <w:t xml:space="preserve">від 17 травня 2021 року </w:t>
      </w:r>
      <w:r w:rsidRPr="008458D5">
        <w:t xml:space="preserve">із пропозицією відкрити дисциплінарну справу стосовно судді </w:t>
      </w:r>
      <w:proofErr w:type="spellStart"/>
      <w:r>
        <w:t>Чортківського</w:t>
      </w:r>
      <w:proofErr w:type="spellEnd"/>
      <w:r>
        <w:t xml:space="preserve"> районного суду Тернопільської області </w:t>
      </w:r>
      <w:proofErr w:type="spellStart"/>
      <w:r>
        <w:t>Парфенюка</w:t>
      </w:r>
      <w:proofErr w:type="spellEnd"/>
      <w:r>
        <w:t xml:space="preserve"> В.І.</w:t>
      </w:r>
    </w:p>
    <w:p w:rsidR="00C210BB" w:rsidRPr="00B664D6" w:rsidRDefault="00C210BB" w:rsidP="00C210BB">
      <w:pPr>
        <w:ind w:firstLine="567"/>
        <w:contextualSpacing/>
        <w:jc w:val="both"/>
      </w:pPr>
      <w:r w:rsidRPr="00B664D6">
        <w:t xml:space="preserve">Ухвалою </w:t>
      </w:r>
      <w:r>
        <w:t>Другої</w:t>
      </w:r>
      <w:r w:rsidRPr="00B664D6">
        <w:t xml:space="preserve"> Дисциплінарної палати Вищої ради правосуддя від </w:t>
      </w:r>
      <w:r>
        <w:t>31 травня 2021</w:t>
      </w:r>
      <w:r w:rsidRPr="00B664D6">
        <w:t xml:space="preserve"> року № </w:t>
      </w:r>
      <w:r>
        <w:t>1178/2</w:t>
      </w:r>
      <w:r w:rsidRPr="00B664D6">
        <w:t>дп/15-</w:t>
      </w:r>
      <w:r>
        <w:t>21</w:t>
      </w:r>
      <w:r w:rsidRPr="00B664D6">
        <w:t xml:space="preserve"> відкрито дисциплінарну справу стосовно судді </w:t>
      </w:r>
      <w:proofErr w:type="spellStart"/>
      <w:r>
        <w:t>Чортківського</w:t>
      </w:r>
      <w:proofErr w:type="spellEnd"/>
      <w:r>
        <w:t xml:space="preserve"> районного суду Тернопільської області </w:t>
      </w:r>
      <w:proofErr w:type="spellStart"/>
      <w:r>
        <w:t>Парфенюка</w:t>
      </w:r>
      <w:proofErr w:type="spellEnd"/>
      <w:r>
        <w:t xml:space="preserve"> В.І.</w:t>
      </w:r>
      <w:r w:rsidRPr="00B664D6">
        <w:t xml:space="preserve"> </w:t>
      </w:r>
      <w:r>
        <w:t xml:space="preserve">                   у зв’язку з можливою наявністю</w:t>
      </w:r>
      <w:r w:rsidRPr="00B664D6">
        <w:t xml:space="preserve"> в </w:t>
      </w:r>
      <w:r>
        <w:t xml:space="preserve">його </w:t>
      </w:r>
      <w:r w:rsidRPr="00B664D6">
        <w:t xml:space="preserve">діях </w:t>
      </w:r>
      <w:r>
        <w:t>ознак дисциплінарних</w:t>
      </w:r>
      <w:r w:rsidRPr="00B664D6">
        <w:t xml:space="preserve"> прост</w:t>
      </w:r>
      <w:r>
        <w:t>упків,</w:t>
      </w:r>
      <w:r w:rsidRPr="00B664D6">
        <w:t xml:space="preserve"> передбачен</w:t>
      </w:r>
      <w:r>
        <w:t xml:space="preserve">их підпунктами «а», «б» пункту 1 </w:t>
      </w:r>
      <w:r w:rsidRPr="00B664D6">
        <w:t>частини першої статті 106 Закону України «Про судоустрій і статус суддів».</w:t>
      </w:r>
    </w:p>
    <w:p w:rsidR="00C210BB" w:rsidRDefault="00C210BB" w:rsidP="00C210BB">
      <w:pPr>
        <w:ind w:firstLine="567"/>
        <w:contextualSpacing/>
        <w:jc w:val="both"/>
      </w:pPr>
      <w:r>
        <w:rPr>
          <w:bCs/>
        </w:rPr>
        <w:t xml:space="preserve"> Р</w:t>
      </w:r>
      <w:r w:rsidRPr="00B664D6">
        <w:rPr>
          <w:bCs/>
        </w:rPr>
        <w:t xml:space="preserve">озгляд дисциплінарної справи </w:t>
      </w:r>
      <w:r>
        <w:rPr>
          <w:bCs/>
        </w:rPr>
        <w:t xml:space="preserve">стосовно судді </w:t>
      </w:r>
      <w:proofErr w:type="spellStart"/>
      <w:r>
        <w:rPr>
          <w:bCs/>
        </w:rPr>
        <w:t>Парфенюка</w:t>
      </w:r>
      <w:proofErr w:type="spellEnd"/>
      <w:r>
        <w:rPr>
          <w:bCs/>
        </w:rPr>
        <w:t xml:space="preserve"> В.І. призначено на 9 серпня 2021 року, проте у зв’язку з набранням чинності </w:t>
      </w:r>
      <w:r w:rsidRPr="00646F3E">
        <w:t>5 серпня 2021 року Закон</w:t>
      </w:r>
      <w:r>
        <w:t>ом</w:t>
      </w:r>
      <w:r w:rsidRPr="00646F3E">
        <w:t xml:space="preserve"> України від 14 липня 2021 року № 1635-IX «Про внесення змін </w:t>
      </w:r>
      <w:r>
        <w:t xml:space="preserve">                           </w:t>
      </w:r>
      <w:r w:rsidRPr="00646F3E">
        <w:t xml:space="preserve">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w:t>
      </w:r>
      <w:proofErr w:type="spellStart"/>
      <w:r w:rsidRPr="00646F3E">
        <w:t>внесено</w:t>
      </w:r>
      <w:proofErr w:type="spellEnd"/>
      <w:r w:rsidRPr="00646F3E">
        <w:t xml:space="preserve"> зміни до Закону України «Про Вищу раду правосуддя», зокрема в частині здійснення дисциплінарних проваджень щодо суддів</w:t>
      </w:r>
      <w:r>
        <w:t>, розгляд зазначеної дисциплінарної справи не відбувся</w:t>
      </w:r>
      <w:r w:rsidRPr="00646F3E">
        <w:t xml:space="preserve">. </w:t>
      </w:r>
    </w:p>
    <w:p w:rsidR="00C210BB" w:rsidRPr="00B326CC" w:rsidRDefault="00C210BB" w:rsidP="00C210BB">
      <w:pPr>
        <w:tabs>
          <w:tab w:val="left" w:pos="6804"/>
        </w:tabs>
        <w:ind w:firstLine="567"/>
        <w:jc w:val="both"/>
      </w:pPr>
      <w:r w:rsidRPr="00B326CC">
        <w:t xml:space="preserve">Рішенням Вищої ради правосуддя від 5 серпня 2021 року № 1809/0/15-21 </w:t>
      </w:r>
      <w:proofErr w:type="spellStart"/>
      <w:r w:rsidRPr="00B326CC">
        <w:t>зупинено</w:t>
      </w:r>
      <w:proofErr w:type="spellEnd"/>
      <w:r w:rsidRPr="00B326CC">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w:t>
      </w:r>
      <w:r>
        <w:t> </w:t>
      </w:r>
      <w:r w:rsidRPr="00B326CC">
        <w:t>рішення про притягнення до дисциплінарної відповідальності судді чи</w:t>
      </w:r>
      <w:r>
        <w:t> </w:t>
      </w:r>
      <w:r w:rsidRPr="00B326CC">
        <w:t>прокурора.</w:t>
      </w:r>
    </w:p>
    <w:p w:rsidR="00C210BB" w:rsidRPr="00B326CC" w:rsidRDefault="00C210BB" w:rsidP="00C210BB">
      <w:pPr>
        <w:tabs>
          <w:tab w:val="left" w:pos="6804"/>
        </w:tabs>
        <w:ind w:firstLine="567"/>
        <w:jc w:val="both"/>
      </w:pPr>
      <w:r w:rsidRPr="00B326CC">
        <w:t xml:space="preserve">19 жовтня 2023 року введено в дію Закон України від 9 серпня 2023 року </w:t>
      </w:r>
      <w:r>
        <w:t xml:space="preserve">                </w:t>
      </w:r>
      <w:r w:rsidRPr="00B326CC">
        <w:t>№ 3304-</w:t>
      </w:r>
      <w:r w:rsidRPr="00EF164D">
        <w:t>IX</w:t>
      </w:r>
      <w:r w:rsidRPr="00B326CC">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C210BB" w:rsidRPr="00B326CC" w:rsidRDefault="00C210BB" w:rsidP="00C210BB">
      <w:pPr>
        <w:tabs>
          <w:tab w:val="left" w:pos="6804"/>
        </w:tabs>
        <w:ind w:firstLine="567"/>
        <w:jc w:val="both"/>
      </w:pPr>
      <w:r w:rsidRPr="00B326CC">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поданих відповідно</w:t>
      </w:r>
      <w:r>
        <w:t xml:space="preserve"> </w:t>
      </w:r>
      <w:r w:rsidRPr="00B326CC">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B326CC">
        <w:t>зупинено</w:t>
      </w:r>
      <w:proofErr w:type="spellEnd"/>
      <w:r w:rsidRPr="00B326CC">
        <w:t xml:space="preserve"> рішенням Вищої ради правосуддя від 5</w:t>
      </w:r>
      <w:r>
        <w:t> </w:t>
      </w:r>
      <w:r w:rsidRPr="00B326CC">
        <w:t>серпня 2021 року</w:t>
      </w:r>
      <w:r>
        <w:t xml:space="preserve"> </w:t>
      </w:r>
      <w:r w:rsidRPr="00B326CC">
        <w:t>№ 1809/0/15-21.</w:t>
      </w:r>
    </w:p>
    <w:p w:rsidR="00C210BB" w:rsidRPr="00646F3E" w:rsidRDefault="00C210BB" w:rsidP="00C210BB">
      <w:pPr>
        <w:ind w:firstLine="567"/>
        <w:contextualSpacing/>
        <w:jc w:val="both"/>
      </w:pPr>
      <w:r>
        <w:t>Р</w:t>
      </w:r>
      <w:r w:rsidRPr="00646F3E">
        <w:t>озділ ІІІ «Прикінцеві та перехідні положення» Закону України «Про Вищу раду п</w:t>
      </w:r>
      <w:r>
        <w:t>равосуддя» доповнено пунктом 23</w:t>
      </w:r>
      <w:r w:rsidRPr="00B326CC">
        <w:rPr>
          <w:vertAlign w:val="superscript"/>
        </w:rPr>
        <w:t>7</w:t>
      </w:r>
      <w:r w:rsidRPr="00646F3E">
        <w:t xml:space="preserve">, яким установлено, що тимчасово, </w:t>
      </w:r>
      <w:r>
        <w:t xml:space="preserve">                </w:t>
      </w:r>
      <w:r w:rsidRPr="00646F3E">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210BB" w:rsidRPr="00646F3E" w:rsidRDefault="00C210BB" w:rsidP="00C210BB">
      <w:pPr>
        <w:ind w:firstLine="567"/>
        <w:contextualSpacing/>
        <w:jc w:val="both"/>
      </w:pPr>
      <w:r w:rsidRPr="00646F3E">
        <w:t xml:space="preserve">Наразі служба дисциплінарних інспекторів Вищої ради правосуддя </w:t>
      </w:r>
      <w:r>
        <w:t xml:space="preserve">                             </w:t>
      </w:r>
      <w:r w:rsidRPr="00646F3E">
        <w:t>не сформована та не розпочала роботу.</w:t>
      </w:r>
    </w:p>
    <w:p w:rsidR="00C210BB" w:rsidRPr="00B326CC" w:rsidRDefault="00C210BB" w:rsidP="00C210BB">
      <w:pPr>
        <w:ind w:firstLine="567"/>
        <w:contextualSpacing/>
        <w:jc w:val="both"/>
      </w:pPr>
      <w:r w:rsidRPr="00646F3E">
        <w:t xml:space="preserve">На підставі </w:t>
      </w:r>
      <w:r>
        <w:t>п</w:t>
      </w:r>
      <w:r w:rsidRPr="00C5210A">
        <w:t>ротокол</w:t>
      </w:r>
      <w:r>
        <w:t>у</w:t>
      </w:r>
      <w:r w:rsidRPr="00C5210A">
        <w:t xml:space="preserve"> повторного автоматизованого визначення члена Вищої ради правосуддя</w:t>
      </w:r>
      <w:r>
        <w:t xml:space="preserve"> у</w:t>
      </w:r>
      <w:r w:rsidRPr="00C5210A">
        <w:t xml:space="preserve"> </w:t>
      </w:r>
      <w:r w:rsidRPr="002F539E">
        <w:t>справі</w:t>
      </w:r>
      <w:r>
        <w:t xml:space="preserve"> та протоколу передачі справи раніше визначеному члену Вищої ради правосуддя від 2</w:t>
      </w:r>
      <w:r w:rsidRPr="002F539E">
        <w:t xml:space="preserve"> листопада</w:t>
      </w:r>
      <w:r w:rsidRPr="00646F3E">
        <w:t xml:space="preserve"> 2023 року </w:t>
      </w:r>
      <w:r w:rsidRPr="00B664D6">
        <w:t xml:space="preserve">дисциплінарну справу </w:t>
      </w:r>
      <w:r w:rsidRPr="00646F3E">
        <w:t xml:space="preserve">передано члену Вищої ради правосуддя </w:t>
      </w:r>
      <w:proofErr w:type="spellStart"/>
      <w:r>
        <w:t>Бурлакову</w:t>
      </w:r>
      <w:proofErr w:type="spellEnd"/>
      <w:r>
        <w:t xml:space="preserve"> С.Ю</w:t>
      </w:r>
      <w:r w:rsidRPr="00646F3E">
        <w:t>.</w:t>
      </w:r>
      <w:r>
        <w:t xml:space="preserve"> </w:t>
      </w:r>
      <w:r w:rsidRPr="00B326CC">
        <w:t>(доповідач), який відповідно до пункту 23</w:t>
      </w:r>
      <w:r w:rsidRPr="00B326CC">
        <w:rPr>
          <w:vertAlign w:val="superscript"/>
        </w:rPr>
        <w:t>7</w:t>
      </w:r>
      <w:r w:rsidRPr="00B326CC">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t xml:space="preserve"> </w:t>
      </w:r>
    </w:p>
    <w:p w:rsidR="00C210BB" w:rsidRDefault="00C210BB" w:rsidP="00C210BB">
      <w:pPr>
        <w:widowControl w:val="0"/>
        <w:ind w:firstLine="567"/>
        <w:jc w:val="both"/>
        <w:rPr>
          <w:shd w:val="clear" w:color="auto" w:fill="FFFFFF"/>
        </w:rPr>
      </w:pPr>
      <w:r w:rsidRPr="00532957">
        <w:rPr>
          <w:shd w:val="clear" w:color="auto" w:fill="FFFFFF"/>
        </w:rPr>
        <w:t xml:space="preserve">Про розгляд дисциплінарної справи суддя та скаржники повідомлені шляхом надіслання відповідних повідомлень поштою, а також </w:t>
      </w:r>
      <w:r>
        <w:rPr>
          <w:shd w:val="clear" w:color="auto" w:fill="FFFFFF"/>
        </w:rPr>
        <w:t xml:space="preserve">шляхом </w:t>
      </w:r>
      <w:r w:rsidRPr="00532957">
        <w:rPr>
          <w:shd w:val="clear" w:color="auto" w:fill="FFFFFF"/>
        </w:rPr>
        <w:t xml:space="preserve">розміщення на офіційному </w:t>
      </w:r>
      <w:proofErr w:type="spellStart"/>
      <w:r w:rsidRPr="00532957">
        <w:rPr>
          <w:shd w:val="clear" w:color="auto" w:fill="FFFFFF"/>
        </w:rPr>
        <w:t>вебсайті</w:t>
      </w:r>
      <w:proofErr w:type="spellEnd"/>
      <w:r w:rsidRPr="00532957">
        <w:rPr>
          <w:shd w:val="clear" w:color="auto" w:fill="FFFFFF"/>
        </w:rPr>
        <w:t xml:space="preserve"> Вищої ради правосуддя оголошення про засідання Другої Дисциплінарної палати Вищої ради правосуддя.</w:t>
      </w:r>
      <w:r>
        <w:rPr>
          <w:shd w:val="clear" w:color="auto" w:fill="FFFFFF"/>
        </w:rPr>
        <w:t xml:space="preserve"> </w:t>
      </w:r>
      <w:r w:rsidRPr="004A043A">
        <w:rPr>
          <w:shd w:val="clear" w:color="auto" w:fill="FFFFFF"/>
        </w:rPr>
        <w:t xml:space="preserve">Крім того, </w:t>
      </w:r>
      <w:r>
        <w:rPr>
          <w:shd w:val="clear" w:color="auto" w:fill="FFFFFF"/>
        </w:rPr>
        <w:t xml:space="preserve">                     у зв’язку із введенням в Україні</w:t>
      </w:r>
      <w:r w:rsidRPr="004A043A">
        <w:rPr>
          <w:shd w:val="clear" w:color="auto" w:fill="FFFFFF"/>
        </w:rPr>
        <w:t xml:space="preserve"> </w:t>
      </w:r>
      <w:r>
        <w:rPr>
          <w:shd w:val="clear" w:color="auto" w:fill="FFFFFF"/>
        </w:rPr>
        <w:t>воєнного стану</w:t>
      </w:r>
      <w:r w:rsidRPr="004A043A">
        <w:rPr>
          <w:shd w:val="clear" w:color="auto" w:fill="FFFFFF"/>
        </w:rPr>
        <w:t xml:space="preserve"> та</w:t>
      </w:r>
      <w:r>
        <w:rPr>
          <w:shd w:val="clear" w:color="auto" w:fill="FFFFFF"/>
        </w:rPr>
        <w:t xml:space="preserve"> з метою</w:t>
      </w:r>
      <w:r w:rsidRPr="004A043A">
        <w:rPr>
          <w:shd w:val="clear" w:color="auto" w:fill="FFFFFF"/>
        </w:rPr>
        <w:t xml:space="preserve"> забезпечення реалізації прав судді та скар</w:t>
      </w:r>
      <w:r>
        <w:rPr>
          <w:shd w:val="clear" w:color="auto" w:fill="FFFFFF"/>
        </w:rPr>
        <w:t>жників, визначених пунктом 13.22</w:t>
      </w:r>
      <w:r w:rsidRPr="004A043A">
        <w:rPr>
          <w:shd w:val="clear" w:color="auto" w:fill="FFFFFF"/>
        </w:rPr>
        <w:t xml:space="preserve"> Регламенту Вищої ради правосуддя, </w:t>
      </w:r>
      <w:r>
        <w:rPr>
          <w:shd w:val="clear" w:color="auto" w:fill="FFFFFF"/>
        </w:rPr>
        <w:t>судді та скаржникам</w:t>
      </w:r>
      <w:r w:rsidRPr="004A043A">
        <w:rPr>
          <w:shd w:val="clear" w:color="auto" w:fill="FFFFFF"/>
        </w:rPr>
        <w:t xml:space="preserve"> запропоновано взяти участь у вказаному засіданні в режимі </w:t>
      </w:r>
      <w:proofErr w:type="spellStart"/>
      <w:r w:rsidRPr="004A043A">
        <w:rPr>
          <w:shd w:val="clear" w:color="auto" w:fill="FFFFFF"/>
        </w:rPr>
        <w:t>відеоконференції</w:t>
      </w:r>
      <w:proofErr w:type="spellEnd"/>
      <w:r w:rsidRPr="004A043A">
        <w:rPr>
          <w:shd w:val="clear" w:color="auto" w:fill="FFFFFF"/>
        </w:rPr>
        <w:t>.</w:t>
      </w:r>
    </w:p>
    <w:p w:rsidR="00C210BB" w:rsidRPr="004A043A" w:rsidRDefault="00C210BB" w:rsidP="00C210BB">
      <w:pPr>
        <w:widowControl w:val="0"/>
        <w:ind w:firstLine="567"/>
        <w:jc w:val="both"/>
        <w:rPr>
          <w:shd w:val="clear" w:color="auto" w:fill="FFFFFF"/>
        </w:rPr>
      </w:pPr>
      <w:r w:rsidRPr="007F0CE5">
        <w:rPr>
          <w:shd w:val="clear" w:color="auto" w:fill="FFFFFF"/>
        </w:rPr>
        <w:t>20 грудня 2023 року</w:t>
      </w:r>
      <w:r>
        <w:rPr>
          <w:shd w:val="clear" w:color="auto" w:fill="FFFFFF"/>
        </w:rPr>
        <w:t xml:space="preserve"> та 10 січня 2024 року</w:t>
      </w:r>
      <w:r w:rsidRPr="007F0CE5">
        <w:rPr>
          <w:shd w:val="clear" w:color="auto" w:fill="FFFFFF"/>
        </w:rPr>
        <w:t xml:space="preserve"> </w:t>
      </w:r>
      <w:r>
        <w:rPr>
          <w:shd w:val="clear" w:color="auto" w:fill="FFFFFF"/>
        </w:rPr>
        <w:t>в засіданні</w:t>
      </w:r>
      <w:r w:rsidRPr="007F0CE5">
        <w:rPr>
          <w:shd w:val="clear" w:color="auto" w:fill="FFFFFF"/>
        </w:rPr>
        <w:t xml:space="preserve"> </w:t>
      </w:r>
      <w:r>
        <w:rPr>
          <w:shd w:val="clear" w:color="auto" w:fill="FFFFFF"/>
        </w:rPr>
        <w:t>Другої</w:t>
      </w:r>
      <w:r w:rsidRPr="007F0CE5">
        <w:rPr>
          <w:shd w:val="clear" w:color="auto" w:fill="FFFFFF"/>
        </w:rPr>
        <w:t xml:space="preserve"> Дисциплінарної палати Вищої ради правосуддя суддя </w:t>
      </w:r>
      <w:proofErr w:type="spellStart"/>
      <w:r>
        <w:rPr>
          <w:shd w:val="clear" w:color="auto" w:fill="FFFFFF"/>
        </w:rPr>
        <w:t>Парфенюк</w:t>
      </w:r>
      <w:proofErr w:type="spellEnd"/>
      <w:r>
        <w:rPr>
          <w:shd w:val="clear" w:color="auto" w:fill="FFFFFF"/>
        </w:rPr>
        <w:t xml:space="preserve"> В.І. та начальник відділу Тернопільської обласної прокуратури </w:t>
      </w:r>
      <w:proofErr w:type="spellStart"/>
      <w:r>
        <w:rPr>
          <w:shd w:val="clear" w:color="auto" w:fill="FFFFFF"/>
        </w:rPr>
        <w:t>Середзінський</w:t>
      </w:r>
      <w:proofErr w:type="spellEnd"/>
      <w:r>
        <w:rPr>
          <w:shd w:val="clear" w:color="auto" w:fill="FFFFFF"/>
        </w:rPr>
        <w:t xml:space="preserve"> І.В. взял</w:t>
      </w:r>
      <w:r w:rsidRPr="004A043A">
        <w:rPr>
          <w:shd w:val="clear" w:color="auto" w:fill="FFFFFF"/>
        </w:rPr>
        <w:t xml:space="preserve">и участь в режимі </w:t>
      </w:r>
      <w:proofErr w:type="spellStart"/>
      <w:r w:rsidRPr="004A043A">
        <w:rPr>
          <w:shd w:val="clear" w:color="auto" w:fill="FFFFFF"/>
        </w:rPr>
        <w:t>відеоконференції</w:t>
      </w:r>
      <w:proofErr w:type="spellEnd"/>
      <w:r w:rsidRPr="007F0CE5">
        <w:rPr>
          <w:shd w:val="clear" w:color="auto" w:fill="FFFFFF"/>
        </w:rPr>
        <w:t>.</w:t>
      </w:r>
    </w:p>
    <w:p w:rsidR="00C210BB" w:rsidRDefault="00C210BB" w:rsidP="00C210BB">
      <w:pPr>
        <w:widowControl w:val="0"/>
        <w:ind w:firstLine="567"/>
        <w:jc w:val="both"/>
        <w:rPr>
          <w:bCs/>
        </w:rPr>
      </w:pPr>
      <w:r w:rsidRPr="00532957">
        <w:rPr>
          <w:rFonts w:eastAsia="Times New Roman"/>
          <w:shd w:val="clear" w:color="auto" w:fill="FFFFFF"/>
          <w:lang w:eastAsia="ru-RU"/>
        </w:rPr>
        <w:t>Друга</w:t>
      </w:r>
      <w:r w:rsidRPr="00532957">
        <w:rPr>
          <w:bCs/>
        </w:rPr>
        <w:t xml:space="preserve"> Дисциплінарна палата Вищої ради правосуддя, заслухавши доповідача,</w:t>
      </w:r>
      <w:r>
        <w:rPr>
          <w:bCs/>
        </w:rPr>
        <w:t xml:space="preserve"> суддю </w:t>
      </w:r>
      <w:proofErr w:type="spellStart"/>
      <w:r>
        <w:rPr>
          <w:bCs/>
        </w:rPr>
        <w:t>Парфенюка</w:t>
      </w:r>
      <w:proofErr w:type="spellEnd"/>
      <w:r>
        <w:rPr>
          <w:bCs/>
        </w:rPr>
        <w:t xml:space="preserve"> В.І. та представника прокуратури, а також</w:t>
      </w:r>
      <w:r w:rsidRPr="00532957">
        <w:rPr>
          <w:bCs/>
        </w:rPr>
        <w:t xml:space="preserve"> дослідивши письмові пояснення судді, матеріали дисциплінарної справи, дійшла висновку про </w:t>
      </w:r>
      <w:r w:rsidRPr="00532957">
        <w:rPr>
          <w:shd w:val="clear" w:color="auto" w:fill="FFFFFF"/>
        </w:rPr>
        <w:t>наявність підстав для притягнення судді</w:t>
      </w:r>
      <w:r w:rsidRPr="00532957">
        <w:rPr>
          <w:rFonts w:eastAsiaTheme="minorHAnsi"/>
          <w:lang w:eastAsia="ru-RU"/>
        </w:rPr>
        <w:t xml:space="preserve"> </w:t>
      </w:r>
      <w:proofErr w:type="spellStart"/>
      <w:r w:rsidRPr="00532957">
        <w:rPr>
          <w:rFonts w:eastAsiaTheme="minorHAnsi"/>
          <w:lang w:eastAsia="ru-RU"/>
        </w:rPr>
        <w:t>Чортківського</w:t>
      </w:r>
      <w:proofErr w:type="spellEnd"/>
      <w:r w:rsidRPr="00532957">
        <w:rPr>
          <w:rFonts w:eastAsiaTheme="minorHAnsi"/>
          <w:lang w:eastAsia="ru-RU"/>
        </w:rPr>
        <w:t xml:space="preserve"> районного суду Тернопільської області </w:t>
      </w:r>
      <w:proofErr w:type="spellStart"/>
      <w:r w:rsidRPr="00532957">
        <w:rPr>
          <w:rFonts w:eastAsiaTheme="minorHAnsi"/>
          <w:lang w:eastAsia="ru-RU"/>
        </w:rPr>
        <w:t>Парфенюка</w:t>
      </w:r>
      <w:proofErr w:type="spellEnd"/>
      <w:r w:rsidRPr="00532957">
        <w:rPr>
          <w:rFonts w:eastAsiaTheme="minorHAnsi"/>
          <w:lang w:eastAsia="ru-RU"/>
        </w:rPr>
        <w:t> В.І.</w:t>
      </w:r>
      <w:r w:rsidRPr="00532957">
        <w:rPr>
          <w:bCs/>
        </w:rPr>
        <w:t xml:space="preserve"> до дисциплінарної відповідальності</w:t>
      </w:r>
      <w:r>
        <w:rPr>
          <w:bCs/>
        </w:rPr>
        <w:t xml:space="preserve"> з огляду на таке</w:t>
      </w:r>
      <w:r w:rsidRPr="00532957">
        <w:rPr>
          <w:bCs/>
        </w:rPr>
        <w:t>.</w:t>
      </w:r>
    </w:p>
    <w:p w:rsidR="00C210BB" w:rsidRPr="00532957" w:rsidRDefault="00C210BB" w:rsidP="00C210BB">
      <w:pPr>
        <w:widowControl w:val="0"/>
        <w:ind w:firstLine="567"/>
        <w:jc w:val="both"/>
      </w:pPr>
      <w:r w:rsidRPr="00532957">
        <w:rPr>
          <w:rFonts w:eastAsiaTheme="minorHAnsi"/>
        </w:rPr>
        <w:t>Згідно з витягом з Єдиного реєстру досудових розслідувань (далі – ЄРДР) що</w:t>
      </w:r>
      <w:r w:rsidR="003B18C3">
        <w:rPr>
          <w:rFonts w:eastAsiaTheme="minorHAnsi"/>
        </w:rPr>
        <w:t>до кримінального провадження № ____</w:t>
      </w:r>
      <w:r w:rsidRPr="00532957">
        <w:rPr>
          <w:rFonts w:eastAsiaTheme="minorHAnsi"/>
        </w:rPr>
        <w:t xml:space="preserve"> 13 вересня 2020 року о </w:t>
      </w:r>
      <w:r>
        <w:rPr>
          <w:rFonts w:eastAsiaTheme="minorHAnsi"/>
        </w:rPr>
        <w:t>0</w:t>
      </w:r>
      <w:r w:rsidRPr="00532957">
        <w:rPr>
          <w:rFonts w:eastAsiaTheme="minorHAnsi"/>
        </w:rPr>
        <w:t xml:space="preserve">2 год 30 хв </w:t>
      </w:r>
      <w:r w:rsidR="003B18C3">
        <w:rPr>
          <w:rFonts w:eastAsiaTheme="minorHAnsi"/>
          <w:lang w:eastAsia="ru-RU"/>
        </w:rPr>
        <w:t>ОСОБА1</w:t>
      </w:r>
      <w:r w:rsidR="003B18C3">
        <w:rPr>
          <w:rFonts w:eastAsiaTheme="minorHAnsi"/>
        </w:rPr>
        <w:t>, ____</w:t>
      </w:r>
      <w:r w:rsidRPr="00532957">
        <w:rPr>
          <w:rFonts w:eastAsiaTheme="minorHAnsi"/>
        </w:rPr>
        <w:t xml:space="preserve"> року народження, житель села Базар </w:t>
      </w:r>
      <w:proofErr w:type="spellStart"/>
      <w:r w:rsidRPr="00532957">
        <w:rPr>
          <w:rFonts w:eastAsiaTheme="minorHAnsi"/>
        </w:rPr>
        <w:t>Чортківського</w:t>
      </w:r>
      <w:proofErr w:type="spellEnd"/>
      <w:r w:rsidRPr="00532957">
        <w:rPr>
          <w:rFonts w:eastAsiaTheme="minorHAnsi"/>
        </w:rPr>
        <w:t xml:space="preserve"> району Тернопільської області, керуючи автомобілем марки </w:t>
      </w:r>
      <w:r w:rsidRPr="00532957">
        <w:rPr>
          <w:rFonts w:eastAsiaTheme="minorHAnsi"/>
          <w:lang w:eastAsia="ru-RU"/>
        </w:rPr>
        <w:t>«</w:t>
      </w:r>
      <w:r w:rsidRPr="00532957">
        <w:rPr>
          <w:rFonts w:eastAsiaTheme="minorHAnsi"/>
          <w:lang w:val="en-US" w:eastAsia="ru-RU"/>
        </w:rPr>
        <w:t>Audi</w:t>
      </w:r>
      <w:r w:rsidRPr="00532957">
        <w:rPr>
          <w:rFonts w:eastAsiaTheme="minorHAnsi"/>
          <w:lang w:eastAsia="ru-RU"/>
        </w:rPr>
        <w:t xml:space="preserve"> А4», </w:t>
      </w:r>
      <w:r w:rsidR="003B18C3">
        <w:rPr>
          <w:rFonts w:eastAsiaTheme="minorHAnsi"/>
        </w:rPr>
        <w:t>реєстраційний номер ____</w:t>
      </w:r>
      <w:r w:rsidRPr="00532957">
        <w:rPr>
          <w:rFonts w:eastAsiaTheme="minorHAnsi"/>
        </w:rPr>
        <w:t xml:space="preserve">, рухаючись автодорогою М-19 </w:t>
      </w:r>
      <w:proofErr w:type="spellStart"/>
      <w:r w:rsidRPr="00532957">
        <w:rPr>
          <w:rFonts w:eastAsiaTheme="minorHAnsi"/>
        </w:rPr>
        <w:t>Доманово</w:t>
      </w:r>
      <w:proofErr w:type="spellEnd"/>
      <w:r w:rsidRPr="00532957">
        <w:rPr>
          <w:rFonts w:eastAsiaTheme="minorHAnsi"/>
        </w:rPr>
        <w:t xml:space="preserve"> – Ковель – Чернівці – </w:t>
      </w:r>
      <w:proofErr w:type="spellStart"/>
      <w:r w:rsidRPr="00532957">
        <w:rPr>
          <w:rFonts w:eastAsiaTheme="minorHAnsi"/>
        </w:rPr>
        <w:t>Тереблече</w:t>
      </w:r>
      <w:proofErr w:type="spellEnd"/>
      <w:r w:rsidRPr="00532957">
        <w:rPr>
          <w:rFonts w:eastAsiaTheme="minorHAnsi"/>
        </w:rPr>
        <w:t xml:space="preserve"> на 408 км + 300 м, неподалік села </w:t>
      </w:r>
      <w:proofErr w:type="spellStart"/>
      <w:r w:rsidRPr="00532957">
        <w:rPr>
          <w:rFonts w:eastAsiaTheme="minorHAnsi"/>
        </w:rPr>
        <w:t>Ягільниці</w:t>
      </w:r>
      <w:proofErr w:type="spellEnd"/>
      <w:r w:rsidRPr="00532957">
        <w:rPr>
          <w:rFonts w:eastAsiaTheme="minorHAnsi"/>
        </w:rPr>
        <w:t xml:space="preserve"> </w:t>
      </w:r>
      <w:proofErr w:type="spellStart"/>
      <w:r w:rsidRPr="00532957">
        <w:rPr>
          <w:rFonts w:eastAsiaTheme="minorHAnsi"/>
        </w:rPr>
        <w:t>Чортківського</w:t>
      </w:r>
      <w:proofErr w:type="spellEnd"/>
      <w:r w:rsidRPr="00532957">
        <w:rPr>
          <w:rFonts w:eastAsiaTheme="minorHAnsi"/>
        </w:rPr>
        <w:t xml:space="preserve"> району Тернопільської області, вчинив наїзд </w:t>
      </w:r>
      <w:r w:rsidR="003B18C3">
        <w:rPr>
          <w:rFonts w:eastAsiaTheme="minorHAnsi"/>
        </w:rPr>
        <w:t xml:space="preserve"> </w:t>
      </w:r>
      <w:r w:rsidRPr="00532957">
        <w:rPr>
          <w:rFonts w:eastAsiaTheme="minorHAnsi"/>
        </w:rPr>
        <w:t>на невстановлену жінку-пішохода віком близько 50 років, унаслідок чого вона загинула.</w:t>
      </w:r>
    </w:p>
    <w:p w:rsidR="00C210BB" w:rsidRPr="00532957" w:rsidRDefault="00C210BB" w:rsidP="00C210BB">
      <w:pPr>
        <w:ind w:firstLine="567"/>
        <w:jc w:val="both"/>
        <w:rPr>
          <w:rFonts w:eastAsiaTheme="minorHAnsi"/>
        </w:rPr>
      </w:pPr>
      <w:r w:rsidRPr="00532957">
        <w:rPr>
          <w:rFonts w:eastAsiaTheme="minorHAnsi"/>
        </w:rPr>
        <w:t xml:space="preserve">Відповідно до висновку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w:t>
      </w:r>
      <w:r>
        <w:rPr>
          <w:rFonts w:eastAsiaTheme="minorHAnsi"/>
        </w:rPr>
        <w:t xml:space="preserve">                                 </w:t>
      </w:r>
      <w:r w:rsidRPr="00532957">
        <w:rPr>
          <w:rFonts w:eastAsiaTheme="minorHAnsi"/>
        </w:rPr>
        <w:t xml:space="preserve">та швидкість реакції, складеного о </w:t>
      </w:r>
      <w:r>
        <w:rPr>
          <w:rFonts w:eastAsiaTheme="minorHAnsi"/>
        </w:rPr>
        <w:t>0</w:t>
      </w:r>
      <w:r w:rsidRPr="00532957">
        <w:rPr>
          <w:rFonts w:eastAsiaTheme="minorHAnsi"/>
        </w:rPr>
        <w:t xml:space="preserve">4 год </w:t>
      </w:r>
      <w:r>
        <w:rPr>
          <w:rFonts w:eastAsiaTheme="minorHAnsi"/>
        </w:rPr>
        <w:t>0</w:t>
      </w:r>
      <w:r w:rsidRPr="00532957">
        <w:rPr>
          <w:rFonts w:eastAsiaTheme="minorHAnsi"/>
        </w:rPr>
        <w:t>7 хв 13 вересня 2020 року лікарем Комунального некомерційного підприємства «</w:t>
      </w:r>
      <w:proofErr w:type="spellStart"/>
      <w:r w:rsidRPr="00532957">
        <w:rPr>
          <w:rFonts w:eastAsiaTheme="minorHAnsi"/>
        </w:rPr>
        <w:t>Чортківська</w:t>
      </w:r>
      <w:proofErr w:type="spellEnd"/>
      <w:r w:rsidRPr="00532957">
        <w:rPr>
          <w:rFonts w:eastAsiaTheme="minorHAnsi"/>
        </w:rPr>
        <w:t xml:space="preserve"> центральна комунальна районна лікарня» </w:t>
      </w:r>
      <w:proofErr w:type="spellStart"/>
      <w:r w:rsidRPr="00532957">
        <w:rPr>
          <w:rFonts w:eastAsiaTheme="minorHAnsi"/>
        </w:rPr>
        <w:t>Чортківської</w:t>
      </w:r>
      <w:proofErr w:type="spellEnd"/>
      <w:r w:rsidRPr="00532957">
        <w:rPr>
          <w:rFonts w:eastAsiaTheme="minorHAnsi"/>
        </w:rPr>
        <w:t xml:space="preserve"> районної ради Тернопільської області</w:t>
      </w:r>
      <w:r>
        <w:rPr>
          <w:rFonts w:eastAsiaTheme="minorHAnsi"/>
        </w:rPr>
        <w:t xml:space="preserve"> (далі – </w:t>
      </w:r>
      <w:r w:rsidRPr="006513CE">
        <w:rPr>
          <w:rFonts w:eastAsiaTheme="minorHAnsi"/>
        </w:rPr>
        <w:t>КНП «</w:t>
      </w:r>
      <w:proofErr w:type="spellStart"/>
      <w:r w:rsidRPr="006513CE">
        <w:rPr>
          <w:rFonts w:eastAsiaTheme="minorHAnsi"/>
        </w:rPr>
        <w:t>Чортківська</w:t>
      </w:r>
      <w:proofErr w:type="spellEnd"/>
      <w:r w:rsidRPr="006513CE">
        <w:rPr>
          <w:rFonts w:eastAsiaTheme="minorHAnsi"/>
        </w:rPr>
        <w:t xml:space="preserve"> ЦКРЛ»</w:t>
      </w:r>
      <w:r>
        <w:rPr>
          <w:rFonts w:eastAsiaTheme="minorHAnsi"/>
        </w:rPr>
        <w:t>)</w:t>
      </w:r>
      <w:r w:rsidRPr="00532957">
        <w:rPr>
          <w:rFonts w:eastAsiaTheme="minorHAnsi"/>
        </w:rPr>
        <w:t xml:space="preserve"> </w:t>
      </w:r>
      <w:r w:rsidR="003B18C3">
        <w:rPr>
          <w:rFonts w:eastAsiaTheme="minorHAnsi"/>
        </w:rPr>
        <w:t>ОСОБА2</w:t>
      </w:r>
      <w:r w:rsidRPr="00532957">
        <w:rPr>
          <w:rFonts w:eastAsiaTheme="minorHAnsi"/>
        </w:rPr>
        <w:t xml:space="preserve">, </w:t>
      </w:r>
      <w:r w:rsidR="003B18C3">
        <w:rPr>
          <w:rFonts w:eastAsiaTheme="minorHAnsi"/>
          <w:lang w:eastAsia="ru-RU"/>
        </w:rPr>
        <w:t>ОСОБА1</w:t>
      </w:r>
      <w:r w:rsidRPr="00532957">
        <w:rPr>
          <w:rFonts w:eastAsiaTheme="minorHAnsi"/>
        </w:rPr>
        <w:t xml:space="preserve"> перебував у стані алкогольного сп’яніння.</w:t>
      </w:r>
    </w:p>
    <w:p w:rsidR="00C210BB" w:rsidRPr="00532957" w:rsidRDefault="00C210BB" w:rsidP="00C210BB">
      <w:pPr>
        <w:ind w:firstLine="567"/>
        <w:jc w:val="both"/>
        <w:rPr>
          <w:rFonts w:eastAsiaTheme="minorHAnsi"/>
        </w:rPr>
      </w:pPr>
      <w:r w:rsidRPr="00532957">
        <w:rPr>
          <w:rFonts w:eastAsiaTheme="minorHAnsi"/>
        </w:rPr>
        <w:t xml:space="preserve">14 вересня 2020 року </w:t>
      </w:r>
      <w:r w:rsidR="003B18C3">
        <w:rPr>
          <w:rFonts w:eastAsiaTheme="minorHAnsi"/>
          <w:lang w:eastAsia="ru-RU"/>
        </w:rPr>
        <w:t>ОСОБА1</w:t>
      </w:r>
      <w:r w:rsidRPr="00532957">
        <w:rPr>
          <w:rFonts w:eastAsiaTheme="minorHAnsi"/>
        </w:rPr>
        <w:t xml:space="preserve"> надав пояснення, в яких </w:t>
      </w:r>
      <w:r>
        <w:rPr>
          <w:rFonts w:eastAsiaTheme="minorHAnsi"/>
        </w:rPr>
        <w:t>стверджував</w:t>
      </w:r>
      <w:r w:rsidRPr="00532957">
        <w:rPr>
          <w:rFonts w:eastAsiaTheme="minorHAnsi"/>
        </w:rPr>
        <w:t>, що автомобіль був у технічно справному стані, алкогольних напоїв він не вживав, наявність випарів алкоголю пояснював вживанням енергетичного напою.</w:t>
      </w:r>
    </w:p>
    <w:p w:rsidR="00C210BB" w:rsidRPr="00532957" w:rsidRDefault="00C210BB" w:rsidP="00C210BB">
      <w:pPr>
        <w:ind w:firstLine="567"/>
        <w:jc w:val="both"/>
        <w:rPr>
          <w:rFonts w:eastAsia="Times New Roman"/>
          <w:lang w:eastAsia="ru-RU"/>
        </w:rPr>
      </w:pPr>
      <w:r w:rsidRPr="00532957">
        <w:rPr>
          <w:rFonts w:eastAsiaTheme="minorHAnsi"/>
        </w:rPr>
        <w:t xml:space="preserve">На підставі постанови заступника начальника відділу СУ ГУ НП </w:t>
      </w:r>
      <w:r>
        <w:rPr>
          <w:rFonts w:eastAsiaTheme="minorHAnsi"/>
        </w:rPr>
        <w:t xml:space="preserve">                                   </w:t>
      </w:r>
      <w:r w:rsidRPr="00532957">
        <w:rPr>
          <w:rFonts w:eastAsiaTheme="minorHAnsi"/>
        </w:rPr>
        <w:t xml:space="preserve">в Тернопільській області Марченка О.Я. від 14 вересня 2020 року протягом </w:t>
      </w:r>
      <w:r>
        <w:rPr>
          <w:rFonts w:eastAsiaTheme="minorHAnsi"/>
        </w:rPr>
        <w:br/>
      </w:r>
      <w:r w:rsidRPr="00532957">
        <w:rPr>
          <w:rFonts w:eastAsiaTheme="minorHAnsi"/>
        </w:rPr>
        <w:t>17–28</w:t>
      </w:r>
      <w:r>
        <w:rPr>
          <w:rFonts w:eastAsiaTheme="minorHAnsi"/>
        </w:rPr>
        <w:t> </w:t>
      </w:r>
      <w:r w:rsidRPr="00532957">
        <w:rPr>
          <w:rFonts w:eastAsiaTheme="minorHAnsi"/>
        </w:rPr>
        <w:t>вересня 2020 року проведено судово-медичну експертизу за матеріалами досудового розслідування кримінального</w:t>
      </w:r>
      <w:r w:rsidR="003B18C3">
        <w:rPr>
          <w:rFonts w:eastAsiaTheme="minorHAnsi"/>
        </w:rPr>
        <w:t xml:space="preserve"> провадження № ____</w:t>
      </w:r>
      <w:r w:rsidRPr="00532957">
        <w:rPr>
          <w:rFonts w:eastAsiaTheme="minorHAnsi"/>
        </w:rPr>
        <w:t>. Відпов</w:t>
      </w:r>
      <w:r w:rsidR="00E90DD1">
        <w:rPr>
          <w:rFonts w:eastAsiaTheme="minorHAnsi"/>
        </w:rPr>
        <w:t>ідно до висновку експерта № ___</w:t>
      </w:r>
      <w:bookmarkStart w:id="0" w:name="_GoBack"/>
      <w:bookmarkEnd w:id="0"/>
      <w:r w:rsidRPr="00532957">
        <w:rPr>
          <w:rFonts w:eastAsiaTheme="minorHAnsi"/>
        </w:rPr>
        <w:t xml:space="preserve"> від 28 вересня 2020 року у зразку крові </w:t>
      </w:r>
      <w:r w:rsidR="003B18C3">
        <w:rPr>
          <w:rFonts w:eastAsiaTheme="minorHAnsi"/>
          <w:lang w:eastAsia="ru-RU"/>
        </w:rPr>
        <w:t>ОСОБА1</w:t>
      </w:r>
      <w:r w:rsidRPr="00532957">
        <w:rPr>
          <w:rFonts w:eastAsiaTheme="minorHAnsi"/>
        </w:rPr>
        <w:t xml:space="preserve"> виявлено етиловий спирт </w:t>
      </w:r>
      <w:r>
        <w:rPr>
          <w:rFonts w:eastAsiaTheme="minorHAnsi"/>
        </w:rPr>
        <w:t>у</w:t>
      </w:r>
      <w:r w:rsidRPr="00532957">
        <w:rPr>
          <w:rFonts w:eastAsiaTheme="minorHAnsi"/>
        </w:rPr>
        <w:t xml:space="preserve"> кількості 1,74 проміле. Згідно з висновком № 26 КНП «</w:t>
      </w:r>
      <w:proofErr w:type="spellStart"/>
      <w:r w:rsidRPr="00532957">
        <w:rPr>
          <w:rFonts w:eastAsiaTheme="minorHAnsi"/>
        </w:rPr>
        <w:t>Чортківська</w:t>
      </w:r>
      <w:proofErr w:type="spellEnd"/>
      <w:r w:rsidRPr="00532957">
        <w:rPr>
          <w:rFonts w:eastAsiaTheme="minorHAnsi"/>
        </w:rPr>
        <w:t xml:space="preserve"> ЦКРЛ»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станом на 04 год 07 хв 13</w:t>
      </w:r>
      <w:r w:rsidRPr="00532957">
        <w:rPr>
          <w:rFonts w:eastAsiaTheme="minorHAnsi"/>
          <w:lang w:val="en-US"/>
        </w:rPr>
        <w:t> </w:t>
      </w:r>
      <w:r w:rsidRPr="00532957">
        <w:rPr>
          <w:rFonts w:eastAsiaTheme="minorHAnsi"/>
        </w:rPr>
        <w:t xml:space="preserve">вересня 2020 року </w:t>
      </w:r>
      <w:r w:rsidR="003B18C3">
        <w:rPr>
          <w:rFonts w:eastAsiaTheme="minorHAnsi"/>
          <w:lang w:eastAsia="ru-RU"/>
        </w:rPr>
        <w:t>ОСОБА1</w:t>
      </w:r>
      <w:r w:rsidRPr="00532957">
        <w:rPr>
          <w:rFonts w:eastAsiaTheme="minorHAnsi"/>
        </w:rPr>
        <w:t xml:space="preserve"> перебував у стані алкогольного сп’яніння.</w:t>
      </w:r>
    </w:p>
    <w:p w:rsidR="00C210BB" w:rsidRPr="00532957" w:rsidRDefault="00C210BB" w:rsidP="00C210BB">
      <w:pPr>
        <w:ind w:firstLine="567"/>
        <w:jc w:val="both"/>
        <w:rPr>
          <w:rFonts w:eastAsiaTheme="minorHAnsi"/>
        </w:rPr>
      </w:pPr>
      <w:r w:rsidRPr="00532957">
        <w:rPr>
          <w:rFonts w:eastAsiaTheme="minorHAnsi"/>
        </w:rPr>
        <w:t>Згідно з листом СУ ГУ НП в Тернопільській області від 31 грудня 2020</w:t>
      </w:r>
      <w:r w:rsidRPr="00532957">
        <w:rPr>
          <w:rFonts w:eastAsiaTheme="minorHAnsi"/>
          <w:lang w:val="en-US"/>
        </w:rPr>
        <w:t> </w:t>
      </w:r>
      <w:r w:rsidRPr="00532957">
        <w:rPr>
          <w:rFonts w:eastAsiaTheme="minorHAnsi"/>
        </w:rPr>
        <w:t>року кримінальне</w:t>
      </w:r>
      <w:r w:rsidR="003B18C3">
        <w:rPr>
          <w:rFonts w:eastAsiaTheme="minorHAnsi"/>
        </w:rPr>
        <w:t xml:space="preserve"> провадження № ____</w:t>
      </w:r>
      <w:r w:rsidRPr="00532957">
        <w:rPr>
          <w:rFonts w:eastAsiaTheme="minorHAnsi"/>
        </w:rPr>
        <w:t xml:space="preserve"> закрито на підставі пункту 2 частини першої статті 284 КПК України у</w:t>
      </w:r>
      <w:r w:rsidR="003B18C3">
        <w:rPr>
          <w:rFonts w:eastAsiaTheme="minorHAnsi"/>
        </w:rPr>
        <w:t xml:space="preserve"> зв’язку з відсутністю в діянні</w:t>
      </w:r>
      <w:r>
        <w:rPr>
          <w:rFonts w:eastAsiaTheme="minorHAnsi"/>
        </w:rPr>
        <w:t xml:space="preserve"> </w:t>
      </w:r>
      <w:r w:rsidR="003B18C3">
        <w:rPr>
          <w:rFonts w:eastAsiaTheme="minorHAnsi"/>
          <w:lang w:eastAsia="ru-RU"/>
        </w:rPr>
        <w:t>ОСОБА1</w:t>
      </w:r>
      <w:r w:rsidRPr="00532957">
        <w:rPr>
          <w:rFonts w:eastAsiaTheme="minorHAnsi"/>
        </w:rPr>
        <w:t xml:space="preserve"> складу кримінального правопорушення, передбаченого частиною другою статті 286 КК України.</w:t>
      </w:r>
    </w:p>
    <w:p w:rsidR="00C210BB" w:rsidRPr="00532957" w:rsidRDefault="00C210BB" w:rsidP="00C210BB">
      <w:pPr>
        <w:ind w:firstLine="567"/>
        <w:jc w:val="both"/>
        <w:rPr>
          <w:rFonts w:eastAsiaTheme="minorHAnsi"/>
        </w:rPr>
      </w:pPr>
      <w:r w:rsidRPr="00532957">
        <w:rPr>
          <w:rFonts w:eastAsiaTheme="minorHAnsi"/>
        </w:rPr>
        <w:t xml:space="preserve">Того самого дня СУ ГУ НП в Тернопільській області </w:t>
      </w:r>
      <w:r>
        <w:rPr>
          <w:rFonts w:eastAsiaTheme="minorHAnsi"/>
        </w:rPr>
        <w:t xml:space="preserve">скерувало </w:t>
      </w:r>
      <w:r w:rsidRPr="00532957">
        <w:rPr>
          <w:rFonts w:eastAsiaTheme="minorHAnsi"/>
        </w:rPr>
        <w:t xml:space="preserve">матеріали цього кримінального провадження до </w:t>
      </w:r>
      <w:proofErr w:type="spellStart"/>
      <w:r w:rsidRPr="00532957">
        <w:rPr>
          <w:rFonts w:eastAsiaTheme="minorHAnsi"/>
        </w:rPr>
        <w:t>Чортківського</w:t>
      </w:r>
      <w:proofErr w:type="spellEnd"/>
      <w:r w:rsidRPr="00532957">
        <w:rPr>
          <w:rFonts w:eastAsiaTheme="minorHAnsi"/>
        </w:rPr>
        <w:t xml:space="preserve"> ВП</w:t>
      </w:r>
      <w:r>
        <w:rPr>
          <w:rFonts w:eastAsiaTheme="minorHAnsi"/>
        </w:rPr>
        <w:t xml:space="preserve"> </w:t>
      </w:r>
      <w:r w:rsidRPr="00532957">
        <w:rPr>
          <w:rFonts w:eastAsiaTheme="minorHAnsi"/>
        </w:rPr>
        <w:t>ГУ</w:t>
      </w:r>
      <w:r>
        <w:rPr>
          <w:rFonts w:eastAsiaTheme="minorHAnsi"/>
        </w:rPr>
        <w:t> </w:t>
      </w:r>
      <w:r w:rsidRPr="00532957">
        <w:rPr>
          <w:rFonts w:eastAsiaTheme="minorHAnsi"/>
        </w:rPr>
        <w:t xml:space="preserve">НП в Тернопільській області для вирішення питання про притягнення </w:t>
      </w:r>
      <w:r w:rsidR="00D53957">
        <w:rPr>
          <w:rFonts w:eastAsiaTheme="minorHAnsi"/>
          <w:lang w:eastAsia="ru-RU"/>
        </w:rPr>
        <w:t>ОСОБА1</w:t>
      </w:r>
      <w:r w:rsidRPr="00532957">
        <w:rPr>
          <w:rFonts w:eastAsiaTheme="minorHAnsi"/>
        </w:rPr>
        <w:t xml:space="preserve"> до адміністративної відповідальності за частиною першою статті 130 КУпАП.</w:t>
      </w:r>
    </w:p>
    <w:p w:rsidR="00C210BB" w:rsidRPr="00532957" w:rsidRDefault="00C210BB" w:rsidP="00C210BB">
      <w:pPr>
        <w:ind w:firstLine="567"/>
        <w:jc w:val="both"/>
        <w:rPr>
          <w:rFonts w:eastAsiaTheme="minorHAnsi"/>
        </w:rPr>
      </w:pPr>
      <w:r w:rsidRPr="00532957">
        <w:rPr>
          <w:rFonts w:eastAsiaTheme="minorHAnsi"/>
        </w:rPr>
        <w:t xml:space="preserve">8 січня 2021 року начальник </w:t>
      </w:r>
      <w:r w:rsidRPr="00CF30D6">
        <w:rPr>
          <w:rFonts w:eastAsiaTheme="minorHAnsi"/>
        </w:rPr>
        <w:t>СРПП</w:t>
      </w:r>
      <w:r w:rsidRPr="00532957">
        <w:rPr>
          <w:rFonts w:eastAsiaTheme="minorHAnsi"/>
        </w:rPr>
        <w:t xml:space="preserve"> № 2 </w:t>
      </w:r>
      <w:proofErr w:type="spellStart"/>
      <w:r w:rsidRPr="00532957">
        <w:rPr>
          <w:rFonts w:eastAsiaTheme="minorHAnsi"/>
        </w:rPr>
        <w:t>Чортківського</w:t>
      </w:r>
      <w:proofErr w:type="spellEnd"/>
      <w:r w:rsidRPr="00532957">
        <w:rPr>
          <w:rFonts w:eastAsiaTheme="minorHAnsi"/>
        </w:rPr>
        <w:t xml:space="preserve"> ВП ГУ НП </w:t>
      </w:r>
      <w:r>
        <w:rPr>
          <w:rFonts w:eastAsiaTheme="minorHAnsi"/>
        </w:rPr>
        <w:t xml:space="preserve">                                   </w:t>
      </w:r>
      <w:r w:rsidRPr="00532957">
        <w:rPr>
          <w:rFonts w:eastAsiaTheme="minorHAnsi"/>
        </w:rPr>
        <w:t xml:space="preserve">в Тернопільській області майор поліції </w:t>
      </w:r>
      <w:proofErr w:type="spellStart"/>
      <w:r w:rsidRPr="00532957">
        <w:rPr>
          <w:rFonts w:eastAsiaTheme="minorHAnsi"/>
        </w:rPr>
        <w:t>Остафійчук</w:t>
      </w:r>
      <w:proofErr w:type="spellEnd"/>
      <w:r w:rsidRPr="00532957">
        <w:rPr>
          <w:rFonts w:eastAsiaTheme="minorHAnsi"/>
        </w:rPr>
        <w:t xml:space="preserve"> В.В. склав протокол про адмініс</w:t>
      </w:r>
      <w:r w:rsidR="00D53957">
        <w:rPr>
          <w:rFonts w:eastAsiaTheme="minorHAnsi"/>
        </w:rPr>
        <w:t>тративне правопорушення серії __ № ___</w:t>
      </w:r>
      <w:r w:rsidRPr="00532957">
        <w:rPr>
          <w:rFonts w:eastAsiaTheme="minorHAnsi"/>
        </w:rPr>
        <w:t xml:space="preserve"> стосовно </w:t>
      </w:r>
      <w:r w:rsidR="00D53957">
        <w:rPr>
          <w:rFonts w:eastAsiaTheme="minorHAnsi"/>
          <w:lang w:eastAsia="ru-RU"/>
        </w:rPr>
        <w:t>ОСОБА1</w:t>
      </w:r>
      <w:r w:rsidRPr="00532957">
        <w:rPr>
          <w:rFonts w:eastAsiaTheme="minorHAnsi"/>
        </w:rPr>
        <w:t xml:space="preserve"> </w:t>
      </w:r>
      <w:r>
        <w:rPr>
          <w:rFonts w:eastAsiaTheme="minorHAnsi"/>
        </w:rPr>
        <w:t xml:space="preserve">                             </w:t>
      </w:r>
      <w:r w:rsidRPr="00532957">
        <w:rPr>
          <w:rFonts w:eastAsiaTheme="minorHAnsi"/>
        </w:rPr>
        <w:t xml:space="preserve">за частиною першою статті 130 КУпАП, який разом із завіреними копіями листа СУ ГУ НП в Тернопільській області від 31 грудня 2020 року, витягу з ЄРДР від 13 вересня 2020 року, висновку про результати медичного огляду від 13 вересня 2020 року, висновку експерта від 28 вересня 2020 року № 1148, поясненнями </w:t>
      </w:r>
      <w:r w:rsidR="00D53957">
        <w:rPr>
          <w:rFonts w:eastAsiaTheme="minorHAnsi"/>
          <w:lang w:eastAsia="ru-RU"/>
        </w:rPr>
        <w:t>ОСОБА1</w:t>
      </w:r>
      <w:r w:rsidRPr="00532957">
        <w:rPr>
          <w:rFonts w:eastAsiaTheme="minorHAnsi"/>
        </w:rPr>
        <w:t xml:space="preserve"> від 14 вересня 2020 року </w:t>
      </w:r>
      <w:r>
        <w:rPr>
          <w:rFonts w:eastAsiaTheme="minorHAnsi"/>
        </w:rPr>
        <w:t>надіслав</w:t>
      </w:r>
      <w:r w:rsidRPr="00532957">
        <w:rPr>
          <w:rFonts w:eastAsiaTheme="minorHAnsi"/>
        </w:rPr>
        <w:t xml:space="preserve"> до </w:t>
      </w:r>
      <w:proofErr w:type="spellStart"/>
      <w:r w:rsidRPr="00532957">
        <w:rPr>
          <w:rFonts w:eastAsiaTheme="minorHAnsi"/>
        </w:rPr>
        <w:t>Чортківського</w:t>
      </w:r>
      <w:proofErr w:type="spellEnd"/>
      <w:r w:rsidRPr="00532957">
        <w:rPr>
          <w:rFonts w:eastAsiaTheme="minorHAnsi"/>
        </w:rPr>
        <w:t xml:space="preserve"> районного суду Тернопільської області.</w:t>
      </w:r>
    </w:p>
    <w:p w:rsidR="00C210BB" w:rsidRPr="00532957" w:rsidRDefault="00C210BB" w:rsidP="00C210BB">
      <w:pPr>
        <w:ind w:firstLine="567"/>
        <w:jc w:val="both"/>
        <w:rPr>
          <w:rFonts w:eastAsiaTheme="minorHAnsi"/>
        </w:rPr>
      </w:pPr>
      <w:r w:rsidRPr="00532957">
        <w:rPr>
          <w:rFonts w:eastAsiaTheme="minorHAnsi"/>
        </w:rPr>
        <w:t xml:space="preserve">13 січня 2021 року зазначені матеріали зареєстровано як судову справу № 608/44/21 та </w:t>
      </w:r>
      <w:proofErr w:type="spellStart"/>
      <w:r w:rsidRPr="00532957">
        <w:rPr>
          <w:rFonts w:eastAsiaTheme="minorHAnsi"/>
        </w:rPr>
        <w:t>розподілено</w:t>
      </w:r>
      <w:proofErr w:type="spellEnd"/>
      <w:r w:rsidRPr="00532957">
        <w:rPr>
          <w:rFonts w:eastAsiaTheme="minorHAnsi"/>
        </w:rPr>
        <w:t xml:space="preserve"> </w:t>
      </w:r>
      <w:r>
        <w:rPr>
          <w:rFonts w:eastAsiaTheme="minorHAnsi"/>
        </w:rPr>
        <w:t>для</w:t>
      </w:r>
      <w:r w:rsidRPr="00532957">
        <w:rPr>
          <w:rFonts w:eastAsiaTheme="minorHAnsi"/>
        </w:rPr>
        <w:t xml:space="preserve"> розгляду судді </w:t>
      </w:r>
      <w:proofErr w:type="spellStart"/>
      <w:r w:rsidRPr="00532957">
        <w:rPr>
          <w:rFonts w:eastAsiaTheme="minorHAnsi"/>
        </w:rPr>
        <w:t>Парфенюку</w:t>
      </w:r>
      <w:proofErr w:type="spellEnd"/>
      <w:r w:rsidRPr="00532957">
        <w:rPr>
          <w:rFonts w:eastAsiaTheme="minorHAnsi"/>
        </w:rPr>
        <w:t xml:space="preserve"> В.І.</w:t>
      </w:r>
    </w:p>
    <w:p w:rsidR="00C210BB" w:rsidRPr="00532957" w:rsidRDefault="00C210BB" w:rsidP="00C210BB">
      <w:pPr>
        <w:ind w:firstLine="567"/>
        <w:jc w:val="both"/>
        <w:rPr>
          <w:rFonts w:eastAsiaTheme="minorHAnsi"/>
        </w:rPr>
      </w:pPr>
      <w:r w:rsidRPr="00532957">
        <w:rPr>
          <w:rFonts w:eastAsiaTheme="minorHAnsi"/>
        </w:rPr>
        <w:t xml:space="preserve">Надана Вищій раді правосуддя завірена копія справи № 608/44/21 не містить відомостей про виконання судом вимог щодо повідомлення </w:t>
      </w:r>
      <w:r w:rsidR="00D53957">
        <w:rPr>
          <w:rFonts w:eastAsiaTheme="minorHAnsi"/>
          <w:lang w:eastAsia="ru-RU"/>
        </w:rPr>
        <w:t>ОСОБА1</w:t>
      </w:r>
      <w:r w:rsidRPr="00532957">
        <w:rPr>
          <w:rFonts w:eastAsiaTheme="minorHAnsi"/>
        </w:rPr>
        <w:t xml:space="preserve"> про час </w:t>
      </w:r>
      <w:r>
        <w:rPr>
          <w:rFonts w:eastAsiaTheme="minorHAnsi"/>
        </w:rPr>
        <w:t xml:space="preserve"> </w:t>
      </w:r>
      <w:r w:rsidRPr="00532957">
        <w:rPr>
          <w:rFonts w:eastAsiaTheme="minorHAnsi"/>
        </w:rPr>
        <w:t>та місце розгляду справи стосовно нього</w:t>
      </w:r>
      <w:r>
        <w:rPr>
          <w:rFonts w:eastAsiaTheme="minorHAnsi"/>
        </w:rPr>
        <w:t xml:space="preserve">, встановлених </w:t>
      </w:r>
      <w:r w:rsidRPr="00532957">
        <w:rPr>
          <w:rFonts w:eastAsiaTheme="minorHAnsi"/>
        </w:rPr>
        <w:t>статт</w:t>
      </w:r>
      <w:r>
        <w:rPr>
          <w:rFonts w:eastAsiaTheme="minorHAnsi"/>
        </w:rPr>
        <w:t>ею</w:t>
      </w:r>
      <w:r w:rsidRPr="00532957">
        <w:rPr>
          <w:rFonts w:eastAsiaTheme="minorHAnsi"/>
        </w:rPr>
        <w:t xml:space="preserve"> 277</w:t>
      </w:r>
      <w:r w:rsidRPr="00933C03">
        <w:rPr>
          <w:rFonts w:eastAsiaTheme="minorHAnsi"/>
          <w:vertAlign w:val="superscript"/>
        </w:rPr>
        <w:t>2</w:t>
      </w:r>
      <w:r w:rsidRPr="00532957">
        <w:rPr>
          <w:rFonts w:eastAsiaTheme="minorHAnsi"/>
        </w:rPr>
        <w:t xml:space="preserve"> КУпАП.</w:t>
      </w:r>
    </w:p>
    <w:p w:rsidR="00C210BB" w:rsidRPr="00532957" w:rsidRDefault="00C210BB" w:rsidP="00C210BB">
      <w:pPr>
        <w:ind w:firstLine="567"/>
        <w:jc w:val="both"/>
        <w:rPr>
          <w:rFonts w:eastAsiaTheme="minorHAnsi"/>
        </w:rPr>
      </w:pPr>
      <w:r w:rsidRPr="00532957">
        <w:rPr>
          <w:rFonts w:eastAsiaTheme="minorHAnsi"/>
        </w:rPr>
        <w:t xml:space="preserve">При цьому суддя </w:t>
      </w:r>
      <w:proofErr w:type="spellStart"/>
      <w:r w:rsidRPr="00532957">
        <w:rPr>
          <w:rFonts w:eastAsiaTheme="minorHAnsi"/>
        </w:rPr>
        <w:t>Парфенюк</w:t>
      </w:r>
      <w:proofErr w:type="spellEnd"/>
      <w:r w:rsidRPr="00532957">
        <w:rPr>
          <w:rFonts w:eastAsiaTheme="minorHAnsi"/>
        </w:rPr>
        <w:t xml:space="preserve"> В.І., розглядаючи 28 січня 2021 року справу №</w:t>
      </w:r>
      <w:r>
        <w:rPr>
          <w:rFonts w:eastAsiaTheme="minorHAnsi"/>
        </w:rPr>
        <w:t> </w:t>
      </w:r>
      <w:r w:rsidRPr="00532957">
        <w:rPr>
          <w:rFonts w:eastAsiaTheme="minorHAnsi"/>
        </w:rPr>
        <w:t xml:space="preserve">608/44/21, встановив, що </w:t>
      </w:r>
      <w:r w:rsidR="00D53957">
        <w:rPr>
          <w:rFonts w:eastAsiaTheme="minorHAnsi"/>
          <w:lang w:eastAsia="ru-RU"/>
        </w:rPr>
        <w:t>ОСОБА1</w:t>
      </w:r>
      <w:r w:rsidRPr="00532957">
        <w:rPr>
          <w:rFonts w:eastAsiaTheme="minorHAnsi"/>
        </w:rPr>
        <w:t xml:space="preserve"> в судове засідання не з’явився, про причини неявки суду не повідомив, </w:t>
      </w:r>
      <w:r>
        <w:rPr>
          <w:rFonts w:eastAsiaTheme="minorHAnsi"/>
        </w:rPr>
        <w:t xml:space="preserve">а </w:t>
      </w:r>
      <w:r w:rsidRPr="00136C97">
        <w:rPr>
          <w:rFonts w:eastAsiaTheme="minorHAnsi"/>
        </w:rPr>
        <w:t>також встановив вину</w:t>
      </w:r>
      <w:r>
        <w:rPr>
          <w:rFonts w:eastAsiaTheme="minorHAnsi"/>
        </w:rPr>
        <w:t xml:space="preserve"> </w:t>
      </w:r>
      <w:r w:rsidR="00D53957">
        <w:rPr>
          <w:rFonts w:eastAsiaTheme="minorHAnsi"/>
          <w:lang w:eastAsia="ru-RU"/>
        </w:rPr>
        <w:t>ОСОБА1</w:t>
      </w:r>
      <w:r w:rsidR="00D53957">
        <w:rPr>
          <w:rFonts w:eastAsiaTheme="minorHAnsi"/>
        </w:rPr>
        <w:t xml:space="preserve"> </w:t>
      </w:r>
      <w:r w:rsidRPr="00532957">
        <w:rPr>
          <w:rFonts w:eastAsiaTheme="minorHAnsi"/>
        </w:rPr>
        <w:t xml:space="preserve">у вчиненні правопорушення, </w:t>
      </w:r>
      <w:r>
        <w:rPr>
          <w:rFonts w:eastAsiaTheme="minorHAnsi"/>
        </w:rPr>
        <w:t xml:space="preserve">передбаченого </w:t>
      </w:r>
      <w:r w:rsidRPr="001C4DC7">
        <w:rPr>
          <w:rFonts w:eastAsiaTheme="minorHAnsi"/>
        </w:rPr>
        <w:t>частиною першою статті</w:t>
      </w:r>
      <w:r>
        <w:rPr>
          <w:rFonts w:eastAsiaTheme="minorHAnsi"/>
        </w:rPr>
        <w:t> </w:t>
      </w:r>
      <w:r w:rsidRPr="001C4DC7">
        <w:rPr>
          <w:rFonts w:eastAsiaTheme="minorHAnsi"/>
        </w:rPr>
        <w:t>130 КУпАП</w:t>
      </w:r>
      <w:r>
        <w:rPr>
          <w:rFonts w:eastAsiaTheme="minorHAnsi"/>
        </w:rPr>
        <w:t>,</w:t>
      </w:r>
      <w:r w:rsidRPr="001C4DC7">
        <w:rPr>
          <w:rFonts w:eastAsiaTheme="minorHAnsi"/>
        </w:rPr>
        <w:t xml:space="preserve"> </w:t>
      </w:r>
      <w:r w:rsidRPr="00532957">
        <w:rPr>
          <w:rFonts w:eastAsiaTheme="minorHAnsi"/>
        </w:rPr>
        <w:t>що підтверджується матеріалами справи.</w:t>
      </w:r>
    </w:p>
    <w:p w:rsidR="00C210BB" w:rsidRPr="00532957" w:rsidRDefault="00C210BB" w:rsidP="00C210BB">
      <w:pPr>
        <w:ind w:firstLine="567"/>
        <w:jc w:val="both"/>
        <w:rPr>
          <w:rFonts w:eastAsiaTheme="minorHAnsi"/>
        </w:rPr>
      </w:pPr>
      <w:r>
        <w:rPr>
          <w:rFonts w:eastAsiaTheme="minorHAnsi"/>
        </w:rPr>
        <w:t>П</w:t>
      </w:r>
      <w:r w:rsidRPr="00532957">
        <w:rPr>
          <w:rFonts w:eastAsiaTheme="minorHAnsi"/>
        </w:rPr>
        <w:t xml:space="preserve">риймаючи постанову від 28 січня 2021 року, </w:t>
      </w:r>
      <w:r>
        <w:rPr>
          <w:rFonts w:eastAsiaTheme="minorHAnsi"/>
        </w:rPr>
        <w:t xml:space="preserve">суддя </w:t>
      </w:r>
      <w:proofErr w:type="spellStart"/>
      <w:r>
        <w:rPr>
          <w:rFonts w:eastAsiaTheme="minorHAnsi"/>
        </w:rPr>
        <w:t>Парфенюк</w:t>
      </w:r>
      <w:proofErr w:type="spellEnd"/>
      <w:r>
        <w:rPr>
          <w:rFonts w:eastAsiaTheme="minorHAnsi"/>
        </w:rPr>
        <w:t xml:space="preserve"> В.І. </w:t>
      </w:r>
      <w:r w:rsidRPr="00532957">
        <w:rPr>
          <w:rFonts w:eastAsiaTheme="minorHAnsi"/>
        </w:rPr>
        <w:t xml:space="preserve">дійшов висновку, що позбавлений можливості своєчасно розглянути справу, з’ясувати обставини, </w:t>
      </w:r>
      <w:r>
        <w:rPr>
          <w:rFonts w:eastAsiaTheme="minorHAnsi"/>
        </w:rPr>
        <w:t>визначені</w:t>
      </w:r>
      <w:r w:rsidRPr="00532957">
        <w:rPr>
          <w:rFonts w:eastAsiaTheme="minorHAnsi"/>
        </w:rPr>
        <w:t xml:space="preserve"> статт</w:t>
      </w:r>
      <w:r>
        <w:rPr>
          <w:rFonts w:eastAsiaTheme="minorHAnsi"/>
        </w:rPr>
        <w:t>ею</w:t>
      </w:r>
      <w:r w:rsidRPr="00532957">
        <w:rPr>
          <w:rFonts w:eastAsiaTheme="minorHAnsi"/>
        </w:rPr>
        <w:t xml:space="preserve"> 280 КУпАП, та притягнути </w:t>
      </w:r>
      <w:r w:rsidR="00D53957">
        <w:rPr>
          <w:rFonts w:eastAsiaTheme="minorHAnsi"/>
          <w:lang w:eastAsia="ru-RU"/>
        </w:rPr>
        <w:t>ОСОБА1</w:t>
      </w:r>
      <w:r>
        <w:rPr>
          <w:rFonts w:eastAsiaTheme="minorHAnsi"/>
        </w:rPr>
        <w:t xml:space="preserve">                                   </w:t>
      </w:r>
      <w:r w:rsidRPr="00532957">
        <w:rPr>
          <w:rFonts w:eastAsiaTheme="minorHAnsi"/>
        </w:rPr>
        <w:t>до адміністративної відповідальності у зв’язку із закінченням на момент розгляду справи про адміністративне правопорушення строків, передбачених статтею 38 КУпАП.</w:t>
      </w:r>
    </w:p>
    <w:p w:rsidR="00C210BB" w:rsidRPr="0056022C" w:rsidRDefault="00C210BB" w:rsidP="00C210BB">
      <w:pPr>
        <w:ind w:firstLine="567"/>
        <w:jc w:val="both"/>
        <w:rPr>
          <w:rFonts w:eastAsiaTheme="minorHAnsi"/>
        </w:rPr>
      </w:pPr>
      <w:r w:rsidRPr="00532957">
        <w:rPr>
          <w:rFonts w:eastAsiaTheme="minorHAnsi"/>
        </w:rPr>
        <w:t xml:space="preserve">Водночас суддя </w:t>
      </w:r>
      <w:proofErr w:type="spellStart"/>
      <w:r w:rsidRPr="00532957">
        <w:rPr>
          <w:rFonts w:eastAsiaTheme="minorHAnsi"/>
        </w:rPr>
        <w:t>Парфенюк</w:t>
      </w:r>
      <w:proofErr w:type="spellEnd"/>
      <w:r w:rsidRPr="00532957">
        <w:rPr>
          <w:rFonts w:eastAsiaTheme="minorHAnsi"/>
        </w:rPr>
        <w:t xml:space="preserve"> В.І. процитував частину другу статті 38 КУпАП, якою встановлено, що визначені цією статтею строки накладення адміністративного стягнення не застосовуються до справ про адміністративні </w:t>
      </w:r>
      <w:r w:rsidRPr="0056022C">
        <w:rPr>
          <w:rFonts w:eastAsiaTheme="minorHAnsi"/>
        </w:rPr>
        <w:t>правопорушення, зазначені у частинах третій – п’ятій цієї статті.</w:t>
      </w:r>
    </w:p>
    <w:p w:rsidR="00C210BB" w:rsidRPr="0056022C" w:rsidRDefault="00C210BB" w:rsidP="00C210BB">
      <w:pPr>
        <w:ind w:firstLine="567"/>
        <w:jc w:val="both"/>
        <w:rPr>
          <w:rFonts w:eastAsiaTheme="minorHAnsi"/>
        </w:rPr>
      </w:pPr>
      <w:r w:rsidRPr="0056022C">
        <w:rPr>
          <w:rFonts w:eastAsiaTheme="minorHAnsi"/>
        </w:rPr>
        <w:t xml:space="preserve">Судді </w:t>
      </w:r>
      <w:proofErr w:type="spellStart"/>
      <w:r w:rsidRPr="0056022C">
        <w:rPr>
          <w:rFonts w:eastAsiaTheme="minorHAnsi"/>
        </w:rPr>
        <w:t>Парфенюку</w:t>
      </w:r>
      <w:proofErr w:type="spellEnd"/>
      <w:r w:rsidRPr="0056022C">
        <w:rPr>
          <w:rFonts w:eastAsiaTheme="minorHAnsi"/>
        </w:rPr>
        <w:t xml:space="preserve"> В.І. запропоновано надати пояснення стосовно відомостей, викладених у скаргах </w:t>
      </w:r>
      <w:proofErr w:type="spellStart"/>
      <w:r w:rsidRPr="0056022C">
        <w:rPr>
          <w:rFonts w:eastAsiaTheme="minorHAnsi"/>
        </w:rPr>
        <w:t>Маселка</w:t>
      </w:r>
      <w:proofErr w:type="spellEnd"/>
      <w:r w:rsidRPr="0056022C">
        <w:rPr>
          <w:rFonts w:eastAsiaTheme="minorHAnsi"/>
        </w:rPr>
        <w:t xml:space="preserve"> Р.А. та Тернопільської обласної прокуратури в особі керівника Тернопільської обласної прокуратури Миколайчука А.Б.</w:t>
      </w:r>
    </w:p>
    <w:p w:rsidR="00C210BB" w:rsidRPr="00532957" w:rsidRDefault="00C210BB" w:rsidP="00C210BB">
      <w:pPr>
        <w:ind w:firstLine="567"/>
        <w:jc w:val="both"/>
        <w:rPr>
          <w:rFonts w:eastAsiaTheme="minorHAnsi"/>
        </w:rPr>
      </w:pPr>
      <w:r w:rsidRPr="0056022C">
        <w:rPr>
          <w:rFonts w:eastAsiaTheme="minorHAnsi"/>
        </w:rPr>
        <w:t>Суддя таким правом скористався та повідомив, що до матеріалів справи № 608/44/21 не долучено</w:t>
      </w:r>
      <w:r w:rsidRPr="00532957">
        <w:rPr>
          <w:rFonts w:eastAsiaTheme="minorHAnsi"/>
        </w:rPr>
        <w:t xml:space="preserve"> постанову про закриття кримінального провадження, яка могла бути для суду доказом того, що кримінальне провадження закрито.</w:t>
      </w:r>
    </w:p>
    <w:p w:rsidR="00C210BB" w:rsidRPr="00532957" w:rsidRDefault="00C210BB" w:rsidP="00C210BB">
      <w:pPr>
        <w:ind w:firstLine="567"/>
        <w:jc w:val="both"/>
        <w:rPr>
          <w:rFonts w:eastAsiaTheme="minorHAnsi"/>
        </w:rPr>
      </w:pPr>
      <w:r w:rsidRPr="00532957">
        <w:rPr>
          <w:lang w:eastAsia="ru-RU"/>
        </w:rPr>
        <w:t xml:space="preserve">На думку судді, </w:t>
      </w:r>
      <w:r w:rsidRPr="00532957">
        <w:rPr>
          <w:rFonts w:eastAsiaTheme="minorHAnsi"/>
        </w:rPr>
        <w:t>витребування судом постанови про закриття кримінального провадження суперечило б вимогам закону, оскільки у справах про адміністративні правопорушення суд не вправі збирати докази за власною ініціативою на підтвердження винуватості особи, такі дії будуть свідчити про порушення права особи на справедливий судовий розгляд.</w:t>
      </w:r>
    </w:p>
    <w:p w:rsidR="00C210BB" w:rsidRPr="00532957" w:rsidRDefault="00C210BB" w:rsidP="00C210BB">
      <w:pPr>
        <w:ind w:firstLine="567"/>
        <w:jc w:val="both"/>
        <w:rPr>
          <w:rFonts w:eastAsiaTheme="minorHAnsi"/>
        </w:rPr>
      </w:pPr>
      <w:r w:rsidRPr="00532957">
        <w:rPr>
          <w:rFonts w:eastAsiaTheme="minorHAnsi"/>
        </w:rPr>
        <w:t>У додаткових по</w:t>
      </w:r>
      <w:r>
        <w:rPr>
          <w:rFonts w:eastAsiaTheme="minorHAnsi"/>
        </w:rPr>
        <w:t xml:space="preserve">ясненнях, надісланих у зв’язку </w:t>
      </w:r>
      <w:r w:rsidRPr="00532957">
        <w:rPr>
          <w:rFonts w:eastAsiaTheme="minorHAnsi"/>
        </w:rPr>
        <w:t xml:space="preserve">з надходженням скарги Тернопільської обласної прокуратури, суддя </w:t>
      </w:r>
      <w:proofErr w:type="spellStart"/>
      <w:r w:rsidRPr="00532957">
        <w:rPr>
          <w:rFonts w:eastAsiaTheme="minorHAnsi"/>
        </w:rPr>
        <w:t>Парфенюк</w:t>
      </w:r>
      <w:proofErr w:type="spellEnd"/>
      <w:r w:rsidRPr="00532957">
        <w:rPr>
          <w:rFonts w:eastAsiaTheme="minorHAnsi"/>
        </w:rPr>
        <w:t xml:space="preserve"> В.І. вказав, що супровідний лист, з якого вбачалося, що 31 грудня 2020 року кримінальне провад</w:t>
      </w:r>
      <w:r>
        <w:rPr>
          <w:rFonts w:eastAsiaTheme="minorHAnsi"/>
        </w:rPr>
        <w:t xml:space="preserve">ження стосовно </w:t>
      </w:r>
      <w:r w:rsidR="00D53957">
        <w:rPr>
          <w:rFonts w:eastAsiaTheme="minorHAnsi"/>
          <w:lang w:eastAsia="ru-RU"/>
        </w:rPr>
        <w:t>ОСОБА1</w:t>
      </w:r>
      <w:r>
        <w:rPr>
          <w:rFonts w:eastAsiaTheme="minorHAnsi"/>
        </w:rPr>
        <w:t xml:space="preserve"> </w:t>
      </w:r>
      <w:r w:rsidRPr="00532957">
        <w:rPr>
          <w:rFonts w:eastAsiaTheme="minorHAnsi"/>
        </w:rPr>
        <w:t>закрито, не є належним та допустимим доказом закриття кримінального провадження.</w:t>
      </w:r>
    </w:p>
    <w:p w:rsidR="00C210BB" w:rsidRPr="00532957" w:rsidRDefault="00C210BB" w:rsidP="00C210BB">
      <w:pPr>
        <w:ind w:firstLine="567"/>
        <w:jc w:val="both"/>
        <w:rPr>
          <w:lang w:eastAsia="ru-RU"/>
        </w:rPr>
      </w:pPr>
      <w:r w:rsidRPr="00532957">
        <w:rPr>
          <w:rFonts w:eastAsiaTheme="minorHAnsi"/>
        </w:rPr>
        <w:t xml:space="preserve">Суддя </w:t>
      </w:r>
      <w:proofErr w:type="spellStart"/>
      <w:r w:rsidRPr="00532957">
        <w:rPr>
          <w:rFonts w:eastAsiaTheme="minorHAnsi"/>
        </w:rPr>
        <w:t>Парфенюк</w:t>
      </w:r>
      <w:proofErr w:type="spellEnd"/>
      <w:r w:rsidRPr="00532957">
        <w:rPr>
          <w:rFonts w:eastAsiaTheme="minorHAnsi"/>
        </w:rPr>
        <w:t xml:space="preserve"> В.І. відзначив, що </w:t>
      </w:r>
      <w:r w:rsidRPr="00532957">
        <w:rPr>
          <w:lang w:eastAsia="ru-RU"/>
        </w:rPr>
        <w:t xml:space="preserve">доказами </w:t>
      </w:r>
      <w:r>
        <w:rPr>
          <w:lang w:eastAsia="ru-RU"/>
        </w:rPr>
        <w:t>під час розгляду</w:t>
      </w:r>
      <w:r w:rsidRPr="00532957">
        <w:rPr>
          <w:lang w:eastAsia="ru-RU"/>
        </w:rPr>
        <w:t xml:space="preserve"> спр</w:t>
      </w:r>
      <w:r>
        <w:rPr>
          <w:lang w:eastAsia="ru-RU"/>
        </w:rPr>
        <w:t>ави можуть бути</w:t>
      </w:r>
      <w:r w:rsidRPr="00532957">
        <w:rPr>
          <w:lang w:eastAsia="ru-RU"/>
        </w:rPr>
        <w:t xml:space="preserve"> документи, </w:t>
      </w:r>
      <w:r w:rsidRPr="00CF30D6">
        <w:rPr>
          <w:lang w:eastAsia="ru-RU"/>
        </w:rPr>
        <w:t xml:space="preserve">які </w:t>
      </w:r>
      <w:r w:rsidRPr="0097064F">
        <w:rPr>
          <w:lang w:eastAsia="ru-RU"/>
        </w:rPr>
        <w:t>надсилаються із супровідним листом</w:t>
      </w:r>
      <w:r w:rsidRPr="00CF30D6">
        <w:rPr>
          <w:lang w:eastAsia="ru-RU"/>
        </w:rPr>
        <w:t>.</w:t>
      </w:r>
    </w:p>
    <w:p w:rsidR="00C210BB" w:rsidRDefault="00C210BB" w:rsidP="00C210BB">
      <w:pPr>
        <w:ind w:firstLine="567"/>
        <w:jc w:val="both"/>
        <w:rPr>
          <w:rFonts w:eastAsiaTheme="minorHAnsi"/>
        </w:rPr>
      </w:pPr>
      <w:r w:rsidRPr="00532957">
        <w:rPr>
          <w:rFonts w:eastAsiaTheme="minorHAnsi"/>
        </w:rPr>
        <w:t xml:space="preserve">Проаналізувавши пояснення судді </w:t>
      </w:r>
      <w:proofErr w:type="spellStart"/>
      <w:r w:rsidRPr="00532957">
        <w:rPr>
          <w:rFonts w:eastAsiaTheme="minorHAnsi"/>
        </w:rPr>
        <w:t>Парфенюка</w:t>
      </w:r>
      <w:proofErr w:type="spellEnd"/>
      <w:r w:rsidRPr="00532957">
        <w:rPr>
          <w:rFonts w:eastAsiaTheme="minorHAnsi"/>
        </w:rPr>
        <w:t xml:space="preserve"> В.І., Друга Дисциплінарна палата Вищої ради правосуддя дійшла висновку, що надані суддею пояснення </w:t>
      </w:r>
      <w:r>
        <w:rPr>
          <w:rFonts w:eastAsiaTheme="minorHAnsi"/>
        </w:rPr>
        <w:t xml:space="preserve"> </w:t>
      </w:r>
      <w:r w:rsidRPr="00532957">
        <w:rPr>
          <w:rFonts w:eastAsiaTheme="minorHAnsi"/>
        </w:rPr>
        <w:t xml:space="preserve">не спростовують доводів скаржників про неналежне виконання суддею обов’язку щодо повного з’ясування обставин справи № 608/44/21, </w:t>
      </w:r>
      <w:r>
        <w:rPr>
          <w:rFonts w:eastAsiaTheme="minorHAnsi"/>
        </w:rPr>
        <w:t>не</w:t>
      </w:r>
      <w:r w:rsidRPr="00532957">
        <w:rPr>
          <w:rFonts w:eastAsiaTheme="minorHAnsi"/>
        </w:rPr>
        <w:t xml:space="preserve">дотримання визначеного КУпАП порядку підготовки справи до розгляду та її розгляду, </w:t>
      </w:r>
      <w:r>
        <w:rPr>
          <w:rFonts w:eastAsiaTheme="minorHAnsi"/>
        </w:rPr>
        <w:t xml:space="preserve">недотримання </w:t>
      </w:r>
      <w:r w:rsidRPr="00532957">
        <w:rPr>
          <w:rFonts w:eastAsiaTheme="minorHAnsi"/>
        </w:rPr>
        <w:t xml:space="preserve">вимог щодо вмотивованості </w:t>
      </w:r>
      <w:r>
        <w:rPr>
          <w:rFonts w:eastAsiaTheme="minorHAnsi"/>
        </w:rPr>
        <w:t>ухваленого</w:t>
      </w:r>
      <w:r w:rsidRPr="00532957">
        <w:rPr>
          <w:rFonts w:eastAsiaTheme="minorHAnsi"/>
        </w:rPr>
        <w:t xml:space="preserve"> у справі судового рішення.</w:t>
      </w:r>
    </w:p>
    <w:p w:rsidR="00C210BB" w:rsidRDefault="00C210BB" w:rsidP="00C210BB">
      <w:pPr>
        <w:ind w:firstLine="567"/>
        <w:jc w:val="both"/>
        <w:rPr>
          <w:rFonts w:eastAsiaTheme="minorHAnsi"/>
        </w:rPr>
      </w:pPr>
      <w:r w:rsidRPr="00111FB9">
        <w:t>У цілях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прийняти, а на які встановив обмеження чи заборону; чи діяв суддя відповідно до закону та нормативних приписів, а якщо чинив усупереч, то через які причини та якими мотивами керувався, тощо. Інакше судді користувалися б абсолютним імунітетом, без жодних меж і відповідальності, навіть у ситуаціях, коли їх розсуд немає нічого спільного із правосуддям та є свавільним.</w:t>
      </w:r>
    </w:p>
    <w:p w:rsidR="00C210BB" w:rsidRDefault="00C210BB" w:rsidP="00C210BB">
      <w:pPr>
        <w:ind w:firstLine="567"/>
        <w:jc w:val="both"/>
        <w:rPr>
          <w:rFonts w:eastAsiaTheme="minorHAnsi"/>
        </w:rPr>
      </w:pPr>
      <w:r w:rsidRPr="00111FB9">
        <w:t xml:space="preserve">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 дотримання відповідних правил </w:t>
      </w:r>
      <w:r>
        <w:t xml:space="preserve">                           </w:t>
      </w:r>
      <w:r w:rsidRPr="00111FB9">
        <w:t xml:space="preserve">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w:t>
      </w:r>
      <w:r>
        <w:t xml:space="preserve">                                </w:t>
      </w:r>
      <w:r w:rsidRPr="00111FB9">
        <w:t>до д</w:t>
      </w:r>
      <w:r>
        <w:t>исциплінарної відповідальності.</w:t>
      </w:r>
    </w:p>
    <w:p w:rsidR="00C210BB" w:rsidRPr="006F5465" w:rsidRDefault="00C210BB" w:rsidP="00C210BB">
      <w:pPr>
        <w:ind w:firstLine="567"/>
        <w:jc w:val="both"/>
        <w:rPr>
          <w:rFonts w:eastAsiaTheme="minorHAnsi"/>
        </w:rPr>
      </w:pPr>
      <w:r w:rsidRPr="00111FB9">
        <w:t xml:space="preserve">Вища рада правосуддя та її Дисциплінарні палати відповідно до вимог закону не лише вправі, а й зобов’язані при здійсненні відповідного дисциплінарного провадження перевіряти дії (поведінку) суддів під час ухвалення судових рішень щодо наявності порушень, які можуть бути підставою для притягнення їх до дисциплінарної відповідальності, вочевидь, для цього повинні аналізувати і зміст судових рішень. При цьому результатом розгляду дисциплінарної справи є рішення про притягнення судді до дисциплінарної відповідальності та накладення дисциплінарного стягнення (або про відмову </w:t>
      </w:r>
      <w:r>
        <w:t xml:space="preserve">                   </w:t>
      </w:r>
      <w:r w:rsidRPr="00111FB9">
        <w:t xml:space="preserve">у притягненні та припинення дисциплінарного провадження), а не про незаконність судового рішення та його зміну чи скасування. Рішення дисциплінарного органу не є втручанням у зміст судового рішення і не змінює обов’язковості його виконання. </w:t>
      </w:r>
    </w:p>
    <w:p w:rsidR="00C210BB" w:rsidRPr="00532957" w:rsidRDefault="00C210BB" w:rsidP="00C210BB">
      <w:pPr>
        <w:ind w:firstLine="567"/>
        <w:jc w:val="both"/>
        <w:rPr>
          <w:rFonts w:eastAsiaTheme="minorHAnsi"/>
        </w:rPr>
      </w:pPr>
      <w:r w:rsidRPr="00532957">
        <w:rPr>
          <w:rFonts w:eastAsiaTheme="minorHAnsi"/>
        </w:rPr>
        <w:t>Розгляд суддями справ про адміністративні правопорушення, в тому числі передбачені частиною першою статті 130 КУпАП, з дотриманням визначених КУпАП положень покликаний забезпечити виконання завдань, для яких цей Кодекс прийнятий: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C210BB" w:rsidRPr="00532957" w:rsidRDefault="00C210BB" w:rsidP="00C210BB">
      <w:pPr>
        <w:ind w:firstLine="567"/>
        <w:jc w:val="both"/>
        <w:rPr>
          <w:rFonts w:eastAsiaTheme="minorHAnsi"/>
        </w:rPr>
      </w:pPr>
      <w:r w:rsidRPr="00532957">
        <w:rPr>
          <w:rFonts w:eastAsiaTheme="minorHAnsi"/>
        </w:rPr>
        <w:t xml:space="preserve">Оскільки провадження </w:t>
      </w:r>
      <w:r>
        <w:rPr>
          <w:rFonts w:eastAsiaTheme="minorHAnsi"/>
        </w:rPr>
        <w:t>у</w:t>
      </w:r>
      <w:r w:rsidRPr="00532957">
        <w:rPr>
          <w:rFonts w:eastAsiaTheme="minorHAnsi"/>
        </w:rPr>
        <w:t xml:space="preserve"> справах про адміністративні правопорушення ведеться на підставі закону, що діє під час і за місцем розгляду справи про правопорушення (частина третя статті 8 КУпАП), </w:t>
      </w:r>
      <w:r>
        <w:rPr>
          <w:rFonts w:eastAsiaTheme="minorHAnsi"/>
        </w:rPr>
        <w:t xml:space="preserve">далі </w:t>
      </w:r>
      <w:r w:rsidRPr="00532957">
        <w:rPr>
          <w:rFonts w:eastAsiaTheme="minorHAnsi"/>
        </w:rPr>
        <w:t>норм</w:t>
      </w:r>
      <w:r>
        <w:rPr>
          <w:rFonts w:eastAsiaTheme="minorHAnsi"/>
        </w:rPr>
        <w:t>и</w:t>
      </w:r>
      <w:r w:rsidRPr="00532957">
        <w:rPr>
          <w:rFonts w:eastAsiaTheme="minorHAnsi"/>
        </w:rPr>
        <w:t xml:space="preserve"> </w:t>
      </w:r>
      <w:r>
        <w:rPr>
          <w:rFonts w:eastAsiaTheme="minorHAnsi"/>
        </w:rPr>
        <w:t>КУпАП</w:t>
      </w:r>
      <w:r w:rsidRPr="00532957">
        <w:rPr>
          <w:rFonts w:eastAsiaTheme="minorHAnsi"/>
        </w:rPr>
        <w:t xml:space="preserve"> </w:t>
      </w:r>
      <w:r>
        <w:rPr>
          <w:rFonts w:eastAsiaTheme="minorHAnsi"/>
        </w:rPr>
        <w:t xml:space="preserve">в цьому рішенні </w:t>
      </w:r>
      <w:r w:rsidRPr="00532957">
        <w:rPr>
          <w:rFonts w:eastAsiaTheme="minorHAnsi"/>
        </w:rPr>
        <w:t>навод</w:t>
      </w:r>
      <w:r>
        <w:rPr>
          <w:rFonts w:eastAsiaTheme="minorHAnsi"/>
        </w:rPr>
        <w:t>я</w:t>
      </w:r>
      <w:r w:rsidRPr="00532957">
        <w:rPr>
          <w:rFonts w:eastAsiaTheme="minorHAnsi"/>
        </w:rPr>
        <w:t xml:space="preserve">ться в редакції від 1 січня 2021 року, що діяла на час розгляду суддею </w:t>
      </w:r>
      <w:proofErr w:type="spellStart"/>
      <w:r w:rsidRPr="00532957">
        <w:rPr>
          <w:rFonts w:eastAsiaTheme="minorHAnsi"/>
        </w:rPr>
        <w:t>Парфенюком</w:t>
      </w:r>
      <w:proofErr w:type="spellEnd"/>
      <w:r w:rsidRPr="00532957">
        <w:rPr>
          <w:rFonts w:eastAsiaTheme="minorHAnsi"/>
        </w:rPr>
        <w:t xml:space="preserve"> В.І. справи № 608/44/21.</w:t>
      </w:r>
    </w:p>
    <w:p w:rsidR="00C210BB" w:rsidRPr="00532957" w:rsidRDefault="00C210BB" w:rsidP="00C210BB">
      <w:pPr>
        <w:ind w:firstLine="567"/>
        <w:jc w:val="both"/>
        <w:rPr>
          <w:rFonts w:eastAsiaTheme="minorHAnsi"/>
        </w:rPr>
      </w:pPr>
      <w:r w:rsidRPr="00532957">
        <w:rPr>
          <w:rFonts w:eastAsiaTheme="minorHAnsi"/>
        </w:rPr>
        <w:t>Згідно із частиною другою статті 7 КУпАП провадження у справах про адміністративні правопорушення здійснюється на основі суворого додержання законності.</w:t>
      </w:r>
    </w:p>
    <w:p w:rsidR="00C210BB" w:rsidRPr="00532957" w:rsidRDefault="00C210BB" w:rsidP="00C210BB">
      <w:pPr>
        <w:ind w:firstLine="567"/>
        <w:jc w:val="both"/>
        <w:rPr>
          <w:lang w:eastAsia="ru-RU"/>
        </w:rPr>
      </w:pPr>
      <w:r w:rsidRPr="00532957">
        <w:rPr>
          <w:lang w:eastAsia="ru-RU"/>
        </w:rPr>
        <w:t>Керуючись саме цим принципом, законодавець визначив одним із завдань провадження у справі про адміністративні правопорушення вирішення її у точній відповідності із законом (стаття 245 КУпАП).</w:t>
      </w:r>
    </w:p>
    <w:p w:rsidR="00C210BB" w:rsidRPr="00532957" w:rsidRDefault="00C210BB" w:rsidP="00C210BB">
      <w:pPr>
        <w:ind w:firstLine="567"/>
        <w:jc w:val="both"/>
        <w:rPr>
          <w:lang w:eastAsia="ru-RU"/>
        </w:rPr>
      </w:pPr>
      <w:r w:rsidRPr="00532957">
        <w:rPr>
          <w:rFonts w:eastAsia="Times New Roman"/>
          <w:lang w:eastAsia="uk-UA"/>
        </w:rPr>
        <w:t xml:space="preserve">За змістом статті 245 КУпАП провадження у справах про адміністративні правопорушення має бути засновано на своєчасному, всебічному, повному </w:t>
      </w:r>
      <w:r>
        <w:rPr>
          <w:rFonts w:eastAsia="Times New Roman"/>
          <w:lang w:eastAsia="uk-UA"/>
        </w:rPr>
        <w:t xml:space="preserve">                  </w:t>
      </w:r>
      <w:r w:rsidRPr="00532957">
        <w:rPr>
          <w:rFonts w:eastAsia="Times New Roman"/>
          <w:lang w:eastAsia="uk-UA"/>
        </w:rPr>
        <w:t xml:space="preserve">та об’єктивному з’ясуванні обставин справи та вирішенні її в точній відповідності </w:t>
      </w:r>
      <w:r>
        <w:rPr>
          <w:rFonts w:eastAsia="Times New Roman"/>
          <w:lang w:eastAsia="uk-UA"/>
        </w:rPr>
        <w:t>і</w:t>
      </w:r>
      <w:r w:rsidRPr="00532957">
        <w:rPr>
          <w:rFonts w:eastAsia="Times New Roman"/>
          <w:lang w:eastAsia="uk-UA"/>
        </w:rPr>
        <w:t>з законом.</w:t>
      </w:r>
    </w:p>
    <w:p w:rsidR="00C210BB" w:rsidRPr="00532957" w:rsidRDefault="00C210BB" w:rsidP="00C210BB">
      <w:pPr>
        <w:ind w:firstLine="567"/>
        <w:jc w:val="both"/>
        <w:rPr>
          <w:rFonts w:eastAsiaTheme="minorHAnsi"/>
        </w:rPr>
      </w:pPr>
      <w:r w:rsidRPr="00532957">
        <w:rPr>
          <w:rFonts w:eastAsiaTheme="minorHAnsi"/>
        </w:rPr>
        <w:t xml:space="preserve">Відповідно до частини першої статті 268 КУпАП справа про адміністративне правопорушення розглядається </w:t>
      </w:r>
      <w:r>
        <w:rPr>
          <w:rFonts w:eastAsiaTheme="minorHAnsi"/>
        </w:rPr>
        <w:t>у</w:t>
      </w:r>
      <w:r w:rsidRPr="00532957">
        <w:rPr>
          <w:rFonts w:eastAsiaTheme="minorHAnsi"/>
        </w:rPr>
        <w:t xml:space="preserve">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C210BB" w:rsidRPr="00532957" w:rsidRDefault="00C210BB" w:rsidP="00C210BB">
      <w:pPr>
        <w:ind w:firstLine="567"/>
        <w:jc w:val="both"/>
        <w:rPr>
          <w:rFonts w:eastAsiaTheme="minorHAnsi"/>
        </w:rPr>
      </w:pPr>
      <w:r w:rsidRPr="00532957">
        <w:rPr>
          <w:rFonts w:eastAsiaTheme="minorHAnsi"/>
        </w:rPr>
        <w:t>Частиною першою статті 277</w:t>
      </w:r>
      <w:r w:rsidRPr="0097064F">
        <w:rPr>
          <w:rFonts w:eastAsiaTheme="minorHAnsi"/>
          <w:vertAlign w:val="superscript"/>
        </w:rPr>
        <w:t>2</w:t>
      </w:r>
      <w:r w:rsidRPr="00532957">
        <w:rPr>
          <w:rFonts w:eastAsiaTheme="minorHAnsi"/>
        </w:rPr>
        <w:t xml:space="preserve"> КУпАП встановлено, що повістка особі, яка притягається до адміністративної відповідальності, вручається не пізніш як </w:t>
      </w:r>
      <w:r>
        <w:rPr>
          <w:rFonts w:eastAsiaTheme="minorHAnsi"/>
        </w:rPr>
        <w:t xml:space="preserve">                     </w:t>
      </w:r>
      <w:r w:rsidRPr="00532957">
        <w:rPr>
          <w:rFonts w:eastAsiaTheme="minorHAnsi"/>
        </w:rPr>
        <w:t>за три доби до дня розгляду справи в суді, в якій зазначаються дата і місце розгляду справи.</w:t>
      </w:r>
    </w:p>
    <w:p w:rsidR="00C210BB" w:rsidRPr="00532957" w:rsidRDefault="00C210BB" w:rsidP="00C210BB">
      <w:pPr>
        <w:ind w:firstLine="567"/>
        <w:jc w:val="both"/>
        <w:rPr>
          <w:rFonts w:eastAsiaTheme="minorHAnsi"/>
        </w:rPr>
      </w:pPr>
      <w:r w:rsidRPr="00532957">
        <w:rPr>
          <w:rFonts w:eastAsiaTheme="minorHAnsi"/>
        </w:rPr>
        <w:t xml:space="preserve">Стаття 278 КУпАП містить вимоги щодо підготовки до розгляду справи про адміністративне правопорушення. </w:t>
      </w:r>
      <w:r>
        <w:rPr>
          <w:rFonts w:eastAsiaTheme="minorHAnsi"/>
        </w:rPr>
        <w:t>Зокрема</w:t>
      </w:r>
      <w:r w:rsidRPr="00532957">
        <w:rPr>
          <w:rFonts w:eastAsiaTheme="minorHAnsi"/>
        </w:rPr>
        <w:t xml:space="preserve">,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 складено протокол та інші матеріали справи про адміністративне правопорушення; чи сповіщено осіб, які беруть участь у розгляді справи, про час і місце її розгляду; чи витребувано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 </w:t>
      </w:r>
    </w:p>
    <w:p w:rsidR="00C210BB" w:rsidRPr="00532957" w:rsidRDefault="00C210BB" w:rsidP="00C210BB">
      <w:pPr>
        <w:ind w:firstLine="567"/>
        <w:jc w:val="both"/>
        <w:rPr>
          <w:rFonts w:eastAsiaTheme="minorHAnsi"/>
        </w:rPr>
      </w:pPr>
      <w:r>
        <w:rPr>
          <w:rFonts w:eastAsiaTheme="minorHAnsi"/>
        </w:rPr>
        <w:t>У</w:t>
      </w:r>
      <w:r w:rsidRPr="00532957">
        <w:rPr>
          <w:rFonts w:eastAsiaTheme="minorHAnsi"/>
        </w:rPr>
        <w:t>раховуючи встановлений статтею 279 КУпАП порядок розгляду справи про адміністративне правопорушення, у судовому засіданні мають бути заслухані особи, які беруть участь у розгляді справи, досліджен</w:t>
      </w:r>
      <w:r>
        <w:rPr>
          <w:rFonts w:eastAsiaTheme="minorHAnsi"/>
        </w:rPr>
        <w:t>і</w:t>
      </w:r>
      <w:r w:rsidRPr="00532957">
        <w:rPr>
          <w:rFonts w:eastAsiaTheme="minorHAnsi"/>
        </w:rPr>
        <w:t xml:space="preserve"> докази </w:t>
      </w:r>
      <w:r>
        <w:rPr>
          <w:rFonts w:eastAsiaTheme="minorHAnsi"/>
        </w:rPr>
        <w:t xml:space="preserve">                               </w:t>
      </w:r>
      <w:r w:rsidRPr="00532957">
        <w:rPr>
          <w:rFonts w:eastAsiaTheme="minorHAnsi"/>
        </w:rPr>
        <w:t>і вирішен</w:t>
      </w:r>
      <w:r>
        <w:rPr>
          <w:rFonts w:eastAsiaTheme="minorHAnsi"/>
        </w:rPr>
        <w:t>і</w:t>
      </w:r>
      <w:r w:rsidRPr="00532957">
        <w:rPr>
          <w:rFonts w:eastAsiaTheme="minorHAnsi"/>
        </w:rPr>
        <w:t xml:space="preserve"> клопотання за наявності.</w:t>
      </w:r>
    </w:p>
    <w:p w:rsidR="00C210BB" w:rsidRPr="00532957" w:rsidRDefault="00C210BB" w:rsidP="00C210BB">
      <w:pPr>
        <w:ind w:firstLine="567"/>
        <w:jc w:val="both"/>
        <w:rPr>
          <w:rFonts w:eastAsiaTheme="minorHAnsi"/>
        </w:rPr>
      </w:pPr>
      <w:r w:rsidRPr="00532957">
        <w:rPr>
          <w:rFonts w:eastAsiaTheme="minorHAnsi"/>
        </w:rPr>
        <w:t xml:space="preserve">Суддя </w:t>
      </w:r>
      <w:proofErr w:type="spellStart"/>
      <w:r w:rsidRPr="00532957">
        <w:rPr>
          <w:rFonts w:eastAsiaTheme="minorHAnsi"/>
        </w:rPr>
        <w:t>Парфенюк</w:t>
      </w:r>
      <w:proofErr w:type="spellEnd"/>
      <w:r w:rsidRPr="00532957">
        <w:rPr>
          <w:rFonts w:eastAsiaTheme="minorHAnsi"/>
        </w:rPr>
        <w:t xml:space="preserve"> В.І. за відсутності у справі доказів щодо належного повідомлення </w:t>
      </w:r>
      <w:r w:rsidR="00D53957">
        <w:rPr>
          <w:rFonts w:eastAsiaTheme="minorHAnsi"/>
          <w:lang w:eastAsia="ru-RU"/>
        </w:rPr>
        <w:t>ОСОБА1</w:t>
      </w:r>
      <w:r w:rsidR="00D53957">
        <w:rPr>
          <w:rFonts w:eastAsiaTheme="minorHAnsi"/>
        </w:rPr>
        <w:t xml:space="preserve"> </w:t>
      </w:r>
      <w:r w:rsidRPr="00532957">
        <w:rPr>
          <w:rFonts w:eastAsiaTheme="minorHAnsi"/>
        </w:rPr>
        <w:t>про час та місце розгляду справи стосовно нього розглянув справу за його відсутності.</w:t>
      </w:r>
    </w:p>
    <w:p w:rsidR="00C210BB" w:rsidRPr="00532957" w:rsidRDefault="00C210BB" w:rsidP="00C210BB">
      <w:pPr>
        <w:ind w:firstLine="567"/>
        <w:jc w:val="both"/>
        <w:rPr>
          <w:rFonts w:eastAsiaTheme="minorHAnsi"/>
        </w:rPr>
      </w:pPr>
      <w:r w:rsidRPr="00532957">
        <w:rPr>
          <w:rFonts w:eastAsiaTheme="minorHAnsi"/>
        </w:rPr>
        <w:t>Такі дії судді не узгоджуються із принципом забезпечення особі, яка притягається до адміністративної відповідальності, наданого їй законом процесуального права бути поінформованою про дату, час та місце судового розгляду, бути присутньою та заслуханою у судовому засіданні, надавати пояснення, подавати докази, заявляти клопотання, висловлювати свої доводи щодо обставин справи.</w:t>
      </w:r>
    </w:p>
    <w:p w:rsidR="00C210BB" w:rsidRPr="00532957" w:rsidRDefault="00C210BB" w:rsidP="00C210BB">
      <w:pPr>
        <w:ind w:firstLine="567"/>
        <w:jc w:val="both"/>
        <w:rPr>
          <w:rFonts w:eastAsiaTheme="minorHAnsi"/>
        </w:rPr>
      </w:pPr>
      <w:r w:rsidRPr="00532957">
        <w:rPr>
          <w:rFonts w:eastAsiaTheme="minorHAnsi"/>
        </w:rPr>
        <w:t>Суд, зберігаючи об’єктивність та неупередженість, має створити необхідні умови для реалізації сторонами їхніх процесуальних прав та виконання процесуальних обов’язків.</w:t>
      </w:r>
    </w:p>
    <w:p w:rsidR="00C210BB" w:rsidRPr="00532957" w:rsidRDefault="00C210BB" w:rsidP="00C210BB">
      <w:pPr>
        <w:ind w:firstLine="567"/>
        <w:jc w:val="both"/>
        <w:rPr>
          <w:rFonts w:eastAsiaTheme="minorHAnsi"/>
        </w:rPr>
      </w:pPr>
      <w:r w:rsidRPr="00532957">
        <w:rPr>
          <w:rFonts w:eastAsiaTheme="minorHAnsi"/>
        </w:rPr>
        <w:t xml:space="preserve">Як </w:t>
      </w:r>
      <w:r>
        <w:rPr>
          <w:rFonts w:eastAsiaTheme="minorHAnsi"/>
        </w:rPr>
        <w:t>у</w:t>
      </w:r>
      <w:r w:rsidRPr="00532957">
        <w:rPr>
          <w:rFonts w:eastAsiaTheme="minorHAnsi"/>
        </w:rPr>
        <w:t>бачається з наданої судом копії справи № 608/44/21, зазначених вимог закону суд</w:t>
      </w:r>
      <w:r>
        <w:rPr>
          <w:rFonts w:eastAsiaTheme="minorHAnsi"/>
        </w:rPr>
        <w:t xml:space="preserve"> не</w:t>
      </w:r>
      <w:r w:rsidRPr="00532957">
        <w:rPr>
          <w:rFonts w:eastAsiaTheme="minorHAnsi"/>
        </w:rPr>
        <w:t xml:space="preserve"> дотрима</w:t>
      </w:r>
      <w:r>
        <w:rPr>
          <w:rFonts w:eastAsiaTheme="minorHAnsi"/>
        </w:rPr>
        <w:t>в</w:t>
      </w:r>
      <w:r w:rsidRPr="00532957">
        <w:rPr>
          <w:rFonts w:eastAsiaTheme="minorHAnsi"/>
        </w:rPr>
        <w:t>.</w:t>
      </w:r>
    </w:p>
    <w:p w:rsidR="00C210BB" w:rsidRPr="00532957" w:rsidRDefault="00C210BB" w:rsidP="00C210BB">
      <w:pPr>
        <w:ind w:firstLine="567"/>
        <w:jc w:val="both"/>
        <w:rPr>
          <w:rFonts w:eastAsiaTheme="minorHAnsi"/>
        </w:rPr>
      </w:pPr>
      <w:r>
        <w:rPr>
          <w:rFonts w:eastAsiaTheme="minorHAnsi"/>
        </w:rPr>
        <w:t>З огляду на</w:t>
      </w:r>
      <w:r w:rsidRPr="00532957">
        <w:rPr>
          <w:rFonts w:eastAsiaTheme="minorHAnsi"/>
        </w:rPr>
        <w:t xml:space="preserve"> встановлений статтею 279 КУпАП порядок розгляду справи про адміністративне правопорушення </w:t>
      </w:r>
      <w:r>
        <w:rPr>
          <w:rFonts w:eastAsiaTheme="minorHAnsi"/>
        </w:rPr>
        <w:t>в</w:t>
      </w:r>
      <w:r w:rsidRPr="00532957">
        <w:rPr>
          <w:rFonts w:eastAsiaTheme="minorHAnsi"/>
        </w:rPr>
        <w:t xml:space="preserve"> судовому засіданні мають бути заслухані особи, які беруть участь у розгляді справи, досліджен</w:t>
      </w:r>
      <w:r>
        <w:rPr>
          <w:rFonts w:eastAsiaTheme="minorHAnsi"/>
        </w:rPr>
        <w:t>і</w:t>
      </w:r>
      <w:r w:rsidRPr="00532957">
        <w:rPr>
          <w:rFonts w:eastAsiaTheme="minorHAnsi"/>
        </w:rPr>
        <w:t xml:space="preserve"> докази.</w:t>
      </w:r>
    </w:p>
    <w:p w:rsidR="00C210BB" w:rsidRPr="00532957" w:rsidRDefault="00C210BB" w:rsidP="00C210BB">
      <w:pPr>
        <w:ind w:firstLine="567"/>
        <w:jc w:val="both"/>
        <w:rPr>
          <w:rFonts w:eastAsia="Times New Roman"/>
          <w:lang w:eastAsia="uk-UA"/>
        </w:rPr>
      </w:pPr>
      <w:r w:rsidRPr="00532957">
        <w:rPr>
          <w:rFonts w:eastAsia="Times New Roman"/>
          <w:lang w:eastAsia="uk-UA"/>
        </w:rPr>
        <w:t>Згідно з вимогами статті 280 КУпАП орган (посадова особа) при розгляді справи про адміністративне правопорушення зобов’язаний з’ясувати: чи було вчинено адміністративне правопорушення</w:t>
      </w:r>
      <w:r w:rsidRPr="00532957">
        <w:rPr>
          <w:rFonts w:eastAsia="Times New Roman"/>
          <w:bCs/>
          <w:lang w:eastAsia="uk-UA"/>
        </w:rPr>
        <w:t>, чи винна особа в його вчиненні</w:t>
      </w:r>
      <w:r w:rsidRPr="00532957">
        <w:rPr>
          <w:rFonts w:eastAsia="Times New Roman"/>
          <w:lang w:eastAsia="uk-UA"/>
        </w:rPr>
        <w:t xml:space="preserve">, чи підлягає вона адміністративній відповідальності, чи є обставини, що пом’якшують і обтяжують відповідальність, чи заподіяно майнову шкоду, </w:t>
      </w:r>
      <w:r w:rsidRPr="00532957">
        <w:rPr>
          <w:lang w:eastAsia="ru-RU"/>
        </w:rPr>
        <w:t xml:space="preserve">чи </w:t>
      </w:r>
      <w:r>
        <w:rPr>
          <w:lang w:eastAsia="ru-RU"/>
        </w:rPr>
        <w:t xml:space="preserve">                  </w:t>
      </w:r>
      <w:r w:rsidRPr="00532957">
        <w:rPr>
          <w:lang w:eastAsia="ru-RU"/>
        </w:rPr>
        <w:t xml:space="preserve">є підстави для передачі матеріалів про адміністративне правопорушення на розгляд громадської організації, трудового колективу, </w:t>
      </w:r>
      <w:r w:rsidRPr="00532957">
        <w:rPr>
          <w:rFonts w:eastAsia="Times New Roman"/>
          <w:lang w:eastAsia="uk-UA"/>
        </w:rPr>
        <w:t>а також з’ясувати інші обставини, що мають істотне значення для правильного вирішення справи.</w:t>
      </w:r>
    </w:p>
    <w:p w:rsidR="00C210BB" w:rsidRDefault="00C210BB" w:rsidP="00C210BB">
      <w:pPr>
        <w:ind w:firstLine="567"/>
        <w:jc w:val="both"/>
        <w:rPr>
          <w:rFonts w:eastAsiaTheme="minorHAnsi"/>
        </w:rPr>
      </w:pPr>
      <w:r>
        <w:rPr>
          <w:rFonts w:eastAsiaTheme="minorHAnsi"/>
        </w:rPr>
        <w:t>Отже</w:t>
      </w:r>
      <w:r w:rsidRPr="00532957">
        <w:rPr>
          <w:rFonts w:eastAsiaTheme="minorHAnsi"/>
        </w:rPr>
        <w:t xml:space="preserve">, як </w:t>
      </w:r>
      <w:r>
        <w:rPr>
          <w:rFonts w:eastAsiaTheme="minorHAnsi"/>
        </w:rPr>
        <w:t>у</w:t>
      </w:r>
      <w:r w:rsidRPr="00532957">
        <w:rPr>
          <w:rFonts w:eastAsiaTheme="minorHAnsi"/>
        </w:rPr>
        <w:t xml:space="preserve">бачається з матеріалів справи № 608/44/21, суддя </w:t>
      </w:r>
      <w:proofErr w:type="spellStart"/>
      <w:r w:rsidRPr="00532957">
        <w:rPr>
          <w:rFonts w:eastAsiaTheme="minorHAnsi"/>
        </w:rPr>
        <w:t>Парфенюк</w:t>
      </w:r>
      <w:proofErr w:type="spellEnd"/>
      <w:r w:rsidRPr="00532957">
        <w:rPr>
          <w:rFonts w:eastAsiaTheme="minorHAnsi"/>
        </w:rPr>
        <w:t xml:space="preserve"> В.І. всупереч вимогам статей 268, 277</w:t>
      </w:r>
      <w:r w:rsidRPr="0097064F">
        <w:rPr>
          <w:rFonts w:eastAsiaTheme="minorHAnsi"/>
          <w:vertAlign w:val="superscript"/>
        </w:rPr>
        <w:t>2</w:t>
      </w:r>
      <w:r w:rsidRPr="00532957">
        <w:rPr>
          <w:rFonts w:eastAsiaTheme="minorHAnsi"/>
        </w:rPr>
        <w:t xml:space="preserve">, 278 КУпАП розглянув справу № 608/44/21 із порушенням порядку її розгляду, без повідомлення та участі </w:t>
      </w:r>
      <w:r w:rsidR="00D53957">
        <w:rPr>
          <w:rFonts w:eastAsiaTheme="minorHAnsi"/>
          <w:lang w:eastAsia="ru-RU"/>
        </w:rPr>
        <w:t>ОСОБА1</w:t>
      </w:r>
      <w:r w:rsidRPr="00532957">
        <w:rPr>
          <w:rFonts w:eastAsiaTheme="minorHAnsi"/>
        </w:rPr>
        <w:t xml:space="preserve">, не забезпечивши </w:t>
      </w:r>
      <w:r>
        <w:rPr>
          <w:rFonts w:eastAsiaTheme="minorHAnsi"/>
        </w:rPr>
        <w:t xml:space="preserve">йому </w:t>
      </w:r>
      <w:r w:rsidRPr="00532957">
        <w:rPr>
          <w:rFonts w:eastAsiaTheme="minorHAnsi"/>
        </w:rPr>
        <w:t>процесуальних прав</w:t>
      </w:r>
      <w:r>
        <w:rPr>
          <w:rFonts w:eastAsiaTheme="minorHAnsi"/>
        </w:rPr>
        <w:t>, а також права</w:t>
      </w:r>
      <w:r w:rsidRPr="00532957">
        <w:rPr>
          <w:rFonts w:eastAsiaTheme="minorHAnsi"/>
        </w:rPr>
        <w:t xml:space="preserve"> </w:t>
      </w:r>
      <w:r>
        <w:rPr>
          <w:rFonts w:eastAsiaTheme="minorHAnsi"/>
        </w:rPr>
        <w:t>н</w:t>
      </w:r>
      <w:r w:rsidRPr="00532957">
        <w:rPr>
          <w:rFonts w:eastAsiaTheme="minorHAnsi"/>
        </w:rPr>
        <w:t xml:space="preserve">а реалізацію </w:t>
      </w:r>
      <w:r>
        <w:rPr>
          <w:rFonts w:eastAsiaTheme="minorHAnsi"/>
        </w:rPr>
        <w:t xml:space="preserve">своїх </w:t>
      </w:r>
      <w:r w:rsidRPr="00532957">
        <w:rPr>
          <w:rFonts w:eastAsiaTheme="minorHAnsi"/>
        </w:rPr>
        <w:t>процесуальних обов’язків.</w:t>
      </w:r>
    </w:p>
    <w:p w:rsidR="00C210BB" w:rsidRPr="00532957" w:rsidRDefault="00C210BB" w:rsidP="00C210BB">
      <w:pPr>
        <w:ind w:firstLine="567"/>
        <w:jc w:val="both"/>
        <w:rPr>
          <w:rFonts w:eastAsiaTheme="minorHAnsi"/>
        </w:rPr>
      </w:pPr>
      <w:r w:rsidRPr="00532957">
        <w:rPr>
          <w:shd w:val="clear" w:color="auto" w:fill="FFFFFF"/>
        </w:rPr>
        <w:t>Друга Дисциплінарна палата Вищої ради правосуддя</w:t>
      </w:r>
      <w:r>
        <w:rPr>
          <w:shd w:val="clear" w:color="auto" w:fill="FFFFFF"/>
        </w:rPr>
        <w:t xml:space="preserve"> відхиляє твердження судді </w:t>
      </w:r>
      <w:proofErr w:type="spellStart"/>
      <w:r w:rsidRPr="00532957">
        <w:rPr>
          <w:rFonts w:eastAsiaTheme="minorHAnsi"/>
        </w:rPr>
        <w:t>Парфенюк</w:t>
      </w:r>
      <w:r>
        <w:rPr>
          <w:rFonts w:eastAsiaTheme="minorHAnsi"/>
        </w:rPr>
        <w:t>а</w:t>
      </w:r>
      <w:proofErr w:type="spellEnd"/>
      <w:r>
        <w:rPr>
          <w:rFonts w:eastAsiaTheme="minorHAnsi"/>
        </w:rPr>
        <w:t> </w:t>
      </w:r>
      <w:r w:rsidRPr="00532957">
        <w:rPr>
          <w:rFonts w:eastAsiaTheme="minorHAnsi"/>
        </w:rPr>
        <w:t>В.І.</w:t>
      </w:r>
      <w:r>
        <w:rPr>
          <w:rFonts w:eastAsiaTheme="minorHAnsi"/>
        </w:rPr>
        <w:t xml:space="preserve">, що у справах про адміністративні правопорушення суд не уповноважений </w:t>
      </w:r>
      <w:proofErr w:type="spellStart"/>
      <w:r>
        <w:rPr>
          <w:rFonts w:eastAsiaTheme="minorHAnsi"/>
        </w:rPr>
        <w:t>витребовувати</w:t>
      </w:r>
      <w:proofErr w:type="spellEnd"/>
      <w:r>
        <w:rPr>
          <w:rFonts w:eastAsiaTheme="minorHAnsi"/>
        </w:rPr>
        <w:t xml:space="preserve"> докази за власною ініціативою, оскільки такі твердження н</w:t>
      </w:r>
      <w:r w:rsidRPr="00532957">
        <w:rPr>
          <w:rFonts w:eastAsiaTheme="minorHAnsi"/>
        </w:rPr>
        <w:t xml:space="preserve">е </w:t>
      </w:r>
      <w:r>
        <w:rPr>
          <w:rFonts w:eastAsiaTheme="minorHAnsi"/>
        </w:rPr>
        <w:t>відповідають</w:t>
      </w:r>
      <w:r w:rsidRPr="00532957">
        <w:rPr>
          <w:rFonts w:eastAsiaTheme="minorHAnsi"/>
        </w:rPr>
        <w:t xml:space="preserve"> вимог</w:t>
      </w:r>
      <w:r>
        <w:rPr>
          <w:rFonts w:eastAsiaTheme="minorHAnsi"/>
        </w:rPr>
        <w:t>ам</w:t>
      </w:r>
      <w:r w:rsidRPr="00532957">
        <w:rPr>
          <w:rFonts w:eastAsiaTheme="minorHAnsi"/>
        </w:rPr>
        <w:t xml:space="preserve"> статей </w:t>
      </w:r>
      <w:r>
        <w:rPr>
          <w:rFonts w:eastAsiaTheme="minorHAnsi"/>
        </w:rPr>
        <w:t>278, 280 КУпАП.</w:t>
      </w:r>
      <w:r w:rsidRPr="00532957">
        <w:rPr>
          <w:rFonts w:eastAsiaTheme="minorHAnsi"/>
        </w:rPr>
        <w:t xml:space="preserve"> </w:t>
      </w:r>
      <w:r>
        <w:rPr>
          <w:rFonts w:eastAsiaTheme="minorHAnsi"/>
        </w:rPr>
        <w:t>Всупереч цим приписам КУпАП суддя</w:t>
      </w:r>
      <w:r w:rsidRPr="00532957">
        <w:rPr>
          <w:rFonts w:eastAsiaTheme="minorHAnsi"/>
        </w:rPr>
        <w:t xml:space="preserve"> не з’ясував, чи витребувано необхідні додаткові матеріали, не надав оцінку наявним у справі доказам закриття кримінального провадження, не з’ясував </w:t>
      </w:r>
      <w:r w:rsidRPr="00532957">
        <w:rPr>
          <w:rFonts w:eastAsia="Times New Roman"/>
          <w:lang w:eastAsia="uk-UA"/>
        </w:rPr>
        <w:t>обставин, що мають істотне значення для правильного вирішення справи</w:t>
      </w:r>
      <w:r w:rsidRPr="00532957">
        <w:rPr>
          <w:rFonts w:eastAsiaTheme="minorHAnsi"/>
        </w:rPr>
        <w:t>.</w:t>
      </w:r>
    </w:p>
    <w:p w:rsidR="00C210BB" w:rsidRPr="00532957" w:rsidRDefault="00C210BB" w:rsidP="00C210BB">
      <w:pPr>
        <w:ind w:firstLine="567"/>
        <w:jc w:val="both"/>
        <w:rPr>
          <w:rFonts w:eastAsia="Times New Roman"/>
          <w:lang w:eastAsia="uk-UA"/>
        </w:rPr>
      </w:pPr>
      <w:r w:rsidRPr="00532957">
        <w:rPr>
          <w:rFonts w:eastAsiaTheme="minorHAnsi"/>
        </w:rPr>
        <w:t xml:space="preserve">Відповідно до пункту 7 частини першої статті 247 КУпАП провадження </w:t>
      </w:r>
      <w:r>
        <w:rPr>
          <w:rFonts w:eastAsiaTheme="minorHAnsi"/>
        </w:rPr>
        <w:t xml:space="preserve">                   у</w:t>
      </w:r>
      <w:r w:rsidRPr="00532957">
        <w:rPr>
          <w:rFonts w:eastAsiaTheme="minorHAnsi"/>
        </w:rPr>
        <w:t xml:space="preserve"> справі про адміністративне правопорушення не може бути розпочато, </w:t>
      </w:r>
      <w:r>
        <w:rPr>
          <w:rFonts w:eastAsiaTheme="minorHAnsi"/>
        </w:rPr>
        <w:t xml:space="preserve">                                  </w:t>
      </w:r>
      <w:r w:rsidRPr="00532957">
        <w:rPr>
          <w:rFonts w:eastAsiaTheme="minorHAnsi"/>
        </w:rPr>
        <w:t>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w:t>
      </w:r>
    </w:p>
    <w:p w:rsidR="00C210BB" w:rsidRPr="00532957" w:rsidRDefault="00C210BB" w:rsidP="00C210BB">
      <w:pPr>
        <w:ind w:firstLine="567"/>
        <w:jc w:val="both"/>
        <w:rPr>
          <w:lang w:eastAsia="ru-RU"/>
        </w:rPr>
      </w:pPr>
      <w:r w:rsidRPr="00532957">
        <w:rPr>
          <w:lang w:eastAsia="ru-RU"/>
        </w:rPr>
        <w:t>Згідно із частиною другою статті 38 КУпАП, 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зазначені у частинах третій – п’ятій цієї статті.</w:t>
      </w:r>
    </w:p>
    <w:p w:rsidR="00C210BB" w:rsidRPr="00532957" w:rsidRDefault="00C210BB" w:rsidP="00C210BB">
      <w:pPr>
        <w:ind w:firstLine="567"/>
        <w:jc w:val="both"/>
        <w:rPr>
          <w:rFonts w:eastAsiaTheme="minorHAnsi"/>
        </w:rPr>
      </w:pPr>
      <w:r w:rsidRPr="00532957">
        <w:rPr>
          <w:rFonts w:eastAsiaTheme="minorHAnsi"/>
        </w:rPr>
        <w:t xml:space="preserve">Водночас у разі закриття кримінального провадження, але за наявності </w:t>
      </w:r>
      <w:r>
        <w:rPr>
          <w:rFonts w:eastAsiaTheme="minorHAnsi"/>
        </w:rPr>
        <w:t xml:space="preserve">                      </w:t>
      </w:r>
      <w:r w:rsidRPr="00532957">
        <w:rPr>
          <w:rFonts w:eastAsiaTheme="minorHAnsi"/>
        </w:rPr>
        <w:t>в діях порушника ознак адміністративного правопорушення</w:t>
      </w:r>
      <w:r>
        <w:rPr>
          <w:rFonts w:eastAsiaTheme="minorHAnsi"/>
        </w:rPr>
        <w:t>,</w:t>
      </w:r>
      <w:r w:rsidRPr="00532957">
        <w:rPr>
          <w:rFonts w:eastAsiaTheme="minorHAnsi"/>
        </w:rPr>
        <w:t xml:space="preserve"> адміністративне стягнення може бути накладено не пізніш як через три місяці з дня прийняття рішення про закриття кримінального провадження (частина шоста цієї статті).</w:t>
      </w:r>
    </w:p>
    <w:p w:rsidR="00C210BB" w:rsidRPr="00532957" w:rsidRDefault="00C210BB" w:rsidP="00C210BB">
      <w:pPr>
        <w:ind w:firstLine="567"/>
        <w:jc w:val="both"/>
        <w:rPr>
          <w:rFonts w:eastAsiaTheme="minorHAnsi"/>
        </w:rPr>
      </w:pPr>
      <w:r w:rsidRPr="00532957">
        <w:rPr>
          <w:rFonts w:eastAsiaTheme="minorHAnsi"/>
        </w:rPr>
        <w:t xml:space="preserve">При цьому висновок судді </w:t>
      </w:r>
      <w:proofErr w:type="spellStart"/>
      <w:r w:rsidRPr="00532957">
        <w:rPr>
          <w:rFonts w:eastAsiaTheme="minorHAnsi"/>
        </w:rPr>
        <w:t>Парфенюка</w:t>
      </w:r>
      <w:proofErr w:type="spellEnd"/>
      <w:r w:rsidRPr="00532957">
        <w:rPr>
          <w:rFonts w:eastAsiaTheme="minorHAnsi"/>
        </w:rPr>
        <w:t xml:space="preserve"> В.І. про неможливість застосування чітких та зрозумілих вимог частини шостої статті 38 КУпАП з огляду на неналежність та недопустимість наданих йому доказів закриття кримінального провадження не відображен</w:t>
      </w:r>
      <w:r>
        <w:rPr>
          <w:rFonts w:eastAsiaTheme="minorHAnsi"/>
        </w:rPr>
        <w:t>ий</w:t>
      </w:r>
      <w:r w:rsidRPr="00532957">
        <w:rPr>
          <w:rFonts w:eastAsiaTheme="minorHAnsi"/>
        </w:rPr>
        <w:t xml:space="preserve"> </w:t>
      </w:r>
      <w:r>
        <w:rPr>
          <w:rFonts w:eastAsiaTheme="minorHAnsi"/>
        </w:rPr>
        <w:t>у</w:t>
      </w:r>
      <w:r w:rsidRPr="00532957">
        <w:rPr>
          <w:rFonts w:eastAsiaTheme="minorHAnsi"/>
        </w:rPr>
        <w:t xml:space="preserve"> мотивувальній частині постанови </w:t>
      </w:r>
      <w:proofErr w:type="spellStart"/>
      <w:r w:rsidRPr="00532957">
        <w:rPr>
          <w:rFonts w:eastAsiaTheme="minorHAnsi"/>
        </w:rPr>
        <w:t>Чортківського</w:t>
      </w:r>
      <w:proofErr w:type="spellEnd"/>
      <w:r w:rsidRPr="00532957">
        <w:rPr>
          <w:rFonts w:eastAsiaTheme="minorHAnsi"/>
        </w:rPr>
        <w:t xml:space="preserve"> районного суду Тернопільської області від 28 січня 2021 року у справі</w:t>
      </w:r>
      <w:r>
        <w:rPr>
          <w:rFonts w:eastAsiaTheme="minorHAnsi"/>
        </w:rPr>
        <w:t xml:space="preserve">                                 </w:t>
      </w:r>
      <w:r w:rsidRPr="00532957">
        <w:rPr>
          <w:rFonts w:eastAsiaTheme="minorHAnsi"/>
        </w:rPr>
        <w:t xml:space="preserve">№ 608/44/21, а лише </w:t>
      </w:r>
      <w:r>
        <w:rPr>
          <w:rFonts w:eastAsiaTheme="minorHAnsi"/>
        </w:rPr>
        <w:t>наведений</w:t>
      </w:r>
      <w:r w:rsidRPr="00532957">
        <w:rPr>
          <w:rFonts w:eastAsiaTheme="minorHAnsi"/>
        </w:rPr>
        <w:t xml:space="preserve"> </w:t>
      </w:r>
      <w:r>
        <w:rPr>
          <w:rFonts w:eastAsiaTheme="minorHAnsi"/>
        </w:rPr>
        <w:t>у</w:t>
      </w:r>
      <w:r w:rsidRPr="00532957">
        <w:rPr>
          <w:rFonts w:eastAsiaTheme="minorHAnsi"/>
        </w:rPr>
        <w:t xml:space="preserve"> поясненнях судді.</w:t>
      </w:r>
    </w:p>
    <w:p w:rsidR="00C210BB" w:rsidRPr="00532957" w:rsidRDefault="00C210BB" w:rsidP="00C210BB">
      <w:pPr>
        <w:ind w:firstLine="567"/>
        <w:jc w:val="both"/>
        <w:rPr>
          <w:rFonts w:eastAsiaTheme="minorHAnsi"/>
        </w:rPr>
      </w:pPr>
      <w:r>
        <w:rPr>
          <w:rFonts w:eastAsiaTheme="minorHAnsi"/>
        </w:rPr>
        <w:t>Отже</w:t>
      </w:r>
      <w:r w:rsidRPr="00532957">
        <w:rPr>
          <w:rFonts w:eastAsiaTheme="minorHAnsi"/>
        </w:rPr>
        <w:t xml:space="preserve">, суддя </w:t>
      </w:r>
      <w:proofErr w:type="spellStart"/>
      <w:r w:rsidRPr="00532957">
        <w:rPr>
          <w:rFonts w:eastAsiaTheme="minorHAnsi"/>
        </w:rPr>
        <w:t>Парфенюк</w:t>
      </w:r>
      <w:proofErr w:type="spellEnd"/>
      <w:r w:rsidRPr="00532957">
        <w:rPr>
          <w:rFonts w:eastAsiaTheme="minorHAnsi"/>
        </w:rPr>
        <w:t> </w:t>
      </w:r>
      <w:r>
        <w:rPr>
          <w:rFonts w:eastAsiaTheme="minorHAnsi"/>
        </w:rPr>
        <w:t>В.І.</w:t>
      </w:r>
      <w:r w:rsidRPr="00532957">
        <w:rPr>
          <w:rFonts w:eastAsiaTheme="minorHAnsi"/>
        </w:rPr>
        <w:t xml:space="preserve"> у вказаній постанові суду не </w:t>
      </w:r>
      <w:r>
        <w:rPr>
          <w:rFonts w:eastAsiaTheme="minorHAnsi"/>
        </w:rPr>
        <w:t>зазначив</w:t>
      </w:r>
      <w:r w:rsidRPr="00532957">
        <w:rPr>
          <w:rFonts w:eastAsiaTheme="minorHAnsi"/>
        </w:rPr>
        <w:t xml:space="preserve"> підстав </w:t>
      </w:r>
      <w:r>
        <w:rPr>
          <w:rFonts w:eastAsiaTheme="minorHAnsi"/>
        </w:rPr>
        <w:t>для</w:t>
      </w:r>
      <w:r w:rsidRPr="00532957">
        <w:rPr>
          <w:rFonts w:eastAsiaTheme="minorHAnsi"/>
        </w:rPr>
        <w:t xml:space="preserve"> висновку про необхідність </w:t>
      </w:r>
      <w:r w:rsidRPr="00532957">
        <w:rPr>
          <w:rFonts w:eastAsia="Times New Roman"/>
          <w:lang w:eastAsia="uk-UA"/>
        </w:rPr>
        <w:t xml:space="preserve">розгляду справи за відсутності особи, яка притягається до адміністративної відповідальності, а також </w:t>
      </w:r>
      <w:r>
        <w:rPr>
          <w:rFonts w:eastAsia="Times New Roman"/>
          <w:lang w:eastAsia="uk-UA"/>
        </w:rPr>
        <w:t xml:space="preserve">підстав для </w:t>
      </w:r>
      <w:r w:rsidRPr="00532957">
        <w:rPr>
          <w:rFonts w:eastAsia="Times New Roman"/>
          <w:lang w:eastAsia="uk-UA"/>
        </w:rPr>
        <w:t>незастосува</w:t>
      </w:r>
      <w:r>
        <w:rPr>
          <w:rFonts w:eastAsia="Times New Roman"/>
          <w:lang w:eastAsia="uk-UA"/>
        </w:rPr>
        <w:t>ння</w:t>
      </w:r>
      <w:r w:rsidRPr="00532957">
        <w:rPr>
          <w:rFonts w:eastAsia="Times New Roman"/>
          <w:lang w:eastAsia="uk-UA"/>
        </w:rPr>
        <w:t xml:space="preserve"> чітк</w:t>
      </w:r>
      <w:r>
        <w:rPr>
          <w:rFonts w:eastAsia="Times New Roman"/>
          <w:lang w:eastAsia="uk-UA"/>
        </w:rPr>
        <w:t>их</w:t>
      </w:r>
      <w:r w:rsidRPr="00532957">
        <w:rPr>
          <w:rFonts w:eastAsia="Times New Roman"/>
          <w:lang w:eastAsia="uk-UA"/>
        </w:rPr>
        <w:t xml:space="preserve"> </w:t>
      </w:r>
      <w:r>
        <w:rPr>
          <w:rFonts w:eastAsia="Times New Roman"/>
          <w:lang w:eastAsia="uk-UA"/>
        </w:rPr>
        <w:t>і</w:t>
      </w:r>
      <w:r w:rsidRPr="00532957">
        <w:rPr>
          <w:rFonts w:eastAsia="Times New Roman"/>
          <w:lang w:eastAsia="uk-UA"/>
        </w:rPr>
        <w:t xml:space="preserve"> зрозуміл</w:t>
      </w:r>
      <w:r>
        <w:rPr>
          <w:rFonts w:eastAsia="Times New Roman"/>
          <w:lang w:eastAsia="uk-UA"/>
        </w:rPr>
        <w:t>их</w:t>
      </w:r>
      <w:r w:rsidRPr="00532957">
        <w:rPr>
          <w:rFonts w:eastAsia="Times New Roman"/>
          <w:lang w:eastAsia="uk-UA"/>
        </w:rPr>
        <w:t xml:space="preserve"> вимог закону щодо обчислення строків накладення адміністративного стягнення </w:t>
      </w:r>
      <w:r>
        <w:rPr>
          <w:rFonts w:eastAsia="Times New Roman"/>
          <w:lang w:eastAsia="uk-UA"/>
        </w:rPr>
        <w:t>в</w:t>
      </w:r>
      <w:r w:rsidRPr="00532957">
        <w:rPr>
          <w:rFonts w:eastAsia="Times New Roman"/>
          <w:lang w:eastAsia="uk-UA"/>
        </w:rPr>
        <w:t xml:space="preserve"> разі закриття кримінального провадження</w:t>
      </w:r>
      <w:r w:rsidRPr="00532957">
        <w:rPr>
          <w:rFonts w:eastAsiaTheme="minorHAnsi"/>
        </w:rPr>
        <w:t>.</w:t>
      </w:r>
    </w:p>
    <w:p w:rsidR="00C210BB" w:rsidRPr="00B326CC" w:rsidRDefault="00C210BB" w:rsidP="00C210BB">
      <w:pPr>
        <w:ind w:firstLine="567"/>
        <w:contextualSpacing/>
        <w:jc w:val="both"/>
      </w:pPr>
      <w:r w:rsidRPr="00B326CC">
        <w:t>Вмотивованість судового рішення є складовою права на справедливий суд, гарантованого статтею 6 Конвенції про захист прав людини і основоположних свобод (далі – Конвенція). Як неодноразово вказував Європейський суд з прав людини (далі – ЄСПЛ), право на вмотивованість судового рішення сягає своїм корінням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(рішення у справі «</w:t>
      </w:r>
      <w:proofErr w:type="spellStart"/>
      <w:r w:rsidRPr="00B326CC">
        <w:t>Руїз</w:t>
      </w:r>
      <w:proofErr w:type="spellEnd"/>
      <w:r w:rsidRPr="00B326CC">
        <w:t xml:space="preserve"> </w:t>
      </w:r>
      <w:proofErr w:type="spellStart"/>
      <w:r w:rsidRPr="00B326CC">
        <w:t>Торіха</w:t>
      </w:r>
      <w:proofErr w:type="spellEnd"/>
      <w:r w:rsidRPr="00B326CC">
        <w:t xml:space="preserve"> проти Іспанії», § 29, §</w:t>
      </w:r>
      <w:r>
        <w:t> </w:t>
      </w:r>
      <w:r w:rsidRPr="00B326CC">
        <w:t>30</w:t>
      </w:r>
      <w:r>
        <w:t xml:space="preserve"> (заява 18390/91)</w:t>
      </w:r>
      <w:r w:rsidRPr="00B326CC">
        <w:t>).</w:t>
      </w:r>
    </w:p>
    <w:p w:rsidR="00C210BB" w:rsidRPr="00B326CC" w:rsidRDefault="00C210BB" w:rsidP="00C210BB">
      <w:pPr>
        <w:ind w:firstLine="567"/>
        <w:contextualSpacing/>
        <w:jc w:val="both"/>
      </w:pPr>
      <w:r w:rsidRPr="00B326CC">
        <w:t>Обов’язок суду мотивувати прийняття або відхилення доводів сторін по суті спору полягає у відображенні в судовому рішенні висновків суду про те, що саме дало йому підстави прийняти та/чи відхилити аргументи сторін щодо суті спору, з посиланням на з’ясовані у справі обставини та норми матеріального чи процесуального права, що підлягають застосуванню до правовідносин, що склалися.</w:t>
      </w:r>
    </w:p>
    <w:p w:rsidR="00C210BB" w:rsidRPr="00B326CC" w:rsidRDefault="00C210BB" w:rsidP="00C210BB">
      <w:pPr>
        <w:ind w:firstLine="567"/>
        <w:contextualSpacing/>
        <w:jc w:val="both"/>
      </w:pPr>
      <w:r w:rsidRPr="00B326CC">
        <w:t xml:space="preserve">Водночас оскільки на суд покладено обов’язок здійснювати правосуддя на засадах верховенства права, забезпечити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 зазначений обов’язок суду полягає в закладенні </w:t>
      </w:r>
      <w:r>
        <w:t xml:space="preserve">                     </w:t>
      </w:r>
      <w:r w:rsidRPr="00B326CC">
        <w:t>у мотиви прийнятих рішень відповідних аргументів з дотриманням принципів верховенства права.</w:t>
      </w:r>
    </w:p>
    <w:p w:rsidR="00C210BB" w:rsidRPr="00B326CC" w:rsidRDefault="00C210BB" w:rsidP="00C210BB">
      <w:pPr>
        <w:ind w:firstLine="567"/>
        <w:contextualSpacing/>
        <w:jc w:val="both"/>
      </w:pPr>
      <w:r w:rsidRPr="00B326CC">
        <w:t>Обґрунтування судового рішення, його мотивування та аргументація – це ключовий критерій якості окремого судового рішення, за яким оцінюється ефективність діяльності всієї судової системи.</w:t>
      </w:r>
    </w:p>
    <w:p w:rsidR="00C210BB" w:rsidRPr="00B326CC" w:rsidRDefault="00C210BB" w:rsidP="00C210BB">
      <w:pPr>
        <w:ind w:firstLine="567"/>
        <w:contextualSpacing/>
        <w:jc w:val="both"/>
      </w:pPr>
      <w:r w:rsidRPr="00B326CC">
        <w:t>Належне мотивування судового рішення – це стандарт ЄСПЛ, напрацьований за результатами розгляду заяв про порушення права на справедливий суд. Аналіз практики ЄСПЛ щодо застосування статті 6 Конвенції свідчить, що право на мотивоване судове рішення є частиною загального права людини на справедливий і публічний розгляд справи.</w:t>
      </w:r>
    </w:p>
    <w:p w:rsidR="00C210BB" w:rsidRDefault="00C210BB" w:rsidP="00C210BB">
      <w:pPr>
        <w:ind w:firstLine="709"/>
        <w:contextualSpacing/>
        <w:jc w:val="both"/>
      </w:pPr>
    </w:p>
    <w:p w:rsidR="00C210BB" w:rsidRPr="00485658" w:rsidRDefault="00C210BB" w:rsidP="00C210BB">
      <w:pPr>
        <w:ind w:firstLine="709"/>
        <w:contextualSpacing/>
        <w:jc w:val="both"/>
      </w:pPr>
      <w:r w:rsidRPr="00485658">
        <w:t>У пункт 42 рішення від 15 листопада 2007 року у справі «</w:t>
      </w:r>
      <w:proofErr w:type="spellStart"/>
      <w:r w:rsidRPr="00485658">
        <w:t>Бендерський</w:t>
      </w:r>
      <w:proofErr w:type="spellEnd"/>
      <w:r w:rsidRPr="00485658">
        <w:t xml:space="preserve"> проти України» (Заява № 22750/02) ЄСПЛ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ґрунтуються. Межі такого обов’язку можуть різнитися залежно від природи рішення та мають оцінюватись у світлі обставин кожної справи.</w:t>
      </w:r>
    </w:p>
    <w:p w:rsidR="00C210BB" w:rsidRPr="00B326CC" w:rsidRDefault="00C210BB" w:rsidP="00C210BB">
      <w:pPr>
        <w:ind w:firstLine="567"/>
        <w:contextualSpacing/>
        <w:jc w:val="both"/>
      </w:pPr>
      <w:r w:rsidRPr="00B326CC">
        <w:t>Щоб судове рішення вважалося належно вмотивованим,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w:t>
      </w:r>
    </w:p>
    <w:p w:rsidR="00C210BB" w:rsidRPr="00B326CC" w:rsidRDefault="00C210BB" w:rsidP="00C210BB">
      <w:pPr>
        <w:ind w:firstLine="567"/>
        <w:contextualSpacing/>
        <w:jc w:val="both"/>
      </w:pPr>
      <w:r w:rsidRPr="00B326CC">
        <w:t>Підстави дисциплінарної відповідальності судді визначені статтею 106 Закону України «Про судоустрій і статус суддів».</w:t>
      </w:r>
    </w:p>
    <w:p w:rsidR="00C210BB" w:rsidRDefault="00C210BB" w:rsidP="00C210BB">
      <w:pPr>
        <w:ind w:firstLine="567"/>
        <w:contextualSpacing/>
        <w:jc w:val="both"/>
      </w:pPr>
      <w:r w:rsidRPr="00B326CC">
        <w:t xml:space="preserve">Суддю може бути притягнуто до дисциплінарної відповідальності в порядку дисциплінарного провадження з підстав умисного або внаслідок недбалості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Pr="00B326CC">
        <w:t>незазначення</w:t>
      </w:r>
      <w:proofErr w:type="spellEnd"/>
      <w:r w:rsidRPr="00B326CC">
        <w:t xml:space="preserve"> в судовому рішенні мотивів прийняття або відхилення аргументів сторін щодо суті спору (підпункти «а», «б» пункту 1 частини першої статті 106 Закону України «Про судоустрій і статус суддів»).</w:t>
      </w:r>
    </w:p>
    <w:p w:rsidR="00C210BB" w:rsidRPr="00F53F6B" w:rsidRDefault="00C210BB" w:rsidP="00C210BB">
      <w:pPr>
        <w:ind w:firstLine="567"/>
        <w:contextualSpacing/>
        <w:jc w:val="both"/>
      </w:pPr>
      <w:proofErr w:type="spellStart"/>
      <w:r w:rsidRPr="00F53F6B">
        <w:t>Парфенюк</w:t>
      </w:r>
      <w:proofErr w:type="spellEnd"/>
      <w:r w:rsidRPr="00F53F6B">
        <w:t xml:space="preserve"> Василь Іванович Указом Президента України від 27 червня </w:t>
      </w:r>
      <w:r>
        <w:t xml:space="preserve">     </w:t>
      </w:r>
      <w:r w:rsidRPr="00F53F6B">
        <w:t xml:space="preserve">1996 року № 484/96 призначений на посаду судді </w:t>
      </w:r>
      <w:proofErr w:type="spellStart"/>
      <w:r w:rsidRPr="00F53F6B">
        <w:t>Чортківського</w:t>
      </w:r>
      <w:proofErr w:type="spellEnd"/>
      <w:r w:rsidRPr="00F53F6B">
        <w:t xml:space="preserve"> районного суду Тернопільської області, Постановою Верховної Ради України від 21 червня </w:t>
      </w:r>
      <w:r>
        <w:t xml:space="preserve">             </w:t>
      </w:r>
      <w:r w:rsidRPr="00F53F6B">
        <w:t>2001 року № 2576-ІІІ обраний суддею цього суду безстроково.</w:t>
      </w:r>
    </w:p>
    <w:p w:rsidR="00C210BB" w:rsidRPr="00B326CC" w:rsidRDefault="00C210BB" w:rsidP="00C210BB">
      <w:pPr>
        <w:ind w:firstLine="567"/>
        <w:contextualSpacing/>
        <w:jc w:val="both"/>
      </w:pPr>
      <w:r w:rsidRPr="00B326CC">
        <w:t xml:space="preserve">Аналізуючи зібрані матеріали дисциплінарної справи, </w:t>
      </w:r>
      <w:r>
        <w:t>Друга Дисциплінарна палата Вищої ради правосуддя дійшла</w:t>
      </w:r>
      <w:r w:rsidRPr="00B326CC">
        <w:t xml:space="preserve"> висновку, що судд</w:t>
      </w:r>
      <w:r>
        <w:t>я</w:t>
      </w:r>
      <w:r w:rsidRPr="00B326CC">
        <w:t xml:space="preserve"> </w:t>
      </w:r>
      <w:proofErr w:type="spellStart"/>
      <w:r w:rsidRPr="00B326CC">
        <w:t>Чортківського</w:t>
      </w:r>
      <w:proofErr w:type="spellEnd"/>
      <w:r w:rsidRPr="00B326CC">
        <w:t xml:space="preserve"> районного суду Тернопільської області </w:t>
      </w:r>
      <w:proofErr w:type="spellStart"/>
      <w:r w:rsidRPr="00B326CC">
        <w:t>Парфенюк</w:t>
      </w:r>
      <w:proofErr w:type="spellEnd"/>
      <w:r w:rsidRPr="00B326CC">
        <w:t xml:space="preserve"> В.І. </w:t>
      </w:r>
      <w:r>
        <w:t>у</w:t>
      </w:r>
      <w:r w:rsidRPr="00B326CC">
        <w:t>наслідок очевидної недбалості</w:t>
      </w:r>
      <w:r>
        <w:t>,</w:t>
      </w:r>
      <w:r w:rsidRPr="00B326CC">
        <w:t xml:space="preserve"> у зв’язку з неналежним ставленням до</w:t>
      </w:r>
      <w:r>
        <w:t xml:space="preserve"> виконання</w:t>
      </w:r>
      <w:r w:rsidRPr="00B326CC">
        <w:t xml:space="preserve"> службових обов’язків під час розгляду справи № 608/44/21 (провадження №</w:t>
      </w:r>
      <w:r>
        <w:t> </w:t>
      </w:r>
      <w:r w:rsidRPr="00B326CC">
        <w:t>3/608/94/2021) вчин</w:t>
      </w:r>
      <w:r>
        <w:t>ив</w:t>
      </w:r>
      <w:r w:rsidRPr="00B326CC">
        <w:t xml:space="preserve"> дисциплінарні проступки, передбачені підпунктами</w:t>
      </w:r>
      <w:r>
        <w:t> </w:t>
      </w:r>
      <w:r w:rsidRPr="00B326CC">
        <w:t xml:space="preserve">«а», «б» пункту 1 частини першої статті 106 Закону України «Про судоустрій і статус суддів»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Pr="00B326CC">
        <w:t>незазначення</w:t>
      </w:r>
      <w:proofErr w:type="spellEnd"/>
      <w:r w:rsidRPr="00B326CC">
        <w:t xml:space="preserve"> </w:t>
      </w:r>
      <w:r>
        <w:t xml:space="preserve">                          </w:t>
      </w:r>
      <w:r w:rsidRPr="00B326CC">
        <w:t>в судовому рішенні мотивів прийняття або відхилення аргументів сторін щодо суті спору).</w:t>
      </w:r>
    </w:p>
    <w:p w:rsidR="00C210BB" w:rsidRPr="00B326CC" w:rsidRDefault="00C210BB" w:rsidP="00C210BB">
      <w:pPr>
        <w:ind w:firstLine="567"/>
        <w:contextualSpacing/>
        <w:jc w:val="both"/>
      </w:pPr>
      <w:r w:rsidRPr="00B326CC">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C210BB" w:rsidRPr="00B326CC" w:rsidRDefault="00C210BB" w:rsidP="00C210BB">
      <w:pPr>
        <w:ind w:firstLine="567"/>
        <w:contextualSpacing/>
        <w:jc w:val="both"/>
      </w:pPr>
      <w:r>
        <w:t>Отже</w:t>
      </w:r>
      <w:r w:rsidRPr="00B326CC">
        <w:t xml:space="preserve">, строк застосування до судді </w:t>
      </w:r>
      <w:proofErr w:type="spellStart"/>
      <w:r w:rsidRPr="00933C03">
        <w:t>Чортківського</w:t>
      </w:r>
      <w:proofErr w:type="spellEnd"/>
      <w:r w:rsidRPr="00933C03">
        <w:t xml:space="preserve"> районного суду Тернопільської області </w:t>
      </w:r>
      <w:proofErr w:type="spellStart"/>
      <w:r w:rsidRPr="00B326CC">
        <w:t>Парфенюка</w:t>
      </w:r>
      <w:proofErr w:type="spellEnd"/>
      <w:r>
        <w:t> </w:t>
      </w:r>
      <w:r w:rsidRPr="00B326CC">
        <w:t>В.І. дисциплінарного стягнення за вчинення дисциплінарного проступку не закінчився.</w:t>
      </w:r>
    </w:p>
    <w:p w:rsidR="00C210BB" w:rsidRPr="00B326CC" w:rsidRDefault="00C210BB" w:rsidP="00C210BB">
      <w:pPr>
        <w:ind w:firstLine="567"/>
        <w:contextualSpacing/>
        <w:jc w:val="both"/>
      </w:pPr>
      <w:r w:rsidRPr="00B326CC">
        <w:t xml:space="preserve">Частиною другою статті 109 Закону України «Про судоустрій і статус суддів»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w:t>
      </w:r>
      <w:r>
        <w:t xml:space="preserve">                       </w:t>
      </w:r>
      <w:r w:rsidRPr="00B326CC">
        <w:t>з урахуванням принципу пропорційності.</w:t>
      </w:r>
    </w:p>
    <w:p w:rsidR="00C210BB" w:rsidRPr="00532957" w:rsidRDefault="00C210BB" w:rsidP="00C210BB">
      <w:pPr>
        <w:ind w:firstLine="567"/>
        <w:contextualSpacing/>
        <w:jc w:val="both"/>
      </w:pPr>
      <w:r w:rsidRPr="00532957">
        <w:t xml:space="preserve">Із характеристики, наданої головою </w:t>
      </w:r>
      <w:proofErr w:type="spellStart"/>
      <w:r w:rsidRPr="00532957">
        <w:t>Чортківського</w:t>
      </w:r>
      <w:proofErr w:type="spellEnd"/>
      <w:r w:rsidRPr="00532957">
        <w:t xml:space="preserve"> районного суду Тернопільської області Коломієць Н.З., вбачається, що суддя </w:t>
      </w:r>
      <w:proofErr w:type="spellStart"/>
      <w:r w:rsidRPr="00532957">
        <w:rPr>
          <w:rFonts w:eastAsiaTheme="minorHAnsi"/>
          <w:lang w:eastAsia="ru-RU"/>
        </w:rPr>
        <w:t>Парфенюк</w:t>
      </w:r>
      <w:proofErr w:type="spellEnd"/>
      <w:r w:rsidRPr="00532957">
        <w:rPr>
          <w:rFonts w:eastAsiaTheme="minorHAnsi"/>
          <w:lang w:eastAsia="ru-RU"/>
        </w:rPr>
        <w:t xml:space="preserve"> В.І. </w:t>
      </w:r>
      <w:r w:rsidRPr="00532957">
        <w:t xml:space="preserve">за час роботи на посаді судді зарекомендував себе </w:t>
      </w:r>
      <w:r>
        <w:t xml:space="preserve">як </w:t>
      </w:r>
      <w:r w:rsidRPr="00532957">
        <w:t>грамотни</w:t>
      </w:r>
      <w:r>
        <w:t>й</w:t>
      </w:r>
      <w:r w:rsidRPr="00532957">
        <w:t>, відповідальни</w:t>
      </w:r>
      <w:r>
        <w:t>й</w:t>
      </w:r>
      <w:r w:rsidRPr="00532957">
        <w:t>, висококваліфіковани</w:t>
      </w:r>
      <w:r>
        <w:t>й юрист</w:t>
      </w:r>
      <w:r w:rsidRPr="00532957">
        <w:t>, працьовити</w:t>
      </w:r>
      <w:r>
        <w:t>й</w:t>
      </w:r>
      <w:r w:rsidRPr="00532957">
        <w:t>, об’єктивни</w:t>
      </w:r>
      <w:r>
        <w:t>й</w:t>
      </w:r>
      <w:r w:rsidRPr="00532957">
        <w:t xml:space="preserve"> та добросовісни</w:t>
      </w:r>
      <w:r>
        <w:t>й</w:t>
      </w:r>
      <w:r w:rsidRPr="00532957">
        <w:t xml:space="preserve"> судд</w:t>
      </w:r>
      <w:r>
        <w:t>я</w:t>
      </w:r>
      <w:r w:rsidRPr="00532957">
        <w:t xml:space="preserve">, який вирішує справи у встановлені законом строки, відзначається високими моральними якостями. До виконання службових обов’язків ставиться сумлінно. Суддя </w:t>
      </w:r>
      <w:proofErr w:type="spellStart"/>
      <w:r w:rsidRPr="00532957">
        <w:rPr>
          <w:rFonts w:eastAsiaTheme="minorHAnsi"/>
          <w:lang w:eastAsia="ru-RU"/>
        </w:rPr>
        <w:t>Парфенюк</w:t>
      </w:r>
      <w:proofErr w:type="spellEnd"/>
      <w:r w:rsidRPr="00532957">
        <w:rPr>
          <w:rFonts w:eastAsiaTheme="minorHAnsi"/>
          <w:lang w:eastAsia="ru-RU"/>
        </w:rPr>
        <w:t xml:space="preserve"> В.І. </w:t>
      </w:r>
      <w:r w:rsidRPr="00532957">
        <w:t>постійно підвищує свій професійний рівень.</w:t>
      </w:r>
    </w:p>
    <w:p w:rsidR="00C210BB" w:rsidRPr="00532957" w:rsidRDefault="00C210BB" w:rsidP="00C210BB">
      <w:pPr>
        <w:ind w:firstLine="567"/>
        <w:contextualSpacing/>
        <w:jc w:val="both"/>
      </w:pPr>
      <w:r w:rsidRPr="00532957">
        <w:rPr>
          <w:shd w:val="clear" w:color="auto" w:fill="FFFFFF"/>
        </w:rPr>
        <w:t xml:space="preserve">Відповідно до даних </w:t>
      </w:r>
      <w:proofErr w:type="spellStart"/>
      <w:r w:rsidRPr="00532957">
        <w:rPr>
          <w:shd w:val="clear" w:color="auto" w:fill="FFFFFF"/>
        </w:rPr>
        <w:t>вебсайту</w:t>
      </w:r>
      <w:proofErr w:type="spellEnd"/>
      <w:r w:rsidRPr="00532957">
        <w:rPr>
          <w:shd w:val="clear" w:color="auto" w:fill="FFFFFF"/>
        </w:rPr>
        <w:t xml:space="preserve"> Вищої ради правосуддя суддя </w:t>
      </w:r>
      <w:proofErr w:type="spellStart"/>
      <w:r w:rsidRPr="00532957">
        <w:t>Чортківського</w:t>
      </w:r>
      <w:proofErr w:type="spellEnd"/>
      <w:r w:rsidRPr="00532957">
        <w:t xml:space="preserve"> районного суду Тернопільської області </w:t>
      </w:r>
      <w:proofErr w:type="spellStart"/>
      <w:r w:rsidRPr="00532957">
        <w:t>Парфенюк</w:t>
      </w:r>
      <w:proofErr w:type="spellEnd"/>
      <w:r w:rsidRPr="00532957">
        <w:t xml:space="preserve"> В.І. </w:t>
      </w:r>
      <w:r w:rsidRPr="00532957">
        <w:rPr>
          <w:shd w:val="clear" w:color="auto" w:fill="FFFFFF"/>
        </w:rPr>
        <w:t>до дисциплінарної відповідальності не притягувався.</w:t>
      </w:r>
    </w:p>
    <w:p w:rsidR="00C210BB" w:rsidRPr="00532957" w:rsidRDefault="00C210BB" w:rsidP="00C210BB">
      <w:pPr>
        <w:ind w:firstLine="567"/>
        <w:contextualSpacing/>
        <w:jc w:val="both"/>
        <w:rPr>
          <w:shd w:val="clear" w:color="auto" w:fill="FFFFFF"/>
        </w:rPr>
      </w:pPr>
      <w:r>
        <w:rPr>
          <w:shd w:val="clear" w:color="auto" w:fill="FFFFFF"/>
        </w:rPr>
        <w:t>У</w:t>
      </w:r>
      <w:r w:rsidRPr="00532957">
        <w:rPr>
          <w:shd w:val="clear" w:color="auto" w:fill="FFFFFF"/>
        </w:rPr>
        <w:t>раховуючи наведене, позитивну характеристику судді</w:t>
      </w:r>
      <w:r>
        <w:rPr>
          <w:shd w:val="clear" w:color="auto" w:fill="FFFFFF"/>
        </w:rPr>
        <w:t xml:space="preserve"> </w:t>
      </w:r>
      <w:proofErr w:type="spellStart"/>
      <w:r>
        <w:rPr>
          <w:shd w:val="clear" w:color="auto" w:fill="FFFFFF"/>
        </w:rPr>
        <w:t>Парфенюка</w:t>
      </w:r>
      <w:proofErr w:type="spellEnd"/>
      <w:r>
        <w:rPr>
          <w:shd w:val="clear" w:color="auto" w:fill="FFFFFF"/>
        </w:rPr>
        <w:t xml:space="preserve"> В.І.</w:t>
      </w:r>
      <w:r w:rsidRPr="00532957">
        <w:rPr>
          <w:shd w:val="clear" w:color="auto" w:fill="FFFFFF"/>
        </w:rPr>
        <w:t xml:space="preserve">, </w:t>
      </w:r>
      <w:r w:rsidRPr="00111FB9">
        <w:t>відсутність дисциплінарних стягнень</w:t>
      </w:r>
      <w:r>
        <w:t>,</w:t>
      </w:r>
      <w:r w:rsidRPr="00532957">
        <w:rPr>
          <w:shd w:val="clear" w:color="auto" w:fill="FFFFFF"/>
        </w:rPr>
        <w:t xml:space="preserve"> допущення ним проступків внаслідок недбалості, значний стаж роботи на посаді судді, відомості щодо навантаження, Друга Дисциплінарна палата Вищої ради правосуддя вважає, що застосування до судді</w:t>
      </w:r>
      <w:r w:rsidRPr="00532957">
        <w:t xml:space="preserve"> </w:t>
      </w:r>
      <w:proofErr w:type="spellStart"/>
      <w:r w:rsidRPr="00532957">
        <w:t>Чортківського</w:t>
      </w:r>
      <w:proofErr w:type="spellEnd"/>
      <w:r w:rsidRPr="00532957">
        <w:t xml:space="preserve"> районного суду Тернопільської області </w:t>
      </w:r>
      <w:proofErr w:type="spellStart"/>
      <w:r w:rsidRPr="00532957">
        <w:t>Парфенюк</w:t>
      </w:r>
      <w:r>
        <w:t>а</w:t>
      </w:r>
      <w:proofErr w:type="spellEnd"/>
      <w:r w:rsidRPr="00532957">
        <w:t> В.І.</w:t>
      </w:r>
      <w:r w:rsidRPr="00532957">
        <w:rPr>
          <w:shd w:val="clear" w:color="auto" w:fill="FFFFFF"/>
        </w:rPr>
        <w:t xml:space="preserve"> дисциплінарного стягнення у виді догани – з позбавленням права на отримання доплат до посадового окладу судді протягом одного місяця є пропорційним вчиненим дисциплінарним проступкам, дасть змогу запобігти допущенню суддею таких порушень у майбутньому і відповідає вимогам статті 109 Закону України «Про судоустрій і статус суддів», статті 50 Закону України «Про Вищу раду правосуддя».</w:t>
      </w:r>
    </w:p>
    <w:p w:rsidR="00C210BB" w:rsidRPr="00532957" w:rsidRDefault="00C210BB" w:rsidP="00C210BB">
      <w:pPr>
        <w:ind w:firstLine="567"/>
        <w:contextualSpacing/>
        <w:jc w:val="both"/>
      </w:pPr>
      <w:r w:rsidRPr="00532957">
        <w:rPr>
          <w:shd w:val="clear" w:color="auto" w:fill="FFFFFF"/>
        </w:rPr>
        <w:t>На підставі викладеного, керуючись статтями 34, 49, 50 Закону України «Про Вищу раду правосуддя», статтями 106, 108, 109 Закону України «Про</w:t>
      </w:r>
      <w:r>
        <w:rPr>
          <w:shd w:val="clear" w:color="auto" w:fill="FFFFFF"/>
        </w:rPr>
        <w:t> </w:t>
      </w:r>
      <w:r w:rsidRPr="00532957">
        <w:rPr>
          <w:shd w:val="clear" w:color="auto" w:fill="FFFFFF"/>
        </w:rPr>
        <w:t>судоустрій і статус суддів», Друга Дисциплінарна палата Вищої ради правосуддя</w:t>
      </w:r>
    </w:p>
    <w:p w:rsidR="00C210BB" w:rsidRDefault="00C210BB" w:rsidP="00C210BB">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rsidR="00C210BB" w:rsidRDefault="00C210BB" w:rsidP="00C210BB">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p>
    <w:p w:rsidR="00C210BB" w:rsidRPr="00532957" w:rsidRDefault="00C210BB" w:rsidP="00C210BB">
      <w:pPr>
        <w:pStyle w:val="rtejustify"/>
        <w:shd w:val="clear" w:color="auto" w:fill="FFFFFF"/>
        <w:spacing w:before="0" w:beforeAutospacing="0" w:after="0" w:afterAutospacing="0"/>
        <w:jc w:val="both"/>
        <w:rPr>
          <w:sz w:val="28"/>
          <w:szCs w:val="28"/>
          <w:shd w:val="clear" w:color="auto" w:fill="FFFFFF"/>
        </w:rPr>
      </w:pPr>
      <w:r w:rsidRPr="00532957">
        <w:rPr>
          <w:sz w:val="28"/>
          <w:szCs w:val="28"/>
          <w:shd w:val="clear" w:color="auto" w:fill="FFFFFF"/>
        </w:rPr>
        <w:t xml:space="preserve">притягнути суддю </w:t>
      </w:r>
      <w:proofErr w:type="spellStart"/>
      <w:r w:rsidRPr="00532957">
        <w:rPr>
          <w:sz w:val="28"/>
          <w:szCs w:val="28"/>
        </w:rPr>
        <w:t>Чортківського</w:t>
      </w:r>
      <w:proofErr w:type="spellEnd"/>
      <w:r w:rsidRPr="00532957">
        <w:rPr>
          <w:sz w:val="28"/>
          <w:szCs w:val="28"/>
        </w:rPr>
        <w:t xml:space="preserve"> районного суду Тернопільської області </w:t>
      </w:r>
      <w:proofErr w:type="spellStart"/>
      <w:r w:rsidRPr="00532957">
        <w:rPr>
          <w:sz w:val="28"/>
          <w:szCs w:val="28"/>
        </w:rPr>
        <w:t>Парфенюка</w:t>
      </w:r>
      <w:proofErr w:type="spellEnd"/>
      <w:r w:rsidRPr="00532957">
        <w:rPr>
          <w:sz w:val="28"/>
          <w:szCs w:val="28"/>
        </w:rPr>
        <w:t xml:space="preserve"> Василя Івановича</w:t>
      </w:r>
      <w:r w:rsidRPr="00532957">
        <w:rPr>
          <w:sz w:val="28"/>
          <w:szCs w:val="28"/>
          <w:shd w:val="clear" w:color="auto" w:fill="FFFFFF"/>
        </w:rPr>
        <w:t xml:space="preserve"> до дисциплінарної відповідальності та застосувати до нього дисциплінарне стягнення у виді догани – з позбавленням права на отримання доплат до посадового окладу судді протягом одного місяця.</w:t>
      </w:r>
    </w:p>
    <w:p w:rsidR="00C210BB" w:rsidRDefault="00C210BB" w:rsidP="00C210BB">
      <w:pPr>
        <w:pStyle w:val="rtejustify"/>
        <w:shd w:val="clear" w:color="auto" w:fill="FFFFFF"/>
        <w:spacing w:before="0" w:beforeAutospacing="0" w:after="0" w:afterAutospacing="0"/>
        <w:ind w:firstLine="567"/>
        <w:jc w:val="both"/>
        <w:rPr>
          <w:rFonts w:eastAsiaTheme="minorHAnsi"/>
          <w:sz w:val="28"/>
          <w:szCs w:val="28"/>
          <w:lang w:eastAsia="en-US"/>
        </w:rPr>
      </w:pPr>
    </w:p>
    <w:p w:rsidR="00C210BB" w:rsidRDefault="00C210BB" w:rsidP="00C210BB">
      <w:pPr>
        <w:pStyle w:val="rtejustify"/>
        <w:shd w:val="clear" w:color="auto" w:fill="FFFFFF"/>
        <w:spacing w:before="0" w:beforeAutospacing="0" w:after="0" w:afterAutospacing="0"/>
        <w:ind w:firstLine="567"/>
        <w:jc w:val="both"/>
        <w:rPr>
          <w:rFonts w:eastAsiaTheme="minorHAnsi"/>
          <w:sz w:val="28"/>
          <w:szCs w:val="28"/>
          <w:lang w:eastAsia="en-US"/>
        </w:rPr>
      </w:pPr>
    </w:p>
    <w:p w:rsidR="00C210BB" w:rsidRDefault="00C210BB" w:rsidP="00C210BB">
      <w:pPr>
        <w:pStyle w:val="rtejustify"/>
        <w:shd w:val="clear" w:color="auto" w:fill="FFFFFF"/>
        <w:spacing w:before="0" w:beforeAutospacing="0" w:after="0" w:afterAutospacing="0"/>
        <w:ind w:firstLine="567"/>
        <w:jc w:val="both"/>
        <w:rPr>
          <w:rFonts w:eastAsiaTheme="minorHAnsi"/>
          <w:sz w:val="28"/>
          <w:szCs w:val="28"/>
          <w:lang w:eastAsia="en-US"/>
        </w:rPr>
      </w:pPr>
    </w:p>
    <w:p w:rsidR="00C210BB" w:rsidRPr="00532957" w:rsidRDefault="00C210BB" w:rsidP="00C210BB">
      <w:pPr>
        <w:pStyle w:val="rtejustify"/>
        <w:shd w:val="clear" w:color="auto" w:fill="FFFFFF"/>
        <w:spacing w:before="0" w:beforeAutospacing="0" w:after="0" w:afterAutospacing="0"/>
        <w:ind w:firstLine="567"/>
        <w:jc w:val="both"/>
        <w:rPr>
          <w:rFonts w:eastAsiaTheme="minorHAnsi"/>
          <w:sz w:val="28"/>
          <w:szCs w:val="28"/>
          <w:lang w:eastAsia="en-US"/>
        </w:rPr>
      </w:pPr>
      <w:r w:rsidRPr="00532957">
        <w:rPr>
          <w:rFonts w:eastAsiaTheme="minorHAnsi"/>
          <w:sz w:val="28"/>
          <w:szCs w:val="28"/>
          <w:lang w:eastAsia="en-US"/>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C210BB" w:rsidRPr="00532957" w:rsidRDefault="00C210BB" w:rsidP="00C210BB">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jc w:val="both"/>
        <w:rPr>
          <w:rFonts w:eastAsia="Calibri"/>
          <w:sz w:val="28"/>
          <w:szCs w:val="28"/>
        </w:rPr>
      </w:pPr>
    </w:p>
    <w:p w:rsidR="00C210BB" w:rsidRPr="00532957" w:rsidRDefault="00C210BB" w:rsidP="00C210BB">
      <w:pPr>
        <w:rPr>
          <w:lang w:eastAsia="ru-RU"/>
        </w:rPr>
      </w:pPr>
    </w:p>
    <w:p w:rsidR="00C210BB" w:rsidRPr="00532957" w:rsidRDefault="00C210BB" w:rsidP="00C210BB">
      <w:pPr>
        <w:rPr>
          <w:b/>
          <w:lang w:eastAsia="ru-RU"/>
        </w:rPr>
      </w:pPr>
      <w:r w:rsidRPr="00532957">
        <w:rPr>
          <w:b/>
          <w:lang w:eastAsia="ru-RU"/>
        </w:rPr>
        <w:t xml:space="preserve">Головуючий на засіданні </w:t>
      </w:r>
    </w:p>
    <w:p w:rsidR="00C210BB" w:rsidRPr="00532957" w:rsidRDefault="00C210BB" w:rsidP="00C210BB">
      <w:pPr>
        <w:rPr>
          <w:b/>
          <w:lang w:eastAsia="ru-RU"/>
        </w:rPr>
      </w:pPr>
      <w:r w:rsidRPr="00532957">
        <w:rPr>
          <w:b/>
          <w:lang w:eastAsia="ru-RU"/>
        </w:rPr>
        <w:t xml:space="preserve">Другої Дисциплінарної палати </w:t>
      </w:r>
    </w:p>
    <w:p w:rsidR="00C210BB" w:rsidRPr="00532957" w:rsidRDefault="00C210BB" w:rsidP="00C210BB">
      <w:pPr>
        <w:rPr>
          <w:b/>
          <w:lang w:eastAsia="ru-RU"/>
        </w:rPr>
      </w:pPr>
      <w:r w:rsidRPr="00532957">
        <w:rPr>
          <w:b/>
          <w:lang w:eastAsia="ru-RU"/>
        </w:rPr>
        <w:t>Вищої ради правосуддя</w:t>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Pr>
          <w:b/>
          <w:lang w:eastAsia="ru-RU"/>
        </w:rPr>
        <w:t>Віталій САЛІХОВ</w:t>
      </w:r>
    </w:p>
    <w:p w:rsidR="00C210BB" w:rsidRPr="00532957" w:rsidRDefault="00C210BB" w:rsidP="00C210BB">
      <w:pPr>
        <w:rPr>
          <w:b/>
          <w:lang w:eastAsia="ru-RU"/>
        </w:rPr>
      </w:pPr>
    </w:p>
    <w:p w:rsidR="00C210BB" w:rsidRPr="00532957" w:rsidRDefault="00C210BB" w:rsidP="00C210BB">
      <w:pPr>
        <w:rPr>
          <w:b/>
          <w:lang w:eastAsia="ru-RU"/>
        </w:rPr>
      </w:pPr>
      <w:r w:rsidRPr="00532957">
        <w:rPr>
          <w:b/>
          <w:lang w:eastAsia="ru-RU"/>
        </w:rPr>
        <w:t xml:space="preserve">Члени Другої Дисциплінарної </w:t>
      </w:r>
    </w:p>
    <w:p w:rsidR="00C210BB" w:rsidRPr="00532957" w:rsidRDefault="00C210BB" w:rsidP="00C210BB">
      <w:pPr>
        <w:rPr>
          <w:lang w:eastAsia="ru-RU"/>
        </w:rPr>
      </w:pPr>
      <w:r w:rsidRPr="00532957">
        <w:rPr>
          <w:b/>
          <w:lang w:eastAsia="ru-RU"/>
        </w:rPr>
        <w:t>палати Вищої ради правосуддя</w:t>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Pr>
          <w:b/>
          <w:lang w:eastAsia="ru-RU"/>
        </w:rPr>
        <w:t>Олена КОВБІЙ</w:t>
      </w:r>
    </w:p>
    <w:p w:rsidR="00C210BB" w:rsidRDefault="00C210BB" w:rsidP="00C210BB">
      <w:pPr>
        <w:rPr>
          <w:lang w:eastAsia="ru-RU"/>
        </w:rPr>
      </w:pPr>
    </w:p>
    <w:p w:rsidR="00C210BB" w:rsidRPr="00532957" w:rsidRDefault="00C210BB" w:rsidP="00C210BB">
      <w:pPr>
        <w:rPr>
          <w:lang w:eastAsia="ru-RU"/>
        </w:rPr>
      </w:pPr>
    </w:p>
    <w:p w:rsidR="00C210BB" w:rsidRPr="00532957" w:rsidRDefault="00C210BB" w:rsidP="00C210BB">
      <w:pPr>
        <w:rPr>
          <w:b/>
          <w:lang w:eastAsia="ru-RU"/>
        </w:rPr>
      </w:pP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t xml:space="preserve">         Олексій МЕЛЬНИК</w:t>
      </w:r>
    </w:p>
    <w:p w:rsidR="00C210BB" w:rsidRPr="00532957" w:rsidRDefault="00C210BB" w:rsidP="00C210BB">
      <w:pPr>
        <w:rPr>
          <w:lang w:eastAsia="ru-RU"/>
        </w:rPr>
      </w:pPr>
    </w:p>
    <w:p w:rsidR="00C210BB" w:rsidRPr="00532957" w:rsidRDefault="00C210BB" w:rsidP="00C210BB">
      <w:pPr>
        <w:rPr>
          <w:lang w:eastAsia="ru-RU"/>
        </w:rPr>
      </w:pPr>
    </w:p>
    <w:p w:rsidR="00C210BB" w:rsidRPr="00532957" w:rsidRDefault="00C210BB" w:rsidP="00C210BB">
      <w:pPr>
        <w:rPr>
          <w:b/>
          <w:lang w:eastAsia="ru-RU"/>
        </w:rPr>
      </w:pP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r w:rsidRPr="00532957">
        <w:rPr>
          <w:b/>
          <w:lang w:eastAsia="ru-RU"/>
        </w:rPr>
        <w:tab/>
      </w:r>
    </w:p>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 w:rsidR="00C210BB" w:rsidRPr="00532957" w:rsidRDefault="00C210BB" w:rsidP="00C210BB">
      <w:pPr>
        <w:rPr>
          <w:b/>
        </w:rPr>
      </w:pPr>
    </w:p>
    <w:p w:rsidR="00C210BB" w:rsidRPr="00532957" w:rsidRDefault="00C210BB" w:rsidP="00C210BB">
      <w:pPr>
        <w:rPr>
          <w:b/>
        </w:rPr>
      </w:pPr>
    </w:p>
    <w:p w:rsidR="0010614D" w:rsidRDefault="0010614D"/>
    <w:sectPr w:rsidR="0010614D" w:rsidSect="002E03F2">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90DD1">
      <w:r>
        <w:separator/>
      </w:r>
    </w:p>
  </w:endnote>
  <w:endnote w:type="continuationSeparator" w:id="0">
    <w:p w:rsidR="00000000" w:rsidRDefault="00E9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90DD1">
      <w:r>
        <w:separator/>
      </w:r>
    </w:p>
  </w:footnote>
  <w:footnote w:type="continuationSeparator" w:id="0">
    <w:p w:rsidR="00000000" w:rsidRDefault="00E90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776" w:rsidRDefault="00C210BB" w:rsidP="00F029A0">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E90DD1">
          <w:rPr>
            <w:noProof/>
          </w:rPr>
          <w:t>13</w:t>
        </w:r>
        <w:r>
          <w:rPr>
            <w:noProof/>
          </w:rPr>
          <w:fldChar w:fldCharType="end"/>
        </w:r>
      </w:sdtContent>
    </w:sdt>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0BB"/>
    <w:rsid w:val="0010614D"/>
    <w:rsid w:val="003B18C3"/>
    <w:rsid w:val="00C210BB"/>
    <w:rsid w:val="00D53957"/>
    <w:rsid w:val="00E90D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6A865"/>
  <w15:chartTrackingRefBased/>
  <w15:docId w15:val="{11A9E051-21CB-42C0-9240-D89EFBF8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0BB"/>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210BB"/>
    <w:pPr>
      <w:spacing w:after="0" w:line="240" w:lineRule="auto"/>
    </w:pPr>
    <w:rPr>
      <w:rFonts w:ascii="Times New Roman" w:hAnsi="Times New Roman"/>
      <w:sz w:val="28"/>
    </w:rPr>
  </w:style>
  <w:style w:type="paragraph" w:customStyle="1" w:styleId="msonormalcxspmiddle">
    <w:name w:val="msonormalcxspmiddle"/>
    <w:basedOn w:val="a"/>
    <w:semiHidden/>
    <w:rsid w:val="00C210BB"/>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C210BB"/>
    <w:pPr>
      <w:tabs>
        <w:tab w:val="center" w:pos="4677"/>
        <w:tab w:val="right" w:pos="9355"/>
      </w:tabs>
    </w:pPr>
  </w:style>
  <w:style w:type="character" w:customStyle="1" w:styleId="a6">
    <w:name w:val="Верхній колонтитул Знак"/>
    <w:basedOn w:val="a0"/>
    <w:link w:val="a5"/>
    <w:uiPriority w:val="99"/>
    <w:rsid w:val="00C210BB"/>
    <w:rPr>
      <w:rFonts w:ascii="Times New Roman" w:eastAsia="Calibri" w:hAnsi="Times New Roman" w:cs="Times New Roman"/>
      <w:sz w:val="28"/>
      <w:szCs w:val="28"/>
    </w:rPr>
  </w:style>
  <w:style w:type="paragraph" w:customStyle="1" w:styleId="rtejustify">
    <w:name w:val="rtejustify"/>
    <w:basedOn w:val="a"/>
    <w:rsid w:val="00C210BB"/>
    <w:pPr>
      <w:spacing w:before="100" w:beforeAutospacing="1" w:after="100" w:afterAutospacing="1"/>
    </w:pPr>
    <w:rPr>
      <w:rFonts w:eastAsia="Times New Roman"/>
      <w:sz w:val="24"/>
      <w:szCs w:val="24"/>
      <w:lang w:eastAsia="uk-UA"/>
    </w:rPr>
  </w:style>
  <w:style w:type="paragraph" w:customStyle="1" w:styleId="rtecenter">
    <w:name w:val="rtecenter"/>
    <w:basedOn w:val="a"/>
    <w:rsid w:val="00C210BB"/>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C210BB"/>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C210BB"/>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C210B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22566</Words>
  <Characters>12863</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2024-01-11T13:48:00Z</dcterms:created>
  <dcterms:modified xsi:type="dcterms:W3CDTF">2024-01-11T13:48:00Z</dcterms:modified>
</cp:coreProperties>
</file>