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0A4" w:rsidRPr="00BB7D16" w:rsidRDefault="00BB7D16">
      <w:pPr>
        <w:rPr>
          <w:lang w:val="en-US"/>
        </w:rPr>
      </w:pPr>
      <w:r>
        <w:rPr>
          <w:lang w:val="en-US"/>
        </w:rPr>
        <w:t xml:space="preserve"> </w:t>
      </w:r>
      <w:r w:rsidR="00C116C5">
        <w:rPr>
          <w:lang w:val="en-US"/>
        </w:rPr>
        <w:t xml:space="preserve"> </w:t>
      </w:r>
    </w:p>
    <w:p w:rsidR="00CB6820" w:rsidRDefault="00CB6820" w:rsidP="00CB6820">
      <w:pPr>
        <w:pStyle w:val="a3"/>
        <w:tabs>
          <w:tab w:val="left" w:pos="3686"/>
        </w:tabs>
        <w:jc w:val="center"/>
      </w:pPr>
      <w:r>
        <w:object w:dxaOrig="789" w:dyaOrig="1034">
          <v:rect id="_x0000_i1025" style="width:39.75pt;height:51.75pt" o:ole="" o:preferrelative="t" stroked="f">
            <v:imagedata r:id="rId8" o:title=""/>
          </v:rect>
          <o:OLEObject Type="Embed" ProgID="StaticMetafile" ShapeID="_x0000_i1025" DrawAspect="Content" ObjectID="_1769587733" r:id="rId9"/>
        </w:object>
      </w:r>
    </w:p>
    <w:p w:rsidR="00CB6820" w:rsidRPr="009145F0" w:rsidRDefault="00CB6820" w:rsidP="00CB6820">
      <w:pPr>
        <w:pStyle w:val="a3"/>
        <w:jc w:val="center"/>
        <w:rPr>
          <w:rFonts w:ascii="AcademyC" w:eastAsia="AcademyC" w:hAnsi="AcademyC" w:cs="AcademyC"/>
          <w:b/>
          <w:color w:val="002060"/>
          <w:sz w:val="28"/>
        </w:rPr>
      </w:pPr>
      <w:r w:rsidRPr="009145F0">
        <w:rPr>
          <w:rFonts w:ascii="AcademyC" w:hAnsi="AcademyC" w:cs="Calibri"/>
          <w:b/>
          <w:color w:val="002060"/>
          <w:sz w:val="28"/>
        </w:rPr>
        <w:t>УКРАЇНА</w:t>
      </w:r>
    </w:p>
    <w:p w:rsidR="00CB6820" w:rsidRPr="009145F0" w:rsidRDefault="00CB6820" w:rsidP="00CB6820">
      <w:pPr>
        <w:pStyle w:val="a3"/>
        <w:jc w:val="center"/>
        <w:rPr>
          <w:rFonts w:ascii="AcademyC" w:eastAsia="AcademyC" w:hAnsi="AcademyC" w:cs="AcademyC"/>
          <w:b/>
          <w:color w:val="002060"/>
          <w:sz w:val="28"/>
        </w:rPr>
      </w:pPr>
      <w:r w:rsidRPr="009145F0">
        <w:rPr>
          <w:rFonts w:ascii="AcademyC" w:hAnsi="AcademyC" w:cs="Calibri"/>
          <w:b/>
          <w:color w:val="002060"/>
          <w:sz w:val="28"/>
        </w:rPr>
        <w:t>ВИЩА</w:t>
      </w:r>
      <w:r w:rsidRPr="009145F0">
        <w:rPr>
          <w:rFonts w:ascii="AcademyC" w:eastAsia="AcademyC" w:hAnsi="AcademyC" w:cs="AcademyC"/>
          <w:b/>
          <w:color w:val="002060"/>
          <w:sz w:val="28"/>
        </w:rPr>
        <w:t xml:space="preserve">  </w:t>
      </w:r>
      <w:r w:rsidRPr="009145F0">
        <w:rPr>
          <w:rFonts w:ascii="AcademyC" w:hAnsi="AcademyC" w:cs="Calibri"/>
          <w:b/>
          <w:color w:val="002060"/>
          <w:sz w:val="28"/>
        </w:rPr>
        <w:t>РАДА</w:t>
      </w:r>
      <w:r w:rsidRPr="009145F0">
        <w:rPr>
          <w:rFonts w:ascii="AcademyC" w:eastAsia="AcademyC" w:hAnsi="AcademyC" w:cs="AcademyC"/>
          <w:b/>
          <w:color w:val="002060"/>
          <w:sz w:val="28"/>
        </w:rPr>
        <w:t xml:space="preserve">  </w:t>
      </w:r>
      <w:r w:rsidRPr="009145F0">
        <w:rPr>
          <w:rFonts w:ascii="AcademyC" w:hAnsi="AcademyC" w:cs="Calibri"/>
          <w:b/>
          <w:color w:val="002060"/>
          <w:sz w:val="28"/>
        </w:rPr>
        <w:t>ПРАВОСУДДЯ</w:t>
      </w:r>
    </w:p>
    <w:p w:rsidR="00CB6820" w:rsidRPr="009145F0" w:rsidRDefault="00CB6820" w:rsidP="00CB6820">
      <w:pPr>
        <w:pStyle w:val="a3"/>
        <w:jc w:val="center"/>
        <w:rPr>
          <w:rFonts w:ascii="AcademyC" w:hAnsi="AcademyC" w:cs="Calibri"/>
          <w:b/>
          <w:color w:val="002060"/>
          <w:sz w:val="28"/>
        </w:rPr>
      </w:pPr>
      <w:r w:rsidRPr="009145F0">
        <w:rPr>
          <w:rFonts w:ascii="AcademyC" w:hAnsi="AcademyC" w:cs="Calibri"/>
          <w:b/>
          <w:color w:val="002060"/>
          <w:sz w:val="28"/>
        </w:rPr>
        <w:t>РІШЕННЯ</w:t>
      </w:r>
    </w:p>
    <w:p w:rsidR="00CB6820" w:rsidRDefault="00CB6820" w:rsidP="00CB6820">
      <w:pPr>
        <w:pStyle w:val="a3"/>
        <w:jc w:val="center"/>
        <w:rPr>
          <w:rFonts w:ascii="AcademyC" w:eastAsia="AcademyC" w:hAnsi="AcademyC" w:cs="AcademyC"/>
          <w:b/>
          <w:color w:val="002060"/>
          <w:sz w:val="28"/>
        </w:rPr>
      </w:pPr>
    </w:p>
    <w:tbl>
      <w:tblPr>
        <w:tblW w:w="0" w:type="auto"/>
        <w:tblInd w:w="-142" w:type="dxa"/>
        <w:tblCellMar>
          <w:left w:w="10" w:type="dxa"/>
          <w:right w:w="10" w:type="dxa"/>
        </w:tblCellMar>
        <w:tblLook w:val="0000" w:firstRow="0" w:lastRow="0" w:firstColumn="0" w:lastColumn="0" w:noHBand="0" w:noVBand="0"/>
      </w:tblPr>
      <w:tblGrid>
        <w:gridCol w:w="2948"/>
        <w:gridCol w:w="3108"/>
        <w:gridCol w:w="3441"/>
      </w:tblGrid>
      <w:tr w:rsidR="00CB6820" w:rsidTr="0037104C">
        <w:tc>
          <w:tcPr>
            <w:tcW w:w="2958" w:type="dxa"/>
            <w:shd w:val="clear" w:color="000000" w:fill="FFFFFF"/>
            <w:tcMar>
              <w:left w:w="108" w:type="dxa"/>
              <w:right w:w="108" w:type="dxa"/>
            </w:tcMar>
          </w:tcPr>
          <w:p w:rsidR="00CB6820" w:rsidRPr="00C60AD6" w:rsidRDefault="00CB6820" w:rsidP="0037104C">
            <w:pPr>
              <w:spacing w:line="276" w:lineRule="auto"/>
              <w:ind w:right="-2"/>
            </w:pPr>
            <w:r>
              <w:rPr>
                <w:lang w:val="en-US"/>
              </w:rPr>
              <w:t xml:space="preserve">13 </w:t>
            </w:r>
            <w:proofErr w:type="spellStart"/>
            <w:r>
              <w:rPr>
                <w:lang w:val="en-US"/>
              </w:rPr>
              <w:t>лютого</w:t>
            </w:r>
            <w:proofErr w:type="spellEnd"/>
            <w:r>
              <w:t xml:space="preserve"> 2024 року</w:t>
            </w:r>
          </w:p>
        </w:tc>
        <w:tc>
          <w:tcPr>
            <w:tcW w:w="3120" w:type="dxa"/>
            <w:shd w:val="clear" w:color="000000" w:fill="FFFFFF"/>
            <w:tcMar>
              <w:left w:w="108" w:type="dxa"/>
              <w:right w:w="108" w:type="dxa"/>
            </w:tcMar>
          </w:tcPr>
          <w:p w:rsidR="00CB6820" w:rsidRDefault="00CB6820" w:rsidP="0037104C">
            <w:pPr>
              <w:spacing w:line="276" w:lineRule="auto"/>
              <w:ind w:right="-2"/>
              <w:jc w:val="center"/>
            </w:pPr>
            <w:r>
              <w:rPr>
                <w:rFonts w:ascii="Bookman Old Style" w:eastAsia="Bookman Old Style" w:hAnsi="Bookman Old Style" w:cs="Bookman Old Style"/>
                <w:color w:val="002060"/>
                <w:sz w:val="20"/>
              </w:rPr>
              <w:t xml:space="preserve">          </w:t>
            </w:r>
            <w:r>
              <w:rPr>
                <w:rFonts w:eastAsia="Times New Roman"/>
                <w:color w:val="002060"/>
                <w:sz w:val="20"/>
              </w:rPr>
              <w:t>Київ</w:t>
            </w:r>
          </w:p>
        </w:tc>
        <w:tc>
          <w:tcPr>
            <w:tcW w:w="3452" w:type="dxa"/>
            <w:shd w:val="clear" w:color="000000" w:fill="FFFFFF"/>
            <w:tcMar>
              <w:left w:w="108" w:type="dxa"/>
              <w:right w:w="108" w:type="dxa"/>
            </w:tcMar>
          </w:tcPr>
          <w:p w:rsidR="00CB6820" w:rsidRPr="00E90D26" w:rsidRDefault="00CB6820" w:rsidP="0037104C">
            <w:pPr>
              <w:spacing w:line="276" w:lineRule="auto"/>
              <w:ind w:right="-2"/>
              <w:jc w:val="right"/>
            </w:pPr>
            <w:r w:rsidRPr="00E90D26">
              <w:t xml:space="preserve">№ </w:t>
            </w:r>
            <w:r>
              <w:rPr>
                <w:lang w:val="en-US"/>
              </w:rPr>
              <w:t>413/0/15-24</w:t>
            </w:r>
          </w:p>
        </w:tc>
      </w:tr>
    </w:tbl>
    <w:p w:rsidR="003E00A4" w:rsidRPr="00317A60" w:rsidRDefault="003E00A4" w:rsidP="00317A60"/>
    <w:tbl>
      <w:tblPr>
        <w:tblpPr w:leftFromText="180" w:rightFromText="180" w:bottomFromText="160" w:vertAnchor="text" w:horzAnchor="margin" w:tblpX="-142" w:tblpY="15"/>
        <w:tblW w:w="0" w:type="auto"/>
        <w:tblLook w:val="04A0" w:firstRow="1" w:lastRow="0" w:firstColumn="1" w:lastColumn="0" w:noHBand="0" w:noVBand="1"/>
      </w:tblPr>
      <w:tblGrid>
        <w:gridCol w:w="3969"/>
      </w:tblGrid>
      <w:tr w:rsidR="00D53A90" w:rsidRPr="00317A60" w:rsidTr="002357A9">
        <w:trPr>
          <w:trHeight w:val="143"/>
        </w:trPr>
        <w:tc>
          <w:tcPr>
            <w:tcW w:w="3969" w:type="dxa"/>
            <w:hideMark/>
          </w:tcPr>
          <w:p w:rsidR="00D53A90" w:rsidRPr="00317A60" w:rsidRDefault="00D53A90" w:rsidP="00317A60">
            <w:pPr>
              <w:jc w:val="both"/>
              <w:rPr>
                <w:rFonts w:ascii="Times New Roman" w:hAnsi="Times New Roman" w:cs="Times New Roman"/>
                <w:b/>
                <w:sz w:val="24"/>
                <w:szCs w:val="24"/>
              </w:rPr>
            </w:pPr>
            <w:r w:rsidRPr="00317A60">
              <w:rPr>
                <w:rFonts w:ascii="Times New Roman" w:hAnsi="Times New Roman" w:cs="Times New Roman"/>
                <w:b/>
                <w:sz w:val="24"/>
                <w:szCs w:val="24"/>
              </w:rPr>
              <w:t xml:space="preserve">Про звільнення </w:t>
            </w:r>
            <w:r w:rsidR="00491552" w:rsidRPr="00317A60">
              <w:rPr>
                <w:rFonts w:ascii="Times New Roman" w:hAnsi="Times New Roman" w:cs="Times New Roman"/>
                <w:b/>
                <w:sz w:val="24"/>
                <w:szCs w:val="24"/>
              </w:rPr>
              <w:t xml:space="preserve"> </w:t>
            </w:r>
            <w:r w:rsidR="00783D92" w:rsidRPr="00317A60">
              <w:rPr>
                <w:rFonts w:ascii="Times New Roman" w:hAnsi="Times New Roman" w:cs="Times New Roman"/>
                <w:b/>
                <w:sz w:val="24"/>
                <w:szCs w:val="24"/>
              </w:rPr>
              <w:t xml:space="preserve"> </w:t>
            </w:r>
            <w:proofErr w:type="spellStart"/>
            <w:r w:rsidR="00783D92" w:rsidRPr="00317A60">
              <w:rPr>
                <w:rFonts w:ascii="Times New Roman" w:hAnsi="Times New Roman" w:cs="Times New Roman"/>
                <w:b/>
                <w:sz w:val="24"/>
                <w:szCs w:val="24"/>
              </w:rPr>
              <w:t>Зубара</w:t>
            </w:r>
            <w:proofErr w:type="spellEnd"/>
            <w:r w:rsidR="00783D92" w:rsidRPr="00317A60">
              <w:rPr>
                <w:rFonts w:ascii="Times New Roman" w:hAnsi="Times New Roman" w:cs="Times New Roman"/>
                <w:b/>
                <w:sz w:val="24"/>
                <w:szCs w:val="24"/>
              </w:rPr>
              <w:t xml:space="preserve"> В.В. </w:t>
            </w:r>
            <w:r w:rsidRPr="00317A60">
              <w:rPr>
                <w:rFonts w:ascii="Times New Roman" w:hAnsi="Times New Roman" w:cs="Times New Roman"/>
                <w:b/>
                <w:sz w:val="24"/>
                <w:szCs w:val="24"/>
              </w:rPr>
              <w:br/>
              <w:t xml:space="preserve">з посади судді </w:t>
            </w:r>
            <w:r w:rsidR="00491552" w:rsidRPr="00317A60">
              <w:rPr>
                <w:rFonts w:ascii="Times New Roman" w:hAnsi="Times New Roman" w:cs="Times New Roman"/>
                <w:b/>
                <w:sz w:val="24"/>
                <w:szCs w:val="24"/>
              </w:rPr>
              <w:t xml:space="preserve"> </w:t>
            </w:r>
            <w:r w:rsidR="00783D92" w:rsidRPr="00317A60">
              <w:rPr>
                <w:rFonts w:ascii="Times New Roman" w:hAnsi="Times New Roman" w:cs="Times New Roman"/>
                <w:b/>
                <w:sz w:val="24"/>
                <w:szCs w:val="24"/>
              </w:rPr>
              <w:t xml:space="preserve"> Вищого спеціалізованого суду України з розгляду цивільних і кримінальних справ </w:t>
            </w:r>
            <w:r w:rsidRPr="00317A60">
              <w:rPr>
                <w:rFonts w:ascii="Times New Roman" w:hAnsi="Times New Roman" w:cs="Times New Roman"/>
                <w:b/>
                <w:sz w:val="24"/>
                <w:szCs w:val="24"/>
              </w:rPr>
              <w:t>у зв’язку з поданням заяви про відставку</w:t>
            </w:r>
          </w:p>
        </w:tc>
      </w:tr>
    </w:tbl>
    <w:p w:rsidR="00D53A90" w:rsidRDefault="00D53A90" w:rsidP="00864549">
      <w:pPr>
        <w:pStyle w:val="20"/>
        <w:shd w:val="clear" w:color="auto" w:fill="auto"/>
        <w:tabs>
          <w:tab w:val="left" w:pos="7938"/>
        </w:tabs>
        <w:spacing w:before="0" w:after="333" w:line="240" w:lineRule="auto"/>
        <w:ind w:right="-284"/>
        <w:rPr>
          <w:rFonts w:eastAsia="Calibri"/>
          <w:b/>
          <w:color w:val="000000" w:themeColor="text1"/>
          <w:lang w:eastAsia="ru-RU"/>
        </w:rPr>
      </w:pPr>
    </w:p>
    <w:p w:rsidR="00D53A90" w:rsidRDefault="00D53A90" w:rsidP="00864549">
      <w:pPr>
        <w:pStyle w:val="20"/>
        <w:shd w:val="clear" w:color="auto" w:fill="auto"/>
        <w:tabs>
          <w:tab w:val="left" w:pos="7938"/>
        </w:tabs>
        <w:spacing w:before="0" w:after="333" w:line="240" w:lineRule="auto"/>
        <w:ind w:right="-284"/>
        <w:rPr>
          <w:rFonts w:eastAsiaTheme="minorEastAsia"/>
          <w:color w:val="000000" w:themeColor="text1"/>
          <w:lang w:eastAsia="uk-UA"/>
        </w:rPr>
      </w:pPr>
    </w:p>
    <w:p w:rsidR="00491552" w:rsidRDefault="00491552" w:rsidP="00491552">
      <w:pPr>
        <w:pStyle w:val="20"/>
        <w:shd w:val="clear" w:color="auto" w:fill="auto"/>
        <w:tabs>
          <w:tab w:val="left" w:pos="7938"/>
        </w:tabs>
        <w:spacing w:before="0" w:line="240" w:lineRule="auto"/>
        <w:ind w:right="-284"/>
        <w:rPr>
          <w:color w:val="000000" w:themeColor="text1"/>
          <w:sz w:val="28"/>
          <w:szCs w:val="28"/>
        </w:rPr>
      </w:pPr>
    </w:p>
    <w:p w:rsidR="00491552" w:rsidRDefault="00491552" w:rsidP="00491552">
      <w:pPr>
        <w:pStyle w:val="20"/>
        <w:shd w:val="clear" w:color="auto" w:fill="auto"/>
        <w:tabs>
          <w:tab w:val="left" w:pos="7938"/>
        </w:tabs>
        <w:spacing w:before="0" w:line="240" w:lineRule="auto"/>
        <w:ind w:right="-284"/>
        <w:rPr>
          <w:color w:val="000000" w:themeColor="text1"/>
          <w:sz w:val="28"/>
          <w:szCs w:val="28"/>
        </w:rPr>
      </w:pPr>
    </w:p>
    <w:p w:rsidR="00783D92" w:rsidRDefault="00491552" w:rsidP="00491552">
      <w:pPr>
        <w:pStyle w:val="20"/>
        <w:shd w:val="clear" w:color="auto" w:fill="auto"/>
        <w:tabs>
          <w:tab w:val="left" w:pos="7938"/>
        </w:tabs>
        <w:spacing w:before="0" w:line="240" w:lineRule="auto"/>
        <w:ind w:right="-284"/>
        <w:rPr>
          <w:color w:val="000000" w:themeColor="text1"/>
          <w:sz w:val="28"/>
          <w:szCs w:val="28"/>
        </w:rPr>
      </w:pPr>
      <w:r>
        <w:rPr>
          <w:color w:val="000000" w:themeColor="text1"/>
          <w:sz w:val="28"/>
          <w:szCs w:val="28"/>
        </w:rPr>
        <w:t xml:space="preserve">        </w:t>
      </w:r>
    </w:p>
    <w:p w:rsidR="00D53A90" w:rsidRPr="00C53079" w:rsidRDefault="00D53A90" w:rsidP="00973F74">
      <w:pPr>
        <w:pStyle w:val="20"/>
        <w:shd w:val="clear" w:color="auto" w:fill="auto"/>
        <w:tabs>
          <w:tab w:val="left" w:pos="7938"/>
        </w:tabs>
        <w:spacing w:before="0" w:line="240" w:lineRule="auto"/>
        <w:ind w:right="-284"/>
        <w:rPr>
          <w:color w:val="000000" w:themeColor="text1"/>
          <w:sz w:val="28"/>
          <w:szCs w:val="28"/>
        </w:rPr>
      </w:pPr>
      <w:r w:rsidRPr="00783D92">
        <w:rPr>
          <w:color w:val="000000" w:themeColor="text1"/>
          <w:sz w:val="28"/>
          <w:szCs w:val="28"/>
        </w:rPr>
        <w:t xml:space="preserve">Вища рада правосуддя, розглянувши заяву та додані до неї документи про звільнення </w:t>
      </w:r>
      <w:proofErr w:type="spellStart"/>
      <w:r w:rsidR="00783D92" w:rsidRPr="00783D92">
        <w:rPr>
          <w:rFonts w:eastAsia="Calibri"/>
          <w:color w:val="1D1D1B"/>
          <w:sz w:val="28"/>
          <w:szCs w:val="28"/>
          <w:shd w:val="clear" w:color="auto" w:fill="FFFFFF"/>
          <w:lang w:eastAsia="ru-RU"/>
        </w:rPr>
        <w:t>Зубара</w:t>
      </w:r>
      <w:proofErr w:type="spellEnd"/>
      <w:r w:rsidR="00783D92" w:rsidRPr="00783D92">
        <w:rPr>
          <w:rFonts w:eastAsia="Calibri"/>
          <w:color w:val="1D1D1B"/>
          <w:sz w:val="28"/>
          <w:szCs w:val="28"/>
          <w:shd w:val="clear" w:color="auto" w:fill="FFFFFF"/>
          <w:lang w:eastAsia="ru-RU"/>
        </w:rPr>
        <w:t xml:space="preserve"> Валентина Васильовича</w:t>
      </w:r>
      <w:r w:rsidR="00783D92" w:rsidRPr="00783D92">
        <w:rPr>
          <w:sz w:val="28"/>
          <w:szCs w:val="28"/>
        </w:rPr>
        <w:t xml:space="preserve"> </w:t>
      </w:r>
      <w:r w:rsidR="00491552" w:rsidRPr="00783D92">
        <w:rPr>
          <w:sz w:val="28"/>
          <w:szCs w:val="28"/>
        </w:rPr>
        <w:t xml:space="preserve">з посади судді </w:t>
      </w:r>
      <w:r w:rsidR="00783D92" w:rsidRPr="00783D92">
        <w:rPr>
          <w:color w:val="1D1D1B"/>
          <w:sz w:val="28"/>
          <w:szCs w:val="28"/>
          <w:shd w:val="clear" w:color="auto" w:fill="FFFFFF"/>
        </w:rPr>
        <w:t>Вищого спеціалізованого суду України з розгляду цивільних і кримінальних справ</w:t>
      </w:r>
      <w:r w:rsidR="00783D92" w:rsidRPr="00783D92">
        <w:rPr>
          <w:rStyle w:val="aa"/>
          <w:sz w:val="28"/>
          <w:szCs w:val="28"/>
        </w:rPr>
        <w:t xml:space="preserve"> </w:t>
      </w:r>
      <w:r w:rsidR="00491552" w:rsidRPr="00783D92">
        <w:rPr>
          <w:sz w:val="28"/>
          <w:szCs w:val="28"/>
        </w:rPr>
        <w:t>у відставку</w:t>
      </w:r>
      <w:r w:rsidRPr="00783D92">
        <w:rPr>
          <w:color w:val="000000" w:themeColor="text1"/>
          <w:sz w:val="28"/>
          <w:szCs w:val="28"/>
        </w:rPr>
        <w:t>,</w:t>
      </w:r>
    </w:p>
    <w:p w:rsidR="00D53A90" w:rsidRDefault="00D53A90" w:rsidP="00864549">
      <w:pPr>
        <w:widowControl w:val="0"/>
        <w:tabs>
          <w:tab w:val="left" w:pos="4111"/>
          <w:tab w:val="left" w:pos="7938"/>
        </w:tabs>
        <w:spacing w:after="0" w:line="240" w:lineRule="auto"/>
        <w:ind w:right="-284" w:firstLine="567"/>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b/>
        <w:t>встановила:</w:t>
      </w:r>
    </w:p>
    <w:p w:rsidR="00D53A90" w:rsidRDefault="00D53A90" w:rsidP="00864549">
      <w:pPr>
        <w:widowControl w:val="0"/>
        <w:spacing w:after="0" w:line="240" w:lineRule="auto"/>
        <w:ind w:right="-284" w:firstLine="567"/>
        <w:jc w:val="both"/>
        <w:rPr>
          <w:rFonts w:ascii="Times New Roman" w:hAnsi="Times New Roman" w:cs="Times New Roman"/>
          <w:color w:val="000000" w:themeColor="text1"/>
          <w:sz w:val="24"/>
          <w:szCs w:val="28"/>
        </w:rPr>
      </w:pPr>
    </w:p>
    <w:p w:rsidR="00783D92" w:rsidRPr="00783D92" w:rsidRDefault="00783D92" w:rsidP="00A14A31">
      <w:pPr>
        <w:pStyle w:val="a3"/>
        <w:ind w:right="-284"/>
        <w:jc w:val="both"/>
        <w:rPr>
          <w:rFonts w:ascii="Times New Roman" w:hAnsi="Times New Roman" w:cs="Times New Roman"/>
          <w:sz w:val="28"/>
          <w:szCs w:val="28"/>
        </w:rPr>
      </w:pPr>
      <w:r w:rsidRPr="00783D92">
        <w:rPr>
          <w:rFonts w:ascii="Times New Roman" w:hAnsi="Times New Roman" w:cs="Times New Roman"/>
          <w:sz w:val="28"/>
          <w:szCs w:val="28"/>
        </w:rPr>
        <w:t xml:space="preserve">до Вищої ради правосуддя 24 січня 2024 року надійшли заява </w:t>
      </w:r>
      <w:r w:rsidRPr="00783D92">
        <w:rPr>
          <w:rFonts w:ascii="Times New Roman" w:hAnsi="Times New Roman" w:cs="Times New Roman"/>
          <w:sz w:val="28"/>
          <w:szCs w:val="28"/>
        </w:rPr>
        <w:br/>
      </w:r>
      <w:proofErr w:type="spellStart"/>
      <w:r w:rsidRPr="00783D92">
        <w:rPr>
          <w:rFonts w:ascii="Times New Roman" w:hAnsi="Times New Roman" w:cs="Times New Roman"/>
          <w:kern w:val="2"/>
          <w:sz w:val="28"/>
          <w:szCs w:val="28"/>
        </w:rPr>
        <w:t>Зубара</w:t>
      </w:r>
      <w:proofErr w:type="spellEnd"/>
      <w:r w:rsidRPr="00783D92">
        <w:rPr>
          <w:rFonts w:ascii="Times New Roman" w:hAnsi="Times New Roman" w:cs="Times New Roman"/>
          <w:kern w:val="2"/>
          <w:sz w:val="28"/>
          <w:szCs w:val="28"/>
        </w:rPr>
        <w:t xml:space="preserve"> В.В. </w:t>
      </w:r>
      <w:r w:rsidRPr="00783D92">
        <w:rPr>
          <w:rFonts w:ascii="Times New Roman" w:hAnsi="Times New Roman" w:cs="Times New Roman"/>
          <w:sz w:val="28"/>
          <w:szCs w:val="28"/>
        </w:rPr>
        <w:t xml:space="preserve">та додані до неї матеріали про звільнення з посади судді </w:t>
      </w:r>
      <w:r w:rsidRPr="00783D92">
        <w:rPr>
          <w:rFonts w:ascii="Times New Roman" w:hAnsi="Times New Roman" w:cs="Times New Roman"/>
          <w:color w:val="1D1D1B"/>
          <w:sz w:val="28"/>
          <w:szCs w:val="28"/>
          <w:shd w:val="clear" w:color="auto" w:fill="FFFFFF"/>
        </w:rPr>
        <w:t>Вищого спеціалізованого суду України з розгляду цивільних і кримінальних справ</w:t>
      </w:r>
      <w:r w:rsidRPr="00783D92">
        <w:rPr>
          <w:rStyle w:val="aa"/>
          <w:rFonts w:ascii="Times New Roman" w:hAnsi="Times New Roman" w:cs="Times New Roman"/>
          <w:sz w:val="28"/>
          <w:szCs w:val="28"/>
        </w:rPr>
        <w:t xml:space="preserve"> </w:t>
      </w:r>
      <w:r w:rsidRPr="00783D92">
        <w:rPr>
          <w:rFonts w:ascii="Times New Roman" w:hAnsi="Times New Roman" w:cs="Times New Roman"/>
          <w:sz w:val="28"/>
          <w:szCs w:val="28"/>
        </w:rPr>
        <w:t>у відставку.</w:t>
      </w:r>
    </w:p>
    <w:p w:rsidR="00637DAF" w:rsidRPr="00637DAF" w:rsidRDefault="00027F24" w:rsidP="00A14A31">
      <w:pPr>
        <w:spacing w:after="0" w:line="240" w:lineRule="auto"/>
        <w:ind w:right="-284" w:firstLine="567"/>
        <w:jc w:val="both"/>
        <w:rPr>
          <w:rFonts w:ascii="Times New Roman" w:hAnsi="Times New Roman" w:cs="Times New Roman"/>
          <w:color w:val="1D1D1B"/>
          <w:sz w:val="28"/>
          <w:szCs w:val="28"/>
          <w:shd w:val="clear" w:color="auto" w:fill="FFFFFF"/>
        </w:rPr>
      </w:pPr>
      <w:proofErr w:type="spellStart"/>
      <w:r>
        <w:rPr>
          <w:rFonts w:ascii="Times New Roman" w:hAnsi="Times New Roman" w:cs="Times New Roman"/>
          <w:color w:val="1D1D1B"/>
          <w:sz w:val="28"/>
          <w:szCs w:val="28"/>
          <w:shd w:val="clear" w:color="auto" w:fill="FFFFFF"/>
        </w:rPr>
        <w:t>Зубар</w:t>
      </w:r>
      <w:proofErr w:type="spellEnd"/>
      <w:r>
        <w:rPr>
          <w:rFonts w:ascii="Times New Roman" w:hAnsi="Times New Roman" w:cs="Times New Roman"/>
          <w:color w:val="1D1D1B"/>
          <w:sz w:val="28"/>
          <w:szCs w:val="28"/>
          <w:shd w:val="clear" w:color="auto" w:fill="FFFFFF"/>
        </w:rPr>
        <w:t xml:space="preserve"> Валентин Васильович</w:t>
      </w:r>
      <w:r w:rsidR="00295C2F">
        <w:rPr>
          <w:rFonts w:ascii="Times New Roman" w:hAnsi="Times New Roman" w:cs="Times New Roman"/>
          <w:sz w:val="28"/>
          <w:szCs w:val="28"/>
        </w:rPr>
        <w:t>, ____</w:t>
      </w:r>
      <w:bookmarkStart w:id="0" w:name="_GoBack"/>
      <w:bookmarkEnd w:id="0"/>
      <w:r w:rsidR="00637DAF" w:rsidRPr="00637DAF">
        <w:rPr>
          <w:rFonts w:ascii="Times New Roman" w:hAnsi="Times New Roman" w:cs="Times New Roman"/>
          <w:sz w:val="28"/>
          <w:szCs w:val="28"/>
        </w:rPr>
        <w:t xml:space="preserve"> року народження, згідно із наказом</w:t>
      </w:r>
      <w:r w:rsidR="00637DAF" w:rsidRPr="00637DAF">
        <w:rPr>
          <w:rStyle w:val="2"/>
          <w:sz w:val="28"/>
          <w:szCs w:val="28"/>
        </w:rPr>
        <w:t xml:space="preserve"> відділу юстиції Київського облвиконкому від 22 червня 1987 року</w:t>
      </w:r>
      <w:r w:rsidR="00637DAF" w:rsidRPr="00637DAF">
        <w:rPr>
          <w:rFonts w:ascii="Times New Roman" w:hAnsi="Times New Roman" w:cs="Times New Roman"/>
          <w:sz w:val="28"/>
          <w:szCs w:val="28"/>
        </w:rPr>
        <w:t xml:space="preserve"> </w:t>
      </w:r>
      <w:r w:rsidR="002357A9" w:rsidRPr="00637DAF">
        <w:rPr>
          <w:rStyle w:val="2"/>
          <w:sz w:val="28"/>
          <w:szCs w:val="28"/>
        </w:rPr>
        <w:t xml:space="preserve">№ 152 </w:t>
      </w:r>
      <w:r w:rsidR="00637DAF" w:rsidRPr="00637DAF">
        <w:rPr>
          <w:rFonts w:ascii="Times New Roman" w:hAnsi="Times New Roman" w:cs="Times New Roman"/>
          <w:sz w:val="28"/>
          <w:szCs w:val="28"/>
        </w:rPr>
        <w:t xml:space="preserve"> обраний та зарахований народним суддею </w:t>
      </w:r>
      <w:r w:rsidR="00637DAF" w:rsidRPr="00637DAF">
        <w:rPr>
          <w:rStyle w:val="2"/>
          <w:sz w:val="28"/>
          <w:szCs w:val="28"/>
        </w:rPr>
        <w:t xml:space="preserve">Кагарлицького народного суду. Постановою </w:t>
      </w:r>
      <w:r w:rsidR="00637DAF" w:rsidRPr="00637DAF">
        <w:rPr>
          <w:rFonts w:ascii="Times New Roman" w:hAnsi="Times New Roman" w:cs="Times New Roman"/>
          <w:color w:val="1D1D1B"/>
          <w:sz w:val="28"/>
          <w:szCs w:val="28"/>
          <w:shd w:val="clear" w:color="auto" w:fill="FFFFFF"/>
        </w:rPr>
        <w:t>Верховної Ради України ві</w:t>
      </w:r>
      <w:r w:rsidR="002357A9">
        <w:rPr>
          <w:rFonts w:ascii="Times New Roman" w:hAnsi="Times New Roman" w:cs="Times New Roman"/>
          <w:color w:val="1D1D1B"/>
          <w:sz w:val="28"/>
          <w:szCs w:val="28"/>
          <w:shd w:val="clear" w:color="auto" w:fill="FFFFFF"/>
        </w:rPr>
        <w:t>д 21 листопада 1992 року № 2815-ХІІ обраний</w:t>
      </w:r>
      <w:r w:rsidR="00637DAF" w:rsidRPr="00637DAF">
        <w:rPr>
          <w:rFonts w:ascii="Times New Roman" w:hAnsi="Times New Roman" w:cs="Times New Roman"/>
          <w:color w:val="1D1D1B"/>
          <w:sz w:val="28"/>
          <w:szCs w:val="28"/>
          <w:shd w:val="clear" w:color="auto" w:fill="FFFFFF"/>
        </w:rPr>
        <w:t xml:space="preserve"> на посаду члена Київського обласного суду. Постано</w:t>
      </w:r>
      <w:r w:rsidR="002357A9">
        <w:rPr>
          <w:rFonts w:ascii="Times New Roman" w:hAnsi="Times New Roman" w:cs="Times New Roman"/>
          <w:color w:val="1D1D1B"/>
          <w:sz w:val="28"/>
          <w:szCs w:val="28"/>
          <w:shd w:val="clear" w:color="auto" w:fill="FFFFFF"/>
        </w:rPr>
        <w:t xml:space="preserve">вою Верховної Ради України від </w:t>
      </w:r>
      <w:r w:rsidR="00637DAF" w:rsidRPr="00637DAF">
        <w:rPr>
          <w:rFonts w:ascii="Times New Roman" w:hAnsi="Times New Roman" w:cs="Times New Roman"/>
          <w:color w:val="1D1D1B"/>
          <w:sz w:val="28"/>
          <w:szCs w:val="28"/>
          <w:shd w:val="clear" w:color="auto" w:fill="FFFFFF"/>
        </w:rPr>
        <w:t>19 чер</w:t>
      </w:r>
      <w:r w:rsidR="002357A9">
        <w:rPr>
          <w:rFonts w:ascii="Times New Roman" w:hAnsi="Times New Roman" w:cs="Times New Roman"/>
          <w:color w:val="1D1D1B"/>
          <w:sz w:val="28"/>
          <w:szCs w:val="28"/>
          <w:shd w:val="clear" w:color="auto" w:fill="FFFFFF"/>
        </w:rPr>
        <w:t>вня 1997 року № 380/97-ВР обраний</w:t>
      </w:r>
      <w:r w:rsidR="00637DAF" w:rsidRPr="00637DAF">
        <w:rPr>
          <w:rFonts w:ascii="Times New Roman" w:hAnsi="Times New Roman" w:cs="Times New Roman"/>
          <w:color w:val="1D1D1B"/>
          <w:sz w:val="28"/>
          <w:szCs w:val="28"/>
          <w:shd w:val="clear" w:color="auto" w:fill="FFFFFF"/>
        </w:rPr>
        <w:t xml:space="preserve"> заступником голови Київського обласного суду.</w:t>
      </w:r>
      <w:r w:rsidR="00637DAF" w:rsidRPr="00637DAF">
        <w:rPr>
          <w:rFonts w:ascii="Times New Roman" w:hAnsi="Times New Roman" w:cs="Times New Roman"/>
          <w:i/>
          <w:color w:val="1D1D1B"/>
          <w:sz w:val="28"/>
          <w:szCs w:val="28"/>
          <w:shd w:val="clear" w:color="auto" w:fill="FFFFFF"/>
        </w:rPr>
        <w:t xml:space="preserve"> </w:t>
      </w:r>
      <w:r w:rsidR="00637DAF" w:rsidRPr="00637DAF">
        <w:rPr>
          <w:rFonts w:ascii="Times New Roman" w:hAnsi="Times New Roman" w:cs="Times New Roman"/>
          <w:color w:val="1D1D1B"/>
          <w:sz w:val="28"/>
          <w:szCs w:val="28"/>
          <w:shd w:val="clear" w:color="auto" w:fill="FFFFFF"/>
        </w:rPr>
        <w:t>Постановою Верховної Ради України від  26 грудня 2002 року № 413-IV обраний суддею апеляційного суду Київської області безстроково.</w:t>
      </w:r>
      <w:r w:rsidR="00637DAF" w:rsidRPr="00637DAF">
        <w:rPr>
          <w:rFonts w:ascii="Times New Roman" w:hAnsi="Times New Roman" w:cs="Times New Roman"/>
          <w:i/>
          <w:color w:val="1D1D1B"/>
          <w:sz w:val="28"/>
          <w:szCs w:val="28"/>
          <w:shd w:val="clear" w:color="auto" w:fill="FFFFFF"/>
        </w:rPr>
        <w:t xml:space="preserve"> </w:t>
      </w:r>
      <w:r w:rsidR="00637DAF" w:rsidRPr="00637DAF">
        <w:rPr>
          <w:rFonts w:ascii="Times New Roman" w:hAnsi="Times New Roman" w:cs="Times New Roman"/>
          <w:color w:val="1D1D1B"/>
          <w:sz w:val="28"/>
          <w:szCs w:val="28"/>
          <w:shd w:val="clear" w:color="auto" w:fill="FFFFFF"/>
        </w:rPr>
        <w:t xml:space="preserve">Постановою Верховної Ради України від 19 травня 2011 року </w:t>
      </w:r>
      <w:r>
        <w:rPr>
          <w:rFonts w:ascii="Times New Roman" w:hAnsi="Times New Roman" w:cs="Times New Roman"/>
          <w:color w:val="1D1D1B"/>
          <w:sz w:val="28"/>
          <w:szCs w:val="28"/>
          <w:shd w:val="clear" w:color="auto" w:fill="FFFFFF"/>
        </w:rPr>
        <w:br/>
      </w:r>
      <w:r w:rsidR="00637DAF" w:rsidRPr="00637DAF">
        <w:rPr>
          <w:rFonts w:ascii="Times New Roman" w:hAnsi="Times New Roman" w:cs="Times New Roman"/>
          <w:color w:val="1D1D1B"/>
          <w:sz w:val="28"/>
          <w:szCs w:val="28"/>
          <w:shd w:val="clear" w:color="auto" w:fill="FFFFFF"/>
        </w:rPr>
        <w:t>№ 3399-VI обраний суддею Вищого спеціалізованого суду України з розгляду цивільних і кримінальних справ безстроково.</w:t>
      </w:r>
    </w:p>
    <w:p w:rsidR="00990AD1" w:rsidRPr="00990AD1" w:rsidRDefault="00990AD1" w:rsidP="00A14A31">
      <w:pPr>
        <w:tabs>
          <w:tab w:val="left" w:pos="567"/>
        </w:tabs>
        <w:spacing w:after="0" w:line="240" w:lineRule="auto"/>
        <w:ind w:right="-284" w:firstLine="567"/>
        <w:jc w:val="both"/>
        <w:rPr>
          <w:rFonts w:ascii="Times New Roman" w:eastAsia="Calibri" w:hAnsi="Times New Roman" w:cs="Times New Roman"/>
          <w:color w:val="000000"/>
          <w:sz w:val="28"/>
          <w:szCs w:val="28"/>
          <w:lang w:eastAsia="en-US"/>
        </w:rPr>
      </w:pPr>
      <w:r w:rsidRPr="00990AD1">
        <w:rPr>
          <w:rFonts w:ascii="Times New Roman" w:eastAsia="Calibri" w:hAnsi="Times New Roman" w:cs="Times New Roman"/>
          <w:color w:val="000000"/>
          <w:sz w:val="28"/>
          <w:szCs w:val="28"/>
          <w:lang w:eastAsia="en-US"/>
        </w:rPr>
        <w:t>Статтею 131 Конституції України визначено, що в Україні діє Вища рада правосуддя, яка, зокрема, ухвалює рішення про звільнення судді з посади.</w:t>
      </w:r>
    </w:p>
    <w:p w:rsidR="00990AD1" w:rsidRPr="00990AD1" w:rsidRDefault="007D1B38" w:rsidP="00A14A31">
      <w:pPr>
        <w:tabs>
          <w:tab w:val="left" w:pos="567"/>
        </w:tabs>
        <w:spacing w:after="0" w:line="240" w:lineRule="auto"/>
        <w:ind w:right="-284" w:firstLine="567"/>
        <w:jc w:val="both"/>
        <w:rPr>
          <w:rFonts w:ascii="Times New Roman" w:eastAsia="Calibri" w:hAnsi="Times New Roman" w:cs="Times New Roman"/>
          <w:color w:val="000000"/>
          <w:sz w:val="28"/>
          <w:szCs w:val="28"/>
          <w:lang w:val="ru-RU" w:eastAsia="en-US" w:bidi="uk-UA"/>
        </w:rPr>
      </w:pPr>
      <w:r w:rsidRPr="00597FE7">
        <w:rPr>
          <w:rFonts w:ascii="Times New Roman" w:eastAsia="Calibri" w:hAnsi="Times New Roman" w:cs="Times New Roman"/>
          <w:color w:val="000000"/>
          <w:sz w:val="28"/>
          <w:szCs w:val="28"/>
          <w:lang w:eastAsia="en-US" w:bidi="uk-UA"/>
        </w:rPr>
        <w:t>Відповідно до</w:t>
      </w:r>
      <w:r w:rsidR="00990AD1" w:rsidRPr="00597FE7">
        <w:rPr>
          <w:rFonts w:ascii="Times New Roman" w:eastAsia="Calibri" w:hAnsi="Times New Roman" w:cs="Times New Roman"/>
          <w:color w:val="000000"/>
          <w:sz w:val="28"/>
          <w:szCs w:val="28"/>
          <w:lang w:eastAsia="en-US" w:bidi="uk-UA"/>
        </w:rPr>
        <w:t xml:space="preserve"> статті 112 Закону України </w:t>
      </w:r>
      <w:r w:rsidR="009079BB" w:rsidRPr="00597FE7">
        <w:rPr>
          <w:rFonts w:ascii="Times New Roman" w:eastAsia="Calibri" w:hAnsi="Times New Roman" w:cs="Times New Roman"/>
          <w:color w:val="000000"/>
          <w:sz w:val="28"/>
          <w:szCs w:val="28"/>
          <w:lang w:eastAsia="en-US" w:bidi="uk-UA"/>
        </w:rPr>
        <w:t>від 2 червня 2016 року № 1402-</w:t>
      </w:r>
      <w:r w:rsidR="009079BB" w:rsidRPr="00990AD1">
        <w:rPr>
          <w:rFonts w:ascii="Times New Roman" w:eastAsia="Calibri" w:hAnsi="Times New Roman" w:cs="Times New Roman"/>
          <w:color w:val="000000"/>
          <w:sz w:val="28"/>
          <w:szCs w:val="28"/>
          <w:lang w:val="ru-RU" w:eastAsia="en-US" w:bidi="uk-UA"/>
        </w:rPr>
        <w:t>VIII</w:t>
      </w:r>
      <w:r w:rsidR="009079BB" w:rsidRPr="00597FE7">
        <w:rPr>
          <w:rFonts w:ascii="Times New Roman" w:eastAsia="Calibri" w:hAnsi="Times New Roman" w:cs="Times New Roman"/>
          <w:color w:val="000000"/>
          <w:sz w:val="28"/>
          <w:szCs w:val="28"/>
          <w:lang w:eastAsia="en-US" w:bidi="uk-UA"/>
        </w:rPr>
        <w:t xml:space="preserve"> </w:t>
      </w:r>
      <w:r w:rsidR="00990AD1" w:rsidRPr="00597FE7">
        <w:rPr>
          <w:rFonts w:ascii="Times New Roman" w:eastAsia="Calibri" w:hAnsi="Times New Roman" w:cs="Times New Roman"/>
          <w:color w:val="000000"/>
          <w:sz w:val="28"/>
          <w:szCs w:val="28"/>
          <w:lang w:eastAsia="en-US" w:bidi="uk-UA"/>
        </w:rPr>
        <w:t>«Про судоустрій і статус суддів» (далі – Закон № 1402-</w:t>
      </w:r>
      <w:r w:rsidR="00990AD1" w:rsidRPr="00990AD1">
        <w:rPr>
          <w:rFonts w:ascii="Times New Roman" w:eastAsia="Calibri" w:hAnsi="Times New Roman" w:cs="Times New Roman"/>
          <w:color w:val="000000"/>
          <w:sz w:val="28"/>
          <w:szCs w:val="28"/>
          <w:lang w:val="ru-RU" w:eastAsia="en-US" w:bidi="uk-UA"/>
        </w:rPr>
        <w:t>VIII</w:t>
      </w:r>
      <w:r w:rsidR="00990AD1" w:rsidRPr="00597FE7">
        <w:rPr>
          <w:rFonts w:ascii="Times New Roman" w:eastAsia="Calibri" w:hAnsi="Times New Roman" w:cs="Times New Roman"/>
          <w:color w:val="000000"/>
          <w:sz w:val="28"/>
          <w:szCs w:val="28"/>
          <w:lang w:eastAsia="en-US" w:bidi="uk-UA"/>
        </w:rPr>
        <w:t>) суддя може бути звільнений з посади виключно з підстав, визначених частиною шостою статті</w:t>
      </w:r>
      <w:r w:rsidR="00990AD1" w:rsidRPr="00990AD1">
        <w:rPr>
          <w:rFonts w:ascii="Times New Roman" w:eastAsia="Calibri" w:hAnsi="Times New Roman" w:cs="Times New Roman"/>
          <w:color w:val="000000"/>
          <w:sz w:val="28"/>
          <w:szCs w:val="28"/>
          <w:lang w:val="ru-RU" w:eastAsia="en-US" w:bidi="uk-UA"/>
        </w:rPr>
        <w:t> </w:t>
      </w:r>
      <w:r w:rsidR="00990AD1" w:rsidRPr="00597FE7">
        <w:rPr>
          <w:rFonts w:ascii="Times New Roman" w:eastAsia="Calibri" w:hAnsi="Times New Roman" w:cs="Times New Roman"/>
          <w:color w:val="000000"/>
          <w:sz w:val="28"/>
          <w:szCs w:val="28"/>
          <w:lang w:eastAsia="en-US" w:bidi="uk-UA"/>
        </w:rPr>
        <w:t xml:space="preserve">126 Конституції України. </w:t>
      </w:r>
      <w:proofErr w:type="spellStart"/>
      <w:r w:rsidR="00990AD1" w:rsidRPr="00990AD1">
        <w:rPr>
          <w:rFonts w:ascii="Times New Roman" w:eastAsia="Calibri" w:hAnsi="Times New Roman" w:cs="Times New Roman"/>
          <w:color w:val="000000"/>
          <w:sz w:val="28"/>
          <w:szCs w:val="28"/>
          <w:lang w:val="ru-RU" w:eastAsia="en-US" w:bidi="uk-UA"/>
        </w:rPr>
        <w:t>Рішення</w:t>
      </w:r>
      <w:proofErr w:type="spellEnd"/>
      <w:r w:rsidR="00990AD1" w:rsidRPr="00990AD1">
        <w:rPr>
          <w:rFonts w:ascii="Times New Roman" w:eastAsia="Calibri" w:hAnsi="Times New Roman" w:cs="Times New Roman"/>
          <w:color w:val="000000"/>
          <w:sz w:val="28"/>
          <w:szCs w:val="28"/>
          <w:lang w:val="ru-RU" w:eastAsia="en-US" w:bidi="uk-UA"/>
        </w:rPr>
        <w:t xml:space="preserve"> про </w:t>
      </w:r>
      <w:proofErr w:type="spellStart"/>
      <w:r w:rsidR="00990AD1" w:rsidRPr="00990AD1">
        <w:rPr>
          <w:rFonts w:ascii="Times New Roman" w:eastAsia="Calibri" w:hAnsi="Times New Roman" w:cs="Times New Roman"/>
          <w:color w:val="000000"/>
          <w:sz w:val="28"/>
          <w:szCs w:val="28"/>
          <w:lang w:val="ru-RU" w:eastAsia="en-US" w:bidi="uk-UA"/>
        </w:rPr>
        <w:t>звільнення</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судді</w:t>
      </w:r>
      <w:proofErr w:type="spellEnd"/>
      <w:r w:rsidR="00990AD1" w:rsidRPr="00990AD1">
        <w:rPr>
          <w:rFonts w:ascii="Times New Roman" w:eastAsia="Calibri" w:hAnsi="Times New Roman" w:cs="Times New Roman"/>
          <w:color w:val="000000"/>
          <w:sz w:val="28"/>
          <w:szCs w:val="28"/>
          <w:lang w:val="ru-RU" w:eastAsia="en-US" w:bidi="uk-UA"/>
        </w:rPr>
        <w:t xml:space="preserve"> з посади </w:t>
      </w:r>
      <w:proofErr w:type="spellStart"/>
      <w:r w:rsidR="00990AD1" w:rsidRPr="00990AD1">
        <w:rPr>
          <w:rFonts w:ascii="Times New Roman" w:eastAsia="Calibri" w:hAnsi="Times New Roman" w:cs="Times New Roman"/>
          <w:color w:val="000000"/>
          <w:sz w:val="28"/>
          <w:szCs w:val="28"/>
          <w:lang w:val="ru-RU" w:eastAsia="en-US" w:bidi="uk-UA"/>
        </w:rPr>
        <w:t>ухвалює</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Вища</w:t>
      </w:r>
      <w:proofErr w:type="spellEnd"/>
      <w:r w:rsidR="00990AD1" w:rsidRPr="00990AD1">
        <w:rPr>
          <w:rFonts w:ascii="Times New Roman" w:eastAsia="Calibri" w:hAnsi="Times New Roman" w:cs="Times New Roman"/>
          <w:color w:val="000000"/>
          <w:sz w:val="28"/>
          <w:szCs w:val="28"/>
          <w:lang w:val="ru-RU" w:eastAsia="en-US" w:bidi="uk-UA"/>
        </w:rPr>
        <w:t xml:space="preserve"> рада </w:t>
      </w:r>
      <w:proofErr w:type="spellStart"/>
      <w:r w:rsidR="00990AD1" w:rsidRPr="00990AD1">
        <w:rPr>
          <w:rFonts w:ascii="Times New Roman" w:eastAsia="Calibri" w:hAnsi="Times New Roman" w:cs="Times New Roman"/>
          <w:color w:val="000000"/>
          <w:sz w:val="28"/>
          <w:szCs w:val="28"/>
          <w:lang w:val="ru-RU" w:eastAsia="en-US" w:bidi="uk-UA"/>
        </w:rPr>
        <w:t>правосуддя</w:t>
      </w:r>
      <w:proofErr w:type="spellEnd"/>
      <w:r w:rsidR="00990AD1" w:rsidRPr="00990AD1">
        <w:rPr>
          <w:rFonts w:ascii="Times New Roman" w:eastAsia="Calibri" w:hAnsi="Times New Roman" w:cs="Times New Roman"/>
          <w:color w:val="000000"/>
          <w:sz w:val="28"/>
          <w:szCs w:val="28"/>
          <w:lang w:val="ru-RU" w:eastAsia="en-US" w:bidi="uk-UA"/>
        </w:rPr>
        <w:t xml:space="preserve"> </w:t>
      </w:r>
      <w:proofErr w:type="gramStart"/>
      <w:r>
        <w:rPr>
          <w:rFonts w:ascii="Times New Roman" w:eastAsia="Calibri" w:hAnsi="Times New Roman" w:cs="Times New Roman"/>
          <w:color w:val="000000"/>
          <w:sz w:val="28"/>
          <w:szCs w:val="28"/>
          <w:lang w:val="ru-RU" w:eastAsia="en-US" w:bidi="uk-UA"/>
        </w:rPr>
        <w:t>в</w:t>
      </w:r>
      <w:r w:rsidR="00990AD1" w:rsidRPr="00990AD1">
        <w:rPr>
          <w:rFonts w:ascii="Times New Roman" w:eastAsia="Calibri" w:hAnsi="Times New Roman" w:cs="Times New Roman"/>
          <w:color w:val="000000"/>
          <w:sz w:val="28"/>
          <w:szCs w:val="28"/>
          <w:lang w:val="ru-RU" w:eastAsia="en-US" w:bidi="uk-UA"/>
        </w:rPr>
        <w:t xml:space="preserve"> порядку</w:t>
      </w:r>
      <w:proofErr w:type="gramEnd"/>
      <w:r w:rsidR="00990AD1" w:rsidRPr="00990AD1">
        <w:rPr>
          <w:rFonts w:ascii="Times New Roman" w:eastAsia="Calibri" w:hAnsi="Times New Roman" w:cs="Times New Roman"/>
          <w:color w:val="000000"/>
          <w:sz w:val="28"/>
          <w:szCs w:val="28"/>
          <w:lang w:val="ru-RU" w:eastAsia="en-US" w:bidi="uk-UA"/>
        </w:rPr>
        <w:t xml:space="preserve">, </w:t>
      </w:r>
      <w:proofErr w:type="spellStart"/>
      <w:r w:rsidR="00990AD1" w:rsidRPr="00990AD1">
        <w:rPr>
          <w:rFonts w:ascii="Times New Roman" w:eastAsia="Calibri" w:hAnsi="Times New Roman" w:cs="Times New Roman"/>
          <w:color w:val="000000"/>
          <w:sz w:val="28"/>
          <w:szCs w:val="28"/>
          <w:lang w:val="ru-RU" w:eastAsia="en-US" w:bidi="uk-UA"/>
        </w:rPr>
        <w:t>встановленому</w:t>
      </w:r>
      <w:proofErr w:type="spellEnd"/>
      <w:r w:rsidR="00990AD1" w:rsidRPr="00990AD1">
        <w:rPr>
          <w:rFonts w:ascii="Times New Roman" w:eastAsia="Calibri" w:hAnsi="Times New Roman" w:cs="Times New Roman"/>
          <w:color w:val="000000"/>
          <w:sz w:val="28"/>
          <w:szCs w:val="28"/>
          <w:lang w:val="ru-RU" w:eastAsia="en-US" w:bidi="uk-UA"/>
        </w:rPr>
        <w:t xml:space="preserve"> Законом </w:t>
      </w:r>
      <w:proofErr w:type="spellStart"/>
      <w:r w:rsidR="00990AD1" w:rsidRPr="00990AD1">
        <w:rPr>
          <w:rFonts w:ascii="Times New Roman" w:eastAsia="Calibri" w:hAnsi="Times New Roman" w:cs="Times New Roman"/>
          <w:color w:val="000000"/>
          <w:sz w:val="28"/>
          <w:szCs w:val="28"/>
          <w:lang w:val="ru-RU" w:eastAsia="en-US" w:bidi="uk-UA"/>
        </w:rPr>
        <w:t>України</w:t>
      </w:r>
      <w:proofErr w:type="spellEnd"/>
      <w:r w:rsidR="00990AD1" w:rsidRPr="00990AD1">
        <w:rPr>
          <w:rFonts w:ascii="Times New Roman" w:eastAsia="Calibri" w:hAnsi="Times New Roman" w:cs="Times New Roman"/>
          <w:color w:val="000000"/>
          <w:sz w:val="28"/>
          <w:szCs w:val="28"/>
          <w:lang w:val="ru-RU" w:eastAsia="en-US" w:bidi="uk-UA"/>
        </w:rPr>
        <w:t xml:space="preserve"> «Про </w:t>
      </w:r>
      <w:proofErr w:type="spellStart"/>
      <w:r w:rsidR="00990AD1" w:rsidRPr="00990AD1">
        <w:rPr>
          <w:rFonts w:ascii="Times New Roman" w:eastAsia="Calibri" w:hAnsi="Times New Roman" w:cs="Times New Roman"/>
          <w:color w:val="000000"/>
          <w:sz w:val="28"/>
          <w:szCs w:val="28"/>
          <w:lang w:val="ru-RU" w:eastAsia="en-US" w:bidi="uk-UA"/>
        </w:rPr>
        <w:t>Вищу</w:t>
      </w:r>
      <w:proofErr w:type="spellEnd"/>
      <w:r w:rsidR="00990AD1" w:rsidRPr="00990AD1">
        <w:rPr>
          <w:rFonts w:ascii="Times New Roman" w:eastAsia="Calibri" w:hAnsi="Times New Roman" w:cs="Times New Roman"/>
          <w:color w:val="000000"/>
          <w:sz w:val="28"/>
          <w:szCs w:val="28"/>
          <w:lang w:val="ru-RU" w:eastAsia="en-US" w:bidi="uk-UA"/>
        </w:rPr>
        <w:t xml:space="preserve"> раду </w:t>
      </w:r>
      <w:proofErr w:type="spellStart"/>
      <w:r w:rsidR="00990AD1" w:rsidRPr="00990AD1">
        <w:rPr>
          <w:rFonts w:ascii="Times New Roman" w:eastAsia="Calibri" w:hAnsi="Times New Roman" w:cs="Times New Roman"/>
          <w:color w:val="000000"/>
          <w:sz w:val="28"/>
          <w:szCs w:val="28"/>
          <w:lang w:val="ru-RU" w:eastAsia="en-US" w:bidi="uk-UA"/>
        </w:rPr>
        <w:t>правосуддя</w:t>
      </w:r>
      <w:proofErr w:type="spellEnd"/>
      <w:r w:rsidR="00990AD1" w:rsidRPr="00990AD1">
        <w:rPr>
          <w:rFonts w:ascii="Times New Roman" w:eastAsia="Calibri" w:hAnsi="Times New Roman" w:cs="Times New Roman"/>
          <w:color w:val="000000"/>
          <w:sz w:val="28"/>
          <w:szCs w:val="28"/>
          <w:lang w:val="ru-RU" w:eastAsia="en-US" w:bidi="uk-UA"/>
        </w:rPr>
        <w:t>».</w:t>
      </w:r>
    </w:p>
    <w:p w:rsidR="00990AD1" w:rsidRPr="00637DAF" w:rsidRDefault="007D1B38"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lastRenderedPageBreak/>
        <w:t>Ч</w:t>
      </w:r>
      <w:r w:rsidR="00990AD1" w:rsidRPr="00637DAF">
        <w:rPr>
          <w:rFonts w:ascii="Times New Roman" w:hAnsi="Times New Roman" w:cs="Times New Roman"/>
          <w:color w:val="1D1D1B"/>
          <w:sz w:val="28"/>
          <w:szCs w:val="28"/>
          <w:shd w:val="clear" w:color="auto" w:fill="FFFFFF"/>
        </w:rPr>
        <w:t>астин</w:t>
      </w:r>
      <w:r w:rsidRPr="00637DAF">
        <w:rPr>
          <w:rFonts w:ascii="Times New Roman" w:hAnsi="Times New Roman" w:cs="Times New Roman"/>
          <w:color w:val="1D1D1B"/>
          <w:sz w:val="28"/>
          <w:szCs w:val="28"/>
          <w:shd w:val="clear" w:color="auto" w:fill="FFFFFF"/>
        </w:rPr>
        <w:t>ою</w:t>
      </w:r>
      <w:r w:rsidR="00990AD1" w:rsidRPr="00637DAF">
        <w:rPr>
          <w:rFonts w:ascii="Times New Roman" w:hAnsi="Times New Roman" w:cs="Times New Roman"/>
          <w:color w:val="1D1D1B"/>
          <w:sz w:val="28"/>
          <w:szCs w:val="28"/>
          <w:shd w:val="clear" w:color="auto" w:fill="FFFFFF"/>
        </w:rPr>
        <w:t xml:space="preserve"> першо</w:t>
      </w:r>
      <w:r w:rsidRPr="00637DAF">
        <w:rPr>
          <w:rFonts w:ascii="Times New Roman" w:hAnsi="Times New Roman" w:cs="Times New Roman"/>
          <w:color w:val="1D1D1B"/>
          <w:sz w:val="28"/>
          <w:szCs w:val="28"/>
          <w:shd w:val="clear" w:color="auto" w:fill="FFFFFF"/>
        </w:rPr>
        <w:t>ю</w:t>
      </w:r>
      <w:r w:rsidR="00990AD1" w:rsidRPr="00637DAF">
        <w:rPr>
          <w:rFonts w:ascii="Times New Roman" w:hAnsi="Times New Roman" w:cs="Times New Roman"/>
          <w:color w:val="1D1D1B"/>
          <w:sz w:val="28"/>
          <w:szCs w:val="28"/>
          <w:shd w:val="clear" w:color="auto" w:fill="FFFFFF"/>
        </w:rPr>
        <w:t xml:space="preserve"> статті 116 Закону № 1402-VIII</w:t>
      </w:r>
      <w:r w:rsidRPr="00637DAF">
        <w:rPr>
          <w:rFonts w:ascii="Times New Roman" w:hAnsi="Times New Roman" w:cs="Times New Roman"/>
          <w:color w:val="1D1D1B"/>
          <w:sz w:val="28"/>
          <w:szCs w:val="28"/>
          <w:shd w:val="clear" w:color="auto" w:fill="FFFFFF"/>
        </w:rPr>
        <w:t xml:space="preserve"> встановлено, що</w:t>
      </w:r>
      <w:r w:rsidR="00990AD1" w:rsidRPr="00637DAF">
        <w:rPr>
          <w:rFonts w:ascii="Times New Roman" w:hAnsi="Times New Roman" w:cs="Times New Roman"/>
          <w:color w:val="1D1D1B"/>
          <w:sz w:val="28"/>
          <w:szCs w:val="28"/>
          <w:shd w:val="clear" w:color="auto" w:fill="FFFFFF"/>
        </w:rPr>
        <w:t xml:space="preserve">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990AD1" w:rsidRPr="00637DAF" w:rsidRDefault="00990AD1"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990AD1" w:rsidRPr="00637DAF" w:rsidRDefault="00990AD1"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637DAF" w:rsidRPr="00637DAF" w:rsidRDefault="00637DAF"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На </w:t>
      </w:r>
      <w:r w:rsidR="00FB49E4">
        <w:rPr>
          <w:rFonts w:ascii="Times New Roman" w:hAnsi="Times New Roman" w:cs="Times New Roman"/>
          <w:color w:val="1D1D1B"/>
          <w:sz w:val="28"/>
          <w:szCs w:val="28"/>
          <w:shd w:val="clear" w:color="auto" w:fill="FFFFFF"/>
        </w:rPr>
        <w:t>день</w:t>
      </w:r>
      <w:r w:rsidR="002345D9">
        <w:rPr>
          <w:rFonts w:ascii="Times New Roman" w:hAnsi="Times New Roman" w:cs="Times New Roman"/>
          <w:color w:val="1D1D1B"/>
          <w:sz w:val="28"/>
          <w:szCs w:val="28"/>
          <w:shd w:val="clear" w:color="auto" w:fill="FFFFFF"/>
        </w:rPr>
        <w:t xml:space="preserve"> обрання у 1987 році </w:t>
      </w:r>
      <w:r w:rsidRPr="00637DAF">
        <w:rPr>
          <w:rFonts w:ascii="Times New Roman" w:hAnsi="Times New Roman" w:cs="Times New Roman"/>
          <w:color w:val="1D1D1B"/>
          <w:sz w:val="28"/>
          <w:szCs w:val="28"/>
          <w:shd w:val="clear" w:color="auto" w:fill="FFFFFF"/>
        </w:rPr>
        <w:t xml:space="preserve"> </w:t>
      </w:r>
      <w:proofErr w:type="spellStart"/>
      <w:r w:rsidRPr="00637DAF">
        <w:rPr>
          <w:rFonts w:ascii="Times New Roman" w:hAnsi="Times New Roman" w:cs="Times New Roman"/>
          <w:color w:val="1D1D1B"/>
          <w:sz w:val="28"/>
          <w:szCs w:val="28"/>
          <w:shd w:val="clear" w:color="auto" w:fill="FFFFFF"/>
        </w:rPr>
        <w:t>Зубара</w:t>
      </w:r>
      <w:proofErr w:type="spellEnd"/>
      <w:r w:rsidRPr="00637DAF">
        <w:rPr>
          <w:rFonts w:ascii="Times New Roman" w:hAnsi="Times New Roman" w:cs="Times New Roman"/>
          <w:color w:val="1D1D1B"/>
          <w:sz w:val="28"/>
          <w:szCs w:val="28"/>
          <w:shd w:val="clear" w:color="auto" w:fill="FFFFFF"/>
        </w:rPr>
        <w:t xml:space="preserve"> В.В. народним суддею </w:t>
      </w:r>
      <w:r w:rsidRPr="0099359D">
        <w:rPr>
          <w:rFonts w:ascii="Times New Roman" w:hAnsi="Times New Roman" w:cs="Times New Roman"/>
          <w:color w:val="1D1D1B"/>
          <w:sz w:val="28"/>
          <w:szCs w:val="28"/>
        </w:rPr>
        <w:t>Кагарлицького народного суду</w:t>
      </w:r>
      <w:r w:rsidRPr="0099359D">
        <w:rPr>
          <w:rFonts w:ascii="Times New Roman" w:hAnsi="Times New Roman" w:cs="Times New Roman"/>
          <w:color w:val="1D1D1B"/>
          <w:sz w:val="28"/>
          <w:szCs w:val="28"/>
          <w:shd w:val="clear" w:color="auto" w:fill="FFFFFF"/>
        </w:rPr>
        <w:t xml:space="preserve"> </w:t>
      </w:r>
      <w:r w:rsidRPr="00637DAF">
        <w:rPr>
          <w:rFonts w:ascii="Times New Roman" w:hAnsi="Times New Roman" w:cs="Times New Roman"/>
          <w:color w:val="1D1D1B"/>
          <w:sz w:val="28"/>
          <w:szCs w:val="28"/>
          <w:shd w:val="clear" w:color="auto" w:fill="FFFFFF"/>
        </w:rPr>
        <w:t>законодавством не було встановлено прав</w:t>
      </w:r>
      <w:r w:rsidR="002357A9">
        <w:rPr>
          <w:rFonts w:ascii="Times New Roman" w:hAnsi="Times New Roman" w:cs="Times New Roman"/>
          <w:color w:val="1D1D1B"/>
          <w:sz w:val="28"/>
          <w:szCs w:val="28"/>
          <w:shd w:val="clear" w:color="auto" w:fill="FFFFFF"/>
        </w:rPr>
        <w:t>а</w:t>
      </w:r>
      <w:r w:rsidRPr="00637DAF">
        <w:rPr>
          <w:rFonts w:ascii="Times New Roman" w:hAnsi="Times New Roman" w:cs="Times New Roman"/>
          <w:color w:val="1D1D1B"/>
          <w:sz w:val="28"/>
          <w:szCs w:val="28"/>
          <w:shd w:val="clear" w:color="auto" w:fill="FFFFFF"/>
        </w:rPr>
        <w:t xml:space="preserve"> судді на відставку та не врегульовано питання визначення стажу роботи на посаді судді, том</w:t>
      </w:r>
      <w:r w:rsidR="002345D9">
        <w:rPr>
          <w:rFonts w:ascii="Times New Roman" w:hAnsi="Times New Roman" w:cs="Times New Roman"/>
          <w:color w:val="1D1D1B"/>
          <w:sz w:val="28"/>
          <w:szCs w:val="28"/>
          <w:shd w:val="clear" w:color="auto" w:fill="FFFFFF"/>
        </w:rPr>
        <w:t>у в</w:t>
      </w:r>
      <w:r w:rsidR="00FB49E4">
        <w:rPr>
          <w:rFonts w:ascii="Times New Roman" w:hAnsi="Times New Roman" w:cs="Times New Roman"/>
          <w:color w:val="1D1D1B"/>
          <w:sz w:val="28"/>
          <w:szCs w:val="28"/>
          <w:shd w:val="clear" w:color="auto" w:fill="FFFFFF"/>
        </w:rPr>
        <w:t xml:space="preserve"> цьому</w:t>
      </w:r>
      <w:r w:rsidR="002345D9">
        <w:rPr>
          <w:rFonts w:ascii="Times New Roman" w:hAnsi="Times New Roman" w:cs="Times New Roman"/>
          <w:color w:val="1D1D1B"/>
          <w:sz w:val="28"/>
          <w:szCs w:val="28"/>
          <w:shd w:val="clear" w:color="auto" w:fill="FFFFFF"/>
        </w:rPr>
        <w:t xml:space="preserve"> </w:t>
      </w:r>
      <w:r w:rsidR="00FB49E4">
        <w:rPr>
          <w:rFonts w:ascii="Times New Roman" w:hAnsi="Times New Roman" w:cs="Times New Roman"/>
          <w:color w:val="1D1D1B"/>
          <w:sz w:val="28"/>
          <w:szCs w:val="28"/>
          <w:shd w:val="clear" w:color="auto" w:fill="FFFFFF"/>
        </w:rPr>
        <w:t>разі під час</w:t>
      </w:r>
      <w:r w:rsidR="002345D9">
        <w:rPr>
          <w:rFonts w:ascii="Times New Roman" w:hAnsi="Times New Roman" w:cs="Times New Roman"/>
          <w:color w:val="1D1D1B"/>
          <w:sz w:val="28"/>
          <w:szCs w:val="28"/>
          <w:shd w:val="clear" w:color="auto" w:fill="FFFFFF"/>
        </w:rPr>
        <w:t xml:space="preserve"> визначення</w:t>
      </w:r>
      <w:r w:rsidRPr="00637DAF">
        <w:rPr>
          <w:rFonts w:ascii="Times New Roman" w:hAnsi="Times New Roman" w:cs="Times New Roman"/>
          <w:color w:val="1D1D1B"/>
          <w:sz w:val="28"/>
          <w:szCs w:val="28"/>
          <w:shd w:val="clear" w:color="auto" w:fill="FFFFFF"/>
        </w:rPr>
        <w:t xml:space="preserve"> стажу роботи на посаді судді підлягає застосуванню законодавство, яке діяло на </w:t>
      </w:r>
      <w:r w:rsidR="002345D9">
        <w:rPr>
          <w:rFonts w:ascii="Times New Roman" w:hAnsi="Times New Roman" w:cs="Times New Roman"/>
          <w:color w:val="1D1D1B"/>
          <w:sz w:val="28"/>
          <w:szCs w:val="28"/>
          <w:shd w:val="clear" w:color="auto" w:fill="FFFFFF"/>
        </w:rPr>
        <w:t>день</w:t>
      </w:r>
      <w:r w:rsidRPr="00637DAF">
        <w:rPr>
          <w:rFonts w:ascii="Times New Roman" w:hAnsi="Times New Roman" w:cs="Times New Roman"/>
          <w:color w:val="1D1D1B"/>
          <w:sz w:val="28"/>
          <w:szCs w:val="28"/>
          <w:shd w:val="clear" w:color="auto" w:fill="FFFFFF"/>
        </w:rPr>
        <w:t xml:space="preserve"> обрання </w:t>
      </w:r>
      <w:proofErr w:type="spellStart"/>
      <w:r w:rsidRPr="00637DAF">
        <w:rPr>
          <w:rFonts w:ascii="Times New Roman" w:hAnsi="Times New Roman" w:cs="Times New Roman"/>
          <w:color w:val="1D1D1B"/>
          <w:sz w:val="28"/>
          <w:szCs w:val="28"/>
          <w:shd w:val="clear" w:color="auto" w:fill="FFFFFF"/>
        </w:rPr>
        <w:t>Зубара</w:t>
      </w:r>
      <w:proofErr w:type="spellEnd"/>
      <w:r w:rsidRPr="00637DAF">
        <w:rPr>
          <w:rFonts w:ascii="Times New Roman" w:hAnsi="Times New Roman" w:cs="Times New Roman"/>
          <w:color w:val="1D1D1B"/>
          <w:sz w:val="28"/>
          <w:szCs w:val="28"/>
          <w:shd w:val="clear" w:color="auto" w:fill="FFFFFF"/>
        </w:rPr>
        <w:t xml:space="preserve"> В.В. суддею безстроково.</w:t>
      </w:r>
    </w:p>
    <w:p w:rsidR="00637DAF" w:rsidRPr="00637DAF" w:rsidRDefault="00637DAF"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Аналогічний висновок викладений у постанові Великої Палати Верховного Суду від 14 червня 2018 року № 9901/382/18.</w:t>
      </w:r>
    </w:p>
    <w:p w:rsidR="00637DAF" w:rsidRPr="00637DAF" w:rsidRDefault="00637DAF"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На </w:t>
      </w:r>
      <w:r w:rsidR="002345D9">
        <w:rPr>
          <w:rFonts w:ascii="Times New Roman" w:hAnsi="Times New Roman" w:cs="Times New Roman"/>
          <w:color w:val="1D1D1B"/>
          <w:sz w:val="28"/>
          <w:szCs w:val="28"/>
          <w:shd w:val="clear" w:color="auto" w:fill="FFFFFF"/>
        </w:rPr>
        <w:t>день</w:t>
      </w:r>
      <w:r w:rsidRPr="00637DAF">
        <w:rPr>
          <w:rFonts w:ascii="Times New Roman" w:hAnsi="Times New Roman" w:cs="Times New Roman"/>
          <w:color w:val="1D1D1B"/>
          <w:sz w:val="28"/>
          <w:szCs w:val="28"/>
          <w:shd w:val="clear" w:color="auto" w:fill="FFFFFF"/>
        </w:rPr>
        <w:t xml:space="preserve"> обрання </w:t>
      </w:r>
      <w:proofErr w:type="spellStart"/>
      <w:r w:rsidRPr="00637DAF">
        <w:rPr>
          <w:rFonts w:ascii="Times New Roman" w:hAnsi="Times New Roman" w:cs="Times New Roman"/>
          <w:color w:val="1D1D1B"/>
          <w:sz w:val="28"/>
          <w:szCs w:val="28"/>
          <w:shd w:val="clear" w:color="auto" w:fill="FFFFFF"/>
        </w:rPr>
        <w:t>Зубара</w:t>
      </w:r>
      <w:proofErr w:type="spellEnd"/>
      <w:r w:rsidRPr="00637DAF">
        <w:rPr>
          <w:rFonts w:ascii="Times New Roman" w:hAnsi="Times New Roman" w:cs="Times New Roman"/>
          <w:color w:val="1D1D1B"/>
          <w:sz w:val="28"/>
          <w:szCs w:val="28"/>
          <w:shd w:val="clear" w:color="auto" w:fill="FFFFFF"/>
        </w:rPr>
        <w:t xml:space="preserve"> В.В. на посаду судді апеляційного суду Київської області безстроково (26 грудня 2002 року) питання визначення стажу роботи на посаді судді регулювалося частиною четвертою статті 43 Закону України </w:t>
      </w:r>
      <w:r w:rsidR="002345D9">
        <w:rPr>
          <w:rFonts w:ascii="Times New Roman" w:hAnsi="Times New Roman" w:cs="Times New Roman"/>
          <w:color w:val="1D1D1B"/>
          <w:sz w:val="28"/>
          <w:szCs w:val="28"/>
          <w:shd w:val="clear" w:color="auto" w:fill="FFFFFF"/>
        </w:rPr>
        <w:br/>
      </w:r>
      <w:r w:rsidRPr="00637DAF">
        <w:rPr>
          <w:rFonts w:ascii="Times New Roman" w:hAnsi="Times New Roman" w:cs="Times New Roman"/>
          <w:color w:val="1D1D1B"/>
          <w:sz w:val="28"/>
          <w:szCs w:val="28"/>
          <w:shd w:val="clear" w:color="auto" w:fill="FFFFFF"/>
        </w:rPr>
        <w:t xml:space="preserve">від 15 грудня 1992 року «Про статус суддів» та Указом Президента України </w:t>
      </w:r>
      <w:r w:rsidR="002345D9">
        <w:rPr>
          <w:rFonts w:ascii="Times New Roman" w:hAnsi="Times New Roman" w:cs="Times New Roman"/>
          <w:color w:val="1D1D1B"/>
          <w:sz w:val="28"/>
          <w:szCs w:val="28"/>
          <w:shd w:val="clear" w:color="auto" w:fill="FFFFFF"/>
        </w:rPr>
        <w:br/>
      </w:r>
      <w:r w:rsidRPr="00637DAF">
        <w:rPr>
          <w:rFonts w:ascii="Times New Roman" w:hAnsi="Times New Roman" w:cs="Times New Roman"/>
          <w:color w:val="1D1D1B"/>
          <w:sz w:val="28"/>
          <w:szCs w:val="28"/>
          <w:shd w:val="clear" w:color="auto" w:fill="FFFFFF"/>
        </w:rPr>
        <w:t>від 10 липня 1995 року № 584/95 «Про додаткові заходи щодо соціального захисту суддів».</w:t>
      </w:r>
    </w:p>
    <w:p w:rsidR="00637DAF" w:rsidRPr="00637DAF" w:rsidRDefault="00637DAF"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Відповідно до пункту 16.3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w:t>
      </w:r>
      <w:r w:rsidR="002345D9">
        <w:rPr>
          <w:rFonts w:ascii="Times New Roman" w:hAnsi="Times New Roman" w:cs="Times New Roman"/>
          <w:color w:val="1D1D1B"/>
          <w:sz w:val="28"/>
          <w:szCs w:val="28"/>
          <w:shd w:val="clear" w:color="auto" w:fill="FFFFFF"/>
        </w:rPr>
        <w:t>ді на посаду по дату ухвалення Вищою р</w:t>
      </w:r>
      <w:r w:rsidRPr="00637DAF">
        <w:rPr>
          <w:rFonts w:ascii="Times New Roman" w:hAnsi="Times New Roman" w:cs="Times New Roman"/>
          <w:color w:val="1D1D1B"/>
          <w:sz w:val="28"/>
          <w:szCs w:val="28"/>
          <w:shd w:val="clear" w:color="auto" w:fill="FFFFFF"/>
        </w:rPr>
        <w:t xml:space="preserve">адою </w:t>
      </w:r>
      <w:r w:rsidR="002345D9">
        <w:rPr>
          <w:rFonts w:ascii="Times New Roman" w:hAnsi="Times New Roman" w:cs="Times New Roman"/>
          <w:color w:val="1D1D1B"/>
          <w:sz w:val="28"/>
          <w:szCs w:val="28"/>
          <w:shd w:val="clear" w:color="auto" w:fill="FFFFFF"/>
        </w:rPr>
        <w:t xml:space="preserve">правосуддя </w:t>
      </w:r>
      <w:r w:rsidRPr="00637DAF">
        <w:rPr>
          <w:rFonts w:ascii="Times New Roman" w:hAnsi="Times New Roman" w:cs="Times New Roman"/>
          <w:color w:val="1D1D1B"/>
          <w:sz w:val="28"/>
          <w:szCs w:val="28"/>
          <w:shd w:val="clear" w:color="auto" w:fill="FFFFFF"/>
        </w:rPr>
        <w:t>відповідного рішення або по дату припинення повноважень судді у зв’язку з досягненням суддею шістдесяти п’яти років.</w:t>
      </w:r>
    </w:p>
    <w:p w:rsidR="006823EC" w:rsidRPr="00637DAF" w:rsidRDefault="006823EC"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Із матеріалів, доданих до заяви про відставку, встановлено, що станом на                    </w:t>
      </w:r>
      <w:r w:rsidR="0012556F" w:rsidRPr="00637DAF">
        <w:rPr>
          <w:rFonts w:ascii="Times New Roman" w:hAnsi="Times New Roman" w:cs="Times New Roman"/>
          <w:color w:val="1D1D1B"/>
          <w:sz w:val="28"/>
          <w:szCs w:val="28"/>
          <w:shd w:val="clear" w:color="auto" w:fill="FFFFFF"/>
        </w:rPr>
        <w:t xml:space="preserve">день ухвалення Вищою радою правосуддя рішення </w:t>
      </w:r>
      <w:r w:rsidRPr="00637DAF">
        <w:rPr>
          <w:rFonts w:ascii="Times New Roman" w:hAnsi="Times New Roman" w:cs="Times New Roman"/>
          <w:color w:val="1D1D1B"/>
          <w:sz w:val="28"/>
          <w:szCs w:val="28"/>
          <w:shd w:val="clear" w:color="auto" w:fill="FFFFFF"/>
        </w:rPr>
        <w:t xml:space="preserve">суддя </w:t>
      </w:r>
      <w:proofErr w:type="spellStart"/>
      <w:r w:rsidR="00E7048E" w:rsidRPr="00637DAF">
        <w:rPr>
          <w:rFonts w:ascii="Times New Roman" w:hAnsi="Times New Roman" w:cs="Times New Roman"/>
          <w:color w:val="1D1D1B"/>
          <w:sz w:val="28"/>
          <w:szCs w:val="28"/>
          <w:shd w:val="clear" w:color="auto" w:fill="FFFFFF"/>
        </w:rPr>
        <w:t>Зубар</w:t>
      </w:r>
      <w:proofErr w:type="spellEnd"/>
      <w:r w:rsidR="00E7048E" w:rsidRPr="00637DAF">
        <w:rPr>
          <w:rFonts w:ascii="Times New Roman" w:hAnsi="Times New Roman" w:cs="Times New Roman"/>
          <w:color w:val="1D1D1B"/>
          <w:sz w:val="28"/>
          <w:szCs w:val="28"/>
          <w:shd w:val="clear" w:color="auto" w:fill="FFFFFF"/>
        </w:rPr>
        <w:t xml:space="preserve"> В.В. </w:t>
      </w:r>
      <w:r w:rsidRPr="00637DAF">
        <w:rPr>
          <w:rFonts w:ascii="Times New Roman" w:hAnsi="Times New Roman" w:cs="Times New Roman"/>
          <w:color w:val="1D1D1B"/>
          <w:sz w:val="28"/>
          <w:szCs w:val="28"/>
          <w:shd w:val="clear" w:color="auto" w:fill="FFFFFF"/>
        </w:rPr>
        <w:t>має стаж роботи на</w:t>
      </w:r>
      <w:r w:rsidR="0012556F" w:rsidRPr="00637DAF">
        <w:rPr>
          <w:rFonts w:ascii="Times New Roman" w:hAnsi="Times New Roman" w:cs="Times New Roman"/>
          <w:color w:val="1D1D1B"/>
          <w:sz w:val="28"/>
          <w:szCs w:val="28"/>
          <w:shd w:val="clear" w:color="auto" w:fill="FFFFFF"/>
        </w:rPr>
        <w:t xml:space="preserve"> посаді судді  </w:t>
      </w:r>
      <w:r w:rsidR="00345BB4" w:rsidRPr="0085648E">
        <w:rPr>
          <w:rFonts w:ascii="Times New Roman" w:hAnsi="Times New Roman" w:cs="Times New Roman"/>
          <w:sz w:val="28"/>
          <w:szCs w:val="28"/>
          <w:shd w:val="clear" w:color="auto" w:fill="FFFFFF"/>
        </w:rPr>
        <w:t xml:space="preserve">36 років 7 місяців </w:t>
      </w:r>
      <w:r w:rsidR="0085648E" w:rsidRPr="0085648E">
        <w:rPr>
          <w:rFonts w:ascii="Times New Roman" w:hAnsi="Times New Roman" w:cs="Times New Roman"/>
          <w:sz w:val="28"/>
          <w:szCs w:val="28"/>
          <w:shd w:val="clear" w:color="auto" w:fill="FFFFFF"/>
          <w:lang w:val="ru-RU"/>
        </w:rPr>
        <w:t>22</w:t>
      </w:r>
      <w:r w:rsidR="0085648E" w:rsidRPr="0085648E">
        <w:rPr>
          <w:rFonts w:ascii="Times New Roman" w:hAnsi="Times New Roman" w:cs="Times New Roman"/>
          <w:sz w:val="28"/>
          <w:szCs w:val="28"/>
          <w:shd w:val="clear" w:color="auto" w:fill="FFFFFF"/>
        </w:rPr>
        <w:t xml:space="preserve"> дні</w:t>
      </w:r>
      <w:r w:rsidR="0012556F" w:rsidRPr="0085648E">
        <w:rPr>
          <w:rFonts w:ascii="Times New Roman" w:hAnsi="Times New Roman" w:cs="Times New Roman"/>
          <w:sz w:val="28"/>
          <w:szCs w:val="28"/>
          <w:shd w:val="clear" w:color="auto" w:fill="FFFFFF"/>
        </w:rPr>
        <w:t>.</w:t>
      </w:r>
    </w:p>
    <w:p w:rsidR="00637DAF" w:rsidRPr="00637DAF" w:rsidRDefault="00637DAF"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w:t>
      </w:r>
      <w:r w:rsidRPr="00637DAF">
        <w:rPr>
          <w:rFonts w:ascii="Times New Roman" w:hAnsi="Times New Roman" w:cs="Times New Roman"/>
          <w:color w:val="1D1D1B"/>
          <w:sz w:val="28"/>
          <w:szCs w:val="28"/>
          <w:shd w:val="clear" w:color="auto" w:fill="FFFFFF"/>
        </w:rPr>
        <w:lastRenderedPageBreak/>
        <w:t>строку навчання у вищих юридичних навчальних закладах та період проходження строкової військової служби.</w:t>
      </w:r>
    </w:p>
    <w:p w:rsidR="006823EC" w:rsidRPr="00637DAF" w:rsidRDefault="006823EC"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Аналогічні положення викладено в пункті 3</w:t>
      </w:r>
      <w:r w:rsidR="00FB49E4" w:rsidRPr="00CD0F97">
        <w:rPr>
          <w:rFonts w:ascii="Times New Roman" w:hAnsi="Times New Roman"/>
          <w:sz w:val="28"/>
          <w:szCs w:val="28"/>
          <w:vertAlign w:val="superscript"/>
        </w:rPr>
        <w:t>1</w:t>
      </w:r>
      <w:r w:rsidR="00FB49E4">
        <w:rPr>
          <w:rFonts w:ascii="Times New Roman" w:hAnsi="Times New Roman"/>
          <w:sz w:val="28"/>
          <w:szCs w:val="28"/>
          <w:vertAlign w:val="superscript"/>
        </w:rPr>
        <w:t xml:space="preserve"> </w:t>
      </w:r>
      <w:r w:rsidRPr="00637DAF">
        <w:rPr>
          <w:rFonts w:ascii="Times New Roman" w:hAnsi="Times New Roman" w:cs="Times New Roman"/>
          <w:color w:val="1D1D1B"/>
          <w:sz w:val="28"/>
          <w:szCs w:val="28"/>
          <w:shd w:val="clear" w:color="auto" w:fill="FFFFFF"/>
        </w:rPr>
        <w:t xml:space="preserve">постанови Кабінету Міністрів України від 3 вересня 2005 року № 865 «Про оплату праці та щомісячне грошове утримання суддів». </w:t>
      </w:r>
    </w:p>
    <w:p w:rsidR="006823EC" w:rsidRPr="00637DAF" w:rsidRDefault="006823EC"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Судова практика Верховного Суду в частині застосування статті 1 Указу Президента України від 10 липня 1995 року № 584/1995 «Про додаткові заходи щодо соціального захисту суддів» та пункту 3-1 постанови Кабінету Міністрів України від 3 вересня 2005 року № 865 «Про оплату праці та щомісячне грошове утримання суддів» щодо обрахунку стажу, що дає право на відставку судді, та щодо перерахунку вже призначеного щомісячного довічного грошового утримання як до відставки суддів, які були призначені (обрані) суддями вперше до набрання чинності цими нормативно-правовими актами, так і до відставки суддів, які були призначені (обрані) суддями вперше під час дії зазначених нормативно-правових актів, є сталою (постанови Верховного Суду від 6 березня 2018 року у справі № 308/6953/17, від 31 жовтня 2019 року у справі № 766/17221/16-а). </w:t>
      </w:r>
    </w:p>
    <w:p w:rsidR="006823EC" w:rsidRPr="00637DAF" w:rsidRDefault="006823EC"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Відповідно до правових висновків, викладених у цих постановах Верховного Суду, стаж роботи на посаді судді, який дає право на відставку та призначення щомісячного довічного грошового утримання, є єдиним, обраховується та встановлюється (з’ясовується) Вищою радою правосуддя під час розгляду заяви про відставку (</w:t>
      </w:r>
      <w:r w:rsidR="0040723A" w:rsidRPr="00637DAF">
        <w:rPr>
          <w:rFonts w:ascii="Times New Roman" w:hAnsi="Times New Roman" w:cs="Times New Roman"/>
          <w:color w:val="1D1D1B"/>
          <w:sz w:val="28"/>
          <w:szCs w:val="28"/>
          <w:shd w:val="clear" w:color="auto" w:fill="FFFFFF"/>
        </w:rPr>
        <w:t>ухвалення</w:t>
      </w:r>
      <w:r w:rsidRPr="00637DAF">
        <w:rPr>
          <w:rFonts w:ascii="Times New Roman" w:hAnsi="Times New Roman" w:cs="Times New Roman"/>
          <w:color w:val="1D1D1B"/>
          <w:sz w:val="28"/>
          <w:szCs w:val="28"/>
          <w:shd w:val="clear" w:color="auto" w:fill="FFFFFF"/>
        </w:rPr>
        <w:t xml:space="preserve"> рішення про звільнення). </w:t>
      </w:r>
      <w:proofErr w:type="spellStart"/>
      <w:r w:rsidRPr="00637DAF">
        <w:rPr>
          <w:rFonts w:ascii="Times New Roman" w:hAnsi="Times New Roman" w:cs="Times New Roman"/>
          <w:color w:val="1D1D1B"/>
          <w:sz w:val="28"/>
          <w:szCs w:val="28"/>
          <w:shd w:val="clear" w:color="auto" w:fill="FFFFFF"/>
        </w:rPr>
        <w:t>Невключення</w:t>
      </w:r>
      <w:proofErr w:type="spellEnd"/>
      <w:r w:rsidRPr="00637DAF">
        <w:rPr>
          <w:rFonts w:ascii="Times New Roman" w:hAnsi="Times New Roman" w:cs="Times New Roman"/>
          <w:color w:val="1D1D1B"/>
          <w:sz w:val="28"/>
          <w:szCs w:val="28"/>
          <w:shd w:val="clear" w:color="auto" w:fill="FFFFFF"/>
        </w:rPr>
        <w:t xml:space="preserve"> до стажу роботи на посаді судді, за умови</w:t>
      </w:r>
      <w:r w:rsidR="005472E4">
        <w:rPr>
          <w:rFonts w:ascii="Times New Roman" w:hAnsi="Times New Roman" w:cs="Times New Roman"/>
          <w:color w:val="1D1D1B"/>
          <w:sz w:val="28"/>
          <w:szCs w:val="28"/>
          <w:shd w:val="clear" w:color="auto" w:fill="FFFFFF"/>
        </w:rPr>
        <w:t xml:space="preserve"> роботи на посаді судді не менш</w:t>
      </w:r>
      <w:r w:rsidRPr="00637DAF">
        <w:rPr>
          <w:rFonts w:ascii="Times New Roman" w:hAnsi="Times New Roman" w:cs="Times New Roman"/>
          <w:color w:val="1D1D1B"/>
          <w:sz w:val="28"/>
          <w:szCs w:val="28"/>
          <w:shd w:val="clear" w:color="auto" w:fill="FFFFFF"/>
        </w:rPr>
        <w:t xml:space="preserve"> як 10 років, половини строку навчання за денною формою у вищих юридичних навчальних закладах, на юридичних факультетах вищих навчальних закладів і періоду проходження</w:t>
      </w:r>
      <w:r w:rsidR="005472E4">
        <w:rPr>
          <w:rFonts w:ascii="Times New Roman" w:hAnsi="Times New Roman" w:cs="Times New Roman"/>
          <w:color w:val="1D1D1B"/>
          <w:sz w:val="28"/>
          <w:szCs w:val="28"/>
          <w:shd w:val="clear" w:color="auto" w:fill="FFFFFF"/>
        </w:rPr>
        <w:t xml:space="preserve"> строкової військової служби а також у</w:t>
      </w:r>
      <w:r w:rsidRPr="00637DAF">
        <w:rPr>
          <w:rFonts w:ascii="Times New Roman" w:hAnsi="Times New Roman" w:cs="Times New Roman"/>
          <w:color w:val="1D1D1B"/>
          <w:sz w:val="28"/>
          <w:szCs w:val="28"/>
          <w:shd w:val="clear" w:color="auto" w:fill="FFFFFF"/>
        </w:rPr>
        <w:t>рахування для встановлення (визначення) розміру щомісячного довічного грошового утримання лише періоду роботи на посаді судді є неправомірним</w:t>
      </w:r>
      <w:r w:rsidR="005472E4">
        <w:rPr>
          <w:rFonts w:ascii="Times New Roman" w:hAnsi="Times New Roman" w:cs="Times New Roman"/>
          <w:color w:val="1D1D1B"/>
          <w:sz w:val="28"/>
          <w:szCs w:val="28"/>
          <w:shd w:val="clear" w:color="auto" w:fill="FFFFFF"/>
        </w:rPr>
        <w:t>и</w:t>
      </w:r>
      <w:r w:rsidRPr="00637DAF">
        <w:rPr>
          <w:rFonts w:ascii="Times New Roman" w:hAnsi="Times New Roman" w:cs="Times New Roman"/>
          <w:color w:val="1D1D1B"/>
          <w:sz w:val="28"/>
          <w:szCs w:val="28"/>
          <w:shd w:val="clear" w:color="auto" w:fill="FFFFFF"/>
        </w:rPr>
        <w:t>.</w:t>
      </w:r>
    </w:p>
    <w:p w:rsidR="00345BB4" w:rsidRPr="00637DAF" w:rsidRDefault="00345BB4"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Додані до заяви </w:t>
      </w:r>
      <w:proofErr w:type="spellStart"/>
      <w:r w:rsidRPr="00637DAF">
        <w:rPr>
          <w:rFonts w:ascii="Times New Roman" w:hAnsi="Times New Roman" w:cs="Times New Roman"/>
          <w:color w:val="1D1D1B"/>
          <w:sz w:val="28"/>
          <w:szCs w:val="28"/>
          <w:shd w:val="clear" w:color="auto" w:fill="FFFFFF"/>
        </w:rPr>
        <w:t>Зубара</w:t>
      </w:r>
      <w:proofErr w:type="spellEnd"/>
      <w:r w:rsidRPr="00637DAF">
        <w:rPr>
          <w:rFonts w:ascii="Times New Roman" w:hAnsi="Times New Roman" w:cs="Times New Roman"/>
          <w:color w:val="1D1D1B"/>
          <w:sz w:val="28"/>
          <w:szCs w:val="28"/>
          <w:shd w:val="clear" w:color="auto" w:fill="FFFFFF"/>
        </w:rPr>
        <w:t xml:space="preserve"> В.В. про звільнення у відставку копії диплома та трудової книжки свідчать, що з 1 вересня 1982 року до 30 червня 1987 року він навчався за денною формою у Київському державному  університеті </w:t>
      </w:r>
      <w:r w:rsidRPr="00637DAF">
        <w:rPr>
          <w:rFonts w:ascii="Times New Roman" w:hAnsi="Times New Roman" w:cs="Times New Roman"/>
          <w:color w:val="1D1D1B"/>
          <w:sz w:val="28"/>
          <w:szCs w:val="28"/>
          <w:shd w:val="clear" w:color="auto" w:fill="FFFFFF"/>
        </w:rPr>
        <w:br/>
        <w:t>імені Т.Г. Шевченка.</w:t>
      </w:r>
    </w:p>
    <w:p w:rsidR="00345BB4" w:rsidRPr="00637DAF" w:rsidRDefault="00345BB4"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З огляду на наведене до стажу роботи </w:t>
      </w:r>
      <w:proofErr w:type="spellStart"/>
      <w:r w:rsidRPr="00637DAF">
        <w:rPr>
          <w:rFonts w:ascii="Times New Roman" w:hAnsi="Times New Roman" w:cs="Times New Roman"/>
          <w:color w:val="1D1D1B"/>
          <w:sz w:val="28"/>
          <w:szCs w:val="28"/>
          <w:shd w:val="clear" w:color="auto" w:fill="FFFFFF"/>
        </w:rPr>
        <w:t>Зубара</w:t>
      </w:r>
      <w:proofErr w:type="spellEnd"/>
      <w:r w:rsidRPr="00637DAF">
        <w:rPr>
          <w:rFonts w:ascii="Times New Roman" w:hAnsi="Times New Roman" w:cs="Times New Roman"/>
          <w:color w:val="1D1D1B"/>
          <w:sz w:val="28"/>
          <w:szCs w:val="28"/>
          <w:shd w:val="clear" w:color="auto" w:fill="FFFFFF"/>
        </w:rPr>
        <w:t xml:space="preserve"> В.В., який дає йому право на відставку та отримання щомісячного довічного грошового утримання, слід зараховувати половину строку навчання, а саме </w:t>
      </w:r>
      <w:r w:rsidR="00E7048E" w:rsidRPr="00637DAF">
        <w:rPr>
          <w:rFonts w:ascii="Times New Roman" w:hAnsi="Times New Roman" w:cs="Times New Roman"/>
          <w:color w:val="1D1D1B"/>
          <w:sz w:val="28"/>
          <w:szCs w:val="28"/>
          <w:shd w:val="clear" w:color="auto" w:fill="FFFFFF"/>
        </w:rPr>
        <w:t>2 роки</w:t>
      </w:r>
      <w:r w:rsidRPr="00637DAF">
        <w:rPr>
          <w:rFonts w:ascii="Times New Roman" w:hAnsi="Times New Roman" w:cs="Times New Roman"/>
          <w:color w:val="1D1D1B"/>
          <w:sz w:val="28"/>
          <w:szCs w:val="28"/>
          <w:shd w:val="clear" w:color="auto" w:fill="FFFFFF"/>
        </w:rPr>
        <w:t xml:space="preserve"> </w:t>
      </w:r>
      <w:r w:rsidR="00E7048E" w:rsidRPr="00637DAF">
        <w:rPr>
          <w:rFonts w:ascii="Times New Roman" w:hAnsi="Times New Roman" w:cs="Times New Roman"/>
          <w:color w:val="1D1D1B"/>
          <w:sz w:val="28"/>
          <w:szCs w:val="28"/>
          <w:shd w:val="clear" w:color="auto" w:fill="FFFFFF"/>
        </w:rPr>
        <w:t>5</w:t>
      </w:r>
      <w:r w:rsidRPr="00637DAF">
        <w:rPr>
          <w:rFonts w:ascii="Times New Roman" w:hAnsi="Times New Roman" w:cs="Times New Roman"/>
          <w:color w:val="1D1D1B"/>
          <w:sz w:val="28"/>
          <w:szCs w:val="28"/>
          <w:shd w:val="clear" w:color="auto" w:fill="FFFFFF"/>
        </w:rPr>
        <w:t xml:space="preserve"> місяців.</w:t>
      </w:r>
    </w:p>
    <w:p w:rsidR="00345BB4" w:rsidRPr="0085648E" w:rsidRDefault="00345BB4" w:rsidP="00A14A31">
      <w:pPr>
        <w:spacing w:after="0" w:line="240" w:lineRule="auto"/>
        <w:ind w:right="-284" w:firstLine="567"/>
        <w:jc w:val="both"/>
        <w:rPr>
          <w:rFonts w:ascii="Times New Roman" w:hAnsi="Times New Roman" w:cs="Times New Roman"/>
          <w:sz w:val="28"/>
          <w:szCs w:val="28"/>
          <w:shd w:val="clear" w:color="auto" w:fill="FFFFFF"/>
        </w:rPr>
      </w:pPr>
      <w:r w:rsidRPr="00637DAF">
        <w:rPr>
          <w:rFonts w:ascii="Times New Roman" w:hAnsi="Times New Roman" w:cs="Times New Roman"/>
          <w:color w:val="1D1D1B"/>
          <w:sz w:val="28"/>
          <w:szCs w:val="28"/>
          <w:shd w:val="clear" w:color="auto" w:fill="FFFFFF"/>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proofErr w:type="spellStart"/>
      <w:r w:rsidRPr="00637DAF">
        <w:rPr>
          <w:rFonts w:ascii="Times New Roman" w:hAnsi="Times New Roman" w:cs="Times New Roman"/>
          <w:color w:val="1D1D1B"/>
          <w:sz w:val="28"/>
          <w:szCs w:val="28"/>
          <w:shd w:val="clear" w:color="auto" w:fill="FFFFFF"/>
        </w:rPr>
        <w:t>Зубара</w:t>
      </w:r>
      <w:proofErr w:type="spellEnd"/>
      <w:r w:rsidRPr="00637DAF">
        <w:rPr>
          <w:rFonts w:ascii="Times New Roman" w:hAnsi="Times New Roman" w:cs="Times New Roman"/>
          <w:color w:val="1D1D1B"/>
          <w:sz w:val="28"/>
          <w:szCs w:val="28"/>
          <w:shd w:val="clear" w:color="auto" w:fill="FFFFFF"/>
        </w:rPr>
        <w:t xml:space="preserve"> В.В. у відставку, а саме: паспорта громадянина України, актів про обрання, призначення на посаду судді, диплома про вищу освіту, трудової книжки, довідки про роботу на посаді судді, встановлено, що до стажу роботи </w:t>
      </w:r>
      <w:proofErr w:type="spellStart"/>
      <w:r w:rsidRPr="00637DAF">
        <w:rPr>
          <w:rFonts w:ascii="Times New Roman" w:hAnsi="Times New Roman" w:cs="Times New Roman"/>
          <w:color w:val="1D1D1B"/>
          <w:sz w:val="28"/>
          <w:szCs w:val="28"/>
          <w:shd w:val="clear" w:color="auto" w:fill="FFFFFF"/>
        </w:rPr>
        <w:t>Зубара</w:t>
      </w:r>
      <w:proofErr w:type="spellEnd"/>
      <w:r w:rsidRPr="00637DAF">
        <w:rPr>
          <w:rFonts w:ascii="Times New Roman" w:hAnsi="Times New Roman" w:cs="Times New Roman"/>
          <w:color w:val="1D1D1B"/>
          <w:sz w:val="28"/>
          <w:szCs w:val="28"/>
          <w:shd w:val="clear" w:color="auto" w:fill="FFFFFF"/>
        </w:rPr>
        <w:t xml:space="preserve"> В.В. на посаді судді, що дає право на відставку, підлягають зарахуванню: половина строку навчання у Київському державному  університеті </w:t>
      </w:r>
      <w:r w:rsidRPr="00637DAF">
        <w:rPr>
          <w:rFonts w:ascii="Times New Roman" w:hAnsi="Times New Roman" w:cs="Times New Roman"/>
          <w:color w:val="1D1D1B"/>
          <w:sz w:val="28"/>
          <w:szCs w:val="28"/>
          <w:shd w:val="clear" w:color="auto" w:fill="FFFFFF"/>
        </w:rPr>
        <w:br/>
        <w:t xml:space="preserve">імені Т.Г. Шевченка – 2 роки 5 місяців та </w:t>
      </w:r>
      <w:r w:rsidR="0073599A">
        <w:rPr>
          <w:rFonts w:ascii="Times New Roman" w:hAnsi="Times New Roman" w:cs="Times New Roman"/>
          <w:color w:val="1D1D1B"/>
          <w:sz w:val="28"/>
          <w:szCs w:val="28"/>
          <w:shd w:val="clear" w:color="auto" w:fill="FFFFFF"/>
        </w:rPr>
        <w:t>період</w:t>
      </w:r>
      <w:r w:rsidRPr="00637DAF">
        <w:rPr>
          <w:rFonts w:ascii="Times New Roman" w:hAnsi="Times New Roman" w:cs="Times New Roman"/>
          <w:color w:val="1D1D1B"/>
          <w:sz w:val="28"/>
          <w:szCs w:val="28"/>
          <w:shd w:val="clear" w:color="auto" w:fill="FFFFFF"/>
        </w:rPr>
        <w:t xml:space="preserve"> роботи на посаді судді з дати обрання на посаду (22 червня 1987 року) </w:t>
      </w:r>
      <w:r w:rsidR="00DA3DAD" w:rsidRPr="00637DAF">
        <w:rPr>
          <w:rFonts w:ascii="Times New Roman" w:hAnsi="Times New Roman" w:cs="Times New Roman"/>
          <w:color w:val="1D1D1B"/>
          <w:sz w:val="28"/>
          <w:szCs w:val="28"/>
          <w:shd w:val="clear" w:color="auto" w:fill="FFFFFF"/>
        </w:rPr>
        <w:t xml:space="preserve">по дату ухвалення Вищою радою правосуддя цього рішення </w:t>
      </w:r>
      <w:r w:rsidR="0085648E" w:rsidRPr="0085648E">
        <w:rPr>
          <w:rFonts w:ascii="Times New Roman" w:hAnsi="Times New Roman" w:cs="Times New Roman"/>
          <w:sz w:val="28"/>
          <w:szCs w:val="28"/>
          <w:shd w:val="clear" w:color="auto" w:fill="FFFFFF"/>
        </w:rPr>
        <w:t xml:space="preserve">( 13 лютого </w:t>
      </w:r>
      <w:r w:rsidR="00DA3DAD" w:rsidRPr="0085648E">
        <w:rPr>
          <w:rFonts w:ascii="Times New Roman" w:hAnsi="Times New Roman" w:cs="Times New Roman"/>
          <w:sz w:val="28"/>
          <w:szCs w:val="28"/>
          <w:shd w:val="clear" w:color="auto" w:fill="FFFFFF"/>
        </w:rPr>
        <w:t>2024 року) –</w:t>
      </w:r>
      <w:r w:rsidR="0085648E" w:rsidRPr="0085648E">
        <w:rPr>
          <w:rFonts w:ascii="Times New Roman" w:hAnsi="Times New Roman" w:cs="Times New Roman"/>
          <w:sz w:val="28"/>
          <w:szCs w:val="28"/>
          <w:shd w:val="clear" w:color="auto" w:fill="FFFFFF"/>
        </w:rPr>
        <w:t xml:space="preserve"> </w:t>
      </w:r>
      <w:r w:rsidRPr="0085648E">
        <w:rPr>
          <w:rFonts w:ascii="Times New Roman" w:hAnsi="Times New Roman" w:cs="Times New Roman"/>
          <w:sz w:val="28"/>
          <w:szCs w:val="28"/>
          <w:shd w:val="clear" w:color="auto" w:fill="FFFFFF"/>
        </w:rPr>
        <w:t xml:space="preserve">36 років 7 місяців </w:t>
      </w:r>
      <w:r w:rsidR="0085648E" w:rsidRPr="0085648E">
        <w:rPr>
          <w:rFonts w:ascii="Times New Roman" w:hAnsi="Times New Roman" w:cs="Times New Roman"/>
          <w:sz w:val="28"/>
          <w:szCs w:val="28"/>
          <w:shd w:val="clear" w:color="auto" w:fill="FFFFFF"/>
        </w:rPr>
        <w:t>22 дні</w:t>
      </w:r>
      <w:r w:rsidRPr="0085648E">
        <w:rPr>
          <w:rFonts w:ascii="Times New Roman" w:hAnsi="Times New Roman" w:cs="Times New Roman"/>
          <w:sz w:val="28"/>
          <w:szCs w:val="28"/>
          <w:shd w:val="clear" w:color="auto" w:fill="FFFFFF"/>
        </w:rPr>
        <w:t>.</w:t>
      </w:r>
    </w:p>
    <w:p w:rsidR="00990AD1" w:rsidRPr="00637DAF" w:rsidRDefault="00990AD1"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Загальний стаж роботи судді </w:t>
      </w:r>
      <w:proofErr w:type="spellStart"/>
      <w:r w:rsidR="00DA3DAD" w:rsidRPr="00637DAF">
        <w:rPr>
          <w:rFonts w:ascii="Times New Roman" w:hAnsi="Times New Roman" w:cs="Times New Roman"/>
          <w:color w:val="1D1D1B"/>
          <w:sz w:val="28"/>
          <w:szCs w:val="28"/>
          <w:shd w:val="clear" w:color="auto" w:fill="FFFFFF"/>
        </w:rPr>
        <w:t>Зубара</w:t>
      </w:r>
      <w:proofErr w:type="spellEnd"/>
      <w:r w:rsidR="00DA3DAD" w:rsidRPr="00637DAF">
        <w:rPr>
          <w:rFonts w:ascii="Times New Roman" w:hAnsi="Times New Roman" w:cs="Times New Roman"/>
          <w:color w:val="1D1D1B"/>
          <w:sz w:val="28"/>
          <w:szCs w:val="28"/>
          <w:shd w:val="clear" w:color="auto" w:fill="FFFFFF"/>
        </w:rPr>
        <w:t xml:space="preserve"> В.В.</w:t>
      </w:r>
      <w:r w:rsidRPr="00637DAF">
        <w:rPr>
          <w:rFonts w:ascii="Times New Roman" w:hAnsi="Times New Roman" w:cs="Times New Roman"/>
          <w:color w:val="1D1D1B"/>
          <w:sz w:val="28"/>
          <w:szCs w:val="28"/>
          <w:shd w:val="clear" w:color="auto" w:fill="FFFFFF"/>
        </w:rPr>
        <w:t xml:space="preserve">, який дає йому право на відставку, становить </w:t>
      </w:r>
      <w:r w:rsidR="00345BB4" w:rsidRPr="0085648E">
        <w:rPr>
          <w:rFonts w:ascii="Times New Roman" w:hAnsi="Times New Roman" w:cs="Times New Roman"/>
          <w:sz w:val="28"/>
          <w:szCs w:val="28"/>
          <w:shd w:val="clear" w:color="auto" w:fill="FFFFFF"/>
        </w:rPr>
        <w:t xml:space="preserve">39 років </w:t>
      </w:r>
      <w:r w:rsidR="0085648E" w:rsidRPr="0085648E">
        <w:rPr>
          <w:rFonts w:ascii="Times New Roman" w:hAnsi="Times New Roman" w:cs="Times New Roman"/>
          <w:sz w:val="28"/>
          <w:szCs w:val="28"/>
          <w:shd w:val="clear" w:color="auto" w:fill="FFFFFF"/>
        </w:rPr>
        <w:t>22</w:t>
      </w:r>
      <w:r w:rsidR="00345BB4" w:rsidRPr="0085648E">
        <w:rPr>
          <w:rFonts w:ascii="Times New Roman" w:hAnsi="Times New Roman" w:cs="Times New Roman"/>
          <w:sz w:val="28"/>
          <w:szCs w:val="28"/>
          <w:shd w:val="clear" w:color="auto" w:fill="FFFFFF"/>
        </w:rPr>
        <w:t xml:space="preserve"> </w:t>
      </w:r>
      <w:r w:rsidR="0085648E">
        <w:rPr>
          <w:rFonts w:ascii="Times New Roman" w:hAnsi="Times New Roman" w:cs="Times New Roman"/>
          <w:color w:val="1D1D1B"/>
          <w:sz w:val="28"/>
          <w:szCs w:val="28"/>
          <w:shd w:val="clear" w:color="auto" w:fill="FFFFFF"/>
        </w:rPr>
        <w:t>дні</w:t>
      </w:r>
      <w:r w:rsidRPr="00637DAF">
        <w:rPr>
          <w:rFonts w:ascii="Times New Roman" w:hAnsi="Times New Roman" w:cs="Times New Roman"/>
          <w:color w:val="1D1D1B"/>
          <w:sz w:val="28"/>
          <w:szCs w:val="28"/>
          <w:shd w:val="clear" w:color="auto" w:fill="FFFFFF"/>
        </w:rPr>
        <w:t>.</w:t>
      </w:r>
    </w:p>
    <w:p w:rsidR="00D53A90" w:rsidRPr="00637DAF" w:rsidRDefault="0040723A"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Отже</w:t>
      </w:r>
      <w:r w:rsidR="00B472B8" w:rsidRPr="00637DAF">
        <w:rPr>
          <w:rFonts w:ascii="Times New Roman" w:hAnsi="Times New Roman" w:cs="Times New Roman"/>
          <w:color w:val="1D1D1B"/>
          <w:sz w:val="28"/>
          <w:szCs w:val="28"/>
          <w:shd w:val="clear" w:color="auto" w:fill="FFFFFF"/>
        </w:rPr>
        <w:t xml:space="preserve">, </w:t>
      </w:r>
      <w:r w:rsidR="0073599A">
        <w:rPr>
          <w:rFonts w:ascii="Times New Roman" w:hAnsi="Times New Roman" w:cs="Times New Roman"/>
          <w:color w:val="1D1D1B"/>
          <w:sz w:val="28"/>
          <w:szCs w:val="28"/>
          <w:shd w:val="clear" w:color="auto" w:fill="FFFFFF"/>
        </w:rPr>
        <w:t xml:space="preserve">відповідно до </w:t>
      </w:r>
      <w:r w:rsidR="00B472B8" w:rsidRPr="00637DAF">
        <w:rPr>
          <w:rFonts w:ascii="Times New Roman" w:hAnsi="Times New Roman" w:cs="Times New Roman"/>
          <w:color w:val="1D1D1B"/>
          <w:sz w:val="28"/>
          <w:szCs w:val="28"/>
          <w:shd w:val="clear" w:color="auto" w:fill="FFFFFF"/>
        </w:rPr>
        <w:t>д</w:t>
      </w:r>
      <w:r w:rsidR="0073599A">
        <w:rPr>
          <w:rFonts w:ascii="Times New Roman" w:hAnsi="Times New Roman" w:cs="Times New Roman"/>
          <w:color w:val="1D1D1B"/>
          <w:sz w:val="28"/>
          <w:szCs w:val="28"/>
          <w:shd w:val="clear" w:color="auto" w:fill="FFFFFF"/>
        </w:rPr>
        <w:t>оданих</w:t>
      </w:r>
      <w:r w:rsidR="00D53A90" w:rsidRPr="00637DAF">
        <w:rPr>
          <w:rFonts w:ascii="Times New Roman" w:hAnsi="Times New Roman" w:cs="Times New Roman"/>
          <w:color w:val="1D1D1B"/>
          <w:sz w:val="28"/>
          <w:szCs w:val="28"/>
          <w:shd w:val="clear" w:color="auto" w:fill="FFFFFF"/>
        </w:rPr>
        <w:t xml:space="preserve"> до заяви документ</w:t>
      </w:r>
      <w:r w:rsidR="0073599A">
        <w:rPr>
          <w:rFonts w:ascii="Times New Roman" w:hAnsi="Times New Roman" w:cs="Times New Roman"/>
          <w:color w:val="1D1D1B"/>
          <w:sz w:val="28"/>
          <w:szCs w:val="28"/>
          <w:shd w:val="clear" w:color="auto" w:fill="FFFFFF"/>
        </w:rPr>
        <w:t>ів</w:t>
      </w:r>
      <w:r w:rsidR="00D53A90" w:rsidRPr="00637DAF">
        <w:rPr>
          <w:rFonts w:ascii="Times New Roman" w:hAnsi="Times New Roman" w:cs="Times New Roman"/>
          <w:color w:val="1D1D1B"/>
          <w:sz w:val="28"/>
          <w:szCs w:val="28"/>
          <w:shd w:val="clear" w:color="auto" w:fill="FFFFFF"/>
        </w:rPr>
        <w:t xml:space="preserve"> суддя </w:t>
      </w:r>
      <w:r w:rsidR="00683481" w:rsidRPr="00345BB4">
        <w:rPr>
          <w:rFonts w:ascii="Times New Roman" w:hAnsi="Times New Roman" w:cs="Times New Roman"/>
          <w:color w:val="1D1D1B"/>
          <w:sz w:val="28"/>
          <w:szCs w:val="28"/>
          <w:shd w:val="clear" w:color="auto" w:fill="FFFFFF"/>
        </w:rPr>
        <w:t>Вищого спеціалізованого суду України з розгляду цивільних і кримінальних справ</w:t>
      </w:r>
      <w:r w:rsidR="00683481" w:rsidRPr="00637DAF">
        <w:rPr>
          <w:rFonts w:ascii="Times New Roman" w:hAnsi="Times New Roman" w:cs="Times New Roman"/>
          <w:color w:val="1D1D1B"/>
          <w:sz w:val="28"/>
          <w:szCs w:val="28"/>
          <w:shd w:val="clear" w:color="auto" w:fill="FFFFFF"/>
        </w:rPr>
        <w:t xml:space="preserve"> </w:t>
      </w:r>
      <w:r w:rsidR="00683481" w:rsidRPr="00637DAF">
        <w:rPr>
          <w:rFonts w:ascii="Times New Roman" w:hAnsi="Times New Roman" w:cs="Times New Roman"/>
          <w:color w:val="1D1D1B"/>
          <w:sz w:val="28"/>
          <w:szCs w:val="28"/>
          <w:shd w:val="clear" w:color="auto" w:fill="FFFFFF"/>
        </w:rPr>
        <w:br/>
      </w:r>
      <w:proofErr w:type="spellStart"/>
      <w:r w:rsidR="00683481" w:rsidRPr="00637DAF">
        <w:rPr>
          <w:rFonts w:ascii="Times New Roman" w:hAnsi="Times New Roman" w:cs="Times New Roman"/>
          <w:color w:val="1D1D1B"/>
          <w:sz w:val="28"/>
          <w:szCs w:val="28"/>
          <w:shd w:val="clear" w:color="auto" w:fill="FFFFFF"/>
        </w:rPr>
        <w:t>Зубар</w:t>
      </w:r>
      <w:proofErr w:type="spellEnd"/>
      <w:r w:rsidR="00683481" w:rsidRPr="00637DAF">
        <w:rPr>
          <w:rFonts w:ascii="Times New Roman" w:hAnsi="Times New Roman" w:cs="Times New Roman"/>
          <w:color w:val="1D1D1B"/>
          <w:sz w:val="28"/>
          <w:szCs w:val="28"/>
          <w:shd w:val="clear" w:color="auto" w:fill="FFFFFF"/>
        </w:rPr>
        <w:t xml:space="preserve"> В.В. </w:t>
      </w:r>
      <w:r w:rsidR="00D53A90" w:rsidRPr="00637DAF">
        <w:rPr>
          <w:rFonts w:ascii="Times New Roman" w:hAnsi="Times New Roman" w:cs="Times New Roman"/>
          <w:color w:val="1D1D1B"/>
          <w:sz w:val="28"/>
          <w:szCs w:val="28"/>
          <w:shd w:val="clear" w:color="auto" w:fill="FFFFFF"/>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w:t>
      </w:r>
      <w:r w:rsidR="00B472B8" w:rsidRPr="00637DAF">
        <w:rPr>
          <w:rFonts w:ascii="Times New Roman" w:hAnsi="Times New Roman" w:cs="Times New Roman"/>
          <w:color w:val="1D1D1B"/>
          <w:sz w:val="28"/>
          <w:szCs w:val="28"/>
          <w:shd w:val="clear" w:color="auto" w:fill="FFFFFF"/>
        </w:rPr>
        <w:t xml:space="preserve"> </w:t>
      </w:r>
      <w:r w:rsidR="00D53A90" w:rsidRPr="00637DAF">
        <w:rPr>
          <w:rFonts w:ascii="Times New Roman" w:hAnsi="Times New Roman" w:cs="Times New Roman"/>
          <w:color w:val="1D1D1B"/>
          <w:sz w:val="28"/>
          <w:szCs w:val="28"/>
          <w:shd w:val="clear" w:color="auto" w:fill="FFFFFF"/>
        </w:rPr>
        <w:t xml:space="preserve">ХІІ «Прикінцеві та перехідні положення» цього Закону в редакції Закону України «Про Вищу раду правосуддя». </w:t>
      </w:r>
    </w:p>
    <w:p w:rsidR="00D53A90" w:rsidRPr="00637DAF" w:rsidRDefault="00D53A90" w:rsidP="00A14A31">
      <w:pPr>
        <w:spacing w:after="0" w:line="240" w:lineRule="auto"/>
        <w:ind w:right="-284" w:firstLine="567"/>
        <w:jc w:val="both"/>
        <w:rPr>
          <w:rFonts w:ascii="Times New Roman" w:hAnsi="Times New Roman" w:cs="Times New Roman"/>
          <w:color w:val="1D1D1B"/>
          <w:sz w:val="28"/>
          <w:szCs w:val="28"/>
          <w:shd w:val="clear" w:color="auto" w:fill="FFFFFF"/>
        </w:rPr>
      </w:pPr>
      <w:r w:rsidRPr="00637DAF">
        <w:rPr>
          <w:rFonts w:ascii="Times New Roman" w:hAnsi="Times New Roman" w:cs="Times New Roman"/>
          <w:color w:val="1D1D1B"/>
          <w:sz w:val="28"/>
          <w:szCs w:val="28"/>
          <w:shd w:val="clear" w:color="auto" w:fill="FFFFFF"/>
        </w:rPr>
        <w:t xml:space="preserve">Вища рада правосуддя, керуючись пунктом 4 частини шостої статті 126, статтею 131 Конституції України, статтями 3, 30, 34, 55 Закону України </w:t>
      </w:r>
      <w:r w:rsidR="00622AB1" w:rsidRPr="00637DAF">
        <w:rPr>
          <w:rFonts w:ascii="Times New Roman" w:hAnsi="Times New Roman" w:cs="Times New Roman"/>
          <w:color w:val="1D1D1B"/>
          <w:sz w:val="28"/>
          <w:szCs w:val="28"/>
          <w:shd w:val="clear" w:color="auto" w:fill="FFFFFF"/>
        </w:rPr>
        <w:br/>
      </w:r>
      <w:r w:rsidRPr="00637DAF">
        <w:rPr>
          <w:rFonts w:ascii="Times New Roman" w:hAnsi="Times New Roman" w:cs="Times New Roman"/>
          <w:color w:val="1D1D1B"/>
          <w:sz w:val="28"/>
          <w:szCs w:val="28"/>
          <w:shd w:val="clear" w:color="auto" w:fill="FFFFFF"/>
        </w:rPr>
        <w:t>«Про Вищу раду правосуддя»,</w:t>
      </w:r>
    </w:p>
    <w:p w:rsidR="00D53A90" w:rsidRDefault="00D53A90" w:rsidP="00864549">
      <w:pPr>
        <w:tabs>
          <w:tab w:val="left" w:pos="7938"/>
        </w:tabs>
        <w:spacing w:after="0" w:line="240" w:lineRule="auto"/>
        <w:ind w:right="-284" w:firstLine="567"/>
        <w:jc w:val="both"/>
        <w:rPr>
          <w:rFonts w:ascii="Times New Roman" w:eastAsia="Calibri" w:hAnsi="Times New Roman" w:cs="Times New Roman"/>
          <w:sz w:val="28"/>
          <w:szCs w:val="28"/>
          <w:lang w:eastAsia="ru-RU"/>
        </w:rPr>
      </w:pPr>
    </w:p>
    <w:p w:rsidR="00D53A90" w:rsidRDefault="00D53A90" w:rsidP="00864549">
      <w:pPr>
        <w:widowControl w:val="0"/>
        <w:tabs>
          <w:tab w:val="left" w:pos="7938"/>
        </w:tabs>
        <w:spacing w:after="305" w:line="280" w:lineRule="exact"/>
        <w:ind w:right="-284" w:firstLine="567"/>
        <w:jc w:val="center"/>
        <w:outlineLvl w:val="0"/>
        <w:rPr>
          <w:rFonts w:ascii="Times New Roman" w:eastAsia="Times New Roman" w:hAnsi="Times New Roman" w:cs="Times New Roman"/>
          <w:b/>
          <w:bCs/>
          <w:sz w:val="28"/>
          <w:szCs w:val="28"/>
        </w:rPr>
      </w:pPr>
      <w:bookmarkStart w:id="1" w:name="bookmark1"/>
      <w:r>
        <w:rPr>
          <w:rFonts w:ascii="Times New Roman" w:eastAsia="Times New Roman" w:hAnsi="Times New Roman" w:cs="Times New Roman"/>
          <w:b/>
          <w:bCs/>
          <w:sz w:val="28"/>
          <w:szCs w:val="28"/>
        </w:rPr>
        <w:t>вирішила:</w:t>
      </w:r>
      <w:bookmarkEnd w:id="1"/>
    </w:p>
    <w:p w:rsidR="00D53A90" w:rsidRDefault="00D53A90" w:rsidP="00864549">
      <w:pPr>
        <w:widowControl w:val="0"/>
        <w:tabs>
          <w:tab w:val="left" w:pos="7938"/>
        </w:tabs>
        <w:spacing w:after="0" w:line="326" w:lineRule="exact"/>
        <w:ind w:righ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звільнити </w:t>
      </w:r>
      <w:proofErr w:type="spellStart"/>
      <w:r w:rsidR="00B616BB" w:rsidRPr="00B616BB">
        <w:rPr>
          <w:rFonts w:ascii="Times New Roman" w:eastAsia="Calibri" w:hAnsi="Times New Roman" w:cs="Times New Roman"/>
          <w:color w:val="1D1D1B"/>
          <w:sz w:val="28"/>
          <w:szCs w:val="28"/>
          <w:shd w:val="clear" w:color="auto" w:fill="FFFFFF"/>
          <w:lang w:eastAsia="ru-RU"/>
        </w:rPr>
        <w:t>Зубара</w:t>
      </w:r>
      <w:proofErr w:type="spellEnd"/>
      <w:r w:rsidR="00B616BB" w:rsidRPr="00B616BB">
        <w:rPr>
          <w:rFonts w:ascii="Times New Roman" w:eastAsia="Calibri" w:hAnsi="Times New Roman" w:cs="Times New Roman"/>
          <w:color w:val="1D1D1B"/>
          <w:sz w:val="28"/>
          <w:szCs w:val="28"/>
          <w:shd w:val="clear" w:color="auto" w:fill="FFFFFF"/>
          <w:lang w:eastAsia="ru-RU"/>
        </w:rPr>
        <w:t xml:space="preserve"> Валентина Васильовича</w:t>
      </w:r>
      <w:r w:rsidR="00B616BB" w:rsidRPr="00783D92">
        <w:rPr>
          <w:sz w:val="28"/>
          <w:szCs w:val="28"/>
        </w:rPr>
        <w:t xml:space="preserve"> </w:t>
      </w:r>
      <w:r>
        <w:rPr>
          <w:rFonts w:ascii="Times New Roman" w:eastAsia="Times New Roman" w:hAnsi="Times New Roman" w:cs="Times New Roman"/>
          <w:sz w:val="28"/>
          <w:szCs w:val="28"/>
        </w:rPr>
        <w:t xml:space="preserve">з посади судді </w:t>
      </w:r>
      <w:r w:rsidR="00345BB4" w:rsidRPr="00345BB4">
        <w:rPr>
          <w:rFonts w:ascii="Times New Roman" w:hAnsi="Times New Roman" w:cs="Times New Roman"/>
          <w:color w:val="1D1D1B"/>
          <w:sz w:val="28"/>
          <w:szCs w:val="28"/>
          <w:shd w:val="clear" w:color="auto" w:fill="FFFFFF"/>
        </w:rPr>
        <w:t>Вищого спеціалізованого суду України з розгляду цивільних і кримінальних справ</w:t>
      </w:r>
      <w:r w:rsidR="00491552">
        <w:rPr>
          <w:b/>
          <w:sz w:val="24"/>
          <w:szCs w:val="24"/>
        </w:rPr>
        <w:t xml:space="preserve"> </w:t>
      </w:r>
      <w:r>
        <w:rPr>
          <w:rFonts w:ascii="Times New Roman" w:eastAsia="Times New Roman" w:hAnsi="Times New Roman" w:cs="Times New Roman"/>
          <w:sz w:val="28"/>
          <w:szCs w:val="28"/>
        </w:rPr>
        <w:t>у зв’язку з поданням заяви про відставку.</w:t>
      </w:r>
    </w:p>
    <w:p w:rsidR="00D53A90" w:rsidRDefault="00D53A90" w:rsidP="00864549">
      <w:pPr>
        <w:tabs>
          <w:tab w:val="left" w:pos="709"/>
        </w:tabs>
        <w:spacing w:after="0" w:line="240" w:lineRule="auto"/>
        <w:ind w:right="-284" w:firstLine="567"/>
        <w:jc w:val="both"/>
        <w:rPr>
          <w:rFonts w:ascii="Times New Roman" w:eastAsia="Calibri" w:hAnsi="Times New Roman" w:cs="Times New Roman"/>
          <w:sz w:val="28"/>
          <w:szCs w:val="28"/>
          <w:lang w:eastAsia="ru-RU"/>
        </w:rPr>
      </w:pPr>
    </w:p>
    <w:p w:rsidR="00864549" w:rsidRDefault="00864549" w:rsidP="00864549">
      <w:pPr>
        <w:tabs>
          <w:tab w:val="left" w:pos="6531"/>
        </w:tabs>
        <w:spacing w:after="0" w:line="240" w:lineRule="auto"/>
        <w:ind w:right="-284" w:firstLine="567"/>
        <w:jc w:val="both"/>
        <w:rPr>
          <w:rFonts w:ascii="Times New Roman" w:eastAsia="Times New Roman" w:hAnsi="Times New Roman" w:cs="Times New Roman"/>
          <w:sz w:val="28"/>
          <w:szCs w:val="28"/>
        </w:rPr>
      </w:pPr>
    </w:p>
    <w:p w:rsidR="00F16CBB" w:rsidRDefault="00F16CBB" w:rsidP="00F16CBB">
      <w:pPr>
        <w:spacing w:after="0"/>
        <w:ind w:right="-284"/>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Голов</w:t>
      </w:r>
      <w:r w:rsidR="005E3E19">
        <w:rPr>
          <w:rFonts w:ascii="Times New Roman" w:eastAsia="Times New Roman" w:hAnsi="Times New Roman" w:cs="Times New Roman"/>
          <w:b/>
          <w:sz w:val="28"/>
          <w:szCs w:val="28"/>
        </w:rPr>
        <w:t xml:space="preserve">а </w:t>
      </w:r>
      <w:r>
        <w:rPr>
          <w:rFonts w:ascii="Times New Roman" w:eastAsia="Times New Roman" w:hAnsi="Times New Roman" w:cs="Times New Roman"/>
          <w:b/>
          <w:sz w:val="28"/>
          <w:szCs w:val="28"/>
        </w:rPr>
        <w:t>Вищої ради правосуддя</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1C2535">
        <w:rPr>
          <w:rFonts w:ascii="Times New Roman" w:eastAsia="Times New Roman" w:hAnsi="Times New Roman" w:cs="Times New Roman"/>
          <w:b/>
          <w:sz w:val="28"/>
          <w:szCs w:val="28"/>
        </w:rPr>
        <w:t xml:space="preserve">                           </w:t>
      </w:r>
      <w:r w:rsidR="001C2535" w:rsidRPr="001C2535">
        <w:rPr>
          <w:rFonts w:ascii="Times New Roman" w:hAnsi="Times New Roman" w:cs="Times New Roman"/>
          <w:b/>
          <w:sz w:val="28"/>
          <w:szCs w:val="28"/>
        </w:rPr>
        <w:t>Григорій УСИК</w:t>
      </w:r>
      <w:r w:rsidRPr="001C2535">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p>
    <w:p w:rsidR="00F16CBB" w:rsidRDefault="00F16CBB" w:rsidP="00F16CBB">
      <w:pPr>
        <w:ind w:right="-284"/>
        <w:rPr>
          <w:lang w:val="ru-RU"/>
        </w:rPr>
      </w:pPr>
    </w:p>
    <w:p w:rsidR="00E47972" w:rsidRPr="00493721" w:rsidRDefault="00E47972" w:rsidP="00864549">
      <w:pPr>
        <w:ind w:right="-284"/>
        <w:rPr>
          <w:lang w:val="ru-RU"/>
        </w:rPr>
      </w:pPr>
    </w:p>
    <w:sectPr w:rsidR="00E47972" w:rsidRPr="00493721" w:rsidSect="00CB6820">
      <w:headerReference w:type="default" r:id="rId10"/>
      <w:pgSz w:w="11906" w:h="16838"/>
      <w:pgMar w:top="142"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881" w:rsidRDefault="008C0881" w:rsidP="00864549">
      <w:pPr>
        <w:spacing w:after="0" w:line="240" w:lineRule="auto"/>
      </w:pPr>
      <w:r>
        <w:separator/>
      </w:r>
    </w:p>
  </w:endnote>
  <w:endnote w:type="continuationSeparator" w:id="0">
    <w:p w:rsidR="008C0881" w:rsidRDefault="008C0881" w:rsidP="00864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881" w:rsidRDefault="008C0881" w:rsidP="00864549">
      <w:pPr>
        <w:spacing w:after="0" w:line="240" w:lineRule="auto"/>
      </w:pPr>
      <w:r>
        <w:separator/>
      </w:r>
    </w:p>
  </w:footnote>
  <w:footnote w:type="continuationSeparator" w:id="0">
    <w:p w:rsidR="008C0881" w:rsidRDefault="008C0881" w:rsidP="00864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937374"/>
      <w:docPartObj>
        <w:docPartGallery w:val="Page Numbers (Top of Page)"/>
        <w:docPartUnique/>
      </w:docPartObj>
    </w:sdtPr>
    <w:sdtEndPr/>
    <w:sdtContent>
      <w:p w:rsidR="008C0881" w:rsidRDefault="00597FE7">
        <w:pPr>
          <w:pStyle w:val="a4"/>
          <w:jc w:val="center"/>
        </w:pPr>
        <w:r>
          <w:fldChar w:fldCharType="begin"/>
        </w:r>
        <w:r>
          <w:instrText xml:space="preserve"> PAGE   \* MERGEFORMAT </w:instrText>
        </w:r>
        <w:r>
          <w:fldChar w:fldCharType="separate"/>
        </w:r>
        <w:r w:rsidR="00295C2F">
          <w:rPr>
            <w:noProof/>
          </w:rPr>
          <w:t>4</w:t>
        </w:r>
        <w:r>
          <w:rPr>
            <w:noProof/>
          </w:rPr>
          <w:fldChar w:fldCharType="end"/>
        </w:r>
      </w:p>
    </w:sdtContent>
  </w:sdt>
  <w:p w:rsidR="008C0881" w:rsidRDefault="008C088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03B0A"/>
    <w:multiLevelType w:val="hybridMultilevel"/>
    <w:tmpl w:val="679C27E4"/>
    <w:lvl w:ilvl="0" w:tplc="5798BFF4">
      <w:start w:val="25"/>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A90"/>
    <w:rsid w:val="00027F24"/>
    <w:rsid w:val="00044314"/>
    <w:rsid w:val="00080018"/>
    <w:rsid w:val="000A7C52"/>
    <w:rsid w:val="000F437E"/>
    <w:rsid w:val="00106CC2"/>
    <w:rsid w:val="00122123"/>
    <w:rsid w:val="0012556F"/>
    <w:rsid w:val="00193BB6"/>
    <w:rsid w:val="001A4E1E"/>
    <w:rsid w:val="001B5408"/>
    <w:rsid w:val="001C2535"/>
    <w:rsid w:val="00202937"/>
    <w:rsid w:val="00213000"/>
    <w:rsid w:val="00224C01"/>
    <w:rsid w:val="0023174B"/>
    <w:rsid w:val="002345D9"/>
    <w:rsid w:val="002357A9"/>
    <w:rsid w:val="00265244"/>
    <w:rsid w:val="00294314"/>
    <w:rsid w:val="00295C2F"/>
    <w:rsid w:val="003158F6"/>
    <w:rsid w:val="00317A60"/>
    <w:rsid w:val="0033581A"/>
    <w:rsid w:val="00345BB4"/>
    <w:rsid w:val="00346839"/>
    <w:rsid w:val="0036005E"/>
    <w:rsid w:val="003A16DA"/>
    <w:rsid w:val="003E00A4"/>
    <w:rsid w:val="003F1B9F"/>
    <w:rsid w:val="003F5D3D"/>
    <w:rsid w:val="0040723A"/>
    <w:rsid w:val="00416C71"/>
    <w:rsid w:val="00482B30"/>
    <w:rsid w:val="00491552"/>
    <w:rsid w:val="00493721"/>
    <w:rsid w:val="004D78F1"/>
    <w:rsid w:val="004E008C"/>
    <w:rsid w:val="005472E4"/>
    <w:rsid w:val="00566926"/>
    <w:rsid w:val="00597FE7"/>
    <w:rsid w:val="005A7082"/>
    <w:rsid w:val="005B45AB"/>
    <w:rsid w:val="005C286C"/>
    <w:rsid w:val="005E3E19"/>
    <w:rsid w:val="00622AB1"/>
    <w:rsid w:val="00637DAF"/>
    <w:rsid w:val="006823EC"/>
    <w:rsid w:val="00683481"/>
    <w:rsid w:val="00696E5D"/>
    <w:rsid w:val="006A7FE5"/>
    <w:rsid w:val="006B1B0E"/>
    <w:rsid w:val="006E71FB"/>
    <w:rsid w:val="006F65FF"/>
    <w:rsid w:val="00733A66"/>
    <w:rsid w:val="007357DD"/>
    <w:rsid w:val="0073599A"/>
    <w:rsid w:val="00766F6D"/>
    <w:rsid w:val="00782DC8"/>
    <w:rsid w:val="00783D92"/>
    <w:rsid w:val="007B491A"/>
    <w:rsid w:val="007B554F"/>
    <w:rsid w:val="007D1B38"/>
    <w:rsid w:val="007F0A5A"/>
    <w:rsid w:val="007F12D1"/>
    <w:rsid w:val="00803B96"/>
    <w:rsid w:val="008317BA"/>
    <w:rsid w:val="0085648E"/>
    <w:rsid w:val="00864549"/>
    <w:rsid w:val="00874110"/>
    <w:rsid w:val="008C0881"/>
    <w:rsid w:val="008E6845"/>
    <w:rsid w:val="008F4FFC"/>
    <w:rsid w:val="00905621"/>
    <w:rsid w:val="009079BB"/>
    <w:rsid w:val="00915330"/>
    <w:rsid w:val="0092170E"/>
    <w:rsid w:val="00973F74"/>
    <w:rsid w:val="00984684"/>
    <w:rsid w:val="00990AD1"/>
    <w:rsid w:val="0099359D"/>
    <w:rsid w:val="009A4719"/>
    <w:rsid w:val="00A14A31"/>
    <w:rsid w:val="00A3791D"/>
    <w:rsid w:val="00A6602F"/>
    <w:rsid w:val="00A8045E"/>
    <w:rsid w:val="00A95B31"/>
    <w:rsid w:val="00AB16AA"/>
    <w:rsid w:val="00AD083B"/>
    <w:rsid w:val="00AD52BC"/>
    <w:rsid w:val="00AE2768"/>
    <w:rsid w:val="00B00F9F"/>
    <w:rsid w:val="00B400DC"/>
    <w:rsid w:val="00B45A17"/>
    <w:rsid w:val="00B472B8"/>
    <w:rsid w:val="00B616BB"/>
    <w:rsid w:val="00B7496D"/>
    <w:rsid w:val="00BB2B00"/>
    <w:rsid w:val="00BB718C"/>
    <w:rsid w:val="00BB7D16"/>
    <w:rsid w:val="00C116C5"/>
    <w:rsid w:val="00C16A34"/>
    <w:rsid w:val="00C473FB"/>
    <w:rsid w:val="00C53079"/>
    <w:rsid w:val="00C547A3"/>
    <w:rsid w:val="00C63B2C"/>
    <w:rsid w:val="00C91BE8"/>
    <w:rsid w:val="00CB6820"/>
    <w:rsid w:val="00D53A90"/>
    <w:rsid w:val="00DA3359"/>
    <w:rsid w:val="00DA3DAD"/>
    <w:rsid w:val="00DA6318"/>
    <w:rsid w:val="00DC5DDB"/>
    <w:rsid w:val="00DC78EE"/>
    <w:rsid w:val="00E327D5"/>
    <w:rsid w:val="00E33EBC"/>
    <w:rsid w:val="00E47972"/>
    <w:rsid w:val="00E7048E"/>
    <w:rsid w:val="00EA2430"/>
    <w:rsid w:val="00EC4179"/>
    <w:rsid w:val="00F16CBB"/>
    <w:rsid w:val="00F77E1C"/>
    <w:rsid w:val="00FA247C"/>
    <w:rsid w:val="00FB49E4"/>
    <w:rsid w:val="00FE59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62F087"/>
  <w15:docId w15:val="{0DC38A15-595B-45B3-A2D7-BFB4420B4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A90"/>
    <w:pPr>
      <w:spacing w:after="160" w:line="25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53A90"/>
    <w:pPr>
      <w:spacing w:after="0" w:line="240" w:lineRule="auto"/>
    </w:pPr>
    <w:rPr>
      <w:rFonts w:eastAsiaTheme="minorEastAsia"/>
      <w:lang w:eastAsia="uk-UA"/>
    </w:rPr>
  </w:style>
  <w:style w:type="character" w:customStyle="1" w:styleId="2">
    <w:name w:val="Основной текст (2)_"/>
    <w:link w:val="20"/>
    <w:uiPriority w:val="99"/>
    <w:locked/>
    <w:rsid w:val="00D53A90"/>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D53A90"/>
    <w:pPr>
      <w:widowControl w:val="0"/>
      <w:shd w:val="clear" w:color="auto" w:fill="FFFFFF"/>
      <w:spacing w:before="240" w:after="0" w:line="293" w:lineRule="exact"/>
      <w:jc w:val="both"/>
    </w:pPr>
    <w:rPr>
      <w:rFonts w:ascii="Times New Roman" w:eastAsiaTheme="minorHAnsi" w:hAnsi="Times New Roman" w:cs="Times New Roman"/>
      <w:sz w:val="26"/>
      <w:szCs w:val="26"/>
      <w:lang w:eastAsia="en-US"/>
    </w:rPr>
  </w:style>
  <w:style w:type="paragraph" w:styleId="a4">
    <w:name w:val="header"/>
    <w:basedOn w:val="a"/>
    <w:link w:val="a5"/>
    <w:uiPriority w:val="99"/>
    <w:unhideWhenUsed/>
    <w:rsid w:val="00864549"/>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864549"/>
    <w:rPr>
      <w:rFonts w:eastAsiaTheme="minorEastAsia"/>
      <w:lang w:eastAsia="uk-UA"/>
    </w:rPr>
  </w:style>
  <w:style w:type="paragraph" w:styleId="a6">
    <w:name w:val="footer"/>
    <w:basedOn w:val="a"/>
    <w:link w:val="a7"/>
    <w:uiPriority w:val="99"/>
    <w:semiHidden/>
    <w:unhideWhenUsed/>
    <w:rsid w:val="00864549"/>
    <w:pPr>
      <w:tabs>
        <w:tab w:val="center" w:pos="4677"/>
        <w:tab w:val="right" w:pos="9355"/>
      </w:tabs>
      <w:spacing w:after="0" w:line="240" w:lineRule="auto"/>
    </w:pPr>
  </w:style>
  <w:style w:type="character" w:customStyle="1" w:styleId="a7">
    <w:name w:val="Нижній колонтитул Знак"/>
    <w:basedOn w:val="a0"/>
    <w:link w:val="a6"/>
    <w:uiPriority w:val="99"/>
    <w:semiHidden/>
    <w:rsid w:val="00864549"/>
    <w:rPr>
      <w:rFonts w:eastAsiaTheme="minorEastAsia"/>
      <w:lang w:eastAsia="uk-UA"/>
    </w:rPr>
  </w:style>
  <w:style w:type="paragraph" w:styleId="a8">
    <w:name w:val="Balloon Text"/>
    <w:basedOn w:val="a"/>
    <w:link w:val="a9"/>
    <w:uiPriority w:val="99"/>
    <w:semiHidden/>
    <w:unhideWhenUsed/>
    <w:rsid w:val="00874110"/>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74110"/>
    <w:rPr>
      <w:rFonts w:ascii="Segoe UI" w:eastAsiaTheme="minorEastAsia" w:hAnsi="Segoe UI" w:cs="Segoe UI"/>
      <w:sz w:val="18"/>
      <w:szCs w:val="18"/>
      <w:lang w:eastAsia="uk-UA"/>
    </w:rPr>
  </w:style>
  <w:style w:type="character" w:styleId="aa">
    <w:name w:val="Strong"/>
    <w:uiPriority w:val="22"/>
    <w:qFormat/>
    <w:rsid w:val="00783D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898864">
      <w:bodyDiv w:val="1"/>
      <w:marLeft w:val="0"/>
      <w:marRight w:val="0"/>
      <w:marTop w:val="0"/>
      <w:marBottom w:val="0"/>
      <w:divBdr>
        <w:top w:val="none" w:sz="0" w:space="0" w:color="auto"/>
        <w:left w:val="none" w:sz="0" w:space="0" w:color="auto"/>
        <w:bottom w:val="none" w:sz="0" w:space="0" w:color="auto"/>
        <w:right w:val="none" w:sz="0" w:space="0" w:color="auto"/>
      </w:divBdr>
    </w:div>
    <w:div w:id="601838175">
      <w:bodyDiv w:val="1"/>
      <w:marLeft w:val="0"/>
      <w:marRight w:val="0"/>
      <w:marTop w:val="0"/>
      <w:marBottom w:val="0"/>
      <w:divBdr>
        <w:top w:val="none" w:sz="0" w:space="0" w:color="auto"/>
        <w:left w:val="none" w:sz="0" w:space="0" w:color="auto"/>
        <w:bottom w:val="none" w:sz="0" w:space="0" w:color="auto"/>
        <w:right w:val="none" w:sz="0" w:space="0" w:color="auto"/>
      </w:divBdr>
    </w:div>
    <w:div w:id="1133595458">
      <w:bodyDiv w:val="1"/>
      <w:marLeft w:val="0"/>
      <w:marRight w:val="0"/>
      <w:marTop w:val="0"/>
      <w:marBottom w:val="0"/>
      <w:divBdr>
        <w:top w:val="none" w:sz="0" w:space="0" w:color="auto"/>
        <w:left w:val="none" w:sz="0" w:space="0" w:color="auto"/>
        <w:bottom w:val="none" w:sz="0" w:space="0" w:color="auto"/>
        <w:right w:val="none" w:sz="0" w:space="0" w:color="auto"/>
      </w:divBdr>
    </w:div>
    <w:div w:id="179131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2B69E8-FE8D-4B1D-BA0A-81E3BC6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5819</Words>
  <Characters>3317</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Віталій Лукач (VRU-US10PC21 - v.lukach)</dc:creator>
  <cp:keywords/>
  <dc:description/>
  <cp:lastModifiedBy>Оксана Костанян (HCJ-IMP0472 - o.kostanyan)</cp:lastModifiedBy>
  <cp:revision>2</cp:revision>
  <cp:lastPrinted>2024-02-15T11:42:00Z</cp:lastPrinted>
  <dcterms:created xsi:type="dcterms:W3CDTF">2024-02-16T09:23:00Z</dcterms:created>
  <dcterms:modified xsi:type="dcterms:W3CDTF">2024-02-16T09:23:00Z</dcterms:modified>
</cp:coreProperties>
</file>