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9DA" w:rsidRDefault="006539DA" w:rsidP="006539DA">
      <w:pPr>
        <w:pStyle w:val="af0"/>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14:anchorId="7B8F3EDA" wp14:editId="416B324C">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539DA" w:rsidRPr="00AF7302" w:rsidRDefault="006539DA" w:rsidP="006539DA">
      <w:pPr>
        <w:jc w:val="center"/>
        <w:rPr>
          <w:rFonts w:ascii="AcademyC" w:hAnsi="AcademyC"/>
          <w:b/>
          <w:color w:val="002060"/>
        </w:rPr>
      </w:pPr>
      <w:r w:rsidRPr="00AF7302">
        <w:rPr>
          <w:rFonts w:ascii="AcademyC" w:hAnsi="AcademyC"/>
          <w:b/>
          <w:color w:val="002060"/>
        </w:rPr>
        <w:t>УКРАЇНА</w:t>
      </w:r>
    </w:p>
    <w:p w:rsidR="006539DA" w:rsidRPr="00AF7302" w:rsidRDefault="006539DA" w:rsidP="006539DA">
      <w:pPr>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6539DA" w:rsidRDefault="006539DA" w:rsidP="006539DA">
      <w:pPr>
        <w:jc w:val="center"/>
        <w:rPr>
          <w:rFonts w:ascii="AcademyC" w:hAnsi="AcademyC"/>
          <w:b/>
          <w:color w:val="002060"/>
        </w:rPr>
      </w:pPr>
      <w:r w:rsidRPr="00AF7302">
        <w:rPr>
          <w:rFonts w:ascii="AcademyC" w:hAnsi="AcademyC"/>
          <w:b/>
          <w:color w:val="002060"/>
        </w:rPr>
        <w:t>РІШЕННЯ</w:t>
      </w:r>
    </w:p>
    <w:p w:rsidR="006539DA" w:rsidRPr="003E2C54" w:rsidRDefault="006539DA" w:rsidP="006539DA">
      <w:pPr>
        <w:jc w:val="center"/>
        <w:rPr>
          <w:rFonts w:ascii="AcademyC" w:hAnsi="AcademyC"/>
          <w:b/>
          <w:color w:val="002060"/>
          <w:sz w:val="4"/>
          <w:szCs w:val="4"/>
        </w:rPr>
      </w:pPr>
    </w:p>
    <w:tbl>
      <w:tblPr>
        <w:tblW w:w="9639" w:type="dxa"/>
        <w:tblLook w:val="04A0" w:firstRow="1" w:lastRow="0" w:firstColumn="1" w:lastColumn="0" w:noHBand="0" w:noVBand="1"/>
      </w:tblPr>
      <w:tblGrid>
        <w:gridCol w:w="3098"/>
        <w:gridCol w:w="3309"/>
        <w:gridCol w:w="3232"/>
      </w:tblGrid>
      <w:tr w:rsidR="006539DA" w:rsidRPr="00AF7302" w:rsidTr="00CA54CC">
        <w:trPr>
          <w:trHeight w:val="188"/>
        </w:trPr>
        <w:tc>
          <w:tcPr>
            <w:tcW w:w="3098" w:type="dxa"/>
          </w:tcPr>
          <w:p w:rsidR="006539DA" w:rsidRPr="006539DA" w:rsidRDefault="00CA54CC" w:rsidP="006539DA">
            <w:pPr>
              <w:pStyle w:val="ab"/>
              <w:rPr>
                <w:noProof/>
                <w:color w:val="215868" w:themeColor="accent5" w:themeShade="80"/>
                <w:szCs w:val="28"/>
                <w:lang w:val="ru-RU"/>
              </w:rPr>
            </w:pPr>
            <w:r w:rsidRPr="00CA54CC">
              <w:rPr>
                <w:noProof/>
                <w:szCs w:val="28"/>
                <w:lang w:val="ru-RU"/>
              </w:rPr>
              <w:t>13 лютого 2024</w:t>
            </w:r>
            <w:r w:rsidR="006539DA" w:rsidRPr="00CA54CC">
              <w:rPr>
                <w:noProof/>
                <w:szCs w:val="28"/>
                <w:lang w:val="ru-RU"/>
              </w:rPr>
              <w:t xml:space="preserve"> року</w:t>
            </w:r>
          </w:p>
        </w:tc>
        <w:tc>
          <w:tcPr>
            <w:tcW w:w="3309" w:type="dxa"/>
          </w:tcPr>
          <w:p w:rsidR="006539DA" w:rsidRPr="003E2C54" w:rsidRDefault="006539DA" w:rsidP="00165B77">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3E2C54">
              <w:rPr>
                <w:rFonts w:ascii="Book Antiqua" w:hAnsi="Book Antiqua"/>
                <w:color w:val="002060"/>
                <w:sz w:val="24"/>
                <w:szCs w:val="24"/>
              </w:rPr>
              <w:t>Київ</w:t>
            </w:r>
            <w:proofErr w:type="spellEnd"/>
          </w:p>
        </w:tc>
        <w:tc>
          <w:tcPr>
            <w:tcW w:w="3232" w:type="dxa"/>
          </w:tcPr>
          <w:p w:rsidR="006539DA" w:rsidRPr="00377F75" w:rsidRDefault="006539DA" w:rsidP="00165B77">
            <w:pPr>
              <w:ind w:right="-2"/>
              <w:jc w:val="right"/>
              <w:rPr>
                <w:noProof/>
                <w:color w:val="002060"/>
              </w:rPr>
            </w:pPr>
            <w:r w:rsidRPr="00CA54CC">
              <w:t>№</w:t>
            </w:r>
            <w:r w:rsidR="00CA54CC" w:rsidRPr="00CA54CC">
              <w:rPr>
                <w:noProof/>
              </w:rPr>
              <w:t xml:space="preserve"> 406/0/15-24</w:t>
            </w:r>
            <w:r w:rsidRPr="00CA54CC">
              <w:rPr>
                <w:noProof/>
              </w:rPr>
              <w:t xml:space="preserve"> </w:t>
            </w:r>
          </w:p>
        </w:tc>
      </w:tr>
    </w:tbl>
    <w:p w:rsidR="00965F35" w:rsidRPr="00EB4E66" w:rsidRDefault="00965F35" w:rsidP="0089275E">
      <w:pPr>
        <w:rPr>
          <w:lang w:val="uk-UA"/>
        </w:rPr>
      </w:pPr>
    </w:p>
    <w:tbl>
      <w:tblPr>
        <w:tblpPr w:leftFromText="180" w:rightFromText="180" w:bottomFromText="200" w:vertAnchor="text" w:horzAnchor="margin" w:tblpY="-25"/>
        <w:tblW w:w="0" w:type="auto"/>
        <w:tblLook w:val="04A0" w:firstRow="1" w:lastRow="0" w:firstColumn="1" w:lastColumn="0" w:noHBand="0" w:noVBand="1"/>
      </w:tblPr>
      <w:tblGrid>
        <w:gridCol w:w="4644"/>
      </w:tblGrid>
      <w:tr w:rsidR="00FE261E" w:rsidRPr="00EB4E66" w:rsidTr="000B32A9">
        <w:trPr>
          <w:trHeight w:val="426"/>
        </w:trPr>
        <w:tc>
          <w:tcPr>
            <w:tcW w:w="4644" w:type="dxa"/>
            <w:hideMark/>
          </w:tcPr>
          <w:p w:rsidR="00965F35" w:rsidRPr="00EB4E66" w:rsidRDefault="00965F35" w:rsidP="00DD0ABA">
            <w:pPr>
              <w:tabs>
                <w:tab w:val="left" w:pos="0"/>
              </w:tabs>
              <w:ind w:right="419"/>
              <w:jc w:val="both"/>
              <w:rPr>
                <w:b/>
                <w:sz w:val="24"/>
                <w:szCs w:val="24"/>
                <w:lang w:val="uk-UA"/>
              </w:rPr>
            </w:pPr>
            <w:r w:rsidRPr="00EB4E66">
              <w:rPr>
                <w:b/>
                <w:sz w:val="24"/>
                <w:szCs w:val="24"/>
                <w:lang w:val="uk-UA"/>
              </w:rPr>
              <w:t xml:space="preserve">Про </w:t>
            </w:r>
            <w:r w:rsidR="000C4140" w:rsidRPr="00EB4E66">
              <w:rPr>
                <w:b/>
                <w:sz w:val="24"/>
                <w:szCs w:val="24"/>
                <w:lang w:val="uk-UA"/>
              </w:rPr>
              <w:t>звільнення</w:t>
            </w:r>
            <w:r w:rsidRPr="00EB4E66">
              <w:rPr>
                <w:b/>
                <w:sz w:val="24"/>
                <w:szCs w:val="24"/>
                <w:lang w:val="uk-UA"/>
              </w:rPr>
              <w:t xml:space="preserve"> </w:t>
            </w:r>
            <w:r w:rsidR="00DD0ABA" w:rsidRPr="00EB4E66">
              <w:rPr>
                <w:b/>
                <w:sz w:val="24"/>
                <w:szCs w:val="24"/>
                <w:shd w:val="clear" w:color="auto" w:fill="FFFFFF"/>
                <w:lang w:val="uk-UA"/>
              </w:rPr>
              <w:t>Остапчук Л.В.</w:t>
            </w:r>
            <w:r w:rsidR="000B32A9" w:rsidRPr="00EB4E66">
              <w:rPr>
                <w:b/>
                <w:sz w:val="24"/>
                <w:szCs w:val="24"/>
                <w:lang w:val="uk-UA"/>
              </w:rPr>
              <w:t xml:space="preserve"> </w:t>
            </w:r>
            <w:r w:rsidRPr="00EB4E66">
              <w:rPr>
                <w:b/>
                <w:sz w:val="24"/>
                <w:szCs w:val="24"/>
                <w:lang w:val="uk-UA"/>
              </w:rPr>
              <w:t>з посади судді</w:t>
            </w:r>
            <w:r w:rsidR="000B32A9" w:rsidRPr="00EB4E66">
              <w:rPr>
                <w:b/>
                <w:sz w:val="24"/>
                <w:szCs w:val="24"/>
                <w:lang w:val="uk-UA"/>
              </w:rPr>
              <w:t xml:space="preserve"> </w:t>
            </w:r>
            <w:r w:rsidR="00DD0ABA" w:rsidRPr="00EB4E66">
              <w:rPr>
                <w:b/>
                <w:sz w:val="24"/>
                <w:shd w:val="clear" w:color="auto" w:fill="FFFFFF"/>
                <w:lang w:val="uk-UA"/>
              </w:rPr>
              <w:t xml:space="preserve">Рівненського районного суду Рівненської області </w:t>
            </w:r>
            <w:r w:rsidRPr="00EB4E66">
              <w:rPr>
                <w:b/>
                <w:sz w:val="24"/>
                <w:szCs w:val="24"/>
                <w:lang w:val="uk-UA"/>
              </w:rPr>
              <w:t xml:space="preserve">у зв’язку </w:t>
            </w:r>
            <w:r w:rsidR="00C46A8A" w:rsidRPr="00EB4E66">
              <w:rPr>
                <w:b/>
                <w:sz w:val="24"/>
                <w:szCs w:val="24"/>
                <w:lang w:val="uk-UA"/>
              </w:rPr>
              <w:t xml:space="preserve">з поданням заяви про відставку </w:t>
            </w:r>
          </w:p>
        </w:tc>
      </w:tr>
    </w:tbl>
    <w:p w:rsidR="00BF0BEE" w:rsidRPr="00EB4E66" w:rsidRDefault="00BF0BEE" w:rsidP="0089275E">
      <w:pPr>
        <w:tabs>
          <w:tab w:val="left" w:pos="2694"/>
        </w:tabs>
        <w:ind w:right="6887"/>
        <w:jc w:val="both"/>
        <w:rPr>
          <w:b/>
          <w:sz w:val="24"/>
          <w:szCs w:val="24"/>
          <w:lang w:val="uk-UA"/>
        </w:rPr>
      </w:pPr>
    </w:p>
    <w:p w:rsidR="00965F35" w:rsidRPr="00EB4E66" w:rsidRDefault="00965F35" w:rsidP="00A14E9C">
      <w:pPr>
        <w:ind w:right="-1" w:firstLine="567"/>
        <w:jc w:val="both"/>
        <w:rPr>
          <w:lang w:val="uk-UA"/>
        </w:rPr>
      </w:pPr>
      <w:r w:rsidRPr="00EB4E66">
        <w:rPr>
          <w:lang w:val="uk-UA"/>
        </w:rPr>
        <w:t xml:space="preserve">Вища рада правосуддя, розглянувши заяву та додані до неї документи про звільнення </w:t>
      </w:r>
      <w:r w:rsidR="00A14E9C" w:rsidRPr="00EB4E66">
        <w:rPr>
          <w:shd w:val="clear" w:color="auto" w:fill="FFFFFF"/>
          <w:lang w:val="uk-UA"/>
        </w:rPr>
        <w:t xml:space="preserve">Остапчук Лариси </w:t>
      </w:r>
      <w:proofErr w:type="spellStart"/>
      <w:r w:rsidR="00A14E9C" w:rsidRPr="00EB4E66">
        <w:rPr>
          <w:shd w:val="clear" w:color="auto" w:fill="FFFFFF"/>
          <w:lang w:val="uk-UA"/>
        </w:rPr>
        <w:t>Вячеславівни</w:t>
      </w:r>
      <w:proofErr w:type="spellEnd"/>
      <w:r w:rsidR="00A14E9C" w:rsidRPr="00EB4E66">
        <w:rPr>
          <w:lang w:val="uk-UA"/>
        </w:rPr>
        <w:t xml:space="preserve"> з посади судді </w:t>
      </w:r>
      <w:r w:rsidR="00A14E9C" w:rsidRPr="00EB4E66">
        <w:rPr>
          <w:shd w:val="clear" w:color="auto" w:fill="FFFFFF"/>
          <w:lang w:val="uk-UA"/>
        </w:rPr>
        <w:t>Рівненського районного суду Рівненської області</w:t>
      </w:r>
      <w:r w:rsidR="00A14E9C" w:rsidRPr="00EB4E66">
        <w:rPr>
          <w:lang w:val="uk-UA"/>
        </w:rPr>
        <w:t xml:space="preserve"> </w:t>
      </w:r>
      <w:r w:rsidR="009B24D2" w:rsidRPr="00EB4E66">
        <w:rPr>
          <w:rFonts w:eastAsia="Times New Roman"/>
          <w:lang w:val="uk-UA" w:eastAsia="uk-UA"/>
        </w:rPr>
        <w:t>у відставку</w:t>
      </w:r>
      <w:r w:rsidRPr="00EB4E66">
        <w:rPr>
          <w:lang w:val="uk-UA"/>
        </w:rPr>
        <w:t>,</w:t>
      </w:r>
    </w:p>
    <w:p w:rsidR="00965F35" w:rsidRPr="00EB4E66" w:rsidRDefault="00965F35" w:rsidP="0089275E">
      <w:pPr>
        <w:ind w:right="98" w:firstLine="567"/>
        <w:jc w:val="both"/>
        <w:rPr>
          <w:lang w:val="uk-UA"/>
        </w:rPr>
      </w:pPr>
    </w:p>
    <w:p w:rsidR="00965F35" w:rsidRPr="00EB4E66" w:rsidRDefault="00965F35" w:rsidP="0089275E">
      <w:pPr>
        <w:tabs>
          <w:tab w:val="left" w:pos="4111"/>
        </w:tabs>
        <w:ind w:right="98" w:firstLine="567"/>
        <w:rPr>
          <w:b/>
          <w:lang w:val="uk-UA"/>
        </w:rPr>
      </w:pPr>
      <w:r w:rsidRPr="00EB4E66">
        <w:rPr>
          <w:b/>
          <w:lang w:val="uk-UA"/>
        </w:rPr>
        <w:tab/>
        <w:t>встановила:</w:t>
      </w:r>
    </w:p>
    <w:p w:rsidR="00965F35" w:rsidRPr="00EB4E66" w:rsidRDefault="00965F35" w:rsidP="0089275E">
      <w:pPr>
        <w:ind w:right="98" w:firstLine="567"/>
        <w:jc w:val="both"/>
        <w:rPr>
          <w:lang w:val="uk-UA"/>
        </w:rPr>
      </w:pPr>
    </w:p>
    <w:p w:rsidR="004D1891" w:rsidRPr="00EB4E66" w:rsidRDefault="00A14E9C" w:rsidP="0089275E">
      <w:pPr>
        <w:ind w:right="-1"/>
        <w:jc w:val="both"/>
        <w:rPr>
          <w:lang w:val="uk-UA"/>
        </w:rPr>
      </w:pPr>
      <w:r w:rsidRPr="00EB4E66">
        <w:rPr>
          <w:lang w:val="uk-UA"/>
        </w:rPr>
        <w:t>15 січня 2024</w:t>
      </w:r>
      <w:r w:rsidR="000B32A9" w:rsidRPr="00EB4E66">
        <w:rPr>
          <w:lang w:val="uk-UA"/>
        </w:rPr>
        <w:t xml:space="preserve"> року </w:t>
      </w:r>
      <w:r w:rsidR="00D90706" w:rsidRPr="00EB4E66">
        <w:rPr>
          <w:lang w:val="uk-UA"/>
        </w:rPr>
        <w:t>до Вищої ради правосуддя надійшла заява</w:t>
      </w:r>
      <w:r w:rsidR="000B32A9" w:rsidRPr="00EB4E66">
        <w:rPr>
          <w:lang w:val="uk-UA"/>
        </w:rPr>
        <w:t xml:space="preserve"> </w:t>
      </w:r>
      <w:r w:rsidRPr="00EB4E66">
        <w:rPr>
          <w:lang w:val="uk-UA"/>
        </w:rPr>
        <w:t>Остапчук Л.В</w:t>
      </w:r>
      <w:r w:rsidR="000B51EC" w:rsidRPr="00EB4E66">
        <w:rPr>
          <w:lang w:val="uk-UA"/>
        </w:rPr>
        <w:t>. від 9 січня 2024</w:t>
      </w:r>
      <w:r w:rsidR="000B32A9" w:rsidRPr="00EB4E66">
        <w:rPr>
          <w:lang w:val="uk-UA"/>
        </w:rPr>
        <w:t xml:space="preserve"> року </w:t>
      </w:r>
      <w:r w:rsidR="004D1891" w:rsidRPr="00EB4E66">
        <w:rPr>
          <w:lang w:val="uk-UA"/>
        </w:rPr>
        <w:t xml:space="preserve">про звільнення з посади судді </w:t>
      </w:r>
      <w:r w:rsidR="000B51EC" w:rsidRPr="00EB4E66">
        <w:rPr>
          <w:shd w:val="clear" w:color="auto" w:fill="FFFFFF"/>
          <w:lang w:val="uk-UA"/>
        </w:rPr>
        <w:t>Рівненського районного суду Рівненської області</w:t>
      </w:r>
      <w:r w:rsidR="000B51EC" w:rsidRPr="00EB4E66">
        <w:rPr>
          <w:lang w:val="uk-UA"/>
        </w:rPr>
        <w:t xml:space="preserve"> </w:t>
      </w:r>
      <w:r w:rsidR="009B24D2" w:rsidRPr="00EB4E66">
        <w:rPr>
          <w:lang w:val="uk-UA"/>
        </w:rPr>
        <w:t>у відставку</w:t>
      </w:r>
      <w:r w:rsidR="004D1891" w:rsidRPr="00EB4E66">
        <w:rPr>
          <w:lang w:val="uk-UA"/>
        </w:rPr>
        <w:t>.</w:t>
      </w:r>
    </w:p>
    <w:p w:rsidR="00663D83" w:rsidRPr="00EB4E66" w:rsidRDefault="000B32A9" w:rsidP="0089275E">
      <w:pPr>
        <w:ind w:firstLine="567"/>
        <w:jc w:val="both"/>
        <w:rPr>
          <w:lang w:val="uk-UA"/>
        </w:rPr>
      </w:pPr>
      <w:r w:rsidRPr="00EB4E66">
        <w:rPr>
          <w:lang w:val="uk-UA"/>
        </w:rPr>
        <w:t xml:space="preserve">За результатами розгляду заяви та доданих до неї </w:t>
      </w:r>
      <w:r w:rsidR="00302A12" w:rsidRPr="00EB4E66">
        <w:rPr>
          <w:lang w:val="uk-UA"/>
        </w:rPr>
        <w:t>документ</w:t>
      </w:r>
      <w:r w:rsidRPr="00EB4E66">
        <w:rPr>
          <w:lang w:val="uk-UA"/>
        </w:rPr>
        <w:t>ів встановлено таке.</w:t>
      </w:r>
    </w:p>
    <w:p w:rsidR="001E1A04" w:rsidRPr="00EB4E66" w:rsidRDefault="001E1A04" w:rsidP="001E1A04">
      <w:pPr>
        <w:ind w:firstLine="709"/>
        <w:jc w:val="both"/>
        <w:rPr>
          <w:shd w:val="clear" w:color="auto" w:fill="FFFFFF"/>
          <w:lang w:val="uk-UA"/>
        </w:rPr>
      </w:pPr>
      <w:r w:rsidRPr="00EB4E66">
        <w:rPr>
          <w:shd w:val="clear" w:color="auto" w:fill="FFFFFF"/>
          <w:lang w:val="uk-UA"/>
        </w:rPr>
        <w:t>Ос</w:t>
      </w:r>
      <w:r w:rsidR="00716DDC">
        <w:rPr>
          <w:shd w:val="clear" w:color="auto" w:fill="FFFFFF"/>
          <w:lang w:val="uk-UA"/>
        </w:rPr>
        <w:t xml:space="preserve">тапчук Лариса </w:t>
      </w:r>
      <w:proofErr w:type="spellStart"/>
      <w:r w:rsidR="00716DDC">
        <w:rPr>
          <w:shd w:val="clear" w:color="auto" w:fill="FFFFFF"/>
          <w:lang w:val="uk-UA"/>
        </w:rPr>
        <w:t>Вячеславівна</w:t>
      </w:r>
      <w:proofErr w:type="spellEnd"/>
      <w:r w:rsidR="00716DDC">
        <w:rPr>
          <w:shd w:val="clear" w:color="auto" w:fill="FFFFFF"/>
          <w:lang w:val="uk-UA"/>
        </w:rPr>
        <w:t>, ____</w:t>
      </w:r>
      <w:bookmarkStart w:id="0" w:name="_GoBack"/>
      <w:bookmarkEnd w:id="0"/>
      <w:r w:rsidRPr="00EB4E66">
        <w:rPr>
          <w:shd w:val="clear" w:color="auto" w:fill="FFFFFF"/>
          <w:lang w:val="uk-UA"/>
        </w:rPr>
        <w:t xml:space="preserve"> року народження, </w:t>
      </w:r>
      <w:r w:rsidRPr="00EB4E66">
        <w:rPr>
          <w:lang w:val="uk-UA"/>
        </w:rPr>
        <w:t xml:space="preserve">Указом Президента України від 19 червня 1999 року № 675/99 призначена на посаду судді </w:t>
      </w:r>
      <w:r w:rsidRPr="00EB4E66">
        <w:rPr>
          <w:shd w:val="clear" w:color="auto" w:fill="FFFFFF"/>
          <w:lang w:val="uk-UA"/>
        </w:rPr>
        <w:t>Рівненського районного суду Рівненської області</w:t>
      </w:r>
      <w:r w:rsidRPr="00EB4E66">
        <w:rPr>
          <w:lang w:val="uk-UA"/>
        </w:rPr>
        <w:t xml:space="preserve"> строком на п’ять років. </w:t>
      </w:r>
      <w:r w:rsidRPr="00EB4E66">
        <w:rPr>
          <w:shd w:val="clear" w:color="auto" w:fill="FFFFFF"/>
          <w:lang w:val="uk-UA"/>
        </w:rPr>
        <w:t xml:space="preserve">Постановою Верховної Ради України від 24 червня 2004 року № 1856-IV обрана на посаду судді Рівненського районного суду Рівненської області безстроково. </w:t>
      </w:r>
    </w:p>
    <w:p w:rsidR="001E1A04" w:rsidRPr="00EB4E66" w:rsidRDefault="001E1A04" w:rsidP="001E1A04">
      <w:pPr>
        <w:ind w:firstLine="709"/>
        <w:jc w:val="both"/>
        <w:rPr>
          <w:lang w:val="uk-UA"/>
        </w:rPr>
      </w:pPr>
      <w:r w:rsidRPr="00EB4E66">
        <w:rPr>
          <w:lang w:val="uk-UA"/>
        </w:rPr>
        <w:t>Відповідно до частини першої статті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EB4E66" w:rsidRDefault="001E1A04" w:rsidP="001E1A04">
      <w:pPr>
        <w:pStyle w:val="ab"/>
        <w:ind w:firstLine="567"/>
        <w:jc w:val="both"/>
        <w:rPr>
          <w:szCs w:val="28"/>
        </w:rPr>
      </w:pPr>
      <w:r w:rsidRPr="00EB4E66">
        <w:rPr>
          <w:szCs w:val="28"/>
        </w:rPr>
        <w:t>Згідно із частиною першою статті 137 Закону</w:t>
      </w:r>
      <w:r w:rsidRPr="00EB4E66">
        <w:t xml:space="preserve"> </w:t>
      </w:r>
      <w:r w:rsidRPr="00EB4E66">
        <w:rPr>
          <w:szCs w:val="28"/>
        </w:rPr>
        <w:t xml:space="preserve">№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 </w:t>
      </w:r>
    </w:p>
    <w:p w:rsidR="001E1A04" w:rsidRPr="00EB4E66" w:rsidRDefault="001E1A04" w:rsidP="001E1A04">
      <w:pPr>
        <w:pStyle w:val="ab"/>
        <w:ind w:firstLine="567"/>
        <w:jc w:val="both"/>
        <w:rPr>
          <w:szCs w:val="28"/>
          <w:shd w:val="clear" w:color="auto" w:fill="FFFFFF"/>
        </w:rPr>
      </w:pPr>
      <w:r w:rsidRPr="00EB4E66">
        <w:rPr>
          <w:szCs w:val="28"/>
          <w:shd w:val="clear" w:color="auto" w:fill="FFFFFF"/>
        </w:rPr>
        <w:t xml:space="preserve">Питання про звільнення судді з підстав, визначених </w:t>
      </w:r>
      <w:hyperlink r:id="rId9" w:anchor="n5177" w:tgtFrame="_blank" w:history="1">
        <w:r w:rsidRPr="00EB4E66">
          <w:rPr>
            <w:rStyle w:val="ad"/>
            <w:color w:val="auto"/>
            <w:szCs w:val="28"/>
            <w:u w:val="none"/>
          </w:rPr>
          <w:t>пунктами 1</w:t>
        </w:r>
      </w:hyperlink>
      <w:r w:rsidRPr="00EB4E66">
        <w:rPr>
          <w:szCs w:val="28"/>
          <w:shd w:val="clear" w:color="auto" w:fill="FFFFFF"/>
        </w:rPr>
        <w:t> та</w:t>
      </w:r>
      <w:hyperlink r:id="rId10" w:anchor="n5180" w:tgtFrame="_blank" w:history="1">
        <w:r w:rsidRPr="00EB4E66">
          <w:rPr>
            <w:rStyle w:val="ad"/>
            <w:color w:val="auto"/>
            <w:szCs w:val="28"/>
            <w:u w:val="none"/>
          </w:rPr>
          <w:t> 4</w:t>
        </w:r>
      </w:hyperlink>
      <w:r w:rsidRPr="00EB4E66">
        <w:rPr>
          <w:szCs w:val="28"/>
          <w:shd w:val="clear" w:color="auto" w:fill="FFFFFF"/>
        </w:rPr>
        <w:t> 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r w:rsidR="00576943">
        <w:rPr>
          <w:szCs w:val="28"/>
          <w:shd w:val="clear" w:color="auto" w:fill="FFFFFF"/>
        </w:rPr>
        <w:t>)</w:t>
      </w:r>
      <w:r w:rsidRPr="00EB4E66">
        <w:rPr>
          <w:szCs w:val="28"/>
          <w:shd w:val="clear" w:color="auto" w:fill="FFFFFF"/>
        </w:rPr>
        <w:t>.</w:t>
      </w:r>
    </w:p>
    <w:p w:rsidR="001E1A04" w:rsidRPr="00DA3D87" w:rsidRDefault="00B31D6E" w:rsidP="00FE3E84">
      <w:pPr>
        <w:pStyle w:val="ab"/>
        <w:ind w:firstLine="567"/>
        <w:jc w:val="both"/>
        <w:rPr>
          <w:szCs w:val="28"/>
        </w:rPr>
      </w:pPr>
      <w:r>
        <w:rPr>
          <w:szCs w:val="28"/>
        </w:rPr>
        <w:lastRenderedPageBreak/>
        <w:t>Відповідно до абзацу третього пункту 16.3 г</w:t>
      </w:r>
      <w:r w:rsidR="001E1A04" w:rsidRPr="00EB4E66">
        <w:rPr>
          <w:szCs w:val="28"/>
        </w:rPr>
        <w:t xml:space="preserve">лави 16 Регламенту Вищої ради правосуддя, </w:t>
      </w:r>
      <w:r w:rsidR="00FE3E84">
        <w:rPr>
          <w:szCs w:val="28"/>
        </w:rPr>
        <w:t xml:space="preserve">затвердженого рішенням Вищої ради правосуддя </w:t>
      </w:r>
      <w:r w:rsidR="00742BD0">
        <w:rPr>
          <w:szCs w:val="28"/>
        </w:rPr>
        <w:t>від 24 січня 2017 року № </w:t>
      </w:r>
      <w:r w:rsidR="00FE3E84" w:rsidRPr="00FE3E84">
        <w:rPr>
          <w:szCs w:val="28"/>
        </w:rPr>
        <w:t>52/0/15-17</w:t>
      </w:r>
      <w:r w:rsidR="00FE3E84">
        <w:rPr>
          <w:szCs w:val="28"/>
        </w:rPr>
        <w:t xml:space="preserve">, </w:t>
      </w:r>
      <w:r w:rsidR="001E1A04" w:rsidRPr="00EB4E66">
        <w:rPr>
          <w:szCs w:val="28"/>
        </w:rPr>
        <w:t xml:space="preserve">зі змінами, внесеними </w:t>
      </w:r>
      <w:r w:rsidR="001E1A04" w:rsidRPr="00EB4E66">
        <w:rPr>
          <w:rStyle w:val="af"/>
          <w:b w:val="0"/>
          <w:szCs w:val="28"/>
        </w:rPr>
        <w:t xml:space="preserve">рішенням Вищої ради </w:t>
      </w:r>
      <w:r w:rsidR="001E1A04" w:rsidRPr="00DA3D87">
        <w:rPr>
          <w:rStyle w:val="af"/>
          <w:b w:val="0"/>
          <w:szCs w:val="28"/>
        </w:rPr>
        <w:t>правосуддя</w:t>
      </w:r>
      <w:r w:rsidR="001E1A04" w:rsidRPr="00DA3D87">
        <w:rPr>
          <w:szCs w:val="28"/>
        </w:rPr>
        <w:t xml:space="preserve"> від 5 грудня 2023 року № 1190/0/15-23,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1E1A04" w:rsidRPr="00EB4E66" w:rsidRDefault="001E1A04" w:rsidP="001E1A04">
      <w:pPr>
        <w:pStyle w:val="ab"/>
        <w:ind w:firstLine="567"/>
        <w:jc w:val="both"/>
        <w:rPr>
          <w:szCs w:val="28"/>
        </w:rPr>
      </w:pPr>
      <w:r w:rsidRPr="00DA3D87">
        <w:rPr>
          <w:szCs w:val="28"/>
          <w:shd w:val="clear" w:color="auto" w:fill="FFFFFF"/>
        </w:rPr>
        <w:t xml:space="preserve">Розгляд заяви Остапчук Л.В. </w:t>
      </w:r>
      <w:r w:rsidRPr="00DA3D87">
        <w:rPr>
          <w:szCs w:val="28"/>
        </w:rPr>
        <w:t xml:space="preserve">про звільнення її з посади судді </w:t>
      </w:r>
      <w:r w:rsidRPr="00DA3D87">
        <w:rPr>
          <w:szCs w:val="28"/>
          <w:shd w:val="clear" w:color="auto" w:fill="FFFFFF"/>
        </w:rPr>
        <w:t>Рівненського районного суду Рівненської області</w:t>
      </w:r>
      <w:r w:rsidRPr="00DA3D87">
        <w:rPr>
          <w:szCs w:val="28"/>
        </w:rPr>
        <w:t xml:space="preserve"> у зв’язку з поданням заяви про відставку </w:t>
      </w:r>
      <w:r w:rsidRPr="00DA3D87">
        <w:rPr>
          <w:szCs w:val="28"/>
          <w:shd w:val="clear" w:color="auto" w:fill="FFFFFF"/>
        </w:rPr>
        <w:t xml:space="preserve">призначено на </w:t>
      </w:r>
      <w:r w:rsidRPr="00DA3D87">
        <w:rPr>
          <w:szCs w:val="28"/>
        </w:rPr>
        <w:t>13 лютого 2024 року.</w:t>
      </w:r>
    </w:p>
    <w:p w:rsidR="001E1A04" w:rsidRPr="00EB4E66" w:rsidRDefault="001E1A04" w:rsidP="001E1A04">
      <w:pPr>
        <w:pStyle w:val="ab"/>
        <w:ind w:firstLine="567"/>
        <w:jc w:val="both"/>
        <w:rPr>
          <w:szCs w:val="28"/>
          <w:shd w:val="clear" w:color="auto" w:fill="FFFFFF"/>
        </w:rPr>
      </w:pPr>
      <w:r w:rsidRPr="00EB4E66">
        <w:rPr>
          <w:szCs w:val="28"/>
        </w:rPr>
        <w:t xml:space="preserve">Стаж роботи </w:t>
      </w:r>
      <w:r w:rsidRPr="00EB4E66">
        <w:rPr>
          <w:szCs w:val="28"/>
          <w:shd w:val="clear" w:color="auto" w:fill="FFFFFF"/>
        </w:rPr>
        <w:t>Остапчук Л.В.</w:t>
      </w:r>
      <w:r w:rsidRPr="00EB4E66">
        <w:rPr>
          <w:szCs w:val="28"/>
        </w:rPr>
        <w:t xml:space="preserve"> на посаді судді </w:t>
      </w:r>
      <w:r w:rsidRPr="00EB4E66">
        <w:rPr>
          <w:szCs w:val="28"/>
          <w:shd w:val="clear" w:color="auto" w:fill="FFFFFF"/>
        </w:rPr>
        <w:t xml:space="preserve">Рівненського районного суду Рівненської області </w:t>
      </w:r>
      <w:r w:rsidRPr="00EB4E66">
        <w:rPr>
          <w:szCs w:val="28"/>
        </w:rPr>
        <w:t>на день</w:t>
      </w:r>
      <w:r w:rsidR="00564661">
        <w:rPr>
          <w:szCs w:val="28"/>
        </w:rPr>
        <w:t xml:space="preserve"> ухвалення рішення становитиме</w:t>
      </w:r>
      <w:r w:rsidR="00965599">
        <w:rPr>
          <w:szCs w:val="28"/>
        </w:rPr>
        <w:t xml:space="preserve"> 24 роки 7 місяців 24 </w:t>
      </w:r>
      <w:r w:rsidRPr="00EB4E66">
        <w:rPr>
          <w:szCs w:val="28"/>
        </w:rPr>
        <w:t>дні (із 19 червня 1999 року по 13 лютого 2024 року).</w:t>
      </w:r>
    </w:p>
    <w:p w:rsidR="001E1A04" w:rsidRPr="00EB4E66" w:rsidRDefault="001E1A04" w:rsidP="001E1A04">
      <w:pPr>
        <w:pStyle w:val="ab"/>
        <w:ind w:firstLine="567"/>
        <w:jc w:val="both"/>
        <w:rPr>
          <w:rFonts w:ascii="ProbaPro" w:hAnsi="ProbaPro"/>
          <w:szCs w:val="28"/>
          <w:shd w:val="clear" w:color="auto" w:fill="FFFFFF"/>
        </w:rPr>
      </w:pPr>
      <w:r w:rsidRPr="00EB4E66">
        <w:rPr>
          <w:rFonts w:ascii="ProbaPro" w:hAnsi="ProbaPro"/>
          <w:szCs w:val="28"/>
          <w:shd w:val="clear" w:color="auto" w:fill="FFFFFF"/>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1E1A04" w:rsidRPr="00EB4E66" w:rsidRDefault="001E1A04" w:rsidP="001E1A04">
      <w:pPr>
        <w:pStyle w:val="ab"/>
        <w:ind w:firstLine="567"/>
        <w:jc w:val="both"/>
        <w:rPr>
          <w:szCs w:val="28"/>
        </w:rPr>
      </w:pPr>
      <w:r w:rsidRPr="00EB4E66">
        <w:rPr>
          <w:szCs w:val="28"/>
          <w:shd w:val="clear" w:color="auto" w:fill="FFFFFF"/>
        </w:rPr>
        <w:t xml:space="preserve">На час призначення Остапчук Л.В.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2862-ХІІ) та </w:t>
      </w:r>
      <w:r w:rsidRPr="00EB4E66">
        <w:rPr>
          <w:szCs w:val="28"/>
        </w:rPr>
        <w:t>абзацом другим статті 1 Указу Президента України від 10 липня 1995 року № 584/95 «Про додаткові заходи щодо соціального захисту суддів» (далі – Указ № 584/95).</w:t>
      </w:r>
    </w:p>
    <w:p w:rsidR="001E1A04" w:rsidRPr="00EB4E66" w:rsidRDefault="0007197C" w:rsidP="001E1A04">
      <w:pPr>
        <w:pStyle w:val="ab"/>
        <w:ind w:firstLine="567"/>
        <w:jc w:val="both"/>
        <w:rPr>
          <w:szCs w:val="28"/>
        </w:rPr>
      </w:pPr>
      <w:r>
        <w:rPr>
          <w:szCs w:val="28"/>
        </w:rPr>
        <w:t>Відповідно до абзацу другого</w:t>
      </w:r>
      <w:r w:rsidR="001E1A04" w:rsidRPr="00EB4E66">
        <w:rPr>
          <w:szCs w:val="28"/>
        </w:rPr>
        <w:t xml:space="preserve"> частини четвертої статті 43 </w:t>
      </w:r>
      <w:r w:rsidR="001E1A04" w:rsidRPr="00EB4E66">
        <w:rPr>
          <w:szCs w:val="28"/>
          <w:shd w:val="clear" w:color="auto" w:fill="FFFFFF"/>
        </w:rPr>
        <w:t>Закон</w:t>
      </w:r>
      <w:r>
        <w:rPr>
          <w:szCs w:val="28"/>
          <w:shd w:val="clear" w:color="auto" w:fill="FFFFFF"/>
        </w:rPr>
        <w:t>у</w:t>
      </w:r>
      <w:r w:rsidR="001E1A04" w:rsidRPr="00EB4E66">
        <w:rPr>
          <w:szCs w:val="28"/>
          <w:shd w:val="clear" w:color="auto" w:fill="FFFFFF"/>
        </w:rPr>
        <w:t xml:space="preserve"> </w:t>
      </w:r>
      <w:r>
        <w:rPr>
          <w:szCs w:val="28"/>
          <w:shd w:val="clear" w:color="auto" w:fill="FFFFFF"/>
        </w:rPr>
        <w:t xml:space="preserve">                   </w:t>
      </w:r>
      <w:r w:rsidR="001E1A04" w:rsidRPr="00EB4E66">
        <w:rPr>
          <w:szCs w:val="28"/>
          <w:shd w:val="clear" w:color="auto" w:fill="FFFFFF"/>
        </w:rPr>
        <w:t>№ 2862-ХІІ (у редакції, чинній на час призначення Остапчук Л.В. на посаду судді)</w:t>
      </w:r>
      <w:r w:rsidR="001E1A04" w:rsidRPr="00EB4E66">
        <w:rPr>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w:t>
      </w:r>
      <w:r>
        <w:rPr>
          <w:szCs w:val="28"/>
        </w:rPr>
        <w:t>зпосередньо пов’</w:t>
      </w:r>
      <w:r w:rsidR="001E1A04" w:rsidRPr="00EB4E66">
        <w:rPr>
          <w:szCs w:val="28"/>
        </w:rPr>
        <w:t>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E1A04" w:rsidRPr="00EB4E66" w:rsidRDefault="001E1A04" w:rsidP="001E1A04">
      <w:pPr>
        <w:pStyle w:val="ab"/>
        <w:ind w:firstLine="567"/>
        <w:jc w:val="both"/>
        <w:rPr>
          <w:szCs w:val="28"/>
          <w:shd w:val="clear" w:color="auto" w:fill="FFFFFF"/>
        </w:rPr>
      </w:pPr>
      <w:r w:rsidRPr="00EB4E66">
        <w:rPr>
          <w:szCs w:val="28"/>
        </w:rPr>
        <w:t xml:space="preserve">Згідно з абзацом другим статті 1 Указу № 584/95 </w:t>
      </w:r>
      <w:r w:rsidRPr="00EB4E66">
        <w:rPr>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1E1A04" w:rsidRPr="00EB4E66" w:rsidRDefault="001E1A04" w:rsidP="001E1A04">
      <w:pPr>
        <w:pStyle w:val="ab"/>
        <w:ind w:firstLine="567"/>
        <w:jc w:val="both"/>
        <w:rPr>
          <w:szCs w:val="28"/>
          <w:shd w:val="clear" w:color="auto" w:fill="FFFFFF"/>
        </w:rPr>
      </w:pPr>
      <w:r w:rsidRPr="00EB4E66">
        <w:rPr>
          <w:szCs w:val="28"/>
          <w:shd w:val="clear" w:color="auto" w:fill="FFFFFF"/>
        </w:rPr>
        <w:lastRenderedPageBreak/>
        <w:t xml:space="preserve">Велика Палата Верховного Суду у постанові від 3 вересня 2020 року </w:t>
      </w:r>
      <w:r w:rsidR="00EF6992">
        <w:rPr>
          <w:szCs w:val="28"/>
          <w:shd w:val="clear" w:color="auto" w:fill="FFFFFF"/>
        </w:rPr>
        <w:t>у справі № 9901/521/19 дійшла</w:t>
      </w:r>
      <w:r w:rsidRPr="00EB4E66">
        <w:rPr>
          <w:szCs w:val="28"/>
          <w:shd w:val="clear" w:color="auto" w:fill="FFFFFF"/>
        </w:rPr>
        <w:t xml:space="preserve">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1E1A04" w:rsidRPr="00EB4E66" w:rsidRDefault="00EF6992" w:rsidP="00576943">
      <w:pPr>
        <w:pStyle w:val="ab"/>
        <w:ind w:firstLine="567"/>
        <w:jc w:val="both"/>
        <w:rPr>
          <w:szCs w:val="28"/>
          <w:shd w:val="clear" w:color="auto" w:fill="FFFFFF"/>
        </w:rPr>
      </w:pPr>
      <w:r>
        <w:rPr>
          <w:szCs w:val="28"/>
          <w:shd w:val="clear" w:color="auto" w:fill="FFFFFF"/>
        </w:rPr>
        <w:t>Згідно з листом</w:t>
      </w:r>
      <w:r w:rsidR="001E1A04" w:rsidRPr="00EB4E66">
        <w:rPr>
          <w:szCs w:val="28"/>
          <w:shd w:val="clear" w:color="auto" w:fill="FFFFFF"/>
        </w:rPr>
        <w:t xml:space="preserve"> Рівненського районного суду Рівненської області від 2 лютого 2024 року № 01-29/64/2024 Остапчук Л.В. здобула вищу освіту у Харківському юридичному інституті ім. Ф. Е. Дзержинського за заочною формою навчання у період із 1 вересня 1979 року по 28 квітня 1984 року.</w:t>
      </w:r>
      <w:r w:rsidR="00576943">
        <w:rPr>
          <w:szCs w:val="28"/>
          <w:shd w:val="clear" w:color="auto" w:fill="FFFFFF"/>
        </w:rPr>
        <w:t xml:space="preserve"> </w:t>
      </w:r>
      <w:r>
        <w:rPr>
          <w:szCs w:val="28"/>
          <w:shd w:val="clear" w:color="auto" w:fill="FFFFFF"/>
        </w:rPr>
        <w:t>Отже,</w:t>
      </w:r>
      <w:r w:rsidR="001E1A04" w:rsidRPr="00EB4E66">
        <w:rPr>
          <w:szCs w:val="28"/>
          <w:shd w:val="clear" w:color="auto" w:fill="FFFFFF"/>
        </w:rPr>
        <w:t xml:space="preserve"> період здобуття вищої освіти за заочною формою навчання не зараховується </w:t>
      </w:r>
      <w:r w:rsidR="00C851CB" w:rsidRPr="00EB4E66">
        <w:rPr>
          <w:szCs w:val="28"/>
          <w:shd w:val="clear" w:color="auto" w:fill="FFFFFF"/>
        </w:rPr>
        <w:t xml:space="preserve">судді Остапчук Л.В. </w:t>
      </w:r>
      <w:r w:rsidR="001E1A04" w:rsidRPr="00EB4E66">
        <w:rPr>
          <w:szCs w:val="28"/>
          <w:shd w:val="clear" w:color="auto" w:fill="FFFFFF"/>
        </w:rPr>
        <w:t>до стажу роботи на посаді судді, який дає право на відставку.</w:t>
      </w:r>
    </w:p>
    <w:p w:rsidR="001E1A04" w:rsidRPr="00EB4E66" w:rsidRDefault="00C851CB" w:rsidP="008D021B">
      <w:pPr>
        <w:pStyle w:val="ab"/>
        <w:ind w:firstLine="567"/>
        <w:jc w:val="both"/>
        <w:rPr>
          <w:szCs w:val="28"/>
        </w:rPr>
      </w:pPr>
      <w:bookmarkStart w:id="1" w:name="28"/>
      <w:r>
        <w:rPr>
          <w:szCs w:val="28"/>
        </w:rPr>
        <w:t>В</w:t>
      </w:r>
      <w:r w:rsidR="001E1A04" w:rsidRPr="00EB4E66">
        <w:rPr>
          <w:szCs w:val="28"/>
        </w:rPr>
        <w:t xml:space="preserve">ідповідно до частини другої статті 137 Закону </w:t>
      </w:r>
      <w:r w:rsidR="008D021B">
        <w:rPr>
          <w:szCs w:val="28"/>
        </w:rPr>
        <w:t>№ 1402-VIII</w:t>
      </w:r>
      <w:r w:rsidR="001E1A04" w:rsidRPr="00EB4E66">
        <w:rPr>
          <w:szCs w:val="28"/>
        </w:rPr>
        <w:t xml:space="preserve">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1E1A04" w:rsidRPr="00EB4E66" w:rsidRDefault="001E1A04" w:rsidP="001E1A04">
      <w:pPr>
        <w:pStyle w:val="ab"/>
        <w:ind w:firstLine="567"/>
        <w:jc w:val="both"/>
        <w:rPr>
          <w:szCs w:val="28"/>
        </w:rPr>
      </w:pPr>
      <w:r w:rsidRPr="00EB4E66">
        <w:rPr>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у зв’язку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EB4E66">
        <w:rPr>
          <w:szCs w:val="28"/>
        </w:rPr>
        <w:t>внесено</w:t>
      </w:r>
      <w:proofErr w:type="spellEnd"/>
      <w:r w:rsidRPr="00EB4E66">
        <w:rPr>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1E1A04" w:rsidRPr="00EB4E66" w:rsidRDefault="001E1A04" w:rsidP="001E1A04">
      <w:pPr>
        <w:pStyle w:val="ab"/>
        <w:ind w:firstLine="567"/>
        <w:jc w:val="both"/>
        <w:rPr>
          <w:szCs w:val="28"/>
        </w:rPr>
      </w:pPr>
      <w:r w:rsidRPr="00EB4E66">
        <w:rPr>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1E1A04" w:rsidRPr="00EB4E66" w:rsidRDefault="001E1A04" w:rsidP="001E1A04">
      <w:pPr>
        <w:pStyle w:val="ab"/>
        <w:tabs>
          <w:tab w:val="left" w:pos="567"/>
        </w:tabs>
        <w:ind w:firstLine="567"/>
        <w:jc w:val="both"/>
        <w:rPr>
          <w:szCs w:val="28"/>
        </w:rPr>
      </w:pPr>
      <w:r w:rsidRPr="00EB4E66">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E1A04" w:rsidRPr="00EB4E66" w:rsidRDefault="0018013A" w:rsidP="001E1A04">
      <w:pPr>
        <w:ind w:firstLine="567"/>
        <w:jc w:val="both"/>
        <w:rPr>
          <w:lang w:val="uk-UA"/>
        </w:rPr>
      </w:pPr>
      <w:r>
        <w:rPr>
          <w:color w:val="000000"/>
          <w:lang w:val="uk-UA"/>
        </w:rPr>
        <w:t>Частина третя</w:t>
      </w:r>
      <w:r w:rsidR="001E1A04" w:rsidRPr="00EB4E66">
        <w:rPr>
          <w:color w:val="000000"/>
          <w:lang w:val="uk-UA"/>
        </w:rPr>
        <w:t xml:space="preserve"> статті 127 Конституції України (</w:t>
      </w:r>
      <w:r>
        <w:rPr>
          <w:color w:val="000000"/>
          <w:lang w:val="uk-UA"/>
        </w:rPr>
        <w:t>у редакції в</w:t>
      </w:r>
      <w:r w:rsidR="001E1A04" w:rsidRPr="00EB4E66">
        <w:rPr>
          <w:color w:val="000000"/>
          <w:lang w:val="uk-UA"/>
        </w:rPr>
        <w:t xml:space="preserve"> період </w:t>
      </w:r>
      <w:r>
        <w:rPr>
          <w:color w:val="000000"/>
          <w:lang w:val="uk-UA"/>
        </w:rPr>
        <w:t>і</w:t>
      </w:r>
      <w:r w:rsidR="001E1A04" w:rsidRPr="00EB4E66">
        <w:rPr>
          <w:color w:val="000000"/>
          <w:lang w:val="uk-UA"/>
        </w:rPr>
        <w:t>з 28 червня 1996 року до</w:t>
      </w:r>
      <w:r w:rsidR="00000A9D">
        <w:rPr>
          <w:color w:val="000000"/>
          <w:lang w:val="uk-UA"/>
        </w:rPr>
        <w:t xml:space="preserve"> 05 липня 2001 року) визначала</w:t>
      </w:r>
      <w:r w:rsidR="001E1A04" w:rsidRPr="00EB4E66">
        <w:rPr>
          <w:color w:val="000000"/>
          <w:lang w:val="uk-UA"/>
        </w:rPr>
        <w:t xml:space="preserve">, що на посаду судді міг бути рекомендований кваліфікаційною комісією суддів громадянин </w:t>
      </w:r>
      <w:r w:rsidR="00000A9D">
        <w:rPr>
          <w:color w:val="000000"/>
          <w:lang w:val="uk-UA"/>
        </w:rPr>
        <w:t>України, не молодший двадцяти п’</w:t>
      </w:r>
      <w:r w:rsidR="001E1A04" w:rsidRPr="00EB4E66">
        <w:rPr>
          <w:color w:val="000000"/>
          <w:lang w:val="uk-UA"/>
        </w:rPr>
        <w:t xml:space="preserve">яти років, який мав вищу юридичну освіту і стаж роботи </w:t>
      </w:r>
      <w:r w:rsidR="001E1A04" w:rsidRPr="00EB4E66">
        <w:rPr>
          <w:color w:val="000000"/>
          <w:lang w:val="uk-UA"/>
        </w:rPr>
        <w:lastRenderedPageBreak/>
        <w:t>у галузі права не менш як три роки, проживав в Україні не менш як десять років та володів державною мовою.</w:t>
      </w:r>
    </w:p>
    <w:p w:rsidR="001E1A04" w:rsidRPr="00EB4E66" w:rsidRDefault="00000A9D" w:rsidP="001E1A04">
      <w:pPr>
        <w:ind w:firstLine="567"/>
        <w:jc w:val="both"/>
        <w:rPr>
          <w:lang w:val="uk-UA"/>
        </w:rPr>
      </w:pPr>
      <w:bookmarkStart w:id="2" w:name="29"/>
      <w:bookmarkEnd w:id="1"/>
      <w:r>
        <w:rPr>
          <w:color w:val="000000"/>
          <w:lang w:val="uk-UA"/>
        </w:rPr>
        <w:t>Водночас</w:t>
      </w:r>
      <w:r w:rsidR="001E1A04" w:rsidRPr="00EB4E66">
        <w:rPr>
          <w:color w:val="000000"/>
          <w:lang w:val="uk-UA"/>
        </w:rPr>
        <w:t xml:space="preserve"> статт</w:t>
      </w:r>
      <w:r>
        <w:rPr>
          <w:color w:val="000000"/>
          <w:lang w:val="uk-UA"/>
        </w:rPr>
        <w:t>я</w:t>
      </w:r>
      <w:r w:rsidR="001E1A04" w:rsidRPr="00EB4E66">
        <w:rPr>
          <w:color w:val="000000"/>
          <w:lang w:val="uk-UA"/>
        </w:rPr>
        <w:t xml:space="preserve"> 7 Закону № 2862-XII (</w:t>
      </w:r>
      <w:r>
        <w:rPr>
          <w:color w:val="000000"/>
          <w:lang w:val="uk-UA"/>
        </w:rPr>
        <w:t>у редакції в</w:t>
      </w:r>
      <w:r w:rsidR="001E1A04" w:rsidRPr="00EB4E66">
        <w:rPr>
          <w:color w:val="000000"/>
          <w:lang w:val="uk-UA"/>
        </w:rPr>
        <w:t xml:space="preserve"> період </w:t>
      </w:r>
      <w:r>
        <w:rPr>
          <w:color w:val="000000"/>
          <w:lang w:val="uk-UA"/>
        </w:rPr>
        <w:t>і</w:t>
      </w:r>
      <w:r w:rsidR="001E1A04" w:rsidRPr="00EB4E66">
        <w:rPr>
          <w:color w:val="000000"/>
          <w:lang w:val="uk-UA"/>
        </w:rPr>
        <w:t xml:space="preserve">з 28 червня 1996 року до </w:t>
      </w:r>
      <w:r>
        <w:rPr>
          <w:color w:val="000000"/>
          <w:lang w:val="uk-UA"/>
        </w:rPr>
        <w:t>5 липня 2001 року) визначала</w:t>
      </w:r>
      <w:r w:rsidR="001E1A04" w:rsidRPr="00EB4E66">
        <w:rPr>
          <w:color w:val="000000"/>
          <w:lang w:val="uk-UA"/>
        </w:rPr>
        <w:t>, що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1E1A04" w:rsidRPr="00933C6F" w:rsidRDefault="001E1A04" w:rsidP="001E1A04">
      <w:pPr>
        <w:ind w:firstLine="567"/>
        <w:jc w:val="both"/>
        <w:rPr>
          <w:color w:val="000000"/>
          <w:lang w:val="uk-UA"/>
        </w:rPr>
      </w:pPr>
      <w:bookmarkStart w:id="3" w:name="30"/>
      <w:bookmarkEnd w:id="2"/>
      <w:r w:rsidRPr="00933C6F">
        <w:rPr>
          <w:color w:val="000000"/>
          <w:lang w:val="uk-UA"/>
        </w:rPr>
        <w:t xml:space="preserve">У разі існування неузгодженості між актами, виданими одним й тим же органом, але які мають різну юридичну силу, застосовується акт вищої юридичної сили. Наприклад, у випадку суперечності норм закону та Конституції України, які прийняті Верховною Радою України </w:t>
      </w:r>
      <w:r w:rsidRPr="00933C6F">
        <w:rPr>
          <w:bCs/>
          <w:lang w:val="uk-UA"/>
        </w:rPr>
        <w:t>–</w:t>
      </w:r>
      <w:r w:rsidRPr="00933C6F">
        <w:rPr>
          <w:color w:val="000000"/>
          <w:lang w:val="uk-UA"/>
        </w:rPr>
        <w:t xml:space="preserve"> колізія вирішується на користь Конституції, яка має найвищу юридичну силу.</w:t>
      </w:r>
    </w:p>
    <w:p w:rsidR="001E1A04" w:rsidRPr="00933C6F" w:rsidRDefault="005C68CD" w:rsidP="001E1A04">
      <w:pPr>
        <w:ind w:firstLine="567"/>
        <w:jc w:val="both"/>
        <w:rPr>
          <w:shd w:val="clear" w:color="auto" w:fill="FFFFFF"/>
          <w:lang w:val="uk-UA"/>
        </w:rPr>
      </w:pPr>
      <w:r>
        <w:rPr>
          <w:lang w:val="uk-UA"/>
        </w:rPr>
        <w:t>Таким чином, з</w:t>
      </w:r>
      <w:r w:rsidR="001E1A04" w:rsidRPr="00933C6F">
        <w:rPr>
          <w:lang w:val="uk-UA"/>
        </w:rPr>
        <w:t xml:space="preserve">аконодавством, яке діяло на </w:t>
      </w:r>
      <w:r w:rsidR="001E1A04" w:rsidRPr="00933C6F">
        <w:rPr>
          <w:shd w:val="clear" w:color="auto" w:fill="FFFFFF"/>
          <w:lang w:val="uk-UA"/>
        </w:rPr>
        <w:t>час призначення Остапчук Л.В.</w:t>
      </w:r>
      <w:r w:rsidR="001E1A04" w:rsidRPr="00933C6F">
        <w:rPr>
          <w:bCs/>
          <w:lang w:val="uk-UA"/>
        </w:rPr>
        <w:t xml:space="preserve"> на посаду судді </w:t>
      </w:r>
      <w:r w:rsidR="001E1A04" w:rsidRPr="00933C6F">
        <w:rPr>
          <w:shd w:val="clear" w:color="auto" w:fill="FFFFFF"/>
          <w:lang w:val="uk-UA"/>
        </w:rPr>
        <w:t>Рівненського районного суду Рівненської області</w:t>
      </w:r>
      <w:r w:rsidR="001E1A04" w:rsidRPr="00933C6F">
        <w:rPr>
          <w:bCs/>
          <w:lang w:val="uk-UA"/>
        </w:rPr>
        <w:t xml:space="preserve"> строком на п’ять років (</w:t>
      </w:r>
      <w:r w:rsidR="001E1A04" w:rsidRPr="00933C6F">
        <w:rPr>
          <w:lang w:val="uk-UA"/>
        </w:rPr>
        <w:t>19 червня 1999 року</w:t>
      </w:r>
      <w:r w:rsidR="001E1A04" w:rsidRPr="00933C6F">
        <w:rPr>
          <w:bCs/>
          <w:lang w:val="uk-UA"/>
        </w:rPr>
        <w:t>),</w:t>
      </w:r>
      <w:r w:rsidR="001E1A04" w:rsidRPr="00933C6F">
        <w:rPr>
          <w:shd w:val="clear" w:color="auto" w:fill="FFFFFF"/>
          <w:lang w:val="uk-UA"/>
        </w:rPr>
        <w:t xml:space="preserve"> було встановлено мінімальний строк </w:t>
      </w:r>
      <w:r w:rsidR="001E1A04" w:rsidRPr="00933C6F">
        <w:rPr>
          <w:color w:val="000000"/>
          <w:lang w:val="uk-UA"/>
        </w:rPr>
        <w:t>роботи у галузі права для зайняття посади судді районного (міського) суду – три роки.</w:t>
      </w:r>
    </w:p>
    <w:bookmarkEnd w:id="3"/>
    <w:p w:rsidR="00CE2F52" w:rsidRPr="00EB4E66" w:rsidRDefault="00CE2F52" w:rsidP="00CE2F52">
      <w:pPr>
        <w:ind w:firstLine="567"/>
        <w:jc w:val="both"/>
        <w:rPr>
          <w:bCs/>
          <w:lang w:val="uk-UA"/>
        </w:rPr>
      </w:pPr>
      <w:r w:rsidRPr="00933C6F">
        <w:rPr>
          <w:shd w:val="clear" w:color="auto" w:fill="FFFFFF"/>
          <w:lang w:val="uk-UA"/>
        </w:rPr>
        <w:t>Як у</w:t>
      </w:r>
      <w:r w:rsidR="001E1A04" w:rsidRPr="00933C6F">
        <w:rPr>
          <w:shd w:val="clear" w:color="auto" w:fill="FFFFFF"/>
          <w:lang w:val="uk-UA"/>
        </w:rPr>
        <w:t>бачається із записів у трудовій книжці, Остапчук</w:t>
      </w:r>
      <w:r w:rsidR="001E1A04" w:rsidRPr="00933C6F">
        <w:rPr>
          <w:shd w:val="clear" w:color="auto" w:fill="FFFFFF"/>
        </w:rPr>
        <w:t> </w:t>
      </w:r>
      <w:r w:rsidR="001E1A04" w:rsidRPr="00933C6F">
        <w:rPr>
          <w:shd w:val="clear" w:color="auto" w:fill="FFFFFF"/>
          <w:lang w:val="uk-UA"/>
        </w:rPr>
        <w:t>Л.В. працювала на таких посадах:</w:t>
      </w:r>
      <w:r w:rsidR="001E1A04" w:rsidRPr="00933C6F">
        <w:rPr>
          <w:bCs/>
          <w:lang w:val="uk-UA"/>
        </w:rPr>
        <w:t xml:space="preserve"> </w:t>
      </w:r>
      <w:r w:rsidRPr="00933C6F">
        <w:rPr>
          <w:bCs/>
          <w:lang w:val="uk-UA"/>
        </w:rPr>
        <w:t>з 1 лютого 1983 року – консультант із судової роботи відділу юстиції Ровенської області, з 2 лютого 1989 року – старший консультант по правовій роботі в народному господарстві і правовій пропаганді управління юстиції Ровенського облвиконкому, з 1 січня 1990 року – консультант І категорії по кодифікації законодавства і правовій пропаганді управління</w:t>
      </w:r>
      <w:r w:rsidRPr="0069474B">
        <w:rPr>
          <w:bCs/>
          <w:lang w:val="uk-UA"/>
        </w:rPr>
        <w:t xml:space="preserve"> юстиції Ровенського облвиконкому, з 26 жовтня 1992 року – ведучий консультант по кадрах управління юстиції облдержадміністрації, </w:t>
      </w:r>
      <w:r>
        <w:rPr>
          <w:bCs/>
          <w:lang w:val="uk-UA"/>
        </w:rPr>
        <w:t>і</w:t>
      </w:r>
      <w:r w:rsidRPr="0069474B">
        <w:rPr>
          <w:bCs/>
          <w:lang w:val="uk-UA"/>
        </w:rPr>
        <w:t>з 17 березня 1993 року – головний спеціаліст по кадрах управління юстиції облдержадміністрації, з 1 жовтня 1995 року – начальник відділу кадрів управління юстиції в Рівненській області.</w:t>
      </w:r>
    </w:p>
    <w:p w:rsidR="001E1A04" w:rsidRPr="00EB4E66" w:rsidRDefault="001E1A04" w:rsidP="001E1A04">
      <w:pPr>
        <w:pStyle w:val="ab"/>
        <w:tabs>
          <w:tab w:val="left" w:pos="567"/>
        </w:tabs>
        <w:ind w:firstLine="567"/>
        <w:jc w:val="both"/>
        <w:rPr>
          <w:szCs w:val="28"/>
          <w:shd w:val="clear" w:color="auto" w:fill="FFFFFF"/>
        </w:rPr>
      </w:pPr>
      <w:r w:rsidRPr="00EB4E66">
        <w:rPr>
          <w:szCs w:val="28"/>
          <w:shd w:val="clear" w:color="auto" w:fill="FFFFFF"/>
        </w:rPr>
        <w:t xml:space="preserve">Таким чином, </w:t>
      </w:r>
      <w:r w:rsidRPr="00EB4E66">
        <w:rPr>
          <w:color w:val="000000"/>
          <w:szCs w:val="28"/>
          <w:shd w:val="clear" w:color="auto" w:fill="FFFFFF"/>
        </w:rPr>
        <w:t xml:space="preserve">стаж професійної діяльності Остапчук Л.В. за юридичною спеціальністю </w:t>
      </w:r>
      <w:r w:rsidRPr="00EB4E66">
        <w:rPr>
          <w:szCs w:val="28"/>
          <w:shd w:val="clear" w:color="auto" w:fill="FFFFFF"/>
        </w:rPr>
        <w:t xml:space="preserve">за період роботи </w:t>
      </w:r>
      <w:r w:rsidR="00CE2F52">
        <w:rPr>
          <w:szCs w:val="28"/>
          <w:shd w:val="clear" w:color="auto" w:fill="FFFFFF"/>
        </w:rPr>
        <w:t>і</w:t>
      </w:r>
      <w:r w:rsidRPr="00EB4E66">
        <w:rPr>
          <w:szCs w:val="28"/>
          <w:shd w:val="clear" w:color="auto" w:fill="FFFFFF"/>
        </w:rPr>
        <w:t>з 29 квітня 1984 року по 21 серпня 1999 року становить 15 років 3 місяці 22 дні.</w:t>
      </w:r>
    </w:p>
    <w:p w:rsidR="001E1A04" w:rsidRPr="00EB4E66" w:rsidRDefault="001E1A04" w:rsidP="001E1A04">
      <w:pPr>
        <w:ind w:right="-1" w:firstLine="567"/>
        <w:jc w:val="both"/>
        <w:rPr>
          <w:lang w:val="uk-UA"/>
        </w:rPr>
      </w:pPr>
      <w:r w:rsidRPr="00EB4E66">
        <w:rPr>
          <w:lang w:val="uk-UA"/>
        </w:rPr>
        <w:t>Указом Президента Україн</w:t>
      </w:r>
      <w:r w:rsidR="0057078B">
        <w:rPr>
          <w:lang w:val="uk-UA"/>
        </w:rPr>
        <w:t xml:space="preserve">и від 19 червня </w:t>
      </w:r>
      <w:r w:rsidRPr="00EB4E66">
        <w:rPr>
          <w:lang w:val="uk-UA"/>
        </w:rPr>
        <w:t xml:space="preserve">1999 року № 675/99 </w:t>
      </w:r>
      <w:r w:rsidRPr="00EB4E66">
        <w:rPr>
          <w:shd w:val="clear" w:color="auto" w:fill="FFFFFF"/>
          <w:lang w:val="uk-UA"/>
        </w:rPr>
        <w:t>Остапчук Л.В.</w:t>
      </w:r>
      <w:r w:rsidRPr="00EB4E66">
        <w:rPr>
          <w:lang w:val="uk-UA"/>
        </w:rPr>
        <w:t xml:space="preserve"> призначено на посаду судді Рівненського районного суду Рівненської області строком на п’ять років.</w:t>
      </w:r>
    </w:p>
    <w:p w:rsidR="001E1A04" w:rsidRPr="00EB4E66" w:rsidRDefault="001E1A04" w:rsidP="001E1A04">
      <w:pPr>
        <w:ind w:right="-1" w:firstLine="567"/>
        <w:jc w:val="both"/>
        <w:rPr>
          <w:lang w:val="uk-UA"/>
        </w:rPr>
      </w:pPr>
      <w:r w:rsidRPr="00EB4E66">
        <w:rPr>
          <w:lang w:val="uk-UA"/>
        </w:rPr>
        <w:t xml:space="preserve">Отже, частина періоду роботи </w:t>
      </w:r>
      <w:r w:rsidRPr="00EB4E66">
        <w:rPr>
          <w:shd w:val="clear" w:color="auto" w:fill="FFFFFF"/>
          <w:lang w:val="uk-UA"/>
        </w:rPr>
        <w:t xml:space="preserve">Остапчук Л.В. </w:t>
      </w:r>
      <w:r w:rsidRPr="00EB4E66">
        <w:rPr>
          <w:lang w:val="uk-UA"/>
        </w:rPr>
        <w:t xml:space="preserve">в </w:t>
      </w:r>
      <w:r w:rsidRPr="00EB4E66">
        <w:rPr>
          <w:bCs/>
          <w:lang w:val="uk-UA"/>
        </w:rPr>
        <w:t>управлінні юстиції в Рівненській області</w:t>
      </w:r>
      <w:r w:rsidRPr="00EB4E66">
        <w:rPr>
          <w:lang w:val="uk-UA"/>
        </w:rPr>
        <w:t xml:space="preserve"> співпадає в часі із зайняттям посади судді Рівненського районного</w:t>
      </w:r>
      <w:r w:rsidR="0057078B">
        <w:rPr>
          <w:lang w:val="uk-UA"/>
        </w:rPr>
        <w:t xml:space="preserve"> суду Рівненської області (з 19 червня 1999 року по 21 серпня 1999 </w:t>
      </w:r>
      <w:r w:rsidRPr="00EB4E66">
        <w:rPr>
          <w:lang w:val="uk-UA"/>
        </w:rPr>
        <w:t>року, тобто 2 місяці 2 дні).</w:t>
      </w:r>
    </w:p>
    <w:p w:rsidR="001E1A04" w:rsidRPr="00EB4E66" w:rsidRDefault="001E1A04" w:rsidP="001E1A04">
      <w:pPr>
        <w:pStyle w:val="ab"/>
        <w:tabs>
          <w:tab w:val="left" w:pos="567"/>
        </w:tabs>
        <w:ind w:firstLine="567"/>
        <w:jc w:val="both"/>
        <w:rPr>
          <w:szCs w:val="28"/>
          <w:shd w:val="clear" w:color="auto" w:fill="FFFFFF"/>
        </w:rPr>
      </w:pPr>
      <w:r w:rsidRPr="00EB4E66">
        <w:rPr>
          <w:szCs w:val="28"/>
          <w:shd w:val="clear" w:color="auto" w:fill="FFFFFF"/>
        </w:rPr>
        <w:t>Наведене вище свідчить про наявність у Остапчук Л.В. права на зарахування до стажу роботи на посаді судді, що дає право на відс</w:t>
      </w:r>
      <w:r w:rsidR="00933C6F">
        <w:rPr>
          <w:szCs w:val="28"/>
          <w:shd w:val="clear" w:color="auto" w:fill="FFFFFF"/>
        </w:rPr>
        <w:t>тавку, додатково 3 років</w:t>
      </w:r>
      <w:r w:rsidR="0057078B">
        <w:rPr>
          <w:szCs w:val="28"/>
          <w:shd w:val="clear" w:color="auto" w:fill="FFFFFF"/>
        </w:rPr>
        <w:t xml:space="preserve"> роботи в</w:t>
      </w:r>
      <w:r w:rsidRPr="00EB4E66">
        <w:rPr>
          <w:szCs w:val="28"/>
          <w:shd w:val="clear" w:color="auto" w:fill="FFFFFF"/>
        </w:rPr>
        <w:t xml:space="preserve"> галузі права, </w:t>
      </w:r>
      <w:r w:rsidRPr="00EB4E66">
        <w:rPr>
          <w:szCs w:val="28"/>
        </w:rPr>
        <w:t>які вимагалися законом для призначення на посаду судді.</w:t>
      </w:r>
    </w:p>
    <w:p w:rsidR="001E1A04" w:rsidRPr="004E766C" w:rsidRDefault="001E1A04" w:rsidP="00D727F4">
      <w:pPr>
        <w:pStyle w:val="ab"/>
        <w:tabs>
          <w:tab w:val="left" w:pos="567"/>
        </w:tabs>
        <w:ind w:firstLine="567"/>
        <w:jc w:val="both"/>
        <w:rPr>
          <w:szCs w:val="28"/>
        </w:rPr>
      </w:pPr>
      <w:r w:rsidRPr="00EB4E66">
        <w:rPr>
          <w:szCs w:val="28"/>
        </w:rPr>
        <w:t>За результатами дослідження доданих до заяви документів</w:t>
      </w:r>
      <w:r w:rsidR="00CA41F3" w:rsidRPr="00EB4E66">
        <w:rPr>
          <w:szCs w:val="28"/>
        </w:rPr>
        <w:t xml:space="preserve"> щодо </w:t>
      </w:r>
      <w:r w:rsidR="00CA41F3" w:rsidRPr="00EB4E66">
        <w:t xml:space="preserve">визначення відповідного стажу для звільнення судді </w:t>
      </w:r>
      <w:r w:rsidR="00CA41F3" w:rsidRPr="00EB4E66">
        <w:rPr>
          <w:szCs w:val="28"/>
          <w:shd w:val="clear" w:color="auto" w:fill="FFFFFF"/>
        </w:rPr>
        <w:t xml:space="preserve">Остапчук Л.В. </w:t>
      </w:r>
      <w:r w:rsidR="00CA41F3" w:rsidRPr="00EB4E66">
        <w:t>у відставку</w:t>
      </w:r>
      <w:r w:rsidRPr="00EB4E66">
        <w:rPr>
          <w:szCs w:val="28"/>
        </w:rPr>
        <w:t xml:space="preserve">, а саме: актів про призначення, обрання на посаду судді, копії паспорта громадянина України, </w:t>
      </w:r>
      <w:r w:rsidRPr="00EB4E66">
        <w:rPr>
          <w:szCs w:val="28"/>
        </w:rPr>
        <w:lastRenderedPageBreak/>
        <w:t xml:space="preserve">копії трудової книжки, </w:t>
      </w:r>
      <w:r w:rsidR="007E6295" w:rsidRPr="00EB4E66">
        <w:t>довідки про роботу на посаді судді</w:t>
      </w:r>
      <w:r w:rsidR="007E6295" w:rsidRPr="00EB4E66">
        <w:rPr>
          <w:szCs w:val="28"/>
        </w:rPr>
        <w:t xml:space="preserve">, </w:t>
      </w:r>
      <w:r w:rsidRPr="00EB4E66">
        <w:rPr>
          <w:szCs w:val="28"/>
        </w:rPr>
        <w:t xml:space="preserve">встановлено, що до стажу роботи </w:t>
      </w:r>
      <w:r w:rsidRPr="00EB4E66">
        <w:rPr>
          <w:szCs w:val="28"/>
          <w:shd w:val="clear" w:color="auto" w:fill="FFFFFF"/>
        </w:rPr>
        <w:t>Остапчук Л.В.</w:t>
      </w:r>
      <w:r w:rsidRPr="00EB4E66">
        <w:rPr>
          <w:szCs w:val="28"/>
        </w:rPr>
        <w:t xml:space="preserve"> на посаді судді, що дає їй право на ві</w:t>
      </w:r>
      <w:r w:rsidR="00406B03" w:rsidRPr="00EB4E66">
        <w:rPr>
          <w:szCs w:val="28"/>
        </w:rPr>
        <w:t xml:space="preserve">дставку, </w:t>
      </w:r>
      <w:r w:rsidR="00406B03" w:rsidRPr="004E766C">
        <w:rPr>
          <w:szCs w:val="28"/>
        </w:rPr>
        <w:t>підлягають</w:t>
      </w:r>
      <w:r w:rsidRPr="004E766C">
        <w:rPr>
          <w:szCs w:val="28"/>
        </w:rPr>
        <w:t xml:space="preserve"> зарахуванню:</w:t>
      </w:r>
      <w:r w:rsidR="00406B03" w:rsidRPr="004E766C">
        <w:rPr>
          <w:szCs w:val="28"/>
        </w:rPr>
        <w:t xml:space="preserve"> </w:t>
      </w:r>
      <w:r w:rsidR="00406B03" w:rsidRPr="004E766C">
        <w:t xml:space="preserve">стаж роботи на посаді судді – </w:t>
      </w:r>
      <w:r w:rsidRPr="004E766C">
        <w:rPr>
          <w:szCs w:val="28"/>
        </w:rPr>
        <w:t>24 роки 7 місяців 24 дні;</w:t>
      </w:r>
      <w:r w:rsidR="00D727F4" w:rsidRPr="004E766C">
        <w:rPr>
          <w:szCs w:val="28"/>
        </w:rPr>
        <w:t xml:space="preserve"> </w:t>
      </w:r>
      <w:r w:rsidRPr="004E766C">
        <w:rPr>
          <w:szCs w:val="28"/>
        </w:rPr>
        <w:t>стаж (досвід) роботи (професійної діяльності), вимога щодо якого визначена законом та надає право для призначення на посаду судді, – 3 роки.</w:t>
      </w:r>
    </w:p>
    <w:p w:rsidR="004E766C" w:rsidRPr="004E766C" w:rsidRDefault="003870BB" w:rsidP="004E766C">
      <w:pPr>
        <w:ind w:firstLine="567"/>
        <w:jc w:val="both"/>
        <w:rPr>
          <w:rFonts w:eastAsia="Times New Roman"/>
          <w:lang w:val="uk-UA"/>
        </w:rPr>
      </w:pPr>
      <w:r w:rsidRPr="004E766C">
        <w:rPr>
          <w:rFonts w:eastAsia="Times New Roman"/>
          <w:lang w:val="uk-UA"/>
        </w:rPr>
        <w:t>З урахуванням викладеного загальний стаж роботи судді</w:t>
      </w:r>
      <w:r w:rsidRPr="004E766C">
        <w:rPr>
          <w:lang w:val="uk-UA"/>
        </w:rPr>
        <w:t xml:space="preserve"> </w:t>
      </w:r>
      <w:r w:rsidR="00D727F4" w:rsidRPr="004E766C">
        <w:rPr>
          <w:shd w:val="clear" w:color="auto" w:fill="FFFFFF"/>
          <w:lang w:val="uk-UA"/>
        </w:rPr>
        <w:t>Остапчук Л.В.</w:t>
      </w:r>
      <w:r w:rsidRPr="004E766C">
        <w:rPr>
          <w:shd w:val="clear" w:color="auto" w:fill="FFFFFF"/>
          <w:lang w:val="uk-UA"/>
        </w:rPr>
        <w:t xml:space="preserve">, </w:t>
      </w:r>
      <w:r w:rsidR="00D727F4" w:rsidRPr="004E766C">
        <w:rPr>
          <w:rFonts w:eastAsia="Times New Roman"/>
          <w:lang w:val="uk-UA"/>
        </w:rPr>
        <w:t>який дає їй</w:t>
      </w:r>
      <w:r w:rsidRPr="004E766C">
        <w:rPr>
          <w:rFonts w:eastAsia="Times New Roman"/>
          <w:lang w:val="uk-UA"/>
        </w:rPr>
        <w:t xml:space="preserve"> право на </w:t>
      </w:r>
      <w:r w:rsidR="00E232E0" w:rsidRPr="004E766C">
        <w:rPr>
          <w:rFonts w:eastAsia="Times New Roman"/>
          <w:lang w:val="uk-UA"/>
        </w:rPr>
        <w:t xml:space="preserve">звільнення у </w:t>
      </w:r>
      <w:r w:rsidRPr="004E766C">
        <w:rPr>
          <w:rFonts w:eastAsia="Times New Roman"/>
          <w:lang w:val="uk-UA"/>
        </w:rPr>
        <w:t>відставку, становить понад 20 років</w:t>
      </w:r>
      <w:r w:rsidR="004E766C" w:rsidRPr="004E766C">
        <w:rPr>
          <w:rFonts w:eastAsia="Times New Roman"/>
          <w:lang w:val="uk-UA"/>
        </w:rPr>
        <w:t>, а саме 27 років 7 місяців 24 дні.</w:t>
      </w:r>
    </w:p>
    <w:p w:rsidR="002B5C06" w:rsidRPr="00EB4E66" w:rsidRDefault="00410153" w:rsidP="00ED13DB">
      <w:pPr>
        <w:ind w:firstLine="567"/>
        <w:jc w:val="both"/>
        <w:rPr>
          <w:shd w:val="clear" w:color="auto" w:fill="FFFFFF"/>
          <w:lang w:val="uk-UA"/>
        </w:rPr>
      </w:pPr>
      <w:r w:rsidRPr="004E766C">
        <w:rPr>
          <w:lang w:val="uk-UA"/>
        </w:rPr>
        <w:t>Додані до заяви документи свідчать</w:t>
      </w:r>
      <w:r w:rsidRPr="00EB4E66">
        <w:rPr>
          <w:lang w:val="uk-UA"/>
        </w:rPr>
        <w:t xml:space="preserve">, що </w:t>
      </w:r>
      <w:r w:rsidR="007F56D1" w:rsidRPr="00EB4E66">
        <w:rPr>
          <w:shd w:val="clear" w:color="auto" w:fill="FFFFFF"/>
          <w:lang w:val="uk-UA"/>
        </w:rPr>
        <w:t xml:space="preserve">суддя </w:t>
      </w:r>
      <w:r w:rsidR="00ED13DB" w:rsidRPr="00EB4E66">
        <w:rPr>
          <w:shd w:val="clear" w:color="auto" w:fill="FFFFFF"/>
          <w:lang w:val="uk-UA"/>
        </w:rPr>
        <w:t xml:space="preserve">Рівненського районного суду Рівненської області Остапчук Л.В. </w:t>
      </w:r>
      <w:r w:rsidR="00B97AF2" w:rsidRPr="00EB4E66">
        <w:rPr>
          <w:shd w:val="clear" w:color="auto" w:fill="FFFFFF"/>
          <w:lang w:val="uk-UA"/>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w:t>
      </w:r>
      <w:r w:rsidR="003E417C" w:rsidRPr="00EB4E66">
        <w:rPr>
          <w:shd w:val="clear" w:color="auto" w:fill="FFFFFF"/>
          <w:lang w:val="uk-UA"/>
        </w:rPr>
        <w:t xml:space="preserve"> </w:t>
      </w:r>
      <w:r w:rsidR="00B97AF2" w:rsidRPr="00EB4E66">
        <w:rPr>
          <w:shd w:val="clear" w:color="auto" w:fill="FFFFFF"/>
          <w:lang w:val="uk-UA"/>
        </w:rPr>
        <w:t>розділу ХІІ «Прикінцеві та перехідні положення» цього Закону в редакції Закону України «Про Вищу раду правосуддя».</w:t>
      </w:r>
    </w:p>
    <w:p w:rsidR="00965F35" w:rsidRPr="00EB4E66" w:rsidRDefault="00965F35" w:rsidP="0089275E">
      <w:pPr>
        <w:ind w:firstLine="567"/>
        <w:jc w:val="both"/>
        <w:rPr>
          <w:lang w:val="uk-UA"/>
        </w:rPr>
      </w:pPr>
      <w:r w:rsidRPr="00EB4E66">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965F35" w:rsidRPr="00EB4E66" w:rsidRDefault="00965F35" w:rsidP="0089275E">
      <w:pPr>
        <w:ind w:firstLine="567"/>
        <w:jc w:val="center"/>
        <w:rPr>
          <w:b/>
          <w:lang w:val="uk-UA"/>
        </w:rPr>
      </w:pPr>
    </w:p>
    <w:p w:rsidR="00965F35" w:rsidRPr="00EB4E66" w:rsidRDefault="00965F35" w:rsidP="0089275E">
      <w:pPr>
        <w:ind w:right="98" w:firstLine="567"/>
        <w:jc w:val="center"/>
        <w:rPr>
          <w:b/>
          <w:lang w:val="uk-UA"/>
        </w:rPr>
      </w:pPr>
      <w:r w:rsidRPr="00EB4E66">
        <w:rPr>
          <w:b/>
          <w:lang w:val="uk-UA"/>
        </w:rPr>
        <w:t>вирішила:</w:t>
      </w:r>
    </w:p>
    <w:p w:rsidR="00965F35" w:rsidRPr="00EB4E66" w:rsidRDefault="00965F35" w:rsidP="0089275E">
      <w:pPr>
        <w:ind w:right="98" w:firstLine="567"/>
        <w:jc w:val="both"/>
        <w:rPr>
          <w:b/>
          <w:lang w:val="uk-UA"/>
        </w:rPr>
      </w:pPr>
    </w:p>
    <w:p w:rsidR="00EB4E66" w:rsidRPr="00EB4E66" w:rsidRDefault="007513DE" w:rsidP="00EB4E66">
      <w:pPr>
        <w:jc w:val="both"/>
        <w:rPr>
          <w:lang w:val="uk-UA"/>
        </w:rPr>
      </w:pPr>
      <w:r w:rsidRPr="00EB4E66">
        <w:rPr>
          <w:shd w:val="clear" w:color="auto" w:fill="FFFFFF"/>
          <w:lang w:val="uk-UA"/>
        </w:rPr>
        <w:t xml:space="preserve">звільнити </w:t>
      </w:r>
      <w:r w:rsidR="00EB4E66" w:rsidRPr="00EB4E66">
        <w:rPr>
          <w:shd w:val="clear" w:color="auto" w:fill="FFFFFF"/>
          <w:lang w:val="uk-UA"/>
        </w:rPr>
        <w:t xml:space="preserve">Остапчук Ларису </w:t>
      </w:r>
      <w:proofErr w:type="spellStart"/>
      <w:r w:rsidR="00EB4E66" w:rsidRPr="00EB4E66">
        <w:rPr>
          <w:shd w:val="clear" w:color="auto" w:fill="FFFFFF"/>
          <w:lang w:val="uk-UA"/>
        </w:rPr>
        <w:t>Вячеславівну</w:t>
      </w:r>
      <w:proofErr w:type="spellEnd"/>
      <w:r w:rsidR="00EB4E66" w:rsidRPr="00EB4E66">
        <w:rPr>
          <w:lang w:val="uk-UA"/>
        </w:rPr>
        <w:t xml:space="preserve"> з посади судді </w:t>
      </w:r>
      <w:r w:rsidR="00EB4E66" w:rsidRPr="00EB4E66">
        <w:rPr>
          <w:shd w:val="clear" w:color="auto" w:fill="FFFFFF"/>
          <w:lang w:val="uk-UA"/>
        </w:rPr>
        <w:t>Рівненського районного суду Рівненської області</w:t>
      </w:r>
      <w:r w:rsidR="00EB4E66" w:rsidRPr="00EB4E66">
        <w:rPr>
          <w:lang w:val="uk-UA"/>
        </w:rPr>
        <w:t xml:space="preserve"> у зв’язку з поданням заяви про відставку.</w:t>
      </w:r>
    </w:p>
    <w:p w:rsidR="00FF03AA" w:rsidRPr="00EB4E66" w:rsidRDefault="00FF03AA" w:rsidP="0089275E">
      <w:pPr>
        <w:jc w:val="both"/>
        <w:rPr>
          <w:lang w:val="uk-UA"/>
        </w:rPr>
      </w:pPr>
    </w:p>
    <w:p w:rsidR="00965F35" w:rsidRPr="00EB4E66" w:rsidRDefault="00965F35" w:rsidP="0089275E">
      <w:pPr>
        <w:jc w:val="both"/>
        <w:rPr>
          <w:lang w:val="uk-UA"/>
        </w:rPr>
      </w:pPr>
    </w:p>
    <w:p w:rsidR="00A613FF" w:rsidRPr="00EB4E66" w:rsidRDefault="00965F35" w:rsidP="0089275E">
      <w:pPr>
        <w:jc w:val="both"/>
        <w:rPr>
          <w:b/>
          <w:lang w:val="uk-UA"/>
        </w:rPr>
      </w:pPr>
      <w:r w:rsidRPr="00EB4E66">
        <w:rPr>
          <w:b/>
          <w:lang w:val="uk-UA"/>
        </w:rPr>
        <w:t>Голов</w:t>
      </w:r>
      <w:r w:rsidR="00C83D0A" w:rsidRPr="00EB4E66">
        <w:rPr>
          <w:b/>
          <w:lang w:val="uk-UA"/>
        </w:rPr>
        <w:t>а</w:t>
      </w:r>
      <w:r w:rsidRPr="00EB4E66">
        <w:rPr>
          <w:b/>
          <w:lang w:val="uk-UA"/>
        </w:rPr>
        <w:t xml:space="preserve"> Вищої ради правосуддя</w:t>
      </w:r>
      <w:r w:rsidRPr="00EB4E66">
        <w:rPr>
          <w:b/>
          <w:lang w:val="uk-UA"/>
        </w:rPr>
        <w:tab/>
      </w:r>
      <w:r w:rsidRPr="00EB4E66">
        <w:rPr>
          <w:b/>
          <w:lang w:val="uk-UA"/>
        </w:rPr>
        <w:tab/>
      </w:r>
      <w:r w:rsidRPr="00EB4E66">
        <w:rPr>
          <w:b/>
          <w:lang w:val="uk-UA"/>
        </w:rPr>
        <w:tab/>
      </w:r>
      <w:r w:rsidRPr="00EB4E66">
        <w:rPr>
          <w:b/>
          <w:lang w:val="uk-UA"/>
        </w:rPr>
        <w:tab/>
        <w:t xml:space="preserve"> </w:t>
      </w:r>
      <w:r w:rsidR="00C83D0A" w:rsidRPr="00EB4E66">
        <w:rPr>
          <w:b/>
          <w:lang w:val="uk-UA"/>
        </w:rPr>
        <w:tab/>
        <w:t xml:space="preserve">       Григорій УСИК</w:t>
      </w:r>
    </w:p>
    <w:sectPr w:rsidR="00A613FF" w:rsidRPr="00EB4E66" w:rsidSect="00397B7A">
      <w:headerReference w:type="default" r:id="rId11"/>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EDD" w:rsidRDefault="009A0EDD" w:rsidP="00965F35">
      <w:r>
        <w:separator/>
      </w:r>
    </w:p>
  </w:endnote>
  <w:endnote w:type="continuationSeparator" w:id="0">
    <w:p w:rsidR="009A0EDD" w:rsidRDefault="009A0EDD" w:rsidP="009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EDD" w:rsidRDefault="009A0EDD" w:rsidP="00965F35">
      <w:r>
        <w:separator/>
      </w:r>
    </w:p>
  </w:footnote>
  <w:footnote w:type="continuationSeparator" w:id="0">
    <w:p w:rsidR="009A0EDD" w:rsidRDefault="009A0EDD" w:rsidP="00965F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3520"/>
      <w:docPartObj>
        <w:docPartGallery w:val="Page Numbers (Top of Page)"/>
        <w:docPartUnique/>
      </w:docPartObj>
    </w:sdtPr>
    <w:sdtEndPr/>
    <w:sdtContent>
      <w:p w:rsidR="00965F35" w:rsidRDefault="00594437" w:rsidP="00721A61">
        <w:pPr>
          <w:pStyle w:val="a5"/>
          <w:jc w:val="center"/>
        </w:pPr>
        <w:r>
          <w:fldChar w:fldCharType="begin"/>
        </w:r>
        <w:r>
          <w:instrText xml:space="preserve"> PAGE   \* MERGEFORMAT </w:instrText>
        </w:r>
        <w:r>
          <w:fldChar w:fldCharType="separate"/>
        </w:r>
        <w:r w:rsidR="00716DDC">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35"/>
    <w:rsid w:val="0000030D"/>
    <w:rsid w:val="000007FA"/>
    <w:rsid w:val="00000A9D"/>
    <w:rsid w:val="00007BEB"/>
    <w:rsid w:val="00012F00"/>
    <w:rsid w:val="0002045B"/>
    <w:rsid w:val="00022641"/>
    <w:rsid w:val="00033053"/>
    <w:rsid w:val="0003381F"/>
    <w:rsid w:val="00053C94"/>
    <w:rsid w:val="00056899"/>
    <w:rsid w:val="0007197C"/>
    <w:rsid w:val="000A09E8"/>
    <w:rsid w:val="000A3288"/>
    <w:rsid w:val="000B0B86"/>
    <w:rsid w:val="000B136D"/>
    <w:rsid w:val="000B32A9"/>
    <w:rsid w:val="000B4A5C"/>
    <w:rsid w:val="000B51EC"/>
    <w:rsid w:val="000B7C35"/>
    <w:rsid w:val="000C3626"/>
    <w:rsid w:val="000C4140"/>
    <w:rsid w:val="000D388E"/>
    <w:rsid w:val="000E0295"/>
    <w:rsid w:val="000E38A9"/>
    <w:rsid w:val="000F0B21"/>
    <w:rsid w:val="0013393C"/>
    <w:rsid w:val="001477F2"/>
    <w:rsid w:val="0015622F"/>
    <w:rsid w:val="00167895"/>
    <w:rsid w:val="00175F7E"/>
    <w:rsid w:val="001765B6"/>
    <w:rsid w:val="0018013A"/>
    <w:rsid w:val="00191643"/>
    <w:rsid w:val="00197E6A"/>
    <w:rsid w:val="001A0F59"/>
    <w:rsid w:val="001A4A09"/>
    <w:rsid w:val="001B5A7A"/>
    <w:rsid w:val="001D406B"/>
    <w:rsid w:val="001D7169"/>
    <w:rsid w:val="001E1A04"/>
    <w:rsid w:val="001E4FA1"/>
    <w:rsid w:val="001F620A"/>
    <w:rsid w:val="00201861"/>
    <w:rsid w:val="00230609"/>
    <w:rsid w:val="002319C3"/>
    <w:rsid w:val="00231B37"/>
    <w:rsid w:val="0023588F"/>
    <w:rsid w:val="0025181B"/>
    <w:rsid w:val="0026143F"/>
    <w:rsid w:val="00265DA8"/>
    <w:rsid w:val="002710EB"/>
    <w:rsid w:val="00280EB7"/>
    <w:rsid w:val="00282F95"/>
    <w:rsid w:val="00287F5D"/>
    <w:rsid w:val="002B5C06"/>
    <w:rsid w:val="002B6FE3"/>
    <w:rsid w:val="002B7407"/>
    <w:rsid w:val="002D0C15"/>
    <w:rsid w:val="002D4F7A"/>
    <w:rsid w:val="002D6208"/>
    <w:rsid w:val="002F7E45"/>
    <w:rsid w:val="00302A12"/>
    <w:rsid w:val="00302D60"/>
    <w:rsid w:val="003039C7"/>
    <w:rsid w:val="00313ED5"/>
    <w:rsid w:val="00330056"/>
    <w:rsid w:val="00342112"/>
    <w:rsid w:val="00354E7F"/>
    <w:rsid w:val="0036173E"/>
    <w:rsid w:val="0036540B"/>
    <w:rsid w:val="00371C7D"/>
    <w:rsid w:val="00371EBE"/>
    <w:rsid w:val="0037292A"/>
    <w:rsid w:val="00377C54"/>
    <w:rsid w:val="003831FE"/>
    <w:rsid w:val="003870BB"/>
    <w:rsid w:val="00391BD1"/>
    <w:rsid w:val="00392C00"/>
    <w:rsid w:val="00394329"/>
    <w:rsid w:val="00397B7A"/>
    <w:rsid w:val="003A553E"/>
    <w:rsid w:val="003B00FD"/>
    <w:rsid w:val="003B132B"/>
    <w:rsid w:val="003D727F"/>
    <w:rsid w:val="003D7F89"/>
    <w:rsid w:val="003E417C"/>
    <w:rsid w:val="003F362E"/>
    <w:rsid w:val="0040547B"/>
    <w:rsid w:val="00406B03"/>
    <w:rsid w:val="00410153"/>
    <w:rsid w:val="00414882"/>
    <w:rsid w:val="00417CC4"/>
    <w:rsid w:val="004227BC"/>
    <w:rsid w:val="00447A17"/>
    <w:rsid w:val="004512A9"/>
    <w:rsid w:val="004A0A7A"/>
    <w:rsid w:val="004A2C7C"/>
    <w:rsid w:val="004A4118"/>
    <w:rsid w:val="004A7A24"/>
    <w:rsid w:val="004B127E"/>
    <w:rsid w:val="004B4012"/>
    <w:rsid w:val="004B56F0"/>
    <w:rsid w:val="004C37EF"/>
    <w:rsid w:val="004C6DE7"/>
    <w:rsid w:val="004D1891"/>
    <w:rsid w:val="004D46CB"/>
    <w:rsid w:val="004E2D67"/>
    <w:rsid w:val="004E4787"/>
    <w:rsid w:val="004E766C"/>
    <w:rsid w:val="00513E20"/>
    <w:rsid w:val="0051748C"/>
    <w:rsid w:val="0052637E"/>
    <w:rsid w:val="005359C5"/>
    <w:rsid w:val="00551732"/>
    <w:rsid w:val="005552EC"/>
    <w:rsid w:val="00564661"/>
    <w:rsid w:val="0057013B"/>
    <w:rsid w:val="0057078B"/>
    <w:rsid w:val="00576943"/>
    <w:rsid w:val="00580349"/>
    <w:rsid w:val="00580D6A"/>
    <w:rsid w:val="00582CB9"/>
    <w:rsid w:val="0059206D"/>
    <w:rsid w:val="00594437"/>
    <w:rsid w:val="00595A6F"/>
    <w:rsid w:val="005A12A1"/>
    <w:rsid w:val="005A2037"/>
    <w:rsid w:val="005A5160"/>
    <w:rsid w:val="005A52A3"/>
    <w:rsid w:val="005A599F"/>
    <w:rsid w:val="005C503A"/>
    <w:rsid w:val="005C68CD"/>
    <w:rsid w:val="005D24C5"/>
    <w:rsid w:val="005D488C"/>
    <w:rsid w:val="005E6A25"/>
    <w:rsid w:val="0060052A"/>
    <w:rsid w:val="00604195"/>
    <w:rsid w:val="00621770"/>
    <w:rsid w:val="006327CF"/>
    <w:rsid w:val="006370C0"/>
    <w:rsid w:val="006451BA"/>
    <w:rsid w:val="00650660"/>
    <w:rsid w:val="00651289"/>
    <w:rsid w:val="006539DA"/>
    <w:rsid w:val="0066078C"/>
    <w:rsid w:val="0066099A"/>
    <w:rsid w:val="00660B3A"/>
    <w:rsid w:val="006630E3"/>
    <w:rsid w:val="00663D83"/>
    <w:rsid w:val="00665DF9"/>
    <w:rsid w:val="00676544"/>
    <w:rsid w:val="00676F8B"/>
    <w:rsid w:val="00680898"/>
    <w:rsid w:val="006908D7"/>
    <w:rsid w:val="0069474B"/>
    <w:rsid w:val="006954CD"/>
    <w:rsid w:val="006A3485"/>
    <w:rsid w:val="006B103E"/>
    <w:rsid w:val="006B2004"/>
    <w:rsid w:val="006B6D3C"/>
    <w:rsid w:val="006C0F9D"/>
    <w:rsid w:val="006C2B2D"/>
    <w:rsid w:val="006C37A8"/>
    <w:rsid w:val="006D41AB"/>
    <w:rsid w:val="006E24BD"/>
    <w:rsid w:val="006F2AB2"/>
    <w:rsid w:val="00716DDC"/>
    <w:rsid w:val="00721A61"/>
    <w:rsid w:val="00727473"/>
    <w:rsid w:val="00727C44"/>
    <w:rsid w:val="00742BD0"/>
    <w:rsid w:val="00747439"/>
    <w:rsid w:val="00751006"/>
    <w:rsid w:val="007513DE"/>
    <w:rsid w:val="0076074B"/>
    <w:rsid w:val="007734EB"/>
    <w:rsid w:val="00784C20"/>
    <w:rsid w:val="00787F2F"/>
    <w:rsid w:val="00792A36"/>
    <w:rsid w:val="00794740"/>
    <w:rsid w:val="00796285"/>
    <w:rsid w:val="007C4F3E"/>
    <w:rsid w:val="007C6821"/>
    <w:rsid w:val="007D0EEF"/>
    <w:rsid w:val="007D6794"/>
    <w:rsid w:val="007E6295"/>
    <w:rsid w:val="007F1B50"/>
    <w:rsid w:val="007F56D1"/>
    <w:rsid w:val="007F7E71"/>
    <w:rsid w:val="00811B7C"/>
    <w:rsid w:val="00814604"/>
    <w:rsid w:val="0081464C"/>
    <w:rsid w:val="00815EE3"/>
    <w:rsid w:val="00821514"/>
    <w:rsid w:val="008263B8"/>
    <w:rsid w:val="00852CC7"/>
    <w:rsid w:val="0085560A"/>
    <w:rsid w:val="00857042"/>
    <w:rsid w:val="0087234F"/>
    <w:rsid w:val="00882CD7"/>
    <w:rsid w:val="00883458"/>
    <w:rsid w:val="00886766"/>
    <w:rsid w:val="00887B6A"/>
    <w:rsid w:val="0089275E"/>
    <w:rsid w:val="008944CF"/>
    <w:rsid w:val="008A2C4F"/>
    <w:rsid w:val="008A5961"/>
    <w:rsid w:val="008A668C"/>
    <w:rsid w:val="008A6BD6"/>
    <w:rsid w:val="008C003E"/>
    <w:rsid w:val="008D021B"/>
    <w:rsid w:val="008D0F6D"/>
    <w:rsid w:val="008E1BC4"/>
    <w:rsid w:val="008F334C"/>
    <w:rsid w:val="00906766"/>
    <w:rsid w:val="00912B26"/>
    <w:rsid w:val="00921219"/>
    <w:rsid w:val="00924DE9"/>
    <w:rsid w:val="00933C6F"/>
    <w:rsid w:val="00933ED1"/>
    <w:rsid w:val="009437AD"/>
    <w:rsid w:val="009535F5"/>
    <w:rsid w:val="0095661C"/>
    <w:rsid w:val="00965599"/>
    <w:rsid w:val="00965F35"/>
    <w:rsid w:val="00980432"/>
    <w:rsid w:val="00987739"/>
    <w:rsid w:val="009A0EDD"/>
    <w:rsid w:val="009A27AE"/>
    <w:rsid w:val="009B00D2"/>
    <w:rsid w:val="009B24D2"/>
    <w:rsid w:val="009B3C6F"/>
    <w:rsid w:val="009E1BE0"/>
    <w:rsid w:val="009E2CAA"/>
    <w:rsid w:val="00A00A67"/>
    <w:rsid w:val="00A14E9C"/>
    <w:rsid w:val="00A23DC6"/>
    <w:rsid w:val="00A60C26"/>
    <w:rsid w:val="00A613FF"/>
    <w:rsid w:val="00A63E9C"/>
    <w:rsid w:val="00A66D93"/>
    <w:rsid w:val="00A71E9D"/>
    <w:rsid w:val="00A72E72"/>
    <w:rsid w:val="00A80676"/>
    <w:rsid w:val="00A80F2B"/>
    <w:rsid w:val="00A82BB2"/>
    <w:rsid w:val="00AA239B"/>
    <w:rsid w:val="00AB156C"/>
    <w:rsid w:val="00AB2041"/>
    <w:rsid w:val="00AD29A8"/>
    <w:rsid w:val="00AD4133"/>
    <w:rsid w:val="00AD445D"/>
    <w:rsid w:val="00AE0682"/>
    <w:rsid w:val="00AE11DB"/>
    <w:rsid w:val="00AE3B92"/>
    <w:rsid w:val="00AE66BF"/>
    <w:rsid w:val="00B021BA"/>
    <w:rsid w:val="00B16F19"/>
    <w:rsid w:val="00B31D6E"/>
    <w:rsid w:val="00B33A7D"/>
    <w:rsid w:val="00B42C87"/>
    <w:rsid w:val="00B43634"/>
    <w:rsid w:val="00B467B8"/>
    <w:rsid w:val="00B60C71"/>
    <w:rsid w:val="00B637A5"/>
    <w:rsid w:val="00B72B52"/>
    <w:rsid w:val="00B7788C"/>
    <w:rsid w:val="00B83F2A"/>
    <w:rsid w:val="00B97AF2"/>
    <w:rsid w:val="00BB0167"/>
    <w:rsid w:val="00BB2B4D"/>
    <w:rsid w:val="00BB3274"/>
    <w:rsid w:val="00BC3C17"/>
    <w:rsid w:val="00BC55B5"/>
    <w:rsid w:val="00BD31F8"/>
    <w:rsid w:val="00BD64C6"/>
    <w:rsid w:val="00BD7F55"/>
    <w:rsid w:val="00BF0BEE"/>
    <w:rsid w:val="00C05983"/>
    <w:rsid w:val="00C14FB0"/>
    <w:rsid w:val="00C1550E"/>
    <w:rsid w:val="00C30B6F"/>
    <w:rsid w:val="00C43306"/>
    <w:rsid w:val="00C46A8A"/>
    <w:rsid w:val="00C83D0A"/>
    <w:rsid w:val="00C851CB"/>
    <w:rsid w:val="00C9082C"/>
    <w:rsid w:val="00C93774"/>
    <w:rsid w:val="00C93FA6"/>
    <w:rsid w:val="00CA3179"/>
    <w:rsid w:val="00CA41F3"/>
    <w:rsid w:val="00CA54CC"/>
    <w:rsid w:val="00CA7EAA"/>
    <w:rsid w:val="00CD1AE0"/>
    <w:rsid w:val="00CD2DF4"/>
    <w:rsid w:val="00CD33E3"/>
    <w:rsid w:val="00CD5542"/>
    <w:rsid w:val="00CD6A8A"/>
    <w:rsid w:val="00CE2F52"/>
    <w:rsid w:val="00CF44F3"/>
    <w:rsid w:val="00D01915"/>
    <w:rsid w:val="00D073EE"/>
    <w:rsid w:val="00D11664"/>
    <w:rsid w:val="00D20E23"/>
    <w:rsid w:val="00D22612"/>
    <w:rsid w:val="00D25A9F"/>
    <w:rsid w:val="00D31587"/>
    <w:rsid w:val="00D32835"/>
    <w:rsid w:val="00D34753"/>
    <w:rsid w:val="00D34C97"/>
    <w:rsid w:val="00D67DBF"/>
    <w:rsid w:val="00D727F4"/>
    <w:rsid w:val="00D75EB7"/>
    <w:rsid w:val="00D90706"/>
    <w:rsid w:val="00D92E7C"/>
    <w:rsid w:val="00D9460C"/>
    <w:rsid w:val="00D9684B"/>
    <w:rsid w:val="00DA0885"/>
    <w:rsid w:val="00DA3D87"/>
    <w:rsid w:val="00DA6E43"/>
    <w:rsid w:val="00DA71C4"/>
    <w:rsid w:val="00DC03CF"/>
    <w:rsid w:val="00DD0ABA"/>
    <w:rsid w:val="00DD3B27"/>
    <w:rsid w:val="00DD3E4D"/>
    <w:rsid w:val="00DE59E7"/>
    <w:rsid w:val="00DF4916"/>
    <w:rsid w:val="00E00945"/>
    <w:rsid w:val="00E03B16"/>
    <w:rsid w:val="00E232E0"/>
    <w:rsid w:val="00E566F3"/>
    <w:rsid w:val="00E75860"/>
    <w:rsid w:val="00E83CB4"/>
    <w:rsid w:val="00E87358"/>
    <w:rsid w:val="00E87F43"/>
    <w:rsid w:val="00E96728"/>
    <w:rsid w:val="00EA2D7D"/>
    <w:rsid w:val="00EB359D"/>
    <w:rsid w:val="00EB4E66"/>
    <w:rsid w:val="00EC2563"/>
    <w:rsid w:val="00ED13DB"/>
    <w:rsid w:val="00ED2670"/>
    <w:rsid w:val="00EF6992"/>
    <w:rsid w:val="00EF6BE3"/>
    <w:rsid w:val="00F2189D"/>
    <w:rsid w:val="00F345C9"/>
    <w:rsid w:val="00F34C0C"/>
    <w:rsid w:val="00F34EE9"/>
    <w:rsid w:val="00F412CA"/>
    <w:rsid w:val="00F415C7"/>
    <w:rsid w:val="00F43327"/>
    <w:rsid w:val="00F56906"/>
    <w:rsid w:val="00F572C9"/>
    <w:rsid w:val="00F608C7"/>
    <w:rsid w:val="00F61829"/>
    <w:rsid w:val="00F64356"/>
    <w:rsid w:val="00F85DF4"/>
    <w:rsid w:val="00FA2561"/>
    <w:rsid w:val="00FB6924"/>
    <w:rsid w:val="00FC0B41"/>
    <w:rsid w:val="00FD4DB9"/>
    <w:rsid w:val="00FE261E"/>
    <w:rsid w:val="00FE3B45"/>
    <w:rsid w:val="00FE3E84"/>
    <w:rsid w:val="00FF03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E99FEE"/>
  <w15:docId w15:val="{F316C0F8-2576-47BD-9037-EA1D9EA2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6539DA"/>
    <w:pPr>
      <w:spacing w:after="200" w:line="276" w:lineRule="auto"/>
      <w:ind w:left="720"/>
      <w:contextualSpacing/>
    </w:pPr>
    <w:rPr>
      <w:sz w:val="24"/>
      <w:szCs w:val="22"/>
      <w:lang w:eastAsia="en-US"/>
    </w:rPr>
  </w:style>
  <w:style w:type="character" w:customStyle="1" w:styleId="af1">
    <w:name w:val="Абзац списку Знак"/>
    <w:aliases w:val="Подглава Знак"/>
    <w:basedOn w:val="a0"/>
    <w:link w:val="af0"/>
    <w:uiPriority w:val="34"/>
    <w:rsid w:val="006539DA"/>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E742-E194-4913-BF03-B3C85B743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8070</Words>
  <Characters>4601</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2024-02-14T10:30:00Z</cp:lastPrinted>
  <dcterms:created xsi:type="dcterms:W3CDTF">2024-02-15T08:59:00Z</dcterms:created>
  <dcterms:modified xsi:type="dcterms:W3CDTF">2024-02-15T08:59:00Z</dcterms:modified>
</cp:coreProperties>
</file>