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9F9" w:rsidRPr="00252697" w:rsidRDefault="00E279F9" w:rsidP="00E279F9">
      <w:pPr>
        <w:pStyle w:val="a3"/>
        <w:ind w:left="0"/>
        <w:jc w:val="both"/>
        <w:rPr>
          <w:lang w:val="uk-UA"/>
        </w:rPr>
      </w:pPr>
    </w:p>
    <w:p w:rsidR="00E279F9" w:rsidRPr="00252697" w:rsidRDefault="00E279F9" w:rsidP="00E279F9">
      <w:pPr>
        <w:pStyle w:val="a3"/>
        <w:ind w:left="0"/>
        <w:jc w:val="both"/>
        <w:rPr>
          <w:lang w:val="uk-UA"/>
        </w:rPr>
      </w:pPr>
    </w:p>
    <w:p w:rsidR="00E279F9" w:rsidRPr="00252697" w:rsidRDefault="00E279F9" w:rsidP="00E279F9">
      <w:pPr>
        <w:pStyle w:val="a3"/>
        <w:ind w:left="0"/>
        <w:jc w:val="both"/>
        <w:rPr>
          <w:lang w:val="uk-UA"/>
        </w:rPr>
      </w:pPr>
      <w:r w:rsidRPr="00252697">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-332740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279F9" w:rsidRPr="00252697" w:rsidRDefault="00E279F9" w:rsidP="00E279F9">
      <w:pPr>
        <w:pStyle w:val="a3"/>
        <w:ind w:left="0"/>
        <w:jc w:val="both"/>
        <w:rPr>
          <w:lang w:val="uk-UA"/>
        </w:rPr>
      </w:pPr>
    </w:p>
    <w:p w:rsidR="00E279F9" w:rsidRPr="00252697" w:rsidRDefault="00E279F9" w:rsidP="00E279F9">
      <w:pPr>
        <w:jc w:val="center"/>
        <w:rPr>
          <w:rFonts w:ascii="AcademyC" w:hAnsi="AcademyC"/>
          <w:b/>
          <w:color w:val="000000"/>
          <w:lang w:val="uk-UA"/>
        </w:rPr>
      </w:pPr>
      <w:r w:rsidRPr="00252697">
        <w:rPr>
          <w:rFonts w:ascii="AcademyC" w:hAnsi="AcademyC"/>
          <w:b/>
          <w:color w:val="000000"/>
          <w:lang w:val="uk-UA"/>
        </w:rPr>
        <w:t>УКРАЇНА</w:t>
      </w:r>
    </w:p>
    <w:p w:rsidR="00E279F9" w:rsidRPr="00252697" w:rsidRDefault="00E279F9" w:rsidP="00E279F9">
      <w:pPr>
        <w:jc w:val="center"/>
        <w:rPr>
          <w:rFonts w:ascii="AcademyC" w:hAnsi="AcademyC"/>
          <w:b/>
          <w:color w:val="000000"/>
          <w:lang w:val="uk-UA"/>
        </w:rPr>
      </w:pPr>
      <w:r w:rsidRPr="00252697">
        <w:rPr>
          <w:rFonts w:ascii="AcademyC" w:hAnsi="AcademyC"/>
          <w:b/>
          <w:color w:val="000000"/>
          <w:lang w:val="uk-UA"/>
        </w:rPr>
        <w:t>ВИЩА  РАДА  ПРАВОСУДДЯ</w:t>
      </w:r>
    </w:p>
    <w:p w:rsidR="00E279F9" w:rsidRPr="00252697" w:rsidRDefault="00E279F9" w:rsidP="00E279F9">
      <w:pPr>
        <w:jc w:val="center"/>
        <w:rPr>
          <w:rFonts w:ascii="AcademyC" w:hAnsi="AcademyC"/>
          <w:b/>
          <w:lang w:val="uk-UA"/>
        </w:rPr>
      </w:pPr>
      <w:r w:rsidRPr="00252697">
        <w:rPr>
          <w:rFonts w:ascii="AcademyC" w:hAnsi="AcademyC"/>
          <w:b/>
          <w:color w:val="000000"/>
          <w:lang w:val="uk-UA"/>
        </w:rPr>
        <w:t xml:space="preserve"> </w:t>
      </w:r>
      <w:r w:rsidRPr="00252697">
        <w:rPr>
          <w:rFonts w:ascii="AcademyC" w:hAnsi="AcademyC"/>
          <w:b/>
          <w:lang w:val="uk-UA"/>
        </w:rPr>
        <w:t>УХВАЛА</w:t>
      </w:r>
    </w:p>
    <w:p w:rsidR="00E279F9" w:rsidRPr="00252697" w:rsidRDefault="00E279F9" w:rsidP="00E279F9">
      <w:pPr>
        <w:jc w:val="center"/>
        <w:rPr>
          <w:rFonts w:ascii="AcademyC" w:hAnsi="AcademyC"/>
          <w:b/>
          <w:lang w:val="uk-UA"/>
        </w:rPr>
      </w:pPr>
    </w:p>
    <w:tbl>
      <w:tblPr>
        <w:tblW w:w="9889" w:type="dxa"/>
        <w:tblInd w:w="-142" w:type="dxa"/>
        <w:tblLook w:val="04A0" w:firstRow="1" w:lastRow="0" w:firstColumn="1" w:lastColumn="0" w:noHBand="0" w:noVBand="1"/>
      </w:tblPr>
      <w:tblGrid>
        <w:gridCol w:w="3718"/>
        <w:gridCol w:w="2937"/>
        <w:gridCol w:w="3234"/>
      </w:tblGrid>
      <w:tr w:rsidR="00E279F9" w:rsidRPr="00252697" w:rsidTr="00BE3DFB">
        <w:trPr>
          <w:trHeight w:val="188"/>
        </w:trPr>
        <w:tc>
          <w:tcPr>
            <w:tcW w:w="3718" w:type="dxa"/>
            <w:shd w:val="clear" w:color="auto" w:fill="auto"/>
          </w:tcPr>
          <w:p w:rsidR="00E279F9" w:rsidRPr="00252697" w:rsidRDefault="00F05521" w:rsidP="00BE3DFB">
            <w:pPr>
              <w:ind w:left="137" w:right="-2"/>
              <w:rPr>
                <w:lang w:val="uk-UA"/>
              </w:rPr>
            </w:pPr>
            <w:r>
              <w:rPr>
                <w:lang w:val="uk-UA"/>
              </w:rPr>
              <w:t>9 січня 2024 року</w:t>
            </w:r>
          </w:p>
        </w:tc>
        <w:tc>
          <w:tcPr>
            <w:tcW w:w="2937" w:type="dxa"/>
            <w:shd w:val="clear" w:color="auto" w:fill="auto"/>
          </w:tcPr>
          <w:p w:rsidR="00E279F9" w:rsidRPr="00252697" w:rsidRDefault="00E279F9" w:rsidP="00BE3DFB">
            <w:pPr>
              <w:ind w:right="-2"/>
              <w:rPr>
                <w:rFonts w:ascii="Book Antiqua" w:hAnsi="Book Antiqua"/>
                <w:b/>
                <w:sz w:val="20"/>
                <w:szCs w:val="20"/>
                <w:lang w:val="uk-UA"/>
              </w:rPr>
            </w:pPr>
            <w:r w:rsidRPr="00252697">
              <w:rPr>
                <w:rFonts w:ascii="Bookman Old Style" w:hAnsi="Bookman Old Style"/>
                <w:b/>
                <w:sz w:val="20"/>
                <w:szCs w:val="20"/>
                <w:lang w:val="uk-UA"/>
              </w:rPr>
              <w:t xml:space="preserve">              </w:t>
            </w:r>
            <w:r w:rsidRPr="00252697">
              <w:rPr>
                <w:rFonts w:ascii="Book Antiqua" w:hAnsi="Book Antiqua"/>
                <w:b/>
                <w:sz w:val="20"/>
                <w:szCs w:val="20"/>
                <w:lang w:val="uk-UA"/>
              </w:rPr>
              <w:t>Київ</w:t>
            </w:r>
          </w:p>
        </w:tc>
        <w:tc>
          <w:tcPr>
            <w:tcW w:w="3234" w:type="dxa"/>
            <w:shd w:val="clear" w:color="auto" w:fill="auto"/>
          </w:tcPr>
          <w:p w:rsidR="00E279F9" w:rsidRPr="00252697" w:rsidRDefault="00E279F9" w:rsidP="00F05521">
            <w:pPr>
              <w:ind w:right="-2"/>
              <w:jc w:val="center"/>
              <w:rPr>
                <w:lang w:val="uk-UA"/>
              </w:rPr>
            </w:pPr>
            <w:r w:rsidRPr="00252697">
              <w:rPr>
                <w:lang w:val="uk-UA"/>
              </w:rPr>
              <w:t xml:space="preserve">        </w:t>
            </w:r>
            <w:r w:rsidR="00F05521">
              <w:rPr>
                <w:lang w:val="uk-UA"/>
              </w:rPr>
              <w:t>3/0/15-24</w:t>
            </w:r>
          </w:p>
        </w:tc>
      </w:tr>
    </w:tbl>
    <w:p w:rsidR="00E279F9" w:rsidRPr="00252697" w:rsidRDefault="00E279F9" w:rsidP="00E279F9">
      <w:pPr>
        <w:pStyle w:val="a4"/>
        <w:tabs>
          <w:tab w:val="left" w:pos="2940"/>
          <w:tab w:val="center" w:pos="4677"/>
        </w:tabs>
        <w:spacing w:beforeAutospacing="0" w:afterAutospacing="0"/>
        <w:jc w:val="both"/>
        <w:rPr>
          <w:bCs/>
          <w:color w:val="000000"/>
          <w:sz w:val="28"/>
          <w:szCs w:val="28"/>
        </w:rPr>
      </w:pPr>
    </w:p>
    <w:p w:rsidR="00E279F9" w:rsidRPr="00252697" w:rsidRDefault="00E279F9" w:rsidP="00E279F9">
      <w:pPr>
        <w:tabs>
          <w:tab w:val="left" w:pos="4878"/>
          <w:tab w:val="left" w:pos="4962"/>
        </w:tabs>
        <w:ind w:right="4479"/>
        <w:jc w:val="both"/>
        <w:rPr>
          <w:lang w:val="uk-UA"/>
        </w:rPr>
      </w:pPr>
      <w:r w:rsidRPr="00252697">
        <w:rPr>
          <w:b/>
          <w:sz w:val="24"/>
          <w:szCs w:val="24"/>
          <w:lang w:val="uk-UA"/>
        </w:rPr>
        <w:t xml:space="preserve">Про повернення без розгляду клопотання заступника Генерального прокурора </w:t>
      </w:r>
      <w:r w:rsidRPr="00252697">
        <w:rPr>
          <w:b/>
          <w:sz w:val="24"/>
          <w:szCs w:val="24"/>
          <w:lang w:val="uk-UA"/>
        </w:rPr>
        <w:br/>
      </w:r>
      <w:r>
        <w:rPr>
          <w:b/>
          <w:sz w:val="24"/>
          <w:szCs w:val="24"/>
          <w:lang w:val="uk-UA"/>
        </w:rPr>
        <w:t>Мустеци І.В.</w:t>
      </w:r>
      <w:r w:rsidRPr="00252697">
        <w:rPr>
          <w:b/>
          <w:sz w:val="24"/>
          <w:szCs w:val="24"/>
          <w:lang w:val="uk-UA"/>
        </w:rPr>
        <w:t xml:space="preserve"> про продовження строку тимчасового відсторонення судді </w:t>
      </w:r>
      <w:r>
        <w:rPr>
          <w:b/>
          <w:sz w:val="24"/>
          <w:szCs w:val="24"/>
          <w:lang w:val="uk-UA"/>
        </w:rPr>
        <w:t xml:space="preserve">Чуднівського районного суду Житомирської області </w:t>
      </w:r>
      <w:r>
        <w:rPr>
          <w:b/>
          <w:sz w:val="24"/>
          <w:szCs w:val="24"/>
          <w:lang w:val="uk-UA"/>
        </w:rPr>
        <w:br/>
        <w:t>Леська М.О.</w:t>
      </w:r>
      <w:r w:rsidRPr="00252697">
        <w:rPr>
          <w:b/>
          <w:sz w:val="24"/>
          <w:szCs w:val="24"/>
          <w:lang w:val="uk-UA"/>
        </w:rPr>
        <w:t xml:space="preserve"> від здійснення правосуддя у зв’язку з притягненням до кримінальної відповідальності</w:t>
      </w:r>
    </w:p>
    <w:p w:rsidR="00E279F9" w:rsidRPr="00252697" w:rsidRDefault="00E279F9" w:rsidP="00E279F9">
      <w:pPr>
        <w:jc w:val="both"/>
        <w:rPr>
          <w:b/>
          <w:lang w:val="uk-UA" w:eastAsia="uk-UA"/>
        </w:rPr>
      </w:pPr>
    </w:p>
    <w:p w:rsidR="00E279F9" w:rsidRPr="00252697" w:rsidRDefault="00E279F9" w:rsidP="00E279F9">
      <w:pPr>
        <w:ind w:right="282" w:firstLine="567"/>
        <w:jc w:val="both"/>
        <w:rPr>
          <w:lang w:val="uk-UA"/>
        </w:rPr>
      </w:pPr>
      <w:r w:rsidRPr="00252697">
        <w:rPr>
          <w:lang w:val="uk-UA"/>
        </w:rPr>
        <w:t xml:space="preserve">Вища рада правосуддя, розглянувши клопотання заступника Генерального прокурора </w:t>
      </w:r>
      <w:r>
        <w:rPr>
          <w:lang w:val="uk-UA"/>
        </w:rPr>
        <w:t>Мустеци Ігоря Васильовича</w:t>
      </w:r>
      <w:r w:rsidRPr="00252697">
        <w:rPr>
          <w:lang w:val="uk-UA"/>
        </w:rPr>
        <w:t xml:space="preserve"> про продовження строку тимчасового відсторонення судді </w:t>
      </w:r>
      <w:r>
        <w:rPr>
          <w:lang w:val="uk-UA"/>
        </w:rPr>
        <w:t>Чуднівського районного суду Житомирської області Леська Максима Олександровича</w:t>
      </w:r>
      <w:r w:rsidRPr="00252697">
        <w:rPr>
          <w:lang w:val="uk-UA"/>
        </w:rPr>
        <w:t xml:space="preserve"> від здійснення правосуддя у зв’язку з притягненням до кримінальної відповідальності,</w:t>
      </w:r>
    </w:p>
    <w:p w:rsidR="00E279F9" w:rsidRPr="00252697" w:rsidRDefault="00E279F9" w:rsidP="00E279F9">
      <w:pPr>
        <w:ind w:right="282" w:firstLine="567"/>
        <w:rPr>
          <w:b/>
          <w:lang w:val="uk-UA"/>
        </w:rPr>
      </w:pPr>
    </w:p>
    <w:p w:rsidR="00E279F9" w:rsidRPr="00252697" w:rsidRDefault="00E279F9" w:rsidP="00E279F9">
      <w:pPr>
        <w:ind w:firstLine="567"/>
        <w:jc w:val="center"/>
        <w:rPr>
          <w:b/>
          <w:lang w:val="uk-UA"/>
        </w:rPr>
      </w:pPr>
      <w:r w:rsidRPr="00252697">
        <w:rPr>
          <w:b/>
          <w:lang w:val="uk-UA"/>
        </w:rPr>
        <w:t>встановила:</w:t>
      </w:r>
    </w:p>
    <w:p w:rsidR="00E279F9" w:rsidRPr="00252697" w:rsidRDefault="00E279F9" w:rsidP="00E279F9">
      <w:pPr>
        <w:ind w:firstLine="567"/>
        <w:jc w:val="center"/>
        <w:rPr>
          <w:lang w:val="uk-UA"/>
        </w:rPr>
      </w:pPr>
    </w:p>
    <w:p w:rsidR="00E279F9" w:rsidRPr="004316E5" w:rsidRDefault="00E279F9" w:rsidP="00E279F9">
      <w:pPr>
        <w:tabs>
          <w:tab w:val="left" w:pos="567"/>
        </w:tabs>
        <w:jc w:val="both"/>
        <w:rPr>
          <w:color w:val="FF0000"/>
        </w:rPr>
      </w:pPr>
      <w:r w:rsidRPr="00CB3CAA">
        <w:t xml:space="preserve">до Вищої ради правосуддя </w:t>
      </w:r>
      <w:r>
        <w:t>4 січня</w:t>
      </w:r>
      <w:r w:rsidRPr="00CB3CAA">
        <w:t xml:space="preserve"> 202</w:t>
      </w:r>
      <w:r w:rsidR="00805873">
        <w:rPr>
          <w:lang w:val="uk-UA"/>
        </w:rPr>
        <w:t>4</w:t>
      </w:r>
      <w:bookmarkStart w:id="0" w:name="_GoBack"/>
      <w:bookmarkEnd w:id="0"/>
      <w:r w:rsidRPr="00CB3CAA">
        <w:t xml:space="preserve"> року </w:t>
      </w:r>
      <w:r>
        <w:t xml:space="preserve">за </w:t>
      </w:r>
      <w:r w:rsidRPr="00CB3CAA">
        <w:t xml:space="preserve">вх. № </w:t>
      </w:r>
      <w:r>
        <w:t>115/0/8-24</w:t>
      </w:r>
      <w:r w:rsidRPr="00CB3CAA">
        <w:t xml:space="preserve"> надійшло клопотання заступника Генерального прокурора </w:t>
      </w:r>
      <w:r>
        <w:t>Мустеци І.В.</w:t>
      </w:r>
      <w:r w:rsidRPr="00CB3CAA">
        <w:t xml:space="preserve"> від </w:t>
      </w:r>
      <w:r>
        <w:t xml:space="preserve">3 січня </w:t>
      </w:r>
      <w:r>
        <w:br/>
        <w:t>2024</w:t>
      </w:r>
      <w:r w:rsidRPr="00CB3CAA">
        <w:t xml:space="preserve"> року про </w:t>
      </w:r>
      <w:r>
        <w:t xml:space="preserve">продовження на два місяці строку тимчасового відстороненні від здійснення правосуддя у зв’язку з притягнення до кримінальної відповідальності підозрюваного судді Чуднівського районного суду Житомирської області </w:t>
      </w:r>
      <w:r>
        <w:br/>
        <w:t xml:space="preserve">Леська М.О. </w:t>
      </w:r>
      <w:r w:rsidRPr="00252697">
        <w:rPr>
          <w:lang w:val="uk-UA"/>
        </w:rPr>
        <w:t xml:space="preserve"> </w:t>
      </w:r>
    </w:p>
    <w:p w:rsidR="00E279F9" w:rsidRPr="004316E5" w:rsidRDefault="00E279F9" w:rsidP="00E279F9">
      <w:pPr>
        <w:ind w:firstLine="567"/>
        <w:jc w:val="both"/>
      </w:pPr>
      <w:r w:rsidRPr="00F26768">
        <w:t xml:space="preserve">Відповідно до протоколу автоматизованого розподілу справи між членами Вищої ради правосуддя від </w:t>
      </w:r>
      <w:r>
        <w:t>4 січня 20</w:t>
      </w:r>
      <w:r>
        <w:rPr>
          <w:lang w:val="uk-UA"/>
        </w:rPr>
        <w:t>24</w:t>
      </w:r>
      <w:r w:rsidRPr="00F26768">
        <w:t xml:space="preserve"> року доповідачем щодо вказаного клопотання визначено члена Вищої ради правосуддя</w:t>
      </w:r>
      <w:r>
        <w:t xml:space="preserve"> Сасевича О.М.</w:t>
      </w:r>
    </w:p>
    <w:p w:rsidR="00E279F9" w:rsidRPr="000B314B" w:rsidRDefault="00E279F9" w:rsidP="00E279F9">
      <w:pPr>
        <w:ind w:firstLine="567"/>
        <w:jc w:val="both"/>
      </w:pPr>
      <w:r w:rsidRPr="000B314B">
        <w:t xml:space="preserve">Заступник Генерального прокурора </w:t>
      </w:r>
      <w:r>
        <w:t>Мустеца І.В., Чуднівський районний суд Житомирської області,</w:t>
      </w:r>
      <w:r w:rsidRPr="000B314B">
        <w:t xml:space="preserve"> суддя </w:t>
      </w:r>
      <w:r>
        <w:t>Лесько М.О.</w:t>
      </w:r>
      <w:r w:rsidRPr="000B314B">
        <w:t>, представник</w:t>
      </w:r>
      <w:r>
        <w:t xml:space="preserve"> судді – адвокат Шмаров О.В.</w:t>
      </w:r>
      <w:r w:rsidRPr="000B314B">
        <w:t xml:space="preserve"> повідомлені про дату, час і місце його розгляду</w:t>
      </w:r>
      <w:r>
        <w:t>. Інформація про дату, час та місце розгляду клопотання</w:t>
      </w:r>
      <w:r w:rsidRPr="000B314B">
        <w:t xml:space="preserve"> оприлюднено на офіційному вебсайті Вищої ради правосуддя</w:t>
      </w:r>
      <w:r>
        <w:t>.</w:t>
      </w:r>
    </w:p>
    <w:p w:rsidR="00E279F9" w:rsidRPr="004316E5" w:rsidRDefault="00E279F9" w:rsidP="00E279F9">
      <w:pPr>
        <w:tabs>
          <w:tab w:val="left" w:pos="567"/>
        </w:tabs>
        <w:ind w:firstLine="567"/>
        <w:jc w:val="both"/>
      </w:pPr>
      <w:r w:rsidRPr="009B2F67">
        <w:t>У засідання Вищої ради правосуддя прибу</w:t>
      </w:r>
      <w:r>
        <w:rPr>
          <w:lang w:val="uk-UA"/>
        </w:rPr>
        <w:t>в</w:t>
      </w:r>
      <w:r w:rsidRPr="009B2F67">
        <w:t xml:space="preserve"> представник Офісу Генерального прокурора – </w:t>
      </w:r>
      <w:r w:rsidRPr="009B2F67">
        <w:rPr>
          <w:rFonts w:ascii="ProbaPro" w:hAnsi="ProbaPro"/>
          <w:shd w:val="clear" w:color="auto" w:fill="FFFFFF"/>
        </w:rPr>
        <w:t>прокурор відділу процесуального керівництва у кримінальних провадженнях слідчих територіального управління Державного бюро розслідувань Житомирської обласної прокуратури Поплавська А.В.</w:t>
      </w:r>
      <w:r w:rsidRPr="009B2F67">
        <w:t xml:space="preserve"> </w:t>
      </w:r>
    </w:p>
    <w:p w:rsidR="00E279F9" w:rsidRPr="00337475" w:rsidRDefault="00E279F9" w:rsidP="00E279F9">
      <w:pPr>
        <w:tabs>
          <w:tab w:val="left" w:pos="567"/>
        </w:tabs>
        <w:ind w:firstLine="567"/>
        <w:jc w:val="both"/>
        <w:rPr>
          <w:rFonts w:ascii="ProbaPro" w:hAnsi="ProbaPro"/>
          <w:shd w:val="clear" w:color="auto" w:fill="FFFFFF"/>
        </w:rPr>
      </w:pPr>
      <w:r w:rsidRPr="00337475">
        <w:rPr>
          <w:rFonts w:ascii="ProbaPro" w:hAnsi="ProbaPro"/>
          <w:shd w:val="clear" w:color="auto" w:fill="FFFFFF"/>
        </w:rPr>
        <w:t>Суддя Лесько М.О. на засідання Вищої ради правосуддя не з</w:t>
      </w:r>
      <w:r w:rsidRPr="00337475">
        <w:rPr>
          <w:rFonts w:ascii="ProbaPro" w:hAnsi="ProbaPro"/>
          <w:shd w:val="clear" w:color="auto" w:fill="FFFFFF"/>
          <w:lang w:val="en-US"/>
        </w:rPr>
        <w:t>’</w:t>
      </w:r>
      <w:r w:rsidRPr="00337475">
        <w:rPr>
          <w:rFonts w:ascii="ProbaPro" w:hAnsi="ProbaPro"/>
          <w:shd w:val="clear" w:color="auto" w:fill="FFFFFF"/>
        </w:rPr>
        <w:t xml:space="preserve">явився та подав клопотання про розгляд вказаного питання без його участі, просив клопотання </w:t>
      </w:r>
      <w:r w:rsidRPr="00337475">
        <w:rPr>
          <w:rFonts w:ascii="ProbaPro" w:hAnsi="ProbaPro"/>
          <w:shd w:val="clear" w:color="auto" w:fill="FFFFFF"/>
        </w:rPr>
        <w:lastRenderedPageBreak/>
        <w:t xml:space="preserve">заступника Генерального прокурора про </w:t>
      </w:r>
      <w:r w:rsidRPr="00337475">
        <w:t>продовження строку його тимчасового відсторонення</w:t>
      </w:r>
      <w:r w:rsidRPr="00337475">
        <w:rPr>
          <w:rFonts w:ascii="ProbaPro" w:hAnsi="ProbaPro"/>
          <w:shd w:val="clear" w:color="auto" w:fill="FFFFFF"/>
        </w:rPr>
        <w:t xml:space="preserve"> залишити без розгляду.</w:t>
      </w:r>
    </w:p>
    <w:p w:rsidR="00E279F9" w:rsidRPr="00337475" w:rsidRDefault="00E279F9" w:rsidP="00337475">
      <w:pPr>
        <w:tabs>
          <w:tab w:val="left" w:pos="3318"/>
        </w:tabs>
        <w:ind w:firstLine="567"/>
        <w:jc w:val="both"/>
        <w:rPr>
          <w:lang w:val="uk-UA"/>
        </w:rPr>
      </w:pPr>
      <w:r w:rsidRPr="00337475">
        <w:t xml:space="preserve">Вища рада правосуддя, дослідивши клопотання та долучені до нього матеріали, заслухавши доповідача – члена Вищої ради правосуддя </w:t>
      </w:r>
      <w:r w:rsidRPr="00337475">
        <w:br/>
        <w:t xml:space="preserve">Сасевича О.М., представника Офісу Генерального прокурора – прокурора Поплавську А.В., яка підтримала клопотання та просила його задовольнити, врахувавши позицію судді Леська М.О., викладену у клопотанні від 9 січня </w:t>
      </w:r>
      <w:r w:rsidRPr="00337475">
        <w:br/>
        <w:t>2024 року дійшла висновку, що</w:t>
      </w:r>
      <w:r w:rsidRPr="00337475">
        <w:rPr>
          <w:lang w:val="uk-UA"/>
        </w:rPr>
        <w:t xml:space="preserve"> клопотання</w:t>
      </w:r>
      <w:r w:rsidR="00337475" w:rsidRPr="00337475">
        <w:rPr>
          <w:lang w:val="uk-UA"/>
        </w:rPr>
        <w:t xml:space="preserve"> судді Чуднівського районного суду Житомирської області Леська М.О. від 9 січня 2024 року слід задовольнити та клопотання </w:t>
      </w:r>
      <w:r w:rsidRPr="00337475">
        <w:rPr>
          <w:shd w:val="clear" w:color="auto" w:fill="FFFFFF"/>
          <w:lang w:val="uk-UA"/>
        </w:rPr>
        <w:t>про продовження строку тимчасового відсторонення судді Чуднівського районного суду Житомирської області Леська М.О. від здійснення правосуддя у зв’язку з притягненням до кримінальної відповідальності слід повернути заступнику Генерального прокурора Мустеці І.В. без розгляду з огляду на таке</w:t>
      </w:r>
      <w:r w:rsidRPr="00337475">
        <w:rPr>
          <w:lang w:val="uk-UA"/>
        </w:rPr>
        <w:t>.</w:t>
      </w:r>
    </w:p>
    <w:p w:rsidR="001B11CF" w:rsidRDefault="001B11CF" w:rsidP="001B11CF">
      <w:pPr>
        <w:tabs>
          <w:tab w:val="left" w:pos="567"/>
        </w:tabs>
        <w:ind w:firstLine="567"/>
        <w:jc w:val="both"/>
        <w:rPr>
          <w:color w:val="000000"/>
        </w:rPr>
      </w:pPr>
      <w:bookmarkStart w:id="1" w:name="n578"/>
      <w:bookmarkEnd w:id="1"/>
      <w:r>
        <w:rPr>
          <w:color w:val="000000"/>
        </w:rPr>
        <w:t xml:space="preserve">Вища рада правосуддя зауважує, що </w:t>
      </w:r>
      <w:r>
        <w:rPr>
          <w:color w:val="000000"/>
          <w:shd w:val="clear" w:color="auto" w:fill="FFFFFF"/>
        </w:rPr>
        <w:t xml:space="preserve">підстави, порядок та строки тимчасового відсторонення судді від здійснення правосуддя передбачені статтями 155, 155-1 КПК України, </w:t>
      </w:r>
      <w:r>
        <w:rPr>
          <w:color w:val="000000"/>
        </w:rPr>
        <w:t>Законами України «Про судоустрій і статус суддів» та «Про Вищу раду правосуддя».</w:t>
      </w:r>
    </w:p>
    <w:p w:rsidR="001B11CF" w:rsidRDefault="001B11CF" w:rsidP="001B11CF">
      <w:pPr>
        <w:tabs>
          <w:tab w:val="left" w:pos="567"/>
        </w:tabs>
        <w:ind w:firstLine="567"/>
        <w:jc w:val="both"/>
        <w:rPr>
          <w:color w:val="000000"/>
        </w:rPr>
      </w:pPr>
      <w:r>
        <w:rPr>
          <w:color w:val="000000"/>
        </w:rPr>
        <w:t xml:space="preserve">Згідно із частиною п’ятою, шостою статті 49 Закону України «Про судоустрій і статус суддів» суддя може бути тимчасово відсторонений від здійснення правосуддя на строк не більше двох місяців у зв’язку з притягненням до кримінальної відповідальності на підставі вмотивованого клопотання Генерального прокурора або його заступника в порядку, встановленому законом.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тому ж порядку на строк не більше двох місяців. </w:t>
      </w:r>
    </w:p>
    <w:p w:rsidR="001B11CF" w:rsidRDefault="001B11CF" w:rsidP="001B11CF">
      <w:pPr>
        <w:tabs>
          <w:tab w:val="left" w:pos="567"/>
        </w:tabs>
        <w:ind w:firstLine="567"/>
        <w:jc w:val="both"/>
        <w:rPr>
          <w:color w:val="000000"/>
          <w:shd w:val="clear" w:color="auto" w:fill="FFFFFF"/>
        </w:rPr>
      </w:pPr>
      <w:r>
        <w:rPr>
          <w:color w:val="000000"/>
          <w:shd w:val="clear" w:color="auto" w:fill="FFFFFF"/>
        </w:rPr>
        <w:t>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На стадії судового провадження строк відсторонення встановлюється до набрання законної сили вироком суду або закриття кримінального провадження (частина одинадцята статті 63 Закону України «Про Вищу раду правосуддя»).</w:t>
      </w:r>
    </w:p>
    <w:p w:rsidR="001B11CF" w:rsidRDefault="001B11CF" w:rsidP="001B11CF">
      <w:pPr>
        <w:tabs>
          <w:tab w:val="left" w:pos="567"/>
        </w:tabs>
        <w:ind w:firstLine="567"/>
        <w:jc w:val="both"/>
        <w:rPr>
          <w:color w:val="000000"/>
        </w:rPr>
      </w:pPr>
      <w:r>
        <w:rPr>
          <w:color w:val="000000"/>
          <w:shd w:val="clear" w:color="auto" w:fill="FFFFFF"/>
        </w:rPr>
        <w:t xml:space="preserve">Частиною першою статті 64 Закону України «Про Вищу раду правосуддя» передбачено, що </w:t>
      </w:r>
      <w:r w:rsidRPr="000A4176">
        <w:rPr>
          <w:rFonts w:ascii="Times" w:hAnsi="Times"/>
          <w:color w:val="000000"/>
        </w:rPr>
        <w:t>продовження строку тимчасового відсторонення судді від здійснення правосуддя у зв</w:t>
      </w:r>
      <w:r>
        <w:rPr>
          <w:rFonts w:ascii="Times" w:hAnsi="Times"/>
          <w:color w:val="000000"/>
        </w:rPr>
        <w:t>’</w:t>
      </w:r>
      <w:r w:rsidRPr="000A4176">
        <w:rPr>
          <w:rFonts w:ascii="Times" w:hAnsi="Times"/>
          <w:color w:val="000000"/>
        </w:rPr>
        <w:t xml:space="preserve">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вироком суду або закриття кримінального </w:t>
      </w:r>
      <w:r w:rsidRPr="00427C2E">
        <w:rPr>
          <w:color w:val="000000"/>
        </w:rPr>
        <w:t>провадження.</w:t>
      </w:r>
    </w:p>
    <w:p w:rsidR="001B11CF" w:rsidRDefault="001B11CF" w:rsidP="001B11CF">
      <w:pPr>
        <w:tabs>
          <w:tab w:val="left" w:pos="567"/>
        </w:tabs>
        <w:ind w:firstLine="567"/>
        <w:jc w:val="both"/>
        <w:rPr>
          <w:color w:val="000000"/>
          <w:shd w:val="clear" w:color="auto" w:fill="FFFFFF"/>
        </w:rPr>
      </w:pPr>
      <w:r>
        <w:rPr>
          <w:color w:val="000000"/>
        </w:rPr>
        <w:t>Крім того, відповідно до частини шостої статті 64 Закону України «Про Вищу раду правосуддя»</w:t>
      </w:r>
      <w:r>
        <w:rPr>
          <w:color w:val="000000"/>
          <w:shd w:val="clear" w:color="auto" w:fill="FFFFFF"/>
        </w:rPr>
        <w:t xml:space="preserve"> повторне звернення Генерального прокурора або його заступника із клопотанням про тимчасове відсторонення судді від здійснення правосуддя у зв’язку з притягненням до кримінальної відповідальності або із клопотанням про продовження строку такого відсторонення стосовно судді в </w:t>
      </w:r>
      <w:r>
        <w:rPr>
          <w:color w:val="000000"/>
          <w:shd w:val="clear" w:color="auto" w:fill="FFFFFF"/>
        </w:rPr>
        <w:lastRenderedPageBreak/>
        <w:t>межах одного кримінального провадження не допускається, крім випадків скасування попереднього рішення Вищої ради правосуддя судом.</w:t>
      </w:r>
    </w:p>
    <w:p w:rsidR="0053275F" w:rsidRDefault="0053275F" w:rsidP="0053275F">
      <w:pPr>
        <w:tabs>
          <w:tab w:val="left" w:pos="567"/>
        </w:tabs>
        <w:ind w:firstLine="567"/>
        <w:jc w:val="both"/>
        <w:rPr>
          <w:color w:val="1D1D1B"/>
        </w:rPr>
      </w:pPr>
      <w:r>
        <w:rPr>
          <w:color w:val="1D1D1B"/>
        </w:rPr>
        <w:t>Р</w:t>
      </w:r>
      <w:r w:rsidRPr="009D4CCB">
        <w:rPr>
          <w:color w:val="1D1D1B"/>
        </w:rPr>
        <w:t xml:space="preserve">ішенням Вищої ради правосуддя від </w:t>
      </w:r>
      <w:r>
        <w:rPr>
          <w:color w:val="1D1D1B"/>
        </w:rPr>
        <w:t>20 листопада 2023</w:t>
      </w:r>
      <w:r w:rsidRPr="009D4CCB">
        <w:rPr>
          <w:color w:val="1D1D1B"/>
        </w:rPr>
        <w:t xml:space="preserve"> року </w:t>
      </w:r>
      <w:r w:rsidRPr="009D4CCB">
        <w:rPr>
          <w:color w:val="1D1D1B"/>
        </w:rPr>
        <w:br/>
        <w:t xml:space="preserve">№ </w:t>
      </w:r>
      <w:r>
        <w:rPr>
          <w:color w:val="1D1D1B"/>
        </w:rPr>
        <w:t>1065</w:t>
      </w:r>
      <w:r w:rsidRPr="009D4CCB">
        <w:rPr>
          <w:color w:val="1D1D1B"/>
        </w:rPr>
        <w:t xml:space="preserve">/0/15-23 задоволено клопотання </w:t>
      </w:r>
      <w:r>
        <w:rPr>
          <w:color w:val="1D1D1B"/>
        </w:rPr>
        <w:t xml:space="preserve">першого </w:t>
      </w:r>
      <w:r w:rsidRPr="009D4CCB">
        <w:rPr>
          <w:color w:val="1D1D1B"/>
        </w:rPr>
        <w:t xml:space="preserve">заступника Генерального прокурора </w:t>
      </w:r>
      <w:r>
        <w:rPr>
          <w:color w:val="1D1D1B"/>
        </w:rPr>
        <w:t>Хоменка О.М.</w:t>
      </w:r>
      <w:r w:rsidRPr="009D4CCB">
        <w:rPr>
          <w:color w:val="1D1D1B"/>
        </w:rPr>
        <w:t xml:space="preserve"> від </w:t>
      </w:r>
      <w:r>
        <w:rPr>
          <w:color w:val="1D1D1B"/>
        </w:rPr>
        <w:t>15 листопада</w:t>
      </w:r>
      <w:r w:rsidRPr="009D4CCB">
        <w:rPr>
          <w:color w:val="1D1D1B"/>
        </w:rPr>
        <w:t xml:space="preserve"> 20</w:t>
      </w:r>
      <w:r>
        <w:rPr>
          <w:color w:val="1D1D1B"/>
        </w:rPr>
        <w:t>23</w:t>
      </w:r>
      <w:r w:rsidRPr="009D4CCB">
        <w:rPr>
          <w:color w:val="1D1D1B"/>
        </w:rPr>
        <w:t xml:space="preserve"> року </w:t>
      </w:r>
      <w:r>
        <w:rPr>
          <w:color w:val="1D1D1B"/>
        </w:rPr>
        <w:t xml:space="preserve">та продовжено </w:t>
      </w:r>
      <w:r w:rsidRPr="009D4CCB">
        <w:rPr>
          <w:color w:val="1D1D1B"/>
        </w:rPr>
        <w:t xml:space="preserve">строк тимчасового відсторонення судді </w:t>
      </w:r>
      <w:r>
        <w:rPr>
          <w:color w:val="1D1D1B"/>
        </w:rPr>
        <w:t xml:space="preserve">Чуднівського районного суду Житомирської області Леська М.О. </w:t>
      </w:r>
      <w:r w:rsidRPr="009D4CCB">
        <w:rPr>
          <w:color w:val="1D1D1B"/>
        </w:rPr>
        <w:t>від здійснення правосуддя у зв</w:t>
      </w:r>
      <w:r>
        <w:rPr>
          <w:color w:val="1D1D1B"/>
        </w:rPr>
        <w:t>’</w:t>
      </w:r>
      <w:r w:rsidRPr="009D4CCB">
        <w:rPr>
          <w:color w:val="1D1D1B"/>
        </w:rPr>
        <w:t>язку з притягненням до кримінальної відповідальності</w:t>
      </w:r>
      <w:r>
        <w:rPr>
          <w:color w:val="1D1D1B"/>
        </w:rPr>
        <w:t xml:space="preserve"> до 13 січня 2024 року.</w:t>
      </w:r>
    </w:p>
    <w:p w:rsidR="0053275F" w:rsidRDefault="0053275F" w:rsidP="0053275F">
      <w:pPr>
        <w:tabs>
          <w:tab w:val="left" w:pos="567"/>
        </w:tabs>
        <w:ind w:firstLine="567"/>
        <w:jc w:val="both"/>
        <w:rPr>
          <w:color w:val="1D1D1B"/>
        </w:rPr>
      </w:pPr>
      <w:r>
        <w:rPr>
          <w:color w:val="1D1D1B"/>
        </w:rPr>
        <w:t xml:space="preserve">Обґрунтовуючи необхідність задоволення клопотання від 15 листопада </w:t>
      </w:r>
      <w:r>
        <w:rPr>
          <w:color w:val="1D1D1B"/>
        </w:rPr>
        <w:br/>
        <w:t xml:space="preserve">2023 року про продовження строку тимчасового відсторонення судді </w:t>
      </w:r>
      <w:r>
        <w:rPr>
          <w:color w:val="1D1D1B"/>
        </w:rPr>
        <w:br/>
        <w:t xml:space="preserve">Леська М.О. </w:t>
      </w:r>
      <w:r w:rsidRPr="009D4CCB">
        <w:rPr>
          <w:color w:val="1D1D1B"/>
        </w:rPr>
        <w:t>від здійснення правосуддя у зв</w:t>
      </w:r>
      <w:r>
        <w:rPr>
          <w:color w:val="1D1D1B"/>
        </w:rPr>
        <w:t>’</w:t>
      </w:r>
      <w:r w:rsidRPr="009D4CCB">
        <w:rPr>
          <w:color w:val="1D1D1B"/>
        </w:rPr>
        <w:t>язку з притягненням до кримінальної відповідальності</w:t>
      </w:r>
      <w:r>
        <w:rPr>
          <w:color w:val="1D1D1B"/>
        </w:rPr>
        <w:t xml:space="preserve">, </w:t>
      </w:r>
      <w:r w:rsidR="003003AD">
        <w:rPr>
          <w:color w:val="1D1D1B"/>
          <w:lang w:val="uk-UA"/>
        </w:rPr>
        <w:t xml:space="preserve">перший </w:t>
      </w:r>
      <w:r>
        <w:rPr>
          <w:color w:val="1D1D1B"/>
        </w:rPr>
        <w:t xml:space="preserve">заступник Генерального прокурора </w:t>
      </w:r>
      <w:r w:rsidRPr="009D4CCB">
        <w:rPr>
          <w:color w:val="1D1D1B"/>
        </w:rPr>
        <w:t>п</w:t>
      </w:r>
      <w:r>
        <w:rPr>
          <w:color w:val="1D1D1B"/>
        </w:rPr>
        <w:t xml:space="preserve">окликався </w:t>
      </w:r>
      <w:r w:rsidRPr="009D4CCB">
        <w:rPr>
          <w:color w:val="1D1D1B"/>
        </w:rPr>
        <w:t xml:space="preserve">на те, що продовжують існувати підстави для тимчасового відсторонення </w:t>
      </w:r>
      <w:r>
        <w:rPr>
          <w:color w:val="1D1D1B"/>
        </w:rPr>
        <w:t xml:space="preserve">судді </w:t>
      </w:r>
      <w:r>
        <w:rPr>
          <w:color w:val="1D1D1B"/>
        </w:rPr>
        <w:br/>
        <w:t xml:space="preserve">Леська М.О. </w:t>
      </w:r>
      <w:r w:rsidRPr="009D4CCB">
        <w:rPr>
          <w:color w:val="1D1D1B"/>
        </w:rPr>
        <w:t>від здійснення правосуддя.</w:t>
      </w:r>
    </w:p>
    <w:p w:rsidR="0053275F" w:rsidRDefault="0053275F" w:rsidP="0053275F">
      <w:pPr>
        <w:tabs>
          <w:tab w:val="left" w:pos="567"/>
        </w:tabs>
        <w:ind w:firstLine="567"/>
        <w:jc w:val="both"/>
        <w:rPr>
          <w:color w:val="1D1D1B"/>
        </w:rPr>
      </w:pPr>
      <w:r w:rsidRPr="00974923">
        <w:rPr>
          <w:color w:val="1D1D1B"/>
        </w:rPr>
        <w:t>Зокрема</w:t>
      </w:r>
      <w:r>
        <w:rPr>
          <w:color w:val="1D1D1B"/>
        </w:rPr>
        <w:t xml:space="preserve">, </w:t>
      </w:r>
      <w:r w:rsidRPr="00974923">
        <w:rPr>
          <w:color w:val="1D1D1B"/>
        </w:rPr>
        <w:t xml:space="preserve">клопотання містило покликання на те, що </w:t>
      </w:r>
      <w:r>
        <w:rPr>
          <w:color w:val="1D1D1B"/>
        </w:rPr>
        <w:t>Лесько М.О.:</w:t>
      </w:r>
    </w:p>
    <w:p w:rsidR="0053275F" w:rsidRDefault="0053275F" w:rsidP="0053275F">
      <w:pPr>
        <w:tabs>
          <w:tab w:val="left" w:pos="567"/>
        </w:tabs>
        <w:ind w:firstLine="567"/>
        <w:jc w:val="both"/>
        <w:rPr>
          <w:color w:val="1D1D1B"/>
        </w:rPr>
      </w:pPr>
      <w:r>
        <w:rPr>
          <w:color w:val="1D1D1B"/>
        </w:rPr>
        <w:t xml:space="preserve">перебуваючи на посаді судді та використовуючи надані судді повноваження має можливість впливати на свідків у справі Решетар В.М., Цозик О.В., </w:t>
      </w:r>
      <w:r>
        <w:rPr>
          <w:color w:val="1D1D1B"/>
        </w:rPr>
        <w:br/>
        <w:t xml:space="preserve">Цимбалюка Ю.Г., Мартинюк Н.М., які на час досудового розслідування працюють в суді у безпосередньому його підпорядкуванні, яким відомі обставини підготовки до розгляду, ухвалення суддею рішень і які в силу службової підпорядкованості та залежності, а також внаслідок здійснення суддею впливу на них можуть певною мірою змінювати показання про дійсні обставини, які підлягають доказуванню; </w:t>
      </w:r>
    </w:p>
    <w:p w:rsidR="0053275F" w:rsidRDefault="0053275F" w:rsidP="0053275F">
      <w:pPr>
        <w:tabs>
          <w:tab w:val="left" w:pos="567"/>
        </w:tabs>
        <w:ind w:firstLine="567"/>
        <w:jc w:val="both"/>
        <w:rPr>
          <w:color w:val="1D1D1B"/>
        </w:rPr>
      </w:pPr>
      <w:r>
        <w:rPr>
          <w:color w:val="1D1D1B"/>
        </w:rPr>
        <w:t>використовуючи владні повноваження судді, а також соціальний статус, широке коло знайомств серед працівників правоохоронних органів, може здійснювати незаконний вплив на інших свідків (учасників цивільних справ) у кримінальному провадженні, які ще не допитані, що свідчило, на переконання прокурора, про загрозу тиску на вказаних осіб та підбурювання їх до надання неправдивих показань, зміни показань або відмови від їх надання;</w:t>
      </w:r>
    </w:p>
    <w:p w:rsidR="0053275F" w:rsidRDefault="0053275F" w:rsidP="0053275F">
      <w:pPr>
        <w:tabs>
          <w:tab w:val="left" w:pos="567"/>
        </w:tabs>
        <w:ind w:firstLine="567"/>
        <w:jc w:val="both"/>
        <w:rPr>
          <w:color w:val="1D1D1B"/>
        </w:rPr>
      </w:pPr>
      <w:r>
        <w:rPr>
          <w:color w:val="1D1D1B"/>
        </w:rPr>
        <w:t>продовжуючи здійснювати правосуддя, шляхом використання владних повноважень чи службового становища може знищити чи підробити речі та/або документи, що становлять матеріали цивільних справ, які не вилучені та перебувають у суді і мають істотне значення для кримінального провадження, чи схилити до вчинення таких дій підпорядкованих йому працівників суду.</w:t>
      </w:r>
    </w:p>
    <w:p w:rsidR="0053275F" w:rsidRPr="00974923" w:rsidRDefault="0053275F" w:rsidP="0053275F">
      <w:pPr>
        <w:tabs>
          <w:tab w:val="left" w:pos="567"/>
        </w:tabs>
        <w:ind w:firstLine="567"/>
        <w:jc w:val="both"/>
        <w:rPr>
          <w:color w:val="1D1D1B"/>
        </w:rPr>
      </w:pPr>
      <w:r>
        <w:rPr>
          <w:color w:val="1D1D1B"/>
        </w:rPr>
        <w:t xml:space="preserve">Разом із тим </w:t>
      </w:r>
      <w:r w:rsidR="003003AD">
        <w:rPr>
          <w:color w:val="1D1D1B"/>
          <w:lang w:val="uk-UA"/>
        </w:rPr>
        <w:t xml:space="preserve">перший </w:t>
      </w:r>
      <w:r>
        <w:rPr>
          <w:color w:val="1D1D1B"/>
        </w:rPr>
        <w:t>заступник Генерального прокурора у клопотанні зауважував, що наявність підозри у вчиненні вказаного вище кримінального правопорушення, обставини та події цього правопорушення суперечили морально-етичним принципам, викладеним у Кодексі суддівської етики, та об’єктивно ставили під сумнів безсторонність судді під час здійснення правосуддя.</w:t>
      </w:r>
    </w:p>
    <w:p w:rsidR="0053275F" w:rsidRDefault="0053275F" w:rsidP="0053275F">
      <w:pPr>
        <w:tabs>
          <w:tab w:val="left" w:pos="567"/>
        </w:tabs>
        <w:ind w:firstLine="567"/>
        <w:jc w:val="both"/>
        <w:rPr>
          <w:color w:val="1D1D1B"/>
        </w:rPr>
      </w:pPr>
      <w:r w:rsidRPr="007003D1">
        <w:rPr>
          <w:color w:val="1D1D1B"/>
        </w:rPr>
        <w:t>Продовжуючи строк тимчасового відсторонення судді Леська М.О. від здійснення правосуддя</w:t>
      </w:r>
      <w:r>
        <w:rPr>
          <w:color w:val="1D1D1B"/>
        </w:rPr>
        <w:t>,</w:t>
      </w:r>
      <w:r w:rsidRPr="007003D1">
        <w:rPr>
          <w:color w:val="1D1D1B"/>
        </w:rPr>
        <w:t xml:space="preserve"> Вища рада правосуддя</w:t>
      </w:r>
      <w:r>
        <w:rPr>
          <w:color w:val="1D1D1B"/>
        </w:rPr>
        <w:t>:</w:t>
      </w:r>
      <w:r w:rsidRPr="007003D1">
        <w:rPr>
          <w:color w:val="1D1D1B"/>
        </w:rPr>
        <w:t xml:space="preserve"> </w:t>
      </w:r>
    </w:p>
    <w:p w:rsidR="0053275F" w:rsidRDefault="0053275F" w:rsidP="0053275F">
      <w:pPr>
        <w:tabs>
          <w:tab w:val="left" w:pos="567"/>
        </w:tabs>
        <w:ind w:firstLine="567"/>
        <w:jc w:val="both"/>
      </w:pPr>
      <w:r>
        <w:rPr>
          <w:color w:val="1D1D1B"/>
        </w:rPr>
        <w:t xml:space="preserve">погодилася </w:t>
      </w:r>
      <w:r w:rsidRPr="007003D1">
        <w:rPr>
          <w:color w:val="1D1D1B"/>
        </w:rPr>
        <w:t xml:space="preserve">з мотивами клопотання </w:t>
      </w:r>
      <w:r w:rsidR="003003AD">
        <w:rPr>
          <w:color w:val="1D1D1B"/>
          <w:lang w:val="uk-UA"/>
        </w:rPr>
        <w:t xml:space="preserve">першого </w:t>
      </w:r>
      <w:r w:rsidRPr="007003D1">
        <w:rPr>
          <w:color w:val="1D1D1B"/>
        </w:rPr>
        <w:t xml:space="preserve">заступника Генерального прокурора від 15 листопада 2023 року, </w:t>
      </w:r>
      <w:r w:rsidRPr="007003D1">
        <w:t xml:space="preserve">що за обставинами кримінальних правопорушень, у вчиненні яких підозрюється суддя Лесько М.О., </w:t>
      </w:r>
      <w:r w:rsidRPr="007003D1">
        <w:lastRenderedPageBreak/>
        <w:t xml:space="preserve">прослідковується його схильність до неправомірного використання службового становища, а саме статусу судді, який здійснює правосуддя; </w:t>
      </w:r>
    </w:p>
    <w:p w:rsidR="0053275F" w:rsidRDefault="0053275F" w:rsidP="0053275F">
      <w:pPr>
        <w:tabs>
          <w:tab w:val="left" w:pos="567"/>
        </w:tabs>
        <w:ind w:firstLine="567"/>
        <w:jc w:val="both"/>
      </w:pPr>
      <w:r w:rsidRPr="007003D1">
        <w:t xml:space="preserve">вважала обґрунтованими доводи клопотання, що Лесько М.О., продовжуючи здійснювати правосуддя, може шляхом використання як владних повноважень судді, так і адміністративної посади голови суду, особисто, а також із залученням підпорядкованих йому працівників суду знищити чи підробити речі та/або документи, які мають істотне значення для встановлення обставин кримінального провадження та повний перелік яких ще не встановлений органом досудового розслідування, оскільки слідчі дії тривають; </w:t>
      </w:r>
    </w:p>
    <w:p w:rsidR="0053275F" w:rsidRPr="00410733" w:rsidRDefault="0053275F" w:rsidP="0053275F">
      <w:pPr>
        <w:tabs>
          <w:tab w:val="left" w:pos="567"/>
        </w:tabs>
        <w:ind w:firstLine="567"/>
        <w:jc w:val="both"/>
      </w:pPr>
      <w:r w:rsidRPr="007003D1">
        <w:t>урахувала, що наявність кримінального провадження за підозрою судді суперечить морально-етичним принципам, встановленим Кодексом суддівської етики, обставини</w:t>
      </w:r>
      <w:r>
        <w:t>,</w:t>
      </w:r>
      <w:r w:rsidRPr="007003D1">
        <w:t xml:space="preserve"> викладені у клопотанн</w:t>
      </w:r>
      <w:r>
        <w:t>і,</w:t>
      </w:r>
      <w:r w:rsidRPr="007003D1">
        <w:t xml:space="preserve"> та наявність підозри судді у вчиненні кримінального правопорушення </w:t>
      </w:r>
      <w:r w:rsidRPr="007003D1">
        <w:rPr>
          <w:rFonts w:eastAsiaTheme="minorHAnsi"/>
        </w:rPr>
        <w:t>викликають сумніви у безсторонності цього судді під час здійснення правосуддя та з огляду на міжнародні принципи і стандарти поведінки судді, норми національного законодавства можуть зашкодити авторитету судової влади та довірі суспільства до неї.</w:t>
      </w:r>
    </w:p>
    <w:p w:rsidR="0053275F" w:rsidRDefault="0053275F" w:rsidP="0053275F">
      <w:pPr>
        <w:tabs>
          <w:tab w:val="left" w:pos="567"/>
        </w:tabs>
        <w:ind w:firstLine="567"/>
        <w:jc w:val="both"/>
      </w:pPr>
      <w:r>
        <w:t>Звертаючись із клопотанням від 3 січня 2024 року про продовження строку тимчасового відсторонення судді Леська М.О. від здійснення правосуддя, заступник Генерального прокурора Мустеца І.В. зазначає, що обставини, які стали підставою для тимчасового відсторонення від здійснення правосуддя судді Леська М.О. продовжують існувати.</w:t>
      </w:r>
    </w:p>
    <w:p w:rsidR="0053275F" w:rsidRDefault="0053275F" w:rsidP="0053275F">
      <w:pPr>
        <w:tabs>
          <w:tab w:val="left" w:pos="567"/>
        </w:tabs>
        <w:ind w:firstLine="567"/>
        <w:jc w:val="both"/>
      </w:pPr>
      <w:r>
        <w:t>Як зауважує заступник Генерального прокурора Мустеца І.В., сторона обвинувачення не мала можливості забезпечити досягнення цілей, заради яких було застосоване тимчасове відсторонення судді Леська М.О. від здійснення правосуддя, іншими способами протягом дії попереднього рішення.</w:t>
      </w:r>
    </w:p>
    <w:p w:rsidR="0053275F" w:rsidRPr="0053275F" w:rsidRDefault="0053275F" w:rsidP="0053275F">
      <w:pPr>
        <w:tabs>
          <w:tab w:val="left" w:pos="567"/>
        </w:tabs>
        <w:ind w:firstLine="567"/>
        <w:jc w:val="both"/>
        <w:rPr>
          <w:color w:val="1D1D1B"/>
        </w:rPr>
      </w:pPr>
      <w:r>
        <w:t xml:space="preserve">При цьому у клопотанні від 3 січня 2024 року заступник Генерального прокурора Мустеца І.В. знову ж таки покликається на наявність обставин, які були підставою для застосування вперше щодо судді Леська М.О. тимчасового відсторонення на підставі рішення Вищої ради правосуддя </w:t>
      </w:r>
      <w:r>
        <w:br/>
        <w:t xml:space="preserve">від </w:t>
      </w:r>
      <w:r>
        <w:rPr>
          <w:color w:val="000000"/>
        </w:rPr>
        <w:t>25 вересня</w:t>
      </w:r>
      <w:r w:rsidRPr="00DB4767">
        <w:rPr>
          <w:color w:val="000000"/>
        </w:rPr>
        <w:t xml:space="preserve"> 2023 року № </w:t>
      </w:r>
      <w:r>
        <w:rPr>
          <w:color w:val="000000"/>
        </w:rPr>
        <w:t>907</w:t>
      </w:r>
      <w:r w:rsidRPr="00DB4767">
        <w:rPr>
          <w:color w:val="000000"/>
        </w:rPr>
        <w:t>/0/15-23</w:t>
      </w:r>
      <w:r>
        <w:rPr>
          <w:color w:val="000000"/>
        </w:rPr>
        <w:t xml:space="preserve"> та для подальшого продовження строку тимчасового відсторонення судді Леська М.О. від здійснення правосуддя на підставі рішення Вищої ради правосуддя від </w:t>
      </w:r>
      <w:r>
        <w:rPr>
          <w:color w:val="1D1D1B"/>
        </w:rPr>
        <w:t xml:space="preserve">20 листопада 2023 року </w:t>
      </w:r>
      <w:r>
        <w:rPr>
          <w:color w:val="1D1D1B"/>
        </w:rPr>
        <w:br/>
        <w:t>№ 1065</w:t>
      </w:r>
      <w:r w:rsidRPr="009D4CCB">
        <w:rPr>
          <w:color w:val="1D1D1B"/>
        </w:rPr>
        <w:t>/0/15-23</w:t>
      </w:r>
      <w:r>
        <w:rPr>
          <w:color w:val="1D1D1B"/>
        </w:rPr>
        <w:t xml:space="preserve">. </w:t>
      </w:r>
    </w:p>
    <w:p w:rsidR="001B11CF" w:rsidRDefault="001B11CF" w:rsidP="001B11CF">
      <w:pPr>
        <w:pStyle w:val="rtejustify"/>
        <w:shd w:val="clear" w:color="auto" w:fill="FFFFFF"/>
        <w:spacing w:before="0" w:beforeAutospacing="0" w:after="0" w:afterAutospacing="0"/>
        <w:ind w:firstLine="567"/>
        <w:jc w:val="both"/>
        <w:rPr>
          <w:color w:val="333333"/>
          <w:sz w:val="28"/>
          <w:szCs w:val="28"/>
          <w:shd w:val="clear" w:color="auto" w:fill="FFFFFF"/>
        </w:rPr>
      </w:pPr>
      <w:r w:rsidRPr="00F41037">
        <w:rPr>
          <w:color w:val="1D1D1B"/>
          <w:sz w:val="28"/>
          <w:szCs w:val="28"/>
        </w:rPr>
        <w:t xml:space="preserve">Вища рада правосуддя </w:t>
      </w:r>
      <w:r>
        <w:rPr>
          <w:color w:val="1D1D1B"/>
          <w:sz w:val="28"/>
          <w:szCs w:val="28"/>
        </w:rPr>
        <w:t>зауважує</w:t>
      </w:r>
      <w:r w:rsidRPr="00F41037">
        <w:rPr>
          <w:color w:val="1D1D1B"/>
          <w:sz w:val="28"/>
          <w:szCs w:val="28"/>
        </w:rPr>
        <w:t xml:space="preserve">, що </w:t>
      </w:r>
      <w:r w:rsidRPr="00F41037">
        <w:rPr>
          <w:color w:val="333333"/>
          <w:sz w:val="28"/>
          <w:szCs w:val="28"/>
          <w:shd w:val="clear" w:color="auto" w:fill="FFFFFF"/>
        </w:rPr>
        <w:t xml:space="preserve">клопотання заступника Генерального прокурора </w:t>
      </w:r>
      <w:r>
        <w:rPr>
          <w:color w:val="333333"/>
          <w:sz w:val="28"/>
          <w:szCs w:val="28"/>
          <w:shd w:val="clear" w:color="auto" w:fill="FFFFFF"/>
        </w:rPr>
        <w:t>Мустеци І.В. від 3 січня 2024 року,</w:t>
      </w:r>
      <w:r w:rsidRPr="00E63D23">
        <w:rPr>
          <w:color w:val="333333"/>
          <w:sz w:val="28"/>
          <w:szCs w:val="28"/>
          <w:shd w:val="clear" w:color="auto" w:fill="FFFFFF"/>
          <w:lang w:val="ru-RU"/>
        </w:rPr>
        <w:t xml:space="preserve"> </w:t>
      </w:r>
      <w:r>
        <w:rPr>
          <w:color w:val="333333"/>
          <w:sz w:val="28"/>
          <w:szCs w:val="28"/>
          <w:shd w:val="clear" w:color="auto" w:fill="FFFFFF"/>
        </w:rPr>
        <w:t>окрім покликання на продовження строку досудового розслідування</w:t>
      </w:r>
      <w:r>
        <w:rPr>
          <w:sz w:val="28"/>
          <w:szCs w:val="28"/>
          <w:lang w:val="ru-RU"/>
        </w:rPr>
        <w:t xml:space="preserve">, </w:t>
      </w:r>
      <w:r>
        <w:rPr>
          <w:sz w:val="28"/>
          <w:szCs w:val="28"/>
        </w:rPr>
        <w:t xml:space="preserve">не </w:t>
      </w:r>
      <w:r w:rsidRPr="00F41037">
        <w:rPr>
          <w:color w:val="333333"/>
          <w:sz w:val="28"/>
          <w:szCs w:val="28"/>
          <w:shd w:val="clear" w:color="auto" w:fill="FFFFFF"/>
        </w:rPr>
        <w:t>містить нових мотиві</w:t>
      </w:r>
      <w:r>
        <w:rPr>
          <w:color w:val="333333"/>
          <w:sz w:val="28"/>
          <w:szCs w:val="28"/>
          <w:shd w:val="clear" w:color="auto" w:fill="FFFFFF"/>
        </w:rPr>
        <w:t>в, які</w:t>
      </w:r>
      <w:r w:rsidRPr="00384CFE">
        <w:rPr>
          <w:color w:val="333333"/>
          <w:sz w:val="28"/>
          <w:szCs w:val="28"/>
          <w:shd w:val="clear" w:color="auto" w:fill="FFFFFF"/>
        </w:rPr>
        <w:t xml:space="preserve"> </w:t>
      </w:r>
      <w:r>
        <w:rPr>
          <w:color w:val="333333"/>
          <w:sz w:val="28"/>
          <w:szCs w:val="28"/>
          <w:shd w:val="clear" w:color="auto" w:fill="FFFFFF"/>
        </w:rPr>
        <w:t xml:space="preserve">не були вже предметом розгляду Вищої ради правосуддя та вказували б на наявність інших обставин та підстав, які не існували на час звернення до Вищої ради правосуддя першого заступника Генерального прокурора </w:t>
      </w:r>
      <w:r>
        <w:rPr>
          <w:color w:val="1D1D1B"/>
          <w:sz w:val="28"/>
          <w:szCs w:val="28"/>
        </w:rPr>
        <w:t xml:space="preserve">Хоменка О.М. із клопотанням </w:t>
      </w:r>
      <w:r>
        <w:rPr>
          <w:color w:val="1D1D1B"/>
          <w:sz w:val="28"/>
          <w:szCs w:val="28"/>
        </w:rPr>
        <w:br/>
        <w:t>від 15 листопада 2023 року про продовження строку тимчасового відсторонення судді Леська М.О. від здійснення правосуддя.</w:t>
      </w:r>
      <w:r>
        <w:rPr>
          <w:color w:val="333333"/>
          <w:sz w:val="28"/>
          <w:szCs w:val="28"/>
          <w:shd w:val="clear" w:color="auto" w:fill="FFFFFF"/>
        </w:rPr>
        <w:t xml:space="preserve"> </w:t>
      </w:r>
    </w:p>
    <w:p w:rsidR="001B11CF" w:rsidRPr="001B11CF" w:rsidRDefault="001B11CF" w:rsidP="001B11CF">
      <w:pPr>
        <w:pStyle w:val="rtejustify"/>
        <w:shd w:val="clear" w:color="auto" w:fill="FFFFFF"/>
        <w:spacing w:before="0" w:beforeAutospacing="0" w:after="0" w:afterAutospacing="0"/>
        <w:ind w:firstLine="567"/>
        <w:jc w:val="both"/>
        <w:rPr>
          <w:color w:val="1D1D1B"/>
          <w:sz w:val="28"/>
          <w:szCs w:val="28"/>
        </w:rPr>
      </w:pPr>
      <w:r w:rsidRPr="00BD24F8">
        <w:rPr>
          <w:color w:val="1D1D1B"/>
          <w:sz w:val="28"/>
          <w:szCs w:val="28"/>
        </w:rPr>
        <w:t xml:space="preserve">Оскільки у клопотанні від </w:t>
      </w:r>
      <w:r>
        <w:rPr>
          <w:color w:val="1D1D1B"/>
          <w:sz w:val="28"/>
          <w:szCs w:val="28"/>
        </w:rPr>
        <w:t>3 січня 2024</w:t>
      </w:r>
      <w:r w:rsidRPr="00BD24F8">
        <w:rPr>
          <w:color w:val="1D1D1B"/>
          <w:sz w:val="28"/>
          <w:szCs w:val="28"/>
        </w:rPr>
        <w:t xml:space="preserve"> року не наведено нових доводів щодо підстав продовження строку тимчасового відсторонення судді</w:t>
      </w:r>
      <w:r>
        <w:rPr>
          <w:color w:val="1D1D1B"/>
          <w:sz w:val="28"/>
          <w:szCs w:val="28"/>
        </w:rPr>
        <w:t xml:space="preserve"> Леська М.О. </w:t>
      </w:r>
      <w:r w:rsidRPr="00BD24F8">
        <w:rPr>
          <w:color w:val="1D1D1B"/>
          <w:sz w:val="28"/>
          <w:szCs w:val="28"/>
        </w:rPr>
        <w:t xml:space="preserve">від здійснення правосуддя, повторне звернення </w:t>
      </w:r>
      <w:r>
        <w:rPr>
          <w:color w:val="1D1D1B"/>
          <w:sz w:val="28"/>
          <w:szCs w:val="28"/>
        </w:rPr>
        <w:t>із</w:t>
      </w:r>
      <w:r w:rsidRPr="00BD24F8">
        <w:rPr>
          <w:color w:val="1D1D1B"/>
          <w:sz w:val="28"/>
          <w:szCs w:val="28"/>
        </w:rPr>
        <w:t xml:space="preserve"> клопотанням про відсторонення цього судді від посади за наявності одних і</w:t>
      </w:r>
      <w:r w:rsidRPr="00BD24F8">
        <w:rPr>
          <w:color w:val="1D1D1B"/>
          <w:sz w:val="28"/>
          <w:szCs w:val="28"/>
          <w:lang w:eastAsia="ru-RU"/>
        </w:rPr>
        <w:t xml:space="preserve"> </w:t>
      </w:r>
      <w:r w:rsidRPr="00BD24F8">
        <w:rPr>
          <w:color w:val="1D1D1B"/>
          <w:sz w:val="28"/>
          <w:szCs w:val="28"/>
        </w:rPr>
        <w:t>тих самих підстав</w:t>
      </w:r>
      <w:r>
        <w:rPr>
          <w:color w:val="1D1D1B"/>
          <w:sz w:val="28"/>
          <w:szCs w:val="28"/>
        </w:rPr>
        <w:t xml:space="preserve"> та фактичних </w:t>
      </w:r>
      <w:r>
        <w:rPr>
          <w:color w:val="1D1D1B"/>
          <w:sz w:val="28"/>
          <w:szCs w:val="28"/>
        </w:rPr>
        <w:lastRenderedPageBreak/>
        <w:t xml:space="preserve">обставин, що </w:t>
      </w:r>
      <w:r w:rsidRPr="00BD24F8">
        <w:rPr>
          <w:color w:val="1D1D1B"/>
          <w:sz w:val="28"/>
          <w:szCs w:val="28"/>
        </w:rPr>
        <w:t>не відповідає положенням</w:t>
      </w:r>
      <w:r>
        <w:rPr>
          <w:color w:val="1D1D1B"/>
          <w:sz w:val="28"/>
          <w:szCs w:val="28"/>
        </w:rPr>
        <w:t xml:space="preserve"> частин </w:t>
      </w:r>
      <w:r w:rsidRPr="00BD24F8">
        <w:rPr>
          <w:color w:val="000000"/>
          <w:sz w:val="28"/>
          <w:szCs w:val="28"/>
        </w:rPr>
        <w:t>п</w:t>
      </w:r>
      <w:r>
        <w:rPr>
          <w:color w:val="000000"/>
          <w:sz w:val="28"/>
          <w:szCs w:val="28"/>
        </w:rPr>
        <w:t>’</w:t>
      </w:r>
      <w:r w:rsidRPr="00BD24F8">
        <w:rPr>
          <w:color w:val="000000"/>
          <w:sz w:val="28"/>
          <w:szCs w:val="28"/>
        </w:rPr>
        <w:t>ятої</w:t>
      </w:r>
      <w:r w:rsidRPr="00E041AA">
        <w:rPr>
          <w:color w:val="1D1D1B"/>
          <w:sz w:val="28"/>
          <w:szCs w:val="28"/>
        </w:rPr>
        <w:t>–</w:t>
      </w:r>
      <w:r w:rsidRPr="00BD24F8">
        <w:rPr>
          <w:color w:val="000000"/>
          <w:sz w:val="28"/>
          <w:szCs w:val="28"/>
        </w:rPr>
        <w:t>шостої статті 49 Закону України «Про судоустрій і статус суддів»</w:t>
      </w:r>
      <w:r>
        <w:rPr>
          <w:color w:val="000000"/>
          <w:sz w:val="28"/>
          <w:szCs w:val="28"/>
        </w:rPr>
        <w:t>,</w:t>
      </w:r>
      <w:r w:rsidRPr="00BD24F8">
        <w:rPr>
          <w:color w:val="1D1D1B"/>
          <w:sz w:val="28"/>
          <w:szCs w:val="28"/>
        </w:rPr>
        <w:t xml:space="preserve"> </w:t>
      </w:r>
      <w:r>
        <w:rPr>
          <w:color w:val="1D1D1B"/>
          <w:sz w:val="28"/>
          <w:szCs w:val="28"/>
        </w:rPr>
        <w:t xml:space="preserve">статтям 63, </w:t>
      </w:r>
      <w:r w:rsidRPr="00BD24F8">
        <w:rPr>
          <w:color w:val="1D1D1B"/>
          <w:sz w:val="28"/>
          <w:szCs w:val="28"/>
        </w:rPr>
        <w:t>64 Закону України «Про Вищу раду правосуддя».</w:t>
      </w:r>
      <w:r>
        <w:rPr>
          <w:color w:val="1D1D1B"/>
          <w:sz w:val="28"/>
          <w:szCs w:val="28"/>
        </w:rPr>
        <w:t xml:space="preserve"> </w:t>
      </w:r>
    </w:p>
    <w:p w:rsidR="00E279F9" w:rsidRPr="002307AA" w:rsidRDefault="00E279F9" w:rsidP="00E279F9">
      <w:pPr>
        <w:tabs>
          <w:tab w:val="left" w:pos="3318"/>
        </w:tabs>
        <w:ind w:right="-1" w:firstLine="567"/>
        <w:jc w:val="both"/>
        <w:rPr>
          <w:lang w:val="uk-UA" w:eastAsia="uk-UA" w:bidi="uk-UA"/>
        </w:rPr>
      </w:pPr>
      <w:r w:rsidRPr="002307AA">
        <w:rPr>
          <w:lang w:val="uk-UA" w:eastAsia="uk-UA" w:bidi="uk-UA"/>
        </w:rPr>
        <w:t xml:space="preserve">Згідно з пунктом 20.21 Регламенту Вищої ради правосуддя </w:t>
      </w:r>
      <w:r w:rsidRPr="002307AA">
        <w:rPr>
          <w:shd w:val="clear" w:color="auto" w:fill="FFFFFF"/>
          <w:lang w:val="uk-UA"/>
        </w:rPr>
        <w:t>к</w:t>
      </w:r>
      <w:r w:rsidRPr="002307AA">
        <w:rPr>
          <w:shd w:val="clear" w:color="auto" w:fill="FFFFFF"/>
        </w:rPr>
        <w:t>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подане без дотримання визначених законом вимог, Рада повертає Генеральному прокурору або його заступнику без розгляду в порядку, визначеному пунктами 19.5, 20.5 Регламенту.</w:t>
      </w:r>
    </w:p>
    <w:p w:rsidR="00E279F9" w:rsidRPr="002307AA" w:rsidRDefault="00E279F9" w:rsidP="00E279F9">
      <w:pPr>
        <w:tabs>
          <w:tab w:val="left" w:pos="3318"/>
        </w:tabs>
        <w:ind w:right="-1" w:firstLine="567"/>
        <w:jc w:val="both"/>
        <w:rPr>
          <w:lang w:val="uk-UA"/>
        </w:rPr>
      </w:pPr>
      <w:r w:rsidRPr="002307AA">
        <w:rPr>
          <w:lang w:val="uk-UA"/>
        </w:rPr>
        <w:t xml:space="preserve">Пунктом 20.5 Регламенту Вищої ради правосуддя передбачено, що </w:t>
      </w:r>
      <w:r w:rsidRPr="002307AA">
        <w:rPr>
          <w:shd w:val="clear" w:color="auto" w:fill="FFFFFF"/>
        </w:rPr>
        <w:t>Клопотання, подане без дотримання визначених законом вимог, Рада повертає Генеральному прокурору або його заступнику в порядку, визначеному пунктом 19.5 Регламенту.</w:t>
      </w:r>
      <w:r w:rsidRPr="002307AA">
        <w:rPr>
          <w:lang w:val="uk-UA"/>
        </w:rPr>
        <w:t xml:space="preserve"> Згідно із пунктом 19.5 вказаного Регламенту </w:t>
      </w:r>
      <w:r w:rsidRPr="002307AA">
        <w:rPr>
          <w:shd w:val="clear" w:color="auto" w:fill="FFFFFF"/>
          <w:lang w:val="uk-UA"/>
        </w:rPr>
        <w:t>п</w:t>
      </w:r>
      <w:r w:rsidRPr="002307AA">
        <w:rPr>
          <w:shd w:val="clear" w:color="auto" w:fill="FFFFFF"/>
        </w:rPr>
        <w:t>одання, що не відповідає вимогам Закону, Рада вмотивованим рішенням, яке підписує головуючий на засіданні одноособово, повертає Генеральному прокурору або його заступнику.</w:t>
      </w:r>
    </w:p>
    <w:p w:rsidR="00E279F9" w:rsidRPr="002307AA" w:rsidRDefault="00E279F9" w:rsidP="00E279F9">
      <w:pPr>
        <w:tabs>
          <w:tab w:val="left" w:pos="3318"/>
        </w:tabs>
        <w:ind w:right="-1" w:firstLine="567"/>
        <w:jc w:val="both"/>
        <w:rPr>
          <w:lang w:val="uk-UA"/>
        </w:rPr>
      </w:pPr>
      <w:r w:rsidRPr="002307AA">
        <w:rPr>
          <w:lang w:val="uk-UA"/>
        </w:rPr>
        <w:t>Враховуючи вказане, Вища рада правосуддя дійшла висновку про наявність визначеної законом підстави для повернення без розгляду клопотання заступника Генерального прокурора Мустеци І.В. про продовження строку тимчасового відсторонення судді Чуднівського районного суду Житомирської області Леська М.О.</w:t>
      </w:r>
      <w:r w:rsidRPr="002307AA">
        <w:rPr>
          <w:lang w:val="uk-UA" w:eastAsia="uk-UA" w:bidi="uk-UA"/>
        </w:rPr>
        <w:t xml:space="preserve"> </w:t>
      </w:r>
      <w:r w:rsidRPr="002307AA">
        <w:rPr>
          <w:lang w:val="uk-UA"/>
        </w:rPr>
        <w:t>від здійснення правосуддя.</w:t>
      </w:r>
    </w:p>
    <w:p w:rsidR="00E279F9" w:rsidRPr="002307AA" w:rsidRDefault="00E279F9" w:rsidP="00E279F9">
      <w:pPr>
        <w:tabs>
          <w:tab w:val="left" w:pos="3318"/>
        </w:tabs>
        <w:ind w:firstLine="567"/>
        <w:jc w:val="both"/>
        <w:rPr>
          <w:rFonts w:eastAsia="Calibri"/>
          <w:lang w:val="uk-UA"/>
        </w:rPr>
      </w:pPr>
      <w:r w:rsidRPr="002307AA">
        <w:rPr>
          <w:bCs/>
          <w:lang w:val="uk-UA" w:eastAsia="uk-UA"/>
        </w:rPr>
        <w:t>Вища рада правосуддя, керуючись статтею 131 Конституції України, статтями 155, 155-1 Кримінального процесуального кодексу України, статтями 63, 64 Закону України «Про Вищу раду правосуддя», пунктами 19.5, 20.5, 20.19–20.27 Регламенту Вищої ради правосуддя,</w:t>
      </w:r>
    </w:p>
    <w:p w:rsidR="00E279F9" w:rsidRPr="002307AA" w:rsidRDefault="00E279F9" w:rsidP="00E279F9">
      <w:pPr>
        <w:tabs>
          <w:tab w:val="left" w:pos="3318"/>
        </w:tabs>
        <w:ind w:firstLine="709"/>
        <w:jc w:val="both"/>
        <w:rPr>
          <w:lang w:val="uk-UA" w:eastAsia="uk-UA"/>
        </w:rPr>
      </w:pPr>
    </w:p>
    <w:p w:rsidR="00E279F9" w:rsidRPr="002307AA" w:rsidRDefault="00E279F9" w:rsidP="00E2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6"/>
        <w:jc w:val="center"/>
        <w:rPr>
          <w:b/>
          <w:lang w:val="uk-UA"/>
        </w:rPr>
      </w:pPr>
      <w:r w:rsidRPr="002307AA">
        <w:rPr>
          <w:b/>
          <w:lang w:val="uk-UA"/>
        </w:rPr>
        <w:t>ухвалила:</w:t>
      </w:r>
    </w:p>
    <w:p w:rsidR="00E279F9" w:rsidRPr="002307AA" w:rsidRDefault="00E279F9" w:rsidP="00E2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286" w:firstLine="567"/>
        <w:jc w:val="center"/>
        <w:rPr>
          <w:b/>
          <w:lang w:val="uk-UA"/>
        </w:rPr>
      </w:pPr>
    </w:p>
    <w:p w:rsidR="00E279F9" w:rsidRPr="002307AA" w:rsidRDefault="00E279F9" w:rsidP="00E279F9">
      <w:pPr>
        <w:ind w:right="282"/>
        <w:jc w:val="both"/>
        <w:rPr>
          <w:lang w:val="uk-UA"/>
        </w:rPr>
      </w:pPr>
      <w:r w:rsidRPr="002307AA">
        <w:rPr>
          <w:lang w:val="uk-UA"/>
        </w:rPr>
        <w:t>клопотання про продовження строку тимчасового відсторонення судді Чуднівського районного суду Житомирської області Леська Максима Олександровича від здійснення правосуддя у зв’язку з притягненням до кримінальної відповідальності повернути заступнику Генерального прокурора Мустеці Ігорю Васильовичу без розгляду.</w:t>
      </w:r>
    </w:p>
    <w:p w:rsidR="001B11CF" w:rsidRDefault="001B11CF" w:rsidP="00E279F9">
      <w:pPr>
        <w:tabs>
          <w:tab w:val="left" w:pos="3180"/>
        </w:tabs>
        <w:ind w:right="282"/>
        <w:jc w:val="both"/>
        <w:rPr>
          <w:lang w:val="uk-UA"/>
        </w:rPr>
      </w:pPr>
    </w:p>
    <w:p w:rsidR="00E279F9" w:rsidRPr="002307AA" w:rsidRDefault="00E279F9" w:rsidP="001B11CF">
      <w:pPr>
        <w:tabs>
          <w:tab w:val="left" w:pos="3180"/>
        </w:tabs>
        <w:ind w:right="282"/>
        <w:jc w:val="both"/>
        <w:rPr>
          <w:lang w:val="uk-UA"/>
        </w:rPr>
      </w:pPr>
    </w:p>
    <w:p w:rsidR="00E279F9" w:rsidRPr="002307AA" w:rsidRDefault="00E279F9" w:rsidP="00E279F9">
      <w:pPr>
        <w:pStyle w:val="1"/>
        <w:shd w:val="clear" w:color="auto" w:fill="auto"/>
        <w:spacing w:before="0" w:after="0" w:line="240" w:lineRule="auto"/>
        <w:rPr>
          <w:sz w:val="28"/>
          <w:szCs w:val="28"/>
          <w:lang w:val="uk-UA"/>
        </w:rPr>
      </w:pPr>
      <w:r w:rsidRPr="002307AA">
        <w:rPr>
          <w:b/>
          <w:sz w:val="28"/>
          <w:szCs w:val="28"/>
          <w:lang w:val="uk-UA" w:eastAsia="en-US"/>
        </w:rPr>
        <w:t>Голова Вищої ради правосуддя</w:t>
      </w:r>
      <w:r w:rsidRPr="002307AA">
        <w:rPr>
          <w:b/>
          <w:sz w:val="28"/>
          <w:szCs w:val="28"/>
          <w:lang w:val="uk-UA" w:eastAsia="en-US"/>
        </w:rPr>
        <w:tab/>
      </w:r>
      <w:r w:rsidRPr="002307AA">
        <w:rPr>
          <w:b/>
          <w:sz w:val="28"/>
          <w:szCs w:val="28"/>
          <w:lang w:val="uk-UA" w:eastAsia="en-US"/>
        </w:rPr>
        <w:tab/>
      </w:r>
      <w:r w:rsidRPr="002307AA">
        <w:rPr>
          <w:b/>
          <w:sz w:val="28"/>
          <w:szCs w:val="28"/>
          <w:lang w:val="uk-UA" w:eastAsia="en-US"/>
        </w:rPr>
        <w:tab/>
      </w:r>
      <w:r w:rsidRPr="002307AA">
        <w:rPr>
          <w:b/>
          <w:sz w:val="28"/>
          <w:szCs w:val="28"/>
          <w:lang w:val="uk-UA" w:eastAsia="en-US"/>
        </w:rPr>
        <w:tab/>
      </w:r>
      <w:r w:rsidRPr="002307AA">
        <w:rPr>
          <w:b/>
          <w:sz w:val="28"/>
          <w:szCs w:val="28"/>
          <w:lang w:val="uk-UA" w:eastAsia="en-US"/>
        </w:rPr>
        <w:tab/>
        <w:t xml:space="preserve">       </w:t>
      </w:r>
      <w:r w:rsidRPr="002307AA">
        <w:rPr>
          <w:b/>
          <w:sz w:val="28"/>
          <w:szCs w:val="28"/>
          <w:highlight w:val="white"/>
          <w:lang w:val="uk-UA" w:eastAsia="en-US"/>
        </w:rPr>
        <w:t>Григорій УСИК</w:t>
      </w:r>
    </w:p>
    <w:p w:rsidR="00E279F9" w:rsidRPr="002307AA" w:rsidRDefault="00E279F9" w:rsidP="00E279F9">
      <w:pPr>
        <w:rPr>
          <w:lang w:val="uk-UA"/>
        </w:rPr>
      </w:pPr>
    </w:p>
    <w:p w:rsidR="00E279F9" w:rsidRPr="002307AA" w:rsidRDefault="00E279F9" w:rsidP="00E279F9">
      <w:pPr>
        <w:ind w:firstLine="567"/>
        <w:rPr>
          <w:lang w:val="uk-UA"/>
        </w:rPr>
      </w:pPr>
    </w:p>
    <w:sectPr w:rsidR="00E279F9" w:rsidRPr="002307AA" w:rsidSect="00E57E3D">
      <w:headerReference w:type="default" r:id="rId8"/>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E40" w:rsidRDefault="00467E40" w:rsidP="00E57E3D">
      <w:r>
        <w:separator/>
      </w:r>
    </w:p>
  </w:endnote>
  <w:endnote w:type="continuationSeparator" w:id="0">
    <w:p w:rsidR="00467E40" w:rsidRDefault="00467E40" w:rsidP="00E5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E40" w:rsidRDefault="00467E40" w:rsidP="00E57E3D">
      <w:r>
        <w:separator/>
      </w:r>
    </w:p>
  </w:footnote>
  <w:footnote w:type="continuationSeparator" w:id="0">
    <w:p w:rsidR="00467E40" w:rsidRDefault="00467E40" w:rsidP="00E5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94075"/>
      <w:docPartObj>
        <w:docPartGallery w:val="Page Numbers (Top of Page)"/>
        <w:docPartUnique/>
      </w:docPartObj>
    </w:sdtPr>
    <w:sdtEndPr/>
    <w:sdtContent>
      <w:p w:rsidR="00E57E3D" w:rsidRDefault="00E57E3D">
        <w:pPr>
          <w:pStyle w:val="a8"/>
          <w:jc w:val="center"/>
        </w:pPr>
        <w:r>
          <w:fldChar w:fldCharType="begin"/>
        </w:r>
        <w:r>
          <w:instrText>PAGE   \* MERGEFORMAT</w:instrText>
        </w:r>
        <w:r>
          <w:fldChar w:fldCharType="separate"/>
        </w:r>
        <w:r w:rsidR="00805873" w:rsidRPr="00805873">
          <w:rPr>
            <w:noProof/>
            <w:lang w:val="uk-UA"/>
          </w:rPr>
          <w:t>5</w:t>
        </w:r>
        <w:r>
          <w:fldChar w:fldCharType="end"/>
        </w:r>
      </w:p>
    </w:sdtContent>
  </w:sdt>
  <w:p w:rsidR="00E57E3D" w:rsidRDefault="00E57E3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F9"/>
    <w:rsid w:val="00002307"/>
    <w:rsid w:val="001B11CF"/>
    <w:rsid w:val="0022221D"/>
    <w:rsid w:val="002307AA"/>
    <w:rsid w:val="003003AD"/>
    <w:rsid w:val="00301049"/>
    <w:rsid w:val="00337475"/>
    <w:rsid w:val="004348CD"/>
    <w:rsid w:val="00467E40"/>
    <w:rsid w:val="0053275F"/>
    <w:rsid w:val="008006C0"/>
    <w:rsid w:val="00805873"/>
    <w:rsid w:val="00B13CA7"/>
    <w:rsid w:val="00D231B7"/>
    <w:rsid w:val="00D75631"/>
    <w:rsid w:val="00DA1139"/>
    <w:rsid w:val="00E279F9"/>
    <w:rsid w:val="00E57E3D"/>
    <w:rsid w:val="00F055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B90E"/>
  <w15:chartTrackingRefBased/>
  <w15:docId w15:val="{184E7AAE-0082-4A75-964B-38919474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9F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9F9"/>
    <w:pPr>
      <w:ind w:left="720"/>
      <w:contextualSpacing/>
    </w:pPr>
  </w:style>
  <w:style w:type="paragraph" w:styleId="a4">
    <w:name w:val="Normal (Web)"/>
    <w:basedOn w:val="a"/>
    <w:uiPriority w:val="99"/>
    <w:qFormat/>
    <w:rsid w:val="00E279F9"/>
    <w:pPr>
      <w:spacing w:beforeAutospacing="1" w:afterAutospacing="1"/>
    </w:pPr>
    <w:rPr>
      <w:sz w:val="24"/>
      <w:szCs w:val="24"/>
      <w:lang w:val="uk-UA"/>
    </w:rPr>
  </w:style>
  <w:style w:type="paragraph" w:customStyle="1" w:styleId="1">
    <w:name w:val="Основной текст1"/>
    <w:basedOn w:val="a"/>
    <w:uiPriority w:val="99"/>
    <w:qFormat/>
    <w:rsid w:val="00E279F9"/>
    <w:pPr>
      <w:widowControl w:val="0"/>
      <w:shd w:val="clear" w:color="auto" w:fill="FFFFFF"/>
      <w:spacing w:before="1020" w:after="300" w:line="328" w:lineRule="exact"/>
      <w:jc w:val="both"/>
    </w:pPr>
    <w:rPr>
      <w:rFonts w:eastAsia="Calibri"/>
      <w:sz w:val="20"/>
      <w:szCs w:val="20"/>
      <w:shd w:val="clear" w:color="auto" w:fill="FFFFFF"/>
    </w:rPr>
  </w:style>
  <w:style w:type="character" w:styleId="a5">
    <w:name w:val="Hyperlink"/>
    <w:basedOn w:val="a0"/>
    <w:uiPriority w:val="99"/>
    <w:semiHidden/>
    <w:unhideWhenUsed/>
    <w:rsid w:val="00E279F9"/>
    <w:rPr>
      <w:color w:val="0000FF"/>
      <w:u w:val="single"/>
    </w:rPr>
  </w:style>
  <w:style w:type="paragraph" w:styleId="a6">
    <w:name w:val="Balloon Text"/>
    <w:basedOn w:val="a"/>
    <w:link w:val="a7"/>
    <w:uiPriority w:val="99"/>
    <w:semiHidden/>
    <w:unhideWhenUsed/>
    <w:rsid w:val="001B11CF"/>
    <w:rPr>
      <w:rFonts w:ascii="Segoe UI" w:hAnsi="Segoe UI" w:cs="Segoe UI"/>
      <w:sz w:val="18"/>
      <w:szCs w:val="18"/>
    </w:rPr>
  </w:style>
  <w:style w:type="character" w:customStyle="1" w:styleId="a7">
    <w:name w:val="Текст у виносці Знак"/>
    <w:basedOn w:val="a0"/>
    <w:link w:val="a6"/>
    <w:uiPriority w:val="99"/>
    <w:semiHidden/>
    <w:rsid w:val="001B11CF"/>
    <w:rPr>
      <w:rFonts w:ascii="Segoe UI" w:eastAsia="Times New Roman" w:hAnsi="Segoe UI" w:cs="Segoe UI"/>
      <w:sz w:val="18"/>
      <w:szCs w:val="18"/>
      <w:lang w:val="ru-RU" w:eastAsia="ru-RU"/>
    </w:rPr>
  </w:style>
  <w:style w:type="paragraph" w:customStyle="1" w:styleId="rtejustify">
    <w:name w:val="rtejustify"/>
    <w:basedOn w:val="a"/>
    <w:rsid w:val="001B11CF"/>
    <w:pPr>
      <w:spacing w:before="100" w:beforeAutospacing="1" w:after="100" w:afterAutospacing="1"/>
    </w:pPr>
    <w:rPr>
      <w:sz w:val="24"/>
      <w:szCs w:val="24"/>
      <w:lang w:val="uk-UA" w:eastAsia="uk-UA"/>
    </w:rPr>
  </w:style>
  <w:style w:type="paragraph" w:styleId="a8">
    <w:name w:val="header"/>
    <w:basedOn w:val="a"/>
    <w:link w:val="a9"/>
    <w:uiPriority w:val="99"/>
    <w:unhideWhenUsed/>
    <w:rsid w:val="00E57E3D"/>
    <w:pPr>
      <w:tabs>
        <w:tab w:val="center" w:pos="4819"/>
        <w:tab w:val="right" w:pos="9639"/>
      </w:tabs>
    </w:pPr>
  </w:style>
  <w:style w:type="character" w:customStyle="1" w:styleId="a9">
    <w:name w:val="Верхній колонтитул Знак"/>
    <w:basedOn w:val="a0"/>
    <w:link w:val="a8"/>
    <w:uiPriority w:val="99"/>
    <w:rsid w:val="00E57E3D"/>
    <w:rPr>
      <w:rFonts w:ascii="Times New Roman" w:eastAsia="Times New Roman" w:hAnsi="Times New Roman" w:cs="Times New Roman"/>
      <w:sz w:val="28"/>
      <w:szCs w:val="28"/>
      <w:lang w:val="ru-RU" w:eastAsia="ru-RU"/>
    </w:rPr>
  </w:style>
  <w:style w:type="paragraph" w:styleId="aa">
    <w:name w:val="footer"/>
    <w:basedOn w:val="a"/>
    <w:link w:val="ab"/>
    <w:uiPriority w:val="99"/>
    <w:unhideWhenUsed/>
    <w:rsid w:val="00E57E3D"/>
    <w:pPr>
      <w:tabs>
        <w:tab w:val="center" w:pos="4819"/>
        <w:tab w:val="right" w:pos="9639"/>
      </w:tabs>
    </w:pPr>
  </w:style>
  <w:style w:type="character" w:customStyle="1" w:styleId="ab">
    <w:name w:val="Нижній колонтитул Знак"/>
    <w:basedOn w:val="a0"/>
    <w:link w:val="aa"/>
    <w:uiPriority w:val="99"/>
    <w:rsid w:val="00E57E3D"/>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EAE23-92D7-4DE5-9C7D-FD48D3C3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8373</Words>
  <Characters>4773</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14</cp:revision>
  <cp:lastPrinted>2024-01-09T09:40:00Z</cp:lastPrinted>
  <dcterms:created xsi:type="dcterms:W3CDTF">2024-01-09T09:40:00Z</dcterms:created>
  <dcterms:modified xsi:type="dcterms:W3CDTF">2024-01-09T11:04:00Z</dcterms:modified>
</cp:coreProperties>
</file>