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28F" w:rsidRDefault="00FC328F" w:rsidP="00FC328F">
      <w:pPr>
        <w:spacing w:after="0"/>
        <w:rPr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-3175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28F" w:rsidRDefault="00FC328F" w:rsidP="00FC328F">
      <w:pPr>
        <w:pStyle w:val="a6"/>
        <w:ind w:left="0"/>
        <w:jc w:val="both"/>
        <w:rPr>
          <w:sz w:val="28"/>
          <w:szCs w:val="28"/>
        </w:rPr>
      </w:pPr>
    </w:p>
    <w:p w:rsidR="00FC328F" w:rsidRDefault="00FC328F" w:rsidP="00FC328F">
      <w:pPr>
        <w:pStyle w:val="a4"/>
        <w:jc w:val="center"/>
        <w:rPr>
          <w:rFonts w:ascii="AcademyC" w:hAnsi="AcademyC"/>
        </w:rPr>
      </w:pPr>
      <w:r>
        <w:rPr>
          <w:rFonts w:ascii="AcademyC" w:hAnsi="AcademyC"/>
        </w:rPr>
        <w:t>УКРАЇНА</w:t>
      </w:r>
    </w:p>
    <w:p w:rsidR="00FC328F" w:rsidRDefault="00FC328F" w:rsidP="00FC328F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ВИЩА  РАДА  ПРАВОСУДДЯ</w:t>
      </w:r>
    </w:p>
    <w:p w:rsidR="00FC328F" w:rsidRDefault="00FC328F" w:rsidP="00FC328F">
      <w:pPr>
        <w:pStyle w:val="a4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ПЕРША ДИСЦИПЛІНАРНА ПАЛАТА</w:t>
      </w:r>
    </w:p>
    <w:p w:rsidR="00FC328F" w:rsidRDefault="00FC328F" w:rsidP="00FC328F">
      <w:pPr>
        <w:pStyle w:val="a4"/>
        <w:jc w:val="center"/>
        <w:rPr>
          <w:rFonts w:ascii="AcademyC" w:hAnsi="AcademyC"/>
          <w:szCs w:val="28"/>
        </w:rPr>
      </w:pPr>
      <w:r>
        <w:rPr>
          <w:rFonts w:ascii="AcademyC" w:hAnsi="AcademyC"/>
          <w:szCs w:val="28"/>
        </w:rPr>
        <w:t>УХВАЛА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8"/>
        <w:gridCol w:w="2695"/>
        <w:gridCol w:w="3335"/>
      </w:tblGrid>
      <w:tr w:rsidR="00C850B0" w:rsidTr="00FC328F">
        <w:tc>
          <w:tcPr>
            <w:tcW w:w="3652" w:type="dxa"/>
            <w:hideMark/>
          </w:tcPr>
          <w:p w:rsidR="00FC328F" w:rsidRPr="00C850B0" w:rsidRDefault="00C850B0">
            <w:pPr>
              <w:spacing w:after="100" w:afterAutospacing="1"/>
              <w:rPr>
                <w:sz w:val="22"/>
                <w:lang w:eastAsia="ru-RU"/>
              </w:rPr>
            </w:pPr>
            <w:r w:rsidRPr="00C850B0">
              <w:rPr>
                <w:sz w:val="22"/>
                <w:lang w:eastAsia="ru-RU"/>
              </w:rPr>
              <w:t>12</w:t>
            </w:r>
            <w:r>
              <w:rPr>
                <w:sz w:val="22"/>
                <w:lang w:eastAsia="ru-RU"/>
              </w:rPr>
              <w:t xml:space="preserve"> лютого 2024 року</w:t>
            </w:r>
          </w:p>
        </w:tc>
        <w:tc>
          <w:tcPr>
            <w:tcW w:w="2728" w:type="dxa"/>
            <w:hideMark/>
          </w:tcPr>
          <w:p w:rsidR="00FC328F" w:rsidRDefault="00FC328F">
            <w:pPr>
              <w:spacing w:after="100" w:afterAutospacing="1"/>
              <w:rPr>
                <w:rFonts w:ascii="Book Antiqua" w:hAnsi="Book Antiqua"/>
                <w:sz w:val="22"/>
                <w:lang w:eastAsia="ru-RU"/>
              </w:rPr>
            </w:pPr>
            <w:r>
              <w:rPr>
                <w:rFonts w:ascii="Book Antiqua" w:hAnsi="Book Antiqua"/>
                <w:sz w:val="22"/>
                <w:lang w:eastAsia="ru-RU"/>
              </w:rPr>
              <w:t xml:space="preserve">               Київ</w:t>
            </w:r>
          </w:p>
        </w:tc>
        <w:tc>
          <w:tcPr>
            <w:tcW w:w="3367" w:type="dxa"/>
            <w:hideMark/>
          </w:tcPr>
          <w:p w:rsidR="00FC328F" w:rsidRPr="00C850B0" w:rsidRDefault="00FC328F" w:rsidP="00C850B0">
            <w:pPr>
              <w:spacing w:after="100" w:afterAutospacing="1"/>
              <w:jc w:val="right"/>
              <w:rPr>
                <w:szCs w:val="24"/>
                <w:lang w:eastAsia="ru-RU"/>
              </w:rPr>
            </w:pPr>
            <w:r w:rsidRPr="00C850B0">
              <w:rPr>
                <w:szCs w:val="24"/>
                <w:lang w:eastAsia="ru-RU"/>
              </w:rPr>
              <w:t xml:space="preserve">   </w:t>
            </w:r>
            <w:r w:rsidR="00C850B0" w:rsidRPr="00C850B0">
              <w:rPr>
                <w:szCs w:val="24"/>
                <w:lang w:eastAsia="ru-RU"/>
              </w:rPr>
              <w:t>№ 393/1дп/15-24</w:t>
            </w:r>
          </w:p>
        </w:tc>
      </w:tr>
    </w:tbl>
    <w:p w:rsidR="00FC328F" w:rsidRDefault="00FC328F" w:rsidP="00FC328F">
      <w:pPr>
        <w:tabs>
          <w:tab w:val="left" w:pos="9540"/>
        </w:tabs>
        <w:spacing w:after="0" w:line="240" w:lineRule="auto"/>
        <w:jc w:val="both"/>
        <w:rPr>
          <w:bCs/>
          <w:color w:val="FFFFFF"/>
          <w:sz w:val="20"/>
          <w:szCs w:val="28"/>
          <w:lang w:eastAsia="uk-UA"/>
        </w:rPr>
      </w:pPr>
      <w:r>
        <w:rPr>
          <w:bCs/>
          <w:color w:val="FFFFFF"/>
          <w:sz w:val="20"/>
          <w:szCs w:val="28"/>
          <w:lang w:eastAsia="uk-UA"/>
        </w:rPr>
        <w:t>___________                            м. Київ            № ____________________</w:t>
      </w:r>
    </w:p>
    <w:p w:rsidR="00285D84" w:rsidRDefault="00285D84" w:rsidP="00D32544">
      <w:pPr>
        <w:widowControl w:val="0"/>
        <w:tabs>
          <w:tab w:val="left" w:pos="1418"/>
          <w:tab w:val="left" w:pos="3969"/>
          <w:tab w:val="left" w:pos="4395"/>
          <w:tab w:val="left" w:pos="4820"/>
          <w:tab w:val="left" w:pos="5387"/>
          <w:tab w:val="left" w:pos="9540"/>
        </w:tabs>
        <w:spacing w:after="0" w:line="240" w:lineRule="auto"/>
        <w:ind w:right="5243"/>
        <w:jc w:val="both"/>
        <w:rPr>
          <w:b/>
          <w:bCs/>
          <w:sz w:val="22"/>
          <w:lang w:eastAsia="uk-UA"/>
        </w:rPr>
      </w:pPr>
    </w:p>
    <w:p w:rsidR="00FC328F" w:rsidRDefault="00FC328F" w:rsidP="00D32544">
      <w:pPr>
        <w:widowControl w:val="0"/>
        <w:tabs>
          <w:tab w:val="left" w:pos="1418"/>
          <w:tab w:val="left" w:pos="3969"/>
          <w:tab w:val="left" w:pos="4395"/>
          <w:tab w:val="left" w:pos="4820"/>
          <w:tab w:val="left" w:pos="5387"/>
          <w:tab w:val="left" w:pos="9540"/>
        </w:tabs>
        <w:spacing w:after="0" w:line="240" w:lineRule="auto"/>
        <w:ind w:right="5243"/>
        <w:jc w:val="both"/>
        <w:rPr>
          <w:rFonts w:eastAsia="Times New Roman"/>
          <w:bCs/>
          <w:sz w:val="28"/>
          <w:szCs w:val="27"/>
          <w:lang w:eastAsia="uk-UA"/>
        </w:rPr>
      </w:pPr>
      <w:r>
        <w:rPr>
          <w:b/>
          <w:bCs/>
          <w:sz w:val="22"/>
          <w:lang w:eastAsia="uk-UA"/>
        </w:rPr>
        <w:t>Про залиш</w:t>
      </w:r>
      <w:r w:rsidR="00C62E61">
        <w:rPr>
          <w:b/>
          <w:bCs/>
          <w:sz w:val="22"/>
          <w:lang w:eastAsia="uk-UA"/>
        </w:rPr>
        <w:t>ення без розгляду та повернення</w:t>
      </w:r>
      <w:r>
        <w:rPr>
          <w:b/>
          <w:bCs/>
          <w:sz w:val="22"/>
          <w:lang w:eastAsia="uk-UA"/>
        </w:rPr>
        <w:t xml:space="preserve"> </w:t>
      </w:r>
      <w:bookmarkStart w:id="0" w:name="_GoBack"/>
      <w:bookmarkEnd w:id="0"/>
      <w:r>
        <w:rPr>
          <w:b/>
          <w:bCs/>
          <w:sz w:val="22"/>
          <w:lang w:eastAsia="uk-UA"/>
        </w:rPr>
        <w:t>скарг:</w:t>
      </w:r>
      <w:bookmarkStart w:id="1" w:name="_Hlk44671567"/>
      <w:r>
        <w:rPr>
          <w:b/>
          <w:bCs/>
          <w:sz w:val="22"/>
          <w:lang w:eastAsia="uk-UA"/>
        </w:rPr>
        <w:t xml:space="preserve"> </w:t>
      </w:r>
      <w:proofErr w:type="spellStart"/>
      <w:r>
        <w:rPr>
          <w:b/>
          <w:bCs/>
          <w:sz w:val="22"/>
          <w:lang w:eastAsia="uk-UA"/>
        </w:rPr>
        <w:t>Стояновського</w:t>
      </w:r>
      <w:proofErr w:type="spellEnd"/>
      <w:r>
        <w:rPr>
          <w:b/>
          <w:bCs/>
          <w:sz w:val="22"/>
          <w:lang w:eastAsia="uk-UA"/>
        </w:rPr>
        <w:t xml:space="preserve"> В.В. щодо дисциплінарного проступку судді Дніпропетровського окружного адміністративного суду </w:t>
      </w:r>
      <w:proofErr w:type="spellStart"/>
      <w:r>
        <w:rPr>
          <w:b/>
          <w:bCs/>
          <w:sz w:val="22"/>
          <w:lang w:eastAsia="uk-UA"/>
        </w:rPr>
        <w:t>Царікової</w:t>
      </w:r>
      <w:proofErr w:type="spellEnd"/>
      <w:r>
        <w:rPr>
          <w:b/>
          <w:bCs/>
          <w:sz w:val="22"/>
          <w:lang w:eastAsia="uk-UA"/>
        </w:rPr>
        <w:t xml:space="preserve"> О.В.</w:t>
      </w:r>
      <w:bookmarkEnd w:id="1"/>
      <w:r>
        <w:rPr>
          <w:b/>
          <w:bCs/>
          <w:sz w:val="22"/>
          <w:lang w:eastAsia="uk-UA"/>
        </w:rPr>
        <w:t xml:space="preserve">; </w:t>
      </w:r>
      <w:proofErr w:type="spellStart"/>
      <w:r>
        <w:rPr>
          <w:b/>
          <w:bCs/>
          <w:sz w:val="22"/>
          <w:lang w:eastAsia="uk-UA"/>
        </w:rPr>
        <w:t>Стояновського</w:t>
      </w:r>
      <w:proofErr w:type="spellEnd"/>
      <w:r>
        <w:rPr>
          <w:b/>
          <w:bCs/>
          <w:sz w:val="22"/>
          <w:lang w:eastAsia="uk-UA"/>
        </w:rPr>
        <w:t xml:space="preserve"> В.В. щодо дисциплінарного проступку судді Дніпропетровського окружного адміністративного суду </w:t>
      </w:r>
      <w:proofErr w:type="spellStart"/>
      <w:r>
        <w:rPr>
          <w:b/>
          <w:bCs/>
          <w:sz w:val="22"/>
          <w:lang w:eastAsia="uk-UA"/>
        </w:rPr>
        <w:t>Маковс</w:t>
      </w:r>
      <w:r w:rsidR="006D0AF1">
        <w:rPr>
          <w:b/>
          <w:bCs/>
          <w:sz w:val="22"/>
          <w:lang w:eastAsia="uk-UA"/>
        </w:rPr>
        <w:t>ької</w:t>
      </w:r>
      <w:proofErr w:type="spellEnd"/>
      <w:r w:rsidR="006D0AF1">
        <w:rPr>
          <w:b/>
          <w:bCs/>
          <w:sz w:val="22"/>
          <w:lang w:eastAsia="uk-UA"/>
        </w:rPr>
        <w:t xml:space="preserve"> О.В.;</w:t>
      </w:r>
      <w:r>
        <w:rPr>
          <w:b/>
          <w:bCs/>
          <w:sz w:val="22"/>
          <w:lang w:eastAsia="uk-UA"/>
        </w:rPr>
        <w:t xml:space="preserve"> </w:t>
      </w:r>
      <w:proofErr w:type="spellStart"/>
      <w:r>
        <w:rPr>
          <w:b/>
          <w:bCs/>
          <w:sz w:val="22"/>
          <w:lang w:eastAsia="uk-UA"/>
        </w:rPr>
        <w:t>Целєвої</w:t>
      </w:r>
      <w:proofErr w:type="spellEnd"/>
      <w:r>
        <w:rPr>
          <w:b/>
          <w:bCs/>
          <w:sz w:val="22"/>
          <w:lang w:eastAsia="uk-UA"/>
        </w:rPr>
        <w:t xml:space="preserve"> А.Ю. щодо дисциплінарного проступку судді </w:t>
      </w:r>
      <w:r w:rsidR="00556279">
        <w:rPr>
          <w:b/>
          <w:bCs/>
          <w:sz w:val="22"/>
          <w:lang w:eastAsia="uk-UA"/>
        </w:rPr>
        <w:t xml:space="preserve">Господарського суду </w:t>
      </w:r>
      <w:r>
        <w:rPr>
          <w:b/>
          <w:bCs/>
          <w:sz w:val="22"/>
          <w:lang w:eastAsia="uk-UA"/>
        </w:rPr>
        <w:t>Мельниченко І.Ф.</w:t>
      </w:r>
      <w:r w:rsidR="006D0AF1">
        <w:rPr>
          <w:b/>
          <w:bCs/>
          <w:sz w:val="22"/>
          <w:lang w:eastAsia="uk-UA"/>
        </w:rPr>
        <w:t>;</w:t>
      </w:r>
      <w:r w:rsidR="00D32544">
        <w:rPr>
          <w:b/>
          <w:bCs/>
          <w:sz w:val="22"/>
          <w:lang w:eastAsia="uk-UA"/>
        </w:rPr>
        <w:t xml:space="preserve"> Чернова С.І. щодо дисциплінарного проступку судді Полтавського окружного адміністративного суду </w:t>
      </w:r>
      <w:proofErr w:type="spellStart"/>
      <w:r w:rsidR="00D32544">
        <w:rPr>
          <w:b/>
          <w:bCs/>
          <w:sz w:val="22"/>
          <w:lang w:eastAsia="uk-UA"/>
        </w:rPr>
        <w:t>Ясиновського</w:t>
      </w:r>
      <w:proofErr w:type="spellEnd"/>
      <w:r w:rsidR="00D32544">
        <w:rPr>
          <w:b/>
          <w:bCs/>
          <w:sz w:val="22"/>
          <w:lang w:eastAsia="uk-UA"/>
        </w:rPr>
        <w:t xml:space="preserve"> І.Г.</w:t>
      </w:r>
    </w:p>
    <w:p w:rsidR="00FC328F" w:rsidRPr="00D32544" w:rsidRDefault="00285D84" w:rsidP="00D32544">
      <w:pPr>
        <w:widowControl w:val="0"/>
        <w:tabs>
          <w:tab w:val="left" w:pos="9540"/>
        </w:tabs>
        <w:spacing w:before="240" w:line="240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uk-UA"/>
        </w:rPr>
        <w:t xml:space="preserve">        </w:t>
      </w:r>
      <w:r w:rsidR="00FC328F" w:rsidRPr="00D32544">
        <w:rPr>
          <w:bCs/>
          <w:sz w:val="28"/>
          <w:szCs w:val="28"/>
          <w:lang w:eastAsia="uk-UA"/>
        </w:rPr>
        <w:t xml:space="preserve">Перша Дисциплінарна палата Вищої ради правосуддя у складі </w:t>
      </w:r>
      <w:r>
        <w:rPr>
          <w:bCs/>
          <w:sz w:val="28"/>
          <w:szCs w:val="28"/>
          <w:lang w:eastAsia="uk-UA"/>
        </w:rPr>
        <w:t xml:space="preserve">              </w:t>
      </w:r>
      <w:r w:rsidR="00FC328F" w:rsidRPr="00D32544">
        <w:rPr>
          <w:bCs/>
          <w:sz w:val="28"/>
          <w:szCs w:val="28"/>
          <w:lang w:eastAsia="uk-UA"/>
        </w:rPr>
        <w:t>головуючого –</w:t>
      </w:r>
      <w:r>
        <w:rPr>
          <w:bCs/>
          <w:sz w:val="28"/>
          <w:szCs w:val="28"/>
          <w:lang w:eastAsia="uk-UA"/>
        </w:rPr>
        <w:t xml:space="preserve"> </w:t>
      </w:r>
      <w:r w:rsidR="00FC328F" w:rsidRPr="00D32544">
        <w:rPr>
          <w:bCs/>
          <w:sz w:val="28"/>
          <w:szCs w:val="28"/>
          <w:lang w:eastAsia="uk-UA"/>
        </w:rPr>
        <w:t>Бондаренко Т.З., членів Першої Дисциплінарної палати Вищої ради правосу</w:t>
      </w:r>
      <w:r w:rsidR="00D32544" w:rsidRPr="00D32544">
        <w:rPr>
          <w:bCs/>
          <w:sz w:val="28"/>
          <w:szCs w:val="28"/>
          <w:lang w:eastAsia="uk-UA"/>
        </w:rPr>
        <w:t>ддя Бокової Ю.В., Кваші О.О., Мороза М.</w:t>
      </w:r>
      <w:r w:rsidR="00FC328F" w:rsidRPr="00D32544">
        <w:rPr>
          <w:bCs/>
          <w:sz w:val="28"/>
          <w:szCs w:val="28"/>
          <w:lang w:eastAsia="uk-UA"/>
        </w:rPr>
        <w:t xml:space="preserve">В., </w:t>
      </w:r>
      <w:r w:rsidR="00FC328F" w:rsidRPr="00D32544">
        <w:rPr>
          <w:bCs/>
          <w:sz w:val="28"/>
          <w:szCs w:val="28"/>
          <w:lang w:eastAsia="ru-RU"/>
        </w:rPr>
        <w:t xml:space="preserve">розглянувши висновки </w:t>
      </w:r>
      <w:r w:rsidR="00FC328F" w:rsidRPr="00D32544">
        <w:rPr>
          <w:bCs/>
          <w:sz w:val="28"/>
          <w:szCs w:val="28"/>
          <w:lang w:eastAsia="uk-UA"/>
        </w:rPr>
        <w:t>доповідача – члена Першої Дисциплінарної палати Вищо</w:t>
      </w:r>
      <w:r w:rsidR="00D32544" w:rsidRPr="00D32544">
        <w:rPr>
          <w:bCs/>
          <w:sz w:val="28"/>
          <w:szCs w:val="28"/>
          <w:lang w:eastAsia="uk-UA"/>
        </w:rPr>
        <w:t xml:space="preserve">ї ради правосуддя </w:t>
      </w:r>
      <w:proofErr w:type="spellStart"/>
      <w:r w:rsidR="00D32544" w:rsidRPr="00D32544">
        <w:rPr>
          <w:bCs/>
          <w:sz w:val="28"/>
          <w:szCs w:val="28"/>
          <w:lang w:eastAsia="uk-UA"/>
        </w:rPr>
        <w:t>Котелевець</w:t>
      </w:r>
      <w:proofErr w:type="spellEnd"/>
      <w:r w:rsidR="00D32544" w:rsidRPr="00D32544">
        <w:rPr>
          <w:bCs/>
          <w:sz w:val="28"/>
          <w:szCs w:val="28"/>
          <w:lang w:eastAsia="uk-UA"/>
        </w:rPr>
        <w:t xml:space="preserve"> А.</w:t>
      </w:r>
      <w:r w:rsidR="00FC328F" w:rsidRPr="00D32544">
        <w:rPr>
          <w:bCs/>
          <w:sz w:val="28"/>
          <w:szCs w:val="28"/>
          <w:lang w:eastAsia="uk-UA"/>
        </w:rPr>
        <w:t xml:space="preserve">В. </w:t>
      </w:r>
      <w:r w:rsidR="00FC328F" w:rsidRPr="00D32544">
        <w:rPr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FC328F" w:rsidRPr="00D32544" w:rsidRDefault="00FC328F" w:rsidP="00FC328F">
      <w:pPr>
        <w:widowControl w:val="0"/>
        <w:spacing w:before="240" w:line="240" w:lineRule="auto"/>
        <w:ind w:firstLine="709"/>
        <w:jc w:val="center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>встановила:</w:t>
      </w:r>
      <w:r w:rsidRPr="00D32544">
        <w:rPr>
          <w:color w:val="000000"/>
          <w:sz w:val="28"/>
          <w:szCs w:val="28"/>
        </w:rPr>
        <w:t xml:space="preserve"> </w:t>
      </w:r>
    </w:p>
    <w:p w:rsidR="00FC328F" w:rsidRPr="00D32544" w:rsidRDefault="00FC328F" w:rsidP="00FC328F">
      <w:pPr>
        <w:widowControl w:val="0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D32544">
        <w:rPr>
          <w:sz w:val="28"/>
          <w:szCs w:val="28"/>
          <w:lang w:bidi="uk-UA"/>
        </w:rPr>
        <w:t>до Вищої ради правосуддя 16 листопада 2022 року за вхідним</w:t>
      </w:r>
      <w:r w:rsidRPr="00D32544">
        <w:rPr>
          <w:sz w:val="28"/>
          <w:szCs w:val="28"/>
          <w:lang w:bidi="uk-UA"/>
        </w:rPr>
        <w:br/>
        <w:t xml:space="preserve">№ С-1909/49/7-22 надійшла </w:t>
      </w:r>
      <w:r w:rsidRPr="00D32544">
        <w:rPr>
          <w:sz w:val="28"/>
          <w:szCs w:val="28"/>
        </w:rPr>
        <w:t xml:space="preserve">скарга </w:t>
      </w:r>
      <w:proofErr w:type="spellStart"/>
      <w:r w:rsidRPr="00D32544">
        <w:rPr>
          <w:sz w:val="28"/>
          <w:szCs w:val="28"/>
        </w:rPr>
        <w:t>Стояновського</w:t>
      </w:r>
      <w:proofErr w:type="spellEnd"/>
      <w:r w:rsidRPr="00D32544">
        <w:rPr>
          <w:sz w:val="28"/>
          <w:szCs w:val="28"/>
        </w:rPr>
        <w:t xml:space="preserve"> Валерія Володимировича щодо дисциплінарного проступку судді Дніпропетровського окружного адміністративного суду </w:t>
      </w:r>
      <w:proofErr w:type="spellStart"/>
      <w:r w:rsidRPr="00D32544">
        <w:rPr>
          <w:sz w:val="28"/>
          <w:szCs w:val="28"/>
        </w:rPr>
        <w:t>Царікової</w:t>
      </w:r>
      <w:proofErr w:type="spellEnd"/>
      <w:r w:rsidRPr="00D32544">
        <w:rPr>
          <w:sz w:val="28"/>
          <w:szCs w:val="28"/>
        </w:rPr>
        <w:t xml:space="preserve"> Олени Василівни під час розгляду справи </w:t>
      </w:r>
      <w:r w:rsidR="00D32544" w:rsidRPr="00D32544">
        <w:rPr>
          <w:sz w:val="28"/>
          <w:szCs w:val="28"/>
        </w:rPr>
        <w:t xml:space="preserve">                   </w:t>
      </w:r>
      <w:r w:rsidRPr="00D32544">
        <w:rPr>
          <w:sz w:val="28"/>
          <w:szCs w:val="28"/>
        </w:rPr>
        <w:t>№ 215/6316/21.</w:t>
      </w:r>
    </w:p>
    <w:p w:rsidR="00FC328F" w:rsidRPr="00D32544" w:rsidRDefault="00FC328F" w:rsidP="00FC328F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D32544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32544">
        <w:rPr>
          <w:sz w:val="28"/>
          <w:szCs w:val="28"/>
          <w:lang w:eastAsia="uk-UA"/>
        </w:rPr>
        <w:t>Котелевець</w:t>
      </w:r>
      <w:proofErr w:type="spellEnd"/>
      <w:r w:rsidRPr="00D32544">
        <w:rPr>
          <w:sz w:val="28"/>
          <w:szCs w:val="28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D32544">
        <w:rPr>
          <w:color w:val="000000"/>
          <w:sz w:val="28"/>
          <w:szCs w:val="28"/>
          <w:lang w:bidi="uk-UA"/>
        </w:rPr>
        <w:t>вона не містить відомостей про ознаки дисциплінарного проступку судд</w:t>
      </w:r>
      <w:bookmarkStart w:id="2" w:name="n406"/>
      <w:bookmarkEnd w:id="2"/>
      <w:r w:rsidRPr="00D32544">
        <w:rPr>
          <w:color w:val="000000"/>
          <w:sz w:val="28"/>
          <w:szCs w:val="28"/>
          <w:lang w:bidi="uk-UA"/>
        </w:rPr>
        <w:t>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FC328F" w:rsidRPr="00D32544" w:rsidRDefault="00FC328F" w:rsidP="00FC328F">
      <w:pPr>
        <w:widowControl w:val="0"/>
        <w:spacing w:after="0" w:line="240" w:lineRule="auto"/>
        <w:jc w:val="both"/>
        <w:rPr>
          <w:sz w:val="28"/>
          <w:szCs w:val="28"/>
          <w:highlight w:val="yellow"/>
          <w:lang w:eastAsia="uk-UA"/>
        </w:rPr>
      </w:pPr>
    </w:p>
    <w:p w:rsidR="00FC328F" w:rsidRPr="00D32544" w:rsidRDefault="00FC328F" w:rsidP="00FC328F">
      <w:pPr>
        <w:widowControl w:val="0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D32544">
        <w:rPr>
          <w:sz w:val="28"/>
          <w:szCs w:val="28"/>
          <w:lang w:bidi="uk-UA"/>
        </w:rPr>
        <w:t>До Вищої ради правосуддя 18 жовтня 2023 року за вхідним</w:t>
      </w:r>
      <w:r w:rsidRPr="00D32544">
        <w:rPr>
          <w:sz w:val="28"/>
          <w:szCs w:val="28"/>
          <w:lang w:bidi="uk-UA"/>
        </w:rPr>
        <w:br/>
        <w:t xml:space="preserve">№ С-3682/0/7-23 надійшла </w:t>
      </w:r>
      <w:r w:rsidRPr="00D32544">
        <w:rPr>
          <w:sz w:val="28"/>
          <w:szCs w:val="28"/>
        </w:rPr>
        <w:t xml:space="preserve">скарга </w:t>
      </w:r>
      <w:proofErr w:type="spellStart"/>
      <w:r w:rsidRPr="00D32544">
        <w:rPr>
          <w:sz w:val="28"/>
          <w:szCs w:val="28"/>
        </w:rPr>
        <w:t>Стояновського</w:t>
      </w:r>
      <w:proofErr w:type="spellEnd"/>
      <w:r w:rsidRPr="00D32544">
        <w:rPr>
          <w:sz w:val="28"/>
          <w:szCs w:val="28"/>
        </w:rPr>
        <w:t xml:space="preserve"> Валерія Володимировича щодо дисциплінарного проступку судді Дніпропетровського окружного </w:t>
      </w:r>
      <w:r w:rsidRPr="00D32544">
        <w:rPr>
          <w:sz w:val="28"/>
          <w:szCs w:val="28"/>
        </w:rPr>
        <w:lastRenderedPageBreak/>
        <w:t xml:space="preserve">адміністративного суду </w:t>
      </w:r>
      <w:proofErr w:type="spellStart"/>
      <w:r w:rsidRPr="00D32544">
        <w:rPr>
          <w:sz w:val="28"/>
          <w:szCs w:val="28"/>
        </w:rPr>
        <w:t>Маковської</w:t>
      </w:r>
      <w:proofErr w:type="spellEnd"/>
      <w:r w:rsidRPr="00D32544">
        <w:rPr>
          <w:sz w:val="28"/>
          <w:szCs w:val="28"/>
        </w:rPr>
        <w:t xml:space="preserve"> Олени Володимирівни під час розгляду справи № 215/1378/23.</w:t>
      </w:r>
    </w:p>
    <w:p w:rsidR="00FC328F" w:rsidRPr="00D32544" w:rsidRDefault="00FC328F" w:rsidP="00FC328F">
      <w:pPr>
        <w:widowControl w:val="0"/>
        <w:spacing w:after="0" w:line="240" w:lineRule="auto"/>
        <w:ind w:firstLine="567"/>
        <w:jc w:val="both"/>
        <w:rPr>
          <w:color w:val="000000"/>
          <w:sz w:val="28"/>
          <w:szCs w:val="28"/>
          <w:lang w:bidi="uk-UA"/>
        </w:rPr>
      </w:pPr>
      <w:r w:rsidRPr="00D32544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32544">
        <w:rPr>
          <w:sz w:val="28"/>
          <w:szCs w:val="28"/>
          <w:lang w:eastAsia="uk-UA"/>
        </w:rPr>
        <w:t>Котелевець</w:t>
      </w:r>
      <w:proofErr w:type="spellEnd"/>
      <w:r w:rsidRPr="00D32544">
        <w:rPr>
          <w:sz w:val="28"/>
          <w:szCs w:val="28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D32544">
        <w:rPr>
          <w:color w:val="000000"/>
          <w:sz w:val="28"/>
          <w:szCs w:val="28"/>
          <w:lang w:bidi="uk-UA"/>
        </w:rPr>
        <w:t>вона 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556279" w:rsidRPr="00D32544" w:rsidRDefault="00556279" w:rsidP="00FC328F">
      <w:pPr>
        <w:widowControl w:val="0"/>
        <w:spacing w:after="0" w:line="240" w:lineRule="auto"/>
        <w:ind w:firstLine="567"/>
        <w:jc w:val="both"/>
        <w:rPr>
          <w:color w:val="000000"/>
          <w:sz w:val="28"/>
          <w:szCs w:val="28"/>
          <w:lang w:bidi="uk-UA"/>
        </w:rPr>
      </w:pPr>
    </w:p>
    <w:p w:rsidR="00556279" w:rsidRPr="00D32544" w:rsidRDefault="00556279" w:rsidP="00556279">
      <w:pPr>
        <w:widowControl w:val="0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D32544">
        <w:rPr>
          <w:sz w:val="28"/>
          <w:szCs w:val="28"/>
          <w:lang w:bidi="uk-UA"/>
        </w:rPr>
        <w:t>До Вищої ради правосуддя 9 січня 2024 року за вхідним</w:t>
      </w:r>
      <w:r w:rsidRPr="00D32544">
        <w:rPr>
          <w:sz w:val="28"/>
          <w:szCs w:val="28"/>
          <w:lang w:bidi="uk-UA"/>
        </w:rPr>
        <w:br/>
        <w:t xml:space="preserve">№ Ц-132/0/7-24 надійшла </w:t>
      </w:r>
      <w:r w:rsidRPr="00D32544">
        <w:rPr>
          <w:sz w:val="28"/>
          <w:szCs w:val="28"/>
        </w:rPr>
        <w:t xml:space="preserve">скарга </w:t>
      </w:r>
      <w:proofErr w:type="spellStart"/>
      <w:r w:rsidRPr="00D32544">
        <w:rPr>
          <w:sz w:val="28"/>
          <w:szCs w:val="28"/>
        </w:rPr>
        <w:t>Целєвої</w:t>
      </w:r>
      <w:proofErr w:type="spellEnd"/>
      <w:r w:rsidRPr="00D32544">
        <w:rPr>
          <w:sz w:val="28"/>
          <w:szCs w:val="28"/>
        </w:rPr>
        <w:t xml:space="preserve"> Антоніни Юхимівни щодо дисциплінарного проступку судді Господарського суду Дніпропетровської області Мельниченко Ірини Федорівни під час розгляду справи № 904/4677/23.</w:t>
      </w:r>
    </w:p>
    <w:p w:rsidR="00556279" w:rsidRPr="00D32544" w:rsidRDefault="00556279" w:rsidP="00556279">
      <w:pPr>
        <w:widowControl w:val="0"/>
        <w:spacing w:after="0" w:line="240" w:lineRule="auto"/>
        <w:ind w:firstLine="567"/>
        <w:jc w:val="both"/>
        <w:rPr>
          <w:color w:val="000000"/>
          <w:sz w:val="28"/>
          <w:szCs w:val="28"/>
          <w:lang w:bidi="uk-UA"/>
        </w:rPr>
      </w:pPr>
      <w:r w:rsidRPr="00D32544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32544">
        <w:rPr>
          <w:sz w:val="28"/>
          <w:szCs w:val="28"/>
          <w:lang w:eastAsia="uk-UA"/>
        </w:rPr>
        <w:t>Котелевець</w:t>
      </w:r>
      <w:proofErr w:type="spellEnd"/>
      <w:r w:rsidRPr="00D32544">
        <w:rPr>
          <w:sz w:val="28"/>
          <w:szCs w:val="28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D32544">
        <w:rPr>
          <w:color w:val="000000"/>
          <w:sz w:val="28"/>
          <w:szCs w:val="28"/>
          <w:lang w:bidi="uk-UA"/>
        </w:rPr>
        <w:t xml:space="preserve">вона не містить відомостей про ознаки дисциплінарного проступку судді </w:t>
      </w:r>
      <w:r w:rsidR="00E93C7F" w:rsidRPr="00D32544">
        <w:rPr>
          <w:color w:val="000000"/>
          <w:sz w:val="28"/>
          <w:szCs w:val="28"/>
          <w:lang w:bidi="uk-UA"/>
        </w:rPr>
        <w:t>(пункт 2</w:t>
      </w:r>
      <w:r w:rsidRPr="00D32544">
        <w:rPr>
          <w:color w:val="000000"/>
          <w:sz w:val="28"/>
          <w:szCs w:val="28"/>
          <w:lang w:bidi="uk-UA"/>
        </w:rPr>
        <w:t xml:space="preserve"> частини першої статті 44 Закону України «Про Вищу раду правосуддя»).</w:t>
      </w:r>
    </w:p>
    <w:p w:rsidR="00D32544" w:rsidRPr="00D32544" w:rsidRDefault="00D32544" w:rsidP="00556279">
      <w:pPr>
        <w:widowControl w:val="0"/>
        <w:spacing w:after="0" w:line="240" w:lineRule="auto"/>
        <w:ind w:firstLine="567"/>
        <w:jc w:val="both"/>
        <w:rPr>
          <w:color w:val="000000"/>
          <w:sz w:val="28"/>
          <w:szCs w:val="28"/>
          <w:lang w:bidi="uk-UA"/>
        </w:rPr>
      </w:pPr>
    </w:p>
    <w:p w:rsidR="00D32544" w:rsidRPr="00D32544" w:rsidRDefault="00D32544" w:rsidP="00D32544">
      <w:pPr>
        <w:widowControl w:val="0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D32544">
        <w:rPr>
          <w:sz w:val="28"/>
          <w:szCs w:val="28"/>
          <w:lang w:bidi="uk-UA"/>
        </w:rPr>
        <w:t>До Вищої ради правосуддя 17 листопада 2023 року за вхідним</w:t>
      </w:r>
      <w:r w:rsidRPr="00D32544">
        <w:rPr>
          <w:sz w:val="28"/>
          <w:szCs w:val="28"/>
          <w:lang w:bidi="uk-UA"/>
        </w:rPr>
        <w:br/>
        <w:t xml:space="preserve">№ 867/0/6-23 надійшла </w:t>
      </w:r>
      <w:r w:rsidRPr="00D32544">
        <w:rPr>
          <w:sz w:val="28"/>
          <w:szCs w:val="28"/>
        </w:rPr>
        <w:t xml:space="preserve">скарга Чернова Сергія Івановича щодо дисциплінарного проступку судді Полтавського окружного адміністративного суду </w:t>
      </w:r>
      <w:proofErr w:type="spellStart"/>
      <w:r w:rsidRPr="00D32544">
        <w:rPr>
          <w:sz w:val="28"/>
          <w:szCs w:val="28"/>
        </w:rPr>
        <w:t>Ясиновського</w:t>
      </w:r>
      <w:proofErr w:type="spellEnd"/>
      <w:r w:rsidRPr="00D32544">
        <w:rPr>
          <w:sz w:val="28"/>
          <w:szCs w:val="28"/>
        </w:rPr>
        <w:t xml:space="preserve"> Івана Григоровича під час розгляду справи № 440/3372/23.</w:t>
      </w:r>
    </w:p>
    <w:p w:rsidR="00D32544" w:rsidRPr="00D32544" w:rsidRDefault="00D32544" w:rsidP="00D32544">
      <w:pPr>
        <w:widowControl w:val="0"/>
        <w:spacing w:after="0" w:line="240" w:lineRule="auto"/>
        <w:ind w:firstLine="567"/>
        <w:jc w:val="both"/>
        <w:rPr>
          <w:color w:val="000000"/>
          <w:sz w:val="28"/>
          <w:szCs w:val="28"/>
          <w:lang w:bidi="uk-UA"/>
        </w:rPr>
      </w:pPr>
      <w:r w:rsidRPr="00D32544">
        <w:rPr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32544">
        <w:rPr>
          <w:sz w:val="28"/>
          <w:szCs w:val="28"/>
          <w:lang w:eastAsia="uk-UA"/>
        </w:rPr>
        <w:t>Котелевець</w:t>
      </w:r>
      <w:proofErr w:type="spellEnd"/>
      <w:r w:rsidRPr="00D32544">
        <w:rPr>
          <w:sz w:val="28"/>
          <w:szCs w:val="28"/>
          <w:lang w:eastAsia="uk-UA"/>
        </w:rPr>
        <w:t xml:space="preserve"> А.В. складено висновок з пропозицією про залишення без розгляду та повернення скарги, оскільки </w:t>
      </w:r>
      <w:r w:rsidRPr="00D32544">
        <w:rPr>
          <w:color w:val="000000"/>
          <w:sz w:val="28"/>
          <w:szCs w:val="28"/>
          <w:lang w:bidi="uk-UA"/>
        </w:rPr>
        <w:t>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32544" w:rsidRPr="00D32544" w:rsidRDefault="00D32544" w:rsidP="00E93C7F">
      <w:pPr>
        <w:widowControl w:val="0"/>
        <w:spacing w:after="0" w:line="240" w:lineRule="auto"/>
        <w:jc w:val="both"/>
        <w:rPr>
          <w:sz w:val="28"/>
          <w:szCs w:val="28"/>
          <w:lang w:eastAsia="uk-UA"/>
        </w:rPr>
      </w:pPr>
    </w:p>
    <w:p w:rsidR="00FC328F" w:rsidRPr="00D32544" w:rsidRDefault="00FC328F" w:rsidP="00FC328F">
      <w:pPr>
        <w:widowControl w:val="0"/>
        <w:spacing w:after="0" w:line="240" w:lineRule="auto"/>
        <w:ind w:firstLine="567"/>
        <w:jc w:val="both"/>
        <w:rPr>
          <w:sz w:val="28"/>
          <w:szCs w:val="28"/>
          <w:lang w:bidi="uk-UA"/>
        </w:rPr>
      </w:pPr>
      <w:r w:rsidRPr="00D32544">
        <w:rPr>
          <w:sz w:val="28"/>
          <w:szCs w:val="28"/>
          <w:shd w:val="clear" w:color="auto" w:fill="FFFFFF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E93C7F" w:rsidRPr="00D32544" w:rsidRDefault="00E93C7F" w:rsidP="00FC328F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uk-UA"/>
        </w:rPr>
      </w:pPr>
      <w:r w:rsidRPr="00D32544">
        <w:rPr>
          <w:sz w:val="28"/>
          <w:szCs w:val="28"/>
          <w:lang w:eastAsia="uk-UA"/>
        </w:rPr>
        <w:t>Пунктами 2, 3</w:t>
      </w:r>
      <w:r w:rsidR="00FC328F" w:rsidRPr="00D32544">
        <w:rPr>
          <w:sz w:val="28"/>
          <w:szCs w:val="28"/>
          <w:lang w:eastAsia="uk-UA"/>
        </w:rPr>
        <w:t xml:space="preserve"> частини першої статті 44 Закону України «Про Вищу раду правосуддя» передбачено, що дисциплінарна скарга залишається без розгляду та по</w:t>
      </w:r>
      <w:r w:rsidRPr="00D32544">
        <w:rPr>
          <w:sz w:val="28"/>
          <w:szCs w:val="28"/>
          <w:lang w:eastAsia="uk-UA"/>
        </w:rPr>
        <w:t>вертається скаржнику, якщо вона</w:t>
      </w:r>
      <w:r w:rsidR="00FC328F" w:rsidRPr="00D32544">
        <w:rPr>
          <w:sz w:val="28"/>
          <w:szCs w:val="28"/>
          <w:lang w:eastAsia="uk-UA"/>
        </w:rPr>
        <w:t xml:space="preserve"> не містить відомостей про ознаки </w:t>
      </w:r>
      <w:r w:rsidRPr="00D32544">
        <w:rPr>
          <w:sz w:val="28"/>
          <w:szCs w:val="28"/>
          <w:lang w:eastAsia="uk-UA"/>
        </w:rPr>
        <w:t>дисциплінарного проступку судді та</w:t>
      </w:r>
      <w:r w:rsidR="00FC328F" w:rsidRPr="00D32544">
        <w:rPr>
          <w:sz w:val="28"/>
          <w:szCs w:val="28"/>
          <w:lang w:eastAsia="uk-UA"/>
        </w:rPr>
        <w:t xml:space="preserve"> посилання на фактичні дані (свідчення, докази) щодо д</w:t>
      </w:r>
      <w:r w:rsidRPr="00D32544">
        <w:rPr>
          <w:sz w:val="28"/>
          <w:szCs w:val="28"/>
          <w:lang w:eastAsia="uk-UA"/>
        </w:rPr>
        <w:t>исциплінарного проступку судді.</w:t>
      </w:r>
    </w:p>
    <w:p w:rsidR="00FC328F" w:rsidRPr="00D32544" w:rsidRDefault="00FC328F" w:rsidP="00D32544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32544">
        <w:rPr>
          <w:sz w:val="28"/>
          <w:szCs w:val="28"/>
        </w:rPr>
        <w:t xml:space="preserve">Керуючись статтею 44 Закону України «Про Вищу раду правосуддя», </w:t>
      </w:r>
      <w:r w:rsidRPr="00D32544">
        <w:rPr>
          <w:sz w:val="28"/>
          <w:szCs w:val="28"/>
        </w:rPr>
        <w:lastRenderedPageBreak/>
        <w:t xml:space="preserve">пунктом 13.13 Регламенту Вищої ради правосуддя, Перша Дисциплінарна палата Вищої ради правосуддя </w:t>
      </w:r>
    </w:p>
    <w:p w:rsidR="00FC328F" w:rsidRPr="00D32544" w:rsidRDefault="00FC328F" w:rsidP="00FC328F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32544">
        <w:rPr>
          <w:rFonts w:eastAsia="Times New Roman"/>
          <w:b/>
          <w:sz w:val="28"/>
          <w:szCs w:val="28"/>
          <w:lang w:eastAsia="ru-RU"/>
        </w:rPr>
        <w:t>ухвалила</w:t>
      </w:r>
      <w:r w:rsidRPr="00D32544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FC328F" w:rsidRPr="00D32544" w:rsidRDefault="00FC328F" w:rsidP="00FC328F">
      <w:pPr>
        <w:widowControl w:val="0"/>
        <w:spacing w:after="0" w:line="240" w:lineRule="auto"/>
        <w:ind w:firstLine="709"/>
        <w:jc w:val="center"/>
        <w:rPr>
          <w:rFonts w:eastAsia="Times New Roman"/>
          <w:b/>
          <w:color w:val="000000"/>
          <w:sz w:val="28"/>
          <w:szCs w:val="28"/>
          <w:highlight w:val="yellow"/>
          <w:lang w:eastAsia="ru-RU"/>
        </w:rPr>
      </w:pPr>
    </w:p>
    <w:p w:rsidR="00FC328F" w:rsidRPr="00D32544" w:rsidRDefault="00FC328F" w:rsidP="00FC328F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D32544">
        <w:rPr>
          <w:sz w:val="28"/>
          <w:szCs w:val="28"/>
          <w:shd w:val="clear" w:color="auto" w:fill="FFFFFF"/>
        </w:rPr>
        <w:t xml:space="preserve">скаргу </w:t>
      </w:r>
      <w:proofErr w:type="spellStart"/>
      <w:r w:rsidRPr="00D32544">
        <w:rPr>
          <w:sz w:val="28"/>
          <w:szCs w:val="28"/>
          <w:shd w:val="clear" w:color="auto" w:fill="FFFFFF"/>
        </w:rPr>
        <w:t>Стояновського</w:t>
      </w:r>
      <w:proofErr w:type="spellEnd"/>
      <w:r w:rsidRPr="00D32544">
        <w:rPr>
          <w:sz w:val="28"/>
          <w:szCs w:val="28"/>
          <w:shd w:val="clear" w:color="auto" w:fill="FFFFFF"/>
        </w:rPr>
        <w:t xml:space="preserve"> Валерія Володимировича щодо дисциплінарного проступку судді Дніпропетровського окружного адміністративного суду </w:t>
      </w:r>
      <w:proofErr w:type="spellStart"/>
      <w:r w:rsidRPr="00D32544">
        <w:rPr>
          <w:sz w:val="28"/>
          <w:szCs w:val="28"/>
          <w:shd w:val="clear" w:color="auto" w:fill="FFFFFF"/>
        </w:rPr>
        <w:t>Царікової</w:t>
      </w:r>
      <w:proofErr w:type="spellEnd"/>
      <w:r w:rsidRPr="00D32544">
        <w:rPr>
          <w:sz w:val="28"/>
          <w:szCs w:val="28"/>
          <w:shd w:val="clear" w:color="auto" w:fill="FFFFFF"/>
        </w:rPr>
        <w:t xml:space="preserve"> Олени Василівни залишити без розгляду та повернути скаржнику.</w:t>
      </w:r>
    </w:p>
    <w:p w:rsidR="00FC328F" w:rsidRPr="00D32544" w:rsidRDefault="00FC328F" w:rsidP="00FC328F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D32544">
        <w:rPr>
          <w:sz w:val="28"/>
          <w:szCs w:val="28"/>
          <w:shd w:val="clear" w:color="auto" w:fill="FFFFFF"/>
        </w:rPr>
        <w:t xml:space="preserve">Скаргу </w:t>
      </w:r>
      <w:proofErr w:type="spellStart"/>
      <w:r w:rsidRPr="00D32544">
        <w:rPr>
          <w:sz w:val="28"/>
          <w:szCs w:val="28"/>
          <w:shd w:val="clear" w:color="auto" w:fill="FFFFFF"/>
        </w:rPr>
        <w:t>Стояновського</w:t>
      </w:r>
      <w:proofErr w:type="spellEnd"/>
      <w:r w:rsidRPr="00D32544">
        <w:rPr>
          <w:sz w:val="28"/>
          <w:szCs w:val="28"/>
          <w:shd w:val="clear" w:color="auto" w:fill="FFFFFF"/>
        </w:rPr>
        <w:t xml:space="preserve"> Валерія Володимировича щодо дисциплінарного проступку судді Дніпропетровського окружного адміністративного суду </w:t>
      </w:r>
      <w:proofErr w:type="spellStart"/>
      <w:r w:rsidRPr="00D32544">
        <w:rPr>
          <w:sz w:val="28"/>
          <w:szCs w:val="28"/>
          <w:shd w:val="clear" w:color="auto" w:fill="FFFFFF"/>
        </w:rPr>
        <w:t>Маковської</w:t>
      </w:r>
      <w:proofErr w:type="spellEnd"/>
      <w:r w:rsidRPr="00D32544">
        <w:rPr>
          <w:sz w:val="28"/>
          <w:szCs w:val="28"/>
          <w:shd w:val="clear" w:color="auto" w:fill="FFFFFF"/>
        </w:rPr>
        <w:t xml:space="preserve"> Олени Володимирівни залишити без розгляду та повернути скаржнику.</w:t>
      </w:r>
    </w:p>
    <w:p w:rsidR="00E93C7F" w:rsidRPr="00D32544" w:rsidRDefault="00E93C7F" w:rsidP="00E93C7F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D32544">
        <w:rPr>
          <w:sz w:val="28"/>
          <w:szCs w:val="28"/>
          <w:shd w:val="clear" w:color="auto" w:fill="FFFFFF"/>
        </w:rPr>
        <w:t xml:space="preserve">Скаргу </w:t>
      </w:r>
      <w:proofErr w:type="spellStart"/>
      <w:r w:rsidRPr="00D32544">
        <w:rPr>
          <w:sz w:val="28"/>
          <w:szCs w:val="28"/>
        </w:rPr>
        <w:t>Целєвої</w:t>
      </w:r>
      <w:proofErr w:type="spellEnd"/>
      <w:r w:rsidRPr="00D32544">
        <w:rPr>
          <w:sz w:val="28"/>
          <w:szCs w:val="28"/>
        </w:rPr>
        <w:t xml:space="preserve"> Антоніни Юхимівни щодо дисциплінарного проступку судді Господарського суду Дніпропетровської області Мельниченко Ірини Федорівни</w:t>
      </w:r>
      <w:r w:rsidRPr="00D32544">
        <w:rPr>
          <w:sz w:val="28"/>
          <w:szCs w:val="28"/>
          <w:shd w:val="clear" w:color="auto" w:fill="FFFFFF"/>
        </w:rPr>
        <w:t xml:space="preserve"> залишити без розгляду та повернути скаржнику.</w:t>
      </w:r>
    </w:p>
    <w:p w:rsidR="00D32544" w:rsidRPr="00D32544" w:rsidRDefault="00D32544" w:rsidP="00D32544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D32544">
        <w:rPr>
          <w:sz w:val="28"/>
          <w:szCs w:val="28"/>
          <w:shd w:val="clear" w:color="auto" w:fill="FFFFFF"/>
        </w:rPr>
        <w:t xml:space="preserve">Скаргу </w:t>
      </w:r>
      <w:r w:rsidRPr="00D32544">
        <w:rPr>
          <w:sz w:val="28"/>
          <w:szCs w:val="28"/>
        </w:rPr>
        <w:t xml:space="preserve">Чернова Сергія Івановича щодо дисциплінарного проступку судді Полтавського окружного адміністративного суду </w:t>
      </w:r>
      <w:proofErr w:type="spellStart"/>
      <w:r w:rsidRPr="00D32544">
        <w:rPr>
          <w:sz w:val="28"/>
          <w:szCs w:val="28"/>
        </w:rPr>
        <w:t>Ясиновського</w:t>
      </w:r>
      <w:proofErr w:type="spellEnd"/>
      <w:r w:rsidRPr="00D32544">
        <w:rPr>
          <w:sz w:val="28"/>
          <w:szCs w:val="28"/>
        </w:rPr>
        <w:t xml:space="preserve"> Івана Григоровича</w:t>
      </w:r>
      <w:r w:rsidRPr="00D32544">
        <w:rPr>
          <w:sz w:val="28"/>
          <w:szCs w:val="28"/>
          <w:shd w:val="clear" w:color="auto" w:fill="FFFFFF"/>
        </w:rPr>
        <w:t xml:space="preserve"> залишити без розгляду та повернути скаржнику.</w:t>
      </w:r>
    </w:p>
    <w:p w:rsidR="00FC328F" w:rsidRPr="00D32544" w:rsidRDefault="00FC328F" w:rsidP="00FC328F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32544">
        <w:rPr>
          <w:sz w:val="28"/>
          <w:szCs w:val="28"/>
        </w:rPr>
        <w:t>Ухвала оскарженню не підлягає.</w:t>
      </w:r>
    </w:p>
    <w:p w:rsidR="00FC328F" w:rsidRPr="00D32544" w:rsidRDefault="00FC328F" w:rsidP="00FC328F">
      <w:pPr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FC328F" w:rsidRPr="00D32544" w:rsidRDefault="00FC328F" w:rsidP="00FC328F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 xml:space="preserve">Головуючий на засіданні </w:t>
      </w:r>
    </w:p>
    <w:p w:rsidR="00FC328F" w:rsidRPr="00D32544" w:rsidRDefault="00FC328F" w:rsidP="00FC328F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 xml:space="preserve">Першої Дисциплінарної </w:t>
      </w:r>
    </w:p>
    <w:p w:rsidR="00FC328F" w:rsidRPr="00D32544" w:rsidRDefault="00FC328F" w:rsidP="00FC328F">
      <w:pPr>
        <w:spacing w:after="0" w:line="240" w:lineRule="auto"/>
        <w:rPr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>палати В</w:t>
      </w:r>
      <w:r w:rsidR="00D32544" w:rsidRPr="00D32544">
        <w:rPr>
          <w:b/>
          <w:sz w:val="28"/>
          <w:szCs w:val="28"/>
          <w:lang w:eastAsia="ru-RU"/>
        </w:rPr>
        <w:t>ищої ради правосуддя</w:t>
      </w:r>
      <w:r w:rsidR="00D32544" w:rsidRPr="00D32544">
        <w:rPr>
          <w:b/>
          <w:sz w:val="28"/>
          <w:szCs w:val="28"/>
          <w:lang w:eastAsia="ru-RU"/>
        </w:rPr>
        <w:tab/>
      </w:r>
      <w:r w:rsidR="00D32544" w:rsidRPr="00D32544">
        <w:rPr>
          <w:b/>
          <w:sz w:val="28"/>
          <w:szCs w:val="28"/>
          <w:lang w:eastAsia="ru-RU"/>
        </w:rPr>
        <w:tab/>
      </w:r>
      <w:r w:rsidR="00D32544" w:rsidRPr="00D32544">
        <w:rPr>
          <w:b/>
          <w:sz w:val="28"/>
          <w:szCs w:val="28"/>
          <w:lang w:eastAsia="ru-RU"/>
        </w:rPr>
        <w:tab/>
      </w:r>
      <w:r w:rsidR="00D32544" w:rsidRPr="00D32544">
        <w:rPr>
          <w:b/>
          <w:sz w:val="28"/>
          <w:szCs w:val="28"/>
          <w:lang w:eastAsia="ru-RU"/>
        </w:rPr>
        <w:tab/>
        <w:t xml:space="preserve">    </w:t>
      </w:r>
      <w:r w:rsidRPr="00D32544">
        <w:rPr>
          <w:b/>
          <w:sz w:val="28"/>
          <w:szCs w:val="28"/>
          <w:lang w:eastAsia="ru-RU"/>
        </w:rPr>
        <w:t>Тетяна БОНДАРЕНКО</w:t>
      </w:r>
    </w:p>
    <w:p w:rsidR="00FC328F" w:rsidRPr="00D32544" w:rsidRDefault="00FC328F" w:rsidP="00FC328F">
      <w:pPr>
        <w:spacing w:after="0" w:line="240" w:lineRule="auto"/>
        <w:jc w:val="both"/>
        <w:rPr>
          <w:b/>
          <w:sz w:val="28"/>
          <w:szCs w:val="28"/>
          <w:vertAlign w:val="superscript"/>
          <w:lang w:eastAsia="ru-RU"/>
        </w:rPr>
      </w:pPr>
    </w:p>
    <w:p w:rsidR="00FC328F" w:rsidRPr="00D32544" w:rsidRDefault="00FC328F" w:rsidP="00FC328F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 xml:space="preserve">Члени Першої Дисциплінарної палати </w:t>
      </w:r>
    </w:p>
    <w:p w:rsidR="00285D84" w:rsidRDefault="00D32544" w:rsidP="00FC328F">
      <w:pPr>
        <w:spacing w:after="0"/>
        <w:jc w:val="both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>Вищої ради правосуддя</w:t>
      </w:r>
      <w:r w:rsidRPr="00D32544">
        <w:rPr>
          <w:b/>
          <w:sz w:val="28"/>
          <w:szCs w:val="28"/>
          <w:lang w:eastAsia="ru-RU"/>
        </w:rPr>
        <w:tab/>
      </w:r>
      <w:r w:rsidRPr="00D32544">
        <w:rPr>
          <w:b/>
          <w:sz w:val="28"/>
          <w:szCs w:val="28"/>
          <w:lang w:eastAsia="ru-RU"/>
        </w:rPr>
        <w:tab/>
      </w:r>
      <w:r w:rsidRPr="00D32544">
        <w:rPr>
          <w:b/>
          <w:sz w:val="28"/>
          <w:szCs w:val="28"/>
          <w:lang w:eastAsia="ru-RU"/>
        </w:rPr>
        <w:tab/>
      </w:r>
      <w:r w:rsidRPr="00D32544">
        <w:rPr>
          <w:b/>
          <w:sz w:val="28"/>
          <w:szCs w:val="28"/>
          <w:lang w:eastAsia="ru-RU"/>
        </w:rPr>
        <w:tab/>
      </w:r>
      <w:r w:rsidRPr="00D32544">
        <w:rPr>
          <w:b/>
          <w:sz w:val="28"/>
          <w:szCs w:val="28"/>
          <w:lang w:eastAsia="ru-RU"/>
        </w:rPr>
        <w:tab/>
        <w:t xml:space="preserve">    </w:t>
      </w:r>
      <w:r w:rsidR="00FC328F" w:rsidRPr="00D32544">
        <w:rPr>
          <w:b/>
          <w:sz w:val="28"/>
          <w:szCs w:val="28"/>
          <w:lang w:eastAsia="ru-RU"/>
        </w:rPr>
        <w:t>Юлія БОКОВА</w:t>
      </w:r>
    </w:p>
    <w:p w:rsidR="00285D84" w:rsidRPr="00285D84" w:rsidRDefault="00285D84" w:rsidP="00FC328F">
      <w:pPr>
        <w:spacing w:after="0"/>
        <w:jc w:val="both"/>
        <w:rPr>
          <w:b/>
          <w:sz w:val="14"/>
          <w:szCs w:val="14"/>
          <w:lang w:eastAsia="ru-RU"/>
        </w:rPr>
      </w:pPr>
    </w:p>
    <w:p w:rsidR="00FC328F" w:rsidRDefault="00FC328F" w:rsidP="00FC328F">
      <w:pPr>
        <w:spacing w:before="240" w:after="0"/>
        <w:jc w:val="both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="00D32544" w:rsidRPr="00D32544">
        <w:rPr>
          <w:b/>
          <w:sz w:val="28"/>
          <w:szCs w:val="28"/>
          <w:lang w:eastAsia="ru-RU"/>
        </w:rPr>
        <w:t xml:space="preserve">                  </w:t>
      </w:r>
      <w:r w:rsidRPr="00D32544">
        <w:rPr>
          <w:b/>
          <w:sz w:val="28"/>
          <w:szCs w:val="28"/>
          <w:lang w:eastAsia="ru-RU"/>
        </w:rPr>
        <w:t>Оксана КВАША</w:t>
      </w:r>
    </w:p>
    <w:p w:rsidR="00285D84" w:rsidRPr="00D32544" w:rsidRDefault="00285D84" w:rsidP="00285D84">
      <w:pPr>
        <w:spacing w:after="0"/>
        <w:rPr>
          <w:b/>
          <w:sz w:val="28"/>
          <w:szCs w:val="28"/>
          <w:lang w:eastAsia="ru-RU"/>
        </w:rPr>
      </w:pPr>
    </w:p>
    <w:p w:rsidR="00FC328F" w:rsidRPr="00D32544" w:rsidRDefault="00D32544" w:rsidP="00D32544">
      <w:pPr>
        <w:spacing w:after="0"/>
        <w:ind w:left="4248" w:firstLine="708"/>
        <w:rPr>
          <w:b/>
          <w:sz w:val="28"/>
          <w:szCs w:val="28"/>
          <w:lang w:eastAsia="ru-RU"/>
        </w:rPr>
      </w:pPr>
      <w:r w:rsidRPr="00D32544">
        <w:rPr>
          <w:b/>
          <w:sz w:val="28"/>
          <w:szCs w:val="28"/>
          <w:lang w:eastAsia="ru-RU"/>
        </w:rPr>
        <w:t xml:space="preserve">                        </w:t>
      </w:r>
      <w:r w:rsidR="00FC328F" w:rsidRPr="00D32544">
        <w:rPr>
          <w:b/>
          <w:sz w:val="28"/>
          <w:szCs w:val="28"/>
          <w:lang w:eastAsia="ru-RU"/>
        </w:rPr>
        <w:t>Микола МОРОЗ</w:t>
      </w:r>
    </w:p>
    <w:p w:rsidR="00BC32C6" w:rsidRPr="00D32544" w:rsidRDefault="00BC32C6">
      <w:pPr>
        <w:rPr>
          <w:sz w:val="28"/>
          <w:szCs w:val="28"/>
        </w:rPr>
      </w:pPr>
    </w:p>
    <w:p w:rsidR="00D32544" w:rsidRDefault="00D32544"/>
    <w:sectPr w:rsidR="00D32544" w:rsidSect="00D3254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4C8" w:rsidRDefault="00C674C8" w:rsidP="00D32544">
      <w:pPr>
        <w:spacing w:after="0" w:line="240" w:lineRule="auto"/>
      </w:pPr>
      <w:r>
        <w:separator/>
      </w:r>
    </w:p>
  </w:endnote>
  <w:endnote w:type="continuationSeparator" w:id="0">
    <w:p w:rsidR="00C674C8" w:rsidRDefault="00C674C8" w:rsidP="00D32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4C8" w:rsidRDefault="00C674C8" w:rsidP="00D32544">
      <w:pPr>
        <w:spacing w:after="0" w:line="240" w:lineRule="auto"/>
      </w:pPr>
      <w:r>
        <w:separator/>
      </w:r>
    </w:p>
  </w:footnote>
  <w:footnote w:type="continuationSeparator" w:id="0">
    <w:p w:rsidR="00C674C8" w:rsidRDefault="00C674C8" w:rsidP="00D32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4285758"/>
      <w:docPartObj>
        <w:docPartGallery w:val="Page Numbers (Top of Page)"/>
        <w:docPartUnique/>
      </w:docPartObj>
    </w:sdtPr>
    <w:sdtEndPr/>
    <w:sdtContent>
      <w:p w:rsidR="00D32544" w:rsidRDefault="00D325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0B0">
          <w:rPr>
            <w:noProof/>
          </w:rPr>
          <w:t>3</w:t>
        </w:r>
        <w:r>
          <w:fldChar w:fldCharType="end"/>
        </w:r>
      </w:p>
    </w:sdtContent>
  </w:sdt>
  <w:p w:rsidR="00D32544" w:rsidRDefault="00D3254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739"/>
    <w:rsid w:val="00040DC5"/>
    <w:rsid w:val="00285D84"/>
    <w:rsid w:val="00556279"/>
    <w:rsid w:val="006D0AF1"/>
    <w:rsid w:val="006D52A1"/>
    <w:rsid w:val="009068A5"/>
    <w:rsid w:val="00A70739"/>
    <w:rsid w:val="00BC32C6"/>
    <w:rsid w:val="00BE441C"/>
    <w:rsid w:val="00C5588C"/>
    <w:rsid w:val="00C62E61"/>
    <w:rsid w:val="00C674C8"/>
    <w:rsid w:val="00C850B0"/>
    <w:rsid w:val="00C95D68"/>
    <w:rsid w:val="00D32544"/>
    <w:rsid w:val="00E93C7F"/>
    <w:rsid w:val="00FC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31B21"/>
  <w15:chartTrackingRefBased/>
  <w15:docId w15:val="{40F79390-7D8C-4179-B6D4-B3A9D1EE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8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FC328F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FC328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FC328F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FC328F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unhideWhenUsed/>
    <w:rsid w:val="00D325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32544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D325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32544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285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285D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3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3808</Words>
  <Characters>2172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2024-02-12T12:49:00Z</cp:lastPrinted>
  <dcterms:created xsi:type="dcterms:W3CDTF">2024-02-13T06:12:00Z</dcterms:created>
  <dcterms:modified xsi:type="dcterms:W3CDTF">2024-02-13T06:12:00Z</dcterms:modified>
</cp:coreProperties>
</file>