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A60" w:rsidRPr="007D0145" w:rsidRDefault="00A82A60" w:rsidP="00A82A6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04190" cy="647700"/>
                    </a:xfrm>
                    <a:prstGeom prst="rect">
                      <a:avLst/>
                    </a:prstGeom>
                    <a:noFill/>
                  </pic:spPr>
                </pic:pic>
              </a:graphicData>
            </a:graphic>
          </wp:anchor>
        </w:drawing>
      </w:r>
    </w:p>
    <w:p w:rsidR="00A82A60" w:rsidRPr="00EA5C44" w:rsidRDefault="00A82A60" w:rsidP="00A82A60">
      <w:pPr>
        <w:pStyle w:val="a7"/>
        <w:spacing w:after="0"/>
        <w:ind w:left="5954"/>
        <w:rPr>
          <w:sz w:val="28"/>
          <w:szCs w:val="28"/>
        </w:rPr>
      </w:pPr>
    </w:p>
    <w:p w:rsidR="00A82A60" w:rsidRDefault="00A82A60" w:rsidP="00A82A60">
      <w:pPr>
        <w:pStyle w:val="a7"/>
        <w:ind w:left="0"/>
        <w:jc w:val="both"/>
        <w:rPr>
          <w:sz w:val="28"/>
          <w:szCs w:val="28"/>
        </w:rPr>
      </w:pPr>
    </w:p>
    <w:p w:rsidR="00A82A60" w:rsidRPr="0091248D" w:rsidRDefault="00A82A60" w:rsidP="00A82A60">
      <w:pPr>
        <w:pStyle w:val="a5"/>
        <w:jc w:val="center"/>
        <w:rPr>
          <w:rFonts w:ascii="AcademyC" w:hAnsi="AcademyC"/>
        </w:rPr>
      </w:pPr>
      <w:r w:rsidRPr="0091248D">
        <w:rPr>
          <w:rFonts w:ascii="AcademyC" w:hAnsi="AcademyC"/>
        </w:rPr>
        <w:t>УКРАЇНА</w:t>
      </w:r>
    </w:p>
    <w:p w:rsidR="00A82A60" w:rsidRPr="0091248D" w:rsidRDefault="00A82A60" w:rsidP="00A82A60">
      <w:pPr>
        <w:pStyle w:val="a5"/>
        <w:jc w:val="center"/>
        <w:rPr>
          <w:rFonts w:ascii="AcademyC" w:hAnsi="AcademyC"/>
          <w:szCs w:val="28"/>
        </w:rPr>
      </w:pPr>
      <w:r w:rsidRPr="0091248D">
        <w:rPr>
          <w:rFonts w:ascii="AcademyC" w:hAnsi="AcademyC"/>
          <w:szCs w:val="28"/>
        </w:rPr>
        <w:t>ВИЩА  РАДА  ПРАВОСУДДЯ</w:t>
      </w:r>
    </w:p>
    <w:p w:rsidR="00A82A60" w:rsidRPr="0091248D" w:rsidRDefault="00A71D7D" w:rsidP="00A82A60">
      <w:pPr>
        <w:pStyle w:val="a5"/>
        <w:jc w:val="center"/>
        <w:rPr>
          <w:rFonts w:ascii="AcademyC" w:hAnsi="AcademyC"/>
          <w:szCs w:val="28"/>
          <w:lang w:val="ru-RU"/>
        </w:rPr>
      </w:pPr>
      <w:r>
        <w:rPr>
          <w:rFonts w:ascii="AcademyC" w:hAnsi="AcademyC"/>
          <w:szCs w:val="28"/>
        </w:rPr>
        <w:t>ПЕРША</w:t>
      </w:r>
      <w:r w:rsidR="00A82A60" w:rsidRPr="0091248D">
        <w:rPr>
          <w:rFonts w:ascii="AcademyC" w:hAnsi="AcademyC"/>
          <w:szCs w:val="28"/>
        </w:rPr>
        <w:t xml:space="preserve"> ДИСЦИПЛІНАРНА ПАЛАТА</w:t>
      </w:r>
    </w:p>
    <w:p w:rsidR="00A82A60" w:rsidRPr="0091248D" w:rsidRDefault="00A82A60" w:rsidP="00A82A60">
      <w:pPr>
        <w:pStyle w:val="a5"/>
        <w:jc w:val="center"/>
        <w:rPr>
          <w:rFonts w:ascii="AcademyC" w:hAnsi="AcademyC"/>
          <w:szCs w:val="28"/>
        </w:rPr>
      </w:pPr>
      <w:r w:rsidRPr="0091248D">
        <w:rPr>
          <w:rFonts w:ascii="AcademyC" w:hAnsi="AcademyC"/>
          <w:szCs w:val="28"/>
        </w:rPr>
        <w:t>УХВАЛА</w:t>
      </w:r>
    </w:p>
    <w:tbl>
      <w:tblPr>
        <w:tblW w:w="10566" w:type="dxa"/>
        <w:tblLook w:val="04A0"/>
      </w:tblPr>
      <w:tblGrid>
        <w:gridCol w:w="3098"/>
        <w:gridCol w:w="2397"/>
        <w:gridCol w:w="1447"/>
        <w:gridCol w:w="3624"/>
      </w:tblGrid>
      <w:tr w:rsidR="00A82A60" w:rsidRPr="00635BF0" w:rsidTr="009C6E4D">
        <w:trPr>
          <w:trHeight w:val="188"/>
        </w:trPr>
        <w:tc>
          <w:tcPr>
            <w:tcW w:w="3098" w:type="dxa"/>
          </w:tcPr>
          <w:p w:rsidR="00A82A60" w:rsidRPr="00B515FA" w:rsidRDefault="00851798" w:rsidP="009C6E4D">
            <w:pPr>
              <w:ind w:right="-2"/>
              <w:rPr>
                <w:rFonts w:ascii="Times New Roman" w:hAnsi="Times New Roman" w:cs="Times New Roman"/>
                <w:noProof/>
                <w:sz w:val="24"/>
                <w:szCs w:val="24"/>
              </w:rPr>
            </w:pPr>
            <w:r>
              <w:rPr>
                <w:rFonts w:ascii="Times New Roman" w:hAnsi="Times New Roman" w:cs="Times New Roman"/>
                <w:noProof/>
                <w:sz w:val="24"/>
                <w:szCs w:val="24"/>
              </w:rPr>
              <w:t>12 лютого 2024</w:t>
            </w:r>
            <w:r w:rsidR="00A82A60" w:rsidRPr="00B515FA">
              <w:rPr>
                <w:rFonts w:ascii="Times New Roman" w:hAnsi="Times New Roman" w:cs="Times New Roman"/>
                <w:noProof/>
                <w:sz w:val="24"/>
                <w:szCs w:val="24"/>
              </w:rPr>
              <w:t xml:space="preserve"> року</w:t>
            </w:r>
          </w:p>
        </w:tc>
        <w:tc>
          <w:tcPr>
            <w:tcW w:w="3844" w:type="dxa"/>
            <w:gridSpan w:val="2"/>
          </w:tcPr>
          <w:p w:rsidR="00A82A60" w:rsidRPr="00B515FA" w:rsidRDefault="00A82A60" w:rsidP="009C6E4D">
            <w:pPr>
              <w:ind w:right="-2"/>
              <w:jc w:val="center"/>
              <w:rPr>
                <w:rFonts w:ascii="Book Antiqua" w:hAnsi="Book Antiqua"/>
                <w:noProof/>
                <w:sz w:val="24"/>
                <w:szCs w:val="24"/>
              </w:rPr>
            </w:pPr>
            <w:r w:rsidRPr="00B515FA">
              <w:rPr>
                <w:rFonts w:ascii="Bookman Old Style" w:hAnsi="Bookman Old Style"/>
                <w:sz w:val="24"/>
                <w:szCs w:val="24"/>
                <w:lang w:val="ru-RU"/>
              </w:rPr>
              <w:t xml:space="preserve">      </w:t>
            </w:r>
            <w:r w:rsidRPr="00B515FA">
              <w:rPr>
                <w:rFonts w:ascii="Book Antiqua" w:hAnsi="Book Antiqua"/>
                <w:sz w:val="24"/>
                <w:szCs w:val="24"/>
              </w:rPr>
              <w:t>Київ</w:t>
            </w:r>
          </w:p>
        </w:tc>
        <w:tc>
          <w:tcPr>
            <w:tcW w:w="3624" w:type="dxa"/>
          </w:tcPr>
          <w:p w:rsidR="00494152" w:rsidRDefault="00B515FA" w:rsidP="00B515FA">
            <w:pPr>
              <w:ind w:right="-2"/>
              <w:rPr>
                <w:rFonts w:ascii="Times New Roman" w:eastAsia="Calibri" w:hAnsi="Times New Roman" w:cs="Times New Roman"/>
                <w:noProof/>
                <w:sz w:val="24"/>
                <w:szCs w:val="24"/>
              </w:rPr>
            </w:pPr>
            <w:r>
              <w:rPr>
                <w:rFonts w:ascii="Book Antiqua" w:hAnsi="Book Antiqua"/>
                <w:noProof/>
                <w:sz w:val="24"/>
                <w:szCs w:val="24"/>
              </w:rPr>
              <w:t xml:space="preserve">     </w:t>
            </w:r>
            <w:r w:rsidR="00A82A60" w:rsidRPr="00B515FA">
              <w:rPr>
                <w:rFonts w:ascii="Times New Roman" w:hAnsi="Times New Roman" w:cs="Times New Roman"/>
                <w:noProof/>
                <w:sz w:val="24"/>
                <w:szCs w:val="24"/>
                <w:lang w:val="ru-RU"/>
              </w:rPr>
              <w:t xml:space="preserve">№ </w:t>
            </w:r>
            <w:bookmarkStart w:id="0" w:name="_GoBack"/>
            <w:bookmarkEnd w:id="0"/>
            <w:r w:rsidR="00C96365">
              <w:rPr>
                <w:rFonts w:ascii="Times New Roman" w:hAnsi="Times New Roman" w:cs="Times New Roman"/>
                <w:noProof/>
                <w:sz w:val="24"/>
                <w:szCs w:val="24"/>
                <w:lang w:val="ru-RU"/>
              </w:rPr>
              <w:t>385</w:t>
            </w:r>
            <w:r w:rsidR="00A82A60" w:rsidRPr="00B515FA">
              <w:rPr>
                <w:rFonts w:ascii="Times New Roman" w:eastAsia="Calibri" w:hAnsi="Times New Roman" w:cs="Times New Roman"/>
                <w:noProof/>
                <w:sz w:val="24"/>
                <w:szCs w:val="24"/>
              </w:rPr>
              <w:t>/</w:t>
            </w:r>
            <w:r w:rsidR="00A71D7D" w:rsidRPr="00B515FA">
              <w:rPr>
                <w:rFonts w:ascii="Times New Roman" w:eastAsia="Calibri" w:hAnsi="Times New Roman" w:cs="Times New Roman"/>
                <w:noProof/>
                <w:sz w:val="24"/>
                <w:szCs w:val="24"/>
              </w:rPr>
              <w:t>1</w:t>
            </w:r>
            <w:r w:rsidR="00A82A60" w:rsidRPr="00B515FA">
              <w:rPr>
                <w:rFonts w:ascii="Times New Roman" w:eastAsia="Calibri" w:hAnsi="Times New Roman" w:cs="Times New Roman"/>
                <w:noProof/>
                <w:sz w:val="24"/>
                <w:szCs w:val="24"/>
              </w:rPr>
              <w:t>дп/15-2</w:t>
            </w:r>
            <w:r w:rsidR="00851798">
              <w:rPr>
                <w:rFonts w:ascii="Times New Roman" w:eastAsia="Calibri" w:hAnsi="Times New Roman" w:cs="Times New Roman"/>
                <w:noProof/>
                <w:sz w:val="24"/>
                <w:szCs w:val="24"/>
              </w:rPr>
              <w:t>4</w:t>
            </w:r>
          </w:p>
          <w:p w:rsidR="00494152" w:rsidRPr="00B515FA" w:rsidRDefault="00494152" w:rsidP="00B515FA">
            <w:pPr>
              <w:ind w:right="-2"/>
              <w:rPr>
                <w:rFonts w:ascii="Times New Roman" w:hAnsi="Times New Roman" w:cs="Times New Roman"/>
                <w:noProof/>
                <w:sz w:val="24"/>
                <w:szCs w:val="24"/>
                <w:lang w:val="ru-RU"/>
              </w:rPr>
            </w:pPr>
          </w:p>
        </w:tc>
      </w:tr>
      <w:tr w:rsidR="00A82A60" w:rsidRPr="00E613FC" w:rsidTr="009C6E4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5071" w:type="dxa"/>
          <w:trHeight w:val="426"/>
        </w:trPr>
        <w:tc>
          <w:tcPr>
            <w:tcW w:w="5495" w:type="dxa"/>
            <w:gridSpan w:val="2"/>
            <w:tcBorders>
              <w:top w:val="nil"/>
              <w:left w:val="nil"/>
              <w:bottom w:val="nil"/>
              <w:right w:val="nil"/>
            </w:tcBorders>
          </w:tcPr>
          <w:p w:rsidR="00851798" w:rsidRPr="00E613FC" w:rsidRDefault="00A82A60" w:rsidP="00851798">
            <w:pPr>
              <w:spacing w:after="0" w:line="240" w:lineRule="auto"/>
              <w:ind w:right="-1"/>
              <w:jc w:val="both"/>
              <w:rPr>
                <w:rFonts w:ascii="Times New Roman" w:eastAsia="Times New Roman" w:hAnsi="Times New Roman" w:cs="Calibri"/>
                <w:b/>
                <w:sz w:val="24"/>
                <w:szCs w:val="24"/>
                <w:lang w:eastAsia="ru-RU"/>
              </w:rPr>
            </w:pPr>
            <w:r w:rsidRPr="00E613FC">
              <w:rPr>
                <w:rFonts w:ascii="Times New Roman" w:eastAsia="Times New Roman" w:hAnsi="Times New Roman" w:cs="Calibri"/>
                <w:b/>
                <w:sz w:val="24"/>
                <w:szCs w:val="24"/>
                <w:lang w:eastAsia="ru-RU"/>
              </w:rPr>
              <w:t>Про відмову у відкритті дисциплінарних справ за скаргами:</w:t>
            </w:r>
            <w:r w:rsidR="00D4549B" w:rsidRPr="00E613FC">
              <w:rPr>
                <w:rFonts w:ascii="Times New Roman" w:eastAsia="Times New Roman" w:hAnsi="Times New Roman" w:cs="Calibri"/>
                <w:b/>
                <w:sz w:val="24"/>
                <w:szCs w:val="24"/>
                <w:lang w:eastAsia="ru-RU"/>
              </w:rPr>
              <w:t xml:space="preserve"> </w:t>
            </w:r>
            <w:proofErr w:type="spellStart"/>
            <w:r w:rsidR="00851798" w:rsidRPr="00E613FC">
              <w:rPr>
                <w:rFonts w:ascii="Times New Roman" w:eastAsia="Times New Roman" w:hAnsi="Times New Roman" w:cs="Calibri"/>
                <w:b/>
                <w:sz w:val="24"/>
                <w:szCs w:val="24"/>
                <w:lang w:eastAsia="ru-RU"/>
              </w:rPr>
              <w:t>Рупаєвського</w:t>
            </w:r>
            <w:proofErr w:type="spellEnd"/>
            <w:r w:rsidR="00851798" w:rsidRPr="00E613FC">
              <w:rPr>
                <w:rFonts w:ascii="Times New Roman" w:eastAsia="Times New Roman" w:hAnsi="Times New Roman" w:cs="Calibri"/>
                <w:b/>
                <w:sz w:val="24"/>
                <w:szCs w:val="24"/>
                <w:lang w:eastAsia="ru-RU"/>
              </w:rPr>
              <w:t xml:space="preserve"> П.М., яку подано через адвоката </w:t>
            </w:r>
            <w:proofErr w:type="spellStart"/>
            <w:r w:rsidR="00851798" w:rsidRPr="00E613FC">
              <w:rPr>
                <w:rFonts w:ascii="Times New Roman" w:eastAsia="Times New Roman" w:hAnsi="Times New Roman" w:cs="Calibri"/>
                <w:b/>
                <w:sz w:val="24"/>
                <w:szCs w:val="24"/>
                <w:lang w:eastAsia="ru-RU"/>
              </w:rPr>
              <w:t>Дрижакову</w:t>
            </w:r>
            <w:proofErr w:type="spellEnd"/>
            <w:r w:rsidR="00851798" w:rsidRPr="00E613FC">
              <w:rPr>
                <w:rFonts w:ascii="Times New Roman" w:eastAsia="Times New Roman" w:hAnsi="Times New Roman" w:cs="Calibri"/>
                <w:b/>
                <w:sz w:val="24"/>
                <w:szCs w:val="24"/>
                <w:lang w:eastAsia="ru-RU"/>
              </w:rPr>
              <w:t xml:space="preserve"> Д.Ю., стосовно судді </w:t>
            </w:r>
            <w:proofErr w:type="spellStart"/>
            <w:r w:rsidR="00851798" w:rsidRPr="00E613FC">
              <w:rPr>
                <w:rFonts w:ascii="Times New Roman" w:eastAsia="Times New Roman" w:hAnsi="Times New Roman" w:cs="Calibri"/>
                <w:b/>
                <w:sz w:val="24"/>
                <w:szCs w:val="24"/>
                <w:lang w:eastAsia="ru-RU"/>
              </w:rPr>
              <w:t>Дергачівського</w:t>
            </w:r>
            <w:proofErr w:type="spellEnd"/>
            <w:r w:rsidR="00851798" w:rsidRPr="00E613FC">
              <w:rPr>
                <w:rFonts w:ascii="Times New Roman" w:eastAsia="Times New Roman" w:hAnsi="Times New Roman" w:cs="Calibri"/>
                <w:b/>
                <w:sz w:val="24"/>
                <w:szCs w:val="24"/>
                <w:lang w:eastAsia="ru-RU"/>
              </w:rPr>
              <w:t xml:space="preserve"> районного суду Харківської області </w:t>
            </w:r>
            <w:proofErr w:type="spellStart"/>
            <w:r w:rsidR="00851798" w:rsidRPr="00E613FC">
              <w:rPr>
                <w:rFonts w:ascii="Times New Roman" w:eastAsia="Times New Roman" w:hAnsi="Times New Roman" w:cs="Calibri"/>
                <w:b/>
                <w:sz w:val="24"/>
                <w:szCs w:val="24"/>
                <w:lang w:eastAsia="ru-RU"/>
              </w:rPr>
              <w:t>Остропільця</w:t>
            </w:r>
            <w:proofErr w:type="spellEnd"/>
            <w:r w:rsidR="00851798" w:rsidRPr="00E613FC">
              <w:rPr>
                <w:rFonts w:ascii="Times New Roman" w:eastAsia="Times New Roman" w:hAnsi="Times New Roman" w:cs="Calibri"/>
                <w:b/>
                <w:sz w:val="24"/>
                <w:szCs w:val="24"/>
                <w:lang w:eastAsia="ru-RU"/>
              </w:rPr>
              <w:t xml:space="preserve"> Є.Р.; за скаргою </w:t>
            </w:r>
            <w:r w:rsidR="00851798" w:rsidRPr="00E613FC">
              <w:rPr>
                <w:rFonts w:ascii="Times New Roman" w:eastAsia="Times New Roman" w:hAnsi="Times New Roman" w:cs="Calibri"/>
                <w:b/>
                <w:sz w:val="24"/>
                <w:szCs w:val="24"/>
                <w:lang w:eastAsia="ru-RU"/>
              </w:rPr>
              <w:br/>
            </w:r>
            <w:proofErr w:type="spellStart"/>
            <w:r w:rsidR="00851798" w:rsidRPr="00E613FC">
              <w:rPr>
                <w:rFonts w:ascii="Times New Roman" w:eastAsia="Times New Roman" w:hAnsi="Times New Roman" w:cs="Calibri"/>
                <w:b/>
                <w:sz w:val="24"/>
                <w:szCs w:val="24"/>
                <w:lang w:eastAsia="ru-RU"/>
              </w:rPr>
              <w:t>Рибочкіна</w:t>
            </w:r>
            <w:proofErr w:type="spellEnd"/>
            <w:r w:rsidR="00851798" w:rsidRPr="00E613FC">
              <w:rPr>
                <w:rFonts w:ascii="Times New Roman" w:eastAsia="Times New Roman" w:hAnsi="Times New Roman" w:cs="Calibri"/>
                <w:b/>
                <w:sz w:val="24"/>
                <w:szCs w:val="24"/>
                <w:lang w:eastAsia="ru-RU"/>
              </w:rPr>
              <w:t xml:space="preserve"> Д.Е. стосовно судді Центрального районного суду міста Миколаєва Дірка І.І.</w:t>
            </w:r>
          </w:p>
          <w:p w:rsidR="00494152" w:rsidRPr="00E613FC" w:rsidRDefault="00494152" w:rsidP="009C6E4D">
            <w:pPr>
              <w:spacing w:after="0" w:line="240" w:lineRule="auto"/>
              <w:ind w:right="-1"/>
              <w:jc w:val="both"/>
              <w:rPr>
                <w:rFonts w:ascii="Times New Roman" w:eastAsia="Calibri" w:hAnsi="Times New Roman" w:cs="Times New Roman"/>
                <w:b/>
                <w:bCs/>
                <w:sz w:val="16"/>
                <w:szCs w:val="16"/>
                <w:lang w:eastAsia="uk-UA"/>
              </w:rPr>
            </w:pPr>
          </w:p>
          <w:p w:rsidR="00D81FA3" w:rsidRPr="00E613FC" w:rsidRDefault="00D81FA3" w:rsidP="009C6E4D">
            <w:pPr>
              <w:spacing w:after="0" w:line="240" w:lineRule="auto"/>
              <w:ind w:right="-1"/>
              <w:jc w:val="both"/>
              <w:rPr>
                <w:rFonts w:ascii="Times New Roman" w:eastAsia="Calibri" w:hAnsi="Times New Roman" w:cs="Times New Roman"/>
                <w:b/>
                <w:bCs/>
                <w:sz w:val="16"/>
                <w:szCs w:val="16"/>
                <w:lang w:eastAsia="uk-UA"/>
              </w:rPr>
            </w:pPr>
          </w:p>
        </w:tc>
      </w:tr>
    </w:tbl>
    <w:p w:rsidR="00A82A60" w:rsidRPr="00E613FC" w:rsidRDefault="00A71D7D" w:rsidP="00A82A60">
      <w:pPr>
        <w:spacing w:after="0" w:line="240" w:lineRule="auto"/>
        <w:ind w:firstLine="709"/>
        <w:jc w:val="both"/>
        <w:rPr>
          <w:rFonts w:ascii="Times New Roman" w:hAnsi="Times New Roman" w:cs="Times New Roman"/>
          <w:color w:val="000000"/>
          <w:sz w:val="26"/>
          <w:szCs w:val="26"/>
        </w:rPr>
      </w:pPr>
      <w:r w:rsidRPr="00E613FC">
        <w:rPr>
          <w:rFonts w:ascii="Times New Roman" w:hAnsi="Times New Roman"/>
          <w:sz w:val="26"/>
          <w:szCs w:val="26"/>
        </w:rPr>
        <w:t>Перша</w:t>
      </w:r>
      <w:r w:rsidR="00A82A60" w:rsidRPr="00E613FC">
        <w:rPr>
          <w:rFonts w:ascii="Times New Roman" w:hAnsi="Times New Roman"/>
          <w:sz w:val="26"/>
          <w:szCs w:val="26"/>
        </w:rPr>
        <w:t xml:space="preserve"> Дисциплінарна палата </w:t>
      </w:r>
      <w:r w:rsidR="0063455F" w:rsidRPr="00E613FC">
        <w:rPr>
          <w:rFonts w:ascii="Times New Roman" w:hAnsi="Times New Roman"/>
          <w:sz w:val="26"/>
          <w:szCs w:val="26"/>
        </w:rPr>
        <w:t xml:space="preserve">Вищої ради правосуддя у складі </w:t>
      </w:r>
      <w:r w:rsidR="00A82A60" w:rsidRPr="00E613FC">
        <w:rPr>
          <w:rFonts w:ascii="Times New Roman" w:hAnsi="Times New Roman"/>
          <w:sz w:val="26"/>
          <w:szCs w:val="26"/>
        </w:rPr>
        <w:t xml:space="preserve">головуючого – </w:t>
      </w:r>
      <w:proofErr w:type="spellStart"/>
      <w:r w:rsidRPr="00E613FC">
        <w:rPr>
          <w:rFonts w:ascii="Times New Roman" w:hAnsi="Times New Roman"/>
          <w:sz w:val="26"/>
          <w:szCs w:val="26"/>
        </w:rPr>
        <w:t>Котелевець</w:t>
      </w:r>
      <w:proofErr w:type="spellEnd"/>
      <w:r w:rsidRPr="00E613FC">
        <w:rPr>
          <w:rFonts w:ascii="Times New Roman" w:hAnsi="Times New Roman"/>
          <w:sz w:val="26"/>
          <w:szCs w:val="26"/>
        </w:rPr>
        <w:t xml:space="preserve"> А.В.</w:t>
      </w:r>
      <w:r w:rsidR="00A82A60" w:rsidRPr="00E613FC">
        <w:rPr>
          <w:rFonts w:ascii="Times New Roman" w:hAnsi="Times New Roman"/>
          <w:sz w:val="26"/>
          <w:szCs w:val="26"/>
        </w:rPr>
        <w:t xml:space="preserve">, членів </w:t>
      </w:r>
      <w:r w:rsidR="00851798" w:rsidRPr="00E613FC">
        <w:rPr>
          <w:rFonts w:ascii="Times New Roman" w:hAnsi="Times New Roman"/>
          <w:sz w:val="26"/>
          <w:szCs w:val="26"/>
        </w:rPr>
        <w:t xml:space="preserve">Першої Дисциплінарної палати Вищої ради правосуддя </w:t>
      </w:r>
      <w:r w:rsidRPr="00E613FC">
        <w:rPr>
          <w:rFonts w:ascii="Times New Roman" w:hAnsi="Times New Roman"/>
          <w:sz w:val="26"/>
          <w:szCs w:val="26"/>
        </w:rPr>
        <w:t xml:space="preserve">Бокової Ю.В., </w:t>
      </w:r>
      <w:r w:rsidR="00D4549B" w:rsidRPr="00E613FC">
        <w:rPr>
          <w:rFonts w:ascii="Times New Roman" w:hAnsi="Times New Roman"/>
          <w:sz w:val="26"/>
          <w:szCs w:val="26"/>
        </w:rPr>
        <w:t xml:space="preserve">Кваші О.О., </w:t>
      </w:r>
      <w:r w:rsidRPr="00E613FC">
        <w:rPr>
          <w:rFonts w:ascii="Times New Roman" w:hAnsi="Times New Roman"/>
          <w:sz w:val="26"/>
          <w:szCs w:val="26"/>
        </w:rPr>
        <w:t>Мороза М.В.</w:t>
      </w:r>
      <w:r w:rsidR="00A82A60" w:rsidRPr="00E613FC">
        <w:rPr>
          <w:rFonts w:ascii="Times New Roman" w:hAnsi="Times New Roman"/>
          <w:sz w:val="26"/>
          <w:szCs w:val="26"/>
        </w:rPr>
        <w:t xml:space="preserve">, розглянувши висновки доповідача – члена </w:t>
      </w:r>
      <w:r w:rsidR="00851798" w:rsidRPr="00E613FC">
        <w:rPr>
          <w:rFonts w:ascii="Times New Roman" w:hAnsi="Times New Roman"/>
          <w:sz w:val="26"/>
          <w:szCs w:val="26"/>
        </w:rPr>
        <w:t>П</w:t>
      </w:r>
      <w:r w:rsidR="00CF24A4" w:rsidRPr="00E613FC">
        <w:rPr>
          <w:rFonts w:ascii="Times New Roman" w:hAnsi="Times New Roman"/>
          <w:sz w:val="26"/>
          <w:szCs w:val="26"/>
        </w:rPr>
        <w:t>ершої</w:t>
      </w:r>
      <w:r w:rsidR="00A82A60" w:rsidRPr="00E613FC">
        <w:rPr>
          <w:rFonts w:ascii="Times New Roman" w:hAnsi="Times New Roman"/>
          <w:sz w:val="26"/>
          <w:szCs w:val="26"/>
        </w:rPr>
        <w:t xml:space="preserve"> Дисциплінарної палати Вищої ради правосуддя </w:t>
      </w:r>
      <w:r w:rsidRPr="00E613FC">
        <w:rPr>
          <w:rFonts w:ascii="Times New Roman" w:hAnsi="Times New Roman"/>
          <w:sz w:val="26"/>
          <w:szCs w:val="26"/>
        </w:rPr>
        <w:t>Бондаренко Т.З</w:t>
      </w:r>
      <w:r w:rsidR="00A82A60" w:rsidRPr="00E613FC">
        <w:rPr>
          <w:rFonts w:ascii="Times New Roman" w:hAnsi="Times New Roman"/>
          <w:sz w:val="26"/>
          <w:szCs w:val="26"/>
        </w:rPr>
        <w:t xml:space="preserve">. </w:t>
      </w:r>
      <w:r w:rsidR="00A82A60" w:rsidRPr="00E613FC">
        <w:rPr>
          <w:rFonts w:ascii="Times New Roman" w:hAnsi="Times New Roman" w:cs="Times New Roman"/>
          <w:color w:val="000000"/>
          <w:sz w:val="26"/>
          <w:szCs w:val="26"/>
        </w:rPr>
        <w:t>за результатами попередньої перевірки дисциплінарних скарг,</w:t>
      </w:r>
    </w:p>
    <w:p w:rsidR="00D81FA3" w:rsidRPr="00E613FC" w:rsidRDefault="00D81FA3" w:rsidP="00A82A60">
      <w:pPr>
        <w:spacing w:after="0" w:line="240" w:lineRule="auto"/>
        <w:ind w:firstLine="851"/>
        <w:jc w:val="center"/>
        <w:rPr>
          <w:rFonts w:ascii="Times New Roman" w:eastAsia="Times New Roman" w:hAnsi="Times New Roman" w:cs="Times New Roman"/>
          <w:b/>
          <w:sz w:val="16"/>
          <w:szCs w:val="16"/>
          <w:lang w:eastAsia="ru-RU"/>
        </w:rPr>
      </w:pPr>
    </w:p>
    <w:p w:rsidR="00A82A60" w:rsidRPr="00E613FC" w:rsidRDefault="00A82A60" w:rsidP="00A82A60">
      <w:pPr>
        <w:spacing w:after="0" w:line="240" w:lineRule="auto"/>
        <w:ind w:firstLine="851"/>
        <w:jc w:val="center"/>
        <w:rPr>
          <w:rFonts w:ascii="Times New Roman" w:eastAsia="Times New Roman" w:hAnsi="Times New Roman" w:cs="Times New Roman"/>
          <w:sz w:val="26"/>
          <w:szCs w:val="26"/>
          <w:lang w:eastAsia="ru-RU"/>
        </w:rPr>
      </w:pPr>
      <w:r w:rsidRPr="00E613FC">
        <w:rPr>
          <w:rFonts w:ascii="Times New Roman" w:eastAsia="Times New Roman" w:hAnsi="Times New Roman" w:cs="Times New Roman"/>
          <w:b/>
          <w:sz w:val="26"/>
          <w:szCs w:val="26"/>
          <w:lang w:eastAsia="ru-RU"/>
        </w:rPr>
        <w:t>встановила</w:t>
      </w:r>
      <w:r w:rsidRPr="00E613FC">
        <w:rPr>
          <w:rFonts w:ascii="Times New Roman" w:eastAsia="Times New Roman" w:hAnsi="Times New Roman" w:cs="Times New Roman"/>
          <w:sz w:val="26"/>
          <w:szCs w:val="26"/>
          <w:lang w:eastAsia="ru-RU"/>
        </w:rPr>
        <w:t>:</w:t>
      </w:r>
    </w:p>
    <w:p w:rsidR="00A82A60" w:rsidRPr="00E613FC" w:rsidRDefault="00A82A60" w:rsidP="00A82A60">
      <w:pPr>
        <w:spacing w:after="0" w:line="240" w:lineRule="auto"/>
        <w:ind w:firstLine="851"/>
        <w:jc w:val="both"/>
        <w:rPr>
          <w:rFonts w:ascii="Times New Roman" w:eastAsia="Times New Roman" w:hAnsi="Times New Roman" w:cs="Times New Roman"/>
          <w:sz w:val="16"/>
          <w:szCs w:val="16"/>
          <w:lang w:eastAsia="ru-RU"/>
        </w:rPr>
      </w:pPr>
    </w:p>
    <w:p w:rsidR="00A82A60" w:rsidRPr="00E613FC" w:rsidRDefault="00A82A60" w:rsidP="00A82A60">
      <w:pPr>
        <w:spacing w:after="0" w:line="240" w:lineRule="auto"/>
        <w:ind w:firstLine="709"/>
        <w:contextualSpacing/>
        <w:jc w:val="both"/>
        <w:rPr>
          <w:rFonts w:ascii="Times New Roman" w:hAnsi="Times New Roman"/>
          <w:sz w:val="26"/>
          <w:szCs w:val="26"/>
        </w:rPr>
      </w:pPr>
      <w:r w:rsidRPr="00E613FC">
        <w:rPr>
          <w:rFonts w:ascii="Times New Roman" w:hAnsi="Times New Roman"/>
          <w:sz w:val="26"/>
          <w:szCs w:val="26"/>
        </w:rPr>
        <w:t xml:space="preserve">5 серпня 2021 року набрав чинності Закон України від 14 липня 2021 року </w:t>
      </w:r>
      <w:r w:rsidR="00CF24A4" w:rsidRPr="00E613FC">
        <w:rPr>
          <w:rFonts w:ascii="Times New Roman" w:hAnsi="Times New Roman"/>
          <w:sz w:val="26"/>
          <w:szCs w:val="26"/>
        </w:rPr>
        <w:br/>
      </w:r>
      <w:r w:rsidRPr="00E613FC">
        <w:rPr>
          <w:rFonts w:ascii="Times New Roman" w:hAnsi="Times New Roman"/>
          <w:sz w:val="26"/>
          <w:szCs w:val="26"/>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82A60" w:rsidRPr="00E613FC" w:rsidRDefault="00A82A60" w:rsidP="00A82A60">
      <w:pPr>
        <w:spacing w:after="0" w:line="240" w:lineRule="auto"/>
        <w:ind w:firstLine="709"/>
        <w:contextualSpacing/>
        <w:jc w:val="both"/>
        <w:rPr>
          <w:rFonts w:ascii="Times New Roman" w:hAnsi="Times New Roman"/>
          <w:sz w:val="26"/>
          <w:szCs w:val="26"/>
        </w:rPr>
      </w:pPr>
      <w:r w:rsidRPr="00E613FC">
        <w:rPr>
          <w:rFonts w:ascii="Times New Roman" w:hAnsi="Times New Roman"/>
          <w:sz w:val="26"/>
          <w:szCs w:val="26"/>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82A60" w:rsidRPr="00E613FC" w:rsidRDefault="00A82A60" w:rsidP="00A82A60">
      <w:pPr>
        <w:spacing w:after="0" w:line="240" w:lineRule="auto"/>
        <w:ind w:firstLine="709"/>
        <w:contextualSpacing/>
        <w:jc w:val="both"/>
        <w:rPr>
          <w:rFonts w:ascii="Times New Roman" w:hAnsi="Times New Roman"/>
          <w:sz w:val="26"/>
          <w:szCs w:val="26"/>
        </w:rPr>
      </w:pPr>
      <w:r w:rsidRPr="00E613FC">
        <w:rPr>
          <w:rFonts w:ascii="Times New Roman" w:hAnsi="Times New Roman"/>
          <w:sz w:val="26"/>
          <w:szCs w:val="26"/>
        </w:rPr>
        <w:t xml:space="preserve">19 жовтня 2023 року введено в дію Закон України від 9 серпня 2023 року </w:t>
      </w:r>
      <w:r w:rsidR="00CF24A4" w:rsidRPr="00E613FC">
        <w:rPr>
          <w:rFonts w:ascii="Times New Roman" w:hAnsi="Times New Roman"/>
          <w:sz w:val="26"/>
          <w:szCs w:val="26"/>
        </w:rPr>
        <w:br/>
      </w:r>
      <w:r w:rsidRPr="00E613FC">
        <w:rPr>
          <w:rFonts w:ascii="Times New Roman" w:hAnsi="Times New Roman"/>
          <w:sz w:val="26"/>
          <w:szCs w:val="26"/>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82A60" w:rsidRPr="00E613FC" w:rsidRDefault="00A82A60" w:rsidP="00A82A60">
      <w:pPr>
        <w:spacing w:after="0" w:line="240" w:lineRule="auto"/>
        <w:ind w:firstLine="709"/>
        <w:contextualSpacing/>
        <w:jc w:val="both"/>
        <w:rPr>
          <w:rFonts w:ascii="Times New Roman" w:hAnsi="Times New Roman"/>
          <w:sz w:val="26"/>
          <w:szCs w:val="26"/>
        </w:rPr>
      </w:pPr>
      <w:r w:rsidRPr="00E613FC">
        <w:rPr>
          <w:rFonts w:ascii="Times New Roman" w:hAnsi="Times New Roman"/>
          <w:sz w:val="26"/>
          <w:szCs w:val="26"/>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00D81FA3" w:rsidRPr="00E613FC">
        <w:rPr>
          <w:rFonts w:ascii="Times New Roman" w:hAnsi="Times New Roman"/>
          <w:sz w:val="26"/>
          <w:szCs w:val="26"/>
        </w:rPr>
        <w:t xml:space="preserve"> </w:t>
      </w:r>
      <w:r w:rsidRPr="00E613FC">
        <w:rPr>
          <w:rFonts w:ascii="Times New Roman" w:hAnsi="Times New Roman"/>
          <w:sz w:val="26"/>
          <w:szCs w:val="26"/>
        </w:rPr>
        <w:t>№ 1809/0/15-21, з 1 листопада 2023 року.</w:t>
      </w:r>
    </w:p>
    <w:p w:rsidR="00A82A60" w:rsidRPr="00E613FC" w:rsidRDefault="00A82A60" w:rsidP="00A71D7D">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E613FC">
        <w:rPr>
          <w:rFonts w:ascii="Times New Roman" w:hAnsi="Times New Roman" w:cs="Times New Roman"/>
          <w:sz w:val="26"/>
          <w:szCs w:val="26"/>
        </w:rPr>
        <w:lastRenderedPageBreak/>
        <w:t xml:space="preserve">До Вищої ради правосуддя </w:t>
      </w:r>
      <w:r w:rsidR="00851798" w:rsidRPr="00E613FC">
        <w:rPr>
          <w:rFonts w:ascii="Times New Roman" w:hAnsi="Times New Roman" w:cs="Times New Roman"/>
          <w:sz w:val="26"/>
          <w:szCs w:val="26"/>
        </w:rPr>
        <w:t>29 вересня</w:t>
      </w:r>
      <w:r w:rsidR="00D4549B" w:rsidRPr="00E613FC">
        <w:rPr>
          <w:rFonts w:ascii="Times New Roman" w:hAnsi="Times New Roman" w:cs="Times New Roman"/>
          <w:sz w:val="26"/>
          <w:szCs w:val="26"/>
        </w:rPr>
        <w:t xml:space="preserve"> 202</w:t>
      </w:r>
      <w:r w:rsidR="00851798" w:rsidRPr="00E613FC">
        <w:rPr>
          <w:rFonts w:ascii="Times New Roman" w:hAnsi="Times New Roman" w:cs="Times New Roman"/>
          <w:sz w:val="26"/>
          <w:szCs w:val="26"/>
        </w:rPr>
        <w:t>1</w:t>
      </w:r>
      <w:r w:rsidRPr="00E613FC">
        <w:rPr>
          <w:rFonts w:ascii="Times New Roman" w:hAnsi="Times New Roman" w:cs="Times New Roman"/>
          <w:sz w:val="26"/>
          <w:szCs w:val="26"/>
        </w:rPr>
        <w:t xml:space="preserve"> року за вхідним номером                                       </w:t>
      </w:r>
      <w:r w:rsidR="00851798" w:rsidRPr="00E613FC">
        <w:rPr>
          <w:rFonts w:ascii="Times New Roman" w:hAnsi="Times New Roman" w:cs="Times New Roman"/>
          <w:sz w:val="26"/>
          <w:szCs w:val="26"/>
        </w:rPr>
        <w:t>Д-4924/0/7-21</w:t>
      </w:r>
      <w:r w:rsidRPr="00E613FC">
        <w:rPr>
          <w:rFonts w:ascii="Times New Roman" w:hAnsi="Times New Roman" w:cs="Times New Roman"/>
          <w:sz w:val="26"/>
          <w:szCs w:val="26"/>
        </w:rPr>
        <w:t xml:space="preserve"> надійшла дисциплінарна скарга </w:t>
      </w:r>
      <w:proofErr w:type="spellStart"/>
      <w:r w:rsidR="00851798" w:rsidRPr="00E613FC">
        <w:rPr>
          <w:rFonts w:ascii="Times New Roman" w:hAnsi="Times New Roman" w:cs="Times New Roman"/>
          <w:sz w:val="26"/>
          <w:szCs w:val="26"/>
        </w:rPr>
        <w:t>Рупаєвського</w:t>
      </w:r>
      <w:proofErr w:type="spellEnd"/>
      <w:r w:rsidR="00851798" w:rsidRPr="00E613FC">
        <w:rPr>
          <w:rFonts w:ascii="Times New Roman" w:hAnsi="Times New Roman" w:cs="Times New Roman"/>
          <w:sz w:val="26"/>
          <w:szCs w:val="26"/>
        </w:rPr>
        <w:t xml:space="preserve"> П.М., яка подана через адвоката </w:t>
      </w:r>
      <w:proofErr w:type="spellStart"/>
      <w:r w:rsidR="00851798" w:rsidRPr="00E613FC">
        <w:rPr>
          <w:rFonts w:ascii="Times New Roman" w:hAnsi="Times New Roman" w:cs="Times New Roman"/>
          <w:sz w:val="26"/>
          <w:szCs w:val="26"/>
        </w:rPr>
        <w:t>Дрижакову</w:t>
      </w:r>
      <w:proofErr w:type="spellEnd"/>
      <w:r w:rsidR="00851798" w:rsidRPr="00E613FC">
        <w:rPr>
          <w:rFonts w:ascii="Times New Roman" w:hAnsi="Times New Roman" w:cs="Times New Roman"/>
          <w:sz w:val="26"/>
          <w:szCs w:val="26"/>
        </w:rPr>
        <w:t xml:space="preserve"> Д.Ю., на дії судді </w:t>
      </w:r>
      <w:proofErr w:type="spellStart"/>
      <w:r w:rsidR="00851798" w:rsidRPr="00E613FC">
        <w:rPr>
          <w:rFonts w:ascii="Times New Roman" w:hAnsi="Times New Roman" w:cs="Times New Roman"/>
          <w:sz w:val="26"/>
          <w:szCs w:val="26"/>
        </w:rPr>
        <w:t>Дергачівського</w:t>
      </w:r>
      <w:proofErr w:type="spellEnd"/>
      <w:r w:rsidR="00851798" w:rsidRPr="00E613FC">
        <w:rPr>
          <w:rFonts w:ascii="Times New Roman" w:hAnsi="Times New Roman" w:cs="Times New Roman"/>
          <w:sz w:val="26"/>
          <w:szCs w:val="26"/>
        </w:rPr>
        <w:t xml:space="preserve"> районного суду Харківської області </w:t>
      </w:r>
      <w:proofErr w:type="spellStart"/>
      <w:r w:rsidR="00851798" w:rsidRPr="00E613FC">
        <w:rPr>
          <w:rFonts w:ascii="Times New Roman" w:hAnsi="Times New Roman" w:cs="Times New Roman"/>
          <w:sz w:val="26"/>
          <w:szCs w:val="26"/>
        </w:rPr>
        <w:t>Остропільця</w:t>
      </w:r>
      <w:proofErr w:type="spellEnd"/>
      <w:r w:rsidR="00851798" w:rsidRPr="00E613FC">
        <w:rPr>
          <w:rFonts w:ascii="Times New Roman" w:hAnsi="Times New Roman" w:cs="Times New Roman"/>
          <w:sz w:val="26"/>
          <w:szCs w:val="26"/>
        </w:rPr>
        <w:t xml:space="preserve"> Є.Р. </w:t>
      </w:r>
      <w:r w:rsidR="007C1D8F" w:rsidRPr="00E613FC">
        <w:rPr>
          <w:rFonts w:ascii="Times New Roman" w:hAnsi="Times New Roman" w:cs="Times New Roman"/>
          <w:sz w:val="26"/>
          <w:szCs w:val="26"/>
        </w:rPr>
        <w:t>під час здійснення правосуддя у справі</w:t>
      </w:r>
      <w:r w:rsidR="00D81FA3" w:rsidRPr="00E613FC">
        <w:rPr>
          <w:rFonts w:ascii="Times New Roman" w:hAnsi="Times New Roman" w:cs="Times New Roman"/>
          <w:sz w:val="26"/>
          <w:szCs w:val="26"/>
        </w:rPr>
        <w:t xml:space="preserve"> </w:t>
      </w:r>
      <w:r w:rsidR="007C1D8F" w:rsidRPr="00E613FC">
        <w:rPr>
          <w:rFonts w:ascii="Times New Roman" w:hAnsi="Times New Roman" w:cs="Times New Roman"/>
          <w:sz w:val="26"/>
          <w:szCs w:val="26"/>
        </w:rPr>
        <w:t xml:space="preserve">№ </w:t>
      </w:r>
      <w:r w:rsidR="00851798" w:rsidRPr="00E613FC">
        <w:rPr>
          <w:rFonts w:ascii="Times New Roman" w:hAnsi="Times New Roman" w:cs="Times New Roman"/>
          <w:sz w:val="26"/>
          <w:szCs w:val="26"/>
        </w:rPr>
        <w:t>619/4582/21</w:t>
      </w:r>
      <w:r w:rsidRPr="00E613FC">
        <w:rPr>
          <w:rFonts w:ascii="Times New Roman" w:eastAsia="Times New Roman" w:hAnsi="Times New Roman" w:cs="Times New Roman"/>
          <w:sz w:val="26"/>
          <w:szCs w:val="26"/>
          <w:lang w:eastAsia="ru-RU"/>
        </w:rPr>
        <w:t>.</w:t>
      </w:r>
    </w:p>
    <w:p w:rsidR="00A71D7D" w:rsidRPr="00E613FC" w:rsidRDefault="00A82A60" w:rsidP="00A82A60">
      <w:pPr>
        <w:widowControl w:val="0"/>
        <w:spacing w:after="0" w:line="240" w:lineRule="auto"/>
        <w:ind w:firstLine="708"/>
        <w:jc w:val="both"/>
        <w:rPr>
          <w:rFonts w:ascii="Times New Roman" w:hAnsi="Times New Roman" w:cs="Times New Roman"/>
          <w:sz w:val="26"/>
          <w:szCs w:val="26"/>
        </w:rPr>
      </w:pPr>
      <w:r w:rsidRPr="00E613FC">
        <w:rPr>
          <w:rFonts w:ascii="Times New Roman" w:hAnsi="Times New Roman" w:cs="Times New Roman"/>
          <w:sz w:val="26"/>
          <w:szCs w:val="26"/>
        </w:rPr>
        <w:t xml:space="preserve">За результатами попередньої перевірки дисциплінарної скарги доповідачем – членом </w:t>
      </w:r>
      <w:r w:rsidR="00A71D7D" w:rsidRPr="00E613FC">
        <w:rPr>
          <w:rFonts w:ascii="Times New Roman" w:hAnsi="Times New Roman" w:cs="Times New Roman"/>
          <w:sz w:val="26"/>
          <w:szCs w:val="26"/>
        </w:rPr>
        <w:t>Першої</w:t>
      </w:r>
      <w:r w:rsidRPr="00E613FC">
        <w:rPr>
          <w:rFonts w:ascii="Times New Roman" w:hAnsi="Times New Roman" w:cs="Times New Roman"/>
          <w:sz w:val="26"/>
          <w:szCs w:val="26"/>
        </w:rPr>
        <w:t xml:space="preserve"> Дисциплінарної палати Вищої ради правосуддя </w:t>
      </w:r>
      <w:r w:rsidR="00A71D7D" w:rsidRPr="00E613FC">
        <w:rPr>
          <w:rFonts w:ascii="Times New Roman" w:hAnsi="Times New Roman" w:cs="Times New Roman"/>
          <w:sz w:val="26"/>
          <w:szCs w:val="26"/>
        </w:rPr>
        <w:t>Бондаренко Т.З</w:t>
      </w:r>
      <w:r w:rsidRPr="00E613FC">
        <w:rPr>
          <w:rFonts w:ascii="Times New Roman" w:hAnsi="Times New Roman" w:cs="Times New Roman"/>
          <w:sz w:val="26"/>
          <w:szCs w:val="26"/>
        </w:rPr>
        <w:t xml:space="preserve">. складено висновок від </w:t>
      </w:r>
      <w:r w:rsidR="00F25A61" w:rsidRPr="00E613FC">
        <w:rPr>
          <w:rFonts w:ascii="Times New Roman" w:hAnsi="Times New Roman" w:cs="Times New Roman"/>
          <w:sz w:val="26"/>
          <w:szCs w:val="26"/>
        </w:rPr>
        <w:t xml:space="preserve"> </w:t>
      </w:r>
      <w:r w:rsidR="00851798" w:rsidRPr="00E613FC">
        <w:rPr>
          <w:rFonts w:ascii="Times New Roman" w:hAnsi="Times New Roman" w:cs="Times New Roman"/>
          <w:sz w:val="26"/>
          <w:szCs w:val="26"/>
        </w:rPr>
        <w:t xml:space="preserve">23 січня </w:t>
      </w:r>
      <w:r w:rsidRPr="00E613FC">
        <w:rPr>
          <w:rFonts w:ascii="Times New Roman" w:hAnsi="Times New Roman" w:cs="Times New Roman"/>
          <w:sz w:val="26"/>
          <w:szCs w:val="26"/>
        </w:rPr>
        <w:t>202</w:t>
      </w:r>
      <w:r w:rsidR="00851798" w:rsidRPr="00E613FC">
        <w:rPr>
          <w:rFonts w:ascii="Times New Roman" w:hAnsi="Times New Roman" w:cs="Times New Roman"/>
          <w:sz w:val="26"/>
          <w:szCs w:val="26"/>
        </w:rPr>
        <w:t>4</w:t>
      </w:r>
      <w:r w:rsidRPr="00E613FC">
        <w:rPr>
          <w:rFonts w:ascii="Times New Roman" w:hAnsi="Times New Roman" w:cs="Times New Roman"/>
          <w:sz w:val="26"/>
          <w:szCs w:val="26"/>
        </w:rPr>
        <w:t xml:space="preserve"> року з пропозицією про відмову у відкритті дисциплінарної справи, оскільки</w:t>
      </w:r>
      <w:r w:rsidRPr="00E613FC">
        <w:rPr>
          <w:rFonts w:ascii="Times New Roman" w:hAnsi="Times New Roman" w:cs="Times New Roman"/>
          <w:b/>
          <w:sz w:val="26"/>
          <w:szCs w:val="26"/>
        </w:rPr>
        <w:t xml:space="preserve"> </w:t>
      </w:r>
      <w:r w:rsidRPr="00E613FC">
        <w:rPr>
          <w:rFonts w:ascii="Times New Roman" w:hAnsi="Times New Roman" w:cs="Times New Roman"/>
          <w:sz w:val="26"/>
          <w:szCs w:val="26"/>
        </w:rPr>
        <w:t>в діях судді</w:t>
      </w:r>
      <w:r w:rsidR="00CF24A4" w:rsidRPr="00E613FC">
        <w:rPr>
          <w:rFonts w:ascii="Times New Roman" w:hAnsi="Times New Roman" w:cs="Times New Roman"/>
          <w:sz w:val="26"/>
          <w:szCs w:val="26"/>
        </w:rPr>
        <w:t xml:space="preserve"> </w:t>
      </w:r>
      <w:r w:rsidRPr="00E613FC">
        <w:rPr>
          <w:rFonts w:ascii="Times New Roman" w:hAnsi="Times New Roman" w:cs="Times New Roman"/>
          <w:sz w:val="26"/>
          <w:szCs w:val="26"/>
        </w:rPr>
        <w:t xml:space="preserve">не встановлено ознак дисциплінарного проступку, а доводи скарги зводяться лише до незгоди із судовим рішенням </w:t>
      </w:r>
      <w:r w:rsidR="00851798" w:rsidRPr="00E613FC">
        <w:rPr>
          <w:rFonts w:ascii="Times New Roman" w:hAnsi="Times New Roman" w:cs="Times New Roman"/>
          <w:sz w:val="26"/>
          <w:szCs w:val="26"/>
        </w:rPr>
        <w:br/>
      </w:r>
      <w:r w:rsidRPr="00E613FC">
        <w:rPr>
          <w:rFonts w:ascii="Times New Roman" w:hAnsi="Times New Roman" w:cs="Times New Roman"/>
          <w:sz w:val="26"/>
          <w:szCs w:val="26"/>
        </w:rPr>
        <w:t>(пункт 4 частини першої статті 45 Закону України «Про Вищу раду правосуддя»).</w:t>
      </w:r>
    </w:p>
    <w:p w:rsidR="00A82A60" w:rsidRPr="00E613FC" w:rsidRDefault="00A82A60" w:rsidP="007C1D8F">
      <w:pPr>
        <w:widowControl w:val="0"/>
        <w:spacing w:after="0" w:line="240" w:lineRule="auto"/>
        <w:ind w:firstLine="708"/>
        <w:jc w:val="both"/>
        <w:rPr>
          <w:rFonts w:ascii="Times New Roman" w:eastAsia="Times New Roman" w:hAnsi="Times New Roman" w:cs="Times New Roman"/>
          <w:sz w:val="26"/>
          <w:szCs w:val="26"/>
          <w:lang w:eastAsia="ru-RU"/>
        </w:rPr>
      </w:pPr>
      <w:r w:rsidRPr="00E613FC">
        <w:rPr>
          <w:rFonts w:ascii="Times New Roman" w:hAnsi="Times New Roman" w:cs="Times New Roman"/>
          <w:sz w:val="26"/>
          <w:szCs w:val="26"/>
        </w:rPr>
        <w:t xml:space="preserve">До Вищої ради правосуддя </w:t>
      </w:r>
      <w:r w:rsidR="00851798" w:rsidRPr="00E613FC">
        <w:rPr>
          <w:rFonts w:ascii="Times New Roman" w:hAnsi="Times New Roman" w:cs="Times New Roman"/>
          <w:sz w:val="26"/>
          <w:szCs w:val="26"/>
        </w:rPr>
        <w:t>9 вересня</w:t>
      </w:r>
      <w:r w:rsidR="00F25A61" w:rsidRPr="00E613FC">
        <w:rPr>
          <w:rFonts w:ascii="Times New Roman" w:hAnsi="Times New Roman" w:cs="Times New Roman"/>
          <w:sz w:val="26"/>
          <w:szCs w:val="26"/>
        </w:rPr>
        <w:t xml:space="preserve"> </w:t>
      </w:r>
      <w:r w:rsidRPr="00E613FC">
        <w:rPr>
          <w:rFonts w:ascii="Times New Roman" w:hAnsi="Times New Roman" w:cs="Times New Roman"/>
          <w:sz w:val="26"/>
          <w:szCs w:val="26"/>
        </w:rPr>
        <w:t>202</w:t>
      </w:r>
      <w:r w:rsidR="00851798" w:rsidRPr="00E613FC">
        <w:rPr>
          <w:rFonts w:ascii="Times New Roman" w:hAnsi="Times New Roman" w:cs="Times New Roman"/>
          <w:sz w:val="26"/>
          <w:szCs w:val="26"/>
        </w:rPr>
        <w:t>1</w:t>
      </w:r>
      <w:r w:rsidRPr="00E613FC">
        <w:rPr>
          <w:rFonts w:ascii="Times New Roman" w:hAnsi="Times New Roman" w:cs="Times New Roman"/>
          <w:sz w:val="26"/>
          <w:szCs w:val="26"/>
        </w:rPr>
        <w:t xml:space="preserve"> року за вхідним номером </w:t>
      </w:r>
      <w:r w:rsidR="00F25A61" w:rsidRPr="00E613FC">
        <w:rPr>
          <w:rFonts w:ascii="Times New Roman" w:hAnsi="Times New Roman" w:cs="Times New Roman"/>
          <w:sz w:val="26"/>
          <w:szCs w:val="26"/>
        </w:rPr>
        <w:br/>
      </w:r>
      <w:r w:rsidR="00851798" w:rsidRPr="00E613FC">
        <w:rPr>
          <w:rFonts w:ascii="Times New Roman" w:hAnsi="Times New Roman" w:cs="Times New Roman"/>
          <w:sz w:val="26"/>
          <w:szCs w:val="26"/>
        </w:rPr>
        <w:t>Р-591/2/7-12</w:t>
      </w:r>
      <w:r w:rsidR="007C1D8F" w:rsidRPr="00E613FC">
        <w:rPr>
          <w:rFonts w:ascii="Times New Roman" w:hAnsi="Times New Roman" w:cs="Times New Roman"/>
          <w:sz w:val="26"/>
          <w:szCs w:val="26"/>
        </w:rPr>
        <w:t xml:space="preserve"> </w:t>
      </w:r>
      <w:r w:rsidRPr="00E613FC">
        <w:rPr>
          <w:rFonts w:ascii="Times New Roman" w:hAnsi="Times New Roman" w:cs="Times New Roman"/>
          <w:sz w:val="26"/>
          <w:szCs w:val="26"/>
        </w:rPr>
        <w:t xml:space="preserve">надійшла дисциплінарна скарга </w:t>
      </w:r>
      <w:proofErr w:type="spellStart"/>
      <w:r w:rsidR="00851798" w:rsidRPr="00E613FC">
        <w:rPr>
          <w:rFonts w:ascii="Times New Roman" w:hAnsi="Times New Roman" w:cs="Times New Roman"/>
          <w:sz w:val="26"/>
          <w:szCs w:val="26"/>
        </w:rPr>
        <w:t>Рибочкіна</w:t>
      </w:r>
      <w:proofErr w:type="spellEnd"/>
      <w:r w:rsidR="00851798" w:rsidRPr="00E613FC">
        <w:rPr>
          <w:rFonts w:ascii="Times New Roman" w:hAnsi="Times New Roman" w:cs="Times New Roman"/>
          <w:sz w:val="26"/>
          <w:szCs w:val="26"/>
        </w:rPr>
        <w:t xml:space="preserve"> Д.Е</w:t>
      </w:r>
      <w:r w:rsidR="00D4549B" w:rsidRPr="00E613FC">
        <w:rPr>
          <w:rFonts w:ascii="Times New Roman" w:hAnsi="Times New Roman" w:cs="Times New Roman"/>
          <w:sz w:val="26"/>
          <w:szCs w:val="26"/>
        </w:rPr>
        <w:t>.</w:t>
      </w:r>
      <w:r w:rsidR="007C1D8F" w:rsidRPr="00E613FC">
        <w:rPr>
          <w:rFonts w:ascii="Times New Roman" w:hAnsi="Times New Roman" w:cs="Times New Roman"/>
          <w:sz w:val="26"/>
          <w:szCs w:val="26"/>
        </w:rPr>
        <w:t xml:space="preserve"> на дії судді </w:t>
      </w:r>
      <w:r w:rsidR="00851798" w:rsidRPr="00E613FC">
        <w:rPr>
          <w:rFonts w:ascii="Times New Roman" w:hAnsi="Times New Roman" w:cs="Times New Roman"/>
          <w:sz w:val="26"/>
          <w:szCs w:val="26"/>
        </w:rPr>
        <w:t>Центрального</w:t>
      </w:r>
      <w:r w:rsidR="00D4549B" w:rsidRPr="00E613FC">
        <w:rPr>
          <w:rFonts w:ascii="Times New Roman" w:hAnsi="Times New Roman" w:cs="Times New Roman"/>
          <w:sz w:val="26"/>
          <w:szCs w:val="26"/>
        </w:rPr>
        <w:t xml:space="preserve"> районного суду міста </w:t>
      </w:r>
      <w:r w:rsidR="00851798" w:rsidRPr="00E613FC">
        <w:rPr>
          <w:rFonts w:ascii="Times New Roman" w:hAnsi="Times New Roman" w:cs="Times New Roman"/>
          <w:sz w:val="26"/>
          <w:szCs w:val="26"/>
        </w:rPr>
        <w:t>Миколаєва</w:t>
      </w:r>
      <w:r w:rsidR="00D4549B" w:rsidRPr="00E613FC">
        <w:rPr>
          <w:rFonts w:ascii="Times New Roman" w:hAnsi="Times New Roman" w:cs="Times New Roman"/>
          <w:sz w:val="26"/>
          <w:szCs w:val="26"/>
        </w:rPr>
        <w:t xml:space="preserve"> </w:t>
      </w:r>
      <w:r w:rsidR="00851798" w:rsidRPr="00E613FC">
        <w:rPr>
          <w:rFonts w:ascii="Times New Roman" w:hAnsi="Times New Roman" w:cs="Times New Roman"/>
          <w:sz w:val="26"/>
          <w:szCs w:val="26"/>
        </w:rPr>
        <w:t>Дірка І.І</w:t>
      </w:r>
      <w:r w:rsidR="00D4549B" w:rsidRPr="00E613FC">
        <w:rPr>
          <w:rFonts w:ascii="Times New Roman" w:hAnsi="Times New Roman" w:cs="Times New Roman"/>
          <w:sz w:val="26"/>
          <w:szCs w:val="26"/>
        </w:rPr>
        <w:t xml:space="preserve">. </w:t>
      </w:r>
      <w:r w:rsidR="007C1D8F" w:rsidRPr="00E613FC">
        <w:rPr>
          <w:rFonts w:ascii="Times New Roman" w:hAnsi="Times New Roman" w:cs="Times New Roman"/>
          <w:sz w:val="26"/>
          <w:szCs w:val="26"/>
        </w:rPr>
        <w:t>під час розгляду справи</w:t>
      </w:r>
      <w:r w:rsidR="00D81FA3" w:rsidRPr="00E613FC">
        <w:rPr>
          <w:rFonts w:ascii="Times New Roman" w:hAnsi="Times New Roman" w:cs="Times New Roman"/>
          <w:sz w:val="26"/>
          <w:szCs w:val="26"/>
        </w:rPr>
        <w:t xml:space="preserve"> </w:t>
      </w:r>
      <w:r w:rsidR="007C1D8F" w:rsidRPr="00E613FC">
        <w:rPr>
          <w:rFonts w:ascii="Times New Roman" w:hAnsi="Times New Roman" w:cs="Times New Roman"/>
          <w:sz w:val="26"/>
          <w:szCs w:val="26"/>
        </w:rPr>
        <w:t xml:space="preserve">№ </w:t>
      </w:r>
      <w:r w:rsidR="00851798" w:rsidRPr="00E613FC">
        <w:rPr>
          <w:rFonts w:ascii="Times New Roman" w:hAnsi="Times New Roman" w:cs="Times New Roman"/>
          <w:sz w:val="26"/>
          <w:szCs w:val="26"/>
        </w:rPr>
        <w:t>490/5117/21</w:t>
      </w:r>
      <w:r w:rsidRPr="00E613FC">
        <w:rPr>
          <w:rFonts w:ascii="Times New Roman" w:eastAsia="Times New Roman" w:hAnsi="Times New Roman" w:cs="Times New Roman"/>
          <w:sz w:val="26"/>
          <w:szCs w:val="26"/>
          <w:lang w:eastAsia="ru-RU"/>
        </w:rPr>
        <w:t>.</w:t>
      </w:r>
    </w:p>
    <w:p w:rsidR="007C1D8F" w:rsidRPr="00E613FC" w:rsidRDefault="00A82A60" w:rsidP="00851798">
      <w:pPr>
        <w:widowControl w:val="0"/>
        <w:spacing w:after="0" w:line="240" w:lineRule="auto"/>
        <w:ind w:firstLine="708"/>
        <w:jc w:val="both"/>
        <w:rPr>
          <w:rFonts w:ascii="Times New Roman" w:hAnsi="Times New Roman" w:cs="Times New Roman"/>
          <w:sz w:val="26"/>
          <w:szCs w:val="26"/>
        </w:rPr>
      </w:pPr>
      <w:r w:rsidRPr="00E613FC">
        <w:rPr>
          <w:rFonts w:ascii="Times New Roman" w:hAnsi="Times New Roman" w:cs="Times New Roman"/>
          <w:sz w:val="26"/>
          <w:szCs w:val="26"/>
        </w:rPr>
        <w:t xml:space="preserve">За результатами попередньої перевірки дисциплінарної скарги доповідачем – членом </w:t>
      </w:r>
      <w:r w:rsidR="007C1D8F" w:rsidRPr="00E613FC">
        <w:rPr>
          <w:rFonts w:ascii="Times New Roman" w:hAnsi="Times New Roman" w:cs="Times New Roman"/>
          <w:sz w:val="26"/>
          <w:szCs w:val="26"/>
        </w:rPr>
        <w:t>Першої</w:t>
      </w:r>
      <w:r w:rsidRPr="00E613FC">
        <w:rPr>
          <w:rFonts w:ascii="Times New Roman" w:hAnsi="Times New Roman" w:cs="Times New Roman"/>
          <w:sz w:val="26"/>
          <w:szCs w:val="26"/>
        </w:rPr>
        <w:t xml:space="preserve"> Дисциплінарної палати Вищої ради правосуддя </w:t>
      </w:r>
      <w:r w:rsidR="007C1D8F" w:rsidRPr="00E613FC">
        <w:rPr>
          <w:rFonts w:ascii="Times New Roman" w:hAnsi="Times New Roman" w:cs="Times New Roman"/>
          <w:sz w:val="26"/>
          <w:szCs w:val="26"/>
        </w:rPr>
        <w:t>Бондаренко Т.З</w:t>
      </w:r>
      <w:r w:rsidRPr="00E613FC">
        <w:rPr>
          <w:rFonts w:ascii="Times New Roman" w:hAnsi="Times New Roman" w:cs="Times New Roman"/>
          <w:sz w:val="26"/>
          <w:szCs w:val="26"/>
        </w:rPr>
        <w:t xml:space="preserve">. складено висновок від </w:t>
      </w:r>
      <w:r w:rsidR="00851798" w:rsidRPr="00E613FC">
        <w:rPr>
          <w:rFonts w:ascii="Times New Roman" w:hAnsi="Times New Roman" w:cs="Times New Roman"/>
          <w:sz w:val="26"/>
          <w:szCs w:val="26"/>
        </w:rPr>
        <w:t>22 січня 2024</w:t>
      </w:r>
      <w:r w:rsidRPr="00E613FC">
        <w:rPr>
          <w:rFonts w:ascii="Times New Roman" w:hAnsi="Times New Roman" w:cs="Times New Roman"/>
          <w:sz w:val="26"/>
          <w:szCs w:val="26"/>
        </w:rPr>
        <w:t xml:space="preserve"> року з пропозицією про відмову у відкритті дисциплінарної справи, </w:t>
      </w:r>
      <w:r w:rsidR="007C1D8F" w:rsidRPr="00E613FC">
        <w:rPr>
          <w:rFonts w:ascii="Times New Roman" w:hAnsi="Times New Roman" w:cs="Times New Roman"/>
          <w:sz w:val="26"/>
          <w:szCs w:val="26"/>
        </w:rPr>
        <w:t>оскільки</w:t>
      </w:r>
      <w:r w:rsidR="007C1D8F" w:rsidRPr="00E613FC">
        <w:rPr>
          <w:rFonts w:ascii="Times New Roman" w:hAnsi="Times New Roman" w:cs="Times New Roman"/>
          <w:b/>
          <w:sz w:val="26"/>
          <w:szCs w:val="26"/>
        </w:rPr>
        <w:t xml:space="preserve"> </w:t>
      </w:r>
      <w:r w:rsidR="007C1D8F" w:rsidRPr="00E613FC">
        <w:rPr>
          <w:rFonts w:ascii="Times New Roman" w:hAnsi="Times New Roman" w:cs="Times New Roman"/>
          <w:sz w:val="26"/>
          <w:szCs w:val="26"/>
        </w:rPr>
        <w:t xml:space="preserve">в діях судді </w:t>
      </w:r>
      <w:r w:rsidR="00CF24A4" w:rsidRPr="00E613FC">
        <w:rPr>
          <w:rFonts w:ascii="Times New Roman" w:hAnsi="Times New Roman" w:cs="Times New Roman"/>
          <w:sz w:val="26"/>
          <w:szCs w:val="26"/>
        </w:rPr>
        <w:t xml:space="preserve"> </w:t>
      </w:r>
      <w:r w:rsidR="007C1D8F" w:rsidRPr="00E613FC">
        <w:rPr>
          <w:rFonts w:ascii="Times New Roman" w:hAnsi="Times New Roman" w:cs="Times New Roman"/>
          <w:sz w:val="26"/>
          <w:szCs w:val="26"/>
        </w:rPr>
        <w:t xml:space="preserve">не встановлено ознак дисциплінарного проступку, а доводи скарги зводяться лише до незгоди із судовим рішенням </w:t>
      </w:r>
      <w:r w:rsidR="00851798" w:rsidRPr="00E613FC">
        <w:rPr>
          <w:rFonts w:ascii="Times New Roman" w:hAnsi="Times New Roman" w:cs="Times New Roman"/>
          <w:sz w:val="26"/>
          <w:szCs w:val="26"/>
        </w:rPr>
        <w:br/>
      </w:r>
      <w:r w:rsidR="007C1D8F" w:rsidRPr="00E613FC">
        <w:rPr>
          <w:rFonts w:ascii="Times New Roman" w:hAnsi="Times New Roman" w:cs="Times New Roman"/>
          <w:sz w:val="26"/>
          <w:szCs w:val="26"/>
        </w:rPr>
        <w:t>(пункт 4 частини першої статті 45 Закону України «Про Вищу раду правосуддя»).</w:t>
      </w:r>
    </w:p>
    <w:p w:rsidR="00A82A60" w:rsidRPr="00E613FC" w:rsidRDefault="00A82A60" w:rsidP="00A82A60">
      <w:pPr>
        <w:spacing w:after="0" w:line="240" w:lineRule="auto"/>
        <w:ind w:firstLine="708"/>
        <w:jc w:val="both"/>
        <w:rPr>
          <w:rFonts w:ascii="Times New Roman" w:hAnsi="Times New Roman" w:cs="Times New Roman"/>
          <w:sz w:val="26"/>
          <w:szCs w:val="26"/>
        </w:rPr>
      </w:pPr>
      <w:r w:rsidRPr="00E613FC">
        <w:rPr>
          <w:rFonts w:ascii="Times New Roman" w:eastAsia="Calibri" w:hAnsi="Times New Roman" w:cs="Times New Roman"/>
          <w:sz w:val="26"/>
          <w:szCs w:val="26"/>
          <w:lang w:eastAsia="ru-RU"/>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A82A60" w:rsidRPr="00E613FC" w:rsidRDefault="00A82A60" w:rsidP="00A82A60">
      <w:pPr>
        <w:spacing w:after="0" w:line="240" w:lineRule="auto"/>
        <w:ind w:firstLine="708"/>
        <w:jc w:val="both"/>
        <w:rPr>
          <w:rFonts w:ascii="Times New Roman" w:hAnsi="Times New Roman" w:cs="Times New Roman"/>
          <w:sz w:val="26"/>
          <w:szCs w:val="26"/>
        </w:rPr>
      </w:pPr>
      <w:r w:rsidRPr="00E613FC">
        <w:rPr>
          <w:rFonts w:ascii="Times New Roman" w:hAnsi="Times New Roman" w:cs="Times New Roman"/>
          <w:sz w:val="26"/>
          <w:szCs w:val="26"/>
        </w:rPr>
        <w:t xml:space="preserve">Враховуючи викладене, </w:t>
      </w:r>
      <w:r w:rsidR="00573D6B" w:rsidRPr="00E613FC">
        <w:rPr>
          <w:rFonts w:ascii="Times New Roman" w:hAnsi="Times New Roman" w:cs="Times New Roman"/>
          <w:sz w:val="26"/>
          <w:szCs w:val="26"/>
        </w:rPr>
        <w:t>Перша</w:t>
      </w:r>
      <w:r w:rsidRPr="00E613FC">
        <w:rPr>
          <w:rFonts w:ascii="Times New Roman" w:hAnsi="Times New Roman" w:cs="Times New Roman"/>
          <w:sz w:val="26"/>
          <w:szCs w:val="26"/>
        </w:rPr>
        <w:t xml:space="preserve"> Дисциплінарна палата Вищої ради правосуддя, керуючись статтею 45 Закону України «Про Вищу раду правосуддя», статтею 107 Закону України «Про судоустрій і статус суддів»,</w:t>
      </w:r>
    </w:p>
    <w:p w:rsidR="00A82A60" w:rsidRPr="00E613FC" w:rsidRDefault="00A82A60" w:rsidP="00A82A60">
      <w:pPr>
        <w:pStyle w:val="a9"/>
        <w:spacing w:after="0"/>
        <w:jc w:val="center"/>
        <w:rPr>
          <w:rFonts w:cs="Times New Roman"/>
          <w:b/>
          <w:sz w:val="16"/>
          <w:szCs w:val="16"/>
          <w:lang w:val="uk-UA"/>
        </w:rPr>
      </w:pPr>
    </w:p>
    <w:p w:rsidR="00A82A60" w:rsidRPr="00E613FC" w:rsidRDefault="00A82A60" w:rsidP="00A82A60">
      <w:pPr>
        <w:pStyle w:val="a9"/>
        <w:spacing w:after="0"/>
        <w:jc w:val="center"/>
        <w:rPr>
          <w:rFonts w:cs="Times New Roman"/>
          <w:b/>
          <w:sz w:val="26"/>
          <w:szCs w:val="26"/>
          <w:lang w:val="uk-UA"/>
        </w:rPr>
      </w:pPr>
      <w:r w:rsidRPr="00E613FC">
        <w:rPr>
          <w:rFonts w:cs="Times New Roman"/>
          <w:b/>
          <w:sz w:val="26"/>
          <w:szCs w:val="26"/>
          <w:lang w:val="uk-UA"/>
        </w:rPr>
        <w:t>ухвалила:</w:t>
      </w:r>
    </w:p>
    <w:p w:rsidR="00A82A60" w:rsidRPr="00E613FC" w:rsidRDefault="00A82A60" w:rsidP="00A82A60">
      <w:pPr>
        <w:pStyle w:val="a9"/>
        <w:spacing w:after="0"/>
        <w:jc w:val="center"/>
        <w:rPr>
          <w:rFonts w:cs="Times New Roman"/>
          <w:b/>
          <w:sz w:val="16"/>
          <w:szCs w:val="16"/>
          <w:lang w:val="uk-UA"/>
        </w:rPr>
      </w:pPr>
    </w:p>
    <w:p w:rsidR="00A82A60" w:rsidRPr="00E613FC" w:rsidRDefault="00A82A60" w:rsidP="00A82A60">
      <w:pPr>
        <w:spacing w:after="0" w:line="240" w:lineRule="auto"/>
        <w:jc w:val="both"/>
        <w:rPr>
          <w:rFonts w:ascii="Times New Roman" w:hAnsi="Times New Roman" w:cs="Times New Roman"/>
          <w:sz w:val="26"/>
          <w:szCs w:val="26"/>
        </w:rPr>
      </w:pPr>
      <w:r w:rsidRPr="00E613FC">
        <w:rPr>
          <w:rFonts w:ascii="Times New Roman" w:hAnsi="Times New Roman" w:cs="Times New Roman"/>
          <w:sz w:val="26"/>
          <w:szCs w:val="26"/>
        </w:rPr>
        <w:t xml:space="preserve">відмовити у відкритті дисциплінарної справи за скаргою </w:t>
      </w:r>
      <w:proofErr w:type="spellStart"/>
      <w:r w:rsidR="00851798" w:rsidRPr="00E613FC">
        <w:rPr>
          <w:rFonts w:ascii="Times New Roman" w:hAnsi="Times New Roman" w:cs="Times New Roman"/>
          <w:sz w:val="26"/>
          <w:szCs w:val="26"/>
        </w:rPr>
        <w:t>Рупаєвського</w:t>
      </w:r>
      <w:proofErr w:type="spellEnd"/>
      <w:r w:rsidR="00851798" w:rsidRPr="00E613FC">
        <w:rPr>
          <w:rFonts w:ascii="Times New Roman" w:hAnsi="Times New Roman" w:cs="Times New Roman"/>
          <w:sz w:val="26"/>
          <w:szCs w:val="26"/>
        </w:rPr>
        <w:t xml:space="preserve"> Петра </w:t>
      </w:r>
      <w:proofErr w:type="spellStart"/>
      <w:r w:rsidR="00851798" w:rsidRPr="00E613FC">
        <w:rPr>
          <w:rFonts w:ascii="Times New Roman" w:hAnsi="Times New Roman" w:cs="Times New Roman"/>
          <w:sz w:val="26"/>
          <w:szCs w:val="26"/>
        </w:rPr>
        <w:t>Маковича</w:t>
      </w:r>
      <w:proofErr w:type="spellEnd"/>
      <w:r w:rsidR="00851798" w:rsidRPr="00E613FC">
        <w:rPr>
          <w:rFonts w:ascii="Times New Roman" w:hAnsi="Times New Roman" w:cs="Times New Roman"/>
          <w:sz w:val="26"/>
          <w:szCs w:val="26"/>
        </w:rPr>
        <w:t xml:space="preserve">, яку подано через адвоката </w:t>
      </w:r>
      <w:proofErr w:type="spellStart"/>
      <w:r w:rsidR="00851798" w:rsidRPr="00E613FC">
        <w:rPr>
          <w:rFonts w:ascii="Times New Roman" w:hAnsi="Times New Roman" w:cs="Times New Roman"/>
          <w:sz w:val="26"/>
          <w:szCs w:val="26"/>
        </w:rPr>
        <w:t>Дрижакову</w:t>
      </w:r>
      <w:proofErr w:type="spellEnd"/>
      <w:r w:rsidR="00851798" w:rsidRPr="00E613FC">
        <w:rPr>
          <w:rFonts w:ascii="Times New Roman" w:hAnsi="Times New Roman" w:cs="Times New Roman"/>
          <w:sz w:val="26"/>
          <w:szCs w:val="26"/>
        </w:rPr>
        <w:t xml:space="preserve"> Діну Юріївну, стосовно судді </w:t>
      </w:r>
      <w:proofErr w:type="spellStart"/>
      <w:r w:rsidR="00851798" w:rsidRPr="00E613FC">
        <w:rPr>
          <w:rFonts w:ascii="Times New Roman" w:hAnsi="Times New Roman" w:cs="Times New Roman"/>
          <w:sz w:val="26"/>
          <w:szCs w:val="26"/>
        </w:rPr>
        <w:t>Дергачівського</w:t>
      </w:r>
      <w:proofErr w:type="spellEnd"/>
      <w:r w:rsidR="00851798" w:rsidRPr="00E613FC">
        <w:rPr>
          <w:rFonts w:ascii="Times New Roman" w:hAnsi="Times New Roman" w:cs="Times New Roman"/>
          <w:sz w:val="26"/>
          <w:szCs w:val="26"/>
        </w:rPr>
        <w:t xml:space="preserve"> районного суду Харківської області </w:t>
      </w:r>
      <w:proofErr w:type="spellStart"/>
      <w:r w:rsidR="00851798" w:rsidRPr="00E613FC">
        <w:rPr>
          <w:rFonts w:ascii="Times New Roman" w:hAnsi="Times New Roman" w:cs="Times New Roman"/>
          <w:sz w:val="26"/>
          <w:szCs w:val="26"/>
        </w:rPr>
        <w:t>Остропільця</w:t>
      </w:r>
      <w:proofErr w:type="spellEnd"/>
      <w:r w:rsidR="00851798" w:rsidRPr="00E613FC">
        <w:rPr>
          <w:rFonts w:ascii="Times New Roman" w:hAnsi="Times New Roman" w:cs="Times New Roman"/>
          <w:sz w:val="26"/>
          <w:szCs w:val="26"/>
        </w:rPr>
        <w:t xml:space="preserve"> Євгена Романовича</w:t>
      </w:r>
      <w:r w:rsidRPr="00E613FC">
        <w:rPr>
          <w:rFonts w:ascii="Times New Roman" w:hAnsi="Times New Roman" w:cs="Times New Roman"/>
          <w:sz w:val="26"/>
          <w:szCs w:val="26"/>
        </w:rPr>
        <w:t>.</w:t>
      </w:r>
    </w:p>
    <w:p w:rsidR="00A82A60" w:rsidRPr="00D81FA3" w:rsidRDefault="00A82A60" w:rsidP="00A82A60">
      <w:pPr>
        <w:spacing w:after="0" w:line="240" w:lineRule="auto"/>
        <w:ind w:firstLine="708"/>
        <w:jc w:val="both"/>
        <w:rPr>
          <w:rFonts w:ascii="Times New Roman" w:hAnsi="Times New Roman" w:cs="Times New Roman"/>
          <w:sz w:val="26"/>
          <w:szCs w:val="26"/>
        </w:rPr>
      </w:pPr>
      <w:r w:rsidRPr="00E613FC">
        <w:rPr>
          <w:rFonts w:ascii="Times New Roman" w:hAnsi="Times New Roman" w:cs="Times New Roman"/>
          <w:sz w:val="26"/>
          <w:szCs w:val="26"/>
        </w:rPr>
        <w:t xml:space="preserve">Відмовити у відкритті дисциплінарної справи за скаргою </w:t>
      </w:r>
      <w:proofErr w:type="spellStart"/>
      <w:r w:rsidR="00851798" w:rsidRPr="00E613FC">
        <w:rPr>
          <w:rFonts w:ascii="Times New Roman" w:eastAsia="Times New Roman" w:hAnsi="Times New Roman"/>
          <w:sz w:val="26"/>
          <w:szCs w:val="26"/>
          <w:lang w:eastAsia="ru-RU"/>
        </w:rPr>
        <w:t>Рибочкіна</w:t>
      </w:r>
      <w:proofErr w:type="spellEnd"/>
      <w:r w:rsidR="00851798" w:rsidRPr="00E613FC">
        <w:rPr>
          <w:rFonts w:ascii="Times New Roman" w:eastAsia="Times New Roman" w:hAnsi="Times New Roman"/>
          <w:sz w:val="26"/>
          <w:szCs w:val="26"/>
          <w:lang w:eastAsia="ru-RU"/>
        </w:rPr>
        <w:t xml:space="preserve"> Дмитра Едуардовича</w:t>
      </w:r>
      <w:r w:rsidR="00D4549B" w:rsidRPr="00E613FC">
        <w:rPr>
          <w:rFonts w:ascii="Times New Roman" w:eastAsia="Times New Roman" w:hAnsi="Times New Roman"/>
          <w:sz w:val="26"/>
          <w:szCs w:val="26"/>
          <w:lang w:eastAsia="ru-RU"/>
        </w:rPr>
        <w:t xml:space="preserve"> </w:t>
      </w:r>
      <w:r w:rsidR="00D4549B" w:rsidRPr="00E613FC">
        <w:rPr>
          <w:rFonts w:ascii="Times New Roman" w:eastAsia="Times New Roman" w:hAnsi="Times New Roman"/>
          <w:bCs/>
          <w:sz w:val="26"/>
          <w:szCs w:val="26"/>
          <w:lang w:eastAsia="ru-RU"/>
        </w:rPr>
        <w:t>стосовно</w:t>
      </w:r>
      <w:r w:rsidR="00D4549B" w:rsidRPr="00E613FC">
        <w:rPr>
          <w:rFonts w:ascii="Times New Roman" w:eastAsia="Times New Roman" w:hAnsi="Times New Roman"/>
          <w:sz w:val="26"/>
          <w:szCs w:val="26"/>
          <w:lang w:eastAsia="ru-RU"/>
        </w:rPr>
        <w:t xml:space="preserve"> судді </w:t>
      </w:r>
      <w:proofErr w:type="spellStart"/>
      <w:r w:rsidR="00D81FA3" w:rsidRPr="00E613FC">
        <w:rPr>
          <w:rFonts w:ascii="Times New Roman" w:eastAsia="Times New Roman" w:hAnsi="Times New Roman"/>
          <w:sz w:val="26"/>
          <w:szCs w:val="26"/>
          <w:lang w:eastAsia="ru-RU"/>
        </w:rPr>
        <w:t>Центрального</w:t>
      </w:r>
      <w:r w:rsidR="00D4549B" w:rsidRPr="00E613FC">
        <w:rPr>
          <w:rFonts w:ascii="Times New Roman" w:eastAsia="Times New Roman" w:hAnsi="Times New Roman"/>
          <w:sz w:val="26"/>
          <w:szCs w:val="26"/>
          <w:lang w:eastAsia="ru-RU"/>
        </w:rPr>
        <w:t>о</w:t>
      </w:r>
      <w:proofErr w:type="spellEnd"/>
      <w:r w:rsidR="00D4549B" w:rsidRPr="00E613FC">
        <w:rPr>
          <w:rFonts w:ascii="Times New Roman" w:eastAsia="Times New Roman" w:hAnsi="Times New Roman"/>
          <w:sz w:val="26"/>
          <w:szCs w:val="26"/>
          <w:lang w:eastAsia="ru-RU"/>
        </w:rPr>
        <w:t xml:space="preserve"> районного суду міста </w:t>
      </w:r>
      <w:r w:rsidR="00D81FA3" w:rsidRPr="00E613FC">
        <w:rPr>
          <w:rFonts w:ascii="Times New Roman" w:eastAsia="Times New Roman" w:hAnsi="Times New Roman"/>
          <w:sz w:val="26"/>
          <w:szCs w:val="26"/>
          <w:lang w:eastAsia="ru-RU"/>
        </w:rPr>
        <w:t>Миколаєва Дірка Івана Івановича</w:t>
      </w:r>
      <w:r w:rsidRPr="00E613FC">
        <w:rPr>
          <w:rFonts w:ascii="Times New Roman" w:hAnsi="Times New Roman" w:cs="Times New Roman"/>
          <w:sz w:val="26"/>
          <w:szCs w:val="26"/>
        </w:rPr>
        <w:t>.</w:t>
      </w:r>
    </w:p>
    <w:p w:rsidR="00A82A60" w:rsidRPr="00D81FA3" w:rsidRDefault="00A82A60" w:rsidP="0063455F">
      <w:pPr>
        <w:spacing w:after="0" w:line="252" w:lineRule="auto"/>
        <w:ind w:firstLine="708"/>
        <w:jc w:val="both"/>
        <w:rPr>
          <w:rFonts w:ascii="Times New Roman" w:hAnsi="Times New Roman" w:cs="Times New Roman"/>
          <w:b/>
          <w:sz w:val="26"/>
          <w:szCs w:val="26"/>
        </w:rPr>
      </w:pPr>
      <w:r w:rsidRPr="00D81FA3">
        <w:rPr>
          <w:rFonts w:ascii="Times New Roman" w:hAnsi="Times New Roman" w:cs="Times New Roman"/>
          <w:sz w:val="26"/>
          <w:szCs w:val="26"/>
        </w:rPr>
        <w:t xml:space="preserve">Ухвала оскарженню не підлягає.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3"/>
        <w:gridCol w:w="2801"/>
      </w:tblGrid>
      <w:tr w:rsidR="00A82A60" w:rsidRPr="00D81FA3" w:rsidTr="009C6E4D">
        <w:tc>
          <w:tcPr>
            <w:tcW w:w="7054" w:type="dxa"/>
          </w:tcPr>
          <w:p w:rsidR="00A82A60" w:rsidRPr="00D81FA3" w:rsidRDefault="00A82A60" w:rsidP="009C6E4D">
            <w:pPr>
              <w:jc w:val="both"/>
              <w:rPr>
                <w:rFonts w:cs="Times New Roman"/>
                <w:b/>
                <w:sz w:val="16"/>
                <w:szCs w:val="16"/>
              </w:rPr>
            </w:pPr>
          </w:p>
        </w:tc>
        <w:tc>
          <w:tcPr>
            <w:tcW w:w="2801" w:type="dxa"/>
          </w:tcPr>
          <w:p w:rsidR="00A82A60" w:rsidRPr="00D81FA3" w:rsidRDefault="00A82A60" w:rsidP="009C6E4D">
            <w:pPr>
              <w:jc w:val="both"/>
              <w:rPr>
                <w:rFonts w:cs="Times New Roman"/>
                <w:b/>
                <w:sz w:val="26"/>
                <w:szCs w:val="26"/>
              </w:rPr>
            </w:pPr>
          </w:p>
        </w:tc>
      </w:tr>
    </w:tbl>
    <w:tbl>
      <w:tblPr>
        <w:tblW w:w="9747" w:type="dxa"/>
        <w:tblLook w:val="04A0"/>
      </w:tblPr>
      <w:tblGrid>
        <w:gridCol w:w="5353"/>
        <w:gridCol w:w="4394"/>
      </w:tblGrid>
      <w:tr w:rsidR="00A82A60" w:rsidRPr="00D81FA3" w:rsidTr="009C6E4D">
        <w:tc>
          <w:tcPr>
            <w:tcW w:w="5353" w:type="dxa"/>
          </w:tcPr>
          <w:p w:rsidR="00A82A60" w:rsidRPr="00D81FA3" w:rsidRDefault="00A82A60" w:rsidP="009C6E4D">
            <w:pPr>
              <w:spacing w:after="0" w:line="240" w:lineRule="auto"/>
              <w:jc w:val="both"/>
              <w:rPr>
                <w:rFonts w:ascii="Times New Roman" w:hAnsi="Times New Roman"/>
                <w:b/>
                <w:sz w:val="26"/>
                <w:szCs w:val="26"/>
              </w:rPr>
            </w:pPr>
            <w:r w:rsidRPr="00D81FA3">
              <w:rPr>
                <w:rFonts w:ascii="Times New Roman" w:hAnsi="Times New Roman"/>
                <w:b/>
                <w:sz w:val="26"/>
                <w:szCs w:val="26"/>
              </w:rPr>
              <w:t xml:space="preserve">Головуючий на засіданні </w:t>
            </w:r>
          </w:p>
          <w:p w:rsidR="00A82A60" w:rsidRPr="00D81FA3" w:rsidRDefault="007C1D8F" w:rsidP="009C6E4D">
            <w:pPr>
              <w:spacing w:after="0" w:line="240" w:lineRule="auto"/>
              <w:jc w:val="both"/>
              <w:rPr>
                <w:rFonts w:ascii="Times New Roman" w:hAnsi="Times New Roman"/>
                <w:b/>
                <w:sz w:val="26"/>
                <w:szCs w:val="26"/>
              </w:rPr>
            </w:pPr>
            <w:r w:rsidRPr="00D81FA3">
              <w:rPr>
                <w:rFonts w:ascii="Times New Roman" w:hAnsi="Times New Roman"/>
                <w:b/>
                <w:sz w:val="26"/>
                <w:szCs w:val="26"/>
              </w:rPr>
              <w:t>Першої</w:t>
            </w:r>
            <w:r w:rsidR="00A82A60" w:rsidRPr="00D81FA3">
              <w:rPr>
                <w:rFonts w:ascii="Times New Roman" w:hAnsi="Times New Roman"/>
                <w:b/>
                <w:sz w:val="26"/>
                <w:szCs w:val="26"/>
              </w:rPr>
              <w:t xml:space="preserve"> Дисциплінарної </w:t>
            </w:r>
          </w:p>
          <w:p w:rsidR="00A82A60" w:rsidRPr="00D81FA3" w:rsidRDefault="00A82A60" w:rsidP="009C6E4D">
            <w:pPr>
              <w:spacing w:after="0" w:line="240" w:lineRule="auto"/>
              <w:jc w:val="both"/>
              <w:rPr>
                <w:rFonts w:ascii="Times New Roman" w:hAnsi="Times New Roman"/>
                <w:b/>
                <w:sz w:val="26"/>
                <w:szCs w:val="26"/>
              </w:rPr>
            </w:pPr>
            <w:r w:rsidRPr="00D81FA3">
              <w:rPr>
                <w:rFonts w:ascii="Times New Roman" w:hAnsi="Times New Roman"/>
                <w:b/>
                <w:sz w:val="26"/>
                <w:szCs w:val="26"/>
              </w:rPr>
              <w:t>палати Вищої ради правосуддя</w:t>
            </w:r>
          </w:p>
          <w:p w:rsidR="00A82A60" w:rsidRDefault="00A82A60" w:rsidP="009C6E4D">
            <w:pPr>
              <w:spacing w:after="0" w:line="240" w:lineRule="auto"/>
              <w:jc w:val="both"/>
              <w:rPr>
                <w:rFonts w:ascii="Times New Roman" w:hAnsi="Times New Roman"/>
                <w:b/>
                <w:sz w:val="16"/>
                <w:szCs w:val="16"/>
              </w:rPr>
            </w:pPr>
          </w:p>
          <w:p w:rsidR="00D81FA3" w:rsidRDefault="00D81FA3" w:rsidP="009C6E4D">
            <w:pPr>
              <w:spacing w:after="0" w:line="240" w:lineRule="auto"/>
              <w:jc w:val="both"/>
              <w:rPr>
                <w:rFonts w:ascii="Times New Roman" w:hAnsi="Times New Roman"/>
                <w:b/>
                <w:sz w:val="16"/>
                <w:szCs w:val="16"/>
              </w:rPr>
            </w:pPr>
          </w:p>
          <w:p w:rsidR="00D81FA3" w:rsidRPr="00D81FA3" w:rsidRDefault="00D81FA3" w:rsidP="009C6E4D">
            <w:pPr>
              <w:spacing w:after="0" w:line="240" w:lineRule="auto"/>
              <w:jc w:val="both"/>
              <w:rPr>
                <w:rFonts w:ascii="Times New Roman" w:hAnsi="Times New Roman"/>
                <w:b/>
                <w:sz w:val="16"/>
                <w:szCs w:val="16"/>
              </w:rPr>
            </w:pPr>
          </w:p>
          <w:p w:rsidR="00A82A60" w:rsidRPr="00D81FA3" w:rsidRDefault="00A82A60" w:rsidP="009C6E4D">
            <w:pPr>
              <w:spacing w:after="0" w:line="240" w:lineRule="auto"/>
              <w:jc w:val="both"/>
              <w:rPr>
                <w:rFonts w:ascii="Times New Roman" w:hAnsi="Times New Roman"/>
                <w:b/>
                <w:sz w:val="26"/>
                <w:szCs w:val="26"/>
              </w:rPr>
            </w:pPr>
            <w:r w:rsidRPr="00D81FA3">
              <w:rPr>
                <w:rFonts w:ascii="Times New Roman" w:hAnsi="Times New Roman"/>
                <w:b/>
                <w:sz w:val="26"/>
                <w:szCs w:val="26"/>
              </w:rPr>
              <w:t xml:space="preserve">Члени </w:t>
            </w:r>
            <w:r w:rsidR="007C1D8F" w:rsidRPr="00D81FA3">
              <w:rPr>
                <w:rFonts w:ascii="Times New Roman" w:hAnsi="Times New Roman"/>
                <w:b/>
                <w:sz w:val="26"/>
                <w:szCs w:val="26"/>
              </w:rPr>
              <w:t>Першої</w:t>
            </w:r>
            <w:r w:rsidRPr="00D81FA3">
              <w:rPr>
                <w:rFonts w:ascii="Times New Roman" w:hAnsi="Times New Roman"/>
                <w:b/>
                <w:sz w:val="26"/>
                <w:szCs w:val="26"/>
              </w:rPr>
              <w:t xml:space="preserve"> Дисциплінарної </w:t>
            </w:r>
          </w:p>
          <w:p w:rsidR="00A82A60" w:rsidRPr="00D81FA3" w:rsidRDefault="00A82A60" w:rsidP="009C6E4D">
            <w:pPr>
              <w:spacing w:after="0" w:line="240" w:lineRule="auto"/>
              <w:jc w:val="both"/>
              <w:rPr>
                <w:rFonts w:ascii="Times New Roman" w:hAnsi="Times New Roman"/>
                <w:b/>
                <w:sz w:val="26"/>
                <w:szCs w:val="26"/>
              </w:rPr>
            </w:pPr>
            <w:r w:rsidRPr="00D81FA3">
              <w:rPr>
                <w:rFonts w:ascii="Times New Roman" w:hAnsi="Times New Roman"/>
                <w:b/>
                <w:sz w:val="26"/>
                <w:szCs w:val="26"/>
              </w:rPr>
              <w:t>палати Вищої ради правосуддя</w:t>
            </w:r>
          </w:p>
          <w:p w:rsidR="00A82A60" w:rsidRPr="00D81FA3" w:rsidRDefault="00A82A60" w:rsidP="009C6E4D">
            <w:pPr>
              <w:spacing w:after="0" w:line="240" w:lineRule="auto"/>
              <w:jc w:val="both"/>
              <w:rPr>
                <w:rFonts w:ascii="Times New Roman" w:hAnsi="Times New Roman"/>
                <w:b/>
                <w:sz w:val="26"/>
                <w:szCs w:val="26"/>
              </w:rPr>
            </w:pPr>
          </w:p>
          <w:p w:rsidR="00A82A60" w:rsidRPr="00D81FA3" w:rsidRDefault="00A82A60" w:rsidP="009C6E4D">
            <w:pPr>
              <w:spacing w:after="0" w:line="240" w:lineRule="auto"/>
              <w:jc w:val="both"/>
              <w:rPr>
                <w:rFonts w:ascii="Times New Roman" w:hAnsi="Times New Roman"/>
                <w:b/>
                <w:sz w:val="26"/>
                <w:szCs w:val="26"/>
              </w:rPr>
            </w:pPr>
          </w:p>
          <w:p w:rsidR="00A82A60" w:rsidRPr="00D81FA3" w:rsidRDefault="00A82A60" w:rsidP="009C6E4D">
            <w:pPr>
              <w:spacing w:after="0" w:line="240" w:lineRule="auto"/>
              <w:jc w:val="both"/>
              <w:rPr>
                <w:rFonts w:ascii="Times New Roman" w:hAnsi="Times New Roman"/>
                <w:b/>
                <w:sz w:val="26"/>
                <w:szCs w:val="26"/>
              </w:rPr>
            </w:pPr>
          </w:p>
        </w:tc>
        <w:tc>
          <w:tcPr>
            <w:tcW w:w="4394" w:type="dxa"/>
          </w:tcPr>
          <w:p w:rsidR="00A82A60" w:rsidRPr="00D81FA3" w:rsidRDefault="00A82A60" w:rsidP="009C6E4D">
            <w:pPr>
              <w:spacing w:after="0" w:line="240" w:lineRule="auto"/>
              <w:jc w:val="both"/>
              <w:rPr>
                <w:rFonts w:ascii="Times New Roman" w:hAnsi="Times New Roman"/>
                <w:b/>
                <w:sz w:val="26"/>
                <w:szCs w:val="26"/>
              </w:rPr>
            </w:pPr>
            <w:r w:rsidRPr="00D81FA3">
              <w:rPr>
                <w:rFonts w:ascii="Times New Roman" w:hAnsi="Times New Roman"/>
                <w:b/>
                <w:sz w:val="26"/>
                <w:szCs w:val="26"/>
              </w:rPr>
              <w:t xml:space="preserve">                        </w:t>
            </w:r>
          </w:p>
          <w:p w:rsidR="00A82A60" w:rsidRPr="00D81FA3" w:rsidRDefault="00A82A60" w:rsidP="009C6E4D">
            <w:pPr>
              <w:spacing w:after="0" w:line="240" w:lineRule="auto"/>
              <w:jc w:val="both"/>
              <w:rPr>
                <w:rFonts w:ascii="Times New Roman" w:hAnsi="Times New Roman"/>
                <w:b/>
                <w:sz w:val="26"/>
                <w:szCs w:val="26"/>
              </w:rPr>
            </w:pPr>
            <w:r w:rsidRPr="00D81FA3">
              <w:rPr>
                <w:rFonts w:ascii="Times New Roman" w:hAnsi="Times New Roman"/>
                <w:b/>
                <w:sz w:val="26"/>
                <w:szCs w:val="26"/>
              </w:rPr>
              <w:t xml:space="preserve">                         </w:t>
            </w:r>
          </w:p>
          <w:p w:rsidR="00A82A60" w:rsidRPr="00D81FA3" w:rsidRDefault="00A42DF0" w:rsidP="00A42DF0">
            <w:pPr>
              <w:tabs>
                <w:tab w:val="left" w:pos="1168"/>
              </w:tabs>
              <w:spacing w:after="0" w:line="240" w:lineRule="auto"/>
              <w:jc w:val="both"/>
              <w:rPr>
                <w:rFonts w:ascii="Times New Roman" w:hAnsi="Times New Roman"/>
                <w:b/>
                <w:sz w:val="26"/>
                <w:szCs w:val="26"/>
              </w:rPr>
            </w:pPr>
            <w:r w:rsidRPr="00D81FA3">
              <w:rPr>
                <w:rFonts w:ascii="Times New Roman" w:hAnsi="Times New Roman"/>
                <w:b/>
                <w:sz w:val="26"/>
                <w:szCs w:val="26"/>
              </w:rPr>
              <w:t xml:space="preserve">                    </w:t>
            </w:r>
            <w:r w:rsidR="00CF24A4" w:rsidRPr="00D81FA3">
              <w:rPr>
                <w:rFonts w:ascii="Times New Roman" w:hAnsi="Times New Roman"/>
                <w:b/>
                <w:sz w:val="26"/>
                <w:szCs w:val="26"/>
              </w:rPr>
              <w:t>Алла</w:t>
            </w:r>
            <w:r w:rsidR="00A82A60" w:rsidRPr="00D81FA3">
              <w:rPr>
                <w:rFonts w:ascii="Times New Roman" w:hAnsi="Times New Roman"/>
                <w:b/>
                <w:sz w:val="26"/>
                <w:szCs w:val="26"/>
              </w:rPr>
              <w:t xml:space="preserve"> </w:t>
            </w:r>
            <w:r w:rsidR="00CF24A4" w:rsidRPr="00D81FA3">
              <w:rPr>
                <w:rFonts w:ascii="Times New Roman" w:hAnsi="Times New Roman"/>
                <w:b/>
                <w:sz w:val="26"/>
                <w:szCs w:val="26"/>
              </w:rPr>
              <w:t>КОТЕЛЕВЕЦЬ</w:t>
            </w:r>
            <w:r w:rsidR="00A82A60" w:rsidRPr="00D81FA3">
              <w:rPr>
                <w:rFonts w:ascii="Times New Roman" w:hAnsi="Times New Roman"/>
                <w:b/>
                <w:sz w:val="26"/>
                <w:szCs w:val="26"/>
              </w:rPr>
              <w:t xml:space="preserve"> </w:t>
            </w:r>
          </w:p>
          <w:p w:rsidR="00A82A60" w:rsidRPr="00D81FA3" w:rsidRDefault="00A82A60" w:rsidP="009C6E4D">
            <w:pPr>
              <w:spacing w:after="0" w:line="240" w:lineRule="auto"/>
              <w:jc w:val="both"/>
              <w:rPr>
                <w:rFonts w:ascii="Times New Roman" w:hAnsi="Times New Roman"/>
                <w:b/>
                <w:sz w:val="26"/>
                <w:szCs w:val="26"/>
              </w:rPr>
            </w:pPr>
            <w:r w:rsidRPr="00D81FA3">
              <w:rPr>
                <w:rFonts w:ascii="Times New Roman" w:hAnsi="Times New Roman"/>
                <w:b/>
                <w:sz w:val="26"/>
                <w:szCs w:val="26"/>
              </w:rPr>
              <w:t xml:space="preserve"> </w:t>
            </w:r>
          </w:p>
          <w:p w:rsidR="00A82A60" w:rsidRPr="00D81FA3" w:rsidRDefault="00A82A60" w:rsidP="009C6E4D">
            <w:pPr>
              <w:spacing w:after="0" w:line="240" w:lineRule="auto"/>
              <w:jc w:val="both"/>
              <w:rPr>
                <w:rFonts w:ascii="Times New Roman" w:hAnsi="Times New Roman"/>
                <w:b/>
                <w:sz w:val="26"/>
                <w:szCs w:val="26"/>
              </w:rPr>
            </w:pPr>
            <w:r w:rsidRPr="00D81FA3">
              <w:rPr>
                <w:rFonts w:ascii="Times New Roman" w:hAnsi="Times New Roman"/>
                <w:b/>
                <w:sz w:val="26"/>
                <w:szCs w:val="26"/>
              </w:rPr>
              <w:t xml:space="preserve">                         </w:t>
            </w:r>
          </w:p>
          <w:p w:rsidR="00A82A60" w:rsidRPr="00D81FA3" w:rsidRDefault="00A82A60" w:rsidP="009C6E4D">
            <w:pPr>
              <w:spacing w:after="0" w:line="240" w:lineRule="auto"/>
              <w:jc w:val="both"/>
              <w:rPr>
                <w:rFonts w:ascii="Times New Roman" w:hAnsi="Times New Roman"/>
                <w:b/>
                <w:sz w:val="26"/>
                <w:szCs w:val="26"/>
              </w:rPr>
            </w:pPr>
            <w:r w:rsidRPr="00D81FA3">
              <w:rPr>
                <w:rFonts w:ascii="Times New Roman" w:hAnsi="Times New Roman"/>
                <w:b/>
                <w:sz w:val="26"/>
                <w:szCs w:val="26"/>
              </w:rPr>
              <w:t xml:space="preserve">                         </w:t>
            </w:r>
          </w:p>
          <w:p w:rsidR="00A82A60" w:rsidRPr="00D81FA3" w:rsidRDefault="00A82A60" w:rsidP="00A42DF0">
            <w:pPr>
              <w:tabs>
                <w:tab w:val="left" w:pos="1168"/>
              </w:tabs>
              <w:spacing w:after="0" w:line="240" w:lineRule="auto"/>
              <w:jc w:val="both"/>
              <w:rPr>
                <w:rFonts w:ascii="Times New Roman" w:hAnsi="Times New Roman"/>
                <w:b/>
                <w:sz w:val="26"/>
                <w:szCs w:val="26"/>
              </w:rPr>
            </w:pPr>
            <w:r w:rsidRPr="00D81FA3">
              <w:rPr>
                <w:rFonts w:ascii="Times New Roman" w:hAnsi="Times New Roman"/>
                <w:b/>
                <w:sz w:val="26"/>
                <w:szCs w:val="26"/>
              </w:rPr>
              <w:t xml:space="preserve">                    </w:t>
            </w:r>
            <w:r w:rsidR="00CF24A4" w:rsidRPr="00D81FA3">
              <w:rPr>
                <w:rFonts w:ascii="Times New Roman" w:hAnsi="Times New Roman"/>
                <w:b/>
                <w:sz w:val="26"/>
                <w:szCs w:val="26"/>
              </w:rPr>
              <w:t>Юлія</w:t>
            </w:r>
            <w:r w:rsidRPr="00D81FA3">
              <w:rPr>
                <w:rFonts w:ascii="Times New Roman" w:hAnsi="Times New Roman"/>
                <w:b/>
                <w:sz w:val="26"/>
                <w:szCs w:val="26"/>
              </w:rPr>
              <w:t xml:space="preserve"> </w:t>
            </w:r>
            <w:r w:rsidR="00CF24A4" w:rsidRPr="00D81FA3">
              <w:rPr>
                <w:rFonts w:ascii="Times New Roman" w:hAnsi="Times New Roman"/>
                <w:b/>
                <w:sz w:val="26"/>
                <w:szCs w:val="26"/>
              </w:rPr>
              <w:t>БОКОВА</w:t>
            </w:r>
            <w:r w:rsidRPr="00D81FA3">
              <w:rPr>
                <w:rFonts w:ascii="Times New Roman" w:hAnsi="Times New Roman"/>
                <w:b/>
                <w:sz w:val="26"/>
                <w:szCs w:val="26"/>
              </w:rPr>
              <w:t xml:space="preserve">                       </w:t>
            </w:r>
          </w:p>
          <w:p w:rsidR="008F30F8" w:rsidRPr="00D81FA3" w:rsidRDefault="00A82A60" w:rsidP="009C6E4D">
            <w:pPr>
              <w:spacing w:after="0" w:line="240" w:lineRule="auto"/>
              <w:jc w:val="both"/>
              <w:rPr>
                <w:rFonts w:ascii="Times New Roman" w:hAnsi="Times New Roman"/>
                <w:b/>
                <w:sz w:val="26"/>
                <w:szCs w:val="26"/>
              </w:rPr>
            </w:pPr>
            <w:r w:rsidRPr="00D81FA3">
              <w:rPr>
                <w:rFonts w:ascii="Times New Roman" w:hAnsi="Times New Roman"/>
                <w:b/>
                <w:sz w:val="26"/>
                <w:szCs w:val="26"/>
              </w:rPr>
              <w:t xml:space="preserve">                   </w:t>
            </w:r>
          </w:p>
          <w:p w:rsidR="002602DF" w:rsidRPr="00D81FA3" w:rsidRDefault="002602DF" w:rsidP="009C6E4D">
            <w:pPr>
              <w:spacing w:after="0" w:line="240" w:lineRule="auto"/>
              <w:jc w:val="both"/>
              <w:rPr>
                <w:rFonts w:ascii="Times New Roman" w:hAnsi="Times New Roman"/>
                <w:b/>
                <w:sz w:val="26"/>
                <w:szCs w:val="26"/>
              </w:rPr>
            </w:pPr>
          </w:p>
          <w:p w:rsidR="002602DF" w:rsidRPr="00D81FA3" w:rsidRDefault="002602DF" w:rsidP="009C6E4D">
            <w:pPr>
              <w:spacing w:after="0" w:line="240" w:lineRule="auto"/>
              <w:jc w:val="both"/>
              <w:rPr>
                <w:rFonts w:ascii="Times New Roman" w:hAnsi="Times New Roman"/>
                <w:b/>
                <w:sz w:val="26"/>
                <w:szCs w:val="26"/>
              </w:rPr>
            </w:pPr>
            <w:r w:rsidRPr="00D81FA3">
              <w:rPr>
                <w:rFonts w:ascii="Times New Roman" w:hAnsi="Times New Roman"/>
                <w:b/>
                <w:sz w:val="26"/>
                <w:szCs w:val="26"/>
              </w:rPr>
              <w:t xml:space="preserve">                  </w:t>
            </w:r>
            <w:r w:rsidR="00494152" w:rsidRPr="00D81FA3">
              <w:rPr>
                <w:rFonts w:ascii="Times New Roman" w:hAnsi="Times New Roman"/>
                <w:b/>
                <w:sz w:val="26"/>
                <w:szCs w:val="26"/>
              </w:rPr>
              <w:t xml:space="preserve"> </w:t>
            </w:r>
            <w:r w:rsidRPr="00D81FA3">
              <w:rPr>
                <w:rFonts w:ascii="Times New Roman" w:hAnsi="Times New Roman"/>
                <w:b/>
                <w:sz w:val="26"/>
                <w:szCs w:val="26"/>
              </w:rPr>
              <w:t xml:space="preserve"> Оксана КВАША</w:t>
            </w:r>
          </w:p>
          <w:p w:rsidR="008F30F8" w:rsidRPr="00D81FA3" w:rsidRDefault="008F30F8" w:rsidP="009C6E4D">
            <w:pPr>
              <w:spacing w:after="0" w:line="240" w:lineRule="auto"/>
              <w:jc w:val="both"/>
              <w:rPr>
                <w:rFonts w:ascii="Times New Roman" w:hAnsi="Times New Roman"/>
                <w:b/>
                <w:sz w:val="26"/>
                <w:szCs w:val="26"/>
              </w:rPr>
            </w:pPr>
          </w:p>
          <w:p w:rsidR="00494152" w:rsidRPr="00D81FA3" w:rsidRDefault="00A82A60" w:rsidP="008F30F8">
            <w:pPr>
              <w:spacing w:after="0" w:line="240" w:lineRule="auto"/>
              <w:jc w:val="both"/>
              <w:rPr>
                <w:rFonts w:ascii="Times New Roman" w:hAnsi="Times New Roman"/>
                <w:b/>
                <w:sz w:val="26"/>
                <w:szCs w:val="26"/>
              </w:rPr>
            </w:pPr>
            <w:r w:rsidRPr="00D81FA3">
              <w:rPr>
                <w:rFonts w:ascii="Times New Roman" w:hAnsi="Times New Roman"/>
                <w:b/>
                <w:sz w:val="26"/>
                <w:szCs w:val="26"/>
              </w:rPr>
              <w:t xml:space="preserve">                    </w:t>
            </w:r>
          </w:p>
          <w:p w:rsidR="00A82A60" w:rsidRPr="00D81FA3" w:rsidRDefault="00494152" w:rsidP="00494152">
            <w:pPr>
              <w:spacing w:after="0" w:line="240" w:lineRule="auto"/>
              <w:ind w:left="34"/>
              <w:jc w:val="both"/>
              <w:rPr>
                <w:rFonts w:ascii="Times New Roman" w:hAnsi="Times New Roman"/>
                <w:b/>
                <w:sz w:val="26"/>
                <w:szCs w:val="26"/>
              </w:rPr>
            </w:pPr>
            <w:r w:rsidRPr="00D81FA3">
              <w:rPr>
                <w:rFonts w:ascii="Times New Roman" w:hAnsi="Times New Roman"/>
                <w:b/>
                <w:sz w:val="26"/>
                <w:szCs w:val="26"/>
              </w:rPr>
              <w:t xml:space="preserve">                    </w:t>
            </w:r>
            <w:r w:rsidR="00CF24A4" w:rsidRPr="00D81FA3">
              <w:rPr>
                <w:rFonts w:ascii="Times New Roman" w:hAnsi="Times New Roman"/>
                <w:b/>
                <w:sz w:val="26"/>
                <w:szCs w:val="26"/>
              </w:rPr>
              <w:t>Микола</w:t>
            </w:r>
            <w:r w:rsidR="00A82A60" w:rsidRPr="00D81FA3">
              <w:rPr>
                <w:rFonts w:ascii="Times New Roman" w:hAnsi="Times New Roman"/>
                <w:b/>
                <w:sz w:val="26"/>
                <w:szCs w:val="26"/>
              </w:rPr>
              <w:t xml:space="preserve"> </w:t>
            </w:r>
            <w:r w:rsidR="00CF24A4" w:rsidRPr="00D81FA3">
              <w:rPr>
                <w:rFonts w:ascii="Times New Roman" w:hAnsi="Times New Roman"/>
                <w:b/>
                <w:sz w:val="26"/>
                <w:szCs w:val="26"/>
              </w:rPr>
              <w:t>МОРОЗ</w:t>
            </w:r>
          </w:p>
        </w:tc>
      </w:tr>
    </w:tbl>
    <w:p w:rsidR="00A14C55" w:rsidRPr="00D81FA3" w:rsidRDefault="00A14C55" w:rsidP="00554A0D">
      <w:pPr>
        <w:rPr>
          <w:sz w:val="27"/>
          <w:szCs w:val="27"/>
        </w:rPr>
      </w:pPr>
    </w:p>
    <w:sectPr w:rsidR="00A14C55" w:rsidRPr="00D81FA3" w:rsidSect="00D81FA3">
      <w:headerReference w:type="default" r:id="rId7"/>
      <w:pgSz w:w="11906" w:h="16838"/>
      <w:pgMar w:top="1134" w:right="567" w:bottom="851"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798" w:rsidRDefault="00851798" w:rsidP="00EA269E">
      <w:pPr>
        <w:spacing w:after="0" w:line="240" w:lineRule="auto"/>
      </w:pPr>
      <w:r>
        <w:separator/>
      </w:r>
    </w:p>
  </w:endnote>
  <w:endnote w:type="continuationSeparator" w:id="0">
    <w:p w:rsidR="00851798" w:rsidRDefault="00851798" w:rsidP="00EA26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ourier New"/>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798" w:rsidRDefault="00851798" w:rsidP="00EA269E">
      <w:pPr>
        <w:spacing w:after="0" w:line="240" w:lineRule="auto"/>
      </w:pPr>
      <w:r>
        <w:separator/>
      </w:r>
    </w:p>
  </w:footnote>
  <w:footnote w:type="continuationSeparator" w:id="0">
    <w:p w:rsidR="00851798" w:rsidRDefault="00851798" w:rsidP="00EA26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851798" w:rsidRDefault="00072A56">
        <w:pPr>
          <w:pStyle w:val="a3"/>
          <w:jc w:val="center"/>
        </w:pPr>
        <w:fldSimple w:instr=" PAGE   \* MERGEFORMAT ">
          <w:r w:rsidR="00C96365">
            <w:rPr>
              <w:noProof/>
            </w:rPr>
            <w:t>3</w:t>
          </w:r>
        </w:fldSimple>
      </w:p>
    </w:sdtContent>
  </w:sdt>
  <w:p w:rsidR="00851798" w:rsidRDefault="0085179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82A60"/>
    <w:rsid w:val="000677EE"/>
    <w:rsid w:val="00071551"/>
    <w:rsid w:val="00072A56"/>
    <w:rsid w:val="00120DFA"/>
    <w:rsid w:val="00133889"/>
    <w:rsid w:val="00185BD0"/>
    <w:rsid w:val="002031DC"/>
    <w:rsid w:val="002602DF"/>
    <w:rsid w:val="002C6AF2"/>
    <w:rsid w:val="00300E6D"/>
    <w:rsid w:val="00436C7E"/>
    <w:rsid w:val="00441C76"/>
    <w:rsid w:val="00494152"/>
    <w:rsid w:val="004B7763"/>
    <w:rsid w:val="004D601D"/>
    <w:rsid w:val="0055268E"/>
    <w:rsid w:val="00554A0D"/>
    <w:rsid w:val="00573D6B"/>
    <w:rsid w:val="0059332C"/>
    <w:rsid w:val="0063455F"/>
    <w:rsid w:val="006576C2"/>
    <w:rsid w:val="006862C0"/>
    <w:rsid w:val="006C3680"/>
    <w:rsid w:val="007C1D8F"/>
    <w:rsid w:val="00851798"/>
    <w:rsid w:val="00865BB1"/>
    <w:rsid w:val="008B6DE3"/>
    <w:rsid w:val="008F30F8"/>
    <w:rsid w:val="008F549B"/>
    <w:rsid w:val="00982CBF"/>
    <w:rsid w:val="00990346"/>
    <w:rsid w:val="009B2959"/>
    <w:rsid w:val="009C6E4D"/>
    <w:rsid w:val="00A04235"/>
    <w:rsid w:val="00A14C55"/>
    <w:rsid w:val="00A42DF0"/>
    <w:rsid w:val="00A5569D"/>
    <w:rsid w:val="00A71D7D"/>
    <w:rsid w:val="00A7202A"/>
    <w:rsid w:val="00A82A60"/>
    <w:rsid w:val="00AA5BBB"/>
    <w:rsid w:val="00B3511D"/>
    <w:rsid w:val="00B515FA"/>
    <w:rsid w:val="00B53EB0"/>
    <w:rsid w:val="00BA4604"/>
    <w:rsid w:val="00BE65C0"/>
    <w:rsid w:val="00C96365"/>
    <w:rsid w:val="00CE2C0E"/>
    <w:rsid w:val="00CF24A4"/>
    <w:rsid w:val="00D4549B"/>
    <w:rsid w:val="00D56745"/>
    <w:rsid w:val="00D81FA3"/>
    <w:rsid w:val="00E613FC"/>
    <w:rsid w:val="00E940B5"/>
    <w:rsid w:val="00EA269E"/>
    <w:rsid w:val="00F14AE1"/>
    <w:rsid w:val="00F25A61"/>
    <w:rsid w:val="00F563E1"/>
    <w:rsid w:val="00F66FB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2A60"/>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ій колонтитул Знак"/>
    <w:basedOn w:val="a0"/>
    <w:link w:val="a3"/>
    <w:uiPriority w:val="99"/>
    <w:rsid w:val="00A82A60"/>
    <w:rPr>
      <w:rFonts w:ascii="Times New Roman" w:eastAsia="Times New Roman" w:hAnsi="Times New Roman" w:cs="Times New Roman"/>
      <w:sz w:val="28"/>
      <w:szCs w:val="24"/>
      <w:lang w:eastAsia="ru-RU"/>
    </w:rPr>
  </w:style>
  <w:style w:type="paragraph" w:styleId="a5">
    <w:name w:val="No Spacing"/>
    <w:link w:val="a6"/>
    <w:uiPriority w:val="1"/>
    <w:qFormat/>
    <w:rsid w:val="00A82A60"/>
    <w:pPr>
      <w:spacing w:after="0" w:line="240" w:lineRule="auto"/>
    </w:pPr>
    <w:rPr>
      <w:rFonts w:ascii="Times New Roman" w:eastAsia="Calibri" w:hAnsi="Times New Roman" w:cs="Times New Roman"/>
      <w:sz w:val="28"/>
    </w:rPr>
  </w:style>
  <w:style w:type="character" w:customStyle="1" w:styleId="a6">
    <w:name w:val="Без інтервалів Знак"/>
    <w:basedOn w:val="a0"/>
    <w:link w:val="a5"/>
    <w:uiPriority w:val="1"/>
    <w:rsid w:val="00A82A60"/>
    <w:rPr>
      <w:rFonts w:ascii="Times New Roman" w:eastAsia="Calibri" w:hAnsi="Times New Roman" w:cs="Times New Roman"/>
      <w:sz w:val="28"/>
    </w:rPr>
  </w:style>
  <w:style w:type="paragraph" w:styleId="a7">
    <w:name w:val="List Paragraph"/>
    <w:aliases w:val="Подглава"/>
    <w:basedOn w:val="a"/>
    <w:link w:val="a8"/>
    <w:uiPriority w:val="34"/>
    <w:qFormat/>
    <w:rsid w:val="00A82A60"/>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у Знак"/>
    <w:aliases w:val="Подглава Знак"/>
    <w:basedOn w:val="a0"/>
    <w:link w:val="a7"/>
    <w:uiPriority w:val="34"/>
    <w:rsid w:val="00A82A60"/>
    <w:rPr>
      <w:rFonts w:ascii="Times New Roman" w:eastAsia="Calibri" w:hAnsi="Times New Roman" w:cs="Times New Roman"/>
      <w:sz w:val="24"/>
      <w:lang w:val="ru-RU"/>
    </w:rPr>
  </w:style>
  <w:style w:type="paragraph" w:styleId="a9">
    <w:name w:val="Body Text"/>
    <w:basedOn w:val="a"/>
    <w:link w:val="aa"/>
    <w:rsid w:val="00A82A60"/>
    <w:pPr>
      <w:spacing w:after="120" w:line="240" w:lineRule="auto"/>
    </w:pPr>
    <w:rPr>
      <w:rFonts w:ascii="Times New Roman" w:eastAsia="Calibri" w:hAnsi="Times New Roman" w:cs="Calibri"/>
      <w:sz w:val="24"/>
      <w:szCs w:val="24"/>
      <w:lang w:val="ru-RU" w:eastAsia="ru-RU"/>
    </w:rPr>
  </w:style>
  <w:style w:type="character" w:customStyle="1" w:styleId="aa">
    <w:name w:val="Основний текст Знак"/>
    <w:basedOn w:val="a0"/>
    <w:link w:val="a9"/>
    <w:rsid w:val="00A82A60"/>
    <w:rPr>
      <w:rFonts w:ascii="Times New Roman" w:eastAsia="Calibri" w:hAnsi="Times New Roman" w:cs="Calibri"/>
      <w:sz w:val="24"/>
      <w:szCs w:val="24"/>
      <w:lang w:val="ru-RU" w:eastAsia="ru-RU"/>
    </w:rPr>
  </w:style>
  <w:style w:type="table" w:styleId="ab">
    <w:name w:val="Table Grid"/>
    <w:basedOn w:val="a1"/>
    <w:uiPriority w:val="59"/>
    <w:rsid w:val="00A82A60"/>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9279840">
      <w:bodyDiv w:val="1"/>
      <w:marLeft w:val="1892"/>
      <w:marRight w:val="636"/>
      <w:marTop w:val="753"/>
      <w:marBottom w:val="636"/>
      <w:divBdr>
        <w:top w:val="none" w:sz="0" w:space="0" w:color="auto"/>
        <w:left w:val="none" w:sz="0" w:space="0" w:color="auto"/>
        <w:bottom w:val="none" w:sz="0" w:space="0" w:color="auto"/>
        <w:right w:val="none" w:sz="0" w:space="0" w:color="auto"/>
      </w:divBdr>
    </w:div>
    <w:div w:id="1116489243">
      <w:bodyDiv w:val="1"/>
      <w:marLeft w:val="0"/>
      <w:marRight w:val="0"/>
      <w:marTop w:val="0"/>
      <w:marBottom w:val="0"/>
      <w:divBdr>
        <w:top w:val="none" w:sz="0" w:space="0" w:color="auto"/>
        <w:left w:val="none" w:sz="0" w:space="0" w:color="auto"/>
        <w:bottom w:val="none" w:sz="0" w:space="0" w:color="auto"/>
        <w:right w:val="none" w:sz="0" w:space="0" w:color="auto"/>
      </w:divBdr>
    </w:div>
    <w:div w:id="1242987922">
      <w:bodyDiv w:val="1"/>
      <w:marLeft w:val="1892"/>
      <w:marRight w:val="636"/>
      <w:marTop w:val="753"/>
      <w:marBottom w:val="636"/>
      <w:divBdr>
        <w:top w:val="none" w:sz="0" w:space="0" w:color="auto"/>
        <w:left w:val="none" w:sz="0" w:space="0" w:color="auto"/>
        <w:bottom w:val="none" w:sz="0" w:space="0" w:color="auto"/>
        <w:right w:val="none" w:sz="0" w:space="0" w:color="auto"/>
      </w:divBdr>
    </w:div>
    <w:div w:id="155951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3221</Words>
  <Characters>1836</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Наталя Паламарчук (VRU-US10PC03 - n.palamarchuk)</cp:lastModifiedBy>
  <cp:revision>14</cp:revision>
  <cp:lastPrinted>2023-12-25T12:22:00Z</cp:lastPrinted>
  <dcterms:created xsi:type="dcterms:W3CDTF">2023-12-12T09:14:00Z</dcterms:created>
  <dcterms:modified xsi:type="dcterms:W3CDTF">2024-02-14T07:54:00Z</dcterms:modified>
</cp:coreProperties>
</file>