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5C1" w:rsidRPr="00EA5C44" w:rsidRDefault="005C15C1" w:rsidP="005D1E52">
      <w:pPr>
        <w:spacing w:after="0"/>
        <w:rPr>
          <w:sz w:val="28"/>
          <w:szCs w:val="28"/>
        </w:rPr>
      </w:pPr>
      <w:r w:rsidRPr="00A83448">
        <w:rPr>
          <w:noProof/>
          <w:lang w:eastAsia="uk-UA"/>
        </w:rPr>
        <w:drawing>
          <wp:anchor distT="0" distB="0" distL="114300" distR="114300" simplePos="0" relativeHeight="251659264" behindDoc="0" locked="0" layoutInCell="1" allowOverlap="1" wp14:anchorId="2D2AFB2B" wp14:editId="64F27AC2">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C15C1" w:rsidRDefault="005C15C1" w:rsidP="005C15C1">
      <w:pPr>
        <w:pStyle w:val="a4"/>
        <w:ind w:left="0"/>
        <w:jc w:val="both"/>
        <w:rPr>
          <w:sz w:val="28"/>
          <w:szCs w:val="28"/>
        </w:rPr>
      </w:pPr>
    </w:p>
    <w:p w:rsidR="005C15C1" w:rsidRPr="0091248D" w:rsidRDefault="005C15C1" w:rsidP="005C15C1">
      <w:pPr>
        <w:pStyle w:val="aa"/>
        <w:jc w:val="center"/>
        <w:rPr>
          <w:rFonts w:ascii="AcademyC" w:hAnsi="AcademyC"/>
        </w:rPr>
      </w:pPr>
      <w:r w:rsidRPr="0091248D">
        <w:rPr>
          <w:rFonts w:ascii="AcademyC" w:hAnsi="AcademyC"/>
        </w:rPr>
        <w:t>УКРАЇНА</w:t>
      </w:r>
    </w:p>
    <w:p w:rsidR="005C15C1" w:rsidRPr="0091248D" w:rsidRDefault="005C15C1" w:rsidP="005C15C1">
      <w:pPr>
        <w:pStyle w:val="aa"/>
        <w:jc w:val="center"/>
        <w:rPr>
          <w:rFonts w:ascii="AcademyC" w:hAnsi="AcademyC"/>
          <w:szCs w:val="28"/>
        </w:rPr>
      </w:pPr>
      <w:r w:rsidRPr="0091248D">
        <w:rPr>
          <w:rFonts w:ascii="AcademyC" w:hAnsi="AcademyC"/>
          <w:szCs w:val="28"/>
        </w:rPr>
        <w:t>ВИЩА  РАДА  ПРАВОСУДДЯ</w:t>
      </w:r>
    </w:p>
    <w:p w:rsidR="005C15C1" w:rsidRPr="0091248D" w:rsidRDefault="002A6881" w:rsidP="005C15C1">
      <w:pPr>
        <w:pStyle w:val="aa"/>
        <w:jc w:val="center"/>
        <w:rPr>
          <w:rFonts w:ascii="AcademyC" w:hAnsi="AcademyC"/>
          <w:szCs w:val="28"/>
          <w:lang w:val="ru-RU"/>
        </w:rPr>
      </w:pPr>
      <w:r>
        <w:rPr>
          <w:rFonts w:ascii="AcademyC" w:hAnsi="AcademyC"/>
          <w:szCs w:val="28"/>
        </w:rPr>
        <w:t>ДРУГА</w:t>
      </w:r>
      <w:r w:rsidR="005C15C1">
        <w:rPr>
          <w:rFonts w:ascii="AcademyC" w:hAnsi="AcademyC"/>
          <w:szCs w:val="28"/>
        </w:rPr>
        <w:t xml:space="preserve"> </w:t>
      </w:r>
      <w:r w:rsidR="005C15C1" w:rsidRPr="0091248D">
        <w:rPr>
          <w:rFonts w:ascii="AcademyC" w:hAnsi="AcademyC"/>
          <w:szCs w:val="28"/>
        </w:rPr>
        <w:t>ДИСЦИПЛІНАРНА ПАЛАТА</w:t>
      </w:r>
    </w:p>
    <w:p w:rsidR="005C15C1" w:rsidRPr="0091248D" w:rsidRDefault="005C15C1" w:rsidP="005C15C1">
      <w:pPr>
        <w:pStyle w:val="aa"/>
        <w:jc w:val="center"/>
        <w:rPr>
          <w:rFonts w:ascii="AcademyC" w:hAnsi="AcademyC"/>
          <w:szCs w:val="28"/>
        </w:rPr>
      </w:pPr>
      <w:r w:rsidRPr="0091248D">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5C15C1" w:rsidRPr="00635BF0" w:rsidTr="000D16FF">
        <w:trPr>
          <w:trHeight w:val="188"/>
        </w:trPr>
        <w:tc>
          <w:tcPr>
            <w:tcW w:w="3098" w:type="dxa"/>
          </w:tcPr>
          <w:p w:rsidR="005C15C1" w:rsidRPr="009864AC" w:rsidRDefault="00B8281B" w:rsidP="00383CFB">
            <w:pPr>
              <w:ind w:right="-2"/>
              <w:rPr>
                <w:rFonts w:ascii="Times New Roman" w:hAnsi="Times New Roman" w:cs="Times New Roman"/>
                <w:noProof/>
                <w:sz w:val="26"/>
                <w:szCs w:val="26"/>
                <w:lang w:val="en-US"/>
              </w:rPr>
            </w:pPr>
            <w:r w:rsidRPr="009864AC">
              <w:rPr>
                <w:rFonts w:ascii="Times New Roman" w:hAnsi="Times New Roman" w:cs="Times New Roman"/>
                <w:noProof/>
                <w:sz w:val="26"/>
                <w:szCs w:val="26"/>
                <w:lang w:val="ru-RU"/>
              </w:rPr>
              <w:t>7 лютого</w:t>
            </w:r>
            <w:r w:rsidR="00150184" w:rsidRPr="009864AC">
              <w:rPr>
                <w:rFonts w:ascii="Times New Roman" w:hAnsi="Times New Roman" w:cs="Times New Roman"/>
                <w:noProof/>
                <w:sz w:val="26"/>
                <w:szCs w:val="26"/>
                <w:lang w:val="ru-RU"/>
              </w:rPr>
              <w:t xml:space="preserve"> 202</w:t>
            </w:r>
            <w:r w:rsidR="00383CFB" w:rsidRPr="009864AC">
              <w:rPr>
                <w:rFonts w:ascii="Times New Roman" w:hAnsi="Times New Roman" w:cs="Times New Roman"/>
                <w:noProof/>
                <w:sz w:val="26"/>
                <w:szCs w:val="26"/>
                <w:lang w:val="ru-RU"/>
              </w:rPr>
              <w:t>4</w:t>
            </w:r>
            <w:r w:rsidR="00150184" w:rsidRPr="009864AC">
              <w:rPr>
                <w:rFonts w:ascii="Times New Roman" w:hAnsi="Times New Roman" w:cs="Times New Roman"/>
                <w:noProof/>
                <w:sz w:val="26"/>
                <w:szCs w:val="26"/>
                <w:lang w:val="ru-RU"/>
              </w:rPr>
              <w:t xml:space="preserve"> року</w:t>
            </w:r>
          </w:p>
        </w:tc>
        <w:tc>
          <w:tcPr>
            <w:tcW w:w="3309" w:type="dxa"/>
          </w:tcPr>
          <w:p w:rsidR="005C15C1" w:rsidRPr="009864AC" w:rsidRDefault="00A32762" w:rsidP="000D16FF">
            <w:pPr>
              <w:ind w:right="-2"/>
              <w:jc w:val="center"/>
              <w:rPr>
                <w:rFonts w:ascii="Book Antiqua" w:hAnsi="Book Antiqua"/>
                <w:noProof/>
                <w:sz w:val="24"/>
                <w:szCs w:val="24"/>
              </w:rPr>
            </w:pPr>
            <w:r w:rsidRPr="009864AC">
              <w:rPr>
                <w:rFonts w:ascii="Bookman Old Style" w:hAnsi="Bookman Old Style"/>
                <w:sz w:val="26"/>
                <w:szCs w:val="26"/>
                <w:lang w:val="ru-RU"/>
              </w:rPr>
              <w:t xml:space="preserve">   </w:t>
            </w:r>
            <w:r w:rsidR="005C15C1" w:rsidRPr="009864AC">
              <w:rPr>
                <w:rFonts w:ascii="Book Antiqua" w:hAnsi="Book Antiqua"/>
                <w:sz w:val="24"/>
                <w:szCs w:val="24"/>
              </w:rPr>
              <w:t>Київ</w:t>
            </w:r>
          </w:p>
        </w:tc>
        <w:tc>
          <w:tcPr>
            <w:tcW w:w="3624" w:type="dxa"/>
          </w:tcPr>
          <w:p w:rsidR="005C15C1" w:rsidRPr="009864AC" w:rsidRDefault="005C15C1" w:rsidP="00DC3B5D">
            <w:pPr>
              <w:ind w:right="-2"/>
              <w:jc w:val="center"/>
              <w:rPr>
                <w:rFonts w:ascii="Times New Roman" w:hAnsi="Times New Roman" w:cs="Times New Roman"/>
                <w:noProof/>
                <w:sz w:val="26"/>
                <w:szCs w:val="26"/>
                <w:lang w:val="ru-RU"/>
              </w:rPr>
            </w:pPr>
            <w:r w:rsidRPr="009864AC">
              <w:rPr>
                <w:rFonts w:ascii="Book Antiqua" w:hAnsi="Book Antiqua"/>
                <w:noProof/>
                <w:sz w:val="26"/>
                <w:szCs w:val="26"/>
                <w:lang w:val="en-US"/>
              </w:rPr>
              <w:t xml:space="preserve">   </w:t>
            </w:r>
            <w:r w:rsidRPr="009864AC">
              <w:rPr>
                <w:rFonts w:ascii="Bookman Old Style" w:hAnsi="Bookman Old Style"/>
                <w:noProof/>
                <w:sz w:val="26"/>
                <w:szCs w:val="26"/>
                <w:lang w:val="ru-RU"/>
              </w:rPr>
              <w:t xml:space="preserve"> </w:t>
            </w:r>
            <w:r w:rsidR="00DC3B5D">
              <w:rPr>
                <w:rFonts w:ascii="Times New Roman" w:hAnsi="Times New Roman" w:cs="Times New Roman"/>
                <w:noProof/>
                <w:sz w:val="26"/>
                <w:szCs w:val="26"/>
                <w:lang w:val="ru-RU"/>
              </w:rPr>
              <w:t>№ 359</w:t>
            </w:r>
            <w:bookmarkStart w:id="0" w:name="_GoBack"/>
            <w:bookmarkEnd w:id="0"/>
            <w:r w:rsidR="00AB5693" w:rsidRPr="009864AC">
              <w:rPr>
                <w:rFonts w:ascii="Times New Roman" w:hAnsi="Times New Roman" w:cs="Times New Roman"/>
                <w:noProof/>
                <w:sz w:val="26"/>
                <w:szCs w:val="26"/>
                <w:lang w:val="ru-RU"/>
              </w:rPr>
              <w:t>/2</w:t>
            </w:r>
            <w:r w:rsidR="00B634F5" w:rsidRPr="009864AC">
              <w:rPr>
                <w:rFonts w:ascii="Times New Roman" w:hAnsi="Times New Roman" w:cs="Times New Roman"/>
                <w:noProof/>
                <w:sz w:val="26"/>
                <w:szCs w:val="26"/>
                <w:lang w:val="ru-RU"/>
              </w:rPr>
              <w:t>дп/15-2</w:t>
            </w:r>
            <w:r w:rsidR="00EA3EB7" w:rsidRPr="009864AC">
              <w:rPr>
                <w:rFonts w:ascii="Times New Roman" w:hAnsi="Times New Roman" w:cs="Times New Roman"/>
                <w:noProof/>
                <w:sz w:val="26"/>
                <w:szCs w:val="26"/>
                <w:lang w:val="ru-RU"/>
              </w:rPr>
              <w:t>4</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tblGrid>
      <w:tr w:rsidR="005C15C1" w:rsidRPr="007C1F8D" w:rsidTr="00097817">
        <w:trPr>
          <w:trHeight w:val="1816"/>
        </w:trPr>
        <w:tc>
          <w:tcPr>
            <w:tcW w:w="4395" w:type="dxa"/>
          </w:tcPr>
          <w:p w:rsidR="00055569" w:rsidRPr="009F12BE" w:rsidRDefault="009F12BE" w:rsidP="00143D43">
            <w:pPr>
              <w:ind w:right="-105"/>
              <w:jc w:val="both"/>
              <w:rPr>
                <w:rFonts w:ascii="Times New Roman" w:eastAsia="Times New Roman" w:hAnsi="Times New Roman" w:cs="Times New Roman"/>
                <w:b/>
                <w:color w:val="1D1D1B"/>
                <w:sz w:val="24"/>
                <w:szCs w:val="24"/>
                <w:lang w:eastAsia="uk-UA"/>
              </w:rPr>
            </w:pPr>
            <w:r w:rsidRPr="009F12BE">
              <w:rPr>
                <w:rFonts w:ascii="Times New Roman" w:hAnsi="Times New Roman" w:cs="Times New Roman"/>
                <w:b/>
                <w:bCs/>
                <w:color w:val="1D1D1B"/>
                <w:shd w:val="clear" w:color="auto" w:fill="FFFFFF"/>
              </w:rPr>
              <w:t xml:space="preserve">Про відмову у відкритті дисциплінарних справ за скаргами: </w:t>
            </w:r>
            <w:r w:rsidR="00B8281B" w:rsidRPr="00097817">
              <w:rPr>
                <w:rFonts w:ascii="Times New Roman" w:hAnsi="Times New Roman"/>
                <w:b/>
              </w:rPr>
              <w:t xml:space="preserve">Даютова </w:t>
            </w:r>
            <w:r w:rsidR="00B8281B" w:rsidRPr="00097817">
              <w:rPr>
                <w:rFonts w:ascii="Times New Roman" w:hAnsi="Times New Roman" w:cs="Times New Roman"/>
                <w:b/>
              </w:rPr>
              <w:t>В.В</w:t>
            </w:r>
            <w:r w:rsidR="00B124D9" w:rsidRPr="00097817">
              <w:rPr>
                <w:rFonts w:ascii="Times New Roman" w:hAnsi="Times New Roman" w:cs="Times New Roman"/>
                <w:b/>
              </w:rPr>
              <w:t>.</w:t>
            </w:r>
            <w:r w:rsidRPr="00097817">
              <w:rPr>
                <w:rFonts w:ascii="Times New Roman" w:hAnsi="Times New Roman" w:cs="Times New Roman"/>
                <w:b/>
                <w:lang w:eastAsia="ru-RU"/>
              </w:rPr>
              <w:t xml:space="preserve"> </w:t>
            </w:r>
            <w:r w:rsidRPr="00097817">
              <w:rPr>
                <w:rFonts w:ascii="Times New Roman" w:hAnsi="Times New Roman" w:cs="Times New Roman"/>
                <w:b/>
                <w:bCs/>
                <w:color w:val="1D1D1B"/>
                <w:shd w:val="clear" w:color="auto" w:fill="FFFFFF"/>
              </w:rPr>
              <w:t xml:space="preserve">стосовно судді </w:t>
            </w:r>
            <w:r w:rsidR="00097817" w:rsidRPr="00097817">
              <w:rPr>
                <w:rFonts w:ascii="Times New Roman" w:hAnsi="Times New Roman"/>
                <w:b/>
              </w:rPr>
              <w:t>Ізмаїльського міськрайонного суду Одеської області Адамова А.С</w:t>
            </w:r>
            <w:r w:rsidR="00D01335" w:rsidRPr="00097817">
              <w:rPr>
                <w:rFonts w:ascii="Times New Roman" w:hAnsi="Times New Roman" w:cs="Times New Roman"/>
                <w:b/>
              </w:rPr>
              <w:t>.</w:t>
            </w:r>
            <w:r w:rsidRPr="00097817">
              <w:rPr>
                <w:rFonts w:ascii="Times New Roman" w:hAnsi="Times New Roman" w:cs="Times New Roman"/>
                <w:b/>
              </w:rPr>
              <w:t xml:space="preserve">; </w:t>
            </w:r>
            <w:r w:rsidR="00097817" w:rsidRPr="00097817">
              <w:rPr>
                <w:rFonts w:ascii="Times New Roman" w:eastAsia="Calibri" w:hAnsi="Times New Roman"/>
                <w:b/>
                <w:color w:val="000000" w:themeColor="text1"/>
              </w:rPr>
              <w:t>Бражевського Р</w:t>
            </w:r>
            <w:r w:rsidR="009864AC">
              <w:rPr>
                <w:rFonts w:ascii="Times New Roman" w:eastAsia="Calibri" w:hAnsi="Times New Roman"/>
                <w:b/>
                <w:color w:val="000000" w:themeColor="text1"/>
              </w:rPr>
              <w:t>.</w:t>
            </w:r>
            <w:r w:rsidR="00097817" w:rsidRPr="00097817">
              <w:rPr>
                <w:rFonts w:ascii="Times New Roman" w:eastAsia="Calibri" w:hAnsi="Times New Roman"/>
                <w:b/>
                <w:color w:val="000000" w:themeColor="text1"/>
              </w:rPr>
              <w:t>С</w:t>
            </w:r>
            <w:r w:rsidR="004D2FE7" w:rsidRPr="00097817">
              <w:rPr>
                <w:rFonts w:ascii="Times New Roman" w:hAnsi="Times New Roman" w:cs="Times New Roman"/>
                <w:b/>
              </w:rPr>
              <w:t>.</w:t>
            </w:r>
            <w:r w:rsidR="00383CFB" w:rsidRPr="00097817">
              <w:rPr>
                <w:rFonts w:ascii="Times New Roman" w:hAnsi="Times New Roman" w:cs="Times New Roman"/>
                <w:b/>
                <w:lang w:eastAsia="ru-RU"/>
              </w:rPr>
              <w:t xml:space="preserve"> стосовно судді </w:t>
            </w:r>
            <w:r w:rsidR="00097817" w:rsidRPr="00097817">
              <w:rPr>
                <w:rFonts w:ascii="Times New Roman" w:eastAsia="Calibri" w:hAnsi="Times New Roman"/>
                <w:b/>
                <w:color w:val="000000" w:themeColor="text1"/>
              </w:rPr>
              <w:t xml:space="preserve">Згурівського районного суду Київської області Кучерявої Л.М.; </w:t>
            </w:r>
            <w:r w:rsidR="00097817" w:rsidRPr="00097817">
              <w:rPr>
                <w:rFonts w:ascii="Times New Roman" w:hAnsi="Times New Roman"/>
                <w:b/>
                <w:color w:val="000000"/>
              </w:rPr>
              <w:t>Кохан У.М</w:t>
            </w:r>
            <w:r w:rsidR="00DF789A" w:rsidRPr="00097817">
              <w:rPr>
                <w:rFonts w:ascii="Times New Roman" w:hAnsi="Times New Roman" w:cs="Times New Roman"/>
                <w:b/>
              </w:rPr>
              <w:t>.</w:t>
            </w:r>
            <w:r w:rsidR="00097817" w:rsidRPr="00097817">
              <w:rPr>
                <w:rFonts w:ascii="Times New Roman" w:hAnsi="Times New Roman" w:cs="Times New Roman"/>
                <w:b/>
              </w:rPr>
              <w:t xml:space="preserve"> стосовно судді </w:t>
            </w:r>
            <w:r w:rsidR="00097817" w:rsidRPr="00097817">
              <w:rPr>
                <w:rFonts w:ascii="Times New Roman" w:hAnsi="Times New Roman"/>
                <w:b/>
                <w:bCs/>
                <w:color w:val="000000"/>
              </w:rPr>
              <w:t>Галицького районного суду міста Львова Зубачик Н.Б.</w:t>
            </w:r>
          </w:p>
        </w:tc>
      </w:tr>
    </w:tbl>
    <w:p w:rsidR="000B50F6" w:rsidRPr="009864AC" w:rsidRDefault="000B50F6" w:rsidP="005C15C1">
      <w:pPr>
        <w:widowControl w:val="0"/>
        <w:spacing w:after="0" w:line="240" w:lineRule="auto"/>
        <w:ind w:firstLine="567"/>
        <w:jc w:val="both"/>
        <w:rPr>
          <w:rFonts w:ascii="Times New Roman" w:eastAsia="Calibri" w:hAnsi="Times New Roman" w:cs="Times New Roman"/>
          <w:sz w:val="16"/>
          <w:szCs w:val="16"/>
        </w:rPr>
      </w:pPr>
    </w:p>
    <w:p w:rsidR="005C15C1" w:rsidRPr="00097817" w:rsidRDefault="009864AC" w:rsidP="005C15C1">
      <w:pPr>
        <w:widowControl w:val="0"/>
        <w:spacing w:after="0" w:line="240" w:lineRule="auto"/>
        <w:ind w:firstLine="567"/>
        <w:jc w:val="both"/>
        <w:rPr>
          <w:rFonts w:ascii="Times New Roman" w:eastAsia="Calibri" w:hAnsi="Times New Roman" w:cs="Times New Roman"/>
          <w:sz w:val="26"/>
          <w:szCs w:val="26"/>
        </w:rPr>
      </w:pPr>
      <w:r w:rsidRPr="009864AC">
        <w:rPr>
          <w:rFonts w:ascii="Times New Roman" w:eastAsia="Calibri" w:hAnsi="Times New Roman" w:cs="Times New Roman"/>
          <w:sz w:val="26"/>
          <w:szCs w:val="26"/>
        </w:rPr>
        <w:t xml:space="preserve">Друга Дисциплінарна палата Вищої ради правосуддя у складі головуючого – Маселка Р.А., членів Бурлакова С.Ю., Мельника О.П., залученого члена Першої Дисциплінарної палати Вищої ради правосуддя Котелевець А.В., </w:t>
      </w:r>
      <w:r w:rsidR="005C15C1" w:rsidRPr="00097817">
        <w:rPr>
          <w:rFonts w:ascii="Times New Roman" w:eastAsia="Calibri" w:hAnsi="Times New Roman" w:cs="Times New Roman"/>
          <w:sz w:val="26"/>
          <w:szCs w:val="26"/>
        </w:rPr>
        <w:t>розглянувши виснов</w:t>
      </w:r>
      <w:r w:rsidR="00C34F09">
        <w:rPr>
          <w:rFonts w:ascii="Times New Roman" w:eastAsia="Calibri" w:hAnsi="Times New Roman" w:cs="Times New Roman"/>
          <w:sz w:val="26"/>
          <w:szCs w:val="26"/>
        </w:rPr>
        <w:t>ки</w:t>
      </w:r>
      <w:r w:rsidR="005C15C1" w:rsidRPr="00097817">
        <w:rPr>
          <w:rFonts w:ascii="Times New Roman" w:eastAsia="Calibri" w:hAnsi="Times New Roman" w:cs="Times New Roman"/>
          <w:sz w:val="26"/>
          <w:szCs w:val="26"/>
        </w:rPr>
        <w:t xml:space="preserve"> доповідача – члена </w:t>
      </w:r>
      <w:r w:rsidR="002A6881" w:rsidRPr="00097817">
        <w:rPr>
          <w:rFonts w:ascii="Times New Roman" w:eastAsia="Calibri" w:hAnsi="Times New Roman" w:cs="Times New Roman"/>
          <w:sz w:val="26"/>
          <w:szCs w:val="26"/>
        </w:rPr>
        <w:t>Другої</w:t>
      </w:r>
      <w:r w:rsidR="005C15C1" w:rsidRPr="00097817">
        <w:rPr>
          <w:rFonts w:ascii="Times New Roman" w:eastAsia="Calibri" w:hAnsi="Times New Roman" w:cs="Times New Roman"/>
          <w:sz w:val="26"/>
          <w:szCs w:val="26"/>
        </w:rPr>
        <w:t xml:space="preserve"> Дисциплінарно</w:t>
      </w:r>
      <w:r w:rsidR="00084DD2" w:rsidRPr="00097817">
        <w:rPr>
          <w:rFonts w:ascii="Times New Roman" w:eastAsia="Calibri" w:hAnsi="Times New Roman" w:cs="Times New Roman"/>
          <w:sz w:val="26"/>
          <w:szCs w:val="26"/>
        </w:rPr>
        <w:t xml:space="preserve">ї палати Вищої ради правосуддя </w:t>
      </w:r>
      <w:r w:rsidR="002A6881" w:rsidRPr="00097817">
        <w:rPr>
          <w:rFonts w:ascii="Times New Roman" w:eastAsia="Calibri" w:hAnsi="Times New Roman" w:cs="Times New Roman"/>
          <w:sz w:val="26"/>
          <w:szCs w:val="26"/>
        </w:rPr>
        <w:t>Ковбій О.В</w:t>
      </w:r>
      <w:r w:rsidR="00084DD2" w:rsidRPr="00097817">
        <w:rPr>
          <w:rFonts w:ascii="Times New Roman" w:eastAsia="Calibri" w:hAnsi="Times New Roman" w:cs="Times New Roman"/>
          <w:sz w:val="26"/>
          <w:szCs w:val="26"/>
        </w:rPr>
        <w:t>.</w:t>
      </w:r>
      <w:r w:rsidR="005C15C1" w:rsidRPr="00097817">
        <w:rPr>
          <w:rFonts w:ascii="Times New Roman" w:eastAsia="Calibri" w:hAnsi="Times New Roman" w:cs="Times New Roman"/>
          <w:sz w:val="26"/>
          <w:szCs w:val="26"/>
        </w:rPr>
        <w:t xml:space="preserve"> за результатами попередньої перевірки дисциплінарних скарг,</w:t>
      </w:r>
    </w:p>
    <w:p w:rsidR="005C15C1" w:rsidRPr="00097817" w:rsidRDefault="005C15C1" w:rsidP="005C15C1">
      <w:pPr>
        <w:widowControl w:val="0"/>
        <w:spacing w:after="0" w:line="240" w:lineRule="auto"/>
        <w:jc w:val="both"/>
        <w:rPr>
          <w:rFonts w:ascii="Times New Roman" w:eastAsia="Calibri" w:hAnsi="Times New Roman" w:cs="Times New Roman"/>
          <w:sz w:val="16"/>
          <w:szCs w:val="16"/>
        </w:rPr>
      </w:pPr>
    </w:p>
    <w:p w:rsidR="005C15C1" w:rsidRPr="00097817" w:rsidRDefault="005C15C1" w:rsidP="005C15C1">
      <w:pPr>
        <w:widowControl w:val="0"/>
        <w:spacing w:after="0" w:line="240" w:lineRule="auto"/>
        <w:jc w:val="center"/>
        <w:rPr>
          <w:rFonts w:ascii="Times New Roman" w:eastAsia="Calibri" w:hAnsi="Times New Roman" w:cs="Times New Roman"/>
          <w:b/>
          <w:sz w:val="26"/>
          <w:szCs w:val="26"/>
        </w:rPr>
      </w:pPr>
      <w:r w:rsidRPr="00097817">
        <w:rPr>
          <w:rFonts w:ascii="Times New Roman" w:eastAsia="Calibri" w:hAnsi="Times New Roman" w:cs="Times New Roman"/>
          <w:b/>
          <w:sz w:val="26"/>
          <w:szCs w:val="26"/>
        </w:rPr>
        <w:t>встановила:</w:t>
      </w:r>
    </w:p>
    <w:p w:rsidR="000E69C9" w:rsidRPr="00097817" w:rsidRDefault="000E69C9" w:rsidP="005C15C1">
      <w:pPr>
        <w:widowControl w:val="0"/>
        <w:spacing w:after="0" w:line="240" w:lineRule="auto"/>
        <w:jc w:val="center"/>
        <w:rPr>
          <w:rFonts w:ascii="Times New Roman" w:eastAsia="Calibri" w:hAnsi="Times New Roman" w:cs="Times New Roman"/>
          <w:b/>
          <w:sz w:val="16"/>
          <w:szCs w:val="16"/>
        </w:rPr>
      </w:pPr>
    </w:p>
    <w:p w:rsidR="00B8281B" w:rsidRPr="00097817" w:rsidRDefault="00B8281B" w:rsidP="00B8281B">
      <w:pPr>
        <w:pStyle w:val="a4"/>
        <w:numPr>
          <w:ilvl w:val="0"/>
          <w:numId w:val="9"/>
        </w:numPr>
        <w:autoSpaceDE w:val="0"/>
        <w:autoSpaceDN w:val="0"/>
        <w:adjustRightInd w:val="0"/>
        <w:spacing w:after="0" w:line="240" w:lineRule="auto"/>
        <w:ind w:left="0" w:firstLine="0"/>
        <w:jc w:val="both"/>
        <w:rPr>
          <w:rFonts w:ascii="Times New Roman" w:hAnsi="Times New Roman"/>
          <w:sz w:val="26"/>
          <w:szCs w:val="26"/>
        </w:rPr>
      </w:pPr>
      <w:r w:rsidRPr="00097817">
        <w:rPr>
          <w:rFonts w:ascii="Times New Roman" w:hAnsi="Times New Roman"/>
          <w:sz w:val="26"/>
          <w:szCs w:val="26"/>
        </w:rPr>
        <w:t xml:space="preserve">7 лютого 2023 року до Вищої ради правосуддя за вхідним № Д-51/3/7-23 надійшла дисциплінарна скарга Даютова </w:t>
      </w:r>
      <w:r w:rsidRPr="00097817">
        <w:rPr>
          <w:rFonts w:ascii="Times New Roman" w:hAnsi="Times New Roman" w:cs="Times New Roman"/>
          <w:sz w:val="26"/>
          <w:szCs w:val="26"/>
        </w:rPr>
        <w:t xml:space="preserve">Вячеслава Володимировича </w:t>
      </w:r>
      <w:r w:rsidRPr="00097817">
        <w:rPr>
          <w:rFonts w:ascii="Times New Roman" w:hAnsi="Times New Roman"/>
          <w:sz w:val="26"/>
          <w:szCs w:val="26"/>
        </w:rPr>
        <w:t>на дії судді Ізмаїльського міськрайонного суду Одеської області Адамова Асена Семеновича під час розгляду справи № </w:t>
      </w:r>
      <w:r w:rsidRPr="00097817">
        <w:rPr>
          <w:rFonts w:ascii="Times New Roman" w:hAnsi="Times New Roman"/>
          <w:color w:val="000000"/>
          <w:sz w:val="26"/>
          <w:szCs w:val="26"/>
        </w:rPr>
        <w:t>946/8743/22</w:t>
      </w:r>
      <w:r w:rsidRPr="00097817">
        <w:rPr>
          <w:rFonts w:ascii="Times New Roman" w:hAnsi="Times New Roman"/>
          <w:sz w:val="26"/>
          <w:szCs w:val="26"/>
        </w:rPr>
        <w:t xml:space="preserve">. </w:t>
      </w:r>
    </w:p>
    <w:p w:rsidR="00E45C08" w:rsidRPr="00097817" w:rsidRDefault="00B8281B" w:rsidP="00B8281B">
      <w:pPr>
        <w:pStyle w:val="a4"/>
        <w:autoSpaceDE w:val="0"/>
        <w:autoSpaceDN w:val="0"/>
        <w:adjustRightInd w:val="0"/>
        <w:spacing w:after="0" w:line="240" w:lineRule="auto"/>
        <w:ind w:left="0" w:firstLine="567"/>
        <w:jc w:val="both"/>
        <w:rPr>
          <w:rFonts w:ascii="Times New Roman" w:hAnsi="Times New Roman"/>
          <w:sz w:val="26"/>
          <w:szCs w:val="26"/>
        </w:rPr>
      </w:pPr>
      <w:r w:rsidRPr="00097817">
        <w:rPr>
          <w:rFonts w:ascii="Times New Roman" w:hAnsi="Times New Roman"/>
          <w:sz w:val="26"/>
          <w:szCs w:val="26"/>
        </w:rPr>
        <w:t xml:space="preserve">За результатами попередньої перевірки скарги доповідачем – членом Другої Дисциплінарної палати Вищої ради правосуддя Ковбій О.В. складено висновок від </w:t>
      </w:r>
      <w:r w:rsidR="00FC29A9">
        <w:rPr>
          <w:rFonts w:ascii="Times New Roman" w:hAnsi="Times New Roman"/>
          <w:sz w:val="26"/>
          <w:szCs w:val="26"/>
        </w:rPr>
        <w:t xml:space="preserve">          </w:t>
      </w:r>
      <w:r w:rsidRPr="00097817">
        <w:rPr>
          <w:rFonts w:ascii="Times New Roman" w:hAnsi="Times New Roman"/>
          <w:sz w:val="26"/>
          <w:szCs w:val="26"/>
        </w:rPr>
        <w:t>10 січня 2024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p>
    <w:p w:rsidR="00B8281B" w:rsidRPr="00097817" w:rsidRDefault="00B8281B" w:rsidP="00B8281B">
      <w:pPr>
        <w:pStyle w:val="a4"/>
        <w:numPr>
          <w:ilvl w:val="0"/>
          <w:numId w:val="9"/>
        </w:numPr>
        <w:autoSpaceDE w:val="0"/>
        <w:autoSpaceDN w:val="0"/>
        <w:adjustRightInd w:val="0"/>
        <w:spacing w:after="0" w:line="240" w:lineRule="auto"/>
        <w:ind w:left="0" w:firstLine="0"/>
        <w:jc w:val="both"/>
        <w:rPr>
          <w:rFonts w:ascii="Times New Roman" w:hAnsi="Times New Roman"/>
          <w:color w:val="000000" w:themeColor="text1"/>
          <w:sz w:val="26"/>
          <w:szCs w:val="26"/>
        </w:rPr>
      </w:pPr>
      <w:r w:rsidRPr="00097817">
        <w:rPr>
          <w:rFonts w:ascii="Times New Roman" w:hAnsi="Times New Roman"/>
          <w:color w:val="000000" w:themeColor="text1"/>
          <w:sz w:val="26"/>
          <w:szCs w:val="26"/>
        </w:rPr>
        <w:t xml:space="preserve">16 серпня 2022 року до Вищої ради правосуддя за вхідним № </w:t>
      </w:r>
      <w:r w:rsidRPr="00097817">
        <w:rPr>
          <w:rFonts w:ascii="Times New Roman" w:eastAsia="Calibri" w:hAnsi="Times New Roman"/>
          <w:color w:val="000000" w:themeColor="text1"/>
          <w:sz w:val="26"/>
          <w:szCs w:val="26"/>
        </w:rPr>
        <w:t>Б-1452/0/7-22</w:t>
      </w:r>
      <w:r w:rsidRPr="00097817">
        <w:rPr>
          <w:rFonts w:ascii="Times New Roman" w:hAnsi="Times New Roman"/>
          <w:color w:val="000000" w:themeColor="text1"/>
          <w:sz w:val="26"/>
          <w:szCs w:val="26"/>
        </w:rPr>
        <w:t xml:space="preserve"> надійшла скарга </w:t>
      </w:r>
      <w:r w:rsidRPr="00097817">
        <w:rPr>
          <w:rFonts w:ascii="Times New Roman" w:eastAsia="Calibri" w:hAnsi="Times New Roman"/>
          <w:color w:val="000000" w:themeColor="text1"/>
          <w:sz w:val="26"/>
          <w:szCs w:val="26"/>
        </w:rPr>
        <w:t>Бражевського Руслана Сергійовича</w:t>
      </w:r>
      <w:r w:rsidRPr="00097817">
        <w:rPr>
          <w:rFonts w:ascii="Times New Roman" w:hAnsi="Times New Roman"/>
          <w:color w:val="000000" w:themeColor="text1"/>
          <w:sz w:val="26"/>
          <w:szCs w:val="26"/>
        </w:rPr>
        <w:t xml:space="preserve"> на дії судді </w:t>
      </w:r>
      <w:r w:rsidRPr="00097817">
        <w:rPr>
          <w:rFonts w:ascii="Times New Roman" w:eastAsia="Calibri" w:hAnsi="Times New Roman"/>
          <w:color w:val="000000" w:themeColor="text1"/>
          <w:sz w:val="26"/>
          <w:szCs w:val="26"/>
        </w:rPr>
        <w:t>Згурівського районного суду Київської області Кучерявої Ліни Миколаївни</w:t>
      </w:r>
      <w:r w:rsidRPr="00097817">
        <w:rPr>
          <w:rFonts w:ascii="Times New Roman" w:hAnsi="Times New Roman"/>
          <w:color w:val="000000" w:themeColor="text1"/>
          <w:sz w:val="26"/>
          <w:szCs w:val="26"/>
        </w:rPr>
        <w:t xml:space="preserve"> під час розгляду справи № </w:t>
      </w:r>
      <w:r w:rsidRPr="00097817">
        <w:rPr>
          <w:rFonts w:ascii="Times New Roman" w:eastAsia="Calibri" w:hAnsi="Times New Roman"/>
          <w:color w:val="000000" w:themeColor="text1"/>
          <w:sz w:val="26"/>
          <w:szCs w:val="26"/>
        </w:rPr>
        <w:t>365/72/22</w:t>
      </w:r>
      <w:r w:rsidRPr="00097817">
        <w:rPr>
          <w:rFonts w:ascii="Times New Roman" w:hAnsi="Times New Roman"/>
          <w:color w:val="000000" w:themeColor="text1"/>
          <w:sz w:val="26"/>
          <w:szCs w:val="26"/>
        </w:rPr>
        <w:t xml:space="preserve">. </w:t>
      </w:r>
    </w:p>
    <w:p w:rsidR="00B8281B" w:rsidRPr="00097817" w:rsidRDefault="00B8281B" w:rsidP="00B8281B">
      <w:pPr>
        <w:autoSpaceDE w:val="0"/>
        <w:autoSpaceDN w:val="0"/>
        <w:adjustRightInd w:val="0"/>
        <w:spacing w:after="0" w:line="240" w:lineRule="auto"/>
        <w:ind w:firstLine="567"/>
        <w:jc w:val="both"/>
        <w:rPr>
          <w:rFonts w:ascii="Times New Roman" w:hAnsi="Times New Roman" w:cs="Times New Roman"/>
          <w:color w:val="1D1D1B"/>
          <w:sz w:val="26"/>
          <w:szCs w:val="26"/>
          <w:shd w:val="clear" w:color="auto" w:fill="FFFFFF"/>
        </w:rPr>
      </w:pPr>
      <w:r w:rsidRPr="00097817">
        <w:rPr>
          <w:rFonts w:ascii="Times New Roman" w:hAnsi="Times New Roman"/>
          <w:color w:val="000000" w:themeColor="text1"/>
          <w:sz w:val="26"/>
          <w:szCs w:val="26"/>
        </w:rPr>
        <w:t>За результатами попередньої перевірки скарги доповідачем – членом Другої Дисциплінарної палати Вищої ради правосуддя Ковбій О.В. складено висновок від</w:t>
      </w:r>
      <w:r w:rsidR="00FC29A9">
        <w:rPr>
          <w:rFonts w:ascii="Times New Roman" w:hAnsi="Times New Roman"/>
          <w:color w:val="000000" w:themeColor="text1"/>
          <w:sz w:val="26"/>
          <w:szCs w:val="26"/>
        </w:rPr>
        <w:t xml:space="preserve">       </w:t>
      </w:r>
      <w:r w:rsidRPr="00097817">
        <w:rPr>
          <w:rFonts w:ascii="Times New Roman" w:hAnsi="Times New Roman"/>
          <w:color w:val="000000" w:themeColor="text1"/>
          <w:sz w:val="26"/>
          <w:szCs w:val="26"/>
        </w:rPr>
        <w:t>26 січня 2024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p>
    <w:p w:rsidR="00B8281B" w:rsidRPr="00097817" w:rsidRDefault="00B8281B" w:rsidP="00B8281B">
      <w:pPr>
        <w:pStyle w:val="a4"/>
        <w:numPr>
          <w:ilvl w:val="0"/>
          <w:numId w:val="9"/>
        </w:numPr>
        <w:autoSpaceDE w:val="0"/>
        <w:autoSpaceDN w:val="0"/>
        <w:adjustRightInd w:val="0"/>
        <w:spacing w:after="0" w:line="240" w:lineRule="auto"/>
        <w:ind w:left="0" w:firstLine="0"/>
        <w:jc w:val="both"/>
        <w:rPr>
          <w:rFonts w:ascii="Times New Roman" w:hAnsi="Times New Roman"/>
          <w:sz w:val="26"/>
          <w:szCs w:val="26"/>
        </w:rPr>
      </w:pPr>
      <w:r w:rsidRPr="00097817">
        <w:rPr>
          <w:rFonts w:ascii="Times New Roman" w:hAnsi="Times New Roman"/>
          <w:color w:val="000000"/>
          <w:sz w:val="26"/>
          <w:szCs w:val="26"/>
        </w:rPr>
        <w:t xml:space="preserve">15 лютого 2022 року, 19 липня 2022 року, 16 серпня 2022 року, 23 травня </w:t>
      </w:r>
      <w:r w:rsidR="00FC29A9">
        <w:rPr>
          <w:rFonts w:ascii="Times New Roman" w:hAnsi="Times New Roman"/>
          <w:color w:val="000000"/>
          <w:sz w:val="26"/>
          <w:szCs w:val="26"/>
        </w:rPr>
        <w:t xml:space="preserve">          </w:t>
      </w:r>
      <w:r w:rsidRPr="00097817">
        <w:rPr>
          <w:rFonts w:ascii="Times New Roman" w:hAnsi="Times New Roman"/>
          <w:color w:val="000000"/>
          <w:sz w:val="26"/>
          <w:szCs w:val="26"/>
        </w:rPr>
        <w:t xml:space="preserve">2023 року, 11 вересня 2023 року та 8 грудня 2023 року до Вищої ради правосуддя </w:t>
      </w:r>
      <w:r w:rsidRPr="00097817">
        <w:rPr>
          <w:rFonts w:ascii="Times New Roman" w:hAnsi="Times New Roman"/>
          <w:color w:val="000000"/>
          <w:sz w:val="26"/>
          <w:szCs w:val="26"/>
        </w:rPr>
        <w:lastRenderedPageBreak/>
        <w:t xml:space="preserve">надійшли дисциплінарні скарги Кохан Уляни Михайлівни (єдині унікальні номери </w:t>
      </w:r>
      <w:r w:rsidR="00FC29A9">
        <w:rPr>
          <w:rFonts w:ascii="Times New Roman" w:hAnsi="Times New Roman"/>
          <w:color w:val="000000"/>
          <w:sz w:val="26"/>
          <w:szCs w:val="26"/>
        </w:rPr>
        <w:t xml:space="preserve">           </w:t>
      </w:r>
      <w:r w:rsidRPr="00097817">
        <w:rPr>
          <w:rFonts w:ascii="Times New Roman" w:hAnsi="Times New Roman"/>
          <w:color w:val="000000"/>
          <w:sz w:val="26"/>
          <w:szCs w:val="26"/>
        </w:rPr>
        <w:t xml:space="preserve">К-681/0/7-22, К-681/1/7-22, К-681/2/7-22, К-1725/1/7-23, К-1725/3/7-23, К-1725/4/7-23) на дії судді </w:t>
      </w:r>
      <w:r w:rsidRPr="00097817">
        <w:rPr>
          <w:rFonts w:ascii="Times New Roman" w:hAnsi="Times New Roman"/>
          <w:bCs/>
          <w:color w:val="000000"/>
          <w:sz w:val="26"/>
          <w:szCs w:val="26"/>
        </w:rPr>
        <w:t xml:space="preserve">Галицького районного суду міста Львова Зубачик Наталії Богданівни </w:t>
      </w:r>
      <w:r w:rsidRPr="00097817">
        <w:rPr>
          <w:rFonts w:ascii="Times New Roman" w:hAnsi="Times New Roman"/>
          <w:color w:val="000000"/>
          <w:sz w:val="26"/>
          <w:szCs w:val="26"/>
        </w:rPr>
        <w:t>під час розгляду цивільної справи № 461/2378/16-ц.</w:t>
      </w:r>
      <w:r w:rsidRPr="00097817">
        <w:rPr>
          <w:rFonts w:ascii="Times New Roman" w:hAnsi="Times New Roman"/>
          <w:sz w:val="26"/>
          <w:szCs w:val="26"/>
        </w:rPr>
        <w:t xml:space="preserve"> </w:t>
      </w:r>
    </w:p>
    <w:p w:rsidR="000446D9" w:rsidRPr="00097817" w:rsidRDefault="00B8281B" w:rsidP="00B8281B">
      <w:pPr>
        <w:spacing w:line="240" w:lineRule="auto"/>
        <w:ind w:firstLine="567"/>
        <w:contextualSpacing/>
        <w:jc w:val="both"/>
        <w:rPr>
          <w:rFonts w:ascii="Times New Roman" w:hAnsi="Times New Roman" w:cs="Times New Roman"/>
          <w:sz w:val="26"/>
          <w:szCs w:val="26"/>
        </w:rPr>
      </w:pPr>
      <w:r w:rsidRPr="00097817">
        <w:rPr>
          <w:rFonts w:ascii="Times New Roman" w:hAnsi="Times New Roman"/>
          <w:sz w:val="26"/>
          <w:szCs w:val="26"/>
        </w:rPr>
        <w:t xml:space="preserve">За результатами попередньої перевірки скарги доповідачем – членом Другої Дисциплінарної палати Вищої ради правосуддя Ковбій О.В. складено висновок від </w:t>
      </w:r>
      <w:r w:rsidR="00FC29A9">
        <w:rPr>
          <w:rFonts w:ascii="Times New Roman" w:hAnsi="Times New Roman"/>
          <w:sz w:val="26"/>
          <w:szCs w:val="26"/>
        </w:rPr>
        <w:t xml:space="preserve">      </w:t>
      </w:r>
      <w:r w:rsidRPr="00097817">
        <w:rPr>
          <w:rFonts w:ascii="Times New Roman" w:hAnsi="Times New Roman"/>
          <w:sz w:val="26"/>
          <w:szCs w:val="26"/>
        </w:rPr>
        <w:t>25 січня 2024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r w:rsidR="000446D9" w:rsidRPr="00097817">
        <w:rPr>
          <w:rFonts w:ascii="Times New Roman" w:hAnsi="Times New Roman" w:cs="Times New Roman"/>
          <w:color w:val="1D1D1B"/>
          <w:sz w:val="26"/>
          <w:szCs w:val="26"/>
          <w:shd w:val="clear" w:color="auto" w:fill="FFFFFF"/>
        </w:rPr>
        <w:t>.</w:t>
      </w:r>
    </w:p>
    <w:p w:rsidR="000E69C9" w:rsidRPr="00097817" w:rsidRDefault="000E69C9" w:rsidP="000446D9">
      <w:pPr>
        <w:spacing w:after="0" w:line="240" w:lineRule="auto"/>
        <w:ind w:firstLine="567"/>
        <w:contextualSpacing/>
        <w:jc w:val="both"/>
        <w:rPr>
          <w:rFonts w:ascii="Times New Roman" w:hAnsi="Times New Roman" w:cs="Times New Roman"/>
          <w:sz w:val="26"/>
          <w:szCs w:val="26"/>
        </w:rPr>
      </w:pPr>
      <w:r w:rsidRPr="00097817">
        <w:rPr>
          <w:rFonts w:ascii="Times New Roman" w:hAnsi="Times New Roman" w:cs="Times New Roman"/>
          <w:color w:val="1D1D1B"/>
          <w:sz w:val="26"/>
          <w:szCs w:val="26"/>
          <w:shd w:val="clear" w:color="auto" w:fill="FFFFFF"/>
        </w:rPr>
        <w:t>Пунктом 4 частини першої статті 45 Закону України «Про Вищу раду правосуддя» визначено, що у відкритті дисциплінарної справи має бути відмовлено, якщо суть скарги зводиться лише до незгоди із судовим рішенням.</w:t>
      </w:r>
    </w:p>
    <w:p w:rsidR="00E45C08" w:rsidRPr="00097817" w:rsidRDefault="000E69C9" w:rsidP="000E69C9">
      <w:pPr>
        <w:pStyle w:val="a4"/>
        <w:spacing w:after="0" w:line="240" w:lineRule="auto"/>
        <w:ind w:left="0" w:firstLine="567"/>
        <w:jc w:val="both"/>
        <w:rPr>
          <w:rFonts w:ascii="Times New Roman" w:hAnsi="Times New Roman" w:cs="Times New Roman"/>
          <w:color w:val="1D1D1B"/>
          <w:sz w:val="26"/>
          <w:szCs w:val="26"/>
          <w:shd w:val="clear" w:color="auto" w:fill="FFFFFF"/>
        </w:rPr>
      </w:pPr>
      <w:r w:rsidRPr="00097817">
        <w:rPr>
          <w:rFonts w:ascii="Times New Roman" w:hAnsi="Times New Roman" w:cs="Times New Roman"/>
          <w:color w:val="1D1D1B"/>
          <w:sz w:val="26"/>
          <w:szCs w:val="26"/>
          <w:shd w:val="clear" w:color="auto" w:fill="FFFFFF"/>
        </w:rPr>
        <w:t>Друга Дисциплінарна палата Вищої ради правосуддя за результатами вивчення вказаних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у відкритті дисциплінарних справ щодо зазначених суддів слід відмовити.</w:t>
      </w:r>
    </w:p>
    <w:p w:rsidR="000E69C9" w:rsidRPr="00097817" w:rsidRDefault="000E69C9" w:rsidP="000E69C9">
      <w:pPr>
        <w:pStyle w:val="a4"/>
        <w:spacing w:after="0" w:line="240" w:lineRule="auto"/>
        <w:ind w:left="0" w:firstLine="567"/>
        <w:jc w:val="both"/>
        <w:rPr>
          <w:rFonts w:ascii="Times New Roman" w:hAnsi="Times New Roman" w:cs="Times New Roman"/>
          <w:color w:val="1D1D1B"/>
          <w:sz w:val="26"/>
          <w:szCs w:val="26"/>
          <w:shd w:val="clear" w:color="auto" w:fill="FFFFFF"/>
        </w:rPr>
      </w:pPr>
      <w:r w:rsidRPr="00097817">
        <w:rPr>
          <w:rFonts w:ascii="Times New Roman" w:hAnsi="Times New Roman" w:cs="Times New Roman"/>
          <w:color w:val="1D1D1B"/>
          <w:sz w:val="26"/>
          <w:szCs w:val="26"/>
          <w:shd w:val="clear" w:color="auto" w:fill="FFFFFF"/>
        </w:rPr>
        <w:t>Керуючись статтею 45 Закону України «Про Вищу раду правосуддя», пунктом 13.13 Регламенту Вищої ради правосуддя, Друга Дисциплінарна палата Вищої ради правосуддя</w:t>
      </w:r>
    </w:p>
    <w:p w:rsidR="000E69C9" w:rsidRPr="00097817" w:rsidRDefault="000E69C9" w:rsidP="000E69C9">
      <w:pPr>
        <w:pStyle w:val="a4"/>
        <w:spacing w:after="0" w:line="240" w:lineRule="auto"/>
        <w:ind w:left="0" w:firstLine="567"/>
        <w:jc w:val="both"/>
        <w:rPr>
          <w:rFonts w:ascii="Times New Roman" w:hAnsi="Times New Roman" w:cs="Times New Roman"/>
          <w:sz w:val="16"/>
          <w:szCs w:val="16"/>
        </w:rPr>
      </w:pPr>
    </w:p>
    <w:p w:rsidR="005C15C1" w:rsidRPr="00097817" w:rsidRDefault="005C15C1" w:rsidP="005C15C1">
      <w:pPr>
        <w:pStyle w:val="20"/>
        <w:shd w:val="clear" w:color="auto" w:fill="auto"/>
        <w:spacing w:before="0" w:line="240" w:lineRule="auto"/>
        <w:ind w:firstLine="567"/>
        <w:jc w:val="center"/>
        <w:rPr>
          <w:b/>
          <w:sz w:val="26"/>
          <w:szCs w:val="26"/>
        </w:rPr>
      </w:pPr>
      <w:r w:rsidRPr="00097817">
        <w:rPr>
          <w:b/>
          <w:sz w:val="26"/>
          <w:szCs w:val="26"/>
        </w:rPr>
        <w:t>ухвалила:</w:t>
      </w:r>
    </w:p>
    <w:p w:rsidR="000E69C9" w:rsidRPr="00097817" w:rsidRDefault="00617989" w:rsidP="000E69C9">
      <w:pPr>
        <w:pStyle w:val="20"/>
        <w:numPr>
          <w:ilvl w:val="0"/>
          <w:numId w:val="7"/>
        </w:numPr>
        <w:tabs>
          <w:tab w:val="left" w:pos="284"/>
        </w:tabs>
        <w:spacing w:line="240" w:lineRule="auto"/>
        <w:ind w:left="0" w:firstLine="0"/>
        <w:rPr>
          <w:sz w:val="26"/>
          <w:szCs w:val="26"/>
          <w:lang w:eastAsia="ru-RU"/>
        </w:rPr>
      </w:pPr>
      <w:r w:rsidRPr="00097817">
        <w:rPr>
          <w:color w:val="000000" w:themeColor="text1"/>
          <w:sz w:val="26"/>
          <w:szCs w:val="26"/>
        </w:rPr>
        <w:t xml:space="preserve">відмовити у відкритті дисциплінарної справи за скаргою </w:t>
      </w:r>
      <w:r w:rsidR="00B8281B" w:rsidRPr="00097817">
        <w:rPr>
          <w:sz w:val="26"/>
          <w:szCs w:val="26"/>
        </w:rPr>
        <w:t>Даютова Вячеслава Володимировича</w:t>
      </w:r>
      <w:r w:rsidRPr="00097817">
        <w:rPr>
          <w:sz w:val="26"/>
          <w:szCs w:val="26"/>
        </w:rPr>
        <w:t xml:space="preserve"> стосовно судді </w:t>
      </w:r>
      <w:r w:rsidR="00B8281B" w:rsidRPr="00097817">
        <w:rPr>
          <w:sz w:val="26"/>
          <w:szCs w:val="26"/>
        </w:rPr>
        <w:t>Ізмаїльського міськрайонного суду Одеської області Адамова Асена Семеновича</w:t>
      </w:r>
      <w:r w:rsidR="0070570A" w:rsidRPr="00097817">
        <w:rPr>
          <w:sz w:val="26"/>
          <w:szCs w:val="26"/>
          <w:lang w:val="ru-RU"/>
        </w:rPr>
        <w:t>;</w:t>
      </w:r>
    </w:p>
    <w:p w:rsidR="0070570A" w:rsidRPr="00097817" w:rsidRDefault="0070570A" w:rsidP="0070570A">
      <w:pPr>
        <w:pStyle w:val="20"/>
        <w:numPr>
          <w:ilvl w:val="0"/>
          <w:numId w:val="7"/>
        </w:numPr>
        <w:tabs>
          <w:tab w:val="left" w:pos="284"/>
        </w:tabs>
        <w:spacing w:line="240" w:lineRule="auto"/>
        <w:ind w:left="0" w:firstLine="0"/>
        <w:rPr>
          <w:sz w:val="26"/>
          <w:szCs w:val="26"/>
          <w:lang w:eastAsia="ru-RU"/>
        </w:rPr>
      </w:pPr>
      <w:r w:rsidRPr="00097817">
        <w:rPr>
          <w:sz w:val="26"/>
          <w:szCs w:val="26"/>
          <w:lang w:eastAsia="uk-UA" w:bidi="uk-UA"/>
        </w:rPr>
        <w:t xml:space="preserve">відмовити </w:t>
      </w:r>
      <w:r w:rsidRPr="00097817">
        <w:rPr>
          <w:color w:val="1D1D1B"/>
          <w:sz w:val="26"/>
          <w:szCs w:val="26"/>
          <w:shd w:val="clear" w:color="auto" w:fill="FFFFFF"/>
        </w:rPr>
        <w:t xml:space="preserve">у відкритті дисциплінарної справи за скаргою </w:t>
      </w:r>
      <w:r w:rsidR="00B8281B" w:rsidRPr="00097817">
        <w:rPr>
          <w:rFonts w:eastAsia="Calibri"/>
          <w:color w:val="000000" w:themeColor="text1"/>
          <w:sz w:val="26"/>
          <w:szCs w:val="26"/>
        </w:rPr>
        <w:t>Бражевського Руслана Сергійовича</w:t>
      </w:r>
      <w:r w:rsidR="00B8281B" w:rsidRPr="00097817">
        <w:rPr>
          <w:color w:val="000000" w:themeColor="text1"/>
          <w:sz w:val="26"/>
          <w:szCs w:val="26"/>
        </w:rPr>
        <w:t xml:space="preserve"> </w:t>
      </w:r>
      <w:r w:rsidRPr="00097817">
        <w:rPr>
          <w:color w:val="1D1D1B"/>
          <w:sz w:val="26"/>
          <w:szCs w:val="26"/>
          <w:shd w:val="clear" w:color="auto" w:fill="FFFFFF"/>
        </w:rPr>
        <w:t xml:space="preserve">стосовно судді </w:t>
      </w:r>
      <w:r w:rsidR="00B8281B" w:rsidRPr="00097817">
        <w:rPr>
          <w:rFonts w:eastAsia="Calibri"/>
          <w:color w:val="000000" w:themeColor="text1"/>
          <w:sz w:val="26"/>
          <w:szCs w:val="26"/>
        </w:rPr>
        <w:t>Згурівського районного суду Київської області Кучерявої Ліни Миколаївни</w:t>
      </w:r>
      <w:r w:rsidR="00B8281B" w:rsidRPr="00097817">
        <w:rPr>
          <w:sz w:val="26"/>
          <w:szCs w:val="26"/>
        </w:rPr>
        <w:t>;</w:t>
      </w:r>
    </w:p>
    <w:p w:rsidR="00B8281B" w:rsidRPr="00097817" w:rsidRDefault="00B8281B" w:rsidP="00B8281B">
      <w:pPr>
        <w:pStyle w:val="20"/>
        <w:numPr>
          <w:ilvl w:val="0"/>
          <w:numId w:val="7"/>
        </w:numPr>
        <w:tabs>
          <w:tab w:val="left" w:pos="284"/>
        </w:tabs>
        <w:spacing w:line="240" w:lineRule="auto"/>
        <w:ind w:left="0" w:firstLine="0"/>
        <w:rPr>
          <w:sz w:val="26"/>
          <w:szCs w:val="26"/>
          <w:lang w:eastAsia="ru-RU"/>
        </w:rPr>
      </w:pPr>
      <w:r w:rsidRPr="00097817">
        <w:rPr>
          <w:sz w:val="26"/>
          <w:szCs w:val="26"/>
        </w:rPr>
        <w:t xml:space="preserve">відмовити у відкритті дисциплінарної справи за скаргами </w:t>
      </w:r>
      <w:r w:rsidRPr="00097817">
        <w:rPr>
          <w:color w:val="000000"/>
          <w:sz w:val="26"/>
          <w:szCs w:val="26"/>
        </w:rPr>
        <w:t xml:space="preserve">Кохан Уляни Михайлівни стосовно судді </w:t>
      </w:r>
      <w:r w:rsidRPr="00097817">
        <w:rPr>
          <w:bCs/>
          <w:color w:val="000000"/>
          <w:sz w:val="26"/>
          <w:szCs w:val="26"/>
        </w:rPr>
        <w:t>Галицького районного суду міста Львова Зубачик Наталії Богданівни.</w:t>
      </w:r>
    </w:p>
    <w:p w:rsidR="00B04CDB" w:rsidRPr="00097817" w:rsidRDefault="00B04CDB" w:rsidP="00712FE9">
      <w:pPr>
        <w:pStyle w:val="20"/>
        <w:spacing w:before="0" w:line="240" w:lineRule="auto"/>
        <w:ind w:firstLine="0"/>
        <w:rPr>
          <w:sz w:val="16"/>
          <w:szCs w:val="16"/>
          <w:lang w:eastAsia="uk-UA" w:bidi="uk-UA"/>
        </w:rPr>
      </w:pPr>
    </w:p>
    <w:p w:rsidR="005C15C1" w:rsidRPr="00097817" w:rsidRDefault="005C15C1" w:rsidP="005C15C1">
      <w:pPr>
        <w:pStyle w:val="20"/>
        <w:shd w:val="clear" w:color="auto" w:fill="auto"/>
        <w:spacing w:before="0" w:line="240" w:lineRule="auto"/>
        <w:ind w:firstLine="0"/>
        <w:rPr>
          <w:sz w:val="26"/>
          <w:szCs w:val="26"/>
          <w:lang w:eastAsia="uk-UA" w:bidi="uk-UA"/>
        </w:rPr>
      </w:pPr>
      <w:r w:rsidRPr="00097817">
        <w:rPr>
          <w:sz w:val="26"/>
          <w:szCs w:val="26"/>
          <w:lang w:eastAsia="uk-UA" w:bidi="uk-UA"/>
        </w:rPr>
        <w:t>Ухвала оскарженню не підлягає.</w:t>
      </w:r>
    </w:p>
    <w:p w:rsidR="005C15C1" w:rsidRPr="009864AC" w:rsidRDefault="005C15C1" w:rsidP="005C15C1">
      <w:pPr>
        <w:pStyle w:val="20"/>
        <w:shd w:val="clear" w:color="auto" w:fill="auto"/>
        <w:spacing w:before="0" w:line="276" w:lineRule="auto"/>
        <w:ind w:firstLine="0"/>
        <w:rPr>
          <w:sz w:val="16"/>
          <w:szCs w:val="16"/>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5C15C1" w:rsidRPr="00097817" w:rsidTr="000D16FF">
        <w:tc>
          <w:tcPr>
            <w:tcW w:w="6658" w:type="dxa"/>
          </w:tcPr>
          <w:p w:rsidR="005C15C1" w:rsidRPr="00097817" w:rsidRDefault="005C15C1" w:rsidP="000D16FF">
            <w:pPr>
              <w:autoSpaceDN w:val="0"/>
              <w:spacing w:line="276" w:lineRule="auto"/>
              <w:ind w:left="-105"/>
              <w:rPr>
                <w:rFonts w:ascii="Times New Roman" w:eastAsia="Calibri" w:hAnsi="Times New Roman" w:cs="Times New Roman"/>
                <w:b/>
                <w:sz w:val="26"/>
                <w:szCs w:val="26"/>
              </w:rPr>
            </w:pPr>
            <w:r w:rsidRPr="00097817">
              <w:rPr>
                <w:rFonts w:ascii="Times New Roman" w:eastAsia="Calibri" w:hAnsi="Times New Roman" w:cs="Times New Roman"/>
                <w:b/>
                <w:sz w:val="26"/>
                <w:szCs w:val="26"/>
              </w:rPr>
              <w:t>Головуючий на засіданні</w:t>
            </w:r>
          </w:p>
          <w:p w:rsidR="005C15C1" w:rsidRPr="00097817" w:rsidRDefault="003F7432" w:rsidP="000D16FF">
            <w:pPr>
              <w:autoSpaceDN w:val="0"/>
              <w:spacing w:line="276" w:lineRule="auto"/>
              <w:ind w:left="-105"/>
              <w:rPr>
                <w:rFonts w:ascii="Times New Roman" w:eastAsia="Calibri" w:hAnsi="Times New Roman" w:cs="Times New Roman"/>
                <w:b/>
                <w:sz w:val="26"/>
                <w:szCs w:val="26"/>
              </w:rPr>
            </w:pPr>
            <w:r w:rsidRPr="00097817">
              <w:rPr>
                <w:rFonts w:ascii="Times New Roman" w:eastAsia="Calibri" w:hAnsi="Times New Roman" w:cs="Times New Roman"/>
                <w:b/>
                <w:sz w:val="26"/>
                <w:szCs w:val="26"/>
              </w:rPr>
              <w:t>Другої</w:t>
            </w:r>
            <w:r w:rsidR="005C15C1" w:rsidRPr="00097817">
              <w:rPr>
                <w:rFonts w:ascii="Times New Roman" w:eastAsia="Calibri" w:hAnsi="Times New Roman" w:cs="Times New Roman"/>
                <w:b/>
                <w:sz w:val="26"/>
                <w:szCs w:val="26"/>
              </w:rPr>
              <w:t xml:space="preserve"> Дисциплінарної палати</w:t>
            </w:r>
          </w:p>
          <w:p w:rsidR="005C15C1" w:rsidRPr="00097817" w:rsidRDefault="005C15C1" w:rsidP="000D16FF">
            <w:pPr>
              <w:autoSpaceDN w:val="0"/>
              <w:spacing w:line="276" w:lineRule="auto"/>
              <w:ind w:left="-105"/>
              <w:rPr>
                <w:rFonts w:ascii="Times New Roman" w:eastAsia="Calibri" w:hAnsi="Times New Roman" w:cs="Times New Roman"/>
                <w:b/>
                <w:sz w:val="26"/>
                <w:szCs w:val="26"/>
              </w:rPr>
            </w:pPr>
            <w:r w:rsidRPr="00097817">
              <w:rPr>
                <w:rFonts w:ascii="Times New Roman" w:eastAsia="Calibri" w:hAnsi="Times New Roman" w:cs="Times New Roman"/>
                <w:b/>
                <w:sz w:val="26"/>
                <w:szCs w:val="26"/>
              </w:rPr>
              <w:t>В</w:t>
            </w:r>
            <w:r w:rsidRPr="00097817">
              <w:rPr>
                <w:rFonts w:ascii="Times New Roman" w:eastAsia="Times New Roman" w:hAnsi="Times New Roman" w:cs="Times New Roman"/>
                <w:b/>
                <w:sz w:val="26"/>
                <w:szCs w:val="26"/>
                <w:lang w:eastAsia="uk-UA"/>
              </w:rPr>
              <w:t>ищої ради правосуддя</w:t>
            </w:r>
          </w:p>
        </w:tc>
        <w:tc>
          <w:tcPr>
            <w:tcW w:w="2970" w:type="dxa"/>
          </w:tcPr>
          <w:p w:rsidR="005C15C1" w:rsidRPr="00097817" w:rsidRDefault="005C15C1" w:rsidP="000D16FF">
            <w:pPr>
              <w:autoSpaceDN w:val="0"/>
              <w:spacing w:line="276" w:lineRule="auto"/>
              <w:ind w:right="-114"/>
              <w:jc w:val="right"/>
              <w:rPr>
                <w:rFonts w:ascii="Times New Roman" w:eastAsia="Times New Roman" w:hAnsi="Times New Roman" w:cs="Times New Roman"/>
                <w:b/>
                <w:sz w:val="26"/>
                <w:szCs w:val="26"/>
                <w:lang w:eastAsia="uk-UA"/>
              </w:rPr>
            </w:pPr>
          </w:p>
          <w:p w:rsidR="005C15C1" w:rsidRPr="00097817" w:rsidRDefault="005C15C1" w:rsidP="000D16FF">
            <w:pPr>
              <w:autoSpaceDN w:val="0"/>
              <w:spacing w:line="276" w:lineRule="auto"/>
              <w:ind w:right="-114"/>
              <w:rPr>
                <w:rFonts w:ascii="Times New Roman" w:eastAsia="Times New Roman" w:hAnsi="Times New Roman" w:cs="Times New Roman"/>
                <w:b/>
                <w:sz w:val="26"/>
                <w:szCs w:val="26"/>
                <w:lang w:eastAsia="uk-UA"/>
              </w:rPr>
            </w:pPr>
          </w:p>
          <w:p w:rsidR="005C15C1" w:rsidRPr="00097817" w:rsidRDefault="003F7432" w:rsidP="000D16FF">
            <w:pPr>
              <w:autoSpaceDN w:val="0"/>
              <w:spacing w:line="276" w:lineRule="auto"/>
              <w:ind w:right="-114"/>
              <w:rPr>
                <w:rFonts w:ascii="Times New Roman" w:eastAsia="Calibri" w:hAnsi="Times New Roman" w:cs="Times New Roman"/>
                <w:b/>
                <w:sz w:val="26"/>
                <w:szCs w:val="26"/>
              </w:rPr>
            </w:pPr>
            <w:r w:rsidRPr="00097817">
              <w:rPr>
                <w:rFonts w:ascii="Times New Roman" w:eastAsia="Times New Roman" w:hAnsi="Times New Roman" w:cs="Times New Roman"/>
                <w:b/>
                <w:sz w:val="26"/>
                <w:szCs w:val="26"/>
                <w:lang w:eastAsia="uk-UA"/>
              </w:rPr>
              <w:t>Роман МАСЕЛКО</w:t>
            </w:r>
          </w:p>
        </w:tc>
      </w:tr>
      <w:tr w:rsidR="005C15C1" w:rsidRPr="00097817" w:rsidTr="000D16FF">
        <w:tc>
          <w:tcPr>
            <w:tcW w:w="6658" w:type="dxa"/>
          </w:tcPr>
          <w:p w:rsidR="005C15C1" w:rsidRPr="00097817" w:rsidRDefault="005C15C1" w:rsidP="000D16FF">
            <w:pPr>
              <w:autoSpaceDN w:val="0"/>
              <w:spacing w:line="276" w:lineRule="auto"/>
              <w:ind w:left="-105"/>
              <w:rPr>
                <w:rFonts w:ascii="Times New Roman" w:eastAsia="Calibri" w:hAnsi="Times New Roman" w:cs="Times New Roman"/>
                <w:b/>
                <w:sz w:val="26"/>
                <w:szCs w:val="26"/>
              </w:rPr>
            </w:pPr>
          </w:p>
        </w:tc>
        <w:tc>
          <w:tcPr>
            <w:tcW w:w="2970" w:type="dxa"/>
          </w:tcPr>
          <w:p w:rsidR="005C15C1" w:rsidRPr="00097817" w:rsidRDefault="005C15C1" w:rsidP="000D16FF">
            <w:pPr>
              <w:autoSpaceDN w:val="0"/>
              <w:spacing w:line="276" w:lineRule="auto"/>
              <w:ind w:right="-114"/>
              <w:jc w:val="right"/>
              <w:rPr>
                <w:rFonts w:ascii="Times New Roman" w:eastAsia="Times New Roman" w:hAnsi="Times New Roman" w:cs="Times New Roman"/>
                <w:b/>
                <w:sz w:val="26"/>
                <w:szCs w:val="26"/>
                <w:lang w:eastAsia="uk-UA"/>
              </w:rPr>
            </w:pPr>
          </w:p>
        </w:tc>
      </w:tr>
      <w:tr w:rsidR="005C15C1" w:rsidRPr="00097817" w:rsidTr="000D16FF">
        <w:tc>
          <w:tcPr>
            <w:tcW w:w="6658" w:type="dxa"/>
          </w:tcPr>
          <w:p w:rsidR="005C15C1" w:rsidRPr="00097817" w:rsidRDefault="005C15C1" w:rsidP="003F7432">
            <w:pPr>
              <w:autoSpaceDN w:val="0"/>
              <w:spacing w:line="276" w:lineRule="auto"/>
              <w:ind w:left="-105"/>
              <w:rPr>
                <w:rFonts w:ascii="Times New Roman" w:eastAsia="Calibri" w:hAnsi="Times New Roman" w:cs="Times New Roman"/>
                <w:b/>
                <w:sz w:val="26"/>
                <w:szCs w:val="26"/>
              </w:rPr>
            </w:pPr>
            <w:r w:rsidRPr="00097817">
              <w:rPr>
                <w:rFonts w:ascii="Times New Roman" w:eastAsia="Calibri" w:hAnsi="Times New Roman" w:cs="Times New Roman"/>
                <w:b/>
                <w:sz w:val="26"/>
                <w:szCs w:val="26"/>
              </w:rPr>
              <w:t xml:space="preserve">Члени </w:t>
            </w:r>
            <w:r w:rsidR="003F7432" w:rsidRPr="00097817">
              <w:rPr>
                <w:rFonts w:ascii="Times New Roman" w:eastAsia="Calibri" w:hAnsi="Times New Roman" w:cs="Times New Roman"/>
                <w:b/>
                <w:sz w:val="26"/>
                <w:szCs w:val="26"/>
              </w:rPr>
              <w:t>Другої</w:t>
            </w:r>
            <w:r w:rsidRPr="00097817">
              <w:rPr>
                <w:rFonts w:ascii="Times New Roman" w:eastAsia="Calibri" w:hAnsi="Times New Roman" w:cs="Times New Roman"/>
                <w:b/>
                <w:sz w:val="26"/>
                <w:szCs w:val="26"/>
              </w:rPr>
              <w:t xml:space="preserve"> Дисциплінарної палати</w:t>
            </w:r>
          </w:p>
        </w:tc>
        <w:tc>
          <w:tcPr>
            <w:tcW w:w="2970" w:type="dxa"/>
          </w:tcPr>
          <w:p w:rsidR="005C15C1" w:rsidRPr="00097817" w:rsidRDefault="003F7432" w:rsidP="000D16FF">
            <w:pPr>
              <w:autoSpaceDN w:val="0"/>
              <w:spacing w:line="276" w:lineRule="auto"/>
              <w:ind w:right="-114"/>
              <w:rPr>
                <w:rFonts w:ascii="Times New Roman" w:eastAsia="Times New Roman" w:hAnsi="Times New Roman" w:cs="Times New Roman"/>
                <w:b/>
                <w:sz w:val="26"/>
                <w:szCs w:val="26"/>
                <w:lang w:eastAsia="uk-UA"/>
              </w:rPr>
            </w:pPr>
            <w:r w:rsidRPr="00097817">
              <w:rPr>
                <w:rFonts w:ascii="Times New Roman" w:eastAsia="Times New Roman" w:hAnsi="Times New Roman" w:cs="Times New Roman"/>
                <w:b/>
                <w:sz w:val="26"/>
                <w:szCs w:val="26"/>
                <w:lang w:eastAsia="uk-UA"/>
              </w:rPr>
              <w:t>Сергій БУРЛАКОВ</w:t>
            </w:r>
          </w:p>
        </w:tc>
      </w:tr>
      <w:tr w:rsidR="005C15C1" w:rsidRPr="00097817" w:rsidTr="000D16FF">
        <w:tc>
          <w:tcPr>
            <w:tcW w:w="6658" w:type="dxa"/>
          </w:tcPr>
          <w:p w:rsidR="005C15C1" w:rsidRPr="00097817" w:rsidRDefault="005C15C1" w:rsidP="000D16FF">
            <w:pPr>
              <w:autoSpaceDN w:val="0"/>
              <w:spacing w:line="276" w:lineRule="auto"/>
              <w:ind w:left="-105"/>
              <w:rPr>
                <w:rFonts w:ascii="Times New Roman" w:eastAsia="Calibri" w:hAnsi="Times New Roman" w:cs="Times New Roman"/>
                <w:b/>
                <w:sz w:val="26"/>
                <w:szCs w:val="26"/>
              </w:rPr>
            </w:pPr>
          </w:p>
        </w:tc>
        <w:tc>
          <w:tcPr>
            <w:tcW w:w="2970" w:type="dxa"/>
          </w:tcPr>
          <w:p w:rsidR="00097817" w:rsidRPr="00097817" w:rsidRDefault="00097817" w:rsidP="009864AC">
            <w:pPr>
              <w:autoSpaceDN w:val="0"/>
              <w:spacing w:line="276" w:lineRule="auto"/>
              <w:ind w:right="-114"/>
              <w:rPr>
                <w:rFonts w:ascii="Times New Roman" w:eastAsia="Times New Roman" w:hAnsi="Times New Roman" w:cs="Times New Roman"/>
                <w:b/>
                <w:sz w:val="26"/>
                <w:szCs w:val="26"/>
                <w:lang w:eastAsia="uk-UA"/>
              </w:rPr>
            </w:pPr>
          </w:p>
        </w:tc>
      </w:tr>
      <w:tr w:rsidR="005C15C1" w:rsidRPr="00097817" w:rsidTr="000D16FF">
        <w:tc>
          <w:tcPr>
            <w:tcW w:w="6658" w:type="dxa"/>
          </w:tcPr>
          <w:p w:rsidR="005C15C1" w:rsidRPr="00097817" w:rsidRDefault="005C15C1" w:rsidP="000D16FF">
            <w:pPr>
              <w:autoSpaceDN w:val="0"/>
              <w:spacing w:line="276" w:lineRule="auto"/>
              <w:ind w:left="-105"/>
              <w:rPr>
                <w:rFonts w:ascii="Times New Roman" w:eastAsia="Calibri" w:hAnsi="Times New Roman" w:cs="Times New Roman"/>
                <w:b/>
                <w:sz w:val="26"/>
                <w:szCs w:val="26"/>
              </w:rPr>
            </w:pPr>
          </w:p>
        </w:tc>
        <w:tc>
          <w:tcPr>
            <w:tcW w:w="2970" w:type="dxa"/>
          </w:tcPr>
          <w:p w:rsidR="005C15C1" w:rsidRDefault="003F7432" w:rsidP="000D16FF">
            <w:pPr>
              <w:autoSpaceDN w:val="0"/>
              <w:spacing w:line="276" w:lineRule="auto"/>
              <w:ind w:right="-114"/>
              <w:rPr>
                <w:rFonts w:ascii="Times New Roman" w:eastAsia="Times New Roman" w:hAnsi="Times New Roman" w:cs="Times New Roman"/>
                <w:b/>
                <w:sz w:val="26"/>
                <w:szCs w:val="26"/>
                <w:lang w:eastAsia="uk-UA"/>
              </w:rPr>
            </w:pPr>
            <w:r w:rsidRPr="00097817">
              <w:rPr>
                <w:rFonts w:ascii="Times New Roman" w:eastAsia="Times New Roman" w:hAnsi="Times New Roman" w:cs="Times New Roman"/>
                <w:b/>
                <w:sz w:val="26"/>
                <w:szCs w:val="26"/>
                <w:lang w:eastAsia="uk-UA"/>
              </w:rPr>
              <w:t>Олексій МЕЛЬНИК</w:t>
            </w:r>
          </w:p>
          <w:p w:rsidR="009864AC" w:rsidRPr="00097817" w:rsidRDefault="009864AC" w:rsidP="000D16FF">
            <w:pPr>
              <w:autoSpaceDN w:val="0"/>
              <w:spacing w:line="276" w:lineRule="auto"/>
              <w:ind w:right="-114"/>
              <w:rPr>
                <w:rFonts w:ascii="Times New Roman" w:eastAsia="Times New Roman" w:hAnsi="Times New Roman" w:cs="Times New Roman"/>
                <w:b/>
                <w:sz w:val="26"/>
                <w:szCs w:val="26"/>
                <w:lang w:eastAsia="uk-UA"/>
              </w:rPr>
            </w:pPr>
          </w:p>
        </w:tc>
      </w:tr>
      <w:tr w:rsidR="005C15C1" w:rsidRPr="00097817" w:rsidTr="000D16FF">
        <w:tc>
          <w:tcPr>
            <w:tcW w:w="6658" w:type="dxa"/>
          </w:tcPr>
          <w:p w:rsidR="005C15C1" w:rsidRPr="00097817" w:rsidRDefault="009864AC" w:rsidP="009864AC">
            <w:pPr>
              <w:autoSpaceDN w:val="0"/>
              <w:spacing w:line="276" w:lineRule="auto"/>
              <w:ind w:left="-105"/>
              <w:rPr>
                <w:rFonts w:ascii="Times New Roman" w:eastAsia="Calibri" w:hAnsi="Times New Roman" w:cs="Times New Roman"/>
                <w:b/>
                <w:sz w:val="26"/>
                <w:szCs w:val="26"/>
              </w:rPr>
            </w:pPr>
            <w:r>
              <w:rPr>
                <w:rFonts w:ascii="Times New Roman" w:eastAsia="Calibri" w:hAnsi="Times New Roman" w:cs="Times New Roman"/>
                <w:b/>
                <w:sz w:val="26"/>
                <w:szCs w:val="26"/>
              </w:rPr>
              <w:t>Член</w:t>
            </w:r>
            <w:r w:rsidRPr="00097817">
              <w:rPr>
                <w:rFonts w:ascii="Times New Roman" w:eastAsia="Calibri" w:hAnsi="Times New Roman" w:cs="Times New Roman"/>
                <w:b/>
                <w:sz w:val="26"/>
                <w:szCs w:val="26"/>
              </w:rPr>
              <w:t xml:space="preserve"> </w:t>
            </w:r>
            <w:r>
              <w:rPr>
                <w:rFonts w:ascii="Times New Roman" w:eastAsia="Calibri" w:hAnsi="Times New Roman" w:cs="Times New Roman"/>
                <w:b/>
                <w:sz w:val="26"/>
                <w:szCs w:val="26"/>
              </w:rPr>
              <w:t>Перш</w:t>
            </w:r>
            <w:r w:rsidRPr="00097817">
              <w:rPr>
                <w:rFonts w:ascii="Times New Roman" w:eastAsia="Calibri" w:hAnsi="Times New Roman" w:cs="Times New Roman"/>
                <w:b/>
                <w:sz w:val="26"/>
                <w:szCs w:val="26"/>
              </w:rPr>
              <w:t>ої Дисциплінарної палати</w:t>
            </w:r>
          </w:p>
        </w:tc>
        <w:tc>
          <w:tcPr>
            <w:tcW w:w="2970" w:type="dxa"/>
          </w:tcPr>
          <w:p w:rsidR="009864AC" w:rsidRDefault="009864AC" w:rsidP="009864AC">
            <w:pPr>
              <w:autoSpaceDN w:val="0"/>
              <w:spacing w:line="276" w:lineRule="auto"/>
              <w:ind w:right="-114"/>
              <w:rPr>
                <w:rFonts w:ascii="Times New Roman" w:eastAsia="Times New Roman" w:hAnsi="Times New Roman" w:cs="Times New Roman"/>
                <w:b/>
                <w:sz w:val="26"/>
                <w:szCs w:val="26"/>
                <w:lang w:eastAsia="uk-UA"/>
              </w:rPr>
            </w:pPr>
            <w:r>
              <w:rPr>
                <w:rFonts w:ascii="Times New Roman" w:eastAsia="Times New Roman" w:hAnsi="Times New Roman" w:cs="Times New Roman"/>
                <w:b/>
                <w:sz w:val="26"/>
                <w:szCs w:val="26"/>
                <w:lang w:eastAsia="uk-UA"/>
              </w:rPr>
              <w:t>Алла КОТЕЛЕВЕЦЬ</w:t>
            </w:r>
          </w:p>
          <w:p w:rsidR="005C15C1" w:rsidRPr="00097817" w:rsidRDefault="005C15C1" w:rsidP="000D16FF">
            <w:pPr>
              <w:autoSpaceDN w:val="0"/>
              <w:spacing w:line="276" w:lineRule="auto"/>
              <w:ind w:right="-114"/>
              <w:rPr>
                <w:rFonts w:ascii="Times New Roman" w:eastAsia="Times New Roman" w:hAnsi="Times New Roman" w:cs="Times New Roman"/>
                <w:b/>
                <w:sz w:val="26"/>
                <w:szCs w:val="26"/>
                <w:lang w:eastAsia="uk-UA"/>
              </w:rPr>
            </w:pPr>
          </w:p>
        </w:tc>
      </w:tr>
      <w:tr w:rsidR="005C15C1" w:rsidRPr="00097817" w:rsidTr="000D16FF">
        <w:tc>
          <w:tcPr>
            <w:tcW w:w="6658" w:type="dxa"/>
          </w:tcPr>
          <w:p w:rsidR="005C15C1" w:rsidRPr="00097817" w:rsidRDefault="005C15C1" w:rsidP="000D16FF">
            <w:pPr>
              <w:autoSpaceDN w:val="0"/>
              <w:spacing w:line="276" w:lineRule="auto"/>
              <w:ind w:left="-105"/>
              <w:rPr>
                <w:rFonts w:ascii="Times New Roman" w:eastAsia="Calibri" w:hAnsi="Times New Roman" w:cs="Times New Roman"/>
                <w:b/>
                <w:sz w:val="26"/>
                <w:szCs w:val="26"/>
              </w:rPr>
            </w:pPr>
          </w:p>
        </w:tc>
        <w:tc>
          <w:tcPr>
            <w:tcW w:w="2970" w:type="dxa"/>
          </w:tcPr>
          <w:p w:rsidR="005C15C1" w:rsidRPr="00097817" w:rsidRDefault="005C15C1" w:rsidP="000D16FF">
            <w:pPr>
              <w:autoSpaceDN w:val="0"/>
              <w:spacing w:line="276" w:lineRule="auto"/>
              <w:ind w:right="-114"/>
              <w:rPr>
                <w:rFonts w:ascii="Times New Roman" w:eastAsia="Times New Roman" w:hAnsi="Times New Roman" w:cs="Times New Roman"/>
                <w:b/>
                <w:sz w:val="26"/>
                <w:szCs w:val="26"/>
                <w:lang w:eastAsia="uk-UA"/>
              </w:rPr>
            </w:pPr>
          </w:p>
        </w:tc>
      </w:tr>
      <w:tr w:rsidR="005C15C1" w:rsidRPr="00097817" w:rsidTr="000D16FF">
        <w:tc>
          <w:tcPr>
            <w:tcW w:w="6658" w:type="dxa"/>
          </w:tcPr>
          <w:p w:rsidR="005C15C1" w:rsidRPr="00097817" w:rsidRDefault="005C15C1" w:rsidP="000D16FF">
            <w:pPr>
              <w:autoSpaceDN w:val="0"/>
              <w:spacing w:line="276" w:lineRule="auto"/>
              <w:ind w:left="-105"/>
              <w:rPr>
                <w:rFonts w:ascii="Times New Roman" w:eastAsia="Calibri" w:hAnsi="Times New Roman" w:cs="Times New Roman"/>
                <w:b/>
                <w:sz w:val="26"/>
                <w:szCs w:val="26"/>
              </w:rPr>
            </w:pPr>
          </w:p>
        </w:tc>
        <w:tc>
          <w:tcPr>
            <w:tcW w:w="2970" w:type="dxa"/>
          </w:tcPr>
          <w:p w:rsidR="005C15C1" w:rsidRPr="00097817" w:rsidRDefault="005C15C1" w:rsidP="000D16FF">
            <w:pPr>
              <w:autoSpaceDN w:val="0"/>
              <w:spacing w:line="276" w:lineRule="auto"/>
              <w:ind w:right="-114"/>
              <w:rPr>
                <w:rFonts w:ascii="Times New Roman" w:eastAsia="Times New Roman" w:hAnsi="Times New Roman" w:cs="Times New Roman"/>
                <w:b/>
                <w:sz w:val="26"/>
                <w:szCs w:val="26"/>
                <w:lang w:eastAsia="uk-UA"/>
              </w:rPr>
            </w:pPr>
          </w:p>
        </w:tc>
      </w:tr>
      <w:tr w:rsidR="005C15C1" w:rsidRPr="00097817" w:rsidTr="000D16FF">
        <w:tc>
          <w:tcPr>
            <w:tcW w:w="6658" w:type="dxa"/>
          </w:tcPr>
          <w:p w:rsidR="005C15C1" w:rsidRPr="00097817" w:rsidRDefault="005C15C1" w:rsidP="000D16FF">
            <w:pPr>
              <w:autoSpaceDN w:val="0"/>
              <w:spacing w:line="276" w:lineRule="auto"/>
              <w:ind w:left="-105"/>
              <w:rPr>
                <w:rFonts w:ascii="Times New Roman" w:eastAsia="Calibri" w:hAnsi="Times New Roman" w:cs="Times New Roman"/>
                <w:b/>
                <w:sz w:val="26"/>
                <w:szCs w:val="26"/>
              </w:rPr>
            </w:pPr>
          </w:p>
        </w:tc>
        <w:tc>
          <w:tcPr>
            <w:tcW w:w="2970" w:type="dxa"/>
          </w:tcPr>
          <w:p w:rsidR="005C15C1" w:rsidRPr="00097817" w:rsidRDefault="005C15C1" w:rsidP="000D16FF">
            <w:pPr>
              <w:autoSpaceDN w:val="0"/>
              <w:spacing w:line="276" w:lineRule="auto"/>
              <w:ind w:right="-114"/>
              <w:rPr>
                <w:rFonts w:ascii="Times New Roman" w:eastAsia="Times New Roman" w:hAnsi="Times New Roman" w:cs="Times New Roman"/>
                <w:b/>
                <w:sz w:val="26"/>
                <w:szCs w:val="26"/>
                <w:lang w:eastAsia="uk-UA"/>
              </w:rPr>
            </w:pPr>
          </w:p>
        </w:tc>
      </w:tr>
    </w:tbl>
    <w:p w:rsidR="00CF4B38" w:rsidRPr="00097817" w:rsidRDefault="00CF4B38" w:rsidP="00530C3D">
      <w:pPr>
        <w:rPr>
          <w:sz w:val="26"/>
          <w:szCs w:val="26"/>
        </w:rPr>
      </w:pPr>
    </w:p>
    <w:sectPr w:rsidR="00CF4B38" w:rsidRPr="00097817" w:rsidSect="009864AC">
      <w:headerReference w:type="default" r:id="rId9"/>
      <w:pgSz w:w="11906" w:h="16838"/>
      <w:pgMar w:top="130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D99" w:rsidRDefault="00436D99" w:rsidP="005C15C1">
      <w:pPr>
        <w:spacing w:after="0" w:line="240" w:lineRule="auto"/>
      </w:pPr>
      <w:r>
        <w:separator/>
      </w:r>
    </w:p>
  </w:endnote>
  <w:endnote w:type="continuationSeparator" w:id="0">
    <w:p w:rsidR="00436D99" w:rsidRDefault="00436D99" w:rsidP="005C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robaPro">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D99" w:rsidRDefault="00436D99" w:rsidP="005C15C1">
      <w:pPr>
        <w:spacing w:after="0" w:line="240" w:lineRule="auto"/>
      </w:pPr>
      <w:r>
        <w:separator/>
      </w:r>
    </w:p>
  </w:footnote>
  <w:footnote w:type="continuationSeparator" w:id="0">
    <w:p w:rsidR="00436D99" w:rsidRDefault="00436D99" w:rsidP="005C1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7E1833" w:rsidRPr="00F61620" w:rsidRDefault="00C3311E" w:rsidP="00F61620">
        <w:pPr>
          <w:pStyle w:val="a6"/>
          <w:jc w:val="center"/>
        </w:pPr>
        <w:r>
          <w:fldChar w:fldCharType="begin"/>
        </w:r>
        <w:r>
          <w:instrText>PAGE   \* MERGEFORMAT</w:instrText>
        </w:r>
        <w:r>
          <w:fldChar w:fldCharType="separate"/>
        </w:r>
        <w:r w:rsidR="00DC3B5D">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52CE2"/>
    <w:multiLevelType w:val="hybridMultilevel"/>
    <w:tmpl w:val="62E46002"/>
    <w:lvl w:ilvl="0" w:tplc="06C062C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A1B7090"/>
    <w:multiLevelType w:val="hybridMultilevel"/>
    <w:tmpl w:val="543E43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5DF151D"/>
    <w:multiLevelType w:val="hybridMultilevel"/>
    <w:tmpl w:val="6BDE95A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EAD6020"/>
    <w:multiLevelType w:val="hybridMultilevel"/>
    <w:tmpl w:val="25BE41DE"/>
    <w:lvl w:ilvl="0" w:tplc="64AA5F0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34D52092"/>
    <w:multiLevelType w:val="hybridMultilevel"/>
    <w:tmpl w:val="00B0DA54"/>
    <w:lvl w:ilvl="0" w:tplc="3F982962">
      <w:start w:val="1"/>
      <w:numFmt w:val="decimal"/>
      <w:lvlText w:val="%1."/>
      <w:lvlJc w:val="left"/>
      <w:pPr>
        <w:ind w:left="720" w:hanging="360"/>
      </w:pPr>
      <w:rPr>
        <w:rFonts w:eastAsia="Calibr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5AE4383"/>
    <w:multiLevelType w:val="hybridMultilevel"/>
    <w:tmpl w:val="F13ADE3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635E68F1"/>
    <w:multiLevelType w:val="hybridMultilevel"/>
    <w:tmpl w:val="2E68B7A0"/>
    <w:lvl w:ilvl="0" w:tplc="24122B4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6B875BE1"/>
    <w:multiLevelType w:val="hybridMultilevel"/>
    <w:tmpl w:val="0040F1BC"/>
    <w:lvl w:ilvl="0" w:tplc="3F006FCA">
      <w:start w:val="1"/>
      <w:numFmt w:val="decimal"/>
      <w:lvlText w:val="%1."/>
      <w:lvlJc w:val="left"/>
      <w:pPr>
        <w:ind w:left="1068" w:hanging="360"/>
      </w:pPr>
      <w:rPr>
        <w:rFonts w:cs="Times New Roman" w:hint="default"/>
        <w:color w:val="000000"/>
        <w:sz w:val="28"/>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8"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8"/>
  </w:num>
  <w:num w:numId="2">
    <w:abstractNumId w:val="1"/>
  </w:num>
  <w:num w:numId="3">
    <w:abstractNumId w:val="9"/>
  </w:num>
  <w:num w:numId="4">
    <w:abstractNumId w:val="0"/>
  </w:num>
  <w:num w:numId="5">
    <w:abstractNumId w:val="6"/>
  </w:num>
  <w:num w:numId="6">
    <w:abstractNumId w:val="4"/>
  </w:num>
  <w:num w:numId="7">
    <w:abstractNumId w:val="5"/>
  </w:num>
  <w:num w:numId="8">
    <w:abstractNumId w:val="2"/>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5C1"/>
    <w:rsid w:val="00014767"/>
    <w:rsid w:val="000446D9"/>
    <w:rsid w:val="00055569"/>
    <w:rsid w:val="000566D0"/>
    <w:rsid w:val="000716F6"/>
    <w:rsid w:val="00084DD2"/>
    <w:rsid w:val="00097817"/>
    <w:rsid w:val="000B50F6"/>
    <w:rsid w:val="000C5A60"/>
    <w:rsid w:val="000E69C9"/>
    <w:rsid w:val="001167FF"/>
    <w:rsid w:val="00123A3D"/>
    <w:rsid w:val="00143D43"/>
    <w:rsid w:val="00150184"/>
    <w:rsid w:val="0015112C"/>
    <w:rsid w:val="00186379"/>
    <w:rsid w:val="001B2686"/>
    <w:rsid w:val="00202053"/>
    <w:rsid w:val="002304DD"/>
    <w:rsid w:val="00232F41"/>
    <w:rsid w:val="00295D32"/>
    <w:rsid w:val="002A6881"/>
    <w:rsid w:val="002A68B7"/>
    <w:rsid w:val="002D097A"/>
    <w:rsid w:val="003326D2"/>
    <w:rsid w:val="003718B0"/>
    <w:rsid w:val="00383CFB"/>
    <w:rsid w:val="003A5DA6"/>
    <w:rsid w:val="003F7432"/>
    <w:rsid w:val="00436D99"/>
    <w:rsid w:val="0044054C"/>
    <w:rsid w:val="004B5571"/>
    <w:rsid w:val="004D2FE7"/>
    <w:rsid w:val="00530C3D"/>
    <w:rsid w:val="00542722"/>
    <w:rsid w:val="00556067"/>
    <w:rsid w:val="005653B0"/>
    <w:rsid w:val="005729C8"/>
    <w:rsid w:val="005A70CD"/>
    <w:rsid w:val="005C15C1"/>
    <w:rsid w:val="005D1E52"/>
    <w:rsid w:val="00605CC2"/>
    <w:rsid w:val="00617989"/>
    <w:rsid w:val="00664E9C"/>
    <w:rsid w:val="006732D6"/>
    <w:rsid w:val="00675D8D"/>
    <w:rsid w:val="0068749E"/>
    <w:rsid w:val="0069743E"/>
    <w:rsid w:val="0070570A"/>
    <w:rsid w:val="00712FE9"/>
    <w:rsid w:val="00753C64"/>
    <w:rsid w:val="007B63A4"/>
    <w:rsid w:val="007C1487"/>
    <w:rsid w:val="007E7467"/>
    <w:rsid w:val="008307FC"/>
    <w:rsid w:val="0085281D"/>
    <w:rsid w:val="009864AC"/>
    <w:rsid w:val="009951C0"/>
    <w:rsid w:val="009D6F62"/>
    <w:rsid w:val="009E623A"/>
    <w:rsid w:val="009F12BE"/>
    <w:rsid w:val="00A11AAE"/>
    <w:rsid w:val="00A32762"/>
    <w:rsid w:val="00A50E85"/>
    <w:rsid w:val="00AB51F8"/>
    <w:rsid w:val="00AB5693"/>
    <w:rsid w:val="00AB5936"/>
    <w:rsid w:val="00AC0CD9"/>
    <w:rsid w:val="00B04CDB"/>
    <w:rsid w:val="00B124D9"/>
    <w:rsid w:val="00B47EDF"/>
    <w:rsid w:val="00B634F5"/>
    <w:rsid w:val="00B7728C"/>
    <w:rsid w:val="00B8281B"/>
    <w:rsid w:val="00B8375B"/>
    <w:rsid w:val="00BD7461"/>
    <w:rsid w:val="00BF7823"/>
    <w:rsid w:val="00C159D8"/>
    <w:rsid w:val="00C3311E"/>
    <w:rsid w:val="00C34F09"/>
    <w:rsid w:val="00C765ED"/>
    <w:rsid w:val="00C86F9A"/>
    <w:rsid w:val="00C976A0"/>
    <w:rsid w:val="00CA21CC"/>
    <w:rsid w:val="00CF4B38"/>
    <w:rsid w:val="00D010FA"/>
    <w:rsid w:val="00D01335"/>
    <w:rsid w:val="00D43C62"/>
    <w:rsid w:val="00D77384"/>
    <w:rsid w:val="00D94208"/>
    <w:rsid w:val="00DB0FBC"/>
    <w:rsid w:val="00DC3B5D"/>
    <w:rsid w:val="00DF789A"/>
    <w:rsid w:val="00E45C08"/>
    <w:rsid w:val="00EA0350"/>
    <w:rsid w:val="00EA3EB7"/>
    <w:rsid w:val="00EB45FB"/>
    <w:rsid w:val="00EC3FE3"/>
    <w:rsid w:val="00ED43DC"/>
    <w:rsid w:val="00F034CD"/>
    <w:rsid w:val="00F12EE3"/>
    <w:rsid w:val="00F70F91"/>
    <w:rsid w:val="00F80AE9"/>
    <w:rsid w:val="00FA03FB"/>
    <w:rsid w:val="00FA5C50"/>
    <w:rsid w:val="00FC29A9"/>
    <w:rsid w:val="00FC742C"/>
    <w:rsid w:val="00FD0A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0344B"/>
  <w15:chartTrackingRefBased/>
  <w15:docId w15:val="{0EF8F4BC-A989-4A97-8F20-C8534FF3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5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5C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 w:type="paragraph" w:styleId="af">
    <w:name w:val="Balloon Text"/>
    <w:basedOn w:val="a"/>
    <w:link w:val="af0"/>
    <w:uiPriority w:val="99"/>
    <w:semiHidden/>
    <w:unhideWhenUsed/>
    <w:rsid w:val="003326D2"/>
    <w:pPr>
      <w:spacing w:after="0" w:line="240" w:lineRule="auto"/>
    </w:pPr>
    <w:rPr>
      <w:rFonts w:ascii="Segoe UI" w:hAnsi="Segoe UI" w:cs="Segoe UI"/>
      <w:sz w:val="18"/>
      <w:szCs w:val="18"/>
    </w:rPr>
  </w:style>
  <w:style w:type="character" w:customStyle="1" w:styleId="af0">
    <w:name w:val="Текст у виносці Знак"/>
    <w:basedOn w:val="a0"/>
    <w:link w:val="af"/>
    <w:uiPriority w:val="99"/>
    <w:semiHidden/>
    <w:rsid w:val="003326D2"/>
    <w:rPr>
      <w:rFonts w:ascii="Segoe UI" w:hAnsi="Segoe UI" w:cs="Segoe UI"/>
      <w:sz w:val="18"/>
      <w:szCs w:val="18"/>
    </w:rPr>
  </w:style>
  <w:style w:type="character" w:customStyle="1" w:styleId="TitleChar">
    <w:name w:val="Title Char"/>
    <w:uiPriority w:val="99"/>
    <w:locked/>
    <w:rsid w:val="00383CFB"/>
    <w:rPr>
      <w:rFonts w:ascii="Courier New" w:hAnsi="Courier New" w:cs="Times New Roman"/>
      <w:b/>
      <w:color w:val="000000"/>
      <w:spacing w:val="14"/>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08B81-86D8-4CD8-8149-9354CEB7C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Pages>
  <Words>3049</Words>
  <Characters>1739</Characters>
  <Application>Microsoft Office Word</Application>
  <DocSecurity>0</DocSecurity>
  <Lines>14</Lines>
  <Paragraphs>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Світлана Ковіня (VRU-MONO0201 - s.kovinia)</cp:lastModifiedBy>
  <cp:revision>18</cp:revision>
  <cp:lastPrinted>2024-02-08T07:26:00Z</cp:lastPrinted>
  <dcterms:created xsi:type="dcterms:W3CDTF">2023-12-08T12:23:00Z</dcterms:created>
  <dcterms:modified xsi:type="dcterms:W3CDTF">2024-02-08T09:08:00Z</dcterms:modified>
</cp:coreProperties>
</file>