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DA6" w:rsidRDefault="003C1DA6" w:rsidP="003C1DA6">
      <w:pPr>
        <w:pStyle w:val="a3"/>
        <w:spacing w:after="0"/>
        <w:ind w:left="5954"/>
        <w:rPr>
          <w:sz w:val="28"/>
          <w:szCs w:val="28"/>
          <w:lang w:val="uk-UA"/>
        </w:rPr>
      </w:pPr>
      <w:r w:rsidRPr="00D954F6">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3C1DA6" w:rsidRPr="00D954F6" w:rsidRDefault="003C1DA6" w:rsidP="003C1DA6">
      <w:pPr>
        <w:pStyle w:val="a3"/>
        <w:spacing w:after="0"/>
        <w:ind w:left="5954"/>
        <w:rPr>
          <w:sz w:val="28"/>
          <w:szCs w:val="28"/>
          <w:lang w:val="uk-UA"/>
        </w:rPr>
      </w:pPr>
    </w:p>
    <w:p w:rsidR="003C1DA6" w:rsidRPr="00D954F6" w:rsidRDefault="003C1DA6" w:rsidP="003C1DA6">
      <w:pPr>
        <w:pStyle w:val="a3"/>
        <w:ind w:left="0"/>
        <w:jc w:val="both"/>
        <w:rPr>
          <w:sz w:val="28"/>
          <w:szCs w:val="28"/>
          <w:lang w:val="uk-UA"/>
        </w:rPr>
      </w:pPr>
    </w:p>
    <w:p w:rsidR="003C1DA6" w:rsidRPr="00D954F6" w:rsidRDefault="003C1DA6" w:rsidP="003C1DA6">
      <w:pPr>
        <w:pStyle w:val="a9"/>
        <w:jc w:val="center"/>
        <w:rPr>
          <w:rFonts w:ascii="AcademyC" w:hAnsi="AcademyC"/>
        </w:rPr>
      </w:pPr>
      <w:r w:rsidRPr="00D954F6">
        <w:rPr>
          <w:rFonts w:ascii="AcademyC" w:hAnsi="AcademyC"/>
        </w:rPr>
        <w:t>УКРАЇНА</w:t>
      </w:r>
    </w:p>
    <w:p w:rsidR="003C1DA6" w:rsidRPr="00D954F6" w:rsidRDefault="003C1DA6" w:rsidP="003C1DA6">
      <w:pPr>
        <w:pStyle w:val="a9"/>
        <w:jc w:val="center"/>
        <w:rPr>
          <w:rFonts w:ascii="AcademyC" w:hAnsi="AcademyC"/>
          <w:szCs w:val="28"/>
        </w:rPr>
      </w:pPr>
      <w:r w:rsidRPr="00D954F6">
        <w:rPr>
          <w:rFonts w:ascii="AcademyC" w:hAnsi="AcademyC"/>
          <w:szCs w:val="28"/>
        </w:rPr>
        <w:t>ВИЩА  РАДА  ПРАВОСУДДЯ</w:t>
      </w:r>
    </w:p>
    <w:p w:rsidR="003C1DA6" w:rsidRPr="00D954F6" w:rsidRDefault="003C1DA6" w:rsidP="003C1DA6">
      <w:pPr>
        <w:pStyle w:val="a9"/>
        <w:jc w:val="center"/>
        <w:rPr>
          <w:rFonts w:ascii="AcademyC" w:hAnsi="AcademyC"/>
          <w:szCs w:val="28"/>
        </w:rPr>
      </w:pPr>
      <w:r w:rsidRPr="00D954F6">
        <w:rPr>
          <w:rFonts w:ascii="AcademyC" w:hAnsi="AcademyC"/>
          <w:szCs w:val="28"/>
        </w:rPr>
        <w:t>ДРУГА ДИСЦИПЛІНАРНА ПАЛАТА</w:t>
      </w:r>
    </w:p>
    <w:p w:rsidR="003C1DA6" w:rsidRPr="00D954F6" w:rsidRDefault="003C1DA6" w:rsidP="003C1DA6">
      <w:pPr>
        <w:pStyle w:val="a9"/>
        <w:jc w:val="center"/>
        <w:rPr>
          <w:rFonts w:ascii="AcademyC" w:hAnsi="AcademyC"/>
          <w:szCs w:val="28"/>
        </w:rPr>
      </w:pPr>
      <w:r w:rsidRPr="00D954F6">
        <w:rPr>
          <w:rFonts w:ascii="AcademyC" w:hAnsi="AcademyC"/>
          <w:szCs w:val="28"/>
        </w:rPr>
        <w:t>УХВАЛА</w:t>
      </w:r>
    </w:p>
    <w:tbl>
      <w:tblPr>
        <w:tblW w:w="10166" w:type="dxa"/>
        <w:tblLook w:val="04A0"/>
      </w:tblPr>
      <w:tblGrid>
        <w:gridCol w:w="3098"/>
        <w:gridCol w:w="3444"/>
        <w:gridCol w:w="3624"/>
      </w:tblGrid>
      <w:tr w:rsidR="003C1DA6" w:rsidRPr="00D954F6" w:rsidTr="00A5647F">
        <w:trPr>
          <w:trHeight w:val="188"/>
        </w:trPr>
        <w:tc>
          <w:tcPr>
            <w:tcW w:w="3098" w:type="dxa"/>
          </w:tcPr>
          <w:p w:rsidR="003C1DA6" w:rsidRPr="00D954F6" w:rsidRDefault="003C1DA6" w:rsidP="00A5647F">
            <w:pPr>
              <w:ind w:left="-105" w:right="-2"/>
              <w:rPr>
                <w:rFonts w:ascii="Times New Roman" w:hAnsi="Times New Roman" w:cs="Times New Roman"/>
                <w:noProof/>
                <w:sz w:val="28"/>
                <w:szCs w:val="28"/>
                <w:lang w:val="uk-UA"/>
              </w:rPr>
            </w:pPr>
            <w:r w:rsidRPr="00D954F6">
              <w:rPr>
                <w:rFonts w:ascii="Times New Roman" w:hAnsi="Times New Roman" w:cs="Times New Roman"/>
                <w:noProof/>
                <w:sz w:val="28"/>
                <w:szCs w:val="28"/>
                <w:lang w:val="uk-UA"/>
              </w:rPr>
              <w:t>7 лютого 2024 року</w:t>
            </w:r>
          </w:p>
        </w:tc>
        <w:tc>
          <w:tcPr>
            <w:tcW w:w="3444" w:type="dxa"/>
          </w:tcPr>
          <w:p w:rsidR="003C1DA6" w:rsidRPr="00D954F6" w:rsidRDefault="003C1DA6" w:rsidP="00A5647F">
            <w:pPr>
              <w:ind w:right="-2"/>
              <w:rPr>
                <w:rFonts w:ascii="Book Antiqua" w:hAnsi="Book Antiqua"/>
                <w:noProof/>
                <w:lang w:val="uk-UA"/>
              </w:rPr>
            </w:pPr>
            <w:r w:rsidRPr="00D954F6">
              <w:rPr>
                <w:rFonts w:ascii="Bookman Old Style" w:hAnsi="Bookman Old Style"/>
                <w:sz w:val="20"/>
                <w:szCs w:val="20"/>
                <w:lang w:val="uk-UA"/>
              </w:rPr>
              <w:t xml:space="preserve">                  </w:t>
            </w:r>
            <w:r w:rsidRPr="00D954F6">
              <w:rPr>
                <w:rFonts w:ascii="Book Antiqua" w:hAnsi="Book Antiqua"/>
                <w:lang w:val="uk-UA"/>
              </w:rPr>
              <w:t>Київ</w:t>
            </w:r>
          </w:p>
        </w:tc>
        <w:tc>
          <w:tcPr>
            <w:tcW w:w="3624" w:type="dxa"/>
          </w:tcPr>
          <w:p w:rsidR="003C1DA6" w:rsidRPr="003C1DA6" w:rsidRDefault="003C1DA6" w:rsidP="003C1DA6">
            <w:pPr>
              <w:ind w:right="-2"/>
              <w:jc w:val="center"/>
              <w:rPr>
                <w:rFonts w:ascii="Times New Roman" w:hAnsi="Times New Roman" w:cs="Times New Roman"/>
                <w:noProof/>
                <w:sz w:val="28"/>
                <w:szCs w:val="28"/>
                <w:lang w:val="uk-UA"/>
              </w:rPr>
            </w:pPr>
            <w:r w:rsidRPr="00D954F6">
              <w:rPr>
                <w:rFonts w:ascii="Book Antiqua" w:hAnsi="Book Antiqua"/>
                <w:noProof/>
                <w:lang w:val="uk-UA"/>
              </w:rPr>
              <w:t xml:space="preserve"> </w:t>
            </w:r>
            <w:r w:rsidRPr="003C1DA6">
              <w:rPr>
                <w:rFonts w:ascii="Times New Roman" w:hAnsi="Times New Roman" w:cs="Times New Roman"/>
                <w:noProof/>
                <w:sz w:val="28"/>
                <w:szCs w:val="28"/>
                <w:lang w:val="uk-UA"/>
              </w:rPr>
              <w:t>№ 356/2дп/15-24</w:t>
            </w:r>
          </w:p>
        </w:tc>
      </w:tr>
    </w:tbl>
    <w:p w:rsidR="003C1DA6" w:rsidRPr="00D954F6" w:rsidRDefault="003C1DA6" w:rsidP="003C1DA6">
      <w:pPr>
        <w:spacing w:after="0" w:line="240" w:lineRule="auto"/>
        <w:ind w:right="5670"/>
        <w:jc w:val="both"/>
        <w:rPr>
          <w:rFonts w:ascii="Times New Roman" w:hAnsi="Times New Roman" w:cs="Times New Roman"/>
          <w:b/>
          <w:sz w:val="24"/>
          <w:szCs w:val="24"/>
          <w:lang w:val="uk-UA" w:eastAsia="ru-RU"/>
        </w:rPr>
      </w:pPr>
      <w:r w:rsidRPr="00D954F6">
        <w:rPr>
          <w:rFonts w:ascii="Times New Roman" w:hAnsi="Times New Roman" w:cs="Times New Roman"/>
          <w:b/>
          <w:sz w:val="24"/>
          <w:szCs w:val="24"/>
          <w:lang w:val="uk-UA" w:eastAsia="ru-RU"/>
        </w:rPr>
        <w:t>Про відкриття дисциплінарної справи стосовно судді Шевченківського районного суду міста Києва Макаренко І.О.</w:t>
      </w:r>
    </w:p>
    <w:p w:rsidR="003C1DA6" w:rsidRDefault="003C1DA6" w:rsidP="003C1DA6">
      <w:pPr>
        <w:spacing w:after="0" w:line="240" w:lineRule="auto"/>
        <w:ind w:firstLine="709"/>
        <w:contextualSpacing/>
        <w:jc w:val="both"/>
        <w:rPr>
          <w:rFonts w:ascii="Times New Roman" w:hAnsi="Times New Roman"/>
          <w:sz w:val="28"/>
          <w:szCs w:val="28"/>
          <w:lang w:val="uk-UA"/>
        </w:rPr>
      </w:pPr>
    </w:p>
    <w:p w:rsidR="003C1DA6" w:rsidRPr="00D954F6" w:rsidRDefault="003C1DA6" w:rsidP="003C1DA6">
      <w:pPr>
        <w:spacing w:after="0" w:line="240" w:lineRule="auto"/>
        <w:ind w:firstLine="709"/>
        <w:contextualSpacing/>
        <w:jc w:val="both"/>
        <w:rPr>
          <w:rFonts w:ascii="Times New Roman" w:hAnsi="Times New Roman"/>
          <w:sz w:val="28"/>
          <w:szCs w:val="28"/>
          <w:lang w:val="uk-UA"/>
        </w:rPr>
      </w:pPr>
      <w:r w:rsidRPr="00D954F6">
        <w:rPr>
          <w:rFonts w:ascii="Times New Roman" w:hAnsi="Times New Roman"/>
          <w:sz w:val="28"/>
          <w:szCs w:val="28"/>
          <w:lang w:val="uk-UA"/>
        </w:rPr>
        <w:t xml:space="preserve">Друга Дисциплінарна палата Вищої ради правосуддя у складі              головуючого – </w:t>
      </w:r>
      <w:proofErr w:type="spellStart"/>
      <w:r w:rsidRPr="00D954F6">
        <w:rPr>
          <w:rFonts w:ascii="Times New Roman" w:hAnsi="Times New Roman"/>
          <w:sz w:val="28"/>
          <w:szCs w:val="28"/>
          <w:lang w:val="uk-UA"/>
        </w:rPr>
        <w:t>Маселка</w:t>
      </w:r>
      <w:proofErr w:type="spellEnd"/>
      <w:r w:rsidRPr="00D954F6">
        <w:rPr>
          <w:rFonts w:ascii="Times New Roman" w:hAnsi="Times New Roman"/>
          <w:sz w:val="28"/>
          <w:szCs w:val="28"/>
          <w:lang w:val="uk-UA"/>
        </w:rPr>
        <w:t xml:space="preserve"> Р.А., членів Другої Дисциплінарної палати Вищої ради правосуддя </w:t>
      </w:r>
      <w:proofErr w:type="spellStart"/>
      <w:r w:rsidRPr="00D954F6">
        <w:rPr>
          <w:rFonts w:ascii="Times New Roman" w:hAnsi="Times New Roman"/>
          <w:sz w:val="28"/>
          <w:szCs w:val="28"/>
          <w:lang w:val="uk-UA"/>
        </w:rPr>
        <w:t>Ковбій</w:t>
      </w:r>
      <w:proofErr w:type="spellEnd"/>
      <w:r w:rsidRPr="00D954F6">
        <w:rPr>
          <w:rFonts w:ascii="Times New Roman" w:hAnsi="Times New Roman"/>
          <w:sz w:val="28"/>
          <w:szCs w:val="28"/>
          <w:lang w:val="uk-UA"/>
        </w:rPr>
        <w:t xml:space="preserve"> О.В., Мельника О.П. та залученого з Першої Дисциплінарної палати члена Вищої ради правосуддя </w:t>
      </w:r>
      <w:proofErr w:type="spellStart"/>
      <w:r w:rsidRPr="00D954F6">
        <w:rPr>
          <w:rFonts w:ascii="Times New Roman" w:hAnsi="Times New Roman"/>
          <w:sz w:val="28"/>
          <w:szCs w:val="28"/>
          <w:lang w:val="uk-UA"/>
        </w:rPr>
        <w:t>Котелевець</w:t>
      </w:r>
      <w:proofErr w:type="spellEnd"/>
      <w:r w:rsidRPr="00D954F6">
        <w:rPr>
          <w:rFonts w:ascii="Times New Roman" w:hAnsi="Times New Roman"/>
          <w:sz w:val="28"/>
          <w:szCs w:val="28"/>
          <w:lang w:val="uk-UA"/>
        </w:rPr>
        <w:t xml:space="preserve"> А.В., розглянувши висновок доповідача – члена Другої Дисциплінарної палати Вищої ради правосуддя </w:t>
      </w:r>
      <w:proofErr w:type="spellStart"/>
      <w:r w:rsidRPr="00D954F6">
        <w:rPr>
          <w:rFonts w:ascii="Times New Roman" w:hAnsi="Times New Roman"/>
          <w:sz w:val="28"/>
          <w:szCs w:val="28"/>
          <w:lang w:val="uk-UA"/>
        </w:rPr>
        <w:t>Бурлакова</w:t>
      </w:r>
      <w:proofErr w:type="spellEnd"/>
      <w:r w:rsidRPr="00D954F6">
        <w:rPr>
          <w:rFonts w:ascii="Times New Roman" w:hAnsi="Times New Roman"/>
          <w:sz w:val="28"/>
          <w:szCs w:val="28"/>
          <w:lang w:val="uk-UA"/>
        </w:rPr>
        <w:t xml:space="preserve"> С.Ю. за результатами попередньої перевірки дисциплінарної скарги  Василенко Олени Олександрівни стосовно судді Шевченківського районного суду міста Києва Макаренко Ірини Олександрівни,</w:t>
      </w:r>
    </w:p>
    <w:p w:rsidR="003C1DA6" w:rsidRPr="00D954F6" w:rsidRDefault="003C1DA6" w:rsidP="003C1DA6">
      <w:pPr>
        <w:spacing w:after="0" w:line="240" w:lineRule="auto"/>
        <w:ind w:right="-1"/>
        <w:jc w:val="center"/>
        <w:rPr>
          <w:rFonts w:ascii="Times New Roman" w:hAnsi="Times New Roman" w:cs="Times New Roman"/>
          <w:b/>
          <w:sz w:val="28"/>
          <w:szCs w:val="28"/>
          <w:lang w:val="uk-UA" w:eastAsia="ru-RU"/>
        </w:rPr>
      </w:pPr>
      <w:r w:rsidRPr="00D954F6">
        <w:rPr>
          <w:rFonts w:ascii="Times New Roman" w:hAnsi="Times New Roman" w:cs="Times New Roman"/>
          <w:b/>
          <w:sz w:val="28"/>
          <w:szCs w:val="28"/>
          <w:lang w:val="uk-UA" w:eastAsia="ru-RU"/>
        </w:rPr>
        <w:t>встановила:</w:t>
      </w:r>
    </w:p>
    <w:p w:rsidR="003C1DA6" w:rsidRPr="00D954F6" w:rsidRDefault="003C1DA6" w:rsidP="003C1DA6">
      <w:pPr>
        <w:spacing w:after="0" w:line="240" w:lineRule="auto"/>
        <w:ind w:right="-1"/>
        <w:jc w:val="center"/>
        <w:rPr>
          <w:rFonts w:ascii="Times New Roman" w:hAnsi="Times New Roman" w:cs="Times New Roman"/>
          <w:b/>
          <w:sz w:val="28"/>
          <w:szCs w:val="28"/>
          <w:lang w:val="uk-UA" w:eastAsia="ru-RU"/>
        </w:rPr>
      </w:pPr>
    </w:p>
    <w:p w:rsidR="003C1DA6" w:rsidRPr="00D954F6" w:rsidRDefault="003C1DA6" w:rsidP="003C1DA6">
      <w:pPr>
        <w:pStyle w:val="ab"/>
        <w:shd w:val="clear" w:color="auto" w:fill="FFFFFF"/>
        <w:ind w:firstLine="0"/>
        <w:contextualSpacing/>
        <w:rPr>
          <w:rFonts w:ascii="Times New Roman" w:hAnsi="Times New Roman" w:cs="Times New Roman"/>
          <w:sz w:val="28"/>
          <w:szCs w:val="28"/>
          <w:lang w:val="uk-UA"/>
        </w:rPr>
      </w:pPr>
      <w:r>
        <w:rPr>
          <w:rFonts w:ascii="Times New Roman" w:hAnsi="Times New Roman" w:cs="Times New Roman"/>
          <w:sz w:val="28"/>
          <w:szCs w:val="28"/>
          <w:lang w:val="uk-UA"/>
        </w:rPr>
        <w:t>д</w:t>
      </w:r>
      <w:r w:rsidRPr="00D954F6">
        <w:rPr>
          <w:rFonts w:ascii="Times New Roman" w:hAnsi="Times New Roman" w:cs="Times New Roman"/>
          <w:sz w:val="28"/>
          <w:szCs w:val="28"/>
          <w:lang w:val="uk-UA"/>
        </w:rPr>
        <w:t>о Вищої ради правосуддя 30 листопада 2023 року надійшла дисциплінарна</w:t>
      </w:r>
      <w:r w:rsidR="004E0650">
        <w:rPr>
          <w:rFonts w:ascii="Times New Roman" w:hAnsi="Times New Roman" w:cs="Times New Roman"/>
          <w:sz w:val="28"/>
          <w:szCs w:val="28"/>
          <w:lang w:val="uk-UA"/>
        </w:rPr>
        <w:t xml:space="preserve"> скарга</w:t>
      </w:r>
      <w:r w:rsidRPr="00D954F6">
        <w:rPr>
          <w:rFonts w:ascii="Times New Roman" w:hAnsi="Times New Roman" w:cs="Times New Roman"/>
          <w:sz w:val="28"/>
          <w:szCs w:val="28"/>
          <w:lang w:val="uk-UA"/>
        </w:rPr>
        <w:t xml:space="preserve"> Василенко О.О. на дії судді Шевченківського районного суду міста Києва Макаренко І.О. під час здійснення правосуддя (єдиний унікальний номер В-4279/0/7-23).</w:t>
      </w:r>
    </w:p>
    <w:p w:rsidR="003C1DA6" w:rsidRPr="00D954F6" w:rsidRDefault="003C1DA6" w:rsidP="003C1DA6">
      <w:pPr>
        <w:pStyle w:val="a9"/>
        <w:ind w:firstLine="708"/>
        <w:jc w:val="both"/>
        <w:rPr>
          <w:szCs w:val="28"/>
          <w:lang w:eastAsia="ru-RU"/>
        </w:rPr>
      </w:pPr>
      <w:r>
        <w:rPr>
          <w:color w:val="000000"/>
          <w:lang w:eastAsia="uk-UA" w:bidi="uk-UA"/>
        </w:rPr>
        <w:t>Скаржник вважає, що суддя Макаренко І.О. допустила</w:t>
      </w:r>
      <w:r w:rsidRPr="00D954F6">
        <w:rPr>
          <w:color w:val="000000"/>
          <w:lang w:eastAsia="uk-UA" w:bidi="uk-UA"/>
        </w:rPr>
        <w:t xml:space="preserve"> безпідставне затягування</w:t>
      </w:r>
      <w:r>
        <w:rPr>
          <w:color w:val="000000"/>
          <w:lang w:eastAsia="uk-UA" w:bidi="uk-UA"/>
        </w:rPr>
        <w:t xml:space="preserve"> розгляду справи № 761/732</w:t>
      </w:r>
      <w:r w:rsidRPr="00D954F6">
        <w:rPr>
          <w:color w:val="000000"/>
          <w:lang w:eastAsia="uk-UA" w:bidi="uk-UA"/>
        </w:rPr>
        <w:t>/22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r>
        <w:rPr>
          <w:color w:val="000000"/>
          <w:lang w:eastAsia="uk-UA" w:bidi="uk-UA"/>
        </w:rPr>
        <w:t xml:space="preserve"> (далі – Реєстр)</w:t>
      </w:r>
      <w:r w:rsidRPr="00D954F6">
        <w:rPr>
          <w:color w:val="000000"/>
          <w:lang w:eastAsia="uk-UA" w:bidi="uk-UA"/>
        </w:rPr>
        <w:t xml:space="preserve">. </w:t>
      </w:r>
      <w:r>
        <w:rPr>
          <w:szCs w:val="28"/>
          <w:lang w:eastAsia="ru-RU"/>
        </w:rPr>
        <w:t>З огляду на це скаржник</w:t>
      </w:r>
      <w:r w:rsidRPr="00D954F6">
        <w:rPr>
          <w:szCs w:val="28"/>
          <w:lang w:eastAsia="ru-RU"/>
        </w:rPr>
        <w:t xml:space="preserve"> просить притягнути суддю</w:t>
      </w:r>
      <w:r>
        <w:rPr>
          <w:szCs w:val="28"/>
          <w:lang w:eastAsia="ru-RU"/>
        </w:rPr>
        <w:t xml:space="preserve"> Макаренко І.О.</w:t>
      </w:r>
      <w:r w:rsidRPr="00D954F6">
        <w:rPr>
          <w:szCs w:val="28"/>
          <w:lang w:eastAsia="ru-RU"/>
        </w:rPr>
        <w:t xml:space="preserve"> до дисциплінарної відповідальності.</w:t>
      </w:r>
    </w:p>
    <w:p w:rsidR="003C1DA6" w:rsidRPr="00D954F6" w:rsidRDefault="003C1DA6" w:rsidP="003C1DA6">
      <w:pPr>
        <w:tabs>
          <w:tab w:val="left" w:pos="6804"/>
        </w:tabs>
        <w:spacing w:after="0" w:line="240" w:lineRule="auto"/>
        <w:ind w:firstLine="709"/>
        <w:jc w:val="both"/>
        <w:rPr>
          <w:rFonts w:ascii="Times New Roman" w:hAnsi="Times New Roman"/>
          <w:sz w:val="28"/>
          <w:szCs w:val="28"/>
          <w:lang w:val="uk-UA"/>
        </w:rPr>
      </w:pPr>
      <w:r w:rsidRPr="00D954F6">
        <w:rPr>
          <w:rFonts w:ascii="Times New Roman" w:hAnsi="Times New Roman"/>
          <w:sz w:val="28"/>
          <w:szCs w:val="28"/>
          <w:lang w:val="uk-UA"/>
        </w:rPr>
        <w:t xml:space="preserve">5 серпня 2021 року набрав чинності Закон України від 14 липня </w:t>
      </w:r>
      <w:r>
        <w:rPr>
          <w:rFonts w:ascii="Times New Roman" w:hAnsi="Times New Roman"/>
          <w:sz w:val="28"/>
          <w:szCs w:val="28"/>
          <w:lang w:val="uk-UA"/>
        </w:rPr>
        <w:t xml:space="preserve">                     </w:t>
      </w:r>
      <w:r w:rsidRPr="00D954F6">
        <w:rPr>
          <w:rFonts w:ascii="Times New Roman" w:hAnsi="Times New Roman"/>
          <w:sz w:val="28"/>
          <w:szCs w:val="28"/>
          <w:lang w:val="uk-UA"/>
        </w:rPr>
        <w:t>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3C1DA6" w:rsidRPr="00D954F6" w:rsidRDefault="003C1DA6" w:rsidP="003C1DA6">
      <w:pPr>
        <w:tabs>
          <w:tab w:val="left" w:pos="6804"/>
        </w:tabs>
        <w:spacing w:after="0" w:line="240" w:lineRule="auto"/>
        <w:ind w:firstLine="709"/>
        <w:jc w:val="both"/>
        <w:rPr>
          <w:rFonts w:ascii="Times New Roman" w:hAnsi="Times New Roman"/>
          <w:sz w:val="28"/>
          <w:szCs w:val="28"/>
          <w:lang w:val="uk-UA"/>
        </w:rPr>
      </w:pPr>
      <w:r w:rsidRPr="00D954F6">
        <w:rPr>
          <w:rFonts w:ascii="Times New Roman" w:hAnsi="Times New Roman"/>
          <w:sz w:val="28"/>
          <w:szCs w:val="28"/>
          <w:lang w:val="uk-UA"/>
        </w:rPr>
        <w:t xml:space="preserve">Рішенням Вищої ради правосуддя від 5 серпня 2021 року </w:t>
      </w:r>
      <w:r>
        <w:rPr>
          <w:rFonts w:ascii="Times New Roman" w:hAnsi="Times New Roman"/>
          <w:sz w:val="28"/>
          <w:szCs w:val="28"/>
          <w:lang w:val="uk-UA"/>
        </w:rPr>
        <w:t xml:space="preserve">                                            </w:t>
      </w:r>
      <w:r w:rsidRPr="00D954F6">
        <w:rPr>
          <w:rFonts w:ascii="Times New Roman" w:hAnsi="Times New Roman"/>
          <w:sz w:val="28"/>
          <w:szCs w:val="28"/>
          <w:lang w:val="uk-UA"/>
        </w:rPr>
        <w:t xml:space="preserve">№ 1809/0/15-21 зупинено з 5 серпня 2021 року розподіл між членами Вищої ради правосуддя скарг щодо дисциплінарного проступку судді </w:t>
      </w:r>
      <w:r w:rsidRPr="00D954F6">
        <w:rPr>
          <w:rFonts w:ascii="Times New Roman" w:hAnsi="Times New Roman"/>
          <w:sz w:val="28"/>
          <w:szCs w:val="28"/>
          <w:lang w:val="uk-UA"/>
        </w:rPr>
        <w:lastRenderedPageBreak/>
        <w:t>(дисциплінарних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3C1DA6" w:rsidRPr="00D954F6" w:rsidRDefault="003C1DA6" w:rsidP="003C1DA6">
      <w:pPr>
        <w:tabs>
          <w:tab w:val="left" w:pos="6804"/>
        </w:tabs>
        <w:spacing w:after="0" w:line="240" w:lineRule="auto"/>
        <w:ind w:firstLine="709"/>
        <w:jc w:val="both"/>
        <w:rPr>
          <w:rFonts w:ascii="Times New Roman" w:hAnsi="Times New Roman"/>
          <w:sz w:val="28"/>
          <w:szCs w:val="28"/>
          <w:lang w:val="uk-UA"/>
        </w:rPr>
      </w:pPr>
      <w:r w:rsidRPr="00D954F6">
        <w:rPr>
          <w:rFonts w:ascii="Times New Roman" w:hAnsi="Times New Roman"/>
          <w:sz w:val="28"/>
          <w:szCs w:val="28"/>
          <w:lang w:val="uk-UA"/>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3C1DA6" w:rsidRPr="00D954F6" w:rsidRDefault="003C1DA6" w:rsidP="003C1DA6">
      <w:pPr>
        <w:tabs>
          <w:tab w:val="left" w:pos="6804"/>
        </w:tabs>
        <w:spacing w:after="0" w:line="240" w:lineRule="auto"/>
        <w:ind w:firstLine="709"/>
        <w:jc w:val="both"/>
        <w:rPr>
          <w:rFonts w:ascii="Times New Roman" w:hAnsi="Times New Roman"/>
          <w:sz w:val="28"/>
          <w:szCs w:val="28"/>
          <w:lang w:val="uk-UA"/>
        </w:rPr>
      </w:pPr>
      <w:r w:rsidRPr="00D954F6">
        <w:rPr>
          <w:rFonts w:ascii="Times New Roman" w:hAnsi="Times New Roman"/>
          <w:sz w:val="28"/>
          <w:szCs w:val="28"/>
          <w:lang w:val="uk-UA"/>
        </w:rPr>
        <w:t xml:space="preserve">Рішенням Вищої ради правосуддя від 19 жовтня 2023 року </w:t>
      </w:r>
      <w:r>
        <w:rPr>
          <w:rFonts w:ascii="Times New Roman" w:hAnsi="Times New Roman"/>
          <w:sz w:val="28"/>
          <w:szCs w:val="28"/>
          <w:lang w:val="uk-UA"/>
        </w:rPr>
        <w:t xml:space="preserve">                                        </w:t>
      </w:r>
      <w:r w:rsidRPr="00D954F6">
        <w:rPr>
          <w:rFonts w:ascii="Times New Roman" w:hAnsi="Times New Roman"/>
          <w:sz w:val="28"/>
          <w:szCs w:val="28"/>
          <w:lang w:val="uk-UA"/>
        </w:rPr>
        <w:t xml:space="preserve">№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w:t>
      </w:r>
      <w:r>
        <w:rPr>
          <w:rFonts w:ascii="Times New Roman" w:hAnsi="Times New Roman"/>
          <w:sz w:val="28"/>
          <w:szCs w:val="28"/>
          <w:lang w:val="uk-UA"/>
        </w:rPr>
        <w:t xml:space="preserve">                       </w:t>
      </w:r>
      <w:r w:rsidRPr="00D954F6">
        <w:rPr>
          <w:rFonts w:ascii="Times New Roman" w:hAnsi="Times New Roman"/>
          <w:sz w:val="28"/>
          <w:szCs w:val="28"/>
          <w:lang w:val="uk-UA"/>
        </w:rPr>
        <w:t>5 серпня 2021 року № 1809/0/15-21, з 1 листопада 2023 року.</w:t>
      </w:r>
    </w:p>
    <w:p w:rsidR="003C1DA6" w:rsidRPr="00D954F6" w:rsidRDefault="003C1DA6" w:rsidP="003C1DA6">
      <w:pPr>
        <w:tabs>
          <w:tab w:val="left" w:pos="6804"/>
        </w:tabs>
        <w:spacing w:after="0" w:line="240" w:lineRule="auto"/>
        <w:ind w:firstLine="709"/>
        <w:jc w:val="both"/>
        <w:rPr>
          <w:rFonts w:ascii="Times New Roman" w:hAnsi="Times New Roman"/>
          <w:sz w:val="28"/>
          <w:szCs w:val="28"/>
          <w:lang w:val="uk-UA"/>
        </w:rPr>
      </w:pPr>
      <w:r w:rsidRPr="00D954F6">
        <w:rPr>
          <w:rFonts w:ascii="Times New Roman" w:hAnsi="Times New Roman"/>
          <w:sz w:val="28"/>
          <w:szCs w:val="28"/>
          <w:lang w:val="uk-UA"/>
        </w:rPr>
        <w:t>Протоколом автоматизованого розподілу справ</w:t>
      </w:r>
      <w:r>
        <w:rPr>
          <w:rFonts w:ascii="Times New Roman" w:hAnsi="Times New Roman"/>
          <w:sz w:val="28"/>
          <w:szCs w:val="28"/>
          <w:lang w:val="uk-UA"/>
        </w:rPr>
        <w:t>и</w:t>
      </w:r>
      <w:r w:rsidRPr="00D954F6">
        <w:rPr>
          <w:rFonts w:ascii="Times New Roman" w:hAnsi="Times New Roman"/>
          <w:sz w:val="28"/>
          <w:szCs w:val="28"/>
          <w:lang w:val="uk-UA"/>
        </w:rPr>
        <w:t xml:space="preserve"> між членами Вищої ради правосуддя від 27 листопада 2023 року вказан</w:t>
      </w:r>
      <w:r>
        <w:rPr>
          <w:rFonts w:ascii="Times New Roman" w:hAnsi="Times New Roman"/>
          <w:sz w:val="28"/>
          <w:szCs w:val="28"/>
          <w:lang w:val="uk-UA"/>
        </w:rPr>
        <w:t>у</w:t>
      </w:r>
      <w:r w:rsidRPr="00D954F6">
        <w:rPr>
          <w:rFonts w:ascii="Times New Roman" w:hAnsi="Times New Roman"/>
          <w:sz w:val="28"/>
          <w:szCs w:val="28"/>
          <w:lang w:val="uk-UA"/>
        </w:rPr>
        <w:t xml:space="preserve"> скарг</w:t>
      </w:r>
      <w:r>
        <w:rPr>
          <w:rFonts w:ascii="Times New Roman" w:hAnsi="Times New Roman"/>
          <w:sz w:val="28"/>
          <w:szCs w:val="28"/>
          <w:lang w:val="uk-UA"/>
        </w:rPr>
        <w:t>у</w:t>
      </w:r>
      <w:r w:rsidRPr="00D954F6">
        <w:rPr>
          <w:rFonts w:ascii="Times New Roman" w:hAnsi="Times New Roman"/>
          <w:sz w:val="28"/>
          <w:szCs w:val="28"/>
          <w:lang w:val="uk-UA"/>
        </w:rPr>
        <w:t xml:space="preserve"> передан</w:t>
      </w:r>
      <w:r>
        <w:rPr>
          <w:rFonts w:ascii="Times New Roman" w:hAnsi="Times New Roman"/>
          <w:sz w:val="28"/>
          <w:szCs w:val="28"/>
          <w:lang w:val="uk-UA"/>
        </w:rPr>
        <w:t>о</w:t>
      </w:r>
      <w:r w:rsidRPr="00D954F6">
        <w:rPr>
          <w:rFonts w:ascii="Times New Roman" w:hAnsi="Times New Roman"/>
          <w:sz w:val="28"/>
          <w:szCs w:val="28"/>
          <w:lang w:val="uk-UA"/>
        </w:rPr>
        <w:t xml:space="preserve"> для попередньої перевірки члену Другої Дисциплінарної палати Вищої ради</w:t>
      </w:r>
      <w:r>
        <w:rPr>
          <w:rFonts w:ascii="Times New Roman" w:hAnsi="Times New Roman"/>
          <w:sz w:val="28"/>
          <w:szCs w:val="28"/>
          <w:lang w:val="uk-UA"/>
        </w:rPr>
        <w:t xml:space="preserve"> правосуддя</w:t>
      </w:r>
      <w:r w:rsidRPr="00D954F6">
        <w:rPr>
          <w:rFonts w:ascii="Times New Roman" w:hAnsi="Times New Roman"/>
          <w:sz w:val="28"/>
          <w:szCs w:val="28"/>
          <w:lang w:val="uk-UA"/>
        </w:rPr>
        <w:t xml:space="preserve"> </w:t>
      </w:r>
      <w:proofErr w:type="spellStart"/>
      <w:r w:rsidRPr="00D954F6">
        <w:rPr>
          <w:rFonts w:ascii="Times New Roman" w:hAnsi="Times New Roman"/>
          <w:sz w:val="28"/>
          <w:szCs w:val="28"/>
          <w:lang w:val="uk-UA"/>
        </w:rPr>
        <w:t>Бурлакову</w:t>
      </w:r>
      <w:proofErr w:type="spellEnd"/>
      <w:r w:rsidRPr="00D954F6">
        <w:rPr>
          <w:rFonts w:ascii="Times New Roman" w:hAnsi="Times New Roman"/>
          <w:sz w:val="28"/>
          <w:szCs w:val="28"/>
          <w:lang w:val="uk-UA"/>
        </w:rPr>
        <w:t xml:space="preserve"> С.Ю. (доповідач), який відповідно до пункту 23</w:t>
      </w:r>
      <w:r w:rsidRPr="00D954F6">
        <w:rPr>
          <w:rFonts w:ascii="Times New Roman" w:hAnsi="Times New Roman"/>
          <w:sz w:val="28"/>
          <w:szCs w:val="28"/>
          <w:vertAlign w:val="superscript"/>
          <w:lang w:val="uk-UA"/>
        </w:rPr>
        <w:t xml:space="preserve">7 </w:t>
      </w:r>
      <w:r w:rsidRPr="00D954F6">
        <w:rPr>
          <w:rFonts w:ascii="Times New Roman" w:hAnsi="Times New Roman"/>
          <w:sz w:val="28"/>
          <w:szCs w:val="28"/>
          <w:lang w:val="uk-UA"/>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3C1DA6" w:rsidRPr="00D954F6" w:rsidRDefault="003C1DA6" w:rsidP="003C1DA6">
      <w:pPr>
        <w:pStyle w:val="20"/>
        <w:spacing w:before="0" w:line="240" w:lineRule="auto"/>
        <w:ind w:firstLine="709"/>
        <w:rPr>
          <w:rFonts w:eastAsia="Calibri"/>
          <w:sz w:val="28"/>
          <w:szCs w:val="28"/>
        </w:rPr>
      </w:pPr>
      <w:r w:rsidRPr="00D954F6">
        <w:rPr>
          <w:rFonts w:eastAsia="Calibri"/>
          <w:sz w:val="28"/>
          <w:szCs w:val="28"/>
        </w:rPr>
        <w:t>Наразі служба дисциплінарних інспекторів Вищої ради правосуддя не сформована та не розпочала свою роботу.</w:t>
      </w:r>
    </w:p>
    <w:p w:rsidR="003C1DA6" w:rsidRPr="00D954F6" w:rsidRDefault="003C1DA6" w:rsidP="003C1DA6">
      <w:pPr>
        <w:pStyle w:val="20"/>
        <w:spacing w:before="0" w:line="240" w:lineRule="auto"/>
        <w:ind w:firstLine="709"/>
        <w:rPr>
          <w:rFonts w:eastAsia="Calibri"/>
          <w:sz w:val="28"/>
          <w:szCs w:val="28"/>
        </w:rPr>
      </w:pPr>
      <w:r w:rsidRPr="00D954F6">
        <w:rPr>
          <w:rFonts w:eastAsia="Calibri"/>
          <w:sz w:val="28"/>
          <w:szCs w:val="28"/>
        </w:rPr>
        <w:t>Статус, повноваження, засади організації та порядок діяльності Вищо</w:t>
      </w:r>
      <w:r>
        <w:rPr>
          <w:rFonts w:eastAsia="Calibri"/>
          <w:sz w:val="28"/>
          <w:szCs w:val="28"/>
        </w:rPr>
        <w:t>ї ради правосуддя визначаю</w:t>
      </w:r>
      <w:r w:rsidRPr="00D954F6">
        <w:rPr>
          <w:rFonts w:eastAsia="Calibri"/>
          <w:sz w:val="28"/>
          <w:szCs w:val="28"/>
        </w:rPr>
        <w:t>ться Конституцією України, законами України «Про Вищу раду правосуддя» та «Про судоустрій і статус суддів».</w:t>
      </w:r>
    </w:p>
    <w:p w:rsidR="003C1DA6" w:rsidRPr="00D954F6" w:rsidRDefault="003C1DA6" w:rsidP="003C1DA6">
      <w:pPr>
        <w:pStyle w:val="20"/>
        <w:spacing w:before="0" w:line="240" w:lineRule="auto"/>
        <w:ind w:firstLine="709"/>
        <w:rPr>
          <w:rFonts w:eastAsia="Calibri"/>
          <w:sz w:val="28"/>
          <w:szCs w:val="28"/>
        </w:rPr>
      </w:pPr>
      <w:r w:rsidRPr="00D954F6">
        <w:rPr>
          <w:rFonts w:eastAsia="Calibri"/>
          <w:sz w:val="28"/>
          <w:szCs w:val="28"/>
        </w:rPr>
        <w:t xml:space="preserve">Статтею 108 Закону України «Про судоустрій і статус суддів» </w:t>
      </w:r>
      <w:r>
        <w:rPr>
          <w:rFonts w:eastAsia="Calibri"/>
          <w:sz w:val="28"/>
          <w:szCs w:val="28"/>
        </w:rPr>
        <w:t>встановлено</w:t>
      </w:r>
      <w:r w:rsidRPr="00D954F6">
        <w:rPr>
          <w:rFonts w:eastAsia="Calibri"/>
          <w:sz w:val="28"/>
          <w:szCs w:val="28"/>
        </w:rPr>
        <w:t>,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3C1DA6" w:rsidRPr="00D954F6" w:rsidRDefault="003C1DA6" w:rsidP="003C1DA6">
      <w:pPr>
        <w:pStyle w:val="20"/>
        <w:spacing w:before="0" w:line="240" w:lineRule="auto"/>
        <w:ind w:firstLine="709"/>
        <w:rPr>
          <w:rFonts w:eastAsia="Calibri"/>
          <w:sz w:val="28"/>
          <w:szCs w:val="28"/>
        </w:rPr>
      </w:pPr>
      <w:r w:rsidRPr="00D954F6">
        <w:rPr>
          <w:rFonts w:eastAsia="Calibri"/>
          <w:sz w:val="28"/>
          <w:szCs w:val="28"/>
        </w:rPr>
        <w:t>Порядок здійснення дисциплінарного провадження визначено главою 4 розділу ІІ Закону України «Про Вищу раду правосуддя».</w:t>
      </w:r>
    </w:p>
    <w:p w:rsidR="003C1DA6" w:rsidRPr="00D954F6" w:rsidRDefault="003C1DA6" w:rsidP="003C1DA6">
      <w:pPr>
        <w:pStyle w:val="20"/>
        <w:shd w:val="clear" w:color="auto" w:fill="auto"/>
        <w:spacing w:before="0" w:line="240" w:lineRule="auto"/>
        <w:ind w:firstLine="709"/>
        <w:rPr>
          <w:rFonts w:eastAsia="Calibri"/>
          <w:sz w:val="28"/>
          <w:szCs w:val="28"/>
        </w:rPr>
      </w:pPr>
      <w:r w:rsidRPr="00D954F6">
        <w:rPr>
          <w:rFonts w:eastAsia="Calibri"/>
          <w:sz w:val="28"/>
          <w:szCs w:val="28"/>
        </w:rPr>
        <w:t xml:space="preserve">Дисциплінарне провадження щодо суддів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w:t>
      </w:r>
      <w:r w:rsidRPr="00D954F6">
        <w:rPr>
          <w:rFonts w:eastAsia="Calibri"/>
          <w:sz w:val="28"/>
          <w:szCs w:val="28"/>
        </w:rPr>
        <w:br/>
        <w:t>у відкритті дисциплінарної справи або відкриття дисциплінарної справи (пункт 1 частини третьої статті 42 Закону України «Про Вищу раду правосуддя»).</w:t>
      </w:r>
    </w:p>
    <w:p w:rsidR="003C1DA6" w:rsidRPr="00D954F6" w:rsidRDefault="003C1DA6" w:rsidP="003C1DA6">
      <w:pPr>
        <w:spacing w:after="0" w:line="240" w:lineRule="auto"/>
        <w:ind w:firstLine="709"/>
        <w:jc w:val="both"/>
        <w:rPr>
          <w:rFonts w:ascii="Times New Roman" w:eastAsia="Times New Roman" w:hAnsi="Times New Roman" w:cs="Times New Roman"/>
          <w:sz w:val="28"/>
          <w:szCs w:val="28"/>
          <w:lang w:val="uk-UA" w:eastAsia="ru-RU"/>
        </w:rPr>
      </w:pPr>
      <w:r w:rsidRPr="00D954F6">
        <w:rPr>
          <w:rFonts w:ascii="Times New Roman" w:eastAsia="Times New Roman" w:hAnsi="Times New Roman" w:cs="Times New Roman"/>
          <w:sz w:val="28"/>
          <w:szCs w:val="28"/>
          <w:lang w:val="uk-UA" w:eastAsia="ru-RU"/>
        </w:rPr>
        <w:t xml:space="preserve">Розглянувши висновок доповідача – члена Другої Дисциплінарної палати Вищої ради правосуддя </w:t>
      </w:r>
      <w:proofErr w:type="spellStart"/>
      <w:r w:rsidRPr="00D954F6">
        <w:rPr>
          <w:rFonts w:ascii="Times New Roman" w:eastAsia="Times New Roman" w:hAnsi="Times New Roman" w:cs="Times New Roman"/>
          <w:sz w:val="28"/>
          <w:szCs w:val="28"/>
          <w:lang w:val="uk-UA" w:eastAsia="ru-RU"/>
        </w:rPr>
        <w:t>Бурлакова</w:t>
      </w:r>
      <w:proofErr w:type="spellEnd"/>
      <w:r w:rsidRPr="00D954F6">
        <w:rPr>
          <w:rFonts w:ascii="Times New Roman" w:eastAsia="Times New Roman" w:hAnsi="Times New Roman" w:cs="Times New Roman"/>
          <w:sz w:val="28"/>
          <w:szCs w:val="28"/>
          <w:lang w:val="uk-UA" w:eastAsia="ru-RU"/>
        </w:rPr>
        <w:t xml:space="preserve"> С.Ю. та долучені до нього матеріали, Друга Дисциплінарна палата Вищої ради правосуддя дійшла висновку про наявність підстав для відкриття дисциплінарної справи </w:t>
      </w:r>
      <w:r w:rsidRPr="00D954F6">
        <w:rPr>
          <w:rFonts w:ascii="Times New Roman" w:eastAsia="Times New Roman" w:hAnsi="Times New Roman" w:cs="Times New Roman"/>
          <w:sz w:val="28"/>
          <w:szCs w:val="28"/>
          <w:lang w:val="uk-UA" w:eastAsia="ru-RU"/>
        </w:rPr>
        <w:lastRenderedPageBreak/>
        <w:t>стосовно судді Шевченківського районного суду міста Києва Макаренко І.О. з огляду на таке.</w:t>
      </w:r>
    </w:p>
    <w:p w:rsidR="003C1DA6" w:rsidRPr="00A70E3B" w:rsidRDefault="003C1DA6" w:rsidP="003C1DA6">
      <w:pPr>
        <w:pStyle w:val="ab"/>
        <w:shd w:val="clear" w:color="auto" w:fill="FFFFFF"/>
        <w:ind w:firstLine="708"/>
        <w:contextualSpacing/>
        <w:rPr>
          <w:rFonts w:ascii="Times New Roman" w:hAnsi="Times New Roman" w:cs="Times New Roman"/>
          <w:sz w:val="28"/>
          <w:szCs w:val="28"/>
          <w:lang w:val="uk-UA"/>
        </w:rPr>
      </w:pPr>
      <w:r w:rsidRPr="00A70E3B">
        <w:rPr>
          <w:rFonts w:ascii="Times New Roman" w:hAnsi="Times New Roman" w:cs="Times New Roman"/>
          <w:sz w:val="28"/>
          <w:szCs w:val="28"/>
          <w:lang w:val="uk-UA"/>
        </w:rPr>
        <w:t>1</w:t>
      </w:r>
      <w:r>
        <w:rPr>
          <w:rFonts w:ascii="Times New Roman" w:hAnsi="Times New Roman" w:cs="Times New Roman"/>
          <w:sz w:val="28"/>
          <w:szCs w:val="28"/>
          <w:lang w:val="uk-UA"/>
        </w:rPr>
        <w:t>2 січня 2022 року Шевченківський районний</w:t>
      </w:r>
      <w:r w:rsidRPr="00A70E3B">
        <w:rPr>
          <w:rFonts w:ascii="Times New Roman" w:hAnsi="Times New Roman" w:cs="Times New Roman"/>
          <w:sz w:val="28"/>
          <w:szCs w:val="28"/>
          <w:lang w:val="uk-UA"/>
        </w:rPr>
        <w:t xml:space="preserve"> суд міста Києва зареєстр</w:t>
      </w:r>
      <w:r>
        <w:rPr>
          <w:rFonts w:ascii="Times New Roman" w:hAnsi="Times New Roman" w:cs="Times New Roman"/>
          <w:sz w:val="28"/>
          <w:szCs w:val="28"/>
          <w:lang w:val="uk-UA"/>
        </w:rPr>
        <w:t>ував</w:t>
      </w:r>
      <w:r w:rsidRPr="00A70E3B">
        <w:rPr>
          <w:rFonts w:ascii="Times New Roman" w:hAnsi="Times New Roman" w:cs="Times New Roman"/>
          <w:sz w:val="28"/>
          <w:szCs w:val="28"/>
          <w:lang w:val="uk-UA"/>
        </w:rPr>
        <w:t xml:space="preserve"> адмін</w:t>
      </w:r>
      <w:r>
        <w:rPr>
          <w:rFonts w:ascii="Times New Roman" w:hAnsi="Times New Roman" w:cs="Times New Roman"/>
          <w:sz w:val="28"/>
          <w:szCs w:val="28"/>
          <w:lang w:val="uk-UA"/>
        </w:rPr>
        <w:t>істративний позов на постанову а</w:t>
      </w:r>
      <w:r w:rsidRPr="00A70E3B">
        <w:rPr>
          <w:rFonts w:ascii="Times New Roman" w:hAnsi="Times New Roman" w:cs="Times New Roman"/>
          <w:sz w:val="28"/>
          <w:szCs w:val="28"/>
          <w:lang w:val="uk-UA"/>
        </w:rPr>
        <w:t>дміністративної комісії при виконавчому органі Київської міської ради від 13 грудня 2021 року</w:t>
      </w:r>
      <w:r>
        <w:rPr>
          <w:rFonts w:ascii="Times New Roman" w:hAnsi="Times New Roman" w:cs="Times New Roman"/>
          <w:sz w:val="28"/>
          <w:szCs w:val="28"/>
          <w:lang w:val="uk-UA"/>
        </w:rPr>
        <w:t xml:space="preserve"> </w:t>
      </w:r>
      <w:r w:rsidRPr="00A70E3B">
        <w:rPr>
          <w:rFonts w:ascii="Times New Roman" w:hAnsi="Times New Roman" w:cs="Times New Roman"/>
          <w:sz w:val="28"/>
          <w:szCs w:val="28"/>
          <w:lang w:val="uk-UA"/>
        </w:rPr>
        <w:t>№ 3129  (єдиний унікальний номер справи 761/732/22).</w:t>
      </w:r>
    </w:p>
    <w:p w:rsidR="003C1DA6" w:rsidRPr="00A70E3B" w:rsidRDefault="003C1DA6" w:rsidP="003C1DA6">
      <w:pPr>
        <w:pStyle w:val="ab"/>
        <w:shd w:val="clear" w:color="auto" w:fill="FFFFFF"/>
        <w:ind w:firstLine="708"/>
        <w:contextualSpacing/>
        <w:rPr>
          <w:rFonts w:ascii="Times New Roman" w:hAnsi="Times New Roman" w:cs="Times New Roman"/>
          <w:sz w:val="28"/>
          <w:szCs w:val="28"/>
          <w:lang w:val="uk-UA"/>
        </w:rPr>
      </w:pPr>
      <w:r>
        <w:rPr>
          <w:rFonts w:ascii="Times New Roman" w:hAnsi="Times New Roman" w:cs="Times New Roman"/>
          <w:sz w:val="28"/>
          <w:szCs w:val="28"/>
          <w:lang w:val="uk-UA"/>
        </w:rPr>
        <w:t>С</w:t>
      </w:r>
      <w:r w:rsidRPr="00A70E3B">
        <w:rPr>
          <w:rFonts w:ascii="Times New Roman" w:hAnsi="Times New Roman" w:cs="Times New Roman"/>
          <w:sz w:val="28"/>
          <w:szCs w:val="28"/>
          <w:lang w:val="uk-UA"/>
        </w:rPr>
        <w:t>каржник</w:t>
      </w:r>
      <w:r>
        <w:rPr>
          <w:rFonts w:ascii="Times New Roman" w:hAnsi="Times New Roman" w:cs="Times New Roman"/>
          <w:sz w:val="28"/>
          <w:szCs w:val="28"/>
          <w:lang w:val="uk-UA"/>
        </w:rPr>
        <w:t xml:space="preserve"> зазначив</w:t>
      </w:r>
      <w:r w:rsidRPr="00A70E3B">
        <w:rPr>
          <w:rFonts w:ascii="Times New Roman" w:hAnsi="Times New Roman" w:cs="Times New Roman"/>
          <w:sz w:val="28"/>
          <w:szCs w:val="28"/>
          <w:lang w:val="uk-UA"/>
        </w:rPr>
        <w:t>,</w:t>
      </w:r>
      <w:r>
        <w:rPr>
          <w:rFonts w:ascii="Times New Roman" w:hAnsi="Times New Roman" w:cs="Times New Roman"/>
          <w:sz w:val="28"/>
          <w:szCs w:val="28"/>
          <w:lang w:val="uk-UA"/>
        </w:rPr>
        <w:t xml:space="preserve"> що</w:t>
      </w:r>
      <w:r w:rsidRPr="00A70E3B">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Pr="00A70E3B">
        <w:rPr>
          <w:rFonts w:ascii="Times New Roman" w:hAnsi="Times New Roman" w:cs="Times New Roman"/>
          <w:sz w:val="28"/>
          <w:szCs w:val="28"/>
          <w:lang w:val="uk-UA"/>
        </w:rPr>
        <w:t>суддя Макаренко І.О.</w:t>
      </w:r>
      <w:r>
        <w:rPr>
          <w:rFonts w:ascii="Times New Roman" w:hAnsi="Times New Roman" w:cs="Times New Roman"/>
          <w:sz w:val="28"/>
          <w:szCs w:val="28"/>
          <w:lang w:val="uk-UA"/>
        </w:rPr>
        <w:t>,</w:t>
      </w:r>
      <w:r w:rsidRPr="00A70E3B">
        <w:rPr>
          <w:rFonts w:ascii="Times New Roman" w:hAnsi="Times New Roman" w:cs="Times New Roman"/>
          <w:sz w:val="28"/>
          <w:szCs w:val="28"/>
          <w:lang w:val="uk-UA"/>
        </w:rPr>
        <w:t xml:space="preserve"> нехтуючи всіма процесуальними строками</w:t>
      </w:r>
      <w:r>
        <w:rPr>
          <w:rFonts w:ascii="Times New Roman" w:hAnsi="Times New Roman" w:cs="Times New Roman"/>
          <w:sz w:val="28"/>
          <w:szCs w:val="28"/>
          <w:lang w:val="uk-UA"/>
        </w:rPr>
        <w:t>,</w:t>
      </w:r>
      <w:r w:rsidRPr="00A70E3B">
        <w:rPr>
          <w:rFonts w:ascii="Times New Roman" w:hAnsi="Times New Roman" w:cs="Times New Roman"/>
          <w:sz w:val="28"/>
          <w:szCs w:val="28"/>
          <w:lang w:val="uk-UA"/>
        </w:rPr>
        <w:t xml:space="preserve"> не відкривала провадження у справі протя</w:t>
      </w:r>
      <w:r>
        <w:rPr>
          <w:rFonts w:ascii="Times New Roman" w:hAnsi="Times New Roman" w:cs="Times New Roman"/>
          <w:sz w:val="28"/>
          <w:szCs w:val="28"/>
          <w:lang w:val="uk-UA"/>
        </w:rPr>
        <w:t>гом</w:t>
      </w:r>
      <w:r w:rsidRPr="00A70E3B">
        <w:rPr>
          <w:rFonts w:ascii="Times New Roman" w:hAnsi="Times New Roman" w:cs="Times New Roman"/>
          <w:sz w:val="28"/>
          <w:szCs w:val="28"/>
          <w:lang w:val="uk-UA"/>
        </w:rPr>
        <w:t xml:space="preserve"> </w:t>
      </w:r>
      <w:r>
        <w:rPr>
          <w:rFonts w:ascii="Times New Roman" w:hAnsi="Times New Roman" w:cs="Times New Roman"/>
          <w:sz w:val="28"/>
          <w:szCs w:val="28"/>
          <w:lang w:val="uk-UA"/>
        </w:rPr>
        <w:br/>
        <w:t>9 місяців,</w:t>
      </w:r>
      <w:r w:rsidRPr="00A70E3B">
        <w:rPr>
          <w:rFonts w:ascii="Times New Roman" w:hAnsi="Times New Roman" w:cs="Times New Roman"/>
          <w:sz w:val="28"/>
          <w:szCs w:val="28"/>
          <w:lang w:val="uk-UA"/>
        </w:rPr>
        <w:t xml:space="preserve"> </w:t>
      </w:r>
      <w:r>
        <w:rPr>
          <w:rFonts w:ascii="Times New Roman" w:hAnsi="Times New Roman" w:cs="Times New Roman"/>
          <w:sz w:val="28"/>
          <w:szCs w:val="28"/>
          <w:lang w:val="uk-UA"/>
        </w:rPr>
        <w:t>а</w:t>
      </w:r>
      <w:r w:rsidRPr="00A70E3B">
        <w:rPr>
          <w:rFonts w:ascii="Times New Roman" w:hAnsi="Times New Roman" w:cs="Times New Roman"/>
          <w:sz w:val="28"/>
          <w:szCs w:val="28"/>
          <w:lang w:val="uk-UA"/>
        </w:rPr>
        <w:t xml:space="preserve">ле після </w:t>
      </w:r>
      <w:r>
        <w:rPr>
          <w:rFonts w:ascii="Times New Roman" w:hAnsi="Times New Roman" w:cs="Times New Roman"/>
          <w:sz w:val="28"/>
          <w:szCs w:val="28"/>
          <w:lang w:val="uk-UA"/>
        </w:rPr>
        <w:t xml:space="preserve">численних скарг </w:t>
      </w:r>
      <w:r w:rsidR="00B301C8">
        <w:rPr>
          <w:rFonts w:ascii="Times New Roman" w:hAnsi="Times New Roman" w:cs="Times New Roman"/>
          <w:sz w:val="28"/>
          <w:szCs w:val="28"/>
          <w:lang w:val="uk-UA"/>
        </w:rPr>
        <w:t>ОСОБА1</w:t>
      </w:r>
      <w:r>
        <w:rPr>
          <w:rFonts w:ascii="Times New Roman" w:hAnsi="Times New Roman" w:cs="Times New Roman"/>
          <w:sz w:val="28"/>
          <w:szCs w:val="28"/>
          <w:lang w:val="uk-UA"/>
        </w:rPr>
        <w:t xml:space="preserve"> 13 жовтня 2022 року</w:t>
      </w:r>
      <w:r w:rsidRPr="00A70E3B">
        <w:rPr>
          <w:rFonts w:ascii="Times New Roman" w:hAnsi="Times New Roman" w:cs="Times New Roman"/>
          <w:sz w:val="28"/>
          <w:szCs w:val="28"/>
          <w:lang w:val="uk-UA"/>
        </w:rPr>
        <w:t xml:space="preserve"> суддя Макаренко І.О. </w:t>
      </w:r>
      <w:r>
        <w:rPr>
          <w:rFonts w:ascii="Times New Roman" w:hAnsi="Times New Roman" w:cs="Times New Roman"/>
          <w:sz w:val="28"/>
          <w:szCs w:val="28"/>
          <w:lang w:val="uk-UA"/>
        </w:rPr>
        <w:t>постановила</w:t>
      </w:r>
      <w:r w:rsidRPr="00A70E3B">
        <w:rPr>
          <w:rFonts w:ascii="Times New Roman" w:hAnsi="Times New Roman" w:cs="Times New Roman"/>
          <w:sz w:val="28"/>
          <w:szCs w:val="28"/>
          <w:lang w:val="uk-UA"/>
        </w:rPr>
        <w:t xml:space="preserve"> ухвалу про повернення позовної заяви</w:t>
      </w:r>
      <w:r>
        <w:rPr>
          <w:rFonts w:ascii="Times New Roman" w:hAnsi="Times New Roman" w:cs="Times New Roman"/>
          <w:sz w:val="28"/>
          <w:szCs w:val="28"/>
          <w:lang w:val="uk-UA"/>
        </w:rPr>
        <w:t>»</w:t>
      </w:r>
      <w:r w:rsidRPr="00A70E3B">
        <w:rPr>
          <w:rFonts w:ascii="Times New Roman" w:hAnsi="Times New Roman" w:cs="Times New Roman"/>
          <w:sz w:val="28"/>
          <w:szCs w:val="28"/>
          <w:lang w:val="uk-UA"/>
        </w:rPr>
        <w:t>.</w:t>
      </w:r>
    </w:p>
    <w:p w:rsidR="003C1DA6" w:rsidRPr="00A70E3B" w:rsidRDefault="003C1DA6" w:rsidP="003C1DA6">
      <w:pPr>
        <w:pStyle w:val="ab"/>
        <w:shd w:val="clear" w:color="auto" w:fill="FFFFFF"/>
        <w:ind w:firstLine="708"/>
        <w:contextualSpacing/>
        <w:rPr>
          <w:rFonts w:ascii="Times New Roman" w:hAnsi="Times New Roman" w:cs="Times New Roman"/>
          <w:sz w:val="28"/>
          <w:szCs w:val="28"/>
          <w:lang w:val="uk-UA"/>
        </w:rPr>
      </w:pPr>
      <w:r w:rsidRPr="00A70E3B">
        <w:rPr>
          <w:rFonts w:ascii="Times New Roman" w:hAnsi="Times New Roman" w:cs="Times New Roman"/>
          <w:sz w:val="28"/>
          <w:szCs w:val="28"/>
          <w:lang w:val="uk-UA"/>
        </w:rPr>
        <w:t>Згідно з</w:t>
      </w:r>
      <w:r>
        <w:rPr>
          <w:rFonts w:ascii="Times New Roman" w:hAnsi="Times New Roman" w:cs="Times New Roman"/>
          <w:sz w:val="28"/>
          <w:szCs w:val="28"/>
          <w:lang w:val="uk-UA"/>
        </w:rPr>
        <w:t>і</w:t>
      </w:r>
      <w:r w:rsidRPr="00A70E3B">
        <w:rPr>
          <w:rFonts w:ascii="Times New Roman" w:hAnsi="Times New Roman" w:cs="Times New Roman"/>
          <w:sz w:val="28"/>
          <w:szCs w:val="28"/>
          <w:lang w:val="uk-UA"/>
        </w:rPr>
        <w:t xml:space="preserve"> статт</w:t>
      </w:r>
      <w:r>
        <w:rPr>
          <w:rFonts w:ascii="Times New Roman" w:hAnsi="Times New Roman" w:cs="Times New Roman"/>
          <w:sz w:val="28"/>
          <w:szCs w:val="28"/>
          <w:lang w:val="uk-UA"/>
        </w:rPr>
        <w:t>ею</w:t>
      </w:r>
      <w:r w:rsidRPr="00A70E3B">
        <w:rPr>
          <w:rFonts w:ascii="Times New Roman" w:hAnsi="Times New Roman" w:cs="Times New Roman"/>
          <w:sz w:val="28"/>
          <w:szCs w:val="28"/>
          <w:lang w:val="uk-UA"/>
        </w:rPr>
        <w:t xml:space="preserve"> 169 Кодексу адміністративного судочинства </w:t>
      </w:r>
      <w:r>
        <w:rPr>
          <w:rFonts w:ascii="Times New Roman" w:hAnsi="Times New Roman" w:cs="Times New Roman"/>
          <w:sz w:val="28"/>
          <w:szCs w:val="28"/>
          <w:lang w:val="uk-UA"/>
        </w:rPr>
        <w:t xml:space="preserve">                 </w:t>
      </w:r>
      <w:r w:rsidRPr="00A70E3B">
        <w:rPr>
          <w:rFonts w:ascii="Times New Roman" w:hAnsi="Times New Roman" w:cs="Times New Roman"/>
          <w:sz w:val="28"/>
          <w:szCs w:val="28"/>
          <w:lang w:val="uk-UA"/>
        </w:rPr>
        <w:t xml:space="preserve">України (далі – КАС України) суддя повертає позовну заяву </w:t>
      </w:r>
      <w:r>
        <w:rPr>
          <w:rFonts w:ascii="Times New Roman" w:hAnsi="Times New Roman" w:cs="Times New Roman"/>
          <w:sz w:val="28"/>
          <w:szCs w:val="28"/>
          <w:lang w:val="uk-UA"/>
        </w:rPr>
        <w:br/>
      </w:r>
      <w:r w:rsidRPr="00A70E3B">
        <w:rPr>
          <w:rFonts w:ascii="Times New Roman" w:hAnsi="Times New Roman" w:cs="Times New Roman"/>
          <w:sz w:val="28"/>
          <w:szCs w:val="28"/>
          <w:lang w:val="uk-UA"/>
        </w:rPr>
        <w:t>і додані до неї документи не пізніше п</w:t>
      </w:r>
      <w:r>
        <w:rPr>
          <w:rFonts w:ascii="Times New Roman" w:hAnsi="Times New Roman" w:cs="Times New Roman"/>
          <w:sz w:val="28"/>
          <w:szCs w:val="28"/>
          <w:lang w:val="uk-UA"/>
        </w:rPr>
        <w:t>’</w:t>
      </w:r>
      <w:r w:rsidRPr="00A70E3B">
        <w:rPr>
          <w:rFonts w:ascii="Times New Roman" w:hAnsi="Times New Roman" w:cs="Times New Roman"/>
          <w:sz w:val="28"/>
          <w:szCs w:val="28"/>
          <w:lang w:val="uk-UA"/>
        </w:rPr>
        <w:t>яти днів з дня її надходження або з дня закінчення строку на усунення недоліків. Про повернення позовної заяви суд постановляє ухвалу. Ухвалу про повернення позовної заяви може бути оскаржено. Копія позовної заяви залишається в суді.</w:t>
      </w:r>
    </w:p>
    <w:p w:rsidR="003C1DA6" w:rsidRPr="00A70E3B" w:rsidRDefault="003C1DA6" w:rsidP="003C1DA6">
      <w:pPr>
        <w:pStyle w:val="ab"/>
        <w:shd w:val="clear" w:color="auto" w:fill="FFFFFF"/>
        <w:ind w:firstLine="708"/>
        <w:contextualSpacing/>
        <w:rPr>
          <w:rFonts w:ascii="Times New Roman" w:hAnsi="Times New Roman" w:cs="Times New Roman"/>
          <w:sz w:val="28"/>
          <w:szCs w:val="28"/>
          <w:lang w:val="uk-UA"/>
        </w:rPr>
      </w:pPr>
      <w:r w:rsidRPr="00A70E3B">
        <w:rPr>
          <w:rFonts w:ascii="Times New Roman" w:hAnsi="Times New Roman" w:cs="Times New Roman"/>
          <w:sz w:val="28"/>
          <w:szCs w:val="28"/>
          <w:lang w:val="uk-UA"/>
        </w:rPr>
        <w:t xml:space="preserve">27 жовтня 2022 року </w:t>
      </w:r>
      <w:r w:rsidR="00F61F2A">
        <w:rPr>
          <w:rFonts w:ascii="Times New Roman" w:hAnsi="Times New Roman" w:cs="Times New Roman"/>
          <w:sz w:val="28"/>
          <w:szCs w:val="28"/>
          <w:lang w:val="uk-UA"/>
        </w:rPr>
        <w:t>ОСОБА1</w:t>
      </w:r>
      <w:r w:rsidRPr="00A70E3B">
        <w:rPr>
          <w:rFonts w:ascii="Times New Roman" w:hAnsi="Times New Roman" w:cs="Times New Roman"/>
          <w:sz w:val="28"/>
          <w:szCs w:val="28"/>
          <w:lang w:val="uk-UA"/>
        </w:rPr>
        <w:t xml:space="preserve"> звернулась до Шостого апеляційного адміністративного суду з апеляційною скаргою на ухвалу Шевченківського районного суду міста Києва від 13 жовтня 2022 року.</w:t>
      </w:r>
    </w:p>
    <w:p w:rsidR="003C1DA6" w:rsidRPr="00A70E3B" w:rsidRDefault="003C1DA6" w:rsidP="003C1DA6">
      <w:pPr>
        <w:pStyle w:val="ab"/>
        <w:shd w:val="clear" w:color="auto" w:fill="FFFFFF"/>
        <w:ind w:firstLine="708"/>
        <w:contextualSpacing/>
        <w:rPr>
          <w:rFonts w:ascii="Times New Roman" w:hAnsi="Times New Roman" w:cs="Times New Roman"/>
          <w:sz w:val="28"/>
          <w:szCs w:val="28"/>
          <w:lang w:val="uk-UA"/>
        </w:rPr>
      </w:pPr>
      <w:r w:rsidRPr="00A70E3B">
        <w:rPr>
          <w:rFonts w:ascii="Times New Roman" w:hAnsi="Times New Roman" w:cs="Times New Roman"/>
          <w:sz w:val="28"/>
          <w:szCs w:val="28"/>
          <w:lang w:val="uk-UA"/>
        </w:rPr>
        <w:t xml:space="preserve">30 листопада 2022 року Шостий апеляційний адміністративний суд постановив ухвалу про скасування ухвали суду першої інстанції від 13 жовтня 2022 року, а справу </w:t>
      </w:r>
      <w:r>
        <w:rPr>
          <w:rFonts w:ascii="Times New Roman" w:hAnsi="Times New Roman" w:cs="Times New Roman"/>
          <w:sz w:val="28"/>
          <w:szCs w:val="28"/>
          <w:lang w:val="uk-UA"/>
        </w:rPr>
        <w:t>надіслав</w:t>
      </w:r>
      <w:r w:rsidRPr="00A70E3B">
        <w:rPr>
          <w:rFonts w:ascii="Times New Roman" w:hAnsi="Times New Roman" w:cs="Times New Roman"/>
          <w:sz w:val="28"/>
          <w:szCs w:val="28"/>
          <w:lang w:val="uk-UA"/>
        </w:rPr>
        <w:t xml:space="preserve"> до Шевченківського районного суду міста Києва для подальшого розгляду.</w:t>
      </w:r>
    </w:p>
    <w:p w:rsidR="003C1DA6" w:rsidRPr="00A70E3B" w:rsidRDefault="003C1DA6" w:rsidP="003C1DA6">
      <w:pPr>
        <w:pStyle w:val="ab"/>
        <w:shd w:val="clear" w:color="auto" w:fill="FFFFFF"/>
        <w:ind w:firstLine="708"/>
        <w:contextualSpacing/>
        <w:rPr>
          <w:rFonts w:ascii="Times New Roman" w:hAnsi="Times New Roman" w:cs="Times New Roman"/>
          <w:sz w:val="28"/>
          <w:szCs w:val="28"/>
          <w:lang w:val="uk-UA"/>
        </w:rPr>
      </w:pPr>
      <w:r>
        <w:rPr>
          <w:rFonts w:ascii="Times New Roman" w:hAnsi="Times New Roman" w:cs="Times New Roman"/>
          <w:sz w:val="28"/>
          <w:szCs w:val="28"/>
          <w:lang w:val="uk-UA"/>
        </w:rPr>
        <w:t>Відповідно до</w:t>
      </w:r>
      <w:r w:rsidRPr="00A70E3B">
        <w:rPr>
          <w:rFonts w:ascii="Times New Roman" w:hAnsi="Times New Roman" w:cs="Times New Roman"/>
          <w:sz w:val="28"/>
          <w:szCs w:val="28"/>
          <w:lang w:val="uk-UA"/>
        </w:rPr>
        <w:t xml:space="preserve"> частини сьомої статті 169 КАС</w:t>
      </w:r>
      <w:r>
        <w:rPr>
          <w:rFonts w:ascii="Times New Roman" w:hAnsi="Times New Roman" w:cs="Times New Roman"/>
          <w:sz w:val="28"/>
          <w:szCs w:val="28"/>
          <w:lang w:val="uk-UA"/>
        </w:rPr>
        <w:t xml:space="preserve"> </w:t>
      </w:r>
      <w:r w:rsidRPr="00A70E3B">
        <w:rPr>
          <w:rFonts w:ascii="Times New Roman" w:hAnsi="Times New Roman" w:cs="Times New Roman"/>
          <w:sz w:val="28"/>
          <w:szCs w:val="28"/>
          <w:lang w:val="uk-UA"/>
        </w:rPr>
        <w:t>У</w:t>
      </w:r>
      <w:r>
        <w:rPr>
          <w:rFonts w:ascii="Times New Roman" w:hAnsi="Times New Roman" w:cs="Times New Roman"/>
          <w:sz w:val="28"/>
          <w:szCs w:val="28"/>
          <w:lang w:val="uk-UA"/>
        </w:rPr>
        <w:t>країни</w:t>
      </w:r>
      <w:r w:rsidRPr="00A70E3B">
        <w:rPr>
          <w:rFonts w:ascii="Times New Roman" w:hAnsi="Times New Roman" w:cs="Times New Roman"/>
          <w:sz w:val="28"/>
          <w:szCs w:val="28"/>
          <w:lang w:val="uk-UA"/>
        </w:rPr>
        <w:t xml:space="preserve"> у разі скасування ухвали про повернення позовної заяви за результатами її перегляду та направлення справи для продовження розгляду суд не має права повторно повертати позовну заяву.</w:t>
      </w:r>
    </w:p>
    <w:p w:rsidR="003C1DA6" w:rsidRPr="00A70E3B" w:rsidRDefault="003C1DA6" w:rsidP="003C1DA6">
      <w:pPr>
        <w:pStyle w:val="ab"/>
        <w:shd w:val="clear" w:color="auto" w:fill="FFFFFF"/>
        <w:ind w:firstLine="708"/>
        <w:contextualSpacing/>
        <w:rPr>
          <w:rFonts w:ascii="Times New Roman" w:hAnsi="Times New Roman" w:cs="Times New Roman"/>
          <w:sz w:val="28"/>
          <w:szCs w:val="28"/>
          <w:lang w:val="uk-UA"/>
        </w:rPr>
      </w:pPr>
      <w:r w:rsidRPr="00A70E3B">
        <w:rPr>
          <w:rFonts w:ascii="Times New Roman" w:hAnsi="Times New Roman" w:cs="Times New Roman"/>
          <w:sz w:val="28"/>
          <w:szCs w:val="28"/>
          <w:lang w:val="uk-UA"/>
        </w:rPr>
        <w:t xml:space="preserve">Скаржник вказав, що </w:t>
      </w:r>
      <w:r>
        <w:rPr>
          <w:rFonts w:ascii="Times New Roman" w:hAnsi="Times New Roman" w:cs="Times New Roman"/>
          <w:sz w:val="28"/>
          <w:szCs w:val="28"/>
          <w:lang w:val="uk-UA"/>
        </w:rPr>
        <w:t>«</w:t>
      </w:r>
      <w:r w:rsidRPr="00A70E3B">
        <w:rPr>
          <w:rFonts w:ascii="Times New Roman" w:hAnsi="Times New Roman" w:cs="Times New Roman"/>
          <w:sz w:val="28"/>
          <w:szCs w:val="28"/>
          <w:lang w:val="uk-UA"/>
        </w:rPr>
        <w:t xml:space="preserve">незважаючи на цю норму права, суддя </w:t>
      </w:r>
      <w:r>
        <w:rPr>
          <w:rFonts w:ascii="Times New Roman" w:hAnsi="Times New Roman" w:cs="Times New Roman"/>
          <w:sz w:val="28"/>
          <w:szCs w:val="28"/>
          <w:lang w:val="uk-UA"/>
        </w:rPr>
        <w:t xml:space="preserve">             </w:t>
      </w:r>
      <w:r w:rsidRPr="00A70E3B">
        <w:rPr>
          <w:rFonts w:ascii="Times New Roman" w:hAnsi="Times New Roman" w:cs="Times New Roman"/>
          <w:sz w:val="28"/>
          <w:szCs w:val="28"/>
          <w:lang w:val="uk-UA"/>
        </w:rPr>
        <w:t xml:space="preserve">Макаренко І.О грубо порушує законодавство та, витримавши паузу ще в </w:t>
      </w:r>
      <w:r>
        <w:rPr>
          <w:rFonts w:ascii="Times New Roman" w:hAnsi="Times New Roman" w:cs="Times New Roman"/>
          <w:sz w:val="28"/>
          <w:szCs w:val="28"/>
          <w:lang w:val="uk-UA"/>
        </w:rPr>
        <w:t xml:space="preserve">                       </w:t>
      </w:r>
      <w:r w:rsidRPr="00A70E3B">
        <w:rPr>
          <w:rFonts w:ascii="Times New Roman" w:hAnsi="Times New Roman" w:cs="Times New Roman"/>
          <w:sz w:val="28"/>
          <w:szCs w:val="28"/>
          <w:lang w:val="uk-UA"/>
        </w:rPr>
        <w:t>6 місяців, вдруге, виносить ухвалу про повернення позовної заяви</w:t>
      </w:r>
      <w:r>
        <w:rPr>
          <w:rFonts w:ascii="Times New Roman" w:hAnsi="Times New Roman" w:cs="Times New Roman"/>
          <w:sz w:val="28"/>
          <w:szCs w:val="28"/>
          <w:lang w:val="uk-UA"/>
        </w:rPr>
        <w:t>»</w:t>
      </w:r>
      <w:r w:rsidRPr="00A70E3B">
        <w:rPr>
          <w:rFonts w:ascii="Times New Roman" w:hAnsi="Times New Roman" w:cs="Times New Roman"/>
          <w:sz w:val="28"/>
          <w:szCs w:val="28"/>
          <w:lang w:val="uk-UA"/>
        </w:rPr>
        <w:t>.</w:t>
      </w:r>
    </w:p>
    <w:p w:rsidR="003C1DA6" w:rsidRPr="00A70E3B" w:rsidRDefault="003C1DA6" w:rsidP="003C1DA6">
      <w:pPr>
        <w:pStyle w:val="ab"/>
        <w:shd w:val="clear" w:color="auto" w:fill="FFFFFF"/>
        <w:ind w:firstLine="708"/>
        <w:contextualSpacing/>
        <w:rPr>
          <w:rFonts w:ascii="Times New Roman" w:hAnsi="Times New Roman" w:cs="Times New Roman"/>
          <w:sz w:val="28"/>
          <w:szCs w:val="28"/>
          <w:lang w:val="uk-UA"/>
        </w:rPr>
      </w:pPr>
      <w:r w:rsidRPr="00A70E3B">
        <w:rPr>
          <w:rFonts w:ascii="Times New Roman" w:hAnsi="Times New Roman" w:cs="Times New Roman"/>
          <w:sz w:val="28"/>
          <w:szCs w:val="28"/>
          <w:lang w:val="uk-UA"/>
        </w:rPr>
        <w:t xml:space="preserve">3 травня 2023 року </w:t>
      </w:r>
      <w:r w:rsidR="00F61F2A">
        <w:rPr>
          <w:rFonts w:ascii="Times New Roman" w:hAnsi="Times New Roman" w:cs="Times New Roman"/>
          <w:sz w:val="28"/>
          <w:szCs w:val="28"/>
          <w:lang w:val="uk-UA"/>
        </w:rPr>
        <w:t>ОСОБА1</w:t>
      </w:r>
      <w:r>
        <w:rPr>
          <w:rFonts w:ascii="Times New Roman" w:hAnsi="Times New Roman" w:cs="Times New Roman"/>
          <w:sz w:val="28"/>
          <w:szCs w:val="28"/>
          <w:lang w:val="uk-UA"/>
        </w:rPr>
        <w:t>, вдруге звернулась</w:t>
      </w:r>
      <w:r w:rsidRPr="00A70E3B">
        <w:rPr>
          <w:rFonts w:ascii="Times New Roman" w:hAnsi="Times New Roman" w:cs="Times New Roman"/>
          <w:sz w:val="28"/>
          <w:szCs w:val="28"/>
          <w:lang w:val="uk-UA"/>
        </w:rPr>
        <w:t xml:space="preserve"> до Шостого апеляційного адміністративного суду з апеляційною скаргою.</w:t>
      </w:r>
    </w:p>
    <w:p w:rsidR="003C1DA6" w:rsidRPr="00A70E3B" w:rsidRDefault="003C1DA6" w:rsidP="003C1DA6">
      <w:pPr>
        <w:pStyle w:val="ab"/>
        <w:shd w:val="clear" w:color="auto" w:fill="FFFFFF"/>
        <w:ind w:firstLine="708"/>
        <w:contextualSpacing/>
        <w:rPr>
          <w:rFonts w:ascii="Times New Roman" w:hAnsi="Times New Roman" w:cs="Times New Roman"/>
          <w:sz w:val="28"/>
          <w:szCs w:val="28"/>
          <w:lang w:val="uk-UA"/>
        </w:rPr>
      </w:pPr>
      <w:r w:rsidRPr="00A70E3B">
        <w:rPr>
          <w:rFonts w:ascii="Times New Roman" w:hAnsi="Times New Roman" w:cs="Times New Roman"/>
          <w:sz w:val="28"/>
          <w:szCs w:val="28"/>
          <w:lang w:val="uk-UA"/>
        </w:rPr>
        <w:t>3 липня 2023 року Шостий апеляційний адміністративний суд постановою скасував ухвалу судді Макаренко І.О. про повернення позовної заяви і направив справу до суду першої інстанції для продовження розгляду.</w:t>
      </w:r>
    </w:p>
    <w:p w:rsidR="003C1DA6" w:rsidRPr="00A70E3B" w:rsidRDefault="003C1DA6" w:rsidP="003C1DA6">
      <w:pPr>
        <w:pStyle w:val="ab"/>
        <w:shd w:val="clear" w:color="auto" w:fill="FFFFFF"/>
        <w:ind w:firstLine="708"/>
        <w:contextualSpacing/>
        <w:rPr>
          <w:rFonts w:ascii="Times New Roman" w:hAnsi="Times New Roman" w:cs="Times New Roman"/>
          <w:sz w:val="28"/>
          <w:szCs w:val="28"/>
          <w:lang w:val="uk-UA"/>
        </w:rPr>
      </w:pPr>
      <w:r>
        <w:rPr>
          <w:rFonts w:ascii="Times New Roman" w:hAnsi="Times New Roman" w:cs="Times New Roman"/>
          <w:sz w:val="28"/>
          <w:szCs w:val="28"/>
          <w:lang w:val="uk-UA"/>
        </w:rPr>
        <w:t>С</w:t>
      </w:r>
      <w:r w:rsidRPr="00A70E3B">
        <w:rPr>
          <w:rFonts w:ascii="Times New Roman" w:hAnsi="Times New Roman" w:cs="Times New Roman"/>
          <w:sz w:val="28"/>
          <w:szCs w:val="28"/>
          <w:lang w:val="uk-UA"/>
        </w:rPr>
        <w:t>каржник</w:t>
      </w:r>
      <w:r>
        <w:rPr>
          <w:rFonts w:ascii="Times New Roman" w:hAnsi="Times New Roman" w:cs="Times New Roman"/>
          <w:sz w:val="28"/>
          <w:szCs w:val="28"/>
          <w:lang w:val="uk-UA"/>
        </w:rPr>
        <w:t xml:space="preserve"> також</w:t>
      </w:r>
      <w:r w:rsidRPr="00A70E3B">
        <w:rPr>
          <w:rFonts w:ascii="Times New Roman" w:hAnsi="Times New Roman" w:cs="Times New Roman"/>
          <w:sz w:val="28"/>
          <w:szCs w:val="28"/>
          <w:lang w:val="uk-UA"/>
        </w:rPr>
        <w:t xml:space="preserve"> зазначила, що </w:t>
      </w:r>
      <w:r>
        <w:rPr>
          <w:rFonts w:ascii="Times New Roman" w:hAnsi="Times New Roman" w:cs="Times New Roman"/>
          <w:sz w:val="28"/>
          <w:szCs w:val="28"/>
          <w:lang w:val="uk-UA"/>
        </w:rPr>
        <w:t>«</w:t>
      </w:r>
      <w:r w:rsidRPr="00A70E3B">
        <w:rPr>
          <w:rFonts w:ascii="Times New Roman" w:hAnsi="Times New Roman" w:cs="Times New Roman"/>
          <w:sz w:val="28"/>
          <w:szCs w:val="28"/>
          <w:lang w:val="uk-UA"/>
        </w:rPr>
        <w:t xml:space="preserve">10 листопада 2023 року Шостий апеляційний адміністративний суд у листі за № 02.5-07761/732/22/5750/2023 повідомив, що справу після розгляду направлено до суду першої інстанції для продовження розгляду. 16 листопада 2023 року </w:t>
      </w:r>
      <w:r w:rsidR="00F61F2A">
        <w:rPr>
          <w:rFonts w:ascii="Times New Roman" w:hAnsi="Times New Roman" w:cs="Times New Roman"/>
          <w:sz w:val="28"/>
          <w:szCs w:val="28"/>
          <w:lang w:val="uk-UA"/>
        </w:rPr>
        <w:t>ОСОБА1</w:t>
      </w:r>
      <w:r w:rsidRPr="00A70E3B">
        <w:rPr>
          <w:rFonts w:ascii="Times New Roman" w:hAnsi="Times New Roman" w:cs="Times New Roman"/>
          <w:sz w:val="28"/>
          <w:szCs w:val="28"/>
          <w:lang w:val="uk-UA"/>
        </w:rPr>
        <w:t xml:space="preserve"> звернулась через канцелярію</w:t>
      </w:r>
      <w:r>
        <w:rPr>
          <w:rFonts w:ascii="Times New Roman" w:hAnsi="Times New Roman" w:cs="Times New Roman"/>
          <w:sz w:val="28"/>
          <w:szCs w:val="28"/>
          <w:lang w:val="uk-UA"/>
        </w:rPr>
        <w:t xml:space="preserve"> суду</w:t>
      </w:r>
      <w:r w:rsidRPr="00A70E3B">
        <w:rPr>
          <w:rFonts w:ascii="Times New Roman" w:hAnsi="Times New Roman" w:cs="Times New Roman"/>
          <w:sz w:val="28"/>
          <w:szCs w:val="28"/>
          <w:lang w:val="uk-UA"/>
        </w:rPr>
        <w:t xml:space="preserve"> з клопотанням про ознайомитися з матеріалами справи. Судді Макаренко І.О. на місті не було, а помічниця не змогла пояснити де суддя знаходиться і коли вона буде</w:t>
      </w:r>
      <w:r>
        <w:rPr>
          <w:rFonts w:ascii="Times New Roman" w:hAnsi="Times New Roman" w:cs="Times New Roman"/>
          <w:sz w:val="28"/>
          <w:szCs w:val="28"/>
          <w:lang w:val="uk-UA"/>
        </w:rPr>
        <w:t>»</w:t>
      </w:r>
      <w:r w:rsidRPr="00A70E3B">
        <w:rPr>
          <w:rFonts w:ascii="Times New Roman" w:hAnsi="Times New Roman" w:cs="Times New Roman"/>
          <w:sz w:val="28"/>
          <w:szCs w:val="28"/>
          <w:lang w:val="uk-UA"/>
        </w:rPr>
        <w:t xml:space="preserve">. </w:t>
      </w:r>
    </w:p>
    <w:p w:rsidR="003C1DA6" w:rsidRPr="00A70E3B" w:rsidRDefault="003C1DA6" w:rsidP="003C1DA6">
      <w:pPr>
        <w:pStyle w:val="ab"/>
        <w:shd w:val="clear" w:color="auto" w:fill="FFFFFF"/>
        <w:ind w:firstLine="708"/>
        <w:contextualSpacing/>
        <w:rPr>
          <w:rFonts w:ascii="Times New Roman" w:hAnsi="Times New Roman" w:cs="Times New Roman"/>
          <w:sz w:val="28"/>
          <w:szCs w:val="28"/>
          <w:lang w:val="uk-UA"/>
        </w:rPr>
      </w:pPr>
      <w:r w:rsidRPr="00A70E3B">
        <w:rPr>
          <w:rFonts w:ascii="Times New Roman" w:hAnsi="Times New Roman" w:cs="Times New Roman"/>
          <w:sz w:val="28"/>
          <w:szCs w:val="28"/>
          <w:lang w:val="uk-UA"/>
        </w:rPr>
        <w:t xml:space="preserve">На переконання скаржника, суддя Макаренко І.О. вдалася </w:t>
      </w:r>
      <w:r>
        <w:rPr>
          <w:rFonts w:ascii="Times New Roman" w:hAnsi="Times New Roman" w:cs="Times New Roman"/>
          <w:sz w:val="28"/>
          <w:szCs w:val="28"/>
          <w:lang w:val="uk-UA"/>
        </w:rPr>
        <w:br/>
      </w:r>
      <w:r w:rsidRPr="00A70E3B">
        <w:rPr>
          <w:rFonts w:ascii="Times New Roman" w:hAnsi="Times New Roman" w:cs="Times New Roman"/>
          <w:sz w:val="28"/>
          <w:szCs w:val="28"/>
          <w:lang w:val="uk-UA"/>
        </w:rPr>
        <w:t xml:space="preserve">до безпідставного затягування або невжиття суддею заходів щодо розгляду </w:t>
      </w:r>
      <w:r w:rsidRPr="00A70E3B">
        <w:rPr>
          <w:rFonts w:ascii="Times New Roman" w:hAnsi="Times New Roman" w:cs="Times New Roman"/>
          <w:sz w:val="28"/>
          <w:szCs w:val="28"/>
          <w:lang w:val="uk-UA"/>
        </w:rPr>
        <w:lastRenderedPageBreak/>
        <w:t>справи протягом строку, встановленого законом;</w:t>
      </w:r>
      <w:r>
        <w:rPr>
          <w:rFonts w:ascii="Times New Roman" w:hAnsi="Times New Roman" w:cs="Times New Roman"/>
          <w:sz w:val="28"/>
          <w:szCs w:val="28"/>
          <w:lang w:val="uk-UA"/>
        </w:rPr>
        <w:t xml:space="preserve"> допустила</w:t>
      </w:r>
      <w:r w:rsidRPr="00A70E3B">
        <w:rPr>
          <w:rFonts w:ascii="Times New Roman" w:hAnsi="Times New Roman" w:cs="Times New Roman"/>
          <w:sz w:val="28"/>
          <w:szCs w:val="28"/>
          <w:lang w:val="uk-UA"/>
        </w:rPr>
        <w:t xml:space="preserve"> зволікання з виготовленням</w:t>
      </w:r>
      <w:r>
        <w:rPr>
          <w:rFonts w:ascii="Times New Roman" w:hAnsi="Times New Roman" w:cs="Times New Roman"/>
          <w:sz w:val="28"/>
          <w:szCs w:val="28"/>
          <w:lang w:val="uk-UA"/>
        </w:rPr>
        <w:t xml:space="preserve"> вмотивованого судового рішення;</w:t>
      </w:r>
      <w:r w:rsidRPr="00A70E3B">
        <w:rPr>
          <w:rFonts w:ascii="Times New Roman" w:hAnsi="Times New Roman" w:cs="Times New Roman"/>
          <w:sz w:val="28"/>
          <w:szCs w:val="28"/>
          <w:lang w:val="uk-UA"/>
        </w:rPr>
        <w:t xml:space="preserve"> несвоєчасн</w:t>
      </w:r>
      <w:r>
        <w:rPr>
          <w:rFonts w:ascii="Times New Roman" w:hAnsi="Times New Roman" w:cs="Times New Roman"/>
          <w:sz w:val="28"/>
          <w:szCs w:val="28"/>
          <w:lang w:val="uk-UA"/>
        </w:rPr>
        <w:t>о</w:t>
      </w:r>
      <w:r w:rsidRPr="00A70E3B">
        <w:rPr>
          <w:rFonts w:ascii="Times New Roman" w:hAnsi="Times New Roman" w:cs="Times New Roman"/>
          <w:sz w:val="28"/>
          <w:szCs w:val="28"/>
          <w:lang w:val="uk-UA"/>
        </w:rPr>
        <w:t xml:space="preserve"> нада</w:t>
      </w:r>
      <w:r>
        <w:rPr>
          <w:rFonts w:ascii="Times New Roman" w:hAnsi="Times New Roman" w:cs="Times New Roman"/>
          <w:sz w:val="28"/>
          <w:szCs w:val="28"/>
          <w:lang w:val="uk-UA"/>
        </w:rPr>
        <w:t>ла</w:t>
      </w:r>
      <w:r w:rsidRPr="00A70E3B">
        <w:rPr>
          <w:rFonts w:ascii="Times New Roman" w:hAnsi="Times New Roman" w:cs="Times New Roman"/>
          <w:sz w:val="28"/>
          <w:szCs w:val="28"/>
          <w:lang w:val="uk-UA"/>
        </w:rPr>
        <w:t xml:space="preserve"> копі</w:t>
      </w:r>
      <w:r>
        <w:rPr>
          <w:rFonts w:ascii="Times New Roman" w:hAnsi="Times New Roman" w:cs="Times New Roman"/>
          <w:sz w:val="28"/>
          <w:szCs w:val="28"/>
          <w:lang w:val="uk-UA"/>
        </w:rPr>
        <w:t>ю</w:t>
      </w:r>
      <w:r w:rsidRPr="00A70E3B">
        <w:rPr>
          <w:rFonts w:ascii="Times New Roman" w:hAnsi="Times New Roman" w:cs="Times New Roman"/>
          <w:sz w:val="28"/>
          <w:szCs w:val="28"/>
          <w:lang w:val="uk-UA"/>
        </w:rPr>
        <w:t xml:space="preserve"> судового рішення для її внесення до Єдиного державного реєстру судових рішень.</w:t>
      </w:r>
    </w:p>
    <w:p w:rsidR="003C1DA6" w:rsidRPr="00A70E3B" w:rsidRDefault="003C1DA6" w:rsidP="003C1DA6">
      <w:pPr>
        <w:pStyle w:val="ab"/>
        <w:shd w:val="clear" w:color="auto" w:fill="FFFFFF"/>
        <w:ind w:firstLine="708"/>
        <w:contextualSpacing/>
        <w:rPr>
          <w:rFonts w:ascii="Times New Roman" w:hAnsi="Times New Roman" w:cs="Times New Roman"/>
          <w:sz w:val="28"/>
          <w:szCs w:val="28"/>
          <w:lang w:val="uk-UA"/>
        </w:rPr>
      </w:pPr>
      <w:r w:rsidRPr="00A70E3B">
        <w:rPr>
          <w:rFonts w:ascii="Times New Roman" w:hAnsi="Times New Roman" w:cs="Times New Roman"/>
          <w:sz w:val="28"/>
          <w:szCs w:val="28"/>
          <w:lang w:val="uk-UA"/>
        </w:rPr>
        <w:t xml:space="preserve">Скаржник вважає, що </w:t>
      </w:r>
      <w:r>
        <w:rPr>
          <w:rFonts w:ascii="Times New Roman" w:hAnsi="Times New Roman" w:cs="Times New Roman"/>
          <w:sz w:val="28"/>
          <w:szCs w:val="28"/>
          <w:lang w:val="uk-UA"/>
        </w:rPr>
        <w:t>«</w:t>
      </w:r>
      <w:r w:rsidRPr="00A70E3B">
        <w:rPr>
          <w:rFonts w:ascii="Times New Roman" w:hAnsi="Times New Roman" w:cs="Times New Roman"/>
          <w:sz w:val="28"/>
          <w:szCs w:val="28"/>
          <w:lang w:val="uk-UA"/>
        </w:rPr>
        <w:t>всі вищезазначені факти говорять про те, що суддя Макаренко І.О. систематично порушує закони України, нехтує принципами об</w:t>
      </w:r>
      <w:r>
        <w:rPr>
          <w:rFonts w:ascii="Times New Roman" w:hAnsi="Times New Roman" w:cs="Times New Roman"/>
          <w:sz w:val="28"/>
          <w:szCs w:val="28"/>
          <w:lang w:val="uk-UA"/>
        </w:rPr>
        <w:t>’</w:t>
      </w:r>
      <w:r w:rsidRPr="00A70E3B">
        <w:rPr>
          <w:rFonts w:ascii="Times New Roman" w:hAnsi="Times New Roman" w:cs="Times New Roman"/>
          <w:sz w:val="28"/>
          <w:szCs w:val="28"/>
          <w:lang w:val="uk-UA"/>
        </w:rPr>
        <w:t>єктивності та неупередженості, принципами верховенства права та ухиляється від виконання своїх обов</w:t>
      </w:r>
      <w:r>
        <w:rPr>
          <w:rFonts w:ascii="Times New Roman" w:hAnsi="Times New Roman" w:cs="Times New Roman"/>
          <w:sz w:val="28"/>
          <w:szCs w:val="28"/>
          <w:lang w:val="uk-UA"/>
        </w:rPr>
        <w:t>’</w:t>
      </w:r>
      <w:r w:rsidRPr="00A70E3B">
        <w:rPr>
          <w:rFonts w:ascii="Times New Roman" w:hAnsi="Times New Roman" w:cs="Times New Roman"/>
          <w:sz w:val="28"/>
          <w:szCs w:val="28"/>
          <w:lang w:val="uk-UA"/>
        </w:rPr>
        <w:t>язків. У своїй професійній діяльності систематично вдається до штучного формалізму та відверто ухиляється від розгляду справи за участю державних органів</w:t>
      </w:r>
      <w:r>
        <w:rPr>
          <w:rFonts w:ascii="Times New Roman" w:hAnsi="Times New Roman" w:cs="Times New Roman"/>
          <w:sz w:val="28"/>
          <w:szCs w:val="28"/>
          <w:lang w:val="uk-UA"/>
        </w:rPr>
        <w:t>»</w:t>
      </w:r>
      <w:r w:rsidRPr="00A70E3B">
        <w:rPr>
          <w:rFonts w:ascii="Times New Roman" w:hAnsi="Times New Roman" w:cs="Times New Roman"/>
          <w:sz w:val="28"/>
          <w:szCs w:val="28"/>
          <w:lang w:val="uk-UA"/>
        </w:rPr>
        <w:t>.</w:t>
      </w:r>
    </w:p>
    <w:p w:rsidR="003C1DA6" w:rsidRPr="00A70E3B" w:rsidRDefault="003C1DA6" w:rsidP="003C1DA6">
      <w:pPr>
        <w:pStyle w:val="ab"/>
        <w:shd w:val="clear" w:color="auto" w:fill="FFFFFF"/>
        <w:ind w:firstLine="708"/>
        <w:contextualSpacing/>
        <w:rPr>
          <w:rFonts w:ascii="Times New Roman" w:hAnsi="Times New Roman" w:cs="Times New Roman"/>
          <w:b/>
          <w:sz w:val="28"/>
          <w:szCs w:val="28"/>
          <w:lang w:val="uk-UA"/>
        </w:rPr>
      </w:pPr>
      <w:r w:rsidRPr="00A70E3B">
        <w:rPr>
          <w:rFonts w:ascii="Times New Roman" w:hAnsi="Times New Roman" w:cs="Times New Roman"/>
          <w:b/>
          <w:sz w:val="28"/>
          <w:szCs w:val="28"/>
          <w:lang w:val="uk-UA"/>
        </w:rPr>
        <w:t xml:space="preserve">Суддя Макаренко І.О. надала письмові </w:t>
      </w:r>
      <w:r w:rsidRPr="00A70E3B">
        <w:rPr>
          <w:rFonts w:ascii="Times New Roman" w:eastAsia="Malgun Gothic Semilight" w:hAnsi="Times New Roman" w:cs="Times New Roman"/>
          <w:b/>
          <w:sz w:val="28"/>
          <w:szCs w:val="28"/>
          <w:lang w:val="uk-UA"/>
        </w:rPr>
        <w:t>пояснення</w:t>
      </w:r>
      <w:r w:rsidRPr="00A70E3B">
        <w:rPr>
          <w:rFonts w:ascii="Times New Roman" w:hAnsi="Times New Roman" w:cs="Times New Roman"/>
          <w:b/>
          <w:sz w:val="28"/>
          <w:szCs w:val="28"/>
          <w:lang w:val="uk-UA"/>
        </w:rPr>
        <w:t xml:space="preserve"> </w:t>
      </w:r>
      <w:r>
        <w:rPr>
          <w:rFonts w:ascii="Times New Roman" w:hAnsi="Times New Roman" w:cs="Times New Roman"/>
          <w:b/>
          <w:sz w:val="28"/>
          <w:szCs w:val="28"/>
          <w:lang w:val="uk-UA"/>
        </w:rPr>
        <w:t>щодо</w:t>
      </w:r>
      <w:r w:rsidRPr="00A70E3B">
        <w:rPr>
          <w:rFonts w:ascii="Times New Roman" w:hAnsi="Times New Roman" w:cs="Times New Roman"/>
          <w:b/>
          <w:sz w:val="28"/>
          <w:szCs w:val="28"/>
          <w:lang w:val="uk-UA"/>
        </w:rPr>
        <w:t xml:space="preserve"> </w:t>
      </w:r>
      <w:r w:rsidRPr="00A70E3B">
        <w:rPr>
          <w:rFonts w:ascii="Times New Roman" w:eastAsia="Malgun Gothic Semilight" w:hAnsi="Times New Roman" w:cs="Times New Roman"/>
          <w:b/>
          <w:sz w:val="28"/>
          <w:szCs w:val="28"/>
          <w:lang w:val="uk-UA"/>
        </w:rPr>
        <w:t>викла</w:t>
      </w:r>
      <w:r w:rsidRPr="00A70E3B">
        <w:rPr>
          <w:rFonts w:ascii="Times New Roman" w:hAnsi="Times New Roman" w:cs="Times New Roman"/>
          <w:b/>
          <w:sz w:val="28"/>
          <w:szCs w:val="28"/>
          <w:lang w:val="uk-UA"/>
        </w:rPr>
        <w:t xml:space="preserve">дених у скарзі </w:t>
      </w:r>
      <w:r w:rsidRPr="00A70E3B">
        <w:rPr>
          <w:rFonts w:ascii="Times New Roman" w:eastAsia="Malgun Gothic Semilight" w:hAnsi="Times New Roman" w:cs="Times New Roman"/>
          <w:b/>
          <w:sz w:val="28"/>
          <w:szCs w:val="28"/>
          <w:lang w:val="uk-UA"/>
        </w:rPr>
        <w:t>обставин</w:t>
      </w:r>
      <w:r w:rsidRPr="00A70E3B">
        <w:rPr>
          <w:rFonts w:ascii="Times New Roman" w:hAnsi="Times New Roman" w:cs="Times New Roman"/>
          <w:b/>
          <w:sz w:val="28"/>
          <w:szCs w:val="28"/>
          <w:lang w:val="uk-UA"/>
        </w:rPr>
        <w:t xml:space="preserve">, </w:t>
      </w:r>
      <w:r>
        <w:rPr>
          <w:rFonts w:ascii="Times New Roman" w:eastAsia="Malgun Gothic Semilight" w:hAnsi="Times New Roman" w:cs="Times New Roman"/>
          <w:b/>
          <w:sz w:val="28"/>
          <w:szCs w:val="28"/>
          <w:lang w:val="uk-UA"/>
        </w:rPr>
        <w:t>у</w:t>
      </w:r>
      <w:r w:rsidRPr="00A70E3B">
        <w:rPr>
          <w:rFonts w:ascii="Times New Roman" w:hAnsi="Times New Roman" w:cs="Times New Roman"/>
          <w:b/>
          <w:sz w:val="28"/>
          <w:szCs w:val="28"/>
          <w:lang w:val="uk-UA"/>
        </w:rPr>
        <w:t xml:space="preserve"> </w:t>
      </w:r>
      <w:r w:rsidRPr="00A70E3B">
        <w:rPr>
          <w:rFonts w:ascii="Times New Roman" w:eastAsia="Malgun Gothic Semilight" w:hAnsi="Times New Roman" w:cs="Times New Roman"/>
          <w:b/>
          <w:sz w:val="28"/>
          <w:szCs w:val="28"/>
          <w:lang w:val="uk-UA"/>
        </w:rPr>
        <w:t>яких</w:t>
      </w:r>
      <w:r w:rsidRPr="00A70E3B">
        <w:rPr>
          <w:rFonts w:ascii="Times New Roman" w:hAnsi="Times New Roman" w:cs="Times New Roman"/>
          <w:b/>
          <w:sz w:val="28"/>
          <w:szCs w:val="28"/>
          <w:lang w:val="uk-UA"/>
        </w:rPr>
        <w:t xml:space="preserve"> пові</w:t>
      </w:r>
      <w:r w:rsidRPr="00A70E3B">
        <w:rPr>
          <w:rFonts w:ascii="Times New Roman" w:eastAsia="Malgun Gothic Semilight" w:hAnsi="Times New Roman" w:cs="Times New Roman"/>
          <w:b/>
          <w:sz w:val="28"/>
          <w:szCs w:val="28"/>
          <w:lang w:val="uk-UA"/>
        </w:rPr>
        <w:t xml:space="preserve">домила </w:t>
      </w:r>
      <w:r>
        <w:rPr>
          <w:rFonts w:ascii="Times New Roman" w:eastAsia="Malgun Gothic Semilight" w:hAnsi="Times New Roman" w:cs="Times New Roman"/>
          <w:b/>
          <w:sz w:val="28"/>
          <w:szCs w:val="28"/>
          <w:lang w:val="uk-UA"/>
        </w:rPr>
        <w:t>про таке</w:t>
      </w:r>
      <w:r w:rsidRPr="00A70E3B">
        <w:rPr>
          <w:rFonts w:ascii="Times New Roman" w:eastAsia="Malgun Gothic Semilight" w:hAnsi="Times New Roman" w:cs="Times New Roman"/>
          <w:b/>
          <w:sz w:val="28"/>
          <w:szCs w:val="28"/>
          <w:lang w:val="uk-UA"/>
        </w:rPr>
        <w:t>.</w:t>
      </w:r>
      <w:r w:rsidRPr="00A70E3B">
        <w:rPr>
          <w:rFonts w:ascii="Times New Roman" w:hAnsi="Times New Roman" w:cs="Times New Roman"/>
          <w:b/>
          <w:sz w:val="28"/>
          <w:szCs w:val="28"/>
          <w:lang w:val="uk-UA"/>
        </w:rPr>
        <w:t xml:space="preserve"> </w:t>
      </w:r>
    </w:p>
    <w:p w:rsidR="003C1DA6" w:rsidRPr="00A70E3B" w:rsidRDefault="003C1DA6" w:rsidP="003C1DA6">
      <w:pPr>
        <w:pStyle w:val="StyleZakonu"/>
        <w:spacing w:after="0" w:line="240" w:lineRule="auto"/>
        <w:ind w:firstLine="709"/>
        <w:rPr>
          <w:sz w:val="28"/>
          <w:szCs w:val="28"/>
        </w:rPr>
      </w:pPr>
      <w:r w:rsidRPr="00A70E3B">
        <w:rPr>
          <w:sz w:val="28"/>
          <w:szCs w:val="28"/>
        </w:rPr>
        <w:t xml:space="preserve">Суддя вказала, що в її провадженні </w:t>
      </w:r>
      <w:r>
        <w:rPr>
          <w:sz w:val="28"/>
          <w:szCs w:val="28"/>
        </w:rPr>
        <w:t>перебуває</w:t>
      </w:r>
      <w:r w:rsidRPr="00A70E3B">
        <w:rPr>
          <w:sz w:val="28"/>
          <w:szCs w:val="28"/>
        </w:rPr>
        <w:t xml:space="preserve"> цивільна справа </w:t>
      </w:r>
      <w:r>
        <w:rPr>
          <w:sz w:val="28"/>
          <w:szCs w:val="28"/>
        </w:rPr>
        <w:br/>
      </w:r>
      <w:r w:rsidRPr="00A70E3B">
        <w:rPr>
          <w:sz w:val="28"/>
          <w:szCs w:val="28"/>
        </w:rPr>
        <w:t xml:space="preserve">№ 761/732/22 за адміністративним позовом </w:t>
      </w:r>
      <w:r w:rsidR="00F61F2A">
        <w:rPr>
          <w:sz w:val="28"/>
          <w:szCs w:val="28"/>
        </w:rPr>
        <w:t>ОСОБА1</w:t>
      </w:r>
      <w:r w:rsidRPr="00A70E3B">
        <w:rPr>
          <w:sz w:val="28"/>
          <w:szCs w:val="28"/>
        </w:rPr>
        <w:t xml:space="preserve"> – голови Громадського об</w:t>
      </w:r>
      <w:r>
        <w:rPr>
          <w:sz w:val="28"/>
          <w:szCs w:val="28"/>
        </w:rPr>
        <w:t>’</w:t>
      </w:r>
      <w:r w:rsidRPr="00A70E3B">
        <w:rPr>
          <w:sz w:val="28"/>
          <w:szCs w:val="28"/>
        </w:rPr>
        <w:t xml:space="preserve">єднання «Громадська організація «Гілка </w:t>
      </w:r>
      <w:proofErr w:type="spellStart"/>
      <w:r w:rsidRPr="00A70E3B">
        <w:rPr>
          <w:sz w:val="28"/>
          <w:szCs w:val="28"/>
        </w:rPr>
        <w:t>Винограда</w:t>
      </w:r>
      <w:proofErr w:type="spellEnd"/>
      <w:r w:rsidRPr="00A70E3B">
        <w:rPr>
          <w:sz w:val="28"/>
          <w:szCs w:val="28"/>
        </w:rPr>
        <w:t>»</w:t>
      </w:r>
      <w:r>
        <w:rPr>
          <w:sz w:val="28"/>
          <w:szCs w:val="28"/>
        </w:rPr>
        <w:t xml:space="preserve"> </w:t>
      </w:r>
      <w:r w:rsidRPr="00A70E3B">
        <w:rPr>
          <w:sz w:val="28"/>
          <w:szCs w:val="28"/>
        </w:rPr>
        <w:t xml:space="preserve">– </w:t>
      </w:r>
      <w:r>
        <w:rPr>
          <w:sz w:val="28"/>
          <w:szCs w:val="28"/>
        </w:rPr>
        <w:t xml:space="preserve"> </w:t>
      </w:r>
      <w:r w:rsidRPr="00A70E3B">
        <w:rPr>
          <w:sz w:val="28"/>
          <w:szCs w:val="28"/>
        </w:rPr>
        <w:t xml:space="preserve"> </w:t>
      </w:r>
      <w:r>
        <w:rPr>
          <w:sz w:val="28"/>
          <w:szCs w:val="28"/>
        </w:rPr>
        <w:br/>
        <w:t>до а</w:t>
      </w:r>
      <w:r w:rsidRPr="00A70E3B">
        <w:rPr>
          <w:sz w:val="28"/>
          <w:szCs w:val="28"/>
        </w:rPr>
        <w:t>дміністративної ко</w:t>
      </w:r>
      <w:r>
        <w:rPr>
          <w:sz w:val="28"/>
          <w:szCs w:val="28"/>
        </w:rPr>
        <w:t>місії при виконавчому органі Київської місткої ради</w:t>
      </w:r>
      <w:r w:rsidRPr="00A70E3B">
        <w:rPr>
          <w:sz w:val="28"/>
          <w:szCs w:val="28"/>
        </w:rPr>
        <w:t xml:space="preserve"> про скасування рішення.</w:t>
      </w:r>
    </w:p>
    <w:p w:rsidR="003C1DA6" w:rsidRPr="00A70E3B" w:rsidRDefault="003C1DA6" w:rsidP="003C1DA6">
      <w:pPr>
        <w:pStyle w:val="StyleZakonu"/>
        <w:spacing w:after="0" w:line="240" w:lineRule="auto"/>
        <w:ind w:firstLine="709"/>
        <w:rPr>
          <w:sz w:val="28"/>
          <w:szCs w:val="28"/>
        </w:rPr>
      </w:pPr>
      <w:r w:rsidRPr="00A70E3B">
        <w:rPr>
          <w:sz w:val="28"/>
          <w:szCs w:val="28"/>
        </w:rPr>
        <w:t xml:space="preserve">Ухвалою Шевченківського районного суду міста Києва від 19 вересня </w:t>
      </w:r>
      <w:r>
        <w:rPr>
          <w:sz w:val="28"/>
          <w:szCs w:val="28"/>
        </w:rPr>
        <w:br/>
        <w:t>2023 року в</w:t>
      </w:r>
      <w:r w:rsidRPr="00A70E3B">
        <w:rPr>
          <w:sz w:val="28"/>
          <w:szCs w:val="28"/>
        </w:rPr>
        <w:t xml:space="preserve"> </w:t>
      </w:r>
      <w:r>
        <w:rPr>
          <w:sz w:val="28"/>
          <w:szCs w:val="28"/>
        </w:rPr>
        <w:t>у</w:t>
      </w:r>
      <w:r w:rsidRPr="00A70E3B">
        <w:rPr>
          <w:sz w:val="28"/>
          <w:szCs w:val="28"/>
        </w:rPr>
        <w:t>казаній справі відкрито провадження.</w:t>
      </w:r>
    </w:p>
    <w:p w:rsidR="003C1DA6" w:rsidRPr="00A70E3B" w:rsidRDefault="003C1DA6" w:rsidP="003C1DA6">
      <w:pPr>
        <w:pStyle w:val="StyleZakonu"/>
        <w:spacing w:after="0" w:line="240" w:lineRule="auto"/>
        <w:ind w:firstLine="709"/>
        <w:rPr>
          <w:sz w:val="28"/>
          <w:szCs w:val="28"/>
        </w:rPr>
      </w:pPr>
      <w:r w:rsidRPr="00A70E3B">
        <w:rPr>
          <w:sz w:val="28"/>
          <w:szCs w:val="28"/>
        </w:rPr>
        <w:t>Щодо тривалого розгляду</w:t>
      </w:r>
      <w:r>
        <w:rPr>
          <w:sz w:val="28"/>
          <w:szCs w:val="28"/>
        </w:rPr>
        <w:t xml:space="preserve"> цієї</w:t>
      </w:r>
      <w:r w:rsidRPr="00A70E3B">
        <w:rPr>
          <w:sz w:val="28"/>
          <w:szCs w:val="28"/>
        </w:rPr>
        <w:t xml:space="preserve"> справи суддя зазначила, що</w:t>
      </w:r>
      <w:r>
        <w:rPr>
          <w:sz w:val="28"/>
          <w:szCs w:val="28"/>
        </w:rPr>
        <w:t xml:space="preserve"> її</w:t>
      </w:r>
      <w:r w:rsidRPr="00A70E3B">
        <w:rPr>
          <w:sz w:val="28"/>
          <w:szCs w:val="28"/>
        </w:rPr>
        <w:t xml:space="preserve"> розгляд здійснюється нею з урахуванням загального поточного навантаження.</w:t>
      </w:r>
    </w:p>
    <w:p w:rsidR="003C1DA6" w:rsidRPr="00A70E3B" w:rsidRDefault="003C1DA6" w:rsidP="003C1DA6">
      <w:pPr>
        <w:pStyle w:val="StyleZakonu"/>
        <w:spacing w:after="0" w:line="240" w:lineRule="auto"/>
        <w:ind w:firstLine="709"/>
        <w:rPr>
          <w:sz w:val="28"/>
          <w:szCs w:val="28"/>
        </w:rPr>
      </w:pPr>
      <w:r w:rsidRPr="00A70E3B">
        <w:rPr>
          <w:sz w:val="28"/>
          <w:szCs w:val="28"/>
        </w:rPr>
        <w:t>Суддя</w:t>
      </w:r>
      <w:r>
        <w:rPr>
          <w:sz w:val="28"/>
          <w:szCs w:val="28"/>
        </w:rPr>
        <w:t xml:space="preserve"> також</w:t>
      </w:r>
      <w:r w:rsidRPr="00A70E3B">
        <w:rPr>
          <w:sz w:val="28"/>
          <w:szCs w:val="28"/>
        </w:rPr>
        <w:t xml:space="preserve"> зауважила, що враховуючи постійну плинність кадрів апарату суду, вона працює без постійного секретаря, а з 20 листопада </w:t>
      </w:r>
      <w:r>
        <w:rPr>
          <w:sz w:val="28"/>
          <w:szCs w:val="28"/>
        </w:rPr>
        <w:t xml:space="preserve">                        </w:t>
      </w:r>
      <w:r w:rsidRPr="00A70E3B">
        <w:rPr>
          <w:sz w:val="28"/>
          <w:szCs w:val="28"/>
        </w:rPr>
        <w:t>2023 року – без помічника, яка звільнилася</w:t>
      </w:r>
      <w:r>
        <w:rPr>
          <w:sz w:val="28"/>
          <w:szCs w:val="28"/>
        </w:rPr>
        <w:t>,</w:t>
      </w:r>
      <w:r w:rsidRPr="00A70E3B">
        <w:rPr>
          <w:sz w:val="28"/>
          <w:szCs w:val="28"/>
        </w:rPr>
        <w:t xml:space="preserve"> не витримавши щоденного надмірного навантаження,</w:t>
      </w:r>
      <w:r>
        <w:rPr>
          <w:sz w:val="28"/>
          <w:szCs w:val="28"/>
        </w:rPr>
        <w:t xml:space="preserve"> тому</w:t>
      </w:r>
      <w:r w:rsidRPr="00A70E3B">
        <w:rPr>
          <w:sz w:val="28"/>
          <w:szCs w:val="28"/>
        </w:rPr>
        <w:t xml:space="preserve"> розгляд </w:t>
      </w:r>
      <w:r>
        <w:rPr>
          <w:sz w:val="28"/>
          <w:szCs w:val="28"/>
        </w:rPr>
        <w:t>цієї</w:t>
      </w:r>
      <w:r w:rsidRPr="00A70E3B">
        <w:rPr>
          <w:sz w:val="28"/>
          <w:szCs w:val="28"/>
        </w:rPr>
        <w:t xml:space="preserve"> справи відбува</w:t>
      </w:r>
      <w:r>
        <w:rPr>
          <w:sz w:val="28"/>
          <w:szCs w:val="28"/>
        </w:rPr>
        <w:t>ється</w:t>
      </w:r>
      <w:r w:rsidRPr="00A70E3B">
        <w:rPr>
          <w:sz w:val="28"/>
          <w:szCs w:val="28"/>
        </w:rPr>
        <w:t xml:space="preserve"> тривалий час.</w:t>
      </w:r>
    </w:p>
    <w:p w:rsidR="003C1DA6" w:rsidRPr="00A70E3B" w:rsidRDefault="003C1DA6" w:rsidP="003C1DA6">
      <w:pPr>
        <w:pStyle w:val="StyleZakonu"/>
        <w:spacing w:after="0" w:line="240" w:lineRule="auto"/>
        <w:ind w:firstLine="709"/>
        <w:rPr>
          <w:sz w:val="28"/>
          <w:szCs w:val="28"/>
        </w:rPr>
      </w:pPr>
      <w:r w:rsidRPr="00A70E3B">
        <w:rPr>
          <w:sz w:val="28"/>
          <w:szCs w:val="28"/>
        </w:rPr>
        <w:t xml:space="preserve">На переконання судді, </w:t>
      </w:r>
      <w:r>
        <w:rPr>
          <w:sz w:val="28"/>
          <w:szCs w:val="28"/>
        </w:rPr>
        <w:t>під час</w:t>
      </w:r>
      <w:r w:rsidRPr="00A70E3B">
        <w:rPr>
          <w:sz w:val="28"/>
          <w:szCs w:val="28"/>
        </w:rPr>
        <w:t xml:space="preserve"> розгляд</w:t>
      </w:r>
      <w:r>
        <w:rPr>
          <w:sz w:val="28"/>
          <w:szCs w:val="28"/>
        </w:rPr>
        <w:t>у</w:t>
      </w:r>
      <w:r w:rsidRPr="00A70E3B">
        <w:rPr>
          <w:sz w:val="28"/>
          <w:szCs w:val="28"/>
        </w:rPr>
        <w:t xml:space="preserve"> зазначеної справи неналежного ставлення до службових обов</w:t>
      </w:r>
      <w:r>
        <w:rPr>
          <w:sz w:val="28"/>
          <w:szCs w:val="28"/>
        </w:rPr>
        <w:t>’</w:t>
      </w:r>
      <w:r w:rsidRPr="00A70E3B">
        <w:rPr>
          <w:sz w:val="28"/>
          <w:szCs w:val="28"/>
        </w:rPr>
        <w:t>язків чи умисного порушення норм права</w:t>
      </w:r>
      <w:r>
        <w:rPr>
          <w:sz w:val="28"/>
          <w:szCs w:val="28"/>
        </w:rPr>
        <w:t xml:space="preserve"> </w:t>
      </w:r>
      <w:r w:rsidRPr="00A70E3B">
        <w:rPr>
          <w:sz w:val="28"/>
          <w:szCs w:val="28"/>
        </w:rPr>
        <w:t xml:space="preserve">з її боку </w:t>
      </w:r>
      <w:r>
        <w:rPr>
          <w:sz w:val="28"/>
          <w:szCs w:val="28"/>
        </w:rPr>
        <w:t xml:space="preserve">допущено </w:t>
      </w:r>
      <w:r w:rsidRPr="00A70E3B">
        <w:rPr>
          <w:sz w:val="28"/>
          <w:szCs w:val="28"/>
        </w:rPr>
        <w:t>не було.</w:t>
      </w:r>
    </w:p>
    <w:p w:rsidR="003C1DA6" w:rsidRPr="00D954F6" w:rsidRDefault="003C1DA6" w:rsidP="003C1DA6">
      <w:pPr>
        <w:pStyle w:val="a9"/>
        <w:ind w:firstLine="709"/>
        <w:jc w:val="both"/>
        <w:rPr>
          <w:rFonts w:eastAsia="Times New Roman"/>
          <w:b/>
          <w:szCs w:val="28"/>
          <w:lang w:eastAsia="ru-RU"/>
        </w:rPr>
      </w:pPr>
      <w:r w:rsidRPr="00D954F6">
        <w:rPr>
          <w:rFonts w:eastAsia="Times New Roman"/>
          <w:b/>
          <w:szCs w:val="28"/>
          <w:lang w:eastAsia="ru-RU"/>
        </w:rPr>
        <w:t>Під час вирішення питання про наявність у діях судді ознак дисциплінарного проступку врахуванню підлягає таке.</w:t>
      </w:r>
    </w:p>
    <w:p w:rsidR="003C1DA6" w:rsidRPr="00A70E3B" w:rsidRDefault="003C1DA6" w:rsidP="003C1DA6">
      <w:pPr>
        <w:pStyle w:val="StyleZakonu"/>
        <w:spacing w:after="0" w:line="240" w:lineRule="auto"/>
        <w:ind w:firstLine="709"/>
        <w:rPr>
          <w:sz w:val="28"/>
          <w:szCs w:val="28"/>
        </w:rPr>
      </w:pPr>
      <w:r w:rsidRPr="00A70E3B">
        <w:rPr>
          <w:sz w:val="28"/>
          <w:szCs w:val="28"/>
        </w:rPr>
        <w:t xml:space="preserve">Під доступом до правосуддя згідно зі стандартами Європейського суду </w:t>
      </w:r>
      <w:r>
        <w:rPr>
          <w:sz w:val="28"/>
          <w:szCs w:val="28"/>
        </w:rPr>
        <w:br/>
      </w:r>
      <w:r w:rsidRPr="00A70E3B">
        <w:rPr>
          <w:sz w:val="28"/>
          <w:szCs w:val="28"/>
        </w:rPr>
        <w:t xml:space="preserve">з прав людини розуміється здатність особи безперешкодно отримати судовий захист як доступ до незалежного і безстороннього вирішення спорів </w:t>
      </w:r>
      <w:r>
        <w:rPr>
          <w:sz w:val="28"/>
          <w:szCs w:val="28"/>
        </w:rPr>
        <w:br/>
      </w:r>
      <w:r w:rsidRPr="00A70E3B">
        <w:rPr>
          <w:sz w:val="28"/>
          <w:szCs w:val="28"/>
        </w:rPr>
        <w:t xml:space="preserve">за встановленою процедурою на засадах верховенства права. </w:t>
      </w:r>
    </w:p>
    <w:p w:rsidR="003C1DA6" w:rsidRPr="00A70E3B" w:rsidRDefault="003C1DA6" w:rsidP="003C1DA6">
      <w:pPr>
        <w:pStyle w:val="StyleZakonu"/>
        <w:spacing w:after="0" w:line="240" w:lineRule="auto"/>
        <w:ind w:firstLine="709"/>
        <w:rPr>
          <w:sz w:val="28"/>
          <w:szCs w:val="28"/>
        </w:rPr>
      </w:pPr>
      <w:r>
        <w:rPr>
          <w:sz w:val="28"/>
          <w:szCs w:val="28"/>
        </w:rPr>
        <w:t>Частиною восьмою</w:t>
      </w:r>
      <w:r w:rsidRPr="00A70E3B">
        <w:rPr>
          <w:sz w:val="28"/>
          <w:szCs w:val="28"/>
        </w:rPr>
        <w:t xml:space="preserve"> статті 171 КАС України в</w:t>
      </w:r>
      <w:r>
        <w:rPr>
          <w:sz w:val="28"/>
          <w:szCs w:val="28"/>
        </w:rPr>
        <w:t>становлено</w:t>
      </w:r>
      <w:r w:rsidRPr="00A70E3B">
        <w:rPr>
          <w:sz w:val="28"/>
          <w:szCs w:val="28"/>
        </w:rPr>
        <w:t>, що питання про відкриття провадження в адміністративній справі суддя вирішує протягом п</w:t>
      </w:r>
      <w:r>
        <w:rPr>
          <w:sz w:val="28"/>
          <w:szCs w:val="28"/>
        </w:rPr>
        <w:t>’</w:t>
      </w:r>
      <w:r w:rsidRPr="00A70E3B">
        <w:rPr>
          <w:sz w:val="28"/>
          <w:szCs w:val="28"/>
        </w:rPr>
        <w:t>яти днів з дня надходження до адміністративного суду позовної заяви, заяви про усунення недоліків позовної заяви у разі залишення позовної заяви без руху, або отримання судом у порядку, визначеному частинами третьою</w:t>
      </w:r>
      <w:r>
        <w:rPr>
          <w:sz w:val="28"/>
          <w:szCs w:val="28"/>
        </w:rPr>
        <w:t xml:space="preserve"> – </w:t>
      </w:r>
      <w:r w:rsidRPr="00A70E3B">
        <w:rPr>
          <w:sz w:val="28"/>
          <w:szCs w:val="28"/>
        </w:rPr>
        <w:t>шостою цієї статті, інформації про місце проживання (перебування) фізичної особи.</w:t>
      </w:r>
    </w:p>
    <w:p w:rsidR="003C1DA6" w:rsidRPr="00A70E3B" w:rsidRDefault="003C1DA6" w:rsidP="003C1DA6">
      <w:pPr>
        <w:pStyle w:val="a9"/>
        <w:ind w:firstLine="708"/>
        <w:jc w:val="both"/>
      </w:pPr>
      <w:r w:rsidRPr="00A70E3B">
        <w:t xml:space="preserve">Нормами чинного КАС України визначено, що основними засадами (принципами) адміністративного судочинства є, зокрема, розумність строків </w:t>
      </w:r>
      <w:r w:rsidRPr="00A70E3B">
        <w:lastRenderedPageBreak/>
        <w:t xml:space="preserve">розгляду справи судом. Розумний строк </w:t>
      </w:r>
      <w:r>
        <w:rPr>
          <w:szCs w:val="28"/>
        </w:rPr>
        <w:t>–</w:t>
      </w:r>
      <w:r w:rsidRPr="00A70E3B">
        <w:t xml:space="preserve"> найкоротший строк розгляду </w:t>
      </w:r>
      <w:r>
        <w:br/>
      </w:r>
      <w:r w:rsidRPr="00A70E3B">
        <w:t>і вирішення адміністративної справи, достатній для надання своєчасного (без невиправданих зволікань) судового захисту порушених прав, свобод та інтересів у публічно-правових відносинах.</w:t>
      </w:r>
    </w:p>
    <w:p w:rsidR="003C1DA6" w:rsidRPr="00A70E3B" w:rsidRDefault="003C1DA6" w:rsidP="003C1DA6">
      <w:pPr>
        <w:pStyle w:val="a9"/>
        <w:ind w:firstLine="708"/>
        <w:jc w:val="both"/>
        <w:rPr>
          <w:szCs w:val="28"/>
          <w:shd w:val="clear" w:color="auto" w:fill="FFFFFF"/>
        </w:rPr>
      </w:pPr>
      <w:r>
        <w:rPr>
          <w:szCs w:val="28"/>
          <w:shd w:val="clear" w:color="auto" w:fill="FFFFFF"/>
        </w:rPr>
        <w:t>Ч</w:t>
      </w:r>
      <w:r w:rsidRPr="00A70E3B">
        <w:rPr>
          <w:szCs w:val="28"/>
          <w:shd w:val="clear" w:color="auto" w:fill="FFFFFF"/>
        </w:rPr>
        <w:t xml:space="preserve">астиною другою статті 119 КАС України встановлено, що строк </w:t>
      </w:r>
      <w:r>
        <w:rPr>
          <w:szCs w:val="28"/>
          <w:shd w:val="clear" w:color="auto" w:fill="FFFFFF"/>
        </w:rPr>
        <w:br/>
      </w:r>
      <w:r w:rsidRPr="00A70E3B">
        <w:rPr>
          <w:szCs w:val="28"/>
          <w:shd w:val="clear" w:color="auto" w:fill="FFFFFF"/>
        </w:rPr>
        <w:t>є розумним, якщо він передбачає час, достатній, з урахуванням обставин справи, для вчинення процесуальної дії, та відповідає завданню адміністративного судочинства.</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Отже, захист прав фізичних та юридичних осіб, а також інтересів держави, крім іншого</w:t>
      </w:r>
      <w:r>
        <w:rPr>
          <w:color w:val="1D1D1B"/>
          <w:szCs w:val="28"/>
          <w:shd w:val="clear" w:color="auto" w:fill="FFFFFF"/>
        </w:rPr>
        <w:t>,</w:t>
      </w:r>
      <w:r w:rsidRPr="00A70E3B">
        <w:rPr>
          <w:color w:val="1D1D1B"/>
          <w:szCs w:val="28"/>
          <w:shd w:val="clear" w:color="auto" w:fill="FFFFFF"/>
        </w:rPr>
        <w:t xml:space="preserve"> забезпечується своєчасним розглядом справ.</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Статтею 6 Конвенції про захист прав людини і основоположних свобод, ратифікованої Законом України від 17 липня 1997 року № 475/97-ВР «Про ратифікацію Конвенції про захист прав людини і основоположних свобод 1950 року, Першого протоколу та протоколів № 2, 4, 7 та 11 до Конвенції»,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w:t>
      </w:r>
      <w:r>
        <w:rPr>
          <w:color w:val="1D1D1B"/>
          <w:szCs w:val="28"/>
          <w:shd w:val="clear" w:color="auto" w:fill="FFFFFF"/>
        </w:rPr>
        <w:t>’</w:t>
      </w:r>
      <w:r w:rsidRPr="00A70E3B">
        <w:rPr>
          <w:color w:val="1D1D1B"/>
          <w:szCs w:val="28"/>
          <w:shd w:val="clear" w:color="auto" w:fill="FFFFFF"/>
        </w:rPr>
        <w:t>язків цивільного характеру або встановить обґрунтованість будь-якого висунутого проти нього кримінального обвинувачення.</w:t>
      </w:r>
    </w:p>
    <w:p w:rsidR="003C1DA6" w:rsidRPr="00A70E3B" w:rsidRDefault="003C1DA6" w:rsidP="003C1DA6">
      <w:pPr>
        <w:pStyle w:val="a9"/>
        <w:widowControl w:val="0"/>
        <w:ind w:firstLine="709"/>
        <w:contextualSpacing/>
        <w:jc w:val="both"/>
        <w:rPr>
          <w:color w:val="1D1D1B"/>
          <w:szCs w:val="28"/>
          <w:shd w:val="clear" w:color="auto" w:fill="FFFFFF"/>
        </w:rPr>
      </w:pPr>
      <w:r>
        <w:rPr>
          <w:color w:val="1D1D1B"/>
          <w:szCs w:val="28"/>
          <w:shd w:val="clear" w:color="auto" w:fill="FFFFFF"/>
        </w:rPr>
        <w:t>Згідно з</w:t>
      </w:r>
      <w:r w:rsidRPr="00A70E3B">
        <w:rPr>
          <w:color w:val="1D1D1B"/>
          <w:szCs w:val="28"/>
          <w:shd w:val="clear" w:color="auto" w:fill="FFFFFF"/>
        </w:rPr>
        <w:t xml:space="preserve"> пункт</w:t>
      </w:r>
      <w:r>
        <w:rPr>
          <w:color w:val="1D1D1B"/>
          <w:szCs w:val="28"/>
          <w:shd w:val="clear" w:color="auto" w:fill="FFFFFF"/>
        </w:rPr>
        <w:t>ом</w:t>
      </w:r>
      <w:r w:rsidRPr="00A70E3B">
        <w:rPr>
          <w:color w:val="1D1D1B"/>
          <w:szCs w:val="28"/>
          <w:shd w:val="clear" w:color="auto" w:fill="FFFFFF"/>
        </w:rPr>
        <w:t xml:space="preserve"> 1 частини сьомої статті 56 Закону України «Про судоустрій і статус суддів» суддя зобов</w:t>
      </w:r>
      <w:r>
        <w:rPr>
          <w:color w:val="1D1D1B"/>
          <w:szCs w:val="28"/>
          <w:shd w:val="clear" w:color="auto" w:fill="FFFFFF"/>
        </w:rPr>
        <w:t>’</w:t>
      </w:r>
      <w:r w:rsidRPr="00A70E3B">
        <w:rPr>
          <w:color w:val="1D1D1B"/>
          <w:szCs w:val="28"/>
          <w:shd w:val="clear" w:color="auto" w:fill="FFFFFF"/>
        </w:rPr>
        <w:t xml:space="preserve">язаний справедливо, безсторонньо </w:t>
      </w:r>
      <w:r>
        <w:rPr>
          <w:color w:val="1D1D1B"/>
          <w:szCs w:val="28"/>
          <w:shd w:val="clear" w:color="auto" w:fill="FFFFFF"/>
        </w:rPr>
        <w:br/>
      </w:r>
      <w:r w:rsidRPr="00A70E3B">
        <w:rPr>
          <w:color w:val="1D1D1B"/>
          <w:szCs w:val="28"/>
          <w:shd w:val="clear" w:color="auto" w:fill="FFFFFF"/>
        </w:rPr>
        <w:t xml:space="preserve">та своєчасно розглядати і вирішувати судові справи відповідно до закону </w:t>
      </w:r>
      <w:r>
        <w:rPr>
          <w:color w:val="1D1D1B"/>
          <w:szCs w:val="28"/>
          <w:shd w:val="clear" w:color="auto" w:fill="FFFFFF"/>
        </w:rPr>
        <w:br/>
      </w:r>
      <w:r w:rsidRPr="00A70E3B">
        <w:rPr>
          <w:color w:val="1D1D1B"/>
          <w:szCs w:val="28"/>
          <w:shd w:val="clear" w:color="auto" w:fill="FFFFFF"/>
        </w:rPr>
        <w:t>з дотриманням засад і правил судочинства.</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З довідки про рух справи № 761/732/22,</w:t>
      </w:r>
      <w:r>
        <w:rPr>
          <w:color w:val="1D1D1B"/>
          <w:szCs w:val="28"/>
          <w:shd w:val="clear" w:color="auto" w:fill="FFFFFF"/>
        </w:rPr>
        <w:t xml:space="preserve"> яку</w:t>
      </w:r>
      <w:r w:rsidRPr="00A70E3B">
        <w:rPr>
          <w:color w:val="1D1D1B"/>
          <w:szCs w:val="28"/>
          <w:shd w:val="clear" w:color="auto" w:fill="FFFFFF"/>
        </w:rPr>
        <w:t xml:space="preserve"> нада</w:t>
      </w:r>
      <w:r>
        <w:rPr>
          <w:color w:val="1D1D1B"/>
          <w:szCs w:val="28"/>
          <w:shd w:val="clear" w:color="auto" w:fill="FFFFFF"/>
        </w:rPr>
        <w:t>в</w:t>
      </w:r>
      <w:r w:rsidRPr="00A70E3B">
        <w:rPr>
          <w:color w:val="1D1D1B"/>
          <w:szCs w:val="28"/>
          <w:shd w:val="clear" w:color="auto" w:fill="FFFFFF"/>
        </w:rPr>
        <w:t xml:space="preserve"> Шевченківськи</w:t>
      </w:r>
      <w:r>
        <w:rPr>
          <w:color w:val="1D1D1B"/>
          <w:szCs w:val="28"/>
          <w:shd w:val="clear" w:color="auto" w:fill="FFFFFF"/>
        </w:rPr>
        <w:t>й районний</w:t>
      </w:r>
      <w:r w:rsidRPr="00A70E3B">
        <w:rPr>
          <w:color w:val="1D1D1B"/>
          <w:szCs w:val="28"/>
          <w:shd w:val="clear" w:color="auto" w:fill="FFFFFF"/>
        </w:rPr>
        <w:t xml:space="preserve"> суд</w:t>
      </w:r>
      <w:r>
        <w:rPr>
          <w:color w:val="1D1D1B"/>
          <w:szCs w:val="28"/>
          <w:shd w:val="clear" w:color="auto" w:fill="FFFFFF"/>
        </w:rPr>
        <w:t xml:space="preserve"> міста Києва, у</w:t>
      </w:r>
      <w:r w:rsidRPr="00A70E3B">
        <w:rPr>
          <w:color w:val="1D1D1B"/>
          <w:szCs w:val="28"/>
          <w:shd w:val="clear" w:color="auto" w:fill="FFFFFF"/>
        </w:rPr>
        <w:t xml:space="preserve">бачається </w:t>
      </w:r>
      <w:r>
        <w:rPr>
          <w:color w:val="1D1D1B"/>
          <w:szCs w:val="28"/>
          <w:shd w:val="clear" w:color="auto" w:fill="FFFFFF"/>
        </w:rPr>
        <w:t>таке</w:t>
      </w:r>
      <w:r w:rsidRPr="00A70E3B">
        <w:rPr>
          <w:color w:val="1D1D1B"/>
          <w:szCs w:val="28"/>
          <w:shd w:val="clear" w:color="auto" w:fill="FFFFFF"/>
        </w:rPr>
        <w:t>.</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 xml:space="preserve">12 січня 2022 року </w:t>
      </w:r>
      <w:r>
        <w:rPr>
          <w:color w:val="1D1D1B"/>
          <w:szCs w:val="28"/>
          <w:shd w:val="clear" w:color="auto" w:fill="FFFFFF"/>
        </w:rPr>
        <w:t>до суду надійшла позовна заява г</w:t>
      </w:r>
      <w:r w:rsidRPr="00A70E3B">
        <w:rPr>
          <w:color w:val="1D1D1B"/>
          <w:szCs w:val="28"/>
          <w:shd w:val="clear" w:color="auto" w:fill="FFFFFF"/>
        </w:rPr>
        <w:t>олови Громадського об</w:t>
      </w:r>
      <w:r>
        <w:rPr>
          <w:color w:val="1D1D1B"/>
          <w:szCs w:val="28"/>
          <w:shd w:val="clear" w:color="auto" w:fill="FFFFFF"/>
        </w:rPr>
        <w:t>’</w:t>
      </w:r>
      <w:r w:rsidRPr="00A70E3B">
        <w:rPr>
          <w:color w:val="1D1D1B"/>
          <w:szCs w:val="28"/>
          <w:shd w:val="clear" w:color="auto" w:fill="FFFFFF"/>
        </w:rPr>
        <w:t xml:space="preserve">єднання «Громадська Організація «Гілка </w:t>
      </w:r>
      <w:proofErr w:type="spellStart"/>
      <w:r w:rsidRPr="00A70E3B">
        <w:rPr>
          <w:color w:val="1D1D1B"/>
          <w:szCs w:val="28"/>
          <w:shd w:val="clear" w:color="auto" w:fill="FFFFFF"/>
        </w:rPr>
        <w:t>Винограда</w:t>
      </w:r>
      <w:proofErr w:type="spellEnd"/>
      <w:r w:rsidRPr="00A70E3B">
        <w:rPr>
          <w:color w:val="1D1D1B"/>
          <w:szCs w:val="28"/>
          <w:shd w:val="clear" w:color="auto" w:fill="FFFFFF"/>
        </w:rPr>
        <w:t xml:space="preserve">» </w:t>
      </w:r>
      <w:r w:rsidR="00F61F2A">
        <w:rPr>
          <w:rFonts w:cs="Times New Roman"/>
          <w:szCs w:val="28"/>
        </w:rPr>
        <w:t>ОСОБА1</w:t>
      </w:r>
      <w:r>
        <w:rPr>
          <w:color w:val="1D1D1B"/>
          <w:szCs w:val="28"/>
          <w:shd w:val="clear" w:color="auto" w:fill="FFFFFF"/>
        </w:rPr>
        <w:t xml:space="preserve"> до а</w:t>
      </w:r>
      <w:r w:rsidRPr="00A70E3B">
        <w:rPr>
          <w:color w:val="1D1D1B"/>
          <w:szCs w:val="28"/>
          <w:shd w:val="clear" w:color="auto" w:fill="FFFFFF"/>
        </w:rPr>
        <w:t>дміністративної комісії при виконавчому органі Київської міської ради про визнання протипр</w:t>
      </w:r>
      <w:r>
        <w:rPr>
          <w:color w:val="1D1D1B"/>
          <w:szCs w:val="28"/>
          <w:shd w:val="clear" w:color="auto" w:fill="FFFFFF"/>
        </w:rPr>
        <w:t>авним та скасування рішення, яку за</w:t>
      </w:r>
      <w:r w:rsidRPr="00A70E3B">
        <w:rPr>
          <w:color w:val="1D1D1B"/>
          <w:szCs w:val="28"/>
          <w:shd w:val="clear" w:color="auto" w:fill="FFFFFF"/>
        </w:rPr>
        <w:t xml:space="preserve"> протоколом автоматизовано</w:t>
      </w:r>
      <w:r>
        <w:rPr>
          <w:color w:val="1D1D1B"/>
          <w:szCs w:val="28"/>
          <w:shd w:val="clear" w:color="auto" w:fill="FFFFFF"/>
        </w:rPr>
        <w:t>го розподілу справи між суддями</w:t>
      </w:r>
      <w:r w:rsidRPr="00A70E3B">
        <w:rPr>
          <w:color w:val="1D1D1B"/>
          <w:szCs w:val="28"/>
          <w:shd w:val="clear" w:color="auto" w:fill="FFFFFF"/>
        </w:rPr>
        <w:t xml:space="preserve"> </w:t>
      </w:r>
      <w:r>
        <w:rPr>
          <w:color w:val="1D1D1B"/>
          <w:szCs w:val="28"/>
          <w:shd w:val="clear" w:color="auto" w:fill="FFFFFF"/>
        </w:rPr>
        <w:t xml:space="preserve">передано </w:t>
      </w:r>
      <w:r w:rsidRPr="00A70E3B">
        <w:rPr>
          <w:color w:val="1D1D1B"/>
          <w:szCs w:val="28"/>
          <w:shd w:val="clear" w:color="auto" w:fill="FFFFFF"/>
        </w:rPr>
        <w:t>для розгляду судді Макаренко І.О.</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 xml:space="preserve"> 7 липня 2022</w:t>
      </w:r>
      <w:r>
        <w:rPr>
          <w:color w:val="1D1D1B"/>
          <w:szCs w:val="28"/>
          <w:shd w:val="clear" w:color="auto" w:fill="FFFFFF"/>
        </w:rPr>
        <w:t xml:space="preserve"> року до суду надійшли</w:t>
      </w:r>
      <w:r w:rsidRPr="00A70E3B">
        <w:rPr>
          <w:color w:val="1D1D1B"/>
          <w:szCs w:val="28"/>
          <w:shd w:val="clear" w:color="auto" w:fill="FFFFFF"/>
        </w:rPr>
        <w:t xml:space="preserve"> заява </w:t>
      </w:r>
      <w:r w:rsidR="00F61F2A">
        <w:rPr>
          <w:rFonts w:cs="Times New Roman"/>
          <w:szCs w:val="28"/>
        </w:rPr>
        <w:t>ОСОБА1</w:t>
      </w:r>
      <w:r w:rsidRPr="00A70E3B">
        <w:rPr>
          <w:color w:val="1D1D1B"/>
          <w:szCs w:val="28"/>
          <w:shd w:val="clear" w:color="auto" w:fill="FFFFFF"/>
        </w:rPr>
        <w:t xml:space="preserve"> про збільшення позовних вимог та клопотання про запрошення свідків </w:t>
      </w:r>
      <w:r>
        <w:rPr>
          <w:color w:val="1D1D1B"/>
          <w:szCs w:val="28"/>
          <w:shd w:val="clear" w:color="auto" w:fill="FFFFFF"/>
        </w:rPr>
        <w:t>і</w:t>
      </w:r>
      <w:r w:rsidRPr="00A70E3B">
        <w:rPr>
          <w:color w:val="1D1D1B"/>
          <w:szCs w:val="28"/>
          <w:shd w:val="clear" w:color="auto" w:fill="FFFFFF"/>
        </w:rPr>
        <w:t xml:space="preserve"> витребування доказів у справі.</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 xml:space="preserve">16 серпня 2022 року до суду надійшло клопотання </w:t>
      </w:r>
      <w:r w:rsidR="00F61F2A">
        <w:rPr>
          <w:rFonts w:cs="Times New Roman"/>
          <w:szCs w:val="28"/>
        </w:rPr>
        <w:t>ОСОБА1</w:t>
      </w:r>
      <w:r w:rsidRPr="00A70E3B">
        <w:rPr>
          <w:color w:val="1D1D1B"/>
          <w:szCs w:val="28"/>
          <w:shd w:val="clear" w:color="auto" w:fill="FFFFFF"/>
        </w:rPr>
        <w:t xml:space="preserve"> про розгляд справи за її присутності.</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 xml:space="preserve">13 жовтня </w:t>
      </w:r>
      <w:r>
        <w:rPr>
          <w:color w:val="1D1D1B"/>
          <w:szCs w:val="28"/>
          <w:shd w:val="clear" w:color="auto" w:fill="FFFFFF"/>
        </w:rPr>
        <w:t>2022 року суддя</w:t>
      </w:r>
      <w:r w:rsidRPr="00A70E3B">
        <w:rPr>
          <w:color w:val="1D1D1B"/>
          <w:szCs w:val="28"/>
          <w:shd w:val="clear" w:color="auto" w:fill="FFFFFF"/>
        </w:rPr>
        <w:t xml:space="preserve"> Макаренко І.О. постанов</w:t>
      </w:r>
      <w:r>
        <w:rPr>
          <w:color w:val="1D1D1B"/>
          <w:szCs w:val="28"/>
          <w:shd w:val="clear" w:color="auto" w:fill="FFFFFF"/>
        </w:rPr>
        <w:t>ила</w:t>
      </w:r>
      <w:r w:rsidRPr="00A70E3B">
        <w:rPr>
          <w:color w:val="1D1D1B"/>
          <w:szCs w:val="28"/>
          <w:shd w:val="clear" w:color="auto" w:fill="FFFFFF"/>
        </w:rPr>
        <w:t xml:space="preserve"> ухвалу</w:t>
      </w:r>
      <w:r>
        <w:rPr>
          <w:color w:val="1D1D1B"/>
          <w:szCs w:val="28"/>
          <w:shd w:val="clear" w:color="auto" w:fill="FFFFFF"/>
        </w:rPr>
        <w:t xml:space="preserve"> про повернення позовної заяви г</w:t>
      </w:r>
      <w:r w:rsidRPr="00A70E3B">
        <w:rPr>
          <w:color w:val="1D1D1B"/>
          <w:szCs w:val="28"/>
          <w:shd w:val="clear" w:color="auto" w:fill="FFFFFF"/>
        </w:rPr>
        <w:t>олови Громадського об</w:t>
      </w:r>
      <w:r>
        <w:rPr>
          <w:color w:val="1D1D1B"/>
          <w:szCs w:val="28"/>
          <w:shd w:val="clear" w:color="auto" w:fill="FFFFFF"/>
        </w:rPr>
        <w:t>’</w:t>
      </w:r>
      <w:r w:rsidRPr="00A70E3B">
        <w:rPr>
          <w:color w:val="1D1D1B"/>
          <w:szCs w:val="28"/>
          <w:shd w:val="clear" w:color="auto" w:fill="FFFFFF"/>
        </w:rPr>
        <w:t xml:space="preserve">єднання «Громадська Організація «Гілка </w:t>
      </w:r>
      <w:proofErr w:type="spellStart"/>
      <w:r w:rsidRPr="00A70E3B">
        <w:rPr>
          <w:color w:val="1D1D1B"/>
          <w:szCs w:val="28"/>
          <w:shd w:val="clear" w:color="auto" w:fill="FFFFFF"/>
        </w:rPr>
        <w:t>Винограда</w:t>
      </w:r>
      <w:proofErr w:type="spellEnd"/>
      <w:r w:rsidRPr="00A70E3B">
        <w:rPr>
          <w:color w:val="1D1D1B"/>
          <w:szCs w:val="28"/>
          <w:shd w:val="clear" w:color="auto" w:fill="FFFFFF"/>
        </w:rPr>
        <w:t xml:space="preserve">» </w:t>
      </w:r>
      <w:r w:rsidR="00F61F2A">
        <w:rPr>
          <w:rFonts w:cs="Times New Roman"/>
          <w:szCs w:val="28"/>
        </w:rPr>
        <w:t>ОСОБА1</w:t>
      </w:r>
      <w:r w:rsidRPr="00A70E3B">
        <w:rPr>
          <w:color w:val="1D1D1B"/>
          <w:szCs w:val="28"/>
          <w:shd w:val="clear" w:color="auto" w:fill="FFFFFF"/>
        </w:rPr>
        <w:t xml:space="preserve"> </w:t>
      </w:r>
      <w:r>
        <w:rPr>
          <w:color w:val="1D1D1B"/>
          <w:szCs w:val="28"/>
          <w:shd w:val="clear" w:color="auto" w:fill="FFFFFF"/>
        </w:rPr>
        <w:t>до а</w:t>
      </w:r>
      <w:r w:rsidRPr="00A70E3B">
        <w:rPr>
          <w:color w:val="1D1D1B"/>
          <w:szCs w:val="28"/>
          <w:shd w:val="clear" w:color="auto" w:fill="FFFFFF"/>
        </w:rPr>
        <w:t>дміністративної комісії при виконавчому органі Київської міської ради про визнання протиправним та скасування рішення</w:t>
      </w:r>
      <w:r>
        <w:rPr>
          <w:color w:val="1D1D1B"/>
          <w:szCs w:val="28"/>
          <w:shd w:val="clear" w:color="auto" w:fill="FFFFFF"/>
        </w:rPr>
        <w:t xml:space="preserve"> –</w:t>
      </w:r>
      <w:r w:rsidRPr="00A70E3B">
        <w:rPr>
          <w:color w:val="1D1D1B"/>
          <w:szCs w:val="28"/>
          <w:shd w:val="clear" w:color="auto" w:fill="FFFFFF"/>
        </w:rPr>
        <w:t xml:space="preserve"> особі, яка її подала.</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14 жовтня 2022 року ухвалу суду ві</w:t>
      </w:r>
      <w:r>
        <w:rPr>
          <w:color w:val="1D1D1B"/>
          <w:szCs w:val="28"/>
          <w:shd w:val="clear" w:color="auto" w:fill="FFFFFF"/>
        </w:rPr>
        <w:t>д 13 жовтня 2022 року надіслано</w:t>
      </w:r>
      <w:r w:rsidRPr="00A70E3B">
        <w:rPr>
          <w:color w:val="1D1D1B"/>
          <w:szCs w:val="28"/>
          <w:shd w:val="clear" w:color="auto" w:fill="FFFFFF"/>
        </w:rPr>
        <w:t xml:space="preserve"> на поштову адресу </w:t>
      </w:r>
      <w:r w:rsidR="00F61F2A">
        <w:rPr>
          <w:rFonts w:cs="Times New Roman"/>
          <w:szCs w:val="28"/>
        </w:rPr>
        <w:t>ОСОБА1</w:t>
      </w:r>
      <w:r w:rsidRPr="00A70E3B">
        <w:rPr>
          <w:color w:val="1D1D1B"/>
          <w:szCs w:val="28"/>
          <w:shd w:val="clear" w:color="auto" w:fill="FFFFFF"/>
        </w:rPr>
        <w:t>.</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3 листопада 2022 року</w:t>
      </w:r>
      <w:r w:rsidRPr="00A70E3B">
        <w:rPr>
          <w:color w:val="1D1D1B"/>
          <w:szCs w:val="28"/>
          <w:shd w:val="clear" w:color="auto" w:fill="FFFFFF"/>
        </w:rPr>
        <w:tab/>
        <w:t xml:space="preserve">до суду надійшла ухвала Шостого апеляційного </w:t>
      </w:r>
      <w:r w:rsidRPr="00A70E3B">
        <w:rPr>
          <w:color w:val="1D1D1B"/>
          <w:szCs w:val="28"/>
          <w:shd w:val="clear" w:color="auto" w:fill="FFFFFF"/>
        </w:rPr>
        <w:lastRenderedPageBreak/>
        <w:t>адміністративного суду від 31 жовтня 2022 року про витребування матеріалів судової справи.</w:t>
      </w:r>
    </w:p>
    <w:p w:rsidR="003C1DA6" w:rsidRPr="00A70E3B" w:rsidRDefault="003C1DA6" w:rsidP="003C1DA6">
      <w:pPr>
        <w:pStyle w:val="a9"/>
        <w:widowControl w:val="0"/>
        <w:ind w:firstLine="709"/>
        <w:contextualSpacing/>
        <w:jc w:val="both"/>
        <w:rPr>
          <w:color w:val="1D1D1B"/>
          <w:szCs w:val="28"/>
          <w:shd w:val="clear" w:color="auto" w:fill="FFFFFF"/>
        </w:rPr>
      </w:pPr>
      <w:r>
        <w:rPr>
          <w:color w:val="1D1D1B"/>
          <w:szCs w:val="28"/>
          <w:shd w:val="clear" w:color="auto" w:fill="FFFFFF"/>
        </w:rPr>
        <w:t>14 листопада 2022 року суд</w:t>
      </w:r>
      <w:r w:rsidRPr="00A70E3B">
        <w:rPr>
          <w:color w:val="1D1D1B"/>
          <w:szCs w:val="28"/>
          <w:shd w:val="clear" w:color="auto" w:fill="FFFFFF"/>
        </w:rPr>
        <w:t xml:space="preserve"> на</w:t>
      </w:r>
      <w:r>
        <w:rPr>
          <w:color w:val="1D1D1B"/>
          <w:szCs w:val="28"/>
          <w:shd w:val="clear" w:color="auto" w:fill="FFFFFF"/>
        </w:rPr>
        <w:t>діслав</w:t>
      </w:r>
      <w:r w:rsidRPr="00A70E3B">
        <w:rPr>
          <w:color w:val="1D1D1B"/>
          <w:szCs w:val="28"/>
          <w:shd w:val="clear" w:color="auto" w:fill="FFFFFF"/>
        </w:rPr>
        <w:t xml:space="preserve"> матеріали судової справи </w:t>
      </w:r>
      <w:r>
        <w:rPr>
          <w:color w:val="1D1D1B"/>
          <w:szCs w:val="28"/>
          <w:shd w:val="clear" w:color="auto" w:fill="FFFFFF"/>
        </w:rPr>
        <w:br/>
      </w:r>
      <w:r w:rsidRPr="00A70E3B">
        <w:rPr>
          <w:color w:val="1D1D1B"/>
          <w:szCs w:val="28"/>
          <w:shd w:val="clear" w:color="auto" w:fill="FFFFFF"/>
        </w:rPr>
        <w:t>на адресу Шостого апеляційного адміністративного суду.</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29 грудня 2022 року до суду надійшов супровідний лист, що стосується</w:t>
      </w:r>
      <w:r>
        <w:rPr>
          <w:color w:val="1D1D1B"/>
          <w:szCs w:val="28"/>
          <w:shd w:val="clear" w:color="auto" w:fill="FFFFFF"/>
        </w:rPr>
        <w:t xml:space="preserve"> судової справи, який надіслав</w:t>
      </w:r>
      <w:r w:rsidRPr="00A70E3B">
        <w:rPr>
          <w:color w:val="1D1D1B"/>
          <w:szCs w:val="28"/>
          <w:shd w:val="clear" w:color="auto" w:fill="FFFFFF"/>
        </w:rPr>
        <w:t xml:space="preserve"> Шости</w:t>
      </w:r>
      <w:r>
        <w:rPr>
          <w:color w:val="1D1D1B"/>
          <w:szCs w:val="28"/>
          <w:shd w:val="clear" w:color="auto" w:fill="FFFFFF"/>
        </w:rPr>
        <w:t>й</w:t>
      </w:r>
      <w:r w:rsidRPr="00A70E3B">
        <w:rPr>
          <w:color w:val="1D1D1B"/>
          <w:szCs w:val="28"/>
          <w:shd w:val="clear" w:color="auto" w:fill="FFFFFF"/>
        </w:rPr>
        <w:t xml:space="preserve"> апеляційни</w:t>
      </w:r>
      <w:r>
        <w:rPr>
          <w:color w:val="1D1D1B"/>
          <w:szCs w:val="28"/>
          <w:shd w:val="clear" w:color="auto" w:fill="FFFFFF"/>
        </w:rPr>
        <w:t>й</w:t>
      </w:r>
      <w:r w:rsidRPr="00A70E3B">
        <w:rPr>
          <w:color w:val="1D1D1B"/>
          <w:szCs w:val="28"/>
          <w:shd w:val="clear" w:color="auto" w:fill="FFFFFF"/>
        </w:rPr>
        <w:t xml:space="preserve"> адміністративни</w:t>
      </w:r>
      <w:r>
        <w:rPr>
          <w:color w:val="1D1D1B"/>
          <w:szCs w:val="28"/>
          <w:shd w:val="clear" w:color="auto" w:fill="FFFFFF"/>
        </w:rPr>
        <w:t>й</w:t>
      </w:r>
      <w:r w:rsidRPr="00A70E3B">
        <w:rPr>
          <w:color w:val="1D1D1B"/>
          <w:szCs w:val="28"/>
          <w:shd w:val="clear" w:color="auto" w:fill="FFFFFF"/>
        </w:rPr>
        <w:t xml:space="preserve"> суд.</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 xml:space="preserve">16 січня 2023 року до суду надійшло клопотання про ознайомлення </w:t>
      </w:r>
      <w:r>
        <w:rPr>
          <w:color w:val="1D1D1B"/>
          <w:szCs w:val="28"/>
          <w:shd w:val="clear" w:color="auto" w:fill="FFFFFF"/>
        </w:rPr>
        <w:br/>
      </w:r>
      <w:r w:rsidRPr="00A70E3B">
        <w:rPr>
          <w:color w:val="1D1D1B"/>
          <w:szCs w:val="28"/>
          <w:shd w:val="clear" w:color="auto" w:fill="FFFFFF"/>
        </w:rPr>
        <w:t>з м</w:t>
      </w:r>
      <w:r>
        <w:rPr>
          <w:color w:val="1D1D1B"/>
          <w:szCs w:val="28"/>
          <w:shd w:val="clear" w:color="auto" w:fill="FFFFFF"/>
        </w:rPr>
        <w:t>атеріалами справи, яке надіслало</w:t>
      </w:r>
      <w:r w:rsidRPr="00A70E3B">
        <w:rPr>
          <w:color w:val="1D1D1B"/>
          <w:szCs w:val="28"/>
          <w:shd w:val="clear" w:color="auto" w:fill="FFFFFF"/>
        </w:rPr>
        <w:t xml:space="preserve"> Громадськ</w:t>
      </w:r>
      <w:r>
        <w:rPr>
          <w:color w:val="1D1D1B"/>
          <w:szCs w:val="28"/>
          <w:shd w:val="clear" w:color="auto" w:fill="FFFFFF"/>
        </w:rPr>
        <w:t>е</w:t>
      </w:r>
      <w:r w:rsidRPr="00A70E3B">
        <w:rPr>
          <w:color w:val="1D1D1B"/>
          <w:szCs w:val="28"/>
          <w:shd w:val="clear" w:color="auto" w:fill="FFFFFF"/>
        </w:rPr>
        <w:t xml:space="preserve"> об</w:t>
      </w:r>
      <w:r>
        <w:rPr>
          <w:color w:val="1D1D1B"/>
          <w:szCs w:val="28"/>
          <w:shd w:val="clear" w:color="auto" w:fill="FFFFFF"/>
        </w:rPr>
        <w:t>’</w:t>
      </w:r>
      <w:r w:rsidRPr="00A70E3B">
        <w:rPr>
          <w:color w:val="1D1D1B"/>
          <w:szCs w:val="28"/>
          <w:shd w:val="clear" w:color="auto" w:fill="FFFFFF"/>
        </w:rPr>
        <w:t xml:space="preserve">єднання «Громадська Організація «Гілка </w:t>
      </w:r>
      <w:proofErr w:type="spellStart"/>
      <w:r w:rsidRPr="00A70E3B">
        <w:rPr>
          <w:color w:val="1D1D1B"/>
          <w:szCs w:val="28"/>
          <w:shd w:val="clear" w:color="auto" w:fill="FFFFFF"/>
        </w:rPr>
        <w:t>Винограда</w:t>
      </w:r>
      <w:proofErr w:type="spellEnd"/>
      <w:r w:rsidRPr="00A70E3B">
        <w:rPr>
          <w:color w:val="1D1D1B"/>
          <w:szCs w:val="28"/>
          <w:shd w:val="clear" w:color="auto" w:fill="FFFFFF"/>
        </w:rPr>
        <w:t>».</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16 листопада 2023 року до суду надійшло клопотання щодо відкриття про</w:t>
      </w:r>
      <w:r>
        <w:rPr>
          <w:color w:val="1D1D1B"/>
          <w:szCs w:val="28"/>
          <w:shd w:val="clear" w:color="auto" w:fill="FFFFFF"/>
        </w:rPr>
        <w:t>вадження у справі, яке надіслало Громадське</w:t>
      </w:r>
      <w:r w:rsidRPr="00A70E3B">
        <w:rPr>
          <w:color w:val="1D1D1B"/>
          <w:szCs w:val="28"/>
          <w:shd w:val="clear" w:color="auto" w:fill="FFFFFF"/>
        </w:rPr>
        <w:t xml:space="preserve"> об</w:t>
      </w:r>
      <w:r>
        <w:rPr>
          <w:color w:val="1D1D1B"/>
          <w:szCs w:val="28"/>
          <w:shd w:val="clear" w:color="auto" w:fill="FFFFFF"/>
        </w:rPr>
        <w:t>’єднання</w:t>
      </w:r>
      <w:r w:rsidRPr="00A70E3B">
        <w:rPr>
          <w:color w:val="1D1D1B"/>
          <w:szCs w:val="28"/>
          <w:shd w:val="clear" w:color="auto" w:fill="FFFFFF"/>
        </w:rPr>
        <w:t xml:space="preserve"> «Громадська Організація «Гілка </w:t>
      </w:r>
      <w:proofErr w:type="spellStart"/>
      <w:r w:rsidRPr="00A70E3B">
        <w:rPr>
          <w:color w:val="1D1D1B"/>
          <w:szCs w:val="28"/>
          <w:shd w:val="clear" w:color="auto" w:fill="FFFFFF"/>
        </w:rPr>
        <w:t>Винограда</w:t>
      </w:r>
      <w:proofErr w:type="spellEnd"/>
      <w:r w:rsidRPr="00A70E3B">
        <w:rPr>
          <w:color w:val="1D1D1B"/>
          <w:szCs w:val="28"/>
          <w:shd w:val="clear" w:color="auto" w:fill="FFFFFF"/>
        </w:rPr>
        <w:t>».</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30 січня 2023 року до суду надійшов супровідний лист, що</w:t>
      </w:r>
      <w:r>
        <w:rPr>
          <w:color w:val="1D1D1B"/>
          <w:szCs w:val="28"/>
          <w:shd w:val="clear" w:color="auto" w:fill="FFFFFF"/>
        </w:rPr>
        <w:t xml:space="preserve"> стосується судової справи, яке</w:t>
      </w:r>
      <w:r w:rsidRPr="00A70E3B">
        <w:rPr>
          <w:color w:val="1D1D1B"/>
          <w:szCs w:val="28"/>
          <w:shd w:val="clear" w:color="auto" w:fill="FFFFFF"/>
        </w:rPr>
        <w:t xml:space="preserve"> надіслан</w:t>
      </w:r>
      <w:r>
        <w:rPr>
          <w:color w:val="1D1D1B"/>
          <w:szCs w:val="28"/>
          <w:shd w:val="clear" w:color="auto" w:fill="FFFFFF"/>
        </w:rPr>
        <w:t>о</w:t>
      </w:r>
      <w:r w:rsidRPr="00A70E3B">
        <w:rPr>
          <w:color w:val="1D1D1B"/>
          <w:szCs w:val="28"/>
          <w:shd w:val="clear" w:color="auto" w:fill="FFFFFF"/>
        </w:rPr>
        <w:t xml:space="preserve"> Шостим апеляційним адміністративним судом.</w:t>
      </w:r>
    </w:p>
    <w:p w:rsidR="003C1DA6" w:rsidRPr="00A70E3B" w:rsidRDefault="003C1DA6" w:rsidP="003C1DA6">
      <w:pPr>
        <w:pStyle w:val="a9"/>
        <w:widowControl w:val="0"/>
        <w:ind w:firstLine="709"/>
        <w:contextualSpacing/>
        <w:jc w:val="both"/>
        <w:rPr>
          <w:color w:val="1D1D1B"/>
          <w:szCs w:val="28"/>
          <w:shd w:val="clear" w:color="auto" w:fill="FFFFFF"/>
        </w:rPr>
      </w:pPr>
      <w:r>
        <w:rPr>
          <w:color w:val="1D1D1B"/>
          <w:szCs w:val="28"/>
          <w:shd w:val="clear" w:color="auto" w:fill="FFFFFF"/>
        </w:rPr>
        <w:t>22 лютого 2023 року суддя Макаренко І.О.</w:t>
      </w:r>
      <w:r w:rsidRPr="00A70E3B">
        <w:rPr>
          <w:color w:val="1D1D1B"/>
          <w:szCs w:val="28"/>
          <w:shd w:val="clear" w:color="auto" w:fill="FFFFFF"/>
        </w:rPr>
        <w:t xml:space="preserve"> постанов</w:t>
      </w:r>
      <w:r>
        <w:rPr>
          <w:color w:val="1D1D1B"/>
          <w:szCs w:val="28"/>
          <w:shd w:val="clear" w:color="auto" w:fill="FFFFFF"/>
        </w:rPr>
        <w:t>ила ухвалу, якою відмовила</w:t>
      </w:r>
      <w:r w:rsidRPr="00A70E3B">
        <w:rPr>
          <w:color w:val="1D1D1B"/>
          <w:szCs w:val="28"/>
          <w:shd w:val="clear" w:color="auto" w:fill="FFFFFF"/>
        </w:rPr>
        <w:t xml:space="preserve"> у відкритт</w:t>
      </w:r>
      <w:r>
        <w:rPr>
          <w:color w:val="1D1D1B"/>
          <w:szCs w:val="28"/>
          <w:shd w:val="clear" w:color="auto" w:fill="FFFFFF"/>
        </w:rPr>
        <w:t>і провадження в частині вимоги г</w:t>
      </w:r>
      <w:r w:rsidRPr="00A70E3B">
        <w:rPr>
          <w:color w:val="1D1D1B"/>
          <w:szCs w:val="28"/>
          <w:shd w:val="clear" w:color="auto" w:fill="FFFFFF"/>
        </w:rPr>
        <w:t>олови Громадського об</w:t>
      </w:r>
      <w:r>
        <w:rPr>
          <w:color w:val="1D1D1B"/>
          <w:szCs w:val="28"/>
          <w:shd w:val="clear" w:color="auto" w:fill="FFFFFF"/>
        </w:rPr>
        <w:t>’</w:t>
      </w:r>
      <w:r w:rsidRPr="00A70E3B">
        <w:rPr>
          <w:color w:val="1D1D1B"/>
          <w:szCs w:val="28"/>
          <w:shd w:val="clear" w:color="auto" w:fill="FFFFFF"/>
        </w:rPr>
        <w:t xml:space="preserve">єднання «Громадська Організація «Гілка </w:t>
      </w:r>
      <w:proofErr w:type="spellStart"/>
      <w:r w:rsidRPr="00A70E3B">
        <w:rPr>
          <w:color w:val="1D1D1B"/>
          <w:szCs w:val="28"/>
          <w:shd w:val="clear" w:color="auto" w:fill="FFFFFF"/>
        </w:rPr>
        <w:t>Винограда</w:t>
      </w:r>
      <w:proofErr w:type="spellEnd"/>
      <w:r w:rsidRPr="00A70E3B">
        <w:rPr>
          <w:color w:val="1D1D1B"/>
          <w:szCs w:val="28"/>
          <w:shd w:val="clear" w:color="auto" w:fill="FFFFFF"/>
        </w:rPr>
        <w:t xml:space="preserve">» </w:t>
      </w:r>
      <w:r w:rsidR="00B301C8">
        <w:rPr>
          <w:rFonts w:cs="Times New Roman"/>
          <w:szCs w:val="28"/>
        </w:rPr>
        <w:t>ОСОБА1</w:t>
      </w:r>
      <w:r w:rsidRPr="00A70E3B">
        <w:rPr>
          <w:color w:val="1D1D1B"/>
          <w:szCs w:val="28"/>
          <w:shd w:val="clear" w:color="auto" w:fill="FFFFFF"/>
        </w:rPr>
        <w:t xml:space="preserve"> про зобов</w:t>
      </w:r>
      <w:r>
        <w:rPr>
          <w:color w:val="1D1D1B"/>
          <w:szCs w:val="28"/>
          <w:shd w:val="clear" w:color="auto" w:fill="FFFFFF"/>
        </w:rPr>
        <w:t>’язання Комунального підприємства</w:t>
      </w:r>
      <w:r w:rsidRPr="00A70E3B">
        <w:rPr>
          <w:color w:val="1D1D1B"/>
          <w:szCs w:val="28"/>
          <w:shd w:val="clear" w:color="auto" w:fill="FFFFFF"/>
        </w:rPr>
        <w:t xml:space="preserve"> «Київблагоустрій» згідно</w:t>
      </w:r>
      <w:r>
        <w:rPr>
          <w:color w:val="1D1D1B"/>
          <w:szCs w:val="28"/>
          <w:shd w:val="clear" w:color="auto" w:fill="FFFFFF"/>
        </w:rPr>
        <w:t xml:space="preserve"> зі</w:t>
      </w:r>
      <w:r w:rsidRPr="00A70E3B">
        <w:rPr>
          <w:color w:val="1D1D1B"/>
          <w:szCs w:val="28"/>
          <w:shd w:val="clear" w:color="auto" w:fill="FFFFFF"/>
        </w:rPr>
        <w:t xml:space="preserve"> статт</w:t>
      </w:r>
      <w:r>
        <w:rPr>
          <w:color w:val="1D1D1B"/>
          <w:szCs w:val="28"/>
          <w:shd w:val="clear" w:color="auto" w:fill="FFFFFF"/>
        </w:rPr>
        <w:t>ею</w:t>
      </w:r>
      <w:r w:rsidRPr="00A70E3B">
        <w:rPr>
          <w:color w:val="1D1D1B"/>
          <w:szCs w:val="28"/>
          <w:shd w:val="clear" w:color="auto" w:fill="FFFFFF"/>
        </w:rPr>
        <w:t xml:space="preserve"> 18 Закону України «Про благоустрій населених пунктів» відновити благоустрій </w:t>
      </w:r>
      <w:r>
        <w:rPr>
          <w:color w:val="1D1D1B"/>
          <w:szCs w:val="28"/>
          <w:shd w:val="clear" w:color="auto" w:fill="FFFFFF"/>
        </w:rPr>
        <w:t>на</w:t>
      </w:r>
      <w:r w:rsidRPr="00A70E3B">
        <w:rPr>
          <w:color w:val="1D1D1B"/>
          <w:szCs w:val="28"/>
          <w:shd w:val="clear" w:color="auto" w:fill="FFFFFF"/>
        </w:rPr>
        <w:t xml:space="preserve"> вул. Виноградна шляхом встановлення конструкції </w:t>
      </w:r>
      <w:r>
        <w:rPr>
          <w:color w:val="1D1D1B"/>
          <w:szCs w:val="28"/>
          <w:shd w:val="clear" w:color="auto" w:fill="FFFFFF"/>
        </w:rPr>
        <w:t xml:space="preserve">                                  </w:t>
      </w:r>
      <w:r w:rsidRPr="00A70E3B">
        <w:rPr>
          <w:color w:val="1D1D1B"/>
          <w:szCs w:val="28"/>
          <w:shd w:val="clear" w:color="auto" w:fill="FFFFFF"/>
        </w:rPr>
        <w:t>№ 20218</w:t>
      </w:r>
      <w:r>
        <w:rPr>
          <w:color w:val="1D1D1B"/>
          <w:szCs w:val="28"/>
          <w:shd w:val="clear" w:color="auto" w:fill="FFFFFF"/>
        </w:rPr>
        <w:t>02670 (відкотні ворота) на місце її</w:t>
      </w:r>
      <w:r w:rsidRPr="00A70E3B">
        <w:rPr>
          <w:color w:val="1D1D1B"/>
          <w:szCs w:val="28"/>
          <w:shd w:val="clear" w:color="auto" w:fill="FFFFFF"/>
        </w:rPr>
        <w:t xml:space="preserve"> попереднього розташування, а саме: вул. Виноградна ріг вул. Шкільна. У разі неможливості встановлення відкотних воріт на місце їх посереднього розта</w:t>
      </w:r>
      <w:r>
        <w:rPr>
          <w:color w:val="1D1D1B"/>
          <w:szCs w:val="28"/>
          <w:shd w:val="clear" w:color="auto" w:fill="FFFFFF"/>
        </w:rPr>
        <w:t>шування, компенсувати витрати Громадському</w:t>
      </w:r>
      <w:r w:rsidRPr="00A70E3B">
        <w:rPr>
          <w:color w:val="1D1D1B"/>
          <w:szCs w:val="28"/>
          <w:shd w:val="clear" w:color="auto" w:fill="FFFFFF"/>
        </w:rPr>
        <w:t xml:space="preserve"> об</w:t>
      </w:r>
      <w:r>
        <w:rPr>
          <w:color w:val="1D1D1B"/>
          <w:szCs w:val="28"/>
          <w:shd w:val="clear" w:color="auto" w:fill="FFFFFF"/>
        </w:rPr>
        <w:t>’єднанні «Громадська Організація</w:t>
      </w:r>
      <w:r w:rsidRPr="00A70E3B">
        <w:rPr>
          <w:color w:val="1D1D1B"/>
          <w:szCs w:val="28"/>
          <w:shd w:val="clear" w:color="auto" w:fill="FFFFFF"/>
        </w:rPr>
        <w:t xml:space="preserve"> «Гілка </w:t>
      </w:r>
      <w:proofErr w:type="spellStart"/>
      <w:r w:rsidRPr="00A70E3B">
        <w:rPr>
          <w:color w:val="1D1D1B"/>
          <w:szCs w:val="28"/>
          <w:shd w:val="clear" w:color="auto" w:fill="FFFFFF"/>
        </w:rPr>
        <w:t>Винограда</w:t>
      </w:r>
      <w:proofErr w:type="spellEnd"/>
      <w:r w:rsidRPr="00A70E3B">
        <w:rPr>
          <w:color w:val="1D1D1B"/>
          <w:szCs w:val="28"/>
          <w:shd w:val="clear" w:color="auto" w:fill="FFFFFF"/>
        </w:rPr>
        <w:t>» на виконання та встановлення нових відкотних воріт (за ринковими цінами).</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3 березня 2023 року до суду надійшла позовна заява у новій редакції у справі, як</w:t>
      </w:r>
      <w:r>
        <w:rPr>
          <w:color w:val="1D1D1B"/>
          <w:szCs w:val="28"/>
          <w:shd w:val="clear" w:color="auto" w:fill="FFFFFF"/>
        </w:rPr>
        <w:t>у</w:t>
      </w:r>
      <w:r w:rsidRPr="00A70E3B">
        <w:rPr>
          <w:color w:val="1D1D1B"/>
          <w:szCs w:val="28"/>
          <w:shd w:val="clear" w:color="auto" w:fill="FFFFFF"/>
        </w:rPr>
        <w:t xml:space="preserve"> надісла</w:t>
      </w:r>
      <w:r>
        <w:rPr>
          <w:color w:val="1D1D1B"/>
          <w:szCs w:val="28"/>
          <w:shd w:val="clear" w:color="auto" w:fill="FFFFFF"/>
        </w:rPr>
        <w:t>ла</w:t>
      </w:r>
      <w:r w:rsidRPr="00A70E3B">
        <w:rPr>
          <w:color w:val="1D1D1B"/>
          <w:szCs w:val="28"/>
          <w:shd w:val="clear" w:color="auto" w:fill="FFFFFF"/>
        </w:rPr>
        <w:t xml:space="preserve"> </w:t>
      </w:r>
      <w:r w:rsidR="00B301C8">
        <w:rPr>
          <w:rFonts w:cs="Times New Roman"/>
          <w:szCs w:val="28"/>
        </w:rPr>
        <w:t>ОСОБА1</w:t>
      </w:r>
      <w:r w:rsidRPr="00A70E3B">
        <w:rPr>
          <w:color w:val="1D1D1B"/>
          <w:szCs w:val="28"/>
          <w:shd w:val="clear" w:color="auto" w:fill="FFFFFF"/>
        </w:rPr>
        <w:t xml:space="preserve"> (представник Громадського об</w:t>
      </w:r>
      <w:r>
        <w:rPr>
          <w:color w:val="1D1D1B"/>
          <w:szCs w:val="28"/>
          <w:shd w:val="clear" w:color="auto" w:fill="FFFFFF"/>
        </w:rPr>
        <w:t>’</w:t>
      </w:r>
      <w:r w:rsidRPr="00A70E3B">
        <w:rPr>
          <w:color w:val="1D1D1B"/>
          <w:szCs w:val="28"/>
          <w:shd w:val="clear" w:color="auto" w:fill="FFFFFF"/>
        </w:rPr>
        <w:t xml:space="preserve">єднання «Громадська Організація «Гілка </w:t>
      </w:r>
      <w:proofErr w:type="spellStart"/>
      <w:r w:rsidRPr="00A70E3B">
        <w:rPr>
          <w:color w:val="1D1D1B"/>
          <w:szCs w:val="28"/>
          <w:shd w:val="clear" w:color="auto" w:fill="FFFFFF"/>
        </w:rPr>
        <w:t>Винограда</w:t>
      </w:r>
      <w:proofErr w:type="spellEnd"/>
      <w:r w:rsidRPr="00A70E3B">
        <w:rPr>
          <w:color w:val="1D1D1B"/>
          <w:szCs w:val="28"/>
          <w:shd w:val="clear" w:color="auto" w:fill="FFFFFF"/>
        </w:rPr>
        <w:t>»).</w:t>
      </w:r>
    </w:p>
    <w:p w:rsidR="003C1DA6" w:rsidRPr="00A70E3B" w:rsidRDefault="003C1DA6" w:rsidP="003C1DA6">
      <w:pPr>
        <w:pStyle w:val="a9"/>
        <w:widowControl w:val="0"/>
        <w:ind w:firstLine="709"/>
        <w:contextualSpacing/>
        <w:jc w:val="both"/>
        <w:rPr>
          <w:color w:val="1D1D1B"/>
          <w:szCs w:val="28"/>
          <w:shd w:val="clear" w:color="auto" w:fill="FFFFFF"/>
        </w:rPr>
      </w:pPr>
      <w:r>
        <w:rPr>
          <w:color w:val="1D1D1B"/>
          <w:szCs w:val="28"/>
          <w:shd w:val="clear" w:color="auto" w:fill="FFFFFF"/>
        </w:rPr>
        <w:t>17 квітня 2023 року суддя</w:t>
      </w:r>
      <w:r w:rsidRPr="00A70E3B">
        <w:rPr>
          <w:color w:val="1D1D1B"/>
          <w:szCs w:val="28"/>
          <w:shd w:val="clear" w:color="auto" w:fill="FFFFFF"/>
        </w:rPr>
        <w:t xml:space="preserve"> </w:t>
      </w:r>
      <w:r>
        <w:rPr>
          <w:color w:val="1D1D1B"/>
          <w:szCs w:val="28"/>
          <w:shd w:val="clear" w:color="auto" w:fill="FFFFFF"/>
        </w:rPr>
        <w:t>постановила</w:t>
      </w:r>
      <w:r w:rsidRPr="00A70E3B">
        <w:rPr>
          <w:color w:val="1D1D1B"/>
          <w:szCs w:val="28"/>
          <w:shd w:val="clear" w:color="auto" w:fill="FFFFFF"/>
        </w:rPr>
        <w:t xml:space="preserve"> ухвалу, якою позовну заяву Голови Громадського об</w:t>
      </w:r>
      <w:r>
        <w:rPr>
          <w:color w:val="1D1D1B"/>
          <w:szCs w:val="28"/>
          <w:shd w:val="clear" w:color="auto" w:fill="FFFFFF"/>
        </w:rPr>
        <w:t>’</w:t>
      </w:r>
      <w:r w:rsidRPr="00A70E3B">
        <w:rPr>
          <w:color w:val="1D1D1B"/>
          <w:szCs w:val="28"/>
          <w:shd w:val="clear" w:color="auto" w:fill="FFFFFF"/>
        </w:rPr>
        <w:t>єднання «Громадська Організація «Гілк</w:t>
      </w:r>
      <w:r>
        <w:rPr>
          <w:color w:val="1D1D1B"/>
          <w:szCs w:val="28"/>
          <w:shd w:val="clear" w:color="auto" w:fill="FFFFFF"/>
        </w:rPr>
        <w:t xml:space="preserve">а </w:t>
      </w:r>
      <w:proofErr w:type="spellStart"/>
      <w:r>
        <w:rPr>
          <w:color w:val="1D1D1B"/>
          <w:szCs w:val="28"/>
          <w:shd w:val="clear" w:color="auto" w:fill="FFFFFF"/>
        </w:rPr>
        <w:t>Винограда</w:t>
      </w:r>
      <w:proofErr w:type="spellEnd"/>
      <w:r>
        <w:rPr>
          <w:color w:val="1D1D1B"/>
          <w:szCs w:val="28"/>
          <w:shd w:val="clear" w:color="auto" w:fill="FFFFFF"/>
        </w:rPr>
        <w:t xml:space="preserve">» </w:t>
      </w:r>
      <w:r w:rsidR="00B301C8">
        <w:rPr>
          <w:rFonts w:cs="Times New Roman"/>
          <w:szCs w:val="28"/>
        </w:rPr>
        <w:t>ОСОБА1</w:t>
      </w:r>
      <w:r>
        <w:rPr>
          <w:color w:val="1D1D1B"/>
          <w:szCs w:val="28"/>
          <w:shd w:val="clear" w:color="auto" w:fill="FFFFFF"/>
        </w:rPr>
        <w:t xml:space="preserve"> до а</w:t>
      </w:r>
      <w:r w:rsidRPr="00A70E3B">
        <w:rPr>
          <w:color w:val="1D1D1B"/>
          <w:szCs w:val="28"/>
          <w:shd w:val="clear" w:color="auto" w:fill="FFFFFF"/>
        </w:rPr>
        <w:t>дміністративної комісії при виконавчому органі Київської міської ради, Солом</w:t>
      </w:r>
      <w:r>
        <w:rPr>
          <w:color w:val="1D1D1B"/>
          <w:szCs w:val="28"/>
          <w:shd w:val="clear" w:color="auto" w:fill="FFFFFF"/>
        </w:rPr>
        <w:t>’</w:t>
      </w:r>
      <w:r w:rsidRPr="00A70E3B">
        <w:rPr>
          <w:color w:val="1D1D1B"/>
          <w:szCs w:val="28"/>
          <w:shd w:val="clear" w:color="auto" w:fill="FFFFFF"/>
        </w:rPr>
        <w:t>янської районної в м. Києві державної адміністрації, Комунального підприємства «Київблагоустрій» про визнання протиправними та скасування рішень, визнання протиправними дій, визнання протиправним рахунку,</w:t>
      </w:r>
      <w:r>
        <w:rPr>
          <w:color w:val="1D1D1B"/>
          <w:szCs w:val="28"/>
          <w:shd w:val="clear" w:color="auto" w:fill="FFFFFF"/>
        </w:rPr>
        <w:t xml:space="preserve"> </w:t>
      </w:r>
      <w:r>
        <w:rPr>
          <w:szCs w:val="28"/>
        </w:rPr>
        <w:t>– визнала</w:t>
      </w:r>
      <w:r>
        <w:rPr>
          <w:color w:val="1D1D1B"/>
          <w:szCs w:val="28"/>
          <w:shd w:val="clear" w:color="auto" w:fill="FFFFFF"/>
        </w:rPr>
        <w:t xml:space="preserve"> </w:t>
      </w:r>
      <w:r w:rsidRPr="00A70E3B">
        <w:rPr>
          <w:color w:val="1D1D1B"/>
          <w:szCs w:val="28"/>
          <w:shd w:val="clear" w:color="auto" w:fill="FFFFFF"/>
        </w:rPr>
        <w:t xml:space="preserve"> вважати неподаною та повернути позивачу.</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21 квітня 2023 року до суду надійшов запит про надання публічної інформації у справі, який надісла</w:t>
      </w:r>
      <w:r>
        <w:rPr>
          <w:color w:val="1D1D1B"/>
          <w:szCs w:val="28"/>
          <w:shd w:val="clear" w:color="auto" w:fill="FFFFFF"/>
        </w:rPr>
        <w:t>ло Громадське</w:t>
      </w:r>
      <w:r w:rsidRPr="00A70E3B">
        <w:rPr>
          <w:color w:val="1D1D1B"/>
          <w:szCs w:val="28"/>
          <w:shd w:val="clear" w:color="auto" w:fill="FFFFFF"/>
        </w:rPr>
        <w:t xml:space="preserve"> об</w:t>
      </w:r>
      <w:r>
        <w:rPr>
          <w:color w:val="1D1D1B"/>
          <w:szCs w:val="28"/>
          <w:shd w:val="clear" w:color="auto" w:fill="FFFFFF"/>
        </w:rPr>
        <w:t>’</w:t>
      </w:r>
      <w:r w:rsidRPr="00A70E3B">
        <w:rPr>
          <w:color w:val="1D1D1B"/>
          <w:szCs w:val="28"/>
          <w:shd w:val="clear" w:color="auto" w:fill="FFFFFF"/>
        </w:rPr>
        <w:t xml:space="preserve">єднання «Громадська Організація «Гілка </w:t>
      </w:r>
      <w:proofErr w:type="spellStart"/>
      <w:r w:rsidRPr="00A70E3B">
        <w:rPr>
          <w:color w:val="1D1D1B"/>
          <w:szCs w:val="28"/>
          <w:shd w:val="clear" w:color="auto" w:fill="FFFFFF"/>
        </w:rPr>
        <w:t>Винограда</w:t>
      </w:r>
      <w:proofErr w:type="spellEnd"/>
      <w:r w:rsidRPr="00A70E3B">
        <w:rPr>
          <w:color w:val="1D1D1B"/>
          <w:szCs w:val="28"/>
          <w:shd w:val="clear" w:color="auto" w:fill="FFFFFF"/>
        </w:rPr>
        <w:t>».</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8 травня 2023 року до суду надійшла ухвала Шостого апеляційного адміністративного суду про витребування матеріалів судової справи.</w:t>
      </w:r>
    </w:p>
    <w:p w:rsidR="003C1DA6" w:rsidRPr="00A70E3B" w:rsidRDefault="003C1DA6" w:rsidP="003C1DA6">
      <w:pPr>
        <w:pStyle w:val="a9"/>
        <w:widowControl w:val="0"/>
        <w:ind w:firstLine="709"/>
        <w:contextualSpacing/>
        <w:jc w:val="both"/>
        <w:rPr>
          <w:color w:val="1D1D1B"/>
          <w:szCs w:val="28"/>
          <w:shd w:val="clear" w:color="auto" w:fill="FFFFFF"/>
        </w:rPr>
      </w:pPr>
      <w:r>
        <w:rPr>
          <w:color w:val="1D1D1B"/>
          <w:szCs w:val="28"/>
          <w:shd w:val="clear" w:color="auto" w:fill="FFFFFF"/>
        </w:rPr>
        <w:t>17 травня 2023 року суд</w:t>
      </w:r>
      <w:r w:rsidRPr="00A70E3B">
        <w:rPr>
          <w:color w:val="1D1D1B"/>
          <w:szCs w:val="28"/>
          <w:shd w:val="clear" w:color="auto" w:fill="FFFFFF"/>
        </w:rPr>
        <w:t xml:space="preserve"> </w:t>
      </w:r>
      <w:r>
        <w:rPr>
          <w:color w:val="1D1D1B"/>
          <w:szCs w:val="28"/>
          <w:shd w:val="clear" w:color="auto" w:fill="FFFFFF"/>
        </w:rPr>
        <w:t>надіслав</w:t>
      </w:r>
      <w:r w:rsidRPr="00A70E3B">
        <w:rPr>
          <w:color w:val="1D1D1B"/>
          <w:szCs w:val="28"/>
          <w:shd w:val="clear" w:color="auto" w:fill="FFFFFF"/>
        </w:rPr>
        <w:t xml:space="preserve"> матеріали судової справи на адресу Шостого апеляційного адміністративного суду.</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lastRenderedPageBreak/>
        <w:t>21 липня 2023 року до суду надійшов документ у справі про повернення матеріалів судової справи до суду від Шостого апеляційного адміністративного суду.</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 xml:space="preserve">19 вересня 2023 року суддею постановлено ухвалу, якою відмовлено </w:t>
      </w:r>
      <w:r>
        <w:rPr>
          <w:color w:val="1D1D1B"/>
          <w:szCs w:val="28"/>
          <w:shd w:val="clear" w:color="auto" w:fill="FFFFFF"/>
        </w:rPr>
        <w:br/>
      </w:r>
      <w:r w:rsidRPr="00A70E3B">
        <w:rPr>
          <w:color w:val="1D1D1B"/>
          <w:szCs w:val="28"/>
          <w:shd w:val="clear" w:color="auto" w:fill="FFFFFF"/>
        </w:rPr>
        <w:t>у відкритт</w:t>
      </w:r>
      <w:r>
        <w:rPr>
          <w:color w:val="1D1D1B"/>
          <w:szCs w:val="28"/>
          <w:shd w:val="clear" w:color="auto" w:fill="FFFFFF"/>
        </w:rPr>
        <w:t>і провадження в частині вимоги г</w:t>
      </w:r>
      <w:r w:rsidRPr="00A70E3B">
        <w:rPr>
          <w:color w:val="1D1D1B"/>
          <w:szCs w:val="28"/>
          <w:shd w:val="clear" w:color="auto" w:fill="FFFFFF"/>
        </w:rPr>
        <w:t>олови Громадського об</w:t>
      </w:r>
      <w:r>
        <w:rPr>
          <w:color w:val="1D1D1B"/>
          <w:szCs w:val="28"/>
          <w:shd w:val="clear" w:color="auto" w:fill="FFFFFF"/>
        </w:rPr>
        <w:t>’</w:t>
      </w:r>
      <w:r w:rsidRPr="00A70E3B">
        <w:rPr>
          <w:color w:val="1D1D1B"/>
          <w:szCs w:val="28"/>
          <w:shd w:val="clear" w:color="auto" w:fill="FFFFFF"/>
        </w:rPr>
        <w:t xml:space="preserve">єднання «Громадська Організація «Гілка </w:t>
      </w:r>
      <w:proofErr w:type="spellStart"/>
      <w:r w:rsidRPr="00A70E3B">
        <w:rPr>
          <w:color w:val="1D1D1B"/>
          <w:szCs w:val="28"/>
          <w:shd w:val="clear" w:color="auto" w:fill="FFFFFF"/>
        </w:rPr>
        <w:t>Винограда</w:t>
      </w:r>
      <w:proofErr w:type="spellEnd"/>
      <w:r w:rsidRPr="00A70E3B">
        <w:rPr>
          <w:color w:val="1D1D1B"/>
          <w:szCs w:val="28"/>
          <w:shd w:val="clear" w:color="auto" w:fill="FFFFFF"/>
        </w:rPr>
        <w:t xml:space="preserve">» </w:t>
      </w:r>
      <w:r w:rsidR="00B301C8">
        <w:rPr>
          <w:rFonts w:cs="Times New Roman"/>
          <w:szCs w:val="28"/>
        </w:rPr>
        <w:t>ОСОБА1</w:t>
      </w:r>
      <w:r w:rsidRPr="00A70E3B">
        <w:rPr>
          <w:color w:val="1D1D1B"/>
          <w:szCs w:val="28"/>
          <w:shd w:val="clear" w:color="auto" w:fill="FFFFFF"/>
        </w:rPr>
        <w:t xml:space="preserve"> про зобов</w:t>
      </w:r>
      <w:r>
        <w:rPr>
          <w:color w:val="1D1D1B"/>
          <w:szCs w:val="28"/>
          <w:shd w:val="clear" w:color="auto" w:fill="FFFFFF"/>
        </w:rPr>
        <w:t>’</w:t>
      </w:r>
      <w:r w:rsidRPr="00A70E3B">
        <w:rPr>
          <w:color w:val="1D1D1B"/>
          <w:szCs w:val="28"/>
          <w:shd w:val="clear" w:color="auto" w:fill="FFFFFF"/>
        </w:rPr>
        <w:t>язання К</w:t>
      </w:r>
      <w:r>
        <w:rPr>
          <w:color w:val="1D1D1B"/>
          <w:szCs w:val="28"/>
          <w:shd w:val="clear" w:color="auto" w:fill="FFFFFF"/>
        </w:rPr>
        <w:t>омунального підприємства</w:t>
      </w:r>
      <w:r w:rsidRPr="00A70E3B">
        <w:rPr>
          <w:color w:val="1D1D1B"/>
          <w:szCs w:val="28"/>
          <w:shd w:val="clear" w:color="auto" w:fill="FFFFFF"/>
        </w:rPr>
        <w:t xml:space="preserve"> «Київблагоустрій» згідно </w:t>
      </w:r>
      <w:r>
        <w:rPr>
          <w:color w:val="1D1D1B"/>
          <w:szCs w:val="28"/>
          <w:shd w:val="clear" w:color="auto" w:fill="FFFFFF"/>
        </w:rPr>
        <w:t>зі</w:t>
      </w:r>
      <w:r w:rsidRPr="00A70E3B">
        <w:rPr>
          <w:color w:val="1D1D1B"/>
          <w:szCs w:val="28"/>
          <w:shd w:val="clear" w:color="auto" w:fill="FFFFFF"/>
        </w:rPr>
        <w:t xml:space="preserve"> статт</w:t>
      </w:r>
      <w:r>
        <w:rPr>
          <w:color w:val="1D1D1B"/>
          <w:szCs w:val="28"/>
          <w:shd w:val="clear" w:color="auto" w:fill="FFFFFF"/>
        </w:rPr>
        <w:t>ею</w:t>
      </w:r>
      <w:r w:rsidRPr="00A70E3B">
        <w:rPr>
          <w:color w:val="1D1D1B"/>
          <w:szCs w:val="28"/>
          <w:shd w:val="clear" w:color="auto" w:fill="FFFFFF"/>
        </w:rPr>
        <w:t xml:space="preserve"> 18 Закону України «Про благоустрій населених пунктів» відновити благоустрій по </w:t>
      </w:r>
      <w:r>
        <w:rPr>
          <w:color w:val="1D1D1B"/>
          <w:szCs w:val="28"/>
          <w:shd w:val="clear" w:color="auto" w:fill="FFFFFF"/>
        </w:rPr>
        <w:t xml:space="preserve">                 </w:t>
      </w:r>
      <w:r w:rsidRPr="00A70E3B">
        <w:rPr>
          <w:color w:val="1D1D1B"/>
          <w:szCs w:val="28"/>
          <w:shd w:val="clear" w:color="auto" w:fill="FFFFFF"/>
        </w:rPr>
        <w:t xml:space="preserve">вул. Виноградна шляхом встановлення конструкції №2021802670 (відкотні ворота) на місто їх попереднього розташування, а саме; вул. Виноградна ріг вул. Шкільна. В разі неможливості встановлення відкотних воріт на місце їх посереднього розташування, компенсувати витрати </w:t>
      </w:r>
      <w:r>
        <w:rPr>
          <w:color w:val="1D1D1B"/>
          <w:szCs w:val="28"/>
          <w:shd w:val="clear" w:color="auto" w:fill="FFFFFF"/>
        </w:rPr>
        <w:t>Громадському</w:t>
      </w:r>
      <w:r w:rsidRPr="00A70E3B">
        <w:rPr>
          <w:color w:val="1D1D1B"/>
          <w:szCs w:val="28"/>
          <w:shd w:val="clear" w:color="auto" w:fill="FFFFFF"/>
        </w:rPr>
        <w:t xml:space="preserve"> об</w:t>
      </w:r>
      <w:r>
        <w:rPr>
          <w:color w:val="1D1D1B"/>
          <w:szCs w:val="28"/>
          <w:shd w:val="clear" w:color="auto" w:fill="FFFFFF"/>
        </w:rPr>
        <w:t>’</w:t>
      </w:r>
      <w:r w:rsidRPr="00A70E3B">
        <w:rPr>
          <w:color w:val="1D1D1B"/>
          <w:szCs w:val="28"/>
          <w:shd w:val="clear" w:color="auto" w:fill="FFFFFF"/>
        </w:rPr>
        <w:t>єднанн</w:t>
      </w:r>
      <w:r>
        <w:rPr>
          <w:color w:val="1D1D1B"/>
          <w:szCs w:val="28"/>
          <w:shd w:val="clear" w:color="auto" w:fill="FFFFFF"/>
        </w:rPr>
        <w:t>ю</w:t>
      </w:r>
      <w:r w:rsidRPr="00A70E3B">
        <w:rPr>
          <w:color w:val="1D1D1B"/>
          <w:szCs w:val="28"/>
          <w:shd w:val="clear" w:color="auto" w:fill="FFFFFF"/>
        </w:rPr>
        <w:t xml:space="preserve"> «Громадська Організація «Гілка </w:t>
      </w:r>
      <w:proofErr w:type="spellStart"/>
      <w:r w:rsidRPr="00A70E3B">
        <w:rPr>
          <w:color w:val="1D1D1B"/>
          <w:szCs w:val="28"/>
          <w:shd w:val="clear" w:color="auto" w:fill="FFFFFF"/>
        </w:rPr>
        <w:t>Винограда</w:t>
      </w:r>
      <w:proofErr w:type="spellEnd"/>
      <w:r w:rsidRPr="00A70E3B">
        <w:rPr>
          <w:color w:val="1D1D1B"/>
          <w:szCs w:val="28"/>
          <w:shd w:val="clear" w:color="auto" w:fill="FFFFFF"/>
        </w:rPr>
        <w:t>» на виконання та встановлення нових відкотних воріт (за ринковими цінами).</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Роз</w:t>
      </w:r>
      <w:r>
        <w:rPr>
          <w:color w:val="1D1D1B"/>
          <w:szCs w:val="28"/>
          <w:shd w:val="clear" w:color="auto" w:fill="FFFFFF"/>
        </w:rPr>
        <w:t>’</w:t>
      </w:r>
      <w:r w:rsidRPr="00A70E3B">
        <w:rPr>
          <w:color w:val="1D1D1B"/>
          <w:szCs w:val="28"/>
          <w:shd w:val="clear" w:color="auto" w:fill="FFFFFF"/>
        </w:rPr>
        <w:t>яснити позивачу, що вказана позовна вимога підлягає розгляду в порядку цивільного судочинства.</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 xml:space="preserve">Відкрито провадження у справі за адміністративним позовом </w:t>
      </w:r>
      <w:r>
        <w:rPr>
          <w:color w:val="1D1D1B"/>
          <w:szCs w:val="28"/>
          <w:shd w:val="clear" w:color="auto" w:fill="FFFFFF"/>
        </w:rPr>
        <w:t>г</w:t>
      </w:r>
      <w:r w:rsidRPr="00A70E3B">
        <w:rPr>
          <w:color w:val="1D1D1B"/>
          <w:szCs w:val="28"/>
          <w:shd w:val="clear" w:color="auto" w:fill="FFFFFF"/>
        </w:rPr>
        <w:t>олови Громадського об</w:t>
      </w:r>
      <w:r>
        <w:rPr>
          <w:color w:val="1D1D1B"/>
          <w:szCs w:val="28"/>
          <w:shd w:val="clear" w:color="auto" w:fill="FFFFFF"/>
        </w:rPr>
        <w:t>’</w:t>
      </w:r>
      <w:r w:rsidRPr="00A70E3B">
        <w:rPr>
          <w:color w:val="1D1D1B"/>
          <w:szCs w:val="28"/>
          <w:shd w:val="clear" w:color="auto" w:fill="FFFFFF"/>
        </w:rPr>
        <w:t xml:space="preserve">єднання «Громадська Організація «Гілка </w:t>
      </w:r>
      <w:proofErr w:type="spellStart"/>
      <w:r w:rsidRPr="00A70E3B">
        <w:rPr>
          <w:color w:val="1D1D1B"/>
          <w:szCs w:val="28"/>
          <w:shd w:val="clear" w:color="auto" w:fill="FFFFFF"/>
        </w:rPr>
        <w:t>Винограда</w:t>
      </w:r>
      <w:proofErr w:type="spellEnd"/>
      <w:r w:rsidRPr="00A70E3B">
        <w:rPr>
          <w:color w:val="1D1D1B"/>
          <w:szCs w:val="28"/>
          <w:shd w:val="clear" w:color="auto" w:fill="FFFFFF"/>
        </w:rPr>
        <w:t xml:space="preserve">» </w:t>
      </w:r>
      <w:r w:rsidR="00B301C8">
        <w:rPr>
          <w:rFonts w:cs="Times New Roman"/>
          <w:szCs w:val="28"/>
        </w:rPr>
        <w:t>ОСОБА1</w:t>
      </w:r>
      <w:r w:rsidRPr="00A70E3B">
        <w:rPr>
          <w:color w:val="1D1D1B"/>
          <w:szCs w:val="28"/>
          <w:shd w:val="clear" w:color="auto" w:fill="FFFFFF"/>
        </w:rPr>
        <w:t xml:space="preserve"> до </w:t>
      </w:r>
      <w:r>
        <w:rPr>
          <w:color w:val="1D1D1B"/>
          <w:szCs w:val="28"/>
          <w:shd w:val="clear" w:color="auto" w:fill="FFFFFF"/>
        </w:rPr>
        <w:t>а</w:t>
      </w:r>
      <w:r w:rsidRPr="00A70E3B">
        <w:rPr>
          <w:color w:val="1D1D1B"/>
          <w:szCs w:val="28"/>
          <w:shd w:val="clear" w:color="auto" w:fill="FFFFFF"/>
        </w:rPr>
        <w:t>дміністративної комісії при виконавчому органі Київської міської ради, Солом</w:t>
      </w:r>
      <w:r>
        <w:rPr>
          <w:color w:val="1D1D1B"/>
          <w:szCs w:val="28"/>
          <w:shd w:val="clear" w:color="auto" w:fill="FFFFFF"/>
        </w:rPr>
        <w:t>’</w:t>
      </w:r>
      <w:r w:rsidRPr="00A70E3B">
        <w:rPr>
          <w:color w:val="1D1D1B"/>
          <w:szCs w:val="28"/>
          <w:shd w:val="clear" w:color="auto" w:fill="FFFFFF"/>
        </w:rPr>
        <w:t>янської районної в м. Києві державної адміністрації, Комунального підприємства «Київблагоустрій» про визнання протиправними та скасування рішень, визнання протиправними дій, визнання протиправним рахунку, в порядку спрощеного позовного провадження з викликом сторін.</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 xml:space="preserve">Призначити судове засідання на 19 грудня 2023 року на 11 год. 30 хв. </w:t>
      </w:r>
      <w:r>
        <w:rPr>
          <w:color w:val="1D1D1B"/>
          <w:szCs w:val="28"/>
          <w:shd w:val="clear" w:color="auto" w:fill="FFFFFF"/>
        </w:rPr>
        <w:br/>
      </w:r>
      <w:r w:rsidRPr="00A70E3B">
        <w:rPr>
          <w:color w:val="1D1D1B"/>
          <w:szCs w:val="28"/>
          <w:shd w:val="clear" w:color="auto" w:fill="FFFFFF"/>
        </w:rPr>
        <w:t xml:space="preserve">у приміщенні Шевченківського районного суду м. Києва за адресою; м. Київ, </w:t>
      </w:r>
      <w:r>
        <w:rPr>
          <w:color w:val="1D1D1B"/>
          <w:szCs w:val="28"/>
          <w:shd w:val="clear" w:color="auto" w:fill="FFFFFF"/>
        </w:rPr>
        <w:br/>
      </w:r>
      <w:r w:rsidRPr="00A70E3B">
        <w:rPr>
          <w:color w:val="1D1D1B"/>
          <w:szCs w:val="28"/>
          <w:shd w:val="clear" w:color="auto" w:fill="FFFFFF"/>
        </w:rPr>
        <w:t>вул. Дегтярівська, 31-А, зал судового засідання № 703.</w:t>
      </w:r>
    </w:p>
    <w:p w:rsidR="003C1DA6" w:rsidRPr="00A70E3B" w:rsidRDefault="003C1DA6" w:rsidP="003C1DA6">
      <w:pPr>
        <w:pStyle w:val="a9"/>
        <w:widowControl w:val="0"/>
        <w:ind w:firstLine="709"/>
        <w:contextualSpacing/>
        <w:jc w:val="both"/>
        <w:rPr>
          <w:color w:val="1D1D1B"/>
          <w:szCs w:val="28"/>
          <w:shd w:val="clear" w:color="auto" w:fill="FFFFFF"/>
        </w:rPr>
      </w:pPr>
      <w:r>
        <w:rPr>
          <w:color w:val="1D1D1B"/>
          <w:szCs w:val="28"/>
          <w:shd w:val="clear" w:color="auto" w:fill="FFFFFF"/>
        </w:rPr>
        <w:t>З</w:t>
      </w:r>
      <w:r w:rsidRPr="00A70E3B">
        <w:rPr>
          <w:color w:val="1D1D1B"/>
          <w:szCs w:val="28"/>
          <w:shd w:val="clear" w:color="auto" w:fill="FFFFFF"/>
        </w:rPr>
        <w:t xml:space="preserve"> довідки про рух справи</w:t>
      </w:r>
      <w:r>
        <w:rPr>
          <w:color w:val="1D1D1B"/>
          <w:szCs w:val="28"/>
          <w:shd w:val="clear" w:color="auto" w:fill="FFFFFF"/>
        </w:rPr>
        <w:t xml:space="preserve"> вбачається, що</w:t>
      </w:r>
      <w:r w:rsidRPr="00A70E3B">
        <w:rPr>
          <w:color w:val="1D1D1B"/>
          <w:szCs w:val="28"/>
          <w:shd w:val="clear" w:color="auto" w:fill="FFFFFF"/>
        </w:rPr>
        <w:t xml:space="preserve"> діям судді Макаренко І.О. </w:t>
      </w:r>
      <w:r>
        <w:rPr>
          <w:color w:val="1D1D1B"/>
          <w:szCs w:val="28"/>
          <w:shd w:val="clear" w:color="auto" w:fill="FFFFFF"/>
        </w:rPr>
        <w:t xml:space="preserve">                        </w:t>
      </w:r>
      <w:r w:rsidRPr="00A70E3B">
        <w:rPr>
          <w:color w:val="1D1D1B"/>
          <w:szCs w:val="28"/>
          <w:shd w:val="clear" w:color="auto" w:fill="FFFFFF"/>
        </w:rPr>
        <w:t>з 12 січня 2022 р</w:t>
      </w:r>
      <w:r>
        <w:rPr>
          <w:color w:val="1D1D1B"/>
          <w:szCs w:val="28"/>
          <w:shd w:val="clear" w:color="auto" w:fill="FFFFFF"/>
        </w:rPr>
        <w:t>оку до 21 липня 2023 року надав</w:t>
      </w:r>
      <w:r w:rsidRPr="00A70E3B">
        <w:rPr>
          <w:color w:val="1D1D1B"/>
          <w:szCs w:val="28"/>
          <w:shd w:val="clear" w:color="auto" w:fill="FFFFFF"/>
        </w:rPr>
        <w:t xml:space="preserve"> оцінку суд апеляційної інстанції.</w:t>
      </w:r>
    </w:p>
    <w:p w:rsidR="003C1DA6" w:rsidRPr="00A70E3B" w:rsidRDefault="003C1DA6" w:rsidP="003C1DA6">
      <w:pPr>
        <w:pStyle w:val="a9"/>
        <w:widowControl w:val="0"/>
        <w:ind w:firstLine="709"/>
        <w:contextualSpacing/>
        <w:jc w:val="both"/>
        <w:rPr>
          <w:color w:val="1D1D1B"/>
          <w:szCs w:val="28"/>
          <w:shd w:val="clear" w:color="auto" w:fill="FFFFFF"/>
        </w:rPr>
      </w:pPr>
      <w:r>
        <w:rPr>
          <w:color w:val="1D1D1B"/>
          <w:szCs w:val="28"/>
          <w:shd w:val="clear" w:color="auto" w:fill="FFFFFF"/>
        </w:rPr>
        <w:t>Водночас під час</w:t>
      </w:r>
      <w:r w:rsidRPr="00A70E3B">
        <w:rPr>
          <w:color w:val="1D1D1B"/>
          <w:szCs w:val="28"/>
          <w:shd w:val="clear" w:color="auto" w:fill="FFFFFF"/>
        </w:rPr>
        <w:t xml:space="preserve"> попередньої перевірки</w:t>
      </w:r>
      <w:r>
        <w:rPr>
          <w:color w:val="1D1D1B"/>
          <w:szCs w:val="28"/>
          <w:shd w:val="clear" w:color="auto" w:fill="FFFFFF"/>
        </w:rPr>
        <w:t xml:space="preserve"> дисциплінарної скарги</w:t>
      </w:r>
      <w:r w:rsidRPr="00A70E3B">
        <w:rPr>
          <w:color w:val="1D1D1B"/>
          <w:szCs w:val="28"/>
          <w:shd w:val="clear" w:color="auto" w:fill="FFFFFF"/>
        </w:rPr>
        <w:t xml:space="preserve"> встановлено, що з моменту повернення матеріалів судової справи </w:t>
      </w:r>
      <w:r>
        <w:rPr>
          <w:color w:val="1D1D1B"/>
          <w:szCs w:val="28"/>
          <w:shd w:val="clear" w:color="auto" w:fill="FFFFFF"/>
        </w:rPr>
        <w:t xml:space="preserve">                                       </w:t>
      </w:r>
      <w:r w:rsidRPr="00A70E3B">
        <w:rPr>
          <w:color w:val="1D1D1B"/>
          <w:szCs w:val="28"/>
          <w:shd w:val="clear" w:color="auto" w:fill="FFFFFF"/>
        </w:rPr>
        <w:t xml:space="preserve">№ 761/732/22 з Шостого апеляційного адміністративного суду до Шевченківського районного суду міста Києва і відкриття провадження у справі </w:t>
      </w:r>
      <w:r>
        <w:rPr>
          <w:color w:val="1D1D1B"/>
          <w:szCs w:val="28"/>
          <w:shd w:val="clear" w:color="auto" w:fill="FFFFFF"/>
        </w:rPr>
        <w:t>минуло</w:t>
      </w:r>
      <w:r w:rsidRPr="00A70E3B">
        <w:rPr>
          <w:color w:val="1D1D1B"/>
          <w:szCs w:val="28"/>
          <w:shd w:val="clear" w:color="auto" w:fill="FFFFFF"/>
        </w:rPr>
        <w:t xml:space="preserve"> майже два місяці, що свідчить про порушення суддею Макаренко І.О. вимог, визначених ч</w:t>
      </w:r>
      <w:r w:rsidRPr="00A70E3B">
        <w:rPr>
          <w:szCs w:val="28"/>
        </w:rPr>
        <w:t>астиною 8 статті 171 КАС України</w:t>
      </w:r>
      <w:r w:rsidRPr="00A70E3B">
        <w:rPr>
          <w:color w:val="1D1D1B"/>
          <w:szCs w:val="28"/>
          <w:shd w:val="clear" w:color="auto" w:fill="FFFFFF"/>
        </w:rPr>
        <w:t>.</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Пунктом 2 частини першої статті 106 Закону України «Про судоустрій і статус суддів» визначено,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w:t>
      </w:r>
    </w:p>
    <w:p w:rsidR="003C1DA6" w:rsidRPr="00A70E3B" w:rsidRDefault="003C1DA6" w:rsidP="003C1DA6">
      <w:pPr>
        <w:pStyle w:val="a9"/>
        <w:widowControl w:val="0"/>
        <w:ind w:firstLine="709"/>
        <w:contextualSpacing/>
        <w:jc w:val="both"/>
        <w:rPr>
          <w:color w:val="1D1D1B"/>
          <w:szCs w:val="28"/>
          <w:shd w:val="clear" w:color="auto" w:fill="FFFFFF"/>
        </w:rPr>
      </w:pPr>
      <w:r>
        <w:rPr>
          <w:color w:val="1D1D1B"/>
          <w:szCs w:val="28"/>
          <w:shd w:val="clear" w:color="auto" w:fill="FFFFFF"/>
        </w:rPr>
        <w:t xml:space="preserve">Зазначена норма права вказує, що </w:t>
      </w:r>
      <w:r w:rsidRPr="00A70E3B">
        <w:rPr>
          <w:color w:val="1D1D1B"/>
          <w:szCs w:val="28"/>
          <w:shd w:val="clear" w:color="auto" w:fill="FFFFFF"/>
        </w:rPr>
        <w:t>визначальним фактором для</w:t>
      </w:r>
      <w:r>
        <w:rPr>
          <w:color w:val="1D1D1B"/>
          <w:szCs w:val="28"/>
          <w:shd w:val="clear" w:color="auto" w:fill="FFFFFF"/>
        </w:rPr>
        <w:t xml:space="preserve"> </w:t>
      </w:r>
      <w:r w:rsidRPr="00A70E3B">
        <w:rPr>
          <w:color w:val="1D1D1B"/>
          <w:szCs w:val="28"/>
          <w:shd w:val="clear" w:color="auto" w:fill="FFFFFF"/>
        </w:rPr>
        <w:t xml:space="preserve">встановлення дисциплінарним органом наявності в діях судді складу дисциплінарного проступку є саме безпідставне недотримання строків </w:t>
      </w:r>
      <w:r w:rsidRPr="00A70E3B">
        <w:rPr>
          <w:color w:val="1D1D1B"/>
          <w:szCs w:val="28"/>
          <w:shd w:val="clear" w:color="auto" w:fill="FFFFFF"/>
        </w:rPr>
        <w:lastRenderedPageBreak/>
        <w:t>розгляду заяви, скарги чи справи.</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Виявлення лише факту недотримання визначеного законом строку розгляду заяви, скарги чи справи не є безумовним свідченням наявності підстав для притягнення судді до дисциплінарної відповідальності.</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Самі по собі строки поза зв</w:t>
      </w:r>
      <w:r>
        <w:rPr>
          <w:color w:val="1D1D1B"/>
          <w:szCs w:val="28"/>
          <w:shd w:val="clear" w:color="auto" w:fill="FFFFFF"/>
        </w:rPr>
        <w:t>’</w:t>
      </w:r>
      <w:r w:rsidRPr="00A70E3B">
        <w:rPr>
          <w:color w:val="1D1D1B"/>
          <w:szCs w:val="28"/>
          <w:shd w:val="clear" w:color="auto" w:fill="FFFFFF"/>
        </w:rPr>
        <w:t>язком із конкретною правовою ситуацією, набором фактів, умов та обставин, за яких розгорталися події, не мають жодного значення. Закінчення чи настання строку набуває (може набути) правового сенсу в сукупності з подіями або діями, для здійснення чи утримання від яких встановлюється цей строк.</w:t>
      </w:r>
    </w:p>
    <w:p w:rsidR="003C1DA6" w:rsidRPr="00A70E3B" w:rsidRDefault="003C1DA6" w:rsidP="003C1DA6">
      <w:pPr>
        <w:pStyle w:val="a9"/>
        <w:widowControl w:val="0"/>
        <w:ind w:firstLine="709"/>
        <w:contextualSpacing/>
        <w:jc w:val="both"/>
        <w:rPr>
          <w:color w:val="1D1D1B"/>
          <w:szCs w:val="28"/>
          <w:shd w:val="clear" w:color="auto" w:fill="FFFFFF"/>
        </w:rPr>
      </w:pPr>
      <w:r w:rsidRPr="00A70E3B">
        <w:rPr>
          <w:color w:val="1D1D1B"/>
          <w:szCs w:val="28"/>
          <w:shd w:val="clear" w:color="auto" w:fill="FFFFFF"/>
        </w:rPr>
        <w:t xml:space="preserve">Статтею 2 Закону України «Про судоустрій і статус суддів» визначено, </w:t>
      </w:r>
      <w:r>
        <w:rPr>
          <w:color w:val="1D1D1B"/>
          <w:szCs w:val="28"/>
          <w:shd w:val="clear" w:color="auto" w:fill="FFFFFF"/>
        </w:rPr>
        <w:br/>
      </w:r>
      <w:r w:rsidRPr="00A70E3B">
        <w:rPr>
          <w:color w:val="1D1D1B"/>
          <w:szCs w:val="28"/>
          <w:shd w:val="clear" w:color="auto" w:fill="FFFFFF"/>
        </w:rPr>
        <w:t>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w:t>
      </w:r>
      <w:r>
        <w:rPr>
          <w:color w:val="1D1D1B"/>
          <w:szCs w:val="28"/>
          <w:shd w:val="clear" w:color="auto" w:fill="FFFFFF"/>
        </w:rPr>
        <w:t>’</w:t>
      </w:r>
      <w:r w:rsidRPr="00A70E3B">
        <w:rPr>
          <w:color w:val="1D1D1B"/>
          <w:szCs w:val="28"/>
          <w:shd w:val="clear" w:color="auto" w:fill="FFFFFF"/>
        </w:rPr>
        <w:t>язковість яких надана Верховною Радою України.</w:t>
      </w:r>
    </w:p>
    <w:p w:rsidR="003C1DA6" w:rsidRPr="00A70E3B" w:rsidRDefault="003C1DA6" w:rsidP="003C1DA6">
      <w:pPr>
        <w:pStyle w:val="ab"/>
        <w:shd w:val="clear" w:color="auto" w:fill="FFFFFF"/>
        <w:ind w:firstLine="708"/>
        <w:contextualSpacing/>
        <w:rPr>
          <w:rFonts w:ascii="Times New Roman" w:hAnsi="Times New Roman" w:cs="Times New Roman"/>
          <w:sz w:val="28"/>
          <w:szCs w:val="28"/>
          <w:lang w:val="uk-UA"/>
        </w:rPr>
      </w:pPr>
      <w:r w:rsidRPr="00A70E3B">
        <w:rPr>
          <w:rFonts w:ascii="Times New Roman" w:hAnsi="Times New Roman" w:cs="Times New Roman"/>
          <w:sz w:val="28"/>
          <w:szCs w:val="28"/>
          <w:lang w:val="uk-UA"/>
        </w:rPr>
        <w:t xml:space="preserve">Частина 3 статті 3 Закону України «Про доступ до судових рішень» передбачає, що </w:t>
      </w:r>
      <w:r>
        <w:rPr>
          <w:rFonts w:ascii="Times New Roman" w:hAnsi="Times New Roman" w:cs="Times New Roman"/>
          <w:sz w:val="28"/>
          <w:szCs w:val="28"/>
          <w:lang w:val="uk-UA"/>
        </w:rPr>
        <w:t>с</w:t>
      </w:r>
      <w:r w:rsidRPr="00105468">
        <w:rPr>
          <w:rFonts w:ascii="Times New Roman" w:hAnsi="Times New Roman" w:cs="Times New Roman"/>
          <w:sz w:val="28"/>
          <w:szCs w:val="28"/>
          <w:lang w:val="uk-UA"/>
        </w:rPr>
        <w:t>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3C1DA6" w:rsidRPr="00A70E3B" w:rsidRDefault="003C1DA6" w:rsidP="003C1DA6">
      <w:pPr>
        <w:pStyle w:val="a9"/>
        <w:ind w:firstLine="708"/>
        <w:jc w:val="both"/>
        <w:rPr>
          <w:rFonts w:cs="Times New Roman"/>
          <w:szCs w:val="28"/>
        </w:rPr>
      </w:pPr>
      <w:r>
        <w:rPr>
          <w:rFonts w:cs="Times New Roman"/>
          <w:szCs w:val="28"/>
        </w:rPr>
        <w:t>Пунктом 1 розділу VIII та пунктом 1 р</w:t>
      </w:r>
      <w:r w:rsidRPr="00A70E3B">
        <w:rPr>
          <w:rFonts w:cs="Times New Roman"/>
          <w:szCs w:val="28"/>
        </w:rPr>
        <w:t>озділу X Порядку ведення Єдиного державного реєстру</w:t>
      </w:r>
      <w:r>
        <w:rPr>
          <w:rFonts w:cs="Times New Roman"/>
          <w:szCs w:val="28"/>
        </w:rPr>
        <w:t xml:space="preserve"> судових рішень, затвердженого р</w:t>
      </w:r>
      <w:r w:rsidRPr="00A70E3B">
        <w:rPr>
          <w:rFonts w:cs="Times New Roman"/>
          <w:szCs w:val="28"/>
        </w:rPr>
        <w:t xml:space="preserve">ішенням Вищої ради правосуддя 19 квітня 2018 року № 1200/0/15-18, передбачено, що образи інформаційних ресурсів Реєстру відкриваються для загального доступу </w:t>
      </w:r>
      <w:r>
        <w:rPr>
          <w:rFonts w:cs="Times New Roman"/>
          <w:szCs w:val="28"/>
        </w:rPr>
        <w:br/>
      </w:r>
      <w:r w:rsidRPr="00A70E3B">
        <w:rPr>
          <w:rFonts w:cs="Times New Roman"/>
          <w:szCs w:val="28"/>
        </w:rPr>
        <w:t xml:space="preserve">не пізніше наступного робочого дня після завершення оброблення </w:t>
      </w:r>
      <w:r>
        <w:rPr>
          <w:rFonts w:cs="Times New Roman"/>
          <w:szCs w:val="28"/>
        </w:rPr>
        <w:br/>
      </w:r>
      <w:r w:rsidRPr="00A70E3B">
        <w:rPr>
          <w:rFonts w:cs="Times New Roman"/>
          <w:szCs w:val="28"/>
        </w:rPr>
        <w:t>та знеособлення відповідних інформаційних ресурсів Реєстру. Обов</w:t>
      </w:r>
      <w:r>
        <w:rPr>
          <w:rFonts w:cs="Times New Roman"/>
          <w:szCs w:val="28"/>
        </w:rPr>
        <w:t>’</w:t>
      </w:r>
      <w:r w:rsidRPr="00A70E3B">
        <w:rPr>
          <w:rFonts w:cs="Times New Roman"/>
          <w:szCs w:val="28"/>
        </w:rPr>
        <w:t>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автоматизовану систему документообігу суду покладається на суддю (суддю-доповідача), який ухвалив таке рішення.</w:t>
      </w:r>
    </w:p>
    <w:p w:rsidR="003C1DA6" w:rsidRPr="00A70E3B" w:rsidRDefault="003C1DA6" w:rsidP="003C1DA6">
      <w:pPr>
        <w:pStyle w:val="a9"/>
        <w:ind w:firstLine="708"/>
        <w:jc w:val="both"/>
        <w:rPr>
          <w:color w:val="000000"/>
          <w:lang w:eastAsia="uk-UA" w:bidi="uk-UA"/>
        </w:rPr>
      </w:pPr>
      <w:r>
        <w:rPr>
          <w:rFonts w:cs="Times New Roman"/>
          <w:szCs w:val="28"/>
        </w:rPr>
        <w:t>Водночас</w:t>
      </w:r>
      <w:r w:rsidRPr="00A70E3B">
        <w:rPr>
          <w:rFonts w:cs="Times New Roman"/>
          <w:szCs w:val="28"/>
        </w:rPr>
        <w:t>, як вбачається з Єдиного державного реєстру судових рішень</w:t>
      </w:r>
      <w:r>
        <w:rPr>
          <w:rFonts w:cs="Times New Roman"/>
          <w:szCs w:val="28"/>
        </w:rPr>
        <w:t>, суддя</w:t>
      </w:r>
      <w:r w:rsidRPr="00A70E3B">
        <w:rPr>
          <w:rFonts w:cs="Times New Roman"/>
          <w:szCs w:val="28"/>
        </w:rPr>
        <w:t xml:space="preserve"> Макаренко І.О. не дотрима</w:t>
      </w:r>
      <w:r>
        <w:rPr>
          <w:rFonts w:cs="Times New Roman"/>
          <w:szCs w:val="28"/>
        </w:rPr>
        <w:t>ла</w:t>
      </w:r>
      <w:r w:rsidRPr="00A70E3B">
        <w:rPr>
          <w:rFonts w:cs="Times New Roman"/>
          <w:szCs w:val="28"/>
        </w:rPr>
        <w:t xml:space="preserve"> вказаних вимог під час надання копії ухвали про відкриття провадження у справі № 761/732/22 для її внесення </w:t>
      </w:r>
      <w:r>
        <w:rPr>
          <w:rFonts w:cs="Times New Roman"/>
          <w:szCs w:val="28"/>
        </w:rPr>
        <w:br/>
      </w:r>
      <w:r w:rsidRPr="00A70E3B">
        <w:rPr>
          <w:rFonts w:cs="Times New Roman"/>
          <w:szCs w:val="28"/>
        </w:rPr>
        <w:t xml:space="preserve">до Реєстру, оскільки ухвалу від 19 вересня 2023 року </w:t>
      </w:r>
      <w:r>
        <w:rPr>
          <w:rFonts w:cs="Times New Roman"/>
          <w:szCs w:val="28"/>
        </w:rPr>
        <w:t>суд надіслав</w:t>
      </w:r>
      <w:r w:rsidRPr="00A70E3B">
        <w:rPr>
          <w:rFonts w:cs="Times New Roman"/>
          <w:szCs w:val="28"/>
        </w:rPr>
        <w:t xml:space="preserve"> 7 грудня 2023 року,</w:t>
      </w:r>
      <w:r>
        <w:rPr>
          <w:rFonts w:cs="Times New Roman"/>
          <w:szCs w:val="28"/>
        </w:rPr>
        <w:t xml:space="preserve"> її</w:t>
      </w:r>
      <w:r w:rsidRPr="00A70E3B">
        <w:rPr>
          <w:rFonts w:cs="Times New Roman"/>
          <w:szCs w:val="28"/>
        </w:rPr>
        <w:t xml:space="preserve"> зареєстровано 8 грудня 2023 року,</w:t>
      </w:r>
      <w:r>
        <w:rPr>
          <w:rFonts w:cs="Times New Roman"/>
          <w:szCs w:val="28"/>
        </w:rPr>
        <w:t xml:space="preserve"> а</w:t>
      </w:r>
      <w:r w:rsidRPr="00A70E3B">
        <w:rPr>
          <w:rFonts w:cs="Times New Roman"/>
          <w:szCs w:val="28"/>
        </w:rPr>
        <w:t xml:space="preserve"> оприлюднено 11 грудня </w:t>
      </w:r>
      <w:r>
        <w:rPr>
          <w:rFonts w:cs="Times New Roman"/>
          <w:szCs w:val="28"/>
        </w:rPr>
        <w:br/>
      </w:r>
      <w:r w:rsidRPr="00A70E3B">
        <w:rPr>
          <w:rFonts w:cs="Times New Roman"/>
          <w:szCs w:val="28"/>
        </w:rPr>
        <w:t>2023 року.</w:t>
      </w:r>
    </w:p>
    <w:p w:rsidR="003C1DA6" w:rsidRPr="00D954F6" w:rsidRDefault="003C1DA6" w:rsidP="003C1DA6">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Отже</w:t>
      </w:r>
      <w:r w:rsidRPr="00D954F6">
        <w:rPr>
          <w:rFonts w:ascii="Times New Roman" w:eastAsia="Times New Roman" w:hAnsi="Times New Roman" w:cs="Times New Roman"/>
          <w:sz w:val="28"/>
          <w:szCs w:val="28"/>
          <w:lang w:val="uk-UA" w:eastAsia="ru-RU"/>
        </w:rPr>
        <w:t xml:space="preserve">, обставини, встановлені під час попередньої перевірки дисциплінарної скарги </w:t>
      </w:r>
      <w:bookmarkStart w:id="0" w:name="_GoBack"/>
      <w:r w:rsidRPr="00D954F6">
        <w:rPr>
          <w:rFonts w:ascii="Times New Roman" w:eastAsia="Times New Roman" w:hAnsi="Times New Roman" w:cs="Times New Roman"/>
          <w:sz w:val="28"/>
          <w:szCs w:val="28"/>
          <w:lang w:val="uk-UA" w:eastAsia="ru-RU"/>
        </w:rPr>
        <w:t>Василенк</w:t>
      </w:r>
      <w:bookmarkEnd w:id="0"/>
      <w:r w:rsidRPr="00D954F6">
        <w:rPr>
          <w:rFonts w:ascii="Times New Roman" w:eastAsia="Times New Roman" w:hAnsi="Times New Roman" w:cs="Times New Roman"/>
          <w:sz w:val="28"/>
          <w:szCs w:val="28"/>
          <w:lang w:val="uk-UA" w:eastAsia="ru-RU"/>
        </w:rPr>
        <w:t>о О.О., підлягають з’ясуванню в порядку дисциплінарного провадження, оскільки можуть свідчити про наявність у поведінці вказаної судді</w:t>
      </w:r>
      <w:r>
        <w:rPr>
          <w:rFonts w:ascii="Times New Roman" w:eastAsia="Times New Roman" w:hAnsi="Times New Roman" w:cs="Times New Roman"/>
          <w:sz w:val="28"/>
          <w:szCs w:val="28"/>
          <w:lang w:val="uk-UA" w:eastAsia="ru-RU"/>
        </w:rPr>
        <w:t xml:space="preserve"> Макаренко І.О.</w:t>
      </w:r>
      <w:r w:rsidRPr="00D954F6">
        <w:rPr>
          <w:rFonts w:ascii="Times New Roman" w:eastAsia="Times New Roman" w:hAnsi="Times New Roman" w:cs="Times New Roman"/>
          <w:sz w:val="28"/>
          <w:szCs w:val="28"/>
          <w:lang w:val="uk-UA" w:eastAsia="ru-RU"/>
        </w:rPr>
        <w:t xml:space="preserve"> ознак дисциплінарного проступку, передбаченого пунктом 2 частини першої статті 106 Закону України «Про судоустрій і статус суддів».</w:t>
      </w:r>
    </w:p>
    <w:p w:rsidR="003C1DA6" w:rsidRPr="00D954F6" w:rsidRDefault="003C1DA6" w:rsidP="003C1DA6">
      <w:pPr>
        <w:spacing w:after="0" w:line="240" w:lineRule="auto"/>
        <w:ind w:firstLine="709"/>
        <w:jc w:val="both"/>
        <w:rPr>
          <w:rFonts w:ascii="Times New Roman" w:eastAsia="Times New Roman" w:hAnsi="Times New Roman" w:cs="Times New Roman"/>
          <w:sz w:val="28"/>
          <w:szCs w:val="28"/>
          <w:lang w:val="uk-UA" w:eastAsia="ru-RU"/>
        </w:rPr>
      </w:pPr>
      <w:r w:rsidRPr="00D954F6">
        <w:rPr>
          <w:rFonts w:ascii="Times New Roman" w:eastAsia="Times New Roman" w:hAnsi="Times New Roman" w:cs="Times New Roman"/>
          <w:sz w:val="28"/>
          <w:szCs w:val="28"/>
          <w:lang w:val="uk-UA" w:eastAsia="ru-RU"/>
        </w:rPr>
        <w:lastRenderedPageBreak/>
        <w:t xml:space="preserve">Друга Дисциплінарна палата Вищої ради правосуддя не встановила визначених частиною першою статті 45 Закону України «Про Вищу раду правосуддя» підстав для відмови у відкритті дисциплінарної справи стосовно </w:t>
      </w:r>
      <w:r>
        <w:rPr>
          <w:rFonts w:ascii="Times New Roman" w:eastAsia="Times New Roman" w:hAnsi="Times New Roman" w:cs="Times New Roman"/>
          <w:sz w:val="28"/>
          <w:szCs w:val="28"/>
          <w:lang w:val="uk-UA" w:eastAsia="ru-RU"/>
        </w:rPr>
        <w:t>цієї</w:t>
      </w:r>
      <w:r w:rsidRPr="00D954F6">
        <w:rPr>
          <w:rFonts w:ascii="Times New Roman" w:eastAsia="Times New Roman" w:hAnsi="Times New Roman" w:cs="Times New Roman"/>
          <w:sz w:val="28"/>
          <w:szCs w:val="28"/>
          <w:lang w:val="uk-UA" w:eastAsia="ru-RU"/>
        </w:rPr>
        <w:t xml:space="preserve"> судді.</w:t>
      </w:r>
    </w:p>
    <w:p w:rsidR="003C1DA6" w:rsidRPr="00D954F6" w:rsidRDefault="003C1DA6" w:rsidP="003C1DA6">
      <w:pPr>
        <w:spacing w:after="0" w:line="240" w:lineRule="auto"/>
        <w:ind w:firstLine="709"/>
        <w:jc w:val="both"/>
        <w:rPr>
          <w:rFonts w:ascii="Times New Roman" w:eastAsia="Times New Roman" w:hAnsi="Times New Roman" w:cs="Times New Roman"/>
          <w:sz w:val="28"/>
          <w:szCs w:val="28"/>
          <w:lang w:val="uk-UA" w:eastAsia="ru-RU"/>
        </w:rPr>
      </w:pPr>
      <w:r w:rsidRPr="00D954F6">
        <w:rPr>
          <w:rFonts w:ascii="Times New Roman" w:eastAsia="Times New Roman" w:hAnsi="Times New Roman" w:cs="Times New Roman"/>
          <w:sz w:val="28"/>
          <w:szCs w:val="28"/>
          <w:lang w:val="uk-UA" w:eastAsia="ru-RU"/>
        </w:rPr>
        <w:t xml:space="preserve">Керуючись статтею 46 Закону України «Про Вищу раду правосуддя», статтею 106 Закону України «Про судоустрій і статус суддів»,  пунктом 13.21 </w:t>
      </w:r>
    </w:p>
    <w:p w:rsidR="003C1DA6" w:rsidRPr="00D954F6" w:rsidRDefault="003C1DA6" w:rsidP="003C1DA6">
      <w:pPr>
        <w:spacing w:after="0" w:line="240" w:lineRule="auto"/>
        <w:ind w:firstLine="709"/>
        <w:jc w:val="both"/>
        <w:rPr>
          <w:rFonts w:ascii="Times New Roman" w:eastAsia="Times New Roman" w:hAnsi="Times New Roman" w:cs="Times New Roman"/>
          <w:sz w:val="28"/>
          <w:szCs w:val="28"/>
          <w:lang w:val="uk-UA" w:eastAsia="ru-RU"/>
        </w:rPr>
      </w:pPr>
    </w:p>
    <w:p w:rsidR="003C1DA6" w:rsidRPr="00D954F6" w:rsidRDefault="003C1DA6" w:rsidP="003C1DA6">
      <w:pPr>
        <w:spacing w:after="0" w:line="240" w:lineRule="auto"/>
        <w:jc w:val="both"/>
        <w:rPr>
          <w:rFonts w:ascii="Times New Roman" w:eastAsia="Times New Roman" w:hAnsi="Times New Roman" w:cs="Times New Roman"/>
          <w:sz w:val="28"/>
          <w:szCs w:val="28"/>
          <w:lang w:val="uk-UA" w:eastAsia="ru-RU"/>
        </w:rPr>
      </w:pPr>
      <w:r w:rsidRPr="00D954F6">
        <w:rPr>
          <w:rFonts w:ascii="Times New Roman" w:eastAsia="Times New Roman" w:hAnsi="Times New Roman" w:cs="Times New Roman"/>
          <w:sz w:val="28"/>
          <w:szCs w:val="28"/>
          <w:lang w:val="uk-UA" w:eastAsia="ru-RU"/>
        </w:rPr>
        <w:t>Регламенту Вищої ради правосуддя, Друга Дисциплінарна палата Вищої ради правосуддя</w:t>
      </w:r>
    </w:p>
    <w:p w:rsidR="003C1DA6" w:rsidRPr="00D954F6" w:rsidRDefault="003C1DA6" w:rsidP="003C1DA6">
      <w:pPr>
        <w:shd w:val="clear" w:color="auto" w:fill="FFFFFF"/>
        <w:spacing w:after="0" w:line="240" w:lineRule="auto"/>
        <w:jc w:val="center"/>
        <w:rPr>
          <w:rFonts w:ascii="Times New Roman" w:hAnsi="Times New Roman" w:cs="Times New Roman"/>
          <w:b/>
          <w:bCs/>
          <w:sz w:val="28"/>
          <w:szCs w:val="28"/>
          <w:lang w:val="uk-UA" w:eastAsia="ru-RU"/>
        </w:rPr>
      </w:pPr>
      <w:r w:rsidRPr="00D954F6">
        <w:rPr>
          <w:rFonts w:ascii="Times New Roman" w:hAnsi="Times New Roman" w:cs="Times New Roman"/>
          <w:b/>
          <w:bCs/>
          <w:sz w:val="28"/>
          <w:szCs w:val="28"/>
          <w:lang w:val="uk-UA" w:eastAsia="ru-RU"/>
        </w:rPr>
        <w:t>ухвалила:</w:t>
      </w:r>
    </w:p>
    <w:p w:rsidR="003C1DA6" w:rsidRPr="00D954F6" w:rsidRDefault="003C1DA6" w:rsidP="003C1DA6">
      <w:pPr>
        <w:spacing w:after="0" w:line="240" w:lineRule="auto"/>
        <w:contextualSpacing/>
        <w:jc w:val="both"/>
        <w:rPr>
          <w:rFonts w:ascii="Times New Roman" w:hAnsi="Times New Roman" w:cs="Times New Roman"/>
          <w:sz w:val="28"/>
          <w:szCs w:val="28"/>
          <w:lang w:val="uk-UA"/>
        </w:rPr>
      </w:pPr>
    </w:p>
    <w:p w:rsidR="003C1DA6" w:rsidRPr="00D954F6" w:rsidRDefault="003C1DA6" w:rsidP="003C1DA6">
      <w:pPr>
        <w:spacing w:after="0" w:line="240" w:lineRule="auto"/>
        <w:contextualSpacing/>
        <w:jc w:val="both"/>
        <w:rPr>
          <w:rFonts w:ascii="Times New Roman" w:hAnsi="Times New Roman" w:cs="Times New Roman"/>
          <w:sz w:val="28"/>
          <w:szCs w:val="28"/>
          <w:lang w:val="uk-UA"/>
        </w:rPr>
      </w:pPr>
      <w:r w:rsidRPr="00D954F6">
        <w:rPr>
          <w:rFonts w:ascii="Times New Roman" w:hAnsi="Times New Roman" w:cs="Times New Roman"/>
          <w:sz w:val="28"/>
          <w:szCs w:val="28"/>
          <w:lang w:val="uk-UA"/>
        </w:rPr>
        <w:t xml:space="preserve">відкрити дисциплінарну справу стосовно </w:t>
      </w:r>
      <w:r w:rsidRPr="00D954F6">
        <w:rPr>
          <w:rFonts w:ascii="Times New Roman" w:hAnsi="Times New Roman" w:cs="Times New Roman"/>
          <w:sz w:val="28"/>
          <w:szCs w:val="28"/>
          <w:lang w:val="uk-UA" w:eastAsia="ru-RU"/>
        </w:rPr>
        <w:t>судді Шевченківського районного суду міста Києва Макаренко Ірини Олександрівни</w:t>
      </w:r>
      <w:r w:rsidRPr="00D954F6">
        <w:rPr>
          <w:rFonts w:ascii="Times New Roman" w:hAnsi="Times New Roman" w:cs="Times New Roman"/>
          <w:sz w:val="28"/>
          <w:szCs w:val="28"/>
          <w:lang w:val="uk-UA"/>
        </w:rPr>
        <w:t>.</w:t>
      </w:r>
    </w:p>
    <w:p w:rsidR="003C1DA6" w:rsidRPr="00D954F6" w:rsidRDefault="003C1DA6" w:rsidP="003C1DA6">
      <w:pPr>
        <w:spacing w:after="0" w:line="240" w:lineRule="auto"/>
        <w:ind w:firstLine="708"/>
        <w:contextualSpacing/>
        <w:jc w:val="both"/>
        <w:rPr>
          <w:rFonts w:ascii="Times New Roman" w:hAnsi="Times New Roman" w:cs="Times New Roman"/>
          <w:sz w:val="28"/>
          <w:szCs w:val="28"/>
          <w:lang w:val="uk-UA"/>
        </w:rPr>
      </w:pPr>
      <w:r w:rsidRPr="00D954F6">
        <w:rPr>
          <w:rFonts w:ascii="Times New Roman" w:hAnsi="Times New Roman" w:cs="Times New Roman"/>
          <w:sz w:val="28"/>
          <w:szCs w:val="28"/>
          <w:lang w:val="uk-UA"/>
        </w:rPr>
        <w:t>Ухвала оскарженню не підлягає.</w:t>
      </w:r>
    </w:p>
    <w:p w:rsidR="003C1DA6" w:rsidRPr="00D954F6" w:rsidRDefault="003C1DA6" w:rsidP="003C1DA6">
      <w:pPr>
        <w:spacing w:after="0" w:line="240" w:lineRule="auto"/>
        <w:ind w:firstLine="709"/>
        <w:jc w:val="both"/>
        <w:rPr>
          <w:rFonts w:ascii="Times New Roman" w:hAnsi="Times New Roman" w:cs="Times New Roman"/>
          <w:sz w:val="28"/>
          <w:szCs w:val="28"/>
          <w:lang w:val="uk-UA"/>
        </w:rPr>
      </w:pPr>
    </w:p>
    <w:p w:rsidR="003C1DA6" w:rsidRPr="00D954F6" w:rsidRDefault="003C1DA6" w:rsidP="003C1DA6">
      <w:pPr>
        <w:spacing w:after="0" w:line="240" w:lineRule="auto"/>
        <w:jc w:val="both"/>
        <w:rPr>
          <w:rFonts w:ascii="Times New Roman" w:hAnsi="Times New Roman" w:cs="Times New Roman"/>
          <w:b/>
          <w:sz w:val="28"/>
          <w:szCs w:val="28"/>
          <w:lang w:val="uk-UA"/>
        </w:rPr>
      </w:pPr>
    </w:p>
    <w:p w:rsidR="003C1DA6" w:rsidRPr="00D954F6" w:rsidRDefault="003C1DA6" w:rsidP="003C1DA6">
      <w:pPr>
        <w:spacing w:after="0" w:line="240" w:lineRule="auto"/>
        <w:jc w:val="both"/>
        <w:rPr>
          <w:rFonts w:ascii="Times New Roman" w:hAnsi="Times New Roman" w:cs="Times New Roman"/>
          <w:b/>
          <w:sz w:val="28"/>
          <w:szCs w:val="28"/>
          <w:lang w:val="uk-UA"/>
        </w:rPr>
      </w:pPr>
    </w:p>
    <w:tbl>
      <w:tblPr>
        <w:tblW w:w="9747" w:type="dxa"/>
        <w:tblLook w:val="04A0"/>
      </w:tblPr>
      <w:tblGrid>
        <w:gridCol w:w="9963"/>
        <w:gridCol w:w="9963"/>
      </w:tblGrid>
      <w:tr w:rsidR="003C1DA6" w:rsidRPr="00D954F6" w:rsidTr="00A5647F">
        <w:tc>
          <w:tcPr>
            <w:tcW w:w="5353" w:type="dxa"/>
          </w:tcPr>
          <w:tbl>
            <w:tblPr>
              <w:tblW w:w="9747" w:type="dxa"/>
              <w:tblLook w:val="04A0"/>
            </w:tblPr>
            <w:tblGrid>
              <w:gridCol w:w="5353"/>
              <w:gridCol w:w="4394"/>
            </w:tblGrid>
            <w:tr w:rsidR="003C1DA6" w:rsidRPr="00D954F6" w:rsidTr="00A5647F">
              <w:tc>
                <w:tcPr>
                  <w:tcW w:w="5353" w:type="dxa"/>
                </w:tcPr>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Головуючий на засіданні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Другої Дисциплінарної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палати Вищої ради правосуддя</w:t>
                  </w:r>
                </w:p>
                <w:p w:rsidR="003C1DA6" w:rsidRPr="00D954F6" w:rsidRDefault="003C1DA6" w:rsidP="00A5647F">
                  <w:pPr>
                    <w:spacing w:after="0" w:line="240" w:lineRule="auto"/>
                    <w:jc w:val="both"/>
                    <w:rPr>
                      <w:rFonts w:ascii="Times New Roman" w:hAnsi="Times New Roman"/>
                      <w:b/>
                      <w:sz w:val="28"/>
                      <w:szCs w:val="28"/>
                      <w:lang w:val="uk-UA"/>
                    </w:rPr>
                  </w:pPr>
                </w:p>
                <w:p w:rsidR="003C1DA6" w:rsidRPr="00D954F6" w:rsidRDefault="003C1DA6" w:rsidP="00A5647F">
                  <w:pPr>
                    <w:spacing w:after="0" w:line="240" w:lineRule="auto"/>
                    <w:jc w:val="both"/>
                    <w:rPr>
                      <w:rFonts w:ascii="Times New Roman" w:hAnsi="Times New Roman"/>
                      <w:b/>
                      <w:sz w:val="28"/>
                      <w:szCs w:val="28"/>
                      <w:lang w:val="uk-UA"/>
                    </w:rPr>
                  </w:pP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Члени Другої Дисциплінарної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палати Вищої ради правосуддя</w:t>
                  </w:r>
                </w:p>
                <w:p w:rsidR="003C1DA6" w:rsidRPr="00D954F6" w:rsidRDefault="003C1DA6" w:rsidP="00A5647F">
                  <w:pPr>
                    <w:spacing w:after="0" w:line="240" w:lineRule="auto"/>
                    <w:jc w:val="both"/>
                    <w:rPr>
                      <w:rFonts w:ascii="Times New Roman" w:hAnsi="Times New Roman"/>
                      <w:b/>
                      <w:sz w:val="28"/>
                      <w:szCs w:val="28"/>
                      <w:lang w:val="uk-UA"/>
                    </w:rPr>
                  </w:pPr>
                </w:p>
                <w:p w:rsidR="003C1DA6" w:rsidRPr="00D954F6" w:rsidRDefault="003C1DA6" w:rsidP="00A5647F">
                  <w:pPr>
                    <w:spacing w:after="0" w:line="240" w:lineRule="auto"/>
                    <w:jc w:val="both"/>
                    <w:rPr>
                      <w:rFonts w:ascii="Times New Roman" w:hAnsi="Times New Roman"/>
                      <w:b/>
                      <w:sz w:val="28"/>
                      <w:szCs w:val="28"/>
                      <w:lang w:val="uk-UA"/>
                    </w:rPr>
                  </w:pPr>
                </w:p>
                <w:p w:rsidR="003C1DA6" w:rsidRPr="00D954F6" w:rsidRDefault="003C1DA6" w:rsidP="00A5647F">
                  <w:pPr>
                    <w:spacing w:after="0" w:line="240" w:lineRule="auto"/>
                    <w:jc w:val="both"/>
                    <w:rPr>
                      <w:rFonts w:ascii="Times New Roman" w:hAnsi="Times New Roman"/>
                      <w:b/>
                      <w:sz w:val="28"/>
                      <w:szCs w:val="28"/>
                      <w:lang w:val="uk-UA"/>
                    </w:rPr>
                  </w:pPr>
                </w:p>
                <w:p w:rsidR="003C1DA6" w:rsidRPr="00D954F6" w:rsidRDefault="003C1DA6" w:rsidP="00A5647F">
                  <w:pPr>
                    <w:spacing w:after="0" w:line="240" w:lineRule="auto"/>
                    <w:jc w:val="both"/>
                    <w:rPr>
                      <w:rFonts w:ascii="Times New Roman" w:hAnsi="Times New Roman"/>
                      <w:b/>
                      <w:sz w:val="28"/>
                      <w:szCs w:val="28"/>
                      <w:lang w:val="uk-UA"/>
                    </w:rPr>
                  </w:pP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Член Першої Дисциплінарної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палати Вищої ради правосуддя</w:t>
                  </w:r>
                </w:p>
                <w:p w:rsidR="003C1DA6" w:rsidRPr="00D954F6" w:rsidRDefault="003C1DA6" w:rsidP="00A5647F">
                  <w:pPr>
                    <w:spacing w:after="0" w:line="240" w:lineRule="auto"/>
                    <w:jc w:val="both"/>
                    <w:rPr>
                      <w:rFonts w:ascii="Times New Roman" w:hAnsi="Times New Roman"/>
                      <w:b/>
                      <w:sz w:val="28"/>
                      <w:szCs w:val="28"/>
                      <w:lang w:val="uk-UA"/>
                    </w:rPr>
                  </w:pPr>
                </w:p>
                <w:p w:rsidR="003C1DA6" w:rsidRPr="00D954F6" w:rsidRDefault="003C1DA6" w:rsidP="00A5647F">
                  <w:pPr>
                    <w:spacing w:after="0" w:line="240" w:lineRule="auto"/>
                    <w:jc w:val="both"/>
                    <w:rPr>
                      <w:rFonts w:ascii="Times New Roman" w:hAnsi="Times New Roman"/>
                      <w:b/>
                      <w:sz w:val="28"/>
                      <w:szCs w:val="28"/>
                      <w:lang w:val="uk-UA"/>
                    </w:rPr>
                  </w:pPr>
                </w:p>
              </w:tc>
              <w:tc>
                <w:tcPr>
                  <w:tcW w:w="4394" w:type="dxa"/>
                </w:tcPr>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Роман МАСЕЛКО</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Олена КОВБІЙ</w:t>
                  </w:r>
                </w:p>
                <w:p w:rsidR="003C1DA6" w:rsidRPr="00D954F6" w:rsidRDefault="003C1DA6" w:rsidP="00A5647F">
                  <w:pPr>
                    <w:spacing w:after="0" w:line="240" w:lineRule="auto"/>
                    <w:jc w:val="both"/>
                    <w:rPr>
                      <w:rFonts w:ascii="Times New Roman" w:hAnsi="Times New Roman"/>
                      <w:b/>
                      <w:sz w:val="28"/>
                      <w:szCs w:val="28"/>
                      <w:lang w:val="uk-UA"/>
                    </w:rPr>
                  </w:pP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Олексій МЕЛЬНИК </w:t>
                  </w:r>
                </w:p>
                <w:p w:rsidR="003C1DA6" w:rsidRPr="00D954F6" w:rsidRDefault="003C1DA6" w:rsidP="00A5647F">
                  <w:pPr>
                    <w:spacing w:after="0" w:line="240" w:lineRule="auto"/>
                    <w:jc w:val="both"/>
                    <w:rPr>
                      <w:rFonts w:ascii="Times New Roman" w:hAnsi="Times New Roman"/>
                      <w:b/>
                      <w:sz w:val="48"/>
                      <w:szCs w:val="48"/>
                      <w:lang w:val="uk-UA"/>
                    </w:rPr>
                  </w:pPr>
                  <w:r w:rsidRPr="00D954F6">
                    <w:rPr>
                      <w:rFonts w:ascii="Times New Roman" w:hAnsi="Times New Roman"/>
                      <w:b/>
                      <w:sz w:val="28"/>
                      <w:szCs w:val="28"/>
                      <w:lang w:val="uk-UA"/>
                    </w:rPr>
                    <w:t xml:space="preserve">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Алла КОТЕЛЕВЕЦЬ         </w:t>
                  </w:r>
                </w:p>
              </w:tc>
            </w:tr>
          </w:tbl>
          <w:p w:rsidR="003C1DA6" w:rsidRPr="00D954F6" w:rsidRDefault="003C1DA6" w:rsidP="00A5647F">
            <w:pPr>
              <w:rPr>
                <w:lang w:val="uk-UA"/>
              </w:rPr>
            </w:pPr>
          </w:p>
        </w:tc>
        <w:tc>
          <w:tcPr>
            <w:tcW w:w="4394" w:type="dxa"/>
          </w:tcPr>
          <w:tbl>
            <w:tblPr>
              <w:tblW w:w="9747" w:type="dxa"/>
              <w:tblLook w:val="04A0"/>
            </w:tblPr>
            <w:tblGrid>
              <w:gridCol w:w="5353"/>
              <w:gridCol w:w="4394"/>
            </w:tblGrid>
            <w:tr w:rsidR="003C1DA6" w:rsidRPr="00D954F6" w:rsidTr="00A5647F">
              <w:tc>
                <w:tcPr>
                  <w:tcW w:w="5353" w:type="dxa"/>
                </w:tcPr>
                <w:p w:rsidR="003C1DA6" w:rsidRPr="00D954F6" w:rsidRDefault="003C1DA6" w:rsidP="00A5647F">
                  <w:pPr>
                    <w:spacing w:after="0" w:line="240" w:lineRule="auto"/>
                    <w:jc w:val="both"/>
                    <w:rPr>
                      <w:rFonts w:ascii="Times New Roman" w:hAnsi="Times New Roman"/>
                      <w:b/>
                      <w:sz w:val="28"/>
                      <w:szCs w:val="28"/>
                      <w:lang w:val="uk-UA"/>
                    </w:rPr>
                  </w:pPr>
                </w:p>
              </w:tc>
              <w:tc>
                <w:tcPr>
                  <w:tcW w:w="4394" w:type="dxa"/>
                </w:tcPr>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Роман МАСЕЛКО</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Олена КОВБІЙ</w:t>
                  </w:r>
                </w:p>
                <w:p w:rsidR="003C1DA6" w:rsidRPr="00D954F6" w:rsidRDefault="003C1DA6" w:rsidP="00A5647F">
                  <w:pPr>
                    <w:spacing w:after="0" w:line="240" w:lineRule="auto"/>
                    <w:jc w:val="both"/>
                    <w:rPr>
                      <w:rFonts w:ascii="Times New Roman" w:hAnsi="Times New Roman"/>
                      <w:b/>
                      <w:sz w:val="28"/>
                      <w:szCs w:val="28"/>
                      <w:lang w:val="uk-UA"/>
                    </w:rPr>
                  </w:pP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Олексій МЕЛЬНИК </w:t>
                  </w:r>
                </w:p>
                <w:p w:rsidR="003C1DA6" w:rsidRPr="00D954F6" w:rsidRDefault="003C1DA6" w:rsidP="00A5647F">
                  <w:pPr>
                    <w:spacing w:after="0" w:line="240" w:lineRule="auto"/>
                    <w:jc w:val="both"/>
                    <w:rPr>
                      <w:rFonts w:ascii="Times New Roman" w:hAnsi="Times New Roman"/>
                      <w:b/>
                      <w:sz w:val="48"/>
                      <w:szCs w:val="48"/>
                      <w:lang w:val="uk-UA"/>
                    </w:rPr>
                  </w:pPr>
                  <w:r w:rsidRPr="00D954F6">
                    <w:rPr>
                      <w:rFonts w:ascii="Times New Roman" w:hAnsi="Times New Roman"/>
                      <w:b/>
                      <w:sz w:val="28"/>
                      <w:szCs w:val="28"/>
                      <w:lang w:val="uk-UA"/>
                    </w:rPr>
                    <w:t xml:space="preserve">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w:t>
                  </w:r>
                </w:p>
                <w:p w:rsidR="003C1DA6" w:rsidRPr="00D954F6" w:rsidRDefault="003C1DA6" w:rsidP="00A5647F">
                  <w:pPr>
                    <w:spacing w:after="0" w:line="240" w:lineRule="auto"/>
                    <w:jc w:val="both"/>
                    <w:rPr>
                      <w:rFonts w:ascii="Times New Roman" w:hAnsi="Times New Roman"/>
                      <w:b/>
                      <w:sz w:val="28"/>
                      <w:szCs w:val="28"/>
                      <w:lang w:val="uk-UA"/>
                    </w:rPr>
                  </w:pPr>
                  <w:r w:rsidRPr="00D954F6">
                    <w:rPr>
                      <w:rFonts w:ascii="Times New Roman" w:hAnsi="Times New Roman"/>
                      <w:b/>
                      <w:sz w:val="28"/>
                      <w:szCs w:val="28"/>
                      <w:lang w:val="uk-UA"/>
                    </w:rPr>
                    <w:t xml:space="preserve">                     Алла КОТЕЛЕВЕЦЬ         </w:t>
                  </w:r>
                </w:p>
              </w:tc>
            </w:tr>
          </w:tbl>
          <w:p w:rsidR="003C1DA6" w:rsidRPr="00D954F6" w:rsidRDefault="003C1DA6" w:rsidP="00A5647F">
            <w:pPr>
              <w:rPr>
                <w:lang w:val="uk-UA"/>
              </w:rPr>
            </w:pPr>
          </w:p>
        </w:tc>
      </w:tr>
    </w:tbl>
    <w:p w:rsidR="003C1DA6" w:rsidRPr="00D954F6" w:rsidRDefault="003C1DA6" w:rsidP="003C1DA6">
      <w:pPr>
        <w:spacing w:after="0" w:line="240" w:lineRule="auto"/>
        <w:ind w:left="4956" w:firstLine="708"/>
        <w:jc w:val="both"/>
        <w:rPr>
          <w:rFonts w:ascii="Times New Roman" w:hAnsi="Times New Roman" w:cs="Times New Roman"/>
          <w:b/>
          <w:sz w:val="28"/>
          <w:szCs w:val="28"/>
          <w:lang w:val="uk-UA"/>
        </w:rPr>
      </w:pPr>
    </w:p>
    <w:p w:rsidR="003C1DA6" w:rsidRPr="00D954F6" w:rsidRDefault="003C1DA6" w:rsidP="003C1DA6">
      <w:pPr>
        <w:spacing w:after="0" w:line="240" w:lineRule="auto"/>
        <w:jc w:val="both"/>
        <w:rPr>
          <w:rFonts w:ascii="Times New Roman" w:hAnsi="Times New Roman" w:cs="Times New Roman"/>
          <w:b/>
          <w:sz w:val="28"/>
          <w:szCs w:val="28"/>
          <w:lang w:val="uk-UA"/>
        </w:rPr>
      </w:pPr>
      <w:r w:rsidRPr="00D954F6">
        <w:rPr>
          <w:rFonts w:ascii="Times New Roman" w:hAnsi="Times New Roman" w:cs="Times New Roman"/>
          <w:b/>
          <w:sz w:val="28"/>
          <w:szCs w:val="28"/>
          <w:lang w:val="uk-UA"/>
        </w:rPr>
        <w:t xml:space="preserve"> </w:t>
      </w:r>
    </w:p>
    <w:p w:rsidR="003C1DA6" w:rsidRPr="00D954F6" w:rsidRDefault="003C1DA6" w:rsidP="003C1DA6">
      <w:pPr>
        <w:rPr>
          <w:lang w:val="uk-UA"/>
        </w:rPr>
      </w:pPr>
    </w:p>
    <w:p w:rsidR="003C1DA6" w:rsidRPr="00D954F6" w:rsidRDefault="003C1DA6" w:rsidP="003C1DA6">
      <w:pPr>
        <w:rPr>
          <w:lang w:val="uk-UA"/>
        </w:rPr>
      </w:pPr>
    </w:p>
    <w:p w:rsidR="00EC3295" w:rsidRDefault="00EC3295"/>
    <w:sectPr w:rsidR="00EC3295" w:rsidSect="00AE24EB">
      <w:headerReference w:type="default" r:id="rId7"/>
      <w:footerReference w:type="default" r:id="rId8"/>
      <w:pgSz w:w="11906" w:h="16838"/>
      <w:pgMar w:top="568" w:right="849"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33F" w:rsidRDefault="00B301C8">
      <w:pPr>
        <w:spacing w:after="0" w:line="240" w:lineRule="auto"/>
      </w:pPr>
      <w:r>
        <w:separator/>
      </w:r>
    </w:p>
  </w:endnote>
  <w:endnote w:type="continuationSeparator" w:id="0">
    <w:p w:rsidR="006A533F" w:rsidRDefault="00B301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algun Gothic Semilight">
    <w:charset w:val="81"/>
    <w:family w:val="swiss"/>
    <w:pitch w:val="variable"/>
    <w:sig w:usb0="B0000AAF" w:usb1="09DF7CFB" w:usb2="00000012" w:usb3="00000000" w:csb0="003E01BD"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EC" w:rsidRDefault="00C344C6">
    <w:pPr>
      <w:pStyle w:val="a7"/>
      <w:jc w:val="right"/>
    </w:pPr>
  </w:p>
  <w:p w:rsidR="003534EC" w:rsidRDefault="00C344C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33F" w:rsidRDefault="00B301C8">
      <w:pPr>
        <w:spacing w:after="0" w:line="240" w:lineRule="auto"/>
      </w:pPr>
      <w:r>
        <w:separator/>
      </w:r>
    </w:p>
  </w:footnote>
  <w:footnote w:type="continuationSeparator" w:id="0">
    <w:p w:rsidR="006A533F" w:rsidRDefault="00B301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489744"/>
      <w:docPartObj>
        <w:docPartGallery w:val="Page Numbers (Top of Page)"/>
        <w:docPartUnique/>
      </w:docPartObj>
    </w:sdtPr>
    <w:sdtContent>
      <w:p w:rsidR="003534EC" w:rsidRDefault="006A533F">
        <w:pPr>
          <w:pStyle w:val="a5"/>
          <w:jc w:val="center"/>
        </w:pPr>
        <w:r>
          <w:fldChar w:fldCharType="begin"/>
        </w:r>
        <w:r w:rsidR="004E0650">
          <w:instrText>PAGE   \* MERGEFORMAT</w:instrText>
        </w:r>
        <w:r>
          <w:fldChar w:fldCharType="separate"/>
        </w:r>
        <w:r w:rsidR="00C344C6">
          <w:rPr>
            <w:noProof/>
          </w:rPr>
          <w:t>9</w:t>
        </w:r>
        <w:r>
          <w:fldChar w:fldCharType="end"/>
        </w:r>
      </w:p>
    </w:sdtContent>
  </w:sdt>
  <w:p w:rsidR="003534EC" w:rsidRDefault="00C344C6">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3C1DA6"/>
    <w:rsid w:val="003C1DA6"/>
    <w:rsid w:val="004E0650"/>
    <w:rsid w:val="006A533F"/>
    <w:rsid w:val="00B301C8"/>
    <w:rsid w:val="00C344C6"/>
    <w:rsid w:val="00EC3295"/>
    <w:rsid w:val="00F61F2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DA6"/>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3C1DA6"/>
    <w:pPr>
      <w:ind w:left="720"/>
      <w:contextualSpacing/>
    </w:pPr>
  </w:style>
  <w:style w:type="paragraph" w:styleId="a5">
    <w:name w:val="header"/>
    <w:basedOn w:val="a"/>
    <w:link w:val="a6"/>
    <w:uiPriority w:val="99"/>
    <w:unhideWhenUsed/>
    <w:rsid w:val="003C1DA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C1DA6"/>
    <w:rPr>
      <w:lang w:val="ru-RU"/>
    </w:rPr>
  </w:style>
  <w:style w:type="paragraph" w:styleId="a7">
    <w:name w:val="footer"/>
    <w:basedOn w:val="a"/>
    <w:link w:val="a8"/>
    <w:uiPriority w:val="99"/>
    <w:unhideWhenUsed/>
    <w:rsid w:val="003C1DA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C1DA6"/>
    <w:rPr>
      <w:lang w:val="ru-RU"/>
    </w:rPr>
  </w:style>
  <w:style w:type="character" w:customStyle="1" w:styleId="a4">
    <w:name w:val="Абзац списка Знак"/>
    <w:aliases w:val="Подглава Знак"/>
    <w:basedOn w:val="a0"/>
    <w:link w:val="a3"/>
    <w:uiPriority w:val="34"/>
    <w:rsid w:val="003C1DA6"/>
    <w:rPr>
      <w:lang w:val="ru-RU"/>
    </w:rPr>
  </w:style>
  <w:style w:type="paragraph" w:styleId="a9">
    <w:name w:val="No Spacing"/>
    <w:link w:val="aa"/>
    <w:uiPriority w:val="1"/>
    <w:qFormat/>
    <w:rsid w:val="003C1DA6"/>
    <w:pPr>
      <w:spacing w:after="0" w:line="240" w:lineRule="auto"/>
    </w:pPr>
    <w:rPr>
      <w:rFonts w:ascii="Times New Roman" w:hAnsi="Times New Roman"/>
      <w:sz w:val="28"/>
    </w:rPr>
  </w:style>
  <w:style w:type="character" w:customStyle="1" w:styleId="aa">
    <w:name w:val="Без интервала Знак"/>
    <w:basedOn w:val="a0"/>
    <w:link w:val="a9"/>
    <w:uiPriority w:val="1"/>
    <w:rsid w:val="003C1DA6"/>
    <w:rPr>
      <w:rFonts w:ascii="Times New Roman" w:hAnsi="Times New Roman"/>
      <w:sz w:val="28"/>
    </w:rPr>
  </w:style>
  <w:style w:type="paragraph" w:styleId="ab">
    <w:name w:val="Normal (Web)"/>
    <w:basedOn w:val="a"/>
    <w:uiPriority w:val="99"/>
    <w:rsid w:val="003C1DA6"/>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customStyle="1" w:styleId="StyleZakonu">
    <w:name w:val="StyleZakonu"/>
    <w:basedOn w:val="a"/>
    <w:link w:val="StyleZakonu0"/>
    <w:uiPriority w:val="99"/>
    <w:rsid w:val="003C1DA6"/>
    <w:pPr>
      <w:spacing w:after="60" w:line="220" w:lineRule="exact"/>
      <w:ind w:firstLine="284"/>
      <w:jc w:val="both"/>
    </w:pPr>
    <w:rPr>
      <w:rFonts w:ascii="Times New Roman" w:eastAsia="Times New Roman" w:hAnsi="Times New Roman" w:cs="Times New Roman"/>
      <w:sz w:val="20"/>
      <w:szCs w:val="20"/>
      <w:lang w:val="uk-UA" w:eastAsia="ru-RU"/>
    </w:rPr>
  </w:style>
  <w:style w:type="character" w:customStyle="1" w:styleId="StyleZakonu0">
    <w:name w:val="StyleZakonu Знак"/>
    <w:link w:val="StyleZakonu"/>
    <w:uiPriority w:val="99"/>
    <w:locked/>
    <w:rsid w:val="003C1DA6"/>
    <w:rPr>
      <w:rFonts w:ascii="Times New Roman" w:eastAsia="Times New Roman" w:hAnsi="Times New Roman" w:cs="Times New Roman"/>
      <w:sz w:val="20"/>
      <w:szCs w:val="20"/>
      <w:lang w:eastAsia="ru-RU"/>
    </w:rPr>
  </w:style>
  <w:style w:type="character" w:customStyle="1" w:styleId="2">
    <w:name w:val="Основной текст (2)_"/>
    <w:basedOn w:val="a0"/>
    <w:link w:val="20"/>
    <w:rsid w:val="003C1DA6"/>
    <w:rPr>
      <w:rFonts w:ascii="Times New Roman" w:eastAsia="Times New Roman" w:hAnsi="Times New Roman" w:cs="Times New Roman"/>
      <w:sz w:val="16"/>
      <w:szCs w:val="16"/>
      <w:shd w:val="clear" w:color="auto" w:fill="FFFFFF"/>
    </w:rPr>
  </w:style>
  <w:style w:type="paragraph" w:customStyle="1" w:styleId="20">
    <w:name w:val="Основной текст (2)"/>
    <w:basedOn w:val="a"/>
    <w:link w:val="2"/>
    <w:rsid w:val="003C1DA6"/>
    <w:pPr>
      <w:widowControl w:val="0"/>
      <w:shd w:val="clear" w:color="auto" w:fill="FFFFFF"/>
      <w:spacing w:before="120" w:after="0" w:line="208" w:lineRule="exact"/>
      <w:jc w:val="both"/>
    </w:pPr>
    <w:rPr>
      <w:rFonts w:ascii="Times New Roman" w:eastAsia="Times New Roman" w:hAnsi="Times New Roman" w:cs="Times New Roman"/>
      <w:sz w:val="16"/>
      <w:szCs w:val="16"/>
      <w:lang w:val="uk-U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14478</Words>
  <Characters>8253</Characters>
  <Application>Microsoft Office Word</Application>
  <DocSecurity>0</DocSecurity>
  <Lines>68</Lines>
  <Paragraphs>45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22686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Лариса Бардаченко (VRU-GAMEMAX2-03 - l.bardachenko)</cp:lastModifiedBy>
  <cp:revision>3</cp:revision>
  <dcterms:created xsi:type="dcterms:W3CDTF">2024-02-08T07:27:00Z</dcterms:created>
  <dcterms:modified xsi:type="dcterms:W3CDTF">2024-02-08T07:50:00Z</dcterms:modified>
</cp:coreProperties>
</file>