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8EA" w:rsidRPr="00EA5C44" w:rsidRDefault="007738EA" w:rsidP="007738EA">
      <w:pPr>
        <w:pStyle w:val="a3"/>
        <w:ind w:left="0"/>
        <w:jc w:val="both"/>
        <w:rPr>
          <w:sz w:val="28"/>
          <w:szCs w:val="28"/>
        </w:rPr>
      </w:pPr>
      <w:r w:rsidRPr="003033AF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4745DA4" wp14:editId="7F38FE11">
            <wp:simplePos x="0" y="0"/>
            <wp:positionH relativeFrom="margin">
              <wp:align>center</wp:align>
            </wp:positionH>
            <wp:positionV relativeFrom="paragraph">
              <wp:posOffset>-99695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38EA" w:rsidRDefault="007738EA" w:rsidP="007738EA">
      <w:pPr>
        <w:pStyle w:val="a3"/>
        <w:ind w:left="0"/>
        <w:jc w:val="both"/>
        <w:rPr>
          <w:sz w:val="28"/>
          <w:szCs w:val="28"/>
        </w:rPr>
      </w:pPr>
    </w:p>
    <w:p w:rsidR="007738EA" w:rsidRPr="0091248D" w:rsidRDefault="007738EA" w:rsidP="007738EA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7738EA" w:rsidRPr="0091248D" w:rsidRDefault="007738EA" w:rsidP="007738E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7738EA" w:rsidRPr="0091248D" w:rsidRDefault="007738EA" w:rsidP="007738EA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7738EA" w:rsidRPr="0091248D" w:rsidRDefault="007738EA" w:rsidP="007738E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1000" w:type="dxa"/>
        <w:tblLook w:val="04A0" w:firstRow="1" w:lastRow="0" w:firstColumn="1" w:lastColumn="0" w:noHBand="0" w:noVBand="1"/>
      </w:tblPr>
      <w:tblGrid>
        <w:gridCol w:w="3424"/>
        <w:gridCol w:w="1963"/>
        <w:gridCol w:w="2162"/>
        <w:gridCol w:w="3451"/>
      </w:tblGrid>
      <w:tr w:rsidR="007738EA" w:rsidRPr="00D418B9" w:rsidTr="00C669B6">
        <w:trPr>
          <w:trHeight w:val="75"/>
        </w:trPr>
        <w:tc>
          <w:tcPr>
            <w:tcW w:w="3424" w:type="dxa"/>
          </w:tcPr>
          <w:p w:rsidR="007738EA" w:rsidRPr="00D418B9" w:rsidRDefault="00D418B9" w:rsidP="000C11D6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D418B9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5 лютого 2024 року </w:t>
            </w:r>
          </w:p>
        </w:tc>
        <w:tc>
          <w:tcPr>
            <w:tcW w:w="4125" w:type="dxa"/>
            <w:gridSpan w:val="2"/>
          </w:tcPr>
          <w:p w:rsidR="007738EA" w:rsidRPr="00FA3538" w:rsidRDefault="007738EA" w:rsidP="000C11D6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3451" w:type="dxa"/>
          </w:tcPr>
          <w:p w:rsidR="007738EA" w:rsidRPr="00D418B9" w:rsidRDefault="00D418B9" w:rsidP="00D418B9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№ 321/1дп/15-24</w:t>
            </w:r>
          </w:p>
        </w:tc>
      </w:tr>
      <w:tr w:rsidR="007738EA" w:rsidRPr="00D418B9" w:rsidTr="00C669B6">
        <w:trPr>
          <w:gridAfter w:val="2"/>
          <w:wAfter w:w="5613" w:type="dxa"/>
          <w:trHeight w:val="1798"/>
        </w:trPr>
        <w:tc>
          <w:tcPr>
            <w:tcW w:w="5387" w:type="dxa"/>
            <w:gridSpan w:val="2"/>
          </w:tcPr>
          <w:p w:rsidR="007738EA" w:rsidRPr="006B778C" w:rsidRDefault="007738EA" w:rsidP="007738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 Державної установи «Одеський слідчий ізолятор» стосовно судді Одеського о</w:t>
            </w:r>
            <w:r w:rsidR="003953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кружного адміністративного суду</w:t>
            </w:r>
            <w:r w:rsidR="00C669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</w:t>
            </w:r>
            <w:proofErr w:type="spellStart"/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Єфіменка</w:t>
            </w:r>
            <w:proofErr w:type="spellEnd"/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К.С., суддів П’ятого апеляційного адміністративного суду </w:t>
            </w:r>
            <w:proofErr w:type="spellStart"/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Домусчі</w:t>
            </w:r>
            <w:proofErr w:type="spellEnd"/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С.Д., </w:t>
            </w:r>
            <w:proofErr w:type="spellStart"/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Шляхтинського</w:t>
            </w:r>
            <w:proofErr w:type="spellEnd"/>
            <w:r w:rsidR="00D5036E"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О.І., Семенюка Г.В.;</w:t>
            </w:r>
            <w:r w:rsidRPr="006B778C">
              <w:t xml:space="preserve"> </w:t>
            </w:r>
            <w:r w:rsidR="00C669B6">
              <w:t xml:space="preserve">                       </w:t>
            </w:r>
            <w:proofErr w:type="spellStart"/>
            <w:r w:rsidR="00D5036E"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Каснер</w:t>
            </w:r>
            <w:proofErr w:type="spellEnd"/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О.Е. стосовно судді Дніпровського апеляційного суду</w:t>
            </w:r>
            <w:bookmarkStart w:id="0" w:name="_GoBack"/>
            <w:bookmarkEnd w:id="0"/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Свистунової</w:t>
            </w:r>
            <w:proofErr w:type="spellEnd"/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О.В.; </w:t>
            </w:r>
            <w:r w:rsidR="00C669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</w:t>
            </w:r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Луценка С.Л. стосовно судді Касаційного цивільного суду у складі Верховного Суду </w:t>
            </w:r>
            <w:proofErr w:type="spellStart"/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Сакари</w:t>
            </w:r>
            <w:proofErr w:type="spellEnd"/>
            <w:r w:rsidRPr="006B7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Н.Ю.</w:t>
            </w:r>
          </w:p>
        </w:tc>
      </w:tr>
    </w:tbl>
    <w:p w:rsidR="007738EA" w:rsidRPr="00C669B6" w:rsidRDefault="007738EA" w:rsidP="007738EA">
      <w:pPr>
        <w:widowControl w:val="0"/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:rsidR="007738EA" w:rsidRPr="006B778C" w:rsidRDefault="007738EA" w:rsidP="007738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09AE">
        <w:rPr>
          <w:rFonts w:ascii="Times New Roman" w:hAnsi="Times New Roman"/>
          <w:sz w:val="28"/>
          <w:szCs w:val="28"/>
        </w:rPr>
        <w:t xml:space="preserve">Перша Дисциплінарна палата Вищої ради правосуддя у складі головуючого – </w:t>
      </w:r>
      <w:proofErr w:type="spellStart"/>
      <w:r w:rsidRPr="00A509AE">
        <w:rPr>
          <w:rFonts w:ascii="Times New Roman" w:hAnsi="Times New Roman"/>
          <w:sz w:val="28"/>
          <w:szCs w:val="28"/>
        </w:rPr>
        <w:t>Котелевець</w:t>
      </w:r>
      <w:proofErr w:type="spellEnd"/>
      <w:r w:rsidRPr="00A509AE">
        <w:rPr>
          <w:rFonts w:ascii="Times New Roman" w:hAnsi="Times New Roman"/>
          <w:sz w:val="28"/>
          <w:szCs w:val="28"/>
        </w:rPr>
        <w:t xml:space="preserve"> А.В., членів</w:t>
      </w:r>
      <w:r w:rsidR="00726D46" w:rsidRPr="00A509AE">
        <w:t xml:space="preserve"> </w:t>
      </w:r>
      <w:r w:rsidR="00726D46" w:rsidRPr="00A509AE">
        <w:rPr>
          <w:rFonts w:ascii="Times New Roman" w:hAnsi="Times New Roman"/>
          <w:sz w:val="28"/>
          <w:szCs w:val="28"/>
        </w:rPr>
        <w:t>Першої Дисциплінарної палати Вищої ради правосуддя</w:t>
      </w:r>
      <w:r w:rsidRPr="00A509AE">
        <w:rPr>
          <w:rFonts w:ascii="Times New Roman" w:hAnsi="Times New Roman"/>
          <w:sz w:val="28"/>
          <w:szCs w:val="28"/>
        </w:rPr>
        <w:t xml:space="preserve"> Бокової Ю.В., Бондаренко Т.З.,</w:t>
      </w:r>
      <w:r w:rsidRPr="00A509AE">
        <w:t xml:space="preserve"> </w:t>
      </w:r>
      <w:r w:rsidRPr="00A509AE">
        <w:rPr>
          <w:rFonts w:ascii="Times New Roman" w:hAnsi="Times New Roman"/>
          <w:sz w:val="28"/>
          <w:szCs w:val="28"/>
        </w:rPr>
        <w:t>Мороза М.В.,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7738EA" w:rsidRPr="00C669B6" w:rsidRDefault="007738EA" w:rsidP="007738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0"/>
          <w:szCs w:val="28"/>
        </w:rPr>
      </w:pPr>
    </w:p>
    <w:p w:rsidR="007738EA" w:rsidRPr="006B778C" w:rsidRDefault="007738EA" w:rsidP="007738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B778C">
        <w:rPr>
          <w:rFonts w:ascii="Times New Roman" w:hAnsi="Times New Roman"/>
          <w:b/>
          <w:sz w:val="28"/>
          <w:szCs w:val="28"/>
        </w:rPr>
        <w:t>встановила:</w:t>
      </w:r>
    </w:p>
    <w:p w:rsidR="007738EA" w:rsidRPr="00C669B6" w:rsidRDefault="007738EA" w:rsidP="007738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12"/>
          <w:szCs w:val="28"/>
        </w:rPr>
      </w:pPr>
    </w:p>
    <w:p w:rsidR="007738EA" w:rsidRPr="006B778C" w:rsidRDefault="007738EA" w:rsidP="007738EA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6B778C">
        <w:rPr>
          <w:rFonts w:ascii="Times New Roman" w:hAnsi="Times New Roman"/>
          <w:sz w:val="28"/>
          <w:szCs w:val="28"/>
          <w:lang w:eastAsia="ru-RU"/>
        </w:rPr>
        <w:t>1)</w:t>
      </w:r>
      <w:r w:rsidR="00A509A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23 травня 2023 року до Вищої ради правосуддя надійшла дисциплінарна скарга Державної установи «Одеський слідчий ізолятор» </w:t>
      </w:r>
      <w:r w:rsidR="009058CC"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на дії</w:t>
      </w:r>
      <w:r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судді Одеського окружного адміністративного суду </w:t>
      </w:r>
      <w:proofErr w:type="spellStart"/>
      <w:r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Єфіменка</w:t>
      </w:r>
      <w:proofErr w:type="spellEnd"/>
      <w:r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К.С., суддів П’ятого апеляційного адміністративного суду </w:t>
      </w:r>
      <w:proofErr w:type="spellStart"/>
      <w:r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Домусчі</w:t>
      </w:r>
      <w:proofErr w:type="spellEnd"/>
      <w:r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С.Д.,</w:t>
      </w:r>
      <w:r w:rsidR="006520D4"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Шляхтицького</w:t>
      </w:r>
      <w:proofErr w:type="spellEnd"/>
      <w:r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О.І., Семенюка Г.В. під час здійснення правосуддя у справі № 420/15471/22</w:t>
      </w:r>
      <w:r w:rsidR="00726D46"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(єдиний унікальний номер справи: 174/0/13-23, вхідний номер справи: 93463).</w:t>
      </w:r>
    </w:p>
    <w:p w:rsidR="00D5036E" w:rsidRPr="006B778C" w:rsidRDefault="00D5036E" w:rsidP="00D5036E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6B778C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6B778C">
        <w:rPr>
          <w:sz w:val="28"/>
          <w:szCs w:val="28"/>
        </w:rPr>
        <w:t>Квашею</w:t>
      </w:r>
      <w:proofErr w:type="spellEnd"/>
      <w:r w:rsidRPr="006B778C">
        <w:rPr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:rsidR="007738EA" w:rsidRPr="006B778C" w:rsidRDefault="007738EA" w:rsidP="007738EA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778C">
        <w:rPr>
          <w:rFonts w:ascii="Times New Roman" w:hAnsi="Times New Roman"/>
          <w:sz w:val="28"/>
          <w:szCs w:val="28"/>
        </w:rPr>
        <w:t xml:space="preserve">2) </w:t>
      </w:r>
      <w:r w:rsidR="00D5036E" w:rsidRPr="006B778C">
        <w:rPr>
          <w:rFonts w:ascii="Times New Roman" w:hAnsi="Times New Roman"/>
          <w:sz w:val="28"/>
          <w:szCs w:val="28"/>
        </w:rPr>
        <w:t xml:space="preserve">13 лютого 2023 року до Вищої ради правосуддя надійшла дисциплінарна скарга </w:t>
      </w:r>
      <w:proofErr w:type="spellStart"/>
      <w:r w:rsidR="00D5036E" w:rsidRPr="006B778C">
        <w:rPr>
          <w:rFonts w:ascii="Times New Roman" w:hAnsi="Times New Roman"/>
          <w:sz w:val="28"/>
          <w:szCs w:val="28"/>
        </w:rPr>
        <w:t>Каснер</w:t>
      </w:r>
      <w:proofErr w:type="spellEnd"/>
      <w:r w:rsidR="00D5036E" w:rsidRPr="006B778C">
        <w:rPr>
          <w:rFonts w:ascii="Times New Roman" w:hAnsi="Times New Roman"/>
          <w:sz w:val="28"/>
          <w:szCs w:val="28"/>
        </w:rPr>
        <w:t xml:space="preserve"> О.Е. на дії судді Дніпровського апеляційного суду                   </w:t>
      </w:r>
      <w:proofErr w:type="spellStart"/>
      <w:r w:rsidR="00D5036E" w:rsidRPr="006B778C">
        <w:rPr>
          <w:rFonts w:ascii="Times New Roman" w:hAnsi="Times New Roman"/>
          <w:sz w:val="28"/>
          <w:szCs w:val="28"/>
        </w:rPr>
        <w:t>Свистунової</w:t>
      </w:r>
      <w:proofErr w:type="spellEnd"/>
      <w:r w:rsidR="00D5036E" w:rsidRPr="006B778C">
        <w:rPr>
          <w:rFonts w:ascii="Times New Roman" w:hAnsi="Times New Roman"/>
          <w:sz w:val="28"/>
          <w:szCs w:val="28"/>
        </w:rPr>
        <w:t xml:space="preserve"> О.В. під час здійснення пр</w:t>
      </w:r>
      <w:r w:rsidR="00DB7A77" w:rsidRPr="006B778C">
        <w:rPr>
          <w:rFonts w:ascii="Times New Roman" w:hAnsi="Times New Roman"/>
          <w:sz w:val="28"/>
          <w:szCs w:val="28"/>
        </w:rPr>
        <w:t>авосуддя у справі № 206/1451/19</w:t>
      </w:r>
      <w:r w:rsidR="00D5036E" w:rsidRPr="006B778C">
        <w:rPr>
          <w:rFonts w:ascii="Times New Roman" w:hAnsi="Times New Roman"/>
          <w:sz w:val="28"/>
          <w:szCs w:val="28"/>
        </w:rPr>
        <w:t xml:space="preserve"> (єдиний унікальний номер справи: К-497/0/7-23, вхідний номер справи: 91363)</w:t>
      </w:r>
      <w:r w:rsidRPr="006B778C">
        <w:rPr>
          <w:rFonts w:ascii="Times New Roman" w:hAnsi="Times New Roman"/>
          <w:sz w:val="28"/>
          <w:szCs w:val="28"/>
        </w:rPr>
        <w:t>.</w:t>
      </w:r>
    </w:p>
    <w:p w:rsidR="007738EA" w:rsidRPr="006B778C" w:rsidRDefault="007738EA" w:rsidP="007738EA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6B778C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6B778C">
        <w:rPr>
          <w:sz w:val="28"/>
          <w:szCs w:val="28"/>
        </w:rPr>
        <w:t>Квашею</w:t>
      </w:r>
      <w:proofErr w:type="spellEnd"/>
      <w:r w:rsidRPr="006B778C">
        <w:rPr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</w:t>
      </w:r>
      <w:r w:rsidR="00395356">
        <w:rPr>
          <w:sz w:val="28"/>
          <w:szCs w:val="28"/>
        </w:rPr>
        <w:t xml:space="preserve">     </w:t>
      </w:r>
      <w:r w:rsidRPr="006B778C">
        <w:rPr>
          <w:sz w:val="28"/>
          <w:szCs w:val="28"/>
        </w:rPr>
        <w:t>45 Закону України «Про Вищу раду правосуддя»).</w:t>
      </w:r>
    </w:p>
    <w:p w:rsidR="00D5036E" w:rsidRPr="006B778C" w:rsidRDefault="007738EA" w:rsidP="00D5036E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6B778C">
        <w:rPr>
          <w:sz w:val="28"/>
          <w:szCs w:val="28"/>
        </w:rPr>
        <w:t xml:space="preserve">3) </w:t>
      </w:r>
      <w:r w:rsidR="00D5036E" w:rsidRPr="006B778C">
        <w:rPr>
          <w:sz w:val="28"/>
          <w:szCs w:val="28"/>
        </w:rPr>
        <w:t xml:space="preserve">5 січня 2023 року до Вищої ради правосуддя  надійшла дисциплінарна скарга Луценка С.Л. на дії судді Касаційного цивільного суду у складі Верховного </w:t>
      </w:r>
      <w:r w:rsidR="00D5036E" w:rsidRPr="006B778C">
        <w:rPr>
          <w:sz w:val="28"/>
          <w:szCs w:val="28"/>
        </w:rPr>
        <w:lastRenderedPageBreak/>
        <w:t xml:space="preserve">Суду </w:t>
      </w:r>
      <w:proofErr w:type="spellStart"/>
      <w:r w:rsidR="00D5036E" w:rsidRPr="006B778C">
        <w:rPr>
          <w:sz w:val="28"/>
          <w:szCs w:val="28"/>
        </w:rPr>
        <w:t>Сакари</w:t>
      </w:r>
      <w:proofErr w:type="spellEnd"/>
      <w:r w:rsidR="00D5036E" w:rsidRPr="006B778C">
        <w:rPr>
          <w:sz w:val="28"/>
          <w:szCs w:val="28"/>
        </w:rPr>
        <w:t xml:space="preserve"> Н.Ю. під час здійснення правосуддя у справі  № 405/9040/19 (провадження № 61-6561ск23) (єдиний унікальний номер справи Л-73/0/7-24, вхідний номер справи – 98506).</w:t>
      </w:r>
    </w:p>
    <w:p w:rsidR="007738EA" w:rsidRPr="006B778C" w:rsidRDefault="007738EA" w:rsidP="00D5036E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6B778C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6B778C">
        <w:rPr>
          <w:sz w:val="28"/>
          <w:szCs w:val="28"/>
        </w:rPr>
        <w:t>Квашею</w:t>
      </w:r>
      <w:proofErr w:type="spellEnd"/>
      <w:r w:rsidRPr="006B778C">
        <w:rPr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7738EA" w:rsidRPr="006B778C" w:rsidRDefault="007738EA" w:rsidP="007738EA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6B778C">
        <w:rPr>
          <w:sz w:val="28"/>
          <w:szCs w:val="28"/>
        </w:rPr>
        <w:t>Згідно з пунктом 4 частини першої статті 45 Закону України «Про Вищу раду правосуддя» у відкритті дисциплінарної скарги має бути відмовлено, якщо суть скарги зводиться лише до незгоди із судовим рішенням.</w:t>
      </w:r>
    </w:p>
    <w:p w:rsidR="007738EA" w:rsidRPr="006B778C" w:rsidRDefault="007738EA" w:rsidP="007738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778C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7738EA" w:rsidRPr="006B778C" w:rsidRDefault="007738EA" w:rsidP="007738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778C">
        <w:rPr>
          <w:rFonts w:ascii="Times New Roman" w:hAnsi="Times New Roman"/>
          <w:sz w:val="28"/>
          <w:szCs w:val="28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7738EA" w:rsidRPr="00C669B6" w:rsidRDefault="007738EA" w:rsidP="007738EA">
      <w:pPr>
        <w:pStyle w:val="20"/>
        <w:shd w:val="clear" w:color="auto" w:fill="auto"/>
        <w:spacing w:before="0" w:line="240" w:lineRule="auto"/>
        <w:ind w:firstLine="567"/>
        <w:rPr>
          <w:sz w:val="10"/>
        </w:rPr>
      </w:pPr>
    </w:p>
    <w:p w:rsidR="007738EA" w:rsidRPr="006B778C" w:rsidRDefault="007738EA" w:rsidP="007738EA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B778C">
        <w:rPr>
          <w:b/>
        </w:rPr>
        <w:t>ухвалила:</w:t>
      </w:r>
    </w:p>
    <w:p w:rsidR="007738EA" w:rsidRPr="00C669B6" w:rsidRDefault="007738EA" w:rsidP="007738EA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  <w:sz w:val="14"/>
        </w:rPr>
      </w:pPr>
    </w:p>
    <w:p w:rsidR="007738EA" w:rsidRPr="006B778C" w:rsidRDefault="007738EA" w:rsidP="007738EA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B778C">
        <w:rPr>
          <w:rFonts w:ascii="Times New Roman" w:hAnsi="Times New Roman"/>
          <w:sz w:val="28"/>
          <w:szCs w:val="28"/>
        </w:rPr>
        <w:t>1)</w:t>
      </w:r>
      <w:r w:rsidR="00A509AE">
        <w:rPr>
          <w:rFonts w:ascii="Times New Roman" w:hAnsi="Times New Roman"/>
          <w:sz w:val="28"/>
          <w:szCs w:val="28"/>
        </w:rPr>
        <w:t xml:space="preserve">   </w:t>
      </w:r>
      <w:r w:rsidR="00D5036E" w:rsidRPr="006B778C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стосовно судді Одеського окружного адміністративного суду </w:t>
      </w:r>
      <w:proofErr w:type="spellStart"/>
      <w:r w:rsidR="00D5036E" w:rsidRPr="006B778C">
        <w:rPr>
          <w:rFonts w:ascii="Times New Roman" w:hAnsi="Times New Roman"/>
          <w:sz w:val="28"/>
          <w:szCs w:val="28"/>
        </w:rPr>
        <w:t>Єфіменка</w:t>
      </w:r>
      <w:proofErr w:type="spellEnd"/>
      <w:r w:rsidR="00D5036E" w:rsidRPr="006B778C">
        <w:rPr>
          <w:rFonts w:ascii="Times New Roman" w:hAnsi="Times New Roman"/>
          <w:sz w:val="28"/>
          <w:szCs w:val="28"/>
        </w:rPr>
        <w:t xml:space="preserve"> Костянтина Сергійовича, суддів П’ятого апеляційного адміністративного суду </w:t>
      </w:r>
      <w:proofErr w:type="spellStart"/>
      <w:r w:rsidR="00D5036E" w:rsidRPr="006B778C">
        <w:rPr>
          <w:rFonts w:ascii="Times New Roman" w:hAnsi="Times New Roman"/>
          <w:sz w:val="28"/>
          <w:szCs w:val="28"/>
        </w:rPr>
        <w:t>Домусчі</w:t>
      </w:r>
      <w:proofErr w:type="spellEnd"/>
      <w:r w:rsidR="00D5036E" w:rsidRPr="006B778C">
        <w:rPr>
          <w:rFonts w:ascii="Times New Roman" w:hAnsi="Times New Roman"/>
          <w:sz w:val="28"/>
          <w:szCs w:val="28"/>
        </w:rPr>
        <w:t xml:space="preserve"> Степана Дмитровича, </w:t>
      </w:r>
      <w:proofErr w:type="spellStart"/>
      <w:r w:rsidR="00D5036E" w:rsidRPr="006B778C">
        <w:rPr>
          <w:rFonts w:ascii="Times New Roman" w:hAnsi="Times New Roman"/>
          <w:sz w:val="28"/>
          <w:szCs w:val="28"/>
        </w:rPr>
        <w:t>Шляхтицького</w:t>
      </w:r>
      <w:proofErr w:type="spellEnd"/>
      <w:r w:rsidR="00D5036E" w:rsidRPr="006B778C">
        <w:rPr>
          <w:rFonts w:ascii="Times New Roman" w:hAnsi="Times New Roman"/>
          <w:sz w:val="28"/>
          <w:szCs w:val="28"/>
        </w:rPr>
        <w:t xml:space="preserve"> Олександра Ілліча, Семенюка Геннадія Васильовича</w:t>
      </w:r>
      <w:r w:rsidR="00DB7A77" w:rsidRPr="006B778C">
        <w:rPr>
          <w:rFonts w:ascii="Times New Roman" w:hAnsi="Times New Roman"/>
          <w:sz w:val="28"/>
          <w:szCs w:val="28"/>
        </w:rPr>
        <w:t xml:space="preserve"> </w:t>
      </w:r>
      <w:r w:rsidR="00DB7A77" w:rsidRPr="00395356">
        <w:rPr>
          <w:rFonts w:ascii="Times New Roman" w:hAnsi="Times New Roman"/>
          <w:sz w:val="28"/>
          <w:szCs w:val="28"/>
        </w:rPr>
        <w:t>за скаргою</w:t>
      </w:r>
      <w:r w:rsidR="00395356" w:rsidRPr="0039535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395356" w:rsidRPr="006B77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Державної установи «Одеський слідчий ізолятор»</w:t>
      </w:r>
      <w:r w:rsidRPr="006B778C">
        <w:rPr>
          <w:rFonts w:ascii="Times New Roman" w:hAnsi="Times New Roman"/>
          <w:sz w:val="28"/>
          <w:szCs w:val="28"/>
        </w:rPr>
        <w:t>;</w:t>
      </w:r>
    </w:p>
    <w:p w:rsidR="007738EA" w:rsidRPr="006B778C" w:rsidRDefault="007738EA" w:rsidP="007738EA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B778C">
        <w:rPr>
          <w:rFonts w:ascii="Times New Roman" w:hAnsi="Times New Roman"/>
          <w:sz w:val="28"/>
          <w:szCs w:val="28"/>
        </w:rPr>
        <w:t>2)</w:t>
      </w:r>
      <w:r w:rsidR="00A509AE">
        <w:rPr>
          <w:rFonts w:ascii="Times New Roman" w:hAnsi="Times New Roman"/>
          <w:sz w:val="28"/>
          <w:szCs w:val="28"/>
        </w:rPr>
        <w:t xml:space="preserve"> </w:t>
      </w:r>
      <w:r w:rsidR="00D5036E" w:rsidRPr="006B778C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стосовно судді Дніпровського апеляційного суду </w:t>
      </w:r>
      <w:proofErr w:type="spellStart"/>
      <w:r w:rsidR="00D5036E" w:rsidRPr="006B778C">
        <w:rPr>
          <w:rFonts w:ascii="Times New Roman" w:hAnsi="Times New Roman"/>
          <w:sz w:val="28"/>
          <w:szCs w:val="28"/>
        </w:rPr>
        <w:t>Свистунової</w:t>
      </w:r>
      <w:proofErr w:type="spellEnd"/>
      <w:r w:rsidR="00D5036E" w:rsidRPr="006B778C">
        <w:rPr>
          <w:rFonts w:ascii="Times New Roman" w:hAnsi="Times New Roman"/>
          <w:sz w:val="28"/>
          <w:szCs w:val="28"/>
        </w:rPr>
        <w:t xml:space="preserve"> Олени Вікторівни</w:t>
      </w:r>
      <w:r w:rsidR="00DB7A77" w:rsidRPr="006B778C">
        <w:rPr>
          <w:rFonts w:ascii="Times New Roman" w:hAnsi="Times New Roman"/>
          <w:sz w:val="28"/>
          <w:szCs w:val="28"/>
        </w:rPr>
        <w:t xml:space="preserve"> за скаргою </w:t>
      </w:r>
      <w:proofErr w:type="spellStart"/>
      <w:r w:rsidR="00DB7A77" w:rsidRPr="006B778C">
        <w:rPr>
          <w:rFonts w:ascii="Times New Roman" w:hAnsi="Times New Roman"/>
          <w:sz w:val="28"/>
          <w:szCs w:val="28"/>
        </w:rPr>
        <w:t>Каснер</w:t>
      </w:r>
      <w:proofErr w:type="spellEnd"/>
      <w:r w:rsidR="00DB7A77" w:rsidRPr="006B778C">
        <w:rPr>
          <w:rFonts w:ascii="Times New Roman" w:hAnsi="Times New Roman"/>
          <w:sz w:val="28"/>
          <w:szCs w:val="28"/>
        </w:rPr>
        <w:t xml:space="preserve"> Олександра Едуардовича</w:t>
      </w:r>
      <w:r w:rsidRPr="006B778C">
        <w:rPr>
          <w:rFonts w:ascii="Times New Roman" w:hAnsi="Times New Roman"/>
          <w:sz w:val="28"/>
          <w:szCs w:val="28"/>
        </w:rPr>
        <w:t>;</w:t>
      </w:r>
    </w:p>
    <w:p w:rsidR="007738EA" w:rsidRDefault="00726D46" w:rsidP="007738EA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B778C">
        <w:rPr>
          <w:rFonts w:ascii="Times New Roman" w:hAnsi="Times New Roman"/>
          <w:sz w:val="28"/>
          <w:szCs w:val="28"/>
        </w:rPr>
        <w:t>3</w:t>
      </w:r>
      <w:r w:rsidR="007738EA" w:rsidRPr="006B778C">
        <w:rPr>
          <w:rFonts w:ascii="Times New Roman" w:hAnsi="Times New Roman"/>
          <w:sz w:val="28"/>
          <w:szCs w:val="28"/>
        </w:rPr>
        <w:t>)</w:t>
      </w:r>
      <w:r w:rsidR="00395356">
        <w:rPr>
          <w:rFonts w:ascii="Times New Roman" w:hAnsi="Times New Roman"/>
          <w:sz w:val="28"/>
          <w:szCs w:val="28"/>
        </w:rPr>
        <w:t xml:space="preserve">     </w:t>
      </w:r>
      <w:r w:rsidR="00D5036E" w:rsidRPr="006B778C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стосовно судді Касаційного цивільного суду у складі Верховного Суду </w:t>
      </w:r>
      <w:proofErr w:type="spellStart"/>
      <w:r w:rsidR="00D5036E" w:rsidRPr="006B778C">
        <w:rPr>
          <w:rFonts w:ascii="Times New Roman" w:hAnsi="Times New Roman"/>
          <w:sz w:val="28"/>
          <w:szCs w:val="28"/>
        </w:rPr>
        <w:t>Сакари</w:t>
      </w:r>
      <w:proofErr w:type="spellEnd"/>
      <w:r w:rsidR="00D5036E" w:rsidRPr="006B778C">
        <w:rPr>
          <w:rFonts w:ascii="Times New Roman" w:hAnsi="Times New Roman"/>
          <w:sz w:val="28"/>
          <w:szCs w:val="28"/>
        </w:rPr>
        <w:t xml:space="preserve"> Наталії Юріївни за скаргою Луценка Сергія Леонідовича</w:t>
      </w:r>
      <w:r w:rsidR="007738EA" w:rsidRPr="006B778C">
        <w:rPr>
          <w:rFonts w:ascii="Times New Roman" w:hAnsi="Times New Roman"/>
          <w:sz w:val="28"/>
          <w:szCs w:val="28"/>
        </w:rPr>
        <w:t>.</w:t>
      </w:r>
    </w:p>
    <w:p w:rsidR="00395356" w:rsidRPr="00395356" w:rsidRDefault="00395356" w:rsidP="007738EA">
      <w:pPr>
        <w:pStyle w:val="a3"/>
        <w:ind w:left="0" w:firstLine="720"/>
        <w:jc w:val="both"/>
        <w:rPr>
          <w:rFonts w:ascii="Times New Roman" w:hAnsi="Times New Roman"/>
          <w:sz w:val="14"/>
          <w:szCs w:val="28"/>
        </w:rPr>
      </w:pPr>
    </w:p>
    <w:p w:rsidR="00D5036E" w:rsidRDefault="00C669B6" w:rsidP="007738EA">
      <w:pPr>
        <w:pStyle w:val="a3"/>
        <w:ind w:left="0" w:firstLine="720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</w:rPr>
      </w:pPr>
      <w:r w:rsidRPr="0039535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Ухвала оскарженню не підлягає.</w:t>
      </w:r>
    </w:p>
    <w:p w:rsidR="00395356" w:rsidRPr="00395356" w:rsidRDefault="00395356" w:rsidP="007738EA">
      <w:pPr>
        <w:pStyle w:val="a3"/>
        <w:ind w:left="0" w:firstLine="720"/>
        <w:jc w:val="both"/>
        <w:rPr>
          <w:rFonts w:ascii="Times New Roman" w:hAnsi="Times New Roman"/>
          <w:sz w:val="6"/>
          <w:szCs w:val="28"/>
        </w:rPr>
      </w:pPr>
    </w:p>
    <w:tbl>
      <w:tblPr>
        <w:tblW w:w="9702" w:type="dxa"/>
        <w:tblLook w:val="04A0" w:firstRow="1" w:lastRow="0" w:firstColumn="1" w:lastColumn="0" w:noHBand="0" w:noVBand="1"/>
      </w:tblPr>
      <w:tblGrid>
        <w:gridCol w:w="6480"/>
        <w:gridCol w:w="3222"/>
      </w:tblGrid>
      <w:tr w:rsidR="007738EA" w:rsidRPr="00FA3538" w:rsidTr="00C669B6">
        <w:trPr>
          <w:cantSplit/>
          <w:trHeight w:val="1027"/>
        </w:trPr>
        <w:tc>
          <w:tcPr>
            <w:tcW w:w="6480" w:type="dxa"/>
          </w:tcPr>
          <w:p w:rsidR="007738EA" w:rsidRPr="00A509AE" w:rsidRDefault="007738EA" w:rsidP="000C11D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A509AE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7738EA" w:rsidRPr="00A509AE" w:rsidRDefault="007738EA" w:rsidP="000C11D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A509AE">
              <w:rPr>
                <w:rFonts w:ascii="Times New Roman" w:hAnsi="Times New Roman"/>
                <w:b/>
                <w:sz w:val="28"/>
                <w:szCs w:val="28"/>
              </w:rPr>
              <w:t>Першої Дисциплінарної палати</w:t>
            </w:r>
          </w:p>
          <w:p w:rsidR="007738EA" w:rsidRPr="00A509AE" w:rsidRDefault="007738EA" w:rsidP="000C11D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A509AE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A509A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22" w:type="dxa"/>
          </w:tcPr>
          <w:p w:rsidR="007738EA" w:rsidRPr="00A509AE" w:rsidRDefault="007738EA" w:rsidP="000C11D6">
            <w:pPr>
              <w:autoSpaceDN w:val="0"/>
              <w:spacing w:after="0" w:line="276" w:lineRule="auto"/>
              <w:ind w:left="459" w:right="-114" w:hanging="459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7738EA" w:rsidRPr="00A509AE" w:rsidRDefault="007738EA" w:rsidP="00C669B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7738EA" w:rsidRPr="00A509AE" w:rsidRDefault="007738EA" w:rsidP="000C11D6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A509A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7738EA" w:rsidRPr="00A509AE" w:rsidRDefault="007738EA" w:rsidP="007738EA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738EA" w:rsidRPr="00FA3538" w:rsidTr="00C669B6">
        <w:trPr>
          <w:cantSplit/>
          <w:trHeight w:val="2070"/>
        </w:trPr>
        <w:tc>
          <w:tcPr>
            <w:tcW w:w="6480" w:type="dxa"/>
          </w:tcPr>
          <w:p w:rsidR="007738EA" w:rsidRPr="00A509AE" w:rsidRDefault="007738EA" w:rsidP="000C11D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A509AE">
              <w:rPr>
                <w:rFonts w:ascii="Times New Roman" w:hAnsi="Times New Roman"/>
                <w:b/>
                <w:sz w:val="28"/>
                <w:szCs w:val="28"/>
              </w:rPr>
              <w:t>Члени Першої Дисциплінарної палати</w:t>
            </w:r>
          </w:p>
          <w:p w:rsidR="007738EA" w:rsidRPr="00A509AE" w:rsidRDefault="007738EA" w:rsidP="000C11D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A509AE"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  <w:p w:rsidR="007738EA" w:rsidRPr="00A509AE" w:rsidRDefault="007738EA" w:rsidP="00A509AE">
            <w:pPr>
              <w:tabs>
                <w:tab w:val="left" w:pos="6484"/>
              </w:tabs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2" w:type="dxa"/>
          </w:tcPr>
          <w:p w:rsidR="007738EA" w:rsidRPr="00A509AE" w:rsidRDefault="007738EA" w:rsidP="00A509AE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A509A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Юлія БОКОВА </w:t>
            </w:r>
          </w:p>
          <w:p w:rsidR="007738EA" w:rsidRPr="00A509AE" w:rsidRDefault="007738EA" w:rsidP="00A509AE">
            <w:pPr>
              <w:autoSpaceDN w:val="0"/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7738EA" w:rsidRPr="00A509AE" w:rsidRDefault="007738EA" w:rsidP="00A509AE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A509A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7738EA" w:rsidRPr="00A509AE" w:rsidRDefault="007738EA" w:rsidP="00A509AE">
            <w:pPr>
              <w:autoSpaceDN w:val="0"/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7738EA" w:rsidRPr="00A509AE" w:rsidRDefault="007738EA" w:rsidP="00A509AE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A509A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Микола МОРОЗ</w:t>
            </w:r>
          </w:p>
        </w:tc>
      </w:tr>
    </w:tbl>
    <w:p w:rsidR="00395356" w:rsidRDefault="00395356" w:rsidP="00A509AE"/>
    <w:sectPr w:rsidR="00395356" w:rsidSect="00A509AE">
      <w:headerReference w:type="default" r:id="rId7"/>
      <w:pgSz w:w="11906" w:h="16838"/>
      <w:pgMar w:top="426" w:right="566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9AE" w:rsidRDefault="00A509AE" w:rsidP="00A509AE">
      <w:pPr>
        <w:spacing w:after="0" w:line="240" w:lineRule="auto"/>
      </w:pPr>
      <w:r>
        <w:separator/>
      </w:r>
    </w:p>
  </w:endnote>
  <w:endnote w:type="continuationSeparator" w:id="0">
    <w:p w:rsidR="00A509AE" w:rsidRDefault="00A509AE" w:rsidP="00A5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9AE" w:rsidRDefault="00A509AE" w:rsidP="00A509AE">
      <w:pPr>
        <w:spacing w:after="0" w:line="240" w:lineRule="auto"/>
      </w:pPr>
      <w:r>
        <w:separator/>
      </w:r>
    </w:p>
  </w:footnote>
  <w:footnote w:type="continuationSeparator" w:id="0">
    <w:p w:rsidR="00A509AE" w:rsidRDefault="00A509AE" w:rsidP="00A5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7698051"/>
      <w:docPartObj>
        <w:docPartGallery w:val="Page Numbers (Top of Page)"/>
        <w:docPartUnique/>
      </w:docPartObj>
    </w:sdtPr>
    <w:sdtEndPr/>
    <w:sdtContent>
      <w:p w:rsidR="00A509AE" w:rsidRDefault="00A509A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8B9">
          <w:rPr>
            <w:noProof/>
          </w:rPr>
          <w:t>2</w:t>
        </w:r>
        <w:r>
          <w:fldChar w:fldCharType="end"/>
        </w:r>
      </w:p>
    </w:sdtContent>
  </w:sdt>
  <w:p w:rsidR="00A509AE" w:rsidRDefault="00A509A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8EA"/>
    <w:rsid w:val="00044FD0"/>
    <w:rsid w:val="00123C0D"/>
    <w:rsid w:val="003777C6"/>
    <w:rsid w:val="00395356"/>
    <w:rsid w:val="006520D4"/>
    <w:rsid w:val="006B778C"/>
    <w:rsid w:val="00726D46"/>
    <w:rsid w:val="007738EA"/>
    <w:rsid w:val="008076A3"/>
    <w:rsid w:val="009058CC"/>
    <w:rsid w:val="00A509AE"/>
    <w:rsid w:val="00C669B6"/>
    <w:rsid w:val="00D418B9"/>
    <w:rsid w:val="00D5036E"/>
    <w:rsid w:val="00DB7A77"/>
    <w:rsid w:val="00F0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FE01A"/>
  <w15:chartTrackingRefBased/>
  <w15:docId w15:val="{DA98B6A7-ECC8-4D3A-BBEF-B8FBAAF47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8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738E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738EA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7738E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7738E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7738E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7738E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7738EA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7738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509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509A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509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509AE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A509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A509A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2994</Words>
  <Characters>1708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Тетяна Скокіна (HCJ-AMD0115 - t.skokina)</cp:lastModifiedBy>
  <cp:revision>2</cp:revision>
  <cp:lastPrinted>2024-02-05T12:28:00Z</cp:lastPrinted>
  <dcterms:created xsi:type="dcterms:W3CDTF">2024-02-06T06:43:00Z</dcterms:created>
  <dcterms:modified xsi:type="dcterms:W3CDTF">2024-02-06T06:43:00Z</dcterms:modified>
</cp:coreProperties>
</file>