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26B" w:rsidRDefault="007772DE" w:rsidP="007D726B">
      <w:pPr>
        <w:autoSpaceDN w:val="0"/>
        <w:spacing w:after="200" w:line="276" w:lineRule="auto"/>
        <w:ind w:right="-2"/>
        <w:jc w:val="center"/>
        <w:rPr>
          <w:rFonts w:ascii="Times New Roman" w:hAnsi="Times New Roman"/>
          <w:b/>
          <w:sz w:val="28"/>
          <w:szCs w:val="28"/>
        </w:rPr>
      </w:pPr>
      <w:r>
        <w:rPr>
          <w:rFonts w:ascii="Times New Roman" w:hAnsi="Times New Roman"/>
          <w:b/>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1" o:spid="_x0000_s1027" type="#_x0000_t75" style="position:absolute;left:0;text-align:left;margin-left:217.95pt;margin-top:8.8pt;width:39.75pt;height:51pt;z-index:251657728;visibility:visible">
            <v:imagedata r:id="rId6" o:title=""/>
          </v:shape>
        </w:pict>
      </w:r>
    </w:p>
    <w:p w:rsidR="007D726B" w:rsidRDefault="007D726B" w:rsidP="007D726B">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7D726B" w:rsidRDefault="007D726B" w:rsidP="007D726B">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7D726B" w:rsidRPr="0063496E" w:rsidRDefault="007D726B" w:rsidP="007D726B">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УКРАЇНА</w:t>
      </w:r>
    </w:p>
    <w:p w:rsidR="007D726B" w:rsidRPr="0063496E" w:rsidRDefault="007D726B" w:rsidP="007D726B">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ВИЩА  РАДА  ПРАВОСУДДЯ</w:t>
      </w:r>
    </w:p>
    <w:p w:rsidR="007D726B" w:rsidRPr="0063496E" w:rsidRDefault="007D726B" w:rsidP="007D726B">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ПЕРША ДИСЦИПЛІНАРНА ПАЛАТА</w:t>
      </w:r>
    </w:p>
    <w:p w:rsidR="007D726B" w:rsidRPr="0063496E" w:rsidRDefault="007D726B" w:rsidP="007D726B">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УХВАЛА</w:t>
      </w:r>
    </w:p>
    <w:p w:rsidR="007D726B" w:rsidRDefault="007D726B" w:rsidP="007D726B">
      <w:pPr>
        <w:suppressAutoHyphens/>
        <w:autoSpaceDE w:val="0"/>
        <w:autoSpaceDN w:val="0"/>
        <w:spacing w:after="0" w:line="240" w:lineRule="auto"/>
        <w:ind w:right="-2" w:firstLine="851"/>
        <w:textAlignment w:val="baseline"/>
        <w:rPr>
          <w:rFonts w:ascii="AcademyC" w:hAnsi="AcademyC"/>
          <w:sz w:val="28"/>
          <w:szCs w:val="28"/>
          <w:lang w:val="ru-RU" w:eastAsia="ru-RU"/>
        </w:rPr>
      </w:pPr>
    </w:p>
    <w:tbl>
      <w:tblPr>
        <w:tblW w:w="0" w:type="auto"/>
        <w:tblBorders>
          <w:insideH w:val="single" w:sz="4" w:space="0" w:color="auto"/>
        </w:tblBorders>
        <w:tblLook w:val="04A0" w:firstRow="1" w:lastRow="0" w:firstColumn="1" w:lastColumn="0" w:noHBand="0" w:noVBand="1"/>
      </w:tblPr>
      <w:tblGrid>
        <w:gridCol w:w="3369"/>
        <w:gridCol w:w="3011"/>
        <w:gridCol w:w="3190"/>
      </w:tblGrid>
      <w:tr w:rsidR="007D726B" w:rsidRPr="00E74979" w:rsidTr="00A240F9">
        <w:trPr>
          <w:trHeight w:val="188"/>
        </w:trPr>
        <w:tc>
          <w:tcPr>
            <w:tcW w:w="3369" w:type="dxa"/>
            <w:hideMark/>
          </w:tcPr>
          <w:p w:rsidR="007D726B" w:rsidRPr="009B0BF2" w:rsidRDefault="008214CC" w:rsidP="008214CC">
            <w:pPr>
              <w:autoSpaceDN w:val="0"/>
              <w:spacing w:after="200" w:line="276" w:lineRule="auto"/>
              <w:ind w:right="-2"/>
              <w:rPr>
                <w:rFonts w:ascii="Times New Roman" w:hAnsi="Times New Roman"/>
                <w:b/>
                <w:noProof/>
                <w:sz w:val="28"/>
                <w:szCs w:val="28"/>
              </w:rPr>
            </w:pPr>
            <w:r>
              <w:rPr>
                <w:rFonts w:ascii="Times New Roman" w:hAnsi="Times New Roman"/>
                <w:b/>
                <w:noProof/>
                <w:sz w:val="28"/>
                <w:szCs w:val="28"/>
                <w:lang w:val="ru-RU"/>
              </w:rPr>
              <w:t>05</w:t>
            </w:r>
            <w:r w:rsidR="007D726B">
              <w:rPr>
                <w:rFonts w:ascii="Times New Roman" w:hAnsi="Times New Roman"/>
                <w:b/>
                <w:noProof/>
                <w:sz w:val="28"/>
                <w:szCs w:val="28"/>
                <w:lang w:val="ru-RU"/>
              </w:rPr>
              <w:t xml:space="preserve"> </w:t>
            </w:r>
            <w:r>
              <w:rPr>
                <w:rFonts w:ascii="Times New Roman" w:hAnsi="Times New Roman"/>
                <w:b/>
                <w:noProof/>
                <w:sz w:val="28"/>
                <w:szCs w:val="28"/>
                <w:lang w:val="ru-RU"/>
              </w:rPr>
              <w:t>лютого</w:t>
            </w:r>
            <w:r w:rsidR="007D726B">
              <w:rPr>
                <w:rFonts w:ascii="Times New Roman" w:hAnsi="Times New Roman"/>
                <w:b/>
                <w:noProof/>
                <w:sz w:val="28"/>
                <w:szCs w:val="28"/>
                <w:lang w:val="ru-RU"/>
              </w:rPr>
              <w:t xml:space="preserve"> 2024</w:t>
            </w:r>
            <w:r w:rsidR="007D726B">
              <w:rPr>
                <w:rFonts w:ascii="Times New Roman" w:hAnsi="Times New Roman"/>
                <w:b/>
                <w:noProof/>
                <w:sz w:val="28"/>
                <w:szCs w:val="28"/>
              </w:rPr>
              <w:t xml:space="preserve"> </w:t>
            </w:r>
            <w:r w:rsidR="007D726B" w:rsidRPr="009B0BF2">
              <w:rPr>
                <w:rFonts w:ascii="Times New Roman" w:hAnsi="Times New Roman"/>
                <w:b/>
                <w:noProof/>
                <w:sz w:val="28"/>
                <w:szCs w:val="28"/>
              </w:rPr>
              <w:t>року</w:t>
            </w:r>
          </w:p>
        </w:tc>
        <w:tc>
          <w:tcPr>
            <w:tcW w:w="3011" w:type="dxa"/>
            <w:hideMark/>
          </w:tcPr>
          <w:p w:rsidR="007D726B" w:rsidRPr="009B0BF2" w:rsidRDefault="007D726B" w:rsidP="00A240F9">
            <w:pPr>
              <w:autoSpaceDN w:val="0"/>
              <w:spacing w:after="200" w:line="276" w:lineRule="auto"/>
              <w:ind w:right="-2"/>
              <w:jc w:val="center"/>
              <w:rPr>
                <w:rFonts w:ascii="Times New Roman" w:hAnsi="Times New Roman"/>
                <w:b/>
                <w:noProof/>
                <w:sz w:val="28"/>
                <w:szCs w:val="28"/>
              </w:rPr>
            </w:pPr>
            <w:r w:rsidRPr="009B0BF2">
              <w:rPr>
                <w:rFonts w:ascii="Times New Roman" w:hAnsi="Times New Roman"/>
                <w:b/>
                <w:sz w:val="28"/>
                <w:szCs w:val="28"/>
              </w:rPr>
              <w:t>Київ</w:t>
            </w:r>
          </w:p>
        </w:tc>
        <w:tc>
          <w:tcPr>
            <w:tcW w:w="3190" w:type="dxa"/>
          </w:tcPr>
          <w:p w:rsidR="007D726B" w:rsidRPr="009B0BF2" w:rsidRDefault="007D726B" w:rsidP="002745FE">
            <w:pPr>
              <w:rPr>
                <w:rFonts w:ascii="Times New Roman" w:hAnsi="Times New Roman"/>
                <w:b/>
                <w:noProof/>
                <w:sz w:val="28"/>
                <w:szCs w:val="28"/>
              </w:rPr>
            </w:pPr>
            <w:r>
              <w:rPr>
                <w:rFonts w:ascii="Times New Roman" w:hAnsi="Times New Roman"/>
                <w:b/>
                <w:noProof/>
                <w:sz w:val="28"/>
                <w:szCs w:val="28"/>
              </w:rPr>
              <w:t xml:space="preserve">      </w:t>
            </w:r>
            <w:r w:rsidRPr="009B0BF2">
              <w:rPr>
                <w:rFonts w:ascii="Times New Roman" w:hAnsi="Times New Roman"/>
                <w:b/>
                <w:noProof/>
                <w:sz w:val="28"/>
                <w:szCs w:val="28"/>
              </w:rPr>
              <w:t>№</w:t>
            </w:r>
            <w:r>
              <w:rPr>
                <w:rFonts w:ascii="Times New Roman" w:hAnsi="Times New Roman"/>
                <w:b/>
                <w:noProof/>
                <w:sz w:val="28"/>
                <w:szCs w:val="28"/>
              </w:rPr>
              <w:t xml:space="preserve">  </w:t>
            </w:r>
            <w:r w:rsidR="002745FE">
              <w:rPr>
                <w:rFonts w:ascii="Times New Roman" w:hAnsi="Times New Roman"/>
                <w:b/>
                <w:noProof/>
                <w:sz w:val="28"/>
                <w:szCs w:val="28"/>
              </w:rPr>
              <w:t>318</w:t>
            </w:r>
            <w:r w:rsidRPr="009B0BF2">
              <w:rPr>
                <w:rFonts w:ascii="Times New Roman" w:hAnsi="Times New Roman"/>
                <w:b/>
                <w:noProof/>
                <w:sz w:val="28"/>
                <w:szCs w:val="28"/>
              </w:rPr>
              <w:t>/1дп/15-2</w:t>
            </w:r>
            <w:r>
              <w:rPr>
                <w:rFonts w:ascii="Times New Roman" w:hAnsi="Times New Roman"/>
                <w:b/>
                <w:noProof/>
                <w:sz w:val="28"/>
                <w:szCs w:val="28"/>
                <w:lang w:val="ru-RU"/>
              </w:rPr>
              <w:t>4</w:t>
            </w:r>
            <w:r w:rsidRPr="009B0BF2">
              <w:rPr>
                <w:rFonts w:ascii="Times New Roman" w:hAnsi="Times New Roman"/>
                <w:b/>
                <w:noProof/>
                <w:sz w:val="28"/>
                <w:szCs w:val="28"/>
              </w:rPr>
              <w:br/>
            </w:r>
          </w:p>
        </w:tc>
      </w:tr>
    </w:tbl>
    <w:p w:rsidR="007D726B" w:rsidRPr="00D44D88" w:rsidRDefault="007D726B" w:rsidP="007D726B">
      <w:pPr>
        <w:autoSpaceDN w:val="0"/>
        <w:spacing w:after="200" w:line="240" w:lineRule="auto"/>
        <w:ind w:right="4677"/>
        <w:jc w:val="both"/>
        <w:rPr>
          <w:rFonts w:ascii="Times New Roman" w:hAnsi="Times New Roman"/>
          <w:b/>
          <w:sz w:val="24"/>
          <w:szCs w:val="24"/>
        </w:rPr>
      </w:pPr>
      <w:r w:rsidRPr="00C94761">
        <w:rPr>
          <w:rFonts w:ascii="Times New Roman" w:hAnsi="Times New Roman"/>
          <w:b/>
          <w:sz w:val="24"/>
          <w:szCs w:val="24"/>
        </w:rPr>
        <w:t xml:space="preserve">Про </w:t>
      </w:r>
      <w:r w:rsidRPr="00C94761">
        <w:rPr>
          <w:rFonts w:ascii="Times New Roman" w:hAnsi="Times New Roman"/>
          <w:b/>
          <w:bCs/>
          <w:sz w:val="24"/>
          <w:szCs w:val="24"/>
        </w:rPr>
        <w:t xml:space="preserve">відкриття дисциплінарної справи стосовно </w:t>
      </w:r>
      <w:r>
        <w:rPr>
          <w:rFonts w:ascii="Times New Roman" w:hAnsi="Times New Roman"/>
          <w:b/>
          <w:bCs/>
          <w:sz w:val="24"/>
          <w:szCs w:val="24"/>
        </w:rPr>
        <w:t>судді</w:t>
      </w:r>
      <w:r w:rsidR="008214CC">
        <w:rPr>
          <w:rFonts w:ascii="Times New Roman" w:hAnsi="Times New Roman"/>
          <w:b/>
          <w:bCs/>
          <w:sz w:val="24"/>
          <w:szCs w:val="24"/>
        </w:rPr>
        <w:t xml:space="preserve"> </w:t>
      </w:r>
      <w:r w:rsidR="00D44D88" w:rsidRPr="00D44D88">
        <w:rPr>
          <w:rFonts w:ascii="Times New Roman" w:hAnsi="Times New Roman"/>
          <w:b/>
          <w:sz w:val="24"/>
          <w:szCs w:val="24"/>
        </w:rPr>
        <w:t>Сватівського районного суду Луганської області Попової О</w:t>
      </w:r>
      <w:r w:rsidR="00D44D88">
        <w:rPr>
          <w:rFonts w:ascii="Times New Roman" w:hAnsi="Times New Roman"/>
          <w:b/>
          <w:sz w:val="24"/>
          <w:szCs w:val="24"/>
        </w:rPr>
        <w:t>.</w:t>
      </w:r>
      <w:r w:rsidR="00D44D88" w:rsidRPr="00D44D88">
        <w:rPr>
          <w:rFonts w:ascii="Times New Roman" w:hAnsi="Times New Roman"/>
          <w:b/>
          <w:sz w:val="24"/>
          <w:szCs w:val="24"/>
        </w:rPr>
        <w:t>М</w:t>
      </w:r>
      <w:r w:rsidR="00D44D88">
        <w:rPr>
          <w:rFonts w:ascii="Times New Roman" w:hAnsi="Times New Roman"/>
          <w:b/>
          <w:sz w:val="24"/>
          <w:szCs w:val="24"/>
        </w:rPr>
        <w:t>.</w:t>
      </w:r>
      <w:r w:rsidR="00D44D88" w:rsidRPr="00D44D88">
        <w:rPr>
          <w:rFonts w:ascii="Times New Roman" w:hAnsi="Times New Roman"/>
          <w:b/>
          <w:sz w:val="24"/>
          <w:szCs w:val="24"/>
        </w:rPr>
        <w:t xml:space="preserve"> (за дії</w:t>
      </w:r>
      <w:r w:rsidR="002724D9">
        <w:rPr>
          <w:rFonts w:ascii="Times New Roman" w:hAnsi="Times New Roman"/>
          <w:b/>
          <w:sz w:val="24"/>
          <w:szCs w:val="24"/>
        </w:rPr>
        <w:t>,</w:t>
      </w:r>
      <w:r w:rsidR="00D44D88" w:rsidRPr="00D44D88">
        <w:rPr>
          <w:rFonts w:ascii="Times New Roman" w:hAnsi="Times New Roman"/>
          <w:b/>
          <w:sz w:val="24"/>
          <w:szCs w:val="24"/>
        </w:rPr>
        <w:t xml:space="preserve"> вчинені на посаді</w:t>
      </w:r>
      <w:r w:rsidR="002724D9">
        <w:rPr>
          <w:rFonts w:ascii="Times New Roman" w:hAnsi="Times New Roman"/>
          <w:b/>
          <w:sz w:val="24"/>
          <w:szCs w:val="24"/>
        </w:rPr>
        <w:t xml:space="preserve"> судді</w:t>
      </w:r>
      <w:r w:rsidR="00D44D88" w:rsidRPr="00D44D88">
        <w:rPr>
          <w:rFonts w:ascii="Times New Roman" w:hAnsi="Times New Roman"/>
          <w:b/>
          <w:sz w:val="24"/>
          <w:szCs w:val="24"/>
        </w:rPr>
        <w:t xml:space="preserve"> Станично-Луганського районного суду Луганської області)</w:t>
      </w:r>
      <w:r w:rsidRPr="00D44D88">
        <w:rPr>
          <w:rFonts w:ascii="Times New Roman" w:hAnsi="Times New Roman"/>
          <w:b/>
          <w:sz w:val="24"/>
          <w:szCs w:val="24"/>
        </w:rPr>
        <w:t xml:space="preserve"> </w:t>
      </w:r>
    </w:p>
    <w:p w:rsidR="007D726B" w:rsidRPr="008F1EDE" w:rsidRDefault="007D726B" w:rsidP="00864416">
      <w:pPr>
        <w:pStyle w:val="1"/>
        <w:spacing w:after="0" w:line="240" w:lineRule="auto"/>
        <w:ind w:firstLine="567"/>
        <w:jc w:val="both"/>
        <w:rPr>
          <w:rFonts w:ascii="Times New Roman" w:hAnsi="Times New Roman"/>
          <w:sz w:val="28"/>
          <w:szCs w:val="28"/>
        </w:rPr>
      </w:pPr>
      <w:r w:rsidRPr="008F1EDE">
        <w:rPr>
          <w:rFonts w:ascii="Times New Roman" w:hAnsi="Times New Roman"/>
          <w:bCs/>
          <w:sz w:val="28"/>
          <w:szCs w:val="28"/>
        </w:rPr>
        <w:t xml:space="preserve">Перша Дисциплінарна палата Вищої ради правосуддя у складі головуючого – </w:t>
      </w:r>
      <w:r w:rsidR="00A34FC6" w:rsidRPr="008F1EDE">
        <w:rPr>
          <w:rFonts w:ascii="Times New Roman" w:hAnsi="Times New Roman"/>
          <w:bCs/>
          <w:sz w:val="28"/>
          <w:szCs w:val="28"/>
        </w:rPr>
        <w:t xml:space="preserve">Котелевець А.В., членів </w:t>
      </w:r>
      <w:r w:rsidR="002724D9" w:rsidRPr="008F1EDE">
        <w:rPr>
          <w:rFonts w:ascii="Times New Roman" w:hAnsi="Times New Roman"/>
          <w:bCs/>
          <w:sz w:val="28"/>
          <w:szCs w:val="28"/>
        </w:rPr>
        <w:t xml:space="preserve">Першої Дисциплінарної палати Вищої ради правосуддя </w:t>
      </w:r>
      <w:r w:rsidR="00A34FC6" w:rsidRPr="008F1EDE">
        <w:rPr>
          <w:rFonts w:ascii="Times New Roman" w:hAnsi="Times New Roman"/>
          <w:bCs/>
          <w:sz w:val="28"/>
          <w:szCs w:val="28"/>
        </w:rPr>
        <w:t xml:space="preserve">Бондаренко Т.З., Кваші О.О., Мороза М.В., </w:t>
      </w:r>
      <w:r w:rsidRPr="008F1EDE">
        <w:rPr>
          <w:rFonts w:ascii="Times New Roman" w:hAnsi="Times New Roman"/>
          <w:bCs/>
          <w:sz w:val="28"/>
          <w:szCs w:val="28"/>
        </w:rPr>
        <w:t xml:space="preserve">розглянувши висновок доповідача – члена Першої Дисциплінарної палати Вищої ради правосуддя </w:t>
      </w:r>
      <w:r w:rsidR="00D44D88" w:rsidRPr="008F1EDE">
        <w:rPr>
          <w:rFonts w:ascii="Times New Roman" w:hAnsi="Times New Roman"/>
          <w:bCs/>
          <w:sz w:val="28"/>
          <w:szCs w:val="28"/>
        </w:rPr>
        <w:t>Бокової Ю.В</w:t>
      </w:r>
      <w:r w:rsidRPr="008F1EDE">
        <w:rPr>
          <w:rFonts w:ascii="Times New Roman" w:hAnsi="Times New Roman"/>
          <w:bCs/>
          <w:sz w:val="28"/>
          <w:szCs w:val="28"/>
        </w:rPr>
        <w:t>. за результатами</w:t>
      </w:r>
      <w:r w:rsidRPr="008F1EDE">
        <w:rPr>
          <w:rFonts w:ascii="Times New Roman" w:eastAsia="Times New Roman" w:hAnsi="Times New Roman"/>
          <w:sz w:val="28"/>
          <w:szCs w:val="28"/>
          <w:lang w:eastAsia="ru-RU"/>
        </w:rPr>
        <w:t xml:space="preserve"> розгляду скарг </w:t>
      </w:r>
      <w:r w:rsidR="00D44D88" w:rsidRPr="008F1EDE">
        <w:rPr>
          <w:rFonts w:ascii="Times New Roman" w:hAnsi="Times New Roman"/>
          <w:color w:val="000000"/>
          <w:sz w:val="28"/>
          <w:szCs w:val="28"/>
        </w:rPr>
        <w:t>Маселка Романа Анатолійовича</w:t>
      </w:r>
      <w:r w:rsidR="00D44D88" w:rsidRPr="008F1EDE">
        <w:rPr>
          <w:rFonts w:ascii="Times New Roman" w:hAnsi="Times New Roman"/>
          <w:b/>
          <w:color w:val="000000"/>
          <w:sz w:val="28"/>
          <w:szCs w:val="28"/>
        </w:rPr>
        <w:t xml:space="preserve"> </w:t>
      </w:r>
      <w:r w:rsidRPr="008F1EDE">
        <w:rPr>
          <w:rFonts w:ascii="Times New Roman" w:eastAsia="Times New Roman" w:hAnsi="Times New Roman"/>
          <w:sz w:val="28"/>
          <w:szCs w:val="28"/>
          <w:lang w:eastAsia="ru-RU"/>
        </w:rPr>
        <w:t xml:space="preserve">щодо дисциплінарного проступку судді </w:t>
      </w:r>
      <w:r w:rsidR="00D44D88" w:rsidRPr="008F1EDE">
        <w:rPr>
          <w:rFonts w:ascii="Times New Roman" w:eastAsia="Times New Roman" w:hAnsi="Times New Roman"/>
          <w:sz w:val="28"/>
          <w:szCs w:val="28"/>
          <w:lang w:eastAsia="ru-RU"/>
        </w:rPr>
        <w:t>Сватівського районного суду Луганської області Попової Олени Михайлівни (за дії</w:t>
      </w:r>
      <w:r w:rsidR="002724D9" w:rsidRPr="008F1EDE">
        <w:rPr>
          <w:rFonts w:ascii="Times New Roman" w:eastAsia="Times New Roman" w:hAnsi="Times New Roman"/>
          <w:sz w:val="28"/>
          <w:szCs w:val="28"/>
          <w:lang w:eastAsia="ru-RU"/>
        </w:rPr>
        <w:t>,</w:t>
      </w:r>
      <w:r w:rsidR="00D44D88" w:rsidRPr="008F1EDE">
        <w:rPr>
          <w:rFonts w:ascii="Times New Roman" w:eastAsia="Times New Roman" w:hAnsi="Times New Roman"/>
          <w:sz w:val="28"/>
          <w:szCs w:val="28"/>
          <w:lang w:eastAsia="ru-RU"/>
        </w:rPr>
        <w:t xml:space="preserve"> вчинені на посаді </w:t>
      </w:r>
      <w:r w:rsidR="002724D9" w:rsidRPr="008F1EDE">
        <w:rPr>
          <w:rFonts w:ascii="Times New Roman" w:eastAsia="Times New Roman" w:hAnsi="Times New Roman"/>
          <w:sz w:val="28"/>
          <w:szCs w:val="28"/>
          <w:lang w:eastAsia="ru-RU"/>
        </w:rPr>
        <w:t xml:space="preserve">судді </w:t>
      </w:r>
      <w:r w:rsidR="00D44D88" w:rsidRPr="008F1EDE">
        <w:rPr>
          <w:rFonts w:ascii="Times New Roman" w:eastAsia="Times New Roman" w:hAnsi="Times New Roman"/>
          <w:sz w:val="28"/>
          <w:szCs w:val="28"/>
          <w:lang w:eastAsia="ru-RU"/>
        </w:rPr>
        <w:t>Станично-Луганського районного суду Луганської області)</w:t>
      </w:r>
      <w:r w:rsidRPr="008F1EDE">
        <w:rPr>
          <w:rFonts w:ascii="Times New Roman" w:hAnsi="Times New Roman"/>
          <w:sz w:val="28"/>
          <w:szCs w:val="28"/>
        </w:rPr>
        <w:t>,</w:t>
      </w:r>
    </w:p>
    <w:p w:rsidR="002724D9" w:rsidRPr="008F1EDE" w:rsidRDefault="002724D9" w:rsidP="00D44D88">
      <w:pPr>
        <w:pStyle w:val="1"/>
        <w:spacing w:after="0" w:line="240" w:lineRule="auto"/>
        <w:jc w:val="both"/>
        <w:rPr>
          <w:rFonts w:ascii="Times New Roman" w:eastAsia="Times New Roman" w:hAnsi="Times New Roman"/>
          <w:sz w:val="28"/>
          <w:szCs w:val="28"/>
          <w:lang w:eastAsia="ru-RU"/>
        </w:rPr>
      </w:pPr>
    </w:p>
    <w:p w:rsidR="007D726B" w:rsidRPr="008F1EDE" w:rsidRDefault="007D726B" w:rsidP="007D726B">
      <w:pPr>
        <w:autoSpaceDN w:val="0"/>
        <w:spacing w:after="0" w:line="240" w:lineRule="auto"/>
        <w:ind w:firstLine="567"/>
        <w:jc w:val="center"/>
        <w:rPr>
          <w:rFonts w:ascii="Times New Roman" w:hAnsi="Times New Roman"/>
          <w:b/>
          <w:bCs/>
          <w:sz w:val="28"/>
          <w:szCs w:val="28"/>
        </w:rPr>
      </w:pPr>
      <w:r w:rsidRPr="008F1EDE">
        <w:rPr>
          <w:rFonts w:ascii="Times New Roman" w:hAnsi="Times New Roman"/>
          <w:b/>
          <w:bCs/>
          <w:sz w:val="28"/>
          <w:szCs w:val="28"/>
        </w:rPr>
        <w:t>встановила:</w:t>
      </w:r>
    </w:p>
    <w:p w:rsidR="007D726B" w:rsidRPr="008F1EDE" w:rsidRDefault="007D726B" w:rsidP="007D726B">
      <w:pPr>
        <w:autoSpaceDN w:val="0"/>
        <w:spacing w:after="0" w:line="240" w:lineRule="auto"/>
        <w:ind w:firstLine="567"/>
        <w:jc w:val="center"/>
        <w:rPr>
          <w:rFonts w:ascii="Times New Roman" w:hAnsi="Times New Roman"/>
          <w:b/>
          <w:bCs/>
          <w:sz w:val="28"/>
          <w:szCs w:val="28"/>
        </w:rPr>
      </w:pPr>
    </w:p>
    <w:p w:rsidR="00D44D88" w:rsidRPr="008F1EDE" w:rsidRDefault="00DA4BA2" w:rsidP="00DA4BA2">
      <w:pPr>
        <w:widowControl w:val="0"/>
        <w:suppressAutoHyphens/>
        <w:autoSpaceDN w:val="0"/>
        <w:spacing w:after="0" w:line="240" w:lineRule="auto"/>
        <w:jc w:val="both"/>
        <w:textAlignment w:val="baseline"/>
        <w:rPr>
          <w:rFonts w:ascii="Times New Roman" w:eastAsia="Times New Roman" w:hAnsi="Times New Roman"/>
          <w:sz w:val="28"/>
          <w:szCs w:val="28"/>
          <w:lang w:eastAsia="ru-RU"/>
        </w:rPr>
      </w:pPr>
      <w:r w:rsidRPr="008F1EDE">
        <w:rPr>
          <w:rFonts w:ascii="Times New Roman" w:eastAsia="Times New Roman" w:hAnsi="Times New Roman"/>
          <w:sz w:val="28"/>
          <w:szCs w:val="28"/>
          <w:lang w:eastAsia="ru-RU"/>
        </w:rPr>
        <w:t>д</w:t>
      </w:r>
      <w:r w:rsidR="00D44D88" w:rsidRPr="008F1EDE">
        <w:rPr>
          <w:rFonts w:ascii="Times New Roman" w:eastAsia="Times New Roman" w:hAnsi="Times New Roman"/>
          <w:sz w:val="28"/>
          <w:szCs w:val="28"/>
          <w:lang w:eastAsia="ru-RU"/>
        </w:rPr>
        <w:t xml:space="preserve">о Вищої ради правосуддя 20 липня 2021 року за вхідним № М-3440/49/7-21, </w:t>
      </w:r>
      <w:r w:rsidR="002724D9" w:rsidRPr="008F1EDE">
        <w:rPr>
          <w:rFonts w:ascii="Times New Roman" w:eastAsia="Times New Roman" w:hAnsi="Times New Roman"/>
          <w:sz w:val="28"/>
          <w:szCs w:val="28"/>
          <w:lang w:eastAsia="ru-RU"/>
        </w:rPr>
        <w:t xml:space="preserve">               </w:t>
      </w:r>
      <w:r w:rsidR="00D44D88" w:rsidRPr="008F1EDE">
        <w:rPr>
          <w:rFonts w:ascii="Times New Roman" w:eastAsia="Times New Roman" w:hAnsi="Times New Roman"/>
          <w:sz w:val="28"/>
          <w:szCs w:val="28"/>
          <w:lang w:eastAsia="ru-RU"/>
        </w:rPr>
        <w:t xml:space="preserve">29 листопада 2021 року за вхідним № М-5645/4/7-21 надійшли скарги </w:t>
      </w:r>
      <w:r w:rsidR="002724D9" w:rsidRPr="008F1EDE">
        <w:rPr>
          <w:rFonts w:ascii="Times New Roman" w:eastAsia="Times New Roman" w:hAnsi="Times New Roman"/>
          <w:sz w:val="28"/>
          <w:szCs w:val="28"/>
          <w:lang w:eastAsia="ru-RU"/>
        </w:rPr>
        <w:t xml:space="preserve">                   </w:t>
      </w:r>
      <w:r w:rsidR="00D44D88" w:rsidRPr="008F1EDE">
        <w:rPr>
          <w:rFonts w:ascii="Times New Roman" w:eastAsia="Times New Roman" w:hAnsi="Times New Roman"/>
          <w:sz w:val="28"/>
          <w:szCs w:val="28"/>
          <w:lang w:eastAsia="ru-RU"/>
        </w:rPr>
        <w:t xml:space="preserve">Маселка Р.А. </w:t>
      </w:r>
      <w:r w:rsidR="002724D9" w:rsidRPr="008F1EDE">
        <w:rPr>
          <w:rFonts w:ascii="Times New Roman" w:eastAsia="Times New Roman" w:hAnsi="Times New Roman"/>
          <w:sz w:val="28"/>
          <w:szCs w:val="28"/>
          <w:lang w:eastAsia="ru-RU"/>
        </w:rPr>
        <w:t>на</w:t>
      </w:r>
      <w:r w:rsidR="00D44D88" w:rsidRPr="008F1EDE">
        <w:rPr>
          <w:rFonts w:ascii="Times New Roman" w:eastAsia="Times New Roman" w:hAnsi="Times New Roman"/>
          <w:sz w:val="28"/>
          <w:szCs w:val="28"/>
          <w:lang w:eastAsia="ru-RU"/>
        </w:rPr>
        <w:t xml:space="preserve"> ді</w:t>
      </w:r>
      <w:r w:rsidR="002724D9" w:rsidRPr="008F1EDE">
        <w:rPr>
          <w:rFonts w:ascii="Times New Roman" w:eastAsia="Times New Roman" w:hAnsi="Times New Roman"/>
          <w:sz w:val="28"/>
          <w:szCs w:val="28"/>
          <w:lang w:eastAsia="ru-RU"/>
        </w:rPr>
        <w:t>ї</w:t>
      </w:r>
      <w:r w:rsidR="00D44D88" w:rsidRPr="008F1EDE">
        <w:rPr>
          <w:rFonts w:ascii="Times New Roman" w:eastAsia="Times New Roman" w:hAnsi="Times New Roman"/>
          <w:sz w:val="28"/>
          <w:szCs w:val="28"/>
          <w:lang w:eastAsia="ru-RU"/>
        </w:rPr>
        <w:t xml:space="preserve"> судді</w:t>
      </w:r>
      <w:r w:rsidR="00D44D88" w:rsidRPr="008F1EDE">
        <w:rPr>
          <w:rFonts w:ascii="Times New Roman" w:hAnsi="Times New Roman"/>
          <w:b/>
          <w:color w:val="000000"/>
          <w:sz w:val="28"/>
          <w:szCs w:val="28"/>
        </w:rPr>
        <w:t xml:space="preserve"> </w:t>
      </w:r>
      <w:r w:rsidR="00D44D88" w:rsidRPr="008F1EDE">
        <w:rPr>
          <w:rFonts w:ascii="Times New Roman" w:eastAsia="Times New Roman" w:hAnsi="Times New Roman"/>
          <w:sz w:val="28"/>
          <w:szCs w:val="28"/>
          <w:lang w:eastAsia="ru-RU"/>
        </w:rPr>
        <w:t>Сватівського районного суду Луганської області Попової О.М. (за дії</w:t>
      </w:r>
      <w:r w:rsidR="002724D9" w:rsidRPr="008F1EDE">
        <w:rPr>
          <w:rFonts w:ascii="Times New Roman" w:eastAsia="Times New Roman" w:hAnsi="Times New Roman"/>
          <w:sz w:val="28"/>
          <w:szCs w:val="28"/>
          <w:lang w:eastAsia="ru-RU"/>
        </w:rPr>
        <w:t>,</w:t>
      </w:r>
      <w:r w:rsidR="00D44D88" w:rsidRPr="008F1EDE">
        <w:rPr>
          <w:rFonts w:ascii="Times New Roman" w:eastAsia="Times New Roman" w:hAnsi="Times New Roman"/>
          <w:sz w:val="28"/>
          <w:szCs w:val="28"/>
          <w:lang w:eastAsia="ru-RU"/>
        </w:rPr>
        <w:t xml:space="preserve"> вчинені на посаді</w:t>
      </w:r>
      <w:r w:rsidR="002724D9" w:rsidRPr="008F1EDE">
        <w:rPr>
          <w:rFonts w:ascii="Times New Roman" w:eastAsia="Times New Roman" w:hAnsi="Times New Roman"/>
          <w:sz w:val="28"/>
          <w:szCs w:val="28"/>
          <w:lang w:eastAsia="ru-RU"/>
        </w:rPr>
        <w:t xml:space="preserve"> судді</w:t>
      </w:r>
      <w:r w:rsidR="00D44D88" w:rsidRPr="008F1EDE">
        <w:rPr>
          <w:rFonts w:ascii="Times New Roman" w:eastAsia="Times New Roman" w:hAnsi="Times New Roman"/>
          <w:sz w:val="28"/>
          <w:szCs w:val="28"/>
          <w:lang w:eastAsia="ru-RU"/>
        </w:rPr>
        <w:t xml:space="preserve"> Станично-Луганського районного суду Луганської області) під час розгляду справи № 430/798/21. </w:t>
      </w:r>
    </w:p>
    <w:p w:rsidR="00D44D88" w:rsidRPr="008F1EDE" w:rsidRDefault="00D44D88" w:rsidP="00D44D88">
      <w:pPr>
        <w:widowControl w:val="0"/>
        <w:suppressAutoHyphens/>
        <w:autoSpaceDN w:val="0"/>
        <w:spacing w:after="0" w:line="240" w:lineRule="auto"/>
        <w:ind w:firstLine="567"/>
        <w:jc w:val="both"/>
        <w:textAlignment w:val="baseline"/>
        <w:rPr>
          <w:rFonts w:ascii="Times New Roman" w:eastAsia="Times New Roman" w:hAnsi="Times New Roman"/>
          <w:sz w:val="28"/>
          <w:szCs w:val="28"/>
          <w:lang w:eastAsia="ru-RU"/>
        </w:rPr>
      </w:pPr>
      <w:r w:rsidRPr="008F1EDE">
        <w:rPr>
          <w:rFonts w:ascii="Times New Roman" w:eastAsia="Times New Roman" w:hAnsi="Times New Roman"/>
          <w:sz w:val="28"/>
          <w:szCs w:val="28"/>
          <w:lang w:eastAsia="ru-RU"/>
        </w:rPr>
        <w:t xml:space="preserve">Скаржник зазначає, що суддя Попова О.М. за результатами розгляду  справи № 430/798/21 </w:t>
      </w:r>
      <w:r w:rsidR="002724D9" w:rsidRPr="008F1EDE">
        <w:rPr>
          <w:rFonts w:ascii="Times New Roman" w:eastAsia="Times New Roman" w:hAnsi="Times New Roman"/>
          <w:sz w:val="28"/>
          <w:szCs w:val="28"/>
          <w:lang w:eastAsia="ru-RU"/>
        </w:rPr>
        <w:t>прийняла</w:t>
      </w:r>
      <w:r w:rsidRPr="008F1EDE">
        <w:rPr>
          <w:rFonts w:ascii="Times New Roman" w:eastAsia="Times New Roman" w:hAnsi="Times New Roman"/>
          <w:sz w:val="28"/>
          <w:szCs w:val="28"/>
          <w:lang w:eastAsia="ru-RU"/>
        </w:rPr>
        <w:t xml:space="preserve"> по</w:t>
      </w:r>
      <w:r w:rsidR="002724D9" w:rsidRPr="008F1EDE">
        <w:rPr>
          <w:rFonts w:ascii="Times New Roman" w:eastAsia="Times New Roman" w:hAnsi="Times New Roman"/>
          <w:sz w:val="28"/>
          <w:szCs w:val="28"/>
          <w:lang w:eastAsia="ru-RU"/>
        </w:rPr>
        <w:t>станову від 1 червня 2021 року про</w:t>
      </w:r>
      <w:r w:rsidRPr="008F1EDE">
        <w:rPr>
          <w:rFonts w:ascii="Times New Roman" w:eastAsia="Times New Roman" w:hAnsi="Times New Roman"/>
          <w:sz w:val="28"/>
          <w:szCs w:val="28"/>
          <w:lang w:eastAsia="ru-RU"/>
        </w:rPr>
        <w:t xml:space="preserve"> звільн</w:t>
      </w:r>
      <w:r w:rsidR="002724D9" w:rsidRPr="008F1EDE">
        <w:rPr>
          <w:rFonts w:ascii="Times New Roman" w:eastAsia="Times New Roman" w:hAnsi="Times New Roman"/>
          <w:sz w:val="28"/>
          <w:szCs w:val="28"/>
          <w:lang w:eastAsia="ru-RU"/>
        </w:rPr>
        <w:t>ення</w:t>
      </w:r>
      <w:r w:rsidRPr="008F1EDE">
        <w:rPr>
          <w:rFonts w:ascii="Times New Roman" w:eastAsia="Times New Roman" w:hAnsi="Times New Roman"/>
          <w:sz w:val="28"/>
          <w:szCs w:val="28"/>
          <w:lang w:eastAsia="ru-RU"/>
        </w:rPr>
        <w:t xml:space="preserve"> від адміністративної відповідальності особ</w:t>
      </w:r>
      <w:r w:rsidR="002724D9" w:rsidRPr="008F1EDE">
        <w:rPr>
          <w:rFonts w:ascii="Times New Roman" w:eastAsia="Times New Roman" w:hAnsi="Times New Roman"/>
          <w:sz w:val="28"/>
          <w:szCs w:val="28"/>
          <w:lang w:eastAsia="ru-RU"/>
        </w:rPr>
        <w:t>и</w:t>
      </w:r>
      <w:r w:rsidRPr="008F1EDE">
        <w:rPr>
          <w:rFonts w:ascii="Times New Roman" w:eastAsia="Times New Roman" w:hAnsi="Times New Roman"/>
          <w:sz w:val="28"/>
          <w:szCs w:val="28"/>
          <w:lang w:eastAsia="ru-RU"/>
        </w:rPr>
        <w:t xml:space="preserve">, яка </w:t>
      </w:r>
      <w:r w:rsidR="002724D9" w:rsidRPr="008F1EDE">
        <w:rPr>
          <w:rFonts w:ascii="Times New Roman" w:eastAsia="Times New Roman" w:hAnsi="Times New Roman"/>
          <w:sz w:val="28"/>
          <w:szCs w:val="28"/>
          <w:lang w:eastAsia="ru-RU"/>
        </w:rPr>
        <w:t>вчинила</w:t>
      </w:r>
      <w:r w:rsidRPr="008F1EDE">
        <w:rPr>
          <w:rFonts w:ascii="Times New Roman" w:eastAsia="Times New Roman" w:hAnsi="Times New Roman"/>
          <w:sz w:val="28"/>
          <w:szCs w:val="28"/>
          <w:lang w:eastAsia="ru-RU"/>
        </w:rPr>
        <w:t xml:space="preserve"> адміністративне правопорушення, передбачене частиною першою статті 130 Кодексу України про адміністративне правопорушення  (далі –</w:t>
      </w:r>
      <w:r w:rsidR="002724D9" w:rsidRPr="008F1EDE">
        <w:rPr>
          <w:rFonts w:ascii="Times New Roman" w:eastAsia="Times New Roman" w:hAnsi="Times New Roman"/>
          <w:sz w:val="28"/>
          <w:szCs w:val="28"/>
          <w:lang w:eastAsia="ru-RU"/>
        </w:rPr>
        <w:t xml:space="preserve"> </w:t>
      </w:r>
      <w:r w:rsidRPr="008F1EDE">
        <w:rPr>
          <w:rFonts w:ascii="Times New Roman" w:eastAsia="Times New Roman" w:hAnsi="Times New Roman"/>
          <w:sz w:val="28"/>
          <w:szCs w:val="28"/>
          <w:lang w:eastAsia="ru-RU"/>
        </w:rPr>
        <w:t xml:space="preserve">КУпАП)  </w:t>
      </w:r>
      <w:r w:rsidR="00C70C93" w:rsidRPr="008F1EDE">
        <w:rPr>
          <w:rFonts w:ascii="Times New Roman" w:eastAsia="Times New Roman" w:hAnsi="Times New Roman"/>
          <w:sz w:val="28"/>
          <w:szCs w:val="28"/>
          <w:lang w:eastAsia="ru-RU"/>
        </w:rPr>
        <w:t xml:space="preserve">та </w:t>
      </w:r>
      <w:r w:rsidRPr="008F1EDE">
        <w:rPr>
          <w:rFonts w:ascii="Times New Roman" w:eastAsia="Times New Roman" w:hAnsi="Times New Roman"/>
          <w:sz w:val="28"/>
          <w:szCs w:val="28"/>
          <w:lang w:eastAsia="ru-RU"/>
        </w:rPr>
        <w:t xml:space="preserve">на підставі статті 21 КУпАП передала матеріали справи стосовно </w:t>
      </w:r>
      <w:r w:rsidR="002724D9" w:rsidRPr="008F1EDE">
        <w:rPr>
          <w:rFonts w:ascii="Times New Roman" w:eastAsia="Times New Roman" w:hAnsi="Times New Roman"/>
          <w:sz w:val="28"/>
          <w:szCs w:val="28"/>
          <w:lang w:eastAsia="ru-RU"/>
        </w:rPr>
        <w:t>право</w:t>
      </w:r>
      <w:r w:rsidRPr="008F1EDE">
        <w:rPr>
          <w:rFonts w:ascii="Times New Roman" w:eastAsia="Times New Roman" w:hAnsi="Times New Roman"/>
          <w:sz w:val="28"/>
          <w:szCs w:val="28"/>
          <w:lang w:eastAsia="ru-RU"/>
        </w:rPr>
        <w:t>порушника на розгляд трудового колективу відділу водопостачання станції «Кіндрашівська</w:t>
      </w:r>
      <w:r w:rsidR="00864416">
        <w:rPr>
          <w:rFonts w:ascii="Times New Roman" w:eastAsia="Times New Roman" w:hAnsi="Times New Roman"/>
          <w:sz w:val="28"/>
          <w:szCs w:val="28"/>
          <w:lang w:eastAsia="ru-RU"/>
        </w:rPr>
        <w:t xml:space="preserve"> </w:t>
      </w:r>
      <w:r w:rsidRPr="008F1EDE">
        <w:rPr>
          <w:rFonts w:ascii="Times New Roman" w:eastAsia="Times New Roman" w:hAnsi="Times New Roman"/>
          <w:sz w:val="28"/>
          <w:szCs w:val="28"/>
          <w:lang w:eastAsia="ru-RU"/>
        </w:rPr>
        <w:t>Нова».</w:t>
      </w:r>
    </w:p>
    <w:p w:rsidR="00D44D88" w:rsidRPr="008F1EDE" w:rsidRDefault="00D44D88" w:rsidP="00D44D88">
      <w:pPr>
        <w:widowControl w:val="0"/>
        <w:suppressAutoHyphens/>
        <w:autoSpaceDN w:val="0"/>
        <w:spacing w:after="0" w:line="240" w:lineRule="auto"/>
        <w:ind w:firstLine="567"/>
        <w:jc w:val="both"/>
        <w:textAlignment w:val="baseline"/>
        <w:rPr>
          <w:rFonts w:ascii="Times New Roman" w:eastAsia="Times New Roman" w:hAnsi="Times New Roman"/>
          <w:sz w:val="28"/>
          <w:szCs w:val="28"/>
          <w:lang w:eastAsia="ru-RU"/>
        </w:rPr>
      </w:pPr>
      <w:r w:rsidRPr="008F1EDE">
        <w:rPr>
          <w:rFonts w:ascii="Times New Roman" w:eastAsia="Times New Roman" w:hAnsi="Times New Roman"/>
          <w:sz w:val="28"/>
          <w:szCs w:val="28"/>
          <w:lang w:eastAsia="ru-RU"/>
        </w:rPr>
        <w:t xml:space="preserve">Натомість, як зазначає скаржник, Верховна Рада України ухвалила </w:t>
      </w:r>
      <w:r w:rsidR="002724D9" w:rsidRPr="008F1EDE">
        <w:rPr>
          <w:rFonts w:ascii="Times New Roman" w:eastAsia="Times New Roman" w:hAnsi="Times New Roman"/>
          <w:sz w:val="28"/>
          <w:szCs w:val="28"/>
          <w:lang w:eastAsia="ru-RU"/>
        </w:rPr>
        <w:t>Закон України від 16 лютого 2021 року № 1231-IX</w:t>
      </w:r>
      <w:r w:rsidR="00864416">
        <w:rPr>
          <w:rFonts w:ascii="Times New Roman" w:eastAsia="Times New Roman" w:hAnsi="Times New Roman"/>
          <w:sz w:val="28"/>
          <w:szCs w:val="28"/>
          <w:lang w:eastAsia="ru-RU"/>
        </w:rPr>
        <w:t xml:space="preserve"> </w:t>
      </w:r>
      <w:r w:rsidR="002724D9" w:rsidRPr="008F1EDE">
        <w:rPr>
          <w:rFonts w:ascii="Times New Roman" w:eastAsia="Times New Roman" w:hAnsi="Times New Roman"/>
          <w:sz w:val="28"/>
          <w:szCs w:val="28"/>
          <w:lang w:eastAsia="ru-RU"/>
        </w:rPr>
        <w:t>«Про внесення змін до деяких законодавчих актів України щодо посилення</w:t>
      </w:r>
      <w:r w:rsidR="00864416">
        <w:rPr>
          <w:rFonts w:ascii="Times New Roman" w:eastAsia="Times New Roman" w:hAnsi="Times New Roman"/>
          <w:sz w:val="28"/>
          <w:szCs w:val="28"/>
          <w:lang w:eastAsia="ru-RU"/>
        </w:rPr>
        <w:t xml:space="preserve"> </w:t>
      </w:r>
      <w:r w:rsidR="002724D9" w:rsidRPr="008F1EDE">
        <w:rPr>
          <w:rFonts w:ascii="Times New Roman" w:eastAsia="Times New Roman" w:hAnsi="Times New Roman"/>
          <w:sz w:val="28"/>
          <w:szCs w:val="28"/>
          <w:lang w:eastAsia="ru-RU"/>
        </w:rPr>
        <w:t xml:space="preserve">відповідальності за окремі </w:t>
      </w:r>
      <w:r w:rsidR="002724D9" w:rsidRPr="008F1EDE">
        <w:rPr>
          <w:rFonts w:ascii="Times New Roman" w:eastAsia="Times New Roman" w:hAnsi="Times New Roman"/>
          <w:sz w:val="28"/>
          <w:szCs w:val="28"/>
          <w:lang w:eastAsia="ru-RU"/>
        </w:rPr>
        <w:lastRenderedPageBreak/>
        <w:t>правопорушення у сфері безпеки дорожнього руху»</w:t>
      </w:r>
      <w:r w:rsidR="00864416">
        <w:rPr>
          <w:rFonts w:ascii="Times New Roman" w:eastAsia="Times New Roman" w:hAnsi="Times New Roman"/>
          <w:sz w:val="28"/>
          <w:szCs w:val="28"/>
          <w:lang w:eastAsia="ru-RU"/>
        </w:rPr>
        <w:t xml:space="preserve"> </w:t>
      </w:r>
      <w:r w:rsidR="002724D9" w:rsidRPr="008F1EDE">
        <w:rPr>
          <w:rFonts w:ascii="Times New Roman" w:eastAsia="Times New Roman" w:hAnsi="Times New Roman"/>
          <w:sz w:val="28"/>
          <w:szCs w:val="28"/>
          <w:lang w:eastAsia="ru-RU"/>
        </w:rPr>
        <w:t>(далі - Закон № 1231-ІХ)</w:t>
      </w:r>
      <w:r w:rsidRPr="008F1EDE">
        <w:rPr>
          <w:rFonts w:ascii="Times New Roman" w:eastAsia="Times New Roman" w:hAnsi="Times New Roman"/>
          <w:sz w:val="28"/>
          <w:szCs w:val="28"/>
          <w:lang w:eastAsia="ru-RU"/>
        </w:rPr>
        <w:t xml:space="preserve">, </w:t>
      </w:r>
      <w:r w:rsidR="00864416">
        <w:rPr>
          <w:rFonts w:ascii="Times New Roman" w:eastAsia="Times New Roman" w:hAnsi="Times New Roman"/>
          <w:sz w:val="28"/>
          <w:szCs w:val="28"/>
          <w:lang w:eastAsia="ru-RU"/>
        </w:rPr>
        <w:t xml:space="preserve">зокрема, </w:t>
      </w:r>
      <w:r w:rsidR="00864416" w:rsidRPr="008F1EDE">
        <w:rPr>
          <w:rFonts w:ascii="Times New Roman" w:eastAsia="Times New Roman" w:hAnsi="Times New Roman"/>
          <w:sz w:val="28"/>
          <w:szCs w:val="28"/>
          <w:lang w:eastAsia="ru-RU"/>
        </w:rPr>
        <w:t>внес</w:t>
      </w:r>
      <w:r w:rsidR="00864416">
        <w:rPr>
          <w:rFonts w:ascii="Times New Roman" w:eastAsia="Times New Roman" w:hAnsi="Times New Roman"/>
          <w:sz w:val="28"/>
          <w:szCs w:val="28"/>
          <w:lang w:eastAsia="ru-RU"/>
        </w:rPr>
        <w:t>ла</w:t>
      </w:r>
      <w:r w:rsidRPr="008F1EDE">
        <w:rPr>
          <w:rFonts w:ascii="Times New Roman" w:eastAsia="Times New Roman" w:hAnsi="Times New Roman"/>
          <w:sz w:val="28"/>
          <w:szCs w:val="28"/>
          <w:lang w:eastAsia="ru-RU"/>
        </w:rPr>
        <w:t xml:space="preserve"> зміни до статті 21 КУпАП</w:t>
      </w:r>
      <w:r w:rsidR="002724D9" w:rsidRPr="008F1EDE">
        <w:rPr>
          <w:rFonts w:ascii="Times New Roman" w:eastAsia="Times New Roman" w:hAnsi="Times New Roman"/>
          <w:sz w:val="28"/>
          <w:szCs w:val="28"/>
          <w:lang w:eastAsia="ru-RU"/>
        </w:rPr>
        <w:t>,</w:t>
      </w:r>
      <w:r w:rsidRPr="008F1EDE">
        <w:rPr>
          <w:rFonts w:ascii="Times New Roman" w:eastAsia="Times New Roman" w:hAnsi="Times New Roman"/>
          <w:sz w:val="28"/>
          <w:szCs w:val="28"/>
          <w:lang w:eastAsia="ru-RU"/>
        </w:rPr>
        <w:t xml:space="preserve"> приписами якої на час ухвалення суддею вказаного рішення було чітко визначено, що її положення не застосовується до правопорушення, передбаченого статтею 130 КУпАП. Вказаний </w:t>
      </w:r>
      <w:r w:rsidR="002724D9" w:rsidRPr="008F1EDE">
        <w:rPr>
          <w:rFonts w:ascii="Times New Roman" w:eastAsia="Times New Roman" w:hAnsi="Times New Roman"/>
          <w:sz w:val="28"/>
          <w:szCs w:val="28"/>
          <w:lang w:eastAsia="ru-RU"/>
        </w:rPr>
        <w:t>З</w:t>
      </w:r>
      <w:r w:rsidRPr="008F1EDE">
        <w:rPr>
          <w:rFonts w:ascii="Times New Roman" w:eastAsia="Times New Roman" w:hAnsi="Times New Roman"/>
          <w:sz w:val="28"/>
          <w:szCs w:val="28"/>
          <w:lang w:eastAsia="ru-RU"/>
        </w:rPr>
        <w:t xml:space="preserve">акон набрав чинності 17 березня 2021 року, тому, на переконання скаржника, суддя Попова О.М. під час ухвалення зазначеного судового рішення </w:t>
      </w:r>
      <w:r w:rsidR="002724D9" w:rsidRPr="008F1EDE">
        <w:rPr>
          <w:rFonts w:ascii="Times New Roman" w:eastAsia="Times New Roman" w:hAnsi="Times New Roman"/>
          <w:sz w:val="28"/>
          <w:szCs w:val="28"/>
          <w:lang w:eastAsia="ru-RU"/>
        </w:rPr>
        <w:t xml:space="preserve">не могла </w:t>
      </w:r>
      <w:r w:rsidRPr="008F1EDE">
        <w:rPr>
          <w:rFonts w:ascii="Times New Roman" w:eastAsia="Times New Roman" w:hAnsi="Times New Roman"/>
          <w:sz w:val="28"/>
          <w:szCs w:val="28"/>
          <w:lang w:eastAsia="ru-RU"/>
        </w:rPr>
        <w:t xml:space="preserve">застосовувати положення частини першої статті 21 КУпАП, оскільки </w:t>
      </w:r>
      <w:r w:rsidR="002724D9" w:rsidRPr="008F1EDE">
        <w:rPr>
          <w:rFonts w:ascii="Times New Roman" w:eastAsia="Times New Roman" w:hAnsi="Times New Roman"/>
          <w:sz w:val="28"/>
          <w:szCs w:val="28"/>
          <w:lang w:eastAsia="ru-RU"/>
        </w:rPr>
        <w:t xml:space="preserve">особа вчинила </w:t>
      </w:r>
      <w:r w:rsidRPr="008F1EDE">
        <w:rPr>
          <w:rFonts w:ascii="Times New Roman" w:eastAsia="Times New Roman" w:hAnsi="Times New Roman"/>
          <w:sz w:val="28"/>
          <w:szCs w:val="28"/>
          <w:lang w:eastAsia="ru-RU"/>
        </w:rPr>
        <w:t xml:space="preserve">правопорушення 25 квітня 2021 року.    </w:t>
      </w:r>
    </w:p>
    <w:p w:rsidR="00D44D88" w:rsidRPr="008F1EDE" w:rsidRDefault="00D44D88" w:rsidP="00D44D88">
      <w:pPr>
        <w:widowControl w:val="0"/>
        <w:suppressAutoHyphens/>
        <w:autoSpaceDN w:val="0"/>
        <w:spacing w:after="0" w:line="240" w:lineRule="auto"/>
        <w:ind w:firstLine="567"/>
        <w:jc w:val="both"/>
        <w:textAlignment w:val="baseline"/>
        <w:rPr>
          <w:color w:val="333333"/>
          <w:sz w:val="28"/>
          <w:szCs w:val="28"/>
          <w:shd w:val="clear" w:color="auto" w:fill="FFFFFF"/>
        </w:rPr>
      </w:pPr>
      <w:r w:rsidRPr="008F1EDE">
        <w:rPr>
          <w:rFonts w:ascii="Times New Roman" w:eastAsia="Times New Roman" w:hAnsi="Times New Roman"/>
          <w:sz w:val="28"/>
          <w:szCs w:val="28"/>
          <w:lang w:eastAsia="ru-RU"/>
        </w:rPr>
        <w:t>Як вважає скаржник, суддя Попова О.М., ухвал</w:t>
      </w:r>
      <w:r w:rsidR="002724D9" w:rsidRPr="008F1EDE">
        <w:rPr>
          <w:rFonts w:ascii="Times New Roman" w:eastAsia="Times New Roman" w:hAnsi="Times New Roman"/>
          <w:sz w:val="28"/>
          <w:szCs w:val="28"/>
          <w:lang w:eastAsia="ru-RU"/>
        </w:rPr>
        <w:t>юючи</w:t>
      </w:r>
      <w:r w:rsidRPr="008F1EDE">
        <w:rPr>
          <w:rFonts w:ascii="Times New Roman" w:eastAsia="Times New Roman" w:hAnsi="Times New Roman"/>
          <w:sz w:val="28"/>
          <w:szCs w:val="28"/>
          <w:lang w:eastAsia="ru-RU"/>
        </w:rPr>
        <w:t xml:space="preserve"> таке рішення не врахувала характер</w:t>
      </w:r>
      <w:r w:rsidR="002724D9" w:rsidRPr="008F1EDE">
        <w:rPr>
          <w:rFonts w:ascii="Times New Roman" w:eastAsia="Times New Roman" w:hAnsi="Times New Roman"/>
          <w:sz w:val="28"/>
          <w:szCs w:val="28"/>
          <w:lang w:eastAsia="ru-RU"/>
        </w:rPr>
        <w:t>у</w:t>
      </w:r>
      <w:r w:rsidRPr="008F1EDE">
        <w:rPr>
          <w:rFonts w:ascii="Times New Roman" w:eastAsia="Times New Roman" w:hAnsi="Times New Roman"/>
          <w:sz w:val="28"/>
          <w:szCs w:val="28"/>
          <w:lang w:eastAsia="ru-RU"/>
        </w:rPr>
        <w:t xml:space="preserve"> правопорушення та не обґрунтувала, з точки зору досягнен</w:t>
      </w:r>
      <w:r w:rsidR="002724D9" w:rsidRPr="008F1EDE">
        <w:rPr>
          <w:rFonts w:ascii="Times New Roman" w:eastAsia="Times New Roman" w:hAnsi="Times New Roman"/>
          <w:sz w:val="28"/>
          <w:szCs w:val="28"/>
          <w:lang w:eastAsia="ru-RU"/>
        </w:rPr>
        <w:t>ня</w:t>
      </w:r>
      <w:r w:rsidRPr="008F1EDE">
        <w:rPr>
          <w:rFonts w:ascii="Times New Roman" w:eastAsia="Times New Roman" w:hAnsi="Times New Roman"/>
          <w:sz w:val="28"/>
          <w:szCs w:val="28"/>
          <w:lang w:eastAsia="ru-RU"/>
        </w:rPr>
        <w:t xml:space="preserve"> завдань КУпАП, застосування до правопорушника саме заходів громадського впливу, що свідчить про недотримання суддею вимог законодавства щодо  вмоти</w:t>
      </w:r>
      <w:r w:rsidR="002724D9" w:rsidRPr="008F1EDE">
        <w:rPr>
          <w:rFonts w:ascii="Times New Roman" w:eastAsia="Times New Roman" w:hAnsi="Times New Roman"/>
          <w:sz w:val="28"/>
          <w:szCs w:val="28"/>
          <w:lang w:eastAsia="ru-RU"/>
        </w:rPr>
        <w:t>вування судового рішення</w:t>
      </w:r>
      <w:r w:rsidRPr="008F1EDE">
        <w:rPr>
          <w:rFonts w:ascii="Times New Roman" w:eastAsia="Times New Roman" w:hAnsi="Times New Roman"/>
          <w:sz w:val="28"/>
          <w:szCs w:val="28"/>
          <w:lang w:eastAsia="ru-RU"/>
        </w:rPr>
        <w:t>.</w:t>
      </w:r>
      <w:r w:rsidRPr="008F1EDE">
        <w:rPr>
          <w:color w:val="333333"/>
          <w:sz w:val="28"/>
          <w:szCs w:val="28"/>
          <w:shd w:val="clear" w:color="auto" w:fill="FFFFFF"/>
        </w:rPr>
        <w:t xml:space="preserve"> </w:t>
      </w:r>
    </w:p>
    <w:p w:rsidR="00D44D88" w:rsidRPr="008F1EDE" w:rsidRDefault="002724D9" w:rsidP="00D44D88">
      <w:pPr>
        <w:widowControl w:val="0"/>
        <w:suppressAutoHyphens/>
        <w:autoSpaceDN w:val="0"/>
        <w:spacing w:after="0" w:line="240" w:lineRule="auto"/>
        <w:ind w:firstLine="567"/>
        <w:jc w:val="both"/>
        <w:textAlignment w:val="baseline"/>
        <w:rPr>
          <w:rFonts w:ascii="Times New Roman" w:eastAsia="Times New Roman" w:hAnsi="Times New Roman"/>
          <w:sz w:val="28"/>
          <w:szCs w:val="28"/>
          <w:lang w:eastAsia="ru-RU"/>
        </w:rPr>
      </w:pPr>
      <w:r w:rsidRPr="008F1EDE">
        <w:rPr>
          <w:rFonts w:ascii="Times New Roman" w:eastAsia="Times New Roman" w:hAnsi="Times New Roman"/>
          <w:sz w:val="28"/>
          <w:szCs w:val="28"/>
          <w:lang w:eastAsia="ru-RU"/>
        </w:rPr>
        <w:t>На думку с</w:t>
      </w:r>
      <w:r w:rsidR="00D44D88" w:rsidRPr="008F1EDE">
        <w:rPr>
          <w:rFonts w:ascii="Times New Roman" w:eastAsia="Times New Roman" w:hAnsi="Times New Roman"/>
          <w:sz w:val="28"/>
          <w:szCs w:val="28"/>
          <w:lang w:eastAsia="ru-RU"/>
        </w:rPr>
        <w:t>каржник</w:t>
      </w:r>
      <w:r w:rsidRPr="008F1EDE">
        <w:rPr>
          <w:rFonts w:ascii="Times New Roman" w:eastAsia="Times New Roman" w:hAnsi="Times New Roman"/>
          <w:sz w:val="28"/>
          <w:szCs w:val="28"/>
          <w:lang w:eastAsia="ru-RU"/>
        </w:rPr>
        <w:t>а,</w:t>
      </w:r>
      <w:r w:rsidR="00D44D88" w:rsidRPr="008F1EDE">
        <w:rPr>
          <w:rFonts w:ascii="Times New Roman" w:eastAsia="Times New Roman" w:hAnsi="Times New Roman"/>
          <w:sz w:val="28"/>
          <w:szCs w:val="28"/>
          <w:lang w:eastAsia="ru-RU"/>
        </w:rPr>
        <w:t xml:space="preserve"> такі дії судді Станично-Луганського районного суду</w:t>
      </w:r>
      <w:r w:rsidR="00D44D88" w:rsidRPr="008F1EDE">
        <w:rPr>
          <w:rFonts w:ascii="Times New Roman" w:eastAsia="Times New Roman" w:hAnsi="Times New Roman"/>
          <w:sz w:val="28"/>
          <w:szCs w:val="28"/>
          <w:lang w:eastAsia="ru-RU"/>
        </w:rPr>
        <w:br/>
        <w:t>Луганської області Попової О.М. містять ознаки дисциплінарних проступків,</w:t>
      </w:r>
      <w:r w:rsidR="00D44D88" w:rsidRPr="008F1EDE">
        <w:rPr>
          <w:rFonts w:ascii="Times New Roman" w:eastAsia="Times New Roman" w:hAnsi="Times New Roman"/>
          <w:sz w:val="28"/>
          <w:szCs w:val="28"/>
          <w:lang w:eastAsia="ru-RU"/>
        </w:rPr>
        <w:br/>
        <w:t>передбачених підпунктом «б» пункту 1, пунктами 3</w:t>
      </w:r>
      <w:r w:rsidRPr="008F1EDE">
        <w:rPr>
          <w:rFonts w:ascii="Times New Roman" w:eastAsia="Times New Roman" w:hAnsi="Times New Roman"/>
          <w:sz w:val="28"/>
          <w:szCs w:val="28"/>
          <w:lang w:eastAsia="ru-RU"/>
        </w:rPr>
        <w:t xml:space="preserve">, </w:t>
      </w:r>
      <w:r w:rsidR="00D44D88" w:rsidRPr="008F1EDE">
        <w:rPr>
          <w:rFonts w:ascii="Times New Roman" w:eastAsia="Times New Roman" w:hAnsi="Times New Roman"/>
          <w:sz w:val="28"/>
          <w:szCs w:val="28"/>
          <w:lang w:eastAsia="ru-RU"/>
        </w:rPr>
        <w:t>4 частини першої статті 106</w:t>
      </w:r>
      <w:r w:rsidR="008F1EDE">
        <w:rPr>
          <w:rFonts w:ascii="Times New Roman" w:eastAsia="Times New Roman" w:hAnsi="Times New Roman"/>
          <w:sz w:val="28"/>
          <w:szCs w:val="28"/>
          <w:lang w:eastAsia="ru-RU"/>
        </w:rPr>
        <w:t xml:space="preserve"> </w:t>
      </w:r>
      <w:r w:rsidR="00D44D88" w:rsidRPr="008F1EDE">
        <w:rPr>
          <w:rFonts w:ascii="Times New Roman" w:eastAsia="Times New Roman" w:hAnsi="Times New Roman"/>
          <w:sz w:val="28"/>
          <w:szCs w:val="28"/>
          <w:lang w:eastAsia="ru-RU"/>
        </w:rPr>
        <w:t>Закон</w:t>
      </w:r>
      <w:r w:rsidRPr="008F1EDE">
        <w:rPr>
          <w:rFonts w:ascii="Times New Roman" w:eastAsia="Times New Roman" w:hAnsi="Times New Roman"/>
          <w:sz w:val="28"/>
          <w:szCs w:val="28"/>
          <w:lang w:eastAsia="ru-RU"/>
        </w:rPr>
        <w:t>у</w:t>
      </w:r>
      <w:r w:rsidR="00D44D88" w:rsidRPr="008F1EDE">
        <w:rPr>
          <w:rFonts w:ascii="Times New Roman" w:eastAsia="Times New Roman" w:hAnsi="Times New Roman"/>
          <w:sz w:val="28"/>
          <w:szCs w:val="28"/>
          <w:lang w:eastAsia="ru-RU"/>
        </w:rPr>
        <w:t xml:space="preserve"> України «Про судоустрій і статус суддів» (незазначення в судовому</w:t>
      </w:r>
      <w:r w:rsidR="00D44D88" w:rsidRPr="008F1EDE">
        <w:rPr>
          <w:rFonts w:ascii="Times New Roman" w:eastAsia="Times New Roman" w:hAnsi="Times New Roman"/>
          <w:sz w:val="28"/>
          <w:szCs w:val="28"/>
          <w:lang w:eastAsia="ru-RU"/>
        </w:rPr>
        <w:br/>
        <w:t>рішенні мотивів прийняття або відхилення аргументів сторін щодо суті спору;</w:t>
      </w:r>
      <w:r w:rsidR="00D44D88" w:rsidRPr="008F1EDE">
        <w:rPr>
          <w:rFonts w:ascii="Times New Roman" w:eastAsia="Times New Roman" w:hAnsi="Times New Roman"/>
          <w:sz w:val="28"/>
          <w:szCs w:val="28"/>
          <w:lang w:eastAsia="ru-RU"/>
        </w:rPr>
        <w:br/>
        <w:t>допущення суддею поведінки, що порочить звання судді або підриває авторитет</w:t>
      </w:r>
      <w:r w:rsidR="00D44D88" w:rsidRPr="008F1EDE">
        <w:rPr>
          <w:rFonts w:ascii="Times New Roman" w:eastAsia="Times New Roman" w:hAnsi="Times New Roman"/>
          <w:sz w:val="28"/>
          <w:szCs w:val="28"/>
          <w:lang w:eastAsia="ru-RU"/>
        </w:rPr>
        <w:br/>
        <w:t>правосуддя, зокрема в питаннях моралі, чесності, непідкупності, відповідності</w:t>
      </w:r>
      <w:r w:rsidR="00D44D88" w:rsidRPr="008F1EDE">
        <w:rPr>
          <w:rFonts w:ascii="Times New Roman" w:eastAsia="Times New Roman" w:hAnsi="Times New Roman"/>
          <w:sz w:val="28"/>
          <w:szCs w:val="28"/>
          <w:lang w:eastAsia="ru-RU"/>
        </w:rPr>
        <w:br/>
        <w:t>способу життя судді його статусу, дотримання інших норм суддівської етики та</w:t>
      </w:r>
      <w:r w:rsidR="00D44D88" w:rsidRPr="008F1EDE">
        <w:rPr>
          <w:rFonts w:ascii="Times New Roman" w:eastAsia="Times New Roman" w:hAnsi="Times New Roman"/>
          <w:sz w:val="28"/>
          <w:szCs w:val="28"/>
          <w:lang w:eastAsia="ru-RU"/>
        </w:rPr>
        <w:br/>
        <w:t>стандартів поведінки, які забезпечують суспільну довіру до суду, прояв неповаги</w:t>
      </w:r>
      <w:r w:rsidR="008F1EDE">
        <w:rPr>
          <w:rFonts w:ascii="Times New Roman" w:eastAsia="Times New Roman" w:hAnsi="Times New Roman"/>
          <w:sz w:val="28"/>
          <w:szCs w:val="28"/>
          <w:lang w:eastAsia="ru-RU"/>
        </w:rPr>
        <w:t xml:space="preserve"> </w:t>
      </w:r>
      <w:r w:rsidR="00D44D88" w:rsidRPr="008F1EDE">
        <w:rPr>
          <w:rFonts w:ascii="Times New Roman" w:eastAsia="Times New Roman" w:hAnsi="Times New Roman"/>
          <w:sz w:val="28"/>
          <w:szCs w:val="28"/>
          <w:lang w:eastAsia="ru-RU"/>
        </w:rPr>
        <w:t>до інших суддів, адвокатів, експертів, свідків чи інших учасників судового</w:t>
      </w:r>
      <w:r w:rsidR="008F1EDE">
        <w:rPr>
          <w:rFonts w:ascii="Times New Roman" w:eastAsia="Times New Roman" w:hAnsi="Times New Roman"/>
          <w:sz w:val="28"/>
          <w:szCs w:val="28"/>
          <w:lang w:eastAsia="ru-RU"/>
        </w:rPr>
        <w:t xml:space="preserve"> </w:t>
      </w:r>
      <w:r w:rsidR="00D44D88" w:rsidRPr="008F1EDE">
        <w:rPr>
          <w:rFonts w:ascii="Times New Roman" w:eastAsia="Times New Roman" w:hAnsi="Times New Roman"/>
          <w:sz w:val="28"/>
          <w:szCs w:val="28"/>
          <w:lang w:eastAsia="ru-RU"/>
        </w:rPr>
        <w:t xml:space="preserve">процесу; </w:t>
      </w:r>
      <w:r w:rsidRPr="008F1EDE">
        <w:rPr>
          <w:rFonts w:ascii="Times New Roman" w:eastAsia="Times New Roman" w:hAnsi="Times New Roman"/>
          <w:sz w:val="28"/>
          <w:szCs w:val="28"/>
          <w:lang w:eastAsia="ru-RU"/>
        </w:rPr>
        <w:t>г</w:t>
      </w:r>
      <w:r w:rsidR="00D44D88" w:rsidRPr="008F1EDE">
        <w:rPr>
          <w:rFonts w:ascii="Times New Roman" w:eastAsia="Times New Roman" w:hAnsi="Times New Roman"/>
          <w:sz w:val="28"/>
          <w:szCs w:val="28"/>
          <w:lang w:eastAsia="ru-RU"/>
        </w:rPr>
        <w:t>рубе порушення закону, що призвело до істотних негативних</w:t>
      </w:r>
      <w:r w:rsidR="008F1EDE">
        <w:rPr>
          <w:rFonts w:ascii="Times New Roman" w:eastAsia="Times New Roman" w:hAnsi="Times New Roman"/>
          <w:sz w:val="28"/>
          <w:szCs w:val="28"/>
          <w:lang w:eastAsia="ru-RU"/>
        </w:rPr>
        <w:t xml:space="preserve"> </w:t>
      </w:r>
      <w:r w:rsidR="00D44D88" w:rsidRPr="008F1EDE">
        <w:rPr>
          <w:rFonts w:ascii="Times New Roman" w:eastAsia="Times New Roman" w:hAnsi="Times New Roman"/>
          <w:sz w:val="28"/>
          <w:szCs w:val="28"/>
          <w:lang w:eastAsia="ru-RU"/>
        </w:rPr>
        <w:t>наслідків), тому просить притягнути суддю до дисциплінарної</w:t>
      </w:r>
      <w:r w:rsidR="00D44D88" w:rsidRPr="008F1EDE">
        <w:rPr>
          <w:rFonts w:ascii="Times New Roman" w:eastAsia="Times New Roman" w:hAnsi="Times New Roman"/>
          <w:sz w:val="28"/>
          <w:szCs w:val="28"/>
          <w:lang w:eastAsia="ru-RU"/>
        </w:rPr>
        <w:br/>
        <w:t>відповідальності.</w:t>
      </w:r>
    </w:p>
    <w:p w:rsidR="007D726B" w:rsidRPr="008F1EDE" w:rsidRDefault="007D726B" w:rsidP="007D726B">
      <w:pPr>
        <w:spacing w:after="0" w:line="240" w:lineRule="auto"/>
        <w:ind w:firstLine="567"/>
        <w:jc w:val="both"/>
        <w:rPr>
          <w:rFonts w:ascii="Times New Roman" w:hAnsi="Times New Roman"/>
          <w:color w:val="000000"/>
          <w:sz w:val="28"/>
          <w:szCs w:val="28"/>
          <w:shd w:val="clear" w:color="auto" w:fill="FFFFFF"/>
        </w:rPr>
      </w:pPr>
      <w:r w:rsidRPr="008F1EDE">
        <w:rPr>
          <w:rFonts w:ascii="Times New Roman" w:hAnsi="Times New Roman"/>
          <w:color w:val="000000"/>
          <w:sz w:val="28"/>
          <w:szCs w:val="28"/>
          <w:shd w:val="clear" w:color="auto" w:fill="FFFFFF"/>
        </w:rPr>
        <w:t xml:space="preserve">5 серпня 2021 року набрав чинності Закон України від 14 липня 2021 року </w:t>
      </w:r>
      <w:r w:rsidRPr="008F1EDE">
        <w:rPr>
          <w:rFonts w:ascii="Times New Roman" w:hAnsi="Times New Roman"/>
          <w:color w:val="000000"/>
          <w:sz w:val="28"/>
          <w:szCs w:val="28"/>
          <w:shd w:val="clear" w:color="auto" w:fill="FFFFFF"/>
        </w:rPr>
        <w:b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7D726B" w:rsidRPr="008F1EDE" w:rsidRDefault="007D726B" w:rsidP="007D726B">
      <w:pPr>
        <w:spacing w:after="0" w:line="240" w:lineRule="auto"/>
        <w:ind w:firstLine="567"/>
        <w:jc w:val="both"/>
        <w:rPr>
          <w:rFonts w:ascii="Times New Roman" w:hAnsi="Times New Roman"/>
          <w:color w:val="000000"/>
          <w:sz w:val="28"/>
          <w:szCs w:val="28"/>
          <w:shd w:val="clear" w:color="auto" w:fill="FFFFFF"/>
        </w:rPr>
      </w:pPr>
      <w:r w:rsidRPr="008F1EDE">
        <w:rPr>
          <w:rFonts w:ascii="Times New Roman" w:hAnsi="Times New Roman"/>
          <w:color w:val="000000"/>
          <w:sz w:val="28"/>
          <w:szCs w:val="28"/>
          <w:shd w:val="clear" w:color="auto" w:fill="FFFFFF"/>
        </w:rPr>
        <w:t xml:space="preserve">19 жовтня 2023 року набрав чинності Закон України від 6 вересня </w:t>
      </w:r>
      <w:r w:rsidRPr="008F1EDE">
        <w:rPr>
          <w:rFonts w:ascii="Times New Roman" w:hAnsi="Times New Roman"/>
          <w:color w:val="000000"/>
          <w:sz w:val="28"/>
          <w:szCs w:val="28"/>
          <w:shd w:val="clear" w:color="auto" w:fill="FFFFFF"/>
        </w:rPr>
        <w:br/>
        <w:t>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яким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Зазначеними законами України відновлено дисциплінарну функцію Вищої ради правосуддя.</w:t>
      </w:r>
    </w:p>
    <w:p w:rsidR="007D726B" w:rsidRPr="008F1EDE" w:rsidRDefault="007D726B" w:rsidP="007D726B">
      <w:pPr>
        <w:spacing w:after="0" w:line="240" w:lineRule="auto"/>
        <w:ind w:firstLine="567"/>
        <w:jc w:val="both"/>
        <w:rPr>
          <w:rFonts w:ascii="Times New Roman" w:hAnsi="Times New Roman"/>
          <w:color w:val="000000"/>
          <w:sz w:val="28"/>
          <w:szCs w:val="28"/>
          <w:shd w:val="clear" w:color="auto" w:fill="FFFFFF"/>
        </w:rPr>
      </w:pPr>
      <w:r w:rsidRPr="008F1EDE">
        <w:rPr>
          <w:rFonts w:ascii="Times New Roman" w:hAnsi="Times New Roman"/>
          <w:color w:val="000000"/>
          <w:sz w:val="28"/>
          <w:szCs w:val="28"/>
          <w:shd w:val="clear" w:color="auto" w:fill="FFFFFF"/>
        </w:rPr>
        <w:t>Відповідно до пункту 23</w:t>
      </w:r>
      <w:r w:rsidRPr="008F1EDE">
        <w:rPr>
          <w:rFonts w:ascii="Times New Roman" w:hAnsi="Times New Roman"/>
          <w:color w:val="000000"/>
          <w:sz w:val="28"/>
          <w:szCs w:val="28"/>
          <w:shd w:val="clear" w:color="auto" w:fill="FFFFFF"/>
          <w:vertAlign w:val="superscript"/>
        </w:rPr>
        <w:t>7</w:t>
      </w:r>
      <w:r w:rsidRPr="008F1EDE">
        <w:rPr>
          <w:rFonts w:ascii="Times New Roman" w:hAnsi="Times New Roman"/>
          <w:color w:val="000000"/>
          <w:sz w:val="28"/>
          <w:szCs w:val="28"/>
          <w:shd w:val="clear" w:color="auto" w:fill="FFFFFF"/>
        </w:rPr>
        <w:t xml:space="preserve"> розділу ІІІ «Прикінцеві та перехідні положення» Закону України «Про Вищу раду правосуддя» тимчасово, до дня початку роботи служби дисциплінарних інспекторів Вищої ради правосуддя, </w:t>
      </w:r>
      <w:r w:rsidRPr="008F1EDE">
        <w:rPr>
          <w:rFonts w:ascii="Times New Roman" w:hAnsi="Times New Roman"/>
          <w:color w:val="000000"/>
          <w:sz w:val="28"/>
          <w:szCs w:val="28"/>
          <w:shd w:val="clear" w:color="auto" w:fill="FFFFFF"/>
        </w:rPr>
        <w:lastRenderedPageBreak/>
        <w:t>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7D726B" w:rsidRPr="008F1EDE" w:rsidRDefault="007D726B" w:rsidP="007D726B">
      <w:pPr>
        <w:spacing w:after="0" w:line="240" w:lineRule="auto"/>
        <w:ind w:firstLine="567"/>
        <w:jc w:val="both"/>
        <w:rPr>
          <w:rFonts w:ascii="Times New Roman" w:hAnsi="Times New Roman"/>
          <w:color w:val="000000"/>
          <w:sz w:val="28"/>
          <w:szCs w:val="28"/>
          <w:shd w:val="clear" w:color="auto" w:fill="FFFFFF"/>
        </w:rPr>
      </w:pPr>
      <w:r w:rsidRPr="008F1EDE">
        <w:rPr>
          <w:rFonts w:ascii="Times New Roman" w:hAnsi="Times New Roman"/>
          <w:color w:val="000000"/>
          <w:sz w:val="28"/>
          <w:szCs w:val="28"/>
          <w:shd w:val="clear" w:color="auto" w:fill="FFFFFF"/>
        </w:rPr>
        <w:t xml:space="preserve">19 жовтня 2023 року Вища рада правосуддя ухвалила рішення </w:t>
      </w:r>
      <w:r w:rsidRPr="008F1EDE">
        <w:rPr>
          <w:rFonts w:ascii="Times New Roman" w:hAnsi="Times New Roman"/>
          <w:color w:val="000000"/>
          <w:sz w:val="28"/>
          <w:szCs w:val="28"/>
          <w:shd w:val="clear" w:color="auto" w:fill="FFFFFF"/>
        </w:rPr>
        <w:br/>
        <w:t xml:space="preserve">№ 997/0/15-23 «Про розподіл скарг щодо дисциплінарного проступку судді та скарг на рішення про притягнення до дисциплінарної відповідальності судді чи прокурора». </w:t>
      </w:r>
    </w:p>
    <w:p w:rsidR="00591A79" w:rsidRPr="008F1EDE" w:rsidRDefault="00591A79" w:rsidP="00591A79">
      <w:pPr>
        <w:spacing w:after="0" w:line="240" w:lineRule="auto"/>
        <w:ind w:firstLine="708"/>
        <w:jc w:val="both"/>
        <w:rPr>
          <w:rFonts w:ascii="Times New Roman" w:hAnsi="Times New Roman"/>
          <w:bCs/>
          <w:color w:val="000000"/>
          <w:sz w:val="28"/>
          <w:szCs w:val="28"/>
        </w:rPr>
      </w:pPr>
      <w:r w:rsidRPr="008F1EDE">
        <w:rPr>
          <w:rFonts w:ascii="Times New Roman" w:hAnsi="Times New Roman"/>
          <w:bCs/>
          <w:color w:val="000000"/>
          <w:sz w:val="28"/>
          <w:szCs w:val="28"/>
        </w:rPr>
        <w:t xml:space="preserve">Відповідно до протоколу повторного автоматизованого визначення члена Вищої ради правосуддя у справі від 2 листопада 2023 року дисциплінарну скаргу </w:t>
      </w:r>
      <w:r w:rsidRPr="008F1EDE">
        <w:rPr>
          <w:rFonts w:ascii="Times New Roman" w:eastAsia="Times New Roman" w:hAnsi="Times New Roman"/>
          <w:sz w:val="28"/>
          <w:szCs w:val="28"/>
          <w:lang w:eastAsia="ru-RU"/>
        </w:rPr>
        <w:t xml:space="preserve">Маселка Р.А. від 20 липня 2021 року за вхідним № М-3440/49/7-21 </w:t>
      </w:r>
      <w:r w:rsidRPr="008F1EDE">
        <w:rPr>
          <w:rFonts w:ascii="Times New Roman" w:hAnsi="Times New Roman"/>
          <w:bCs/>
          <w:color w:val="000000"/>
          <w:sz w:val="28"/>
          <w:szCs w:val="28"/>
        </w:rPr>
        <w:t>передано  члену Першої Дисциплінарної палати Вищої ради правосуддя Боковій Ю.В. для попередньої перевірки.</w:t>
      </w:r>
    </w:p>
    <w:p w:rsidR="00591A79" w:rsidRPr="008F1EDE" w:rsidRDefault="00591A79" w:rsidP="00591A79">
      <w:pPr>
        <w:spacing w:after="0" w:line="240" w:lineRule="auto"/>
        <w:ind w:firstLine="708"/>
        <w:jc w:val="both"/>
        <w:rPr>
          <w:rFonts w:ascii="Times New Roman" w:hAnsi="Times New Roman"/>
          <w:bCs/>
          <w:color w:val="000000"/>
          <w:sz w:val="28"/>
          <w:szCs w:val="28"/>
        </w:rPr>
      </w:pPr>
      <w:r w:rsidRPr="008F1EDE">
        <w:rPr>
          <w:rFonts w:ascii="Times New Roman" w:hAnsi="Times New Roman"/>
          <w:bCs/>
          <w:color w:val="000000"/>
          <w:sz w:val="28"/>
          <w:szCs w:val="28"/>
        </w:rPr>
        <w:t xml:space="preserve">Відповідно до протоколу передачі справи раніше визначеному члену Вищої ради правосуддя від 10 листопада 2023 року дисциплінарну скаргу </w:t>
      </w:r>
      <w:r w:rsidRPr="008F1EDE">
        <w:rPr>
          <w:rFonts w:ascii="Times New Roman" w:eastAsia="Times New Roman" w:hAnsi="Times New Roman"/>
          <w:sz w:val="28"/>
          <w:szCs w:val="28"/>
          <w:lang w:eastAsia="ru-RU"/>
        </w:rPr>
        <w:t xml:space="preserve">Маселка Р.А. від 29 листопада 2021 року за вхідним № М-5645/4/7-21 також </w:t>
      </w:r>
      <w:r w:rsidRPr="008F1EDE">
        <w:rPr>
          <w:rFonts w:ascii="Times New Roman" w:hAnsi="Times New Roman"/>
          <w:bCs/>
          <w:color w:val="000000"/>
          <w:sz w:val="28"/>
          <w:szCs w:val="28"/>
        </w:rPr>
        <w:t xml:space="preserve">передано члену Першої Дисциплінарної палати Вищої ради правосуддя </w:t>
      </w:r>
      <w:r w:rsidR="00864416">
        <w:rPr>
          <w:rFonts w:ascii="Times New Roman" w:hAnsi="Times New Roman"/>
          <w:bCs/>
          <w:color w:val="000000"/>
          <w:sz w:val="28"/>
          <w:szCs w:val="28"/>
        </w:rPr>
        <w:t xml:space="preserve">          </w:t>
      </w:r>
      <w:r w:rsidRPr="008F1EDE">
        <w:rPr>
          <w:rFonts w:ascii="Times New Roman" w:hAnsi="Times New Roman"/>
          <w:bCs/>
          <w:color w:val="000000"/>
          <w:sz w:val="28"/>
          <w:szCs w:val="28"/>
        </w:rPr>
        <w:t>Боковій Ю.В. для попередньої перевірки.</w:t>
      </w:r>
    </w:p>
    <w:p w:rsidR="007D726B" w:rsidRPr="008F1EDE" w:rsidRDefault="007D726B" w:rsidP="007D726B">
      <w:pPr>
        <w:spacing w:after="0" w:line="240" w:lineRule="auto"/>
        <w:ind w:firstLine="567"/>
        <w:jc w:val="both"/>
        <w:rPr>
          <w:rFonts w:ascii="Times New Roman" w:hAnsi="Times New Roman"/>
          <w:color w:val="000000"/>
          <w:sz w:val="28"/>
          <w:szCs w:val="28"/>
          <w:shd w:val="clear" w:color="auto" w:fill="FFFFFF"/>
        </w:rPr>
      </w:pPr>
      <w:r w:rsidRPr="008F1EDE">
        <w:rPr>
          <w:rFonts w:ascii="Times New Roman" w:hAnsi="Times New Roman"/>
          <w:color w:val="000000"/>
          <w:sz w:val="28"/>
          <w:szCs w:val="28"/>
          <w:shd w:val="clear" w:color="auto" w:fill="FFFFFF"/>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7D726B" w:rsidRPr="008F1EDE" w:rsidRDefault="007D726B" w:rsidP="007D726B">
      <w:pPr>
        <w:spacing w:after="0" w:line="240" w:lineRule="auto"/>
        <w:ind w:firstLine="567"/>
        <w:jc w:val="both"/>
        <w:rPr>
          <w:rFonts w:ascii="Times New Roman" w:hAnsi="Times New Roman"/>
          <w:color w:val="000000"/>
          <w:sz w:val="28"/>
          <w:szCs w:val="28"/>
          <w:shd w:val="clear" w:color="auto" w:fill="FFFFFF"/>
        </w:rPr>
      </w:pPr>
      <w:r w:rsidRPr="008F1EDE">
        <w:rPr>
          <w:rFonts w:ascii="Times New Roman" w:hAnsi="Times New Roman"/>
          <w:color w:val="000000"/>
          <w:sz w:val="28"/>
          <w:szCs w:val="28"/>
          <w:shd w:val="clear" w:color="auto" w:fill="FFFFFF"/>
        </w:rPr>
        <w:t>Порядок здійснення дисциплінарного провадження визначено главою 4 розділу ІІ Закону України «Про Вищу раду правосуддя».</w:t>
      </w:r>
    </w:p>
    <w:p w:rsidR="007D726B" w:rsidRPr="008F1EDE" w:rsidRDefault="007D726B" w:rsidP="007D726B">
      <w:pPr>
        <w:spacing w:after="0" w:line="240" w:lineRule="auto"/>
        <w:ind w:firstLine="567"/>
        <w:jc w:val="both"/>
        <w:rPr>
          <w:rFonts w:ascii="Times New Roman" w:hAnsi="Times New Roman"/>
          <w:color w:val="000000"/>
          <w:sz w:val="28"/>
          <w:szCs w:val="28"/>
          <w:shd w:val="clear" w:color="auto" w:fill="FFFFFF"/>
        </w:rPr>
      </w:pPr>
      <w:r w:rsidRPr="008F1EDE">
        <w:rPr>
          <w:rFonts w:ascii="Times New Roman" w:hAnsi="Times New Roman"/>
          <w:color w:val="000000"/>
          <w:sz w:val="28"/>
          <w:szCs w:val="28"/>
          <w:shd w:val="clear" w:color="auto" w:fill="FFFFFF"/>
        </w:rPr>
        <w:t>Розглянувши висновок доповідача – члена Першої Дисциплінарної палати Вищої ради правосуддя Бо</w:t>
      </w:r>
      <w:r w:rsidR="006F2F71" w:rsidRPr="008F1EDE">
        <w:rPr>
          <w:rFonts w:ascii="Times New Roman" w:hAnsi="Times New Roman"/>
          <w:color w:val="000000"/>
          <w:sz w:val="28"/>
          <w:szCs w:val="28"/>
          <w:shd w:val="clear" w:color="auto" w:fill="FFFFFF"/>
        </w:rPr>
        <w:t>кової Ю.В</w:t>
      </w:r>
      <w:r w:rsidRPr="008F1EDE">
        <w:rPr>
          <w:rFonts w:ascii="Times New Roman" w:hAnsi="Times New Roman"/>
          <w:color w:val="000000"/>
          <w:sz w:val="28"/>
          <w:szCs w:val="28"/>
          <w:shd w:val="clear" w:color="auto" w:fill="FFFFFF"/>
        </w:rPr>
        <w:t xml:space="preserve">. та додані до нього матеріали, Перша Дисциплінарна палата Вищої ради правосуддя дійшла висновку про наявність підстав для відкриття дисциплінарної справи стосовно судді </w:t>
      </w:r>
      <w:r w:rsidR="006F2F71" w:rsidRPr="008F1EDE">
        <w:rPr>
          <w:rFonts w:ascii="Times New Roman" w:eastAsia="Times New Roman" w:hAnsi="Times New Roman"/>
          <w:sz w:val="28"/>
          <w:szCs w:val="28"/>
          <w:lang w:eastAsia="ru-RU"/>
        </w:rPr>
        <w:t>Сватівського районного суду Луганської області Попової Олени Михайлівни (за дії</w:t>
      </w:r>
      <w:r w:rsidR="00FF4AE5" w:rsidRPr="008F1EDE">
        <w:rPr>
          <w:rFonts w:ascii="Times New Roman" w:eastAsia="Times New Roman" w:hAnsi="Times New Roman"/>
          <w:sz w:val="28"/>
          <w:szCs w:val="28"/>
          <w:lang w:eastAsia="ru-RU"/>
        </w:rPr>
        <w:t>,</w:t>
      </w:r>
      <w:r w:rsidR="006F2F71" w:rsidRPr="008F1EDE">
        <w:rPr>
          <w:rFonts w:ascii="Times New Roman" w:eastAsia="Times New Roman" w:hAnsi="Times New Roman"/>
          <w:sz w:val="28"/>
          <w:szCs w:val="28"/>
          <w:lang w:eastAsia="ru-RU"/>
        </w:rPr>
        <w:t xml:space="preserve"> вчинені на посаді </w:t>
      </w:r>
      <w:r w:rsidR="00FF4AE5" w:rsidRPr="008F1EDE">
        <w:rPr>
          <w:rFonts w:ascii="Times New Roman" w:eastAsia="Times New Roman" w:hAnsi="Times New Roman"/>
          <w:sz w:val="28"/>
          <w:szCs w:val="28"/>
          <w:lang w:eastAsia="ru-RU"/>
        </w:rPr>
        <w:t xml:space="preserve">судді </w:t>
      </w:r>
      <w:r w:rsidR="006F2F71" w:rsidRPr="008F1EDE">
        <w:rPr>
          <w:rFonts w:ascii="Times New Roman" w:eastAsia="Times New Roman" w:hAnsi="Times New Roman"/>
          <w:sz w:val="28"/>
          <w:szCs w:val="28"/>
          <w:lang w:eastAsia="ru-RU"/>
        </w:rPr>
        <w:t xml:space="preserve">Станично-Луганського районного суду Луганської області) </w:t>
      </w:r>
      <w:r w:rsidRPr="008F1EDE">
        <w:rPr>
          <w:rFonts w:ascii="Times New Roman" w:hAnsi="Times New Roman"/>
          <w:color w:val="000000"/>
          <w:sz w:val="28"/>
          <w:szCs w:val="28"/>
          <w:shd w:val="clear" w:color="auto" w:fill="FFFFFF"/>
        </w:rPr>
        <w:t>з огляду на таке.</w:t>
      </w:r>
    </w:p>
    <w:p w:rsidR="006F2F71" w:rsidRPr="008F1EDE" w:rsidRDefault="006F2F71" w:rsidP="006F2F71">
      <w:pPr>
        <w:spacing w:after="0" w:line="240" w:lineRule="auto"/>
        <w:ind w:firstLine="567"/>
        <w:jc w:val="both"/>
        <w:rPr>
          <w:rFonts w:ascii="Times New Roman" w:hAnsi="Times New Roman"/>
          <w:color w:val="000000"/>
          <w:sz w:val="28"/>
          <w:szCs w:val="28"/>
          <w:shd w:val="clear" w:color="auto" w:fill="FFFFFF"/>
        </w:rPr>
      </w:pPr>
      <w:r w:rsidRPr="008F1EDE">
        <w:rPr>
          <w:rFonts w:ascii="Times New Roman" w:hAnsi="Times New Roman"/>
          <w:color w:val="000000"/>
          <w:sz w:val="28"/>
          <w:szCs w:val="28"/>
          <w:shd w:val="clear" w:color="auto" w:fill="FFFFFF"/>
        </w:rPr>
        <w:t>Попов</w:t>
      </w:r>
      <w:r w:rsidR="00C70C93" w:rsidRPr="008F1EDE">
        <w:rPr>
          <w:rFonts w:ascii="Times New Roman" w:hAnsi="Times New Roman"/>
          <w:color w:val="000000"/>
          <w:sz w:val="28"/>
          <w:szCs w:val="28"/>
          <w:shd w:val="clear" w:color="auto" w:fill="FFFFFF"/>
        </w:rPr>
        <w:t>а</w:t>
      </w:r>
      <w:r w:rsidRPr="008F1EDE">
        <w:rPr>
          <w:rFonts w:ascii="Times New Roman" w:hAnsi="Times New Roman"/>
          <w:color w:val="000000"/>
          <w:sz w:val="28"/>
          <w:szCs w:val="28"/>
          <w:shd w:val="clear" w:color="auto" w:fill="FFFFFF"/>
        </w:rPr>
        <w:t xml:space="preserve"> Олен</w:t>
      </w:r>
      <w:r w:rsidR="00C70C93" w:rsidRPr="008F1EDE">
        <w:rPr>
          <w:rFonts w:ascii="Times New Roman" w:hAnsi="Times New Roman"/>
          <w:color w:val="000000"/>
          <w:sz w:val="28"/>
          <w:szCs w:val="28"/>
          <w:shd w:val="clear" w:color="auto" w:fill="FFFFFF"/>
        </w:rPr>
        <w:t>а</w:t>
      </w:r>
      <w:r w:rsidRPr="008F1EDE">
        <w:rPr>
          <w:rFonts w:ascii="Times New Roman" w:hAnsi="Times New Roman"/>
          <w:color w:val="000000"/>
          <w:sz w:val="28"/>
          <w:szCs w:val="28"/>
          <w:shd w:val="clear" w:color="auto" w:fill="FFFFFF"/>
        </w:rPr>
        <w:t xml:space="preserve"> Михайлівн</w:t>
      </w:r>
      <w:r w:rsidR="00C70C93" w:rsidRPr="008F1EDE">
        <w:rPr>
          <w:rFonts w:ascii="Times New Roman" w:hAnsi="Times New Roman"/>
          <w:color w:val="000000"/>
          <w:sz w:val="28"/>
          <w:szCs w:val="28"/>
          <w:shd w:val="clear" w:color="auto" w:fill="FFFFFF"/>
        </w:rPr>
        <w:t>а</w:t>
      </w:r>
      <w:r w:rsidR="00A240F9" w:rsidRPr="008F1EDE">
        <w:rPr>
          <w:rFonts w:ascii="Times New Roman" w:hAnsi="Times New Roman"/>
          <w:color w:val="000000"/>
          <w:sz w:val="28"/>
          <w:szCs w:val="28"/>
          <w:shd w:val="clear" w:color="auto" w:fill="FFFFFF"/>
        </w:rPr>
        <w:t xml:space="preserve">, громадянка України, </w:t>
      </w:r>
      <w:r w:rsidRPr="008F1EDE">
        <w:rPr>
          <w:rFonts w:ascii="Times New Roman" w:hAnsi="Times New Roman"/>
          <w:color w:val="000000"/>
          <w:sz w:val="28"/>
          <w:szCs w:val="28"/>
          <w:shd w:val="clear" w:color="auto" w:fill="FFFFFF"/>
        </w:rPr>
        <w:t>Указом Президента України від 31 липня 2000 року № 936/2000 призначена строком на п’ять років на посаду судді Ленінського районного суду міста Луганська, Постановою Верховної Ради України від 8 липня 2005 року № 2788-IV обрана на посаду судді зазначеного суду безстроково, Указом Президента України від 14 лютого 2015 року № 83/2015 переведена на роботу на посаді судді Сватівського районного суду Луганської області.</w:t>
      </w:r>
    </w:p>
    <w:p w:rsidR="006F2F71" w:rsidRPr="008F1EDE" w:rsidRDefault="006F2F71" w:rsidP="006F2F71">
      <w:pPr>
        <w:spacing w:after="0" w:line="240" w:lineRule="auto"/>
        <w:ind w:firstLine="567"/>
        <w:jc w:val="both"/>
        <w:rPr>
          <w:rFonts w:ascii="Times New Roman" w:hAnsi="Times New Roman"/>
          <w:color w:val="000000"/>
          <w:sz w:val="28"/>
          <w:szCs w:val="28"/>
          <w:shd w:val="clear" w:color="auto" w:fill="FFFFFF"/>
        </w:rPr>
      </w:pPr>
      <w:r w:rsidRPr="008F1EDE">
        <w:rPr>
          <w:rFonts w:ascii="Times New Roman" w:hAnsi="Times New Roman"/>
          <w:color w:val="000000"/>
          <w:sz w:val="28"/>
          <w:szCs w:val="28"/>
          <w:shd w:val="clear" w:color="auto" w:fill="FFFFFF"/>
        </w:rPr>
        <w:t xml:space="preserve">Рішенням Вищої ради правосуддя від 19 листопада 2020 року </w:t>
      </w:r>
      <w:r w:rsidRPr="008F1EDE">
        <w:rPr>
          <w:rFonts w:ascii="Times New Roman" w:hAnsi="Times New Roman"/>
          <w:color w:val="000000"/>
          <w:sz w:val="28"/>
          <w:szCs w:val="28"/>
          <w:shd w:val="clear" w:color="auto" w:fill="FFFFFF"/>
        </w:rPr>
        <w:br/>
        <w:t xml:space="preserve">№ 3183/0/15-20 суддя Сватівського районного суду Луганської області </w:t>
      </w:r>
      <w:r w:rsidRPr="008F1EDE">
        <w:rPr>
          <w:rFonts w:ascii="Times New Roman" w:hAnsi="Times New Roman"/>
          <w:color w:val="000000"/>
          <w:sz w:val="28"/>
          <w:szCs w:val="28"/>
          <w:shd w:val="clear" w:color="auto" w:fill="FFFFFF"/>
        </w:rPr>
        <w:br/>
        <w:t xml:space="preserve">Попова О.М. відряджена до Станично-Луганського районного суду Луганської області для здійснення правосуддя. </w:t>
      </w:r>
    </w:p>
    <w:p w:rsidR="006F2F71" w:rsidRPr="008F1EDE" w:rsidRDefault="006F2F71" w:rsidP="006F2F71">
      <w:pPr>
        <w:spacing w:after="0" w:line="240" w:lineRule="auto"/>
        <w:ind w:firstLine="567"/>
        <w:jc w:val="both"/>
        <w:rPr>
          <w:rFonts w:ascii="Times New Roman" w:hAnsi="Times New Roman"/>
          <w:color w:val="000000"/>
          <w:sz w:val="28"/>
          <w:szCs w:val="28"/>
          <w:shd w:val="clear" w:color="auto" w:fill="FFFFFF"/>
        </w:rPr>
      </w:pPr>
      <w:r w:rsidRPr="008F1EDE">
        <w:rPr>
          <w:rFonts w:ascii="Times New Roman" w:hAnsi="Times New Roman"/>
          <w:color w:val="000000"/>
          <w:sz w:val="28"/>
          <w:szCs w:val="28"/>
          <w:shd w:val="clear" w:color="auto" w:fill="FFFFFF"/>
        </w:rPr>
        <w:t xml:space="preserve">30 квітня 2021 року до провадження судді Попової О.М. надійшов протокол про адміністративне правопорушення, передбачене частиною першою статті 130 КУпАП, стосовно </w:t>
      </w:r>
      <w:r w:rsidR="00F865CF">
        <w:rPr>
          <w:rFonts w:ascii="Times New Roman" w:hAnsi="Times New Roman"/>
          <w:color w:val="000000"/>
          <w:sz w:val="28"/>
          <w:szCs w:val="28"/>
          <w:shd w:val="clear" w:color="auto" w:fill="FFFFFF"/>
        </w:rPr>
        <w:t>ОСОБА1</w:t>
      </w:r>
      <w:bookmarkStart w:id="0" w:name="_GoBack"/>
      <w:bookmarkEnd w:id="0"/>
      <w:r w:rsidRPr="008F1EDE">
        <w:rPr>
          <w:rFonts w:ascii="Times New Roman" w:hAnsi="Times New Roman"/>
          <w:color w:val="000000"/>
          <w:sz w:val="28"/>
          <w:szCs w:val="28"/>
          <w:shd w:val="clear" w:color="auto" w:fill="FFFFFF"/>
        </w:rPr>
        <w:t xml:space="preserve"> (справа № 430/798/21).</w:t>
      </w:r>
    </w:p>
    <w:p w:rsidR="006F2F71" w:rsidRPr="008F1EDE" w:rsidRDefault="00C70C93" w:rsidP="006F2F71">
      <w:pPr>
        <w:spacing w:after="0" w:line="240" w:lineRule="auto"/>
        <w:ind w:firstLine="567"/>
        <w:jc w:val="both"/>
        <w:rPr>
          <w:rFonts w:ascii="Times New Roman" w:hAnsi="Times New Roman"/>
          <w:color w:val="000000"/>
          <w:sz w:val="28"/>
          <w:szCs w:val="28"/>
          <w:shd w:val="clear" w:color="auto" w:fill="FFFFFF"/>
        </w:rPr>
      </w:pPr>
      <w:r w:rsidRPr="008F1EDE">
        <w:rPr>
          <w:rFonts w:ascii="Times New Roman" w:hAnsi="Times New Roman"/>
          <w:color w:val="000000"/>
          <w:sz w:val="28"/>
          <w:szCs w:val="28"/>
          <w:shd w:val="clear" w:color="auto" w:fill="FFFFFF"/>
        </w:rPr>
        <w:lastRenderedPageBreak/>
        <w:t xml:space="preserve">Як </w:t>
      </w:r>
      <w:r w:rsidR="00FF4AE5" w:rsidRPr="008F1EDE">
        <w:rPr>
          <w:rFonts w:ascii="Times New Roman" w:hAnsi="Times New Roman"/>
          <w:color w:val="000000"/>
          <w:sz w:val="28"/>
          <w:szCs w:val="28"/>
          <w:shd w:val="clear" w:color="auto" w:fill="FFFFFF"/>
        </w:rPr>
        <w:t>у</w:t>
      </w:r>
      <w:r w:rsidRPr="008F1EDE">
        <w:rPr>
          <w:rFonts w:ascii="Times New Roman" w:hAnsi="Times New Roman"/>
          <w:color w:val="000000"/>
          <w:sz w:val="28"/>
          <w:szCs w:val="28"/>
          <w:shd w:val="clear" w:color="auto" w:fill="FFFFFF"/>
        </w:rPr>
        <w:t xml:space="preserve">бачається </w:t>
      </w:r>
      <w:r w:rsidR="00FF4AE5" w:rsidRPr="008F1EDE">
        <w:rPr>
          <w:rFonts w:ascii="Times New Roman" w:hAnsi="Times New Roman"/>
          <w:color w:val="000000"/>
          <w:sz w:val="28"/>
          <w:szCs w:val="28"/>
          <w:shd w:val="clear" w:color="auto" w:fill="FFFFFF"/>
        </w:rPr>
        <w:t>і</w:t>
      </w:r>
      <w:r w:rsidRPr="008F1EDE">
        <w:rPr>
          <w:rFonts w:ascii="Times New Roman" w:hAnsi="Times New Roman"/>
          <w:color w:val="000000"/>
          <w:sz w:val="28"/>
          <w:szCs w:val="28"/>
          <w:shd w:val="clear" w:color="auto" w:fill="FFFFFF"/>
        </w:rPr>
        <w:t>з</w:t>
      </w:r>
      <w:r w:rsidR="006F2F71" w:rsidRPr="008F1EDE">
        <w:rPr>
          <w:rFonts w:ascii="Times New Roman" w:hAnsi="Times New Roman"/>
          <w:color w:val="000000"/>
          <w:sz w:val="28"/>
          <w:szCs w:val="28"/>
          <w:shd w:val="clear" w:color="auto" w:fill="FFFFFF"/>
        </w:rPr>
        <w:t xml:space="preserve"> </w:t>
      </w:r>
      <w:r w:rsidRPr="008F1EDE">
        <w:rPr>
          <w:rFonts w:ascii="Times New Roman" w:hAnsi="Times New Roman"/>
          <w:color w:val="000000"/>
          <w:sz w:val="28"/>
          <w:szCs w:val="28"/>
          <w:shd w:val="clear" w:color="auto" w:fill="FFFFFF"/>
        </w:rPr>
        <w:t xml:space="preserve">вказаного </w:t>
      </w:r>
      <w:r w:rsidR="006F2F71" w:rsidRPr="008F1EDE">
        <w:rPr>
          <w:rFonts w:ascii="Times New Roman" w:hAnsi="Times New Roman"/>
          <w:color w:val="000000"/>
          <w:sz w:val="28"/>
          <w:szCs w:val="28"/>
          <w:shd w:val="clear" w:color="auto" w:fill="FFFFFF"/>
        </w:rPr>
        <w:t>протоколу</w:t>
      </w:r>
      <w:r w:rsidRPr="008F1EDE">
        <w:rPr>
          <w:rFonts w:ascii="Times New Roman" w:hAnsi="Times New Roman"/>
          <w:color w:val="000000"/>
          <w:sz w:val="28"/>
          <w:szCs w:val="28"/>
          <w:shd w:val="clear" w:color="auto" w:fill="FFFFFF"/>
        </w:rPr>
        <w:t>,</w:t>
      </w:r>
      <w:r w:rsidR="006F2F71" w:rsidRPr="008F1EDE">
        <w:rPr>
          <w:rFonts w:ascii="Times New Roman" w:hAnsi="Times New Roman"/>
          <w:color w:val="000000"/>
          <w:sz w:val="28"/>
          <w:szCs w:val="28"/>
          <w:shd w:val="clear" w:color="auto" w:fill="FFFFFF"/>
        </w:rPr>
        <w:t xml:space="preserve"> 25 квітня 2021 року о 13:25 </w:t>
      </w:r>
      <w:r w:rsidR="00FF4AE5" w:rsidRPr="008F1EDE">
        <w:rPr>
          <w:rFonts w:ascii="Times New Roman" w:hAnsi="Times New Roman"/>
          <w:color w:val="000000"/>
          <w:sz w:val="28"/>
          <w:szCs w:val="28"/>
          <w:shd w:val="clear" w:color="auto" w:fill="FFFFFF"/>
        </w:rPr>
        <w:t xml:space="preserve">                             </w:t>
      </w:r>
      <w:r w:rsidR="006F2F71" w:rsidRPr="008F1EDE">
        <w:rPr>
          <w:rFonts w:ascii="Times New Roman" w:hAnsi="Times New Roman"/>
          <w:color w:val="000000"/>
          <w:sz w:val="28"/>
          <w:szCs w:val="28"/>
          <w:shd w:val="clear" w:color="auto" w:fill="FFFFFF"/>
        </w:rPr>
        <w:t xml:space="preserve">у смт Станиця-Луганська </w:t>
      </w:r>
      <w:r w:rsidR="00FF4AE5" w:rsidRPr="008F1EDE">
        <w:rPr>
          <w:rFonts w:ascii="Times New Roman" w:hAnsi="Times New Roman"/>
          <w:color w:val="000000"/>
          <w:sz w:val="28"/>
          <w:szCs w:val="28"/>
          <w:shd w:val="clear" w:color="auto" w:fill="FFFFFF"/>
        </w:rPr>
        <w:t>у</w:t>
      </w:r>
      <w:r w:rsidR="006F2F71" w:rsidRPr="008F1EDE">
        <w:rPr>
          <w:rFonts w:ascii="Times New Roman" w:hAnsi="Times New Roman"/>
          <w:color w:val="000000"/>
          <w:sz w:val="28"/>
          <w:szCs w:val="28"/>
          <w:shd w:val="clear" w:color="auto" w:fill="FFFFFF"/>
        </w:rPr>
        <w:t xml:space="preserve"> провулку Лєрмонтова правопорушник </w:t>
      </w:r>
      <w:r w:rsidR="00F865CF">
        <w:rPr>
          <w:rFonts w:ascii="Times New Roman" w:hAnsi="Times New Roman"/>
          <w:color w:val="000000"/>
          <w:sz w:val="28"/>
          <w:szCs w:val="28"/>
          <w:shd w:val="clear" w:color="auto" w:fill="FFFFFF"/>
        </w:rPr>
        <w:t>ОСОБА1</w:t>
      </w:r>
      <w:r w:rsidR="00FF4AE5" w:rsidRPr="008F1EDE">
        <w:rPr>
          <w:rFonts w:ascii="Times New Roman" w:hAnsi="Times New Roman"/>
          <w:color w:val="000000"/>
          <w:sz w:val="28"/>
          <w:szCs w:val="28"/>
          <w:shd w:val="clear" w:color="auto" w:fill="FFFFFF"/>
        </w:rPr>
        <w:t xml:space="preserve"> </w:t>
      </w:r>
      <w:r w:rsidR="006F2F71" w:rsidRPr="008F1EDE">
        <w:rPr>
          <w:rFonts w:ascii="Times New Roman" w:hAnsi="Times New Roman"/>
          <w:color w:val="000000"/>
          <w:sz w:val="28"/>
          <w:szCs w:val="28"/>
          <w:shd w:val="clear" w:color="auto" w:fill="FFFFFF"/>
        </w:rPr>
        <w:t>керував автомобілем ВАЗ</w:t>
      </w:r>
      <w:r w:rsidRPr="008F1EDE">
        <w:rPr>
          <w:rFonts w:ascii="Times New Roman" w:hAnsi="Times New Roman"/>
          <w:color w:val="000000"/>
          <w:sz w:val="28"/>
          <w:szCs w:val="28"/>
          <w:shd w:val="clear" w:color="auto" w:fill="FFFFFF"/>
        </w:rPr>
        <w:t xml:space="preserve"> </w:t>
      </w:r>
      <w:r w:rsidR="006F2F71" w:rsidRPr="008F1EDE">
        <w:rPr>
          <w:rFonts w:ascii="Times New Roman" w:hAnsi="Times New Roman"/>
          <w:color w:val="000000"/>
          <w:sz w:val="28"/>
          <w:szCs w:val="28"/>
          <w:shd w:val="clear" w:color="auto" w:fill="FFFFFF"/>
        </w:rPr>
        <w:t>21043 з ознаками алкогольного сп’яніння. Огляд на стан сп’яніння проходити</w:t>
      </w:r>
      <w:r w:rsidR="00FF4AE5" w:rsidRPr="008F1EDE">
        <w:rPr>
          <w:rFonts w:ascii="Times New Roman" w:hAnsi="Times New Roman"/>
          <w:color w:val="000000"/>
          <w:sz w:val="28"/>
          <w:szCs w:val="28"/>
          <w:shd w:val="clear" w:color="auto" w:fill="FFFFFF"/>
        </w:rPr>
        <w:t xml:space="preserve"> </w:t>
      </w:r>
      <w:r w:rsidR="006F2F71" w:rsidRPr="008F1EDE">
        <w:rPr>
          <w:rFonts w:ascii="Times New Roman" w:hAnsi="Times New Roman"/>
          <w:color w:val="000000"/>
          <w:sz w:val="28"/>
          <w:szCs w:val="28"/>
          <w:shd w:val="clear" w:color="auto" w:fill="FFFFFF"/>
        </w:rPr>
        <w:t xml:space="preserve">відмовився </w:t>
      </w:r>
      <w:r w:rsidR="00FF4AE5" w:rsidRPr="008F1EDE">
        <w:rPr>
          <w:rFonts w:ascii="Times New Roman" w:hAnsi="Times New Roman"/>
          <w:color w:val="000000"/>
          <w:sz w:val="28"/>
          <w:szCs w:val="28"/>
          <w:shd w:val="clear" w:color="auto" w:fill="FFFFFF"/>
        </w:rPr>
        <w:t>у</w:t>
      </w:r>
      <w:r w:rsidR="006F2F71" w:rsidRPr="008F1EDE">
        <w:rPr>
          <w:rFonts w:ascii="Times New Roman" w:hAnsi="Times New Roman"/>
          <w:color w:val="000000"/>
          <w:sz w:val="28"/>
          <w:szCs w:val="28"/>
          <w:shd w:val="clear" w:color="auto" w:fill="FFFFFF"/>
        </w:rPr>
        <w:t xml:space="preserve"> присутності двох свідків</w:t>
      </w:r>
      <w:r w:rsidR="00FF4AE5" w:rsidRPr="008F1EDE">
        <w:rPr>
          <w:rFonts w:ascii="Times New Roman" w:hAnsi="Times New Roman"/>
          <w:color w:val="000000"/>
          <w:sz w:val="28"/>
          <w:szCs w:val="28"/>
          <w:shd w:val="clear" w:color="auto" w:fill="FFFFFF"/>
        </w:rPr>
        <w:t>,</w:t>
      </w:r>
      <w:r w:rsidR="006F2F71" w:rsidRPr="008F1EDE">
        <w:rPr>
          <w:rFonts w:ascii="Times New Roman" w:hAnsi="Times New Roman"/>
          <w:color w:val="000000"/>
          <w:sz w:val="28"/>
          <w:szCs w:val="28"/>
          <w:shd w:val="clear" w:color="auto" w:fill="FFFFFF"/>
        </w:rPr>
        <w:t xml:space="preserve"> чим порушив вимоги пункту 2.5</w:t>
      </w:r>
      <w:r w:rsidR="00FF4AE5" w:rsidRPr="008F1EDE">
        <w:rPr>
          <w:rFonts w:ascii="Times New Roman" w:hAnsi="Times New Roman"/>
          <w:color w:val="000000"/>
          <w:sz w:val="28"/>
          <w:szCs w:val="28"/>
          <w:shd w:val="clear" w:color="auto" w:fill="FFFFFF"/>
        </w:rPr>
        <w:t xml:space="preserve"> </w:t>
      </w:r>
      <w:r w:rsidR="006F2F71" w:rsidRPr="008F1EDE">
        <w:rPr>
          <w:rFonts w:ascii="Times New Roman" w:hAnsi="Times New Roman"/>
          <w:color w:val="000000"/>
          <w:sz w:val="28"/>
          <w:szCs w:val="28"/>
          <w:shd w:val="clear" w:color="auto" w:fill="FFFFFF"/>
        </w:rPr>
        <w:t>Правил дорожнього руху, за що передбачена відповідальність частиною першою</w:t>
      </w:r>
      <w:r w:rsidR="00FF4AE5" w:rsidRPr="008F1EDE">
        <w:rPr>
          <w:rFonts w:ascii="Times New Roman" w:hAnsi="Times New Roman"/>
          <w:color w:val="000000"/>
          <w:sz w:val="28"/>
          <w:szCs w:val="28"/>
          <w:shd w:val="clear" w:color="auto" w:fill="FFFFFF"/>
        </w:rPr>
        <w:t xml:space="preserve"> </w:t>
      </w:r>
      <w:r w:rsidR="006F2F71" w:rsidRPr="008F1EDE">
        <w:rPr>
          <w:rFonts w:ascii="Times New Roman" w:hAnsi="Times New Roman"/>
          <w:color w:val="000000"/>
          <w:sz w:val="28"/>
          <w:szCs w:val="28"/>
          <w:shd w:val="clear" w:color="auto" w:fill="FFFFFF"/>
        </w:rPr>
        <w:t>статті 130 КУпАП.</w:t>
      </w:r>
      <w:r w:rsidR="00FF4AE5" w:rsidRPr="008F1EDE">
        <w:rPr>
          <w:rFonts w:ascii="Times New Roman" w:hAnsi="Times New Roman"/>
          <w:color w:val="000000"/>
          <w:sz w:val="28"/>
          <w:szCs w:val="28"/>
          <w:shd w:val="clear" w:color="auto" w:fill="FFFFFF"/>
        </w:rPr>
        <w:t xml:space="preserve"> Про наслідки відмови від огляду на стан алкогольного сп’яніння був попереджений.</w:t>
      </w:r>
    </w:p>
    <w:p w:rsidR="006F2F71" w:rsidRPr="008F1EDE" w:rsidRDefault="006F2F71" w:rsidP="006F2F71">
      <w:pPr>
        <w:spacing w:after="0" w:line="240" w:lineRule="auto"/>
        <w:ind w:firstLine="567"/>
        <w:jc w:val="both"/>
        <w:rPr>
          <w:rFonts w:ascii="Times New Roman" w:hAnsi="Times New Roman"/>
          <w:color w:val="000000"/>
          <w:sz w:val="28"/>
          <w:szCs w:val="28"/>
          <w:shd w:val="clear" w:color="auto" w:fill="FFFFFF"/>
        </w:rPr>
      </w:pPr>
      <w:r w:rsidRPr="008F1EDE">
        <w:rPr>
          <w:rFonts w:ascii="Times New Roman" w:hAnsi="Times New Roman"/>
          <w:color w:val="000000"/>
          <w:sz w:val="28"/>
          <w:szCs w:val="28"/>
          <w:shd w:val="clear" w:color="auto" w:fill="FFFFFF"/>
        </w:rPr>
        <w:t xml:space="preserve">Постановою суду від 1 червня 2021 року </w:t>
      </w:r>
      <w:r w:rsidR="00F865CF">
        <w:rPr>
          <w:rFonts w:ascii="Times New Roman" w:hAnsi="Times New Roman"/>
          <w:color w:val="000000"/>
          <w:sz w:val="28"/>
          <w:szCs w:val="28"/>
          <w:shd w:val="clear" w:color="auto" w:fill="FFFFFF"/>
        </w:rPr>
        <w:t>ОСОБА1</w:t>
      </w:r>
      <w:r w:rsidRPr="008F1EDE">
        <w:rPr>
          <w:rFonts w:ascii="Times New Roman" w:hAnsi="Times New Roman"/>
          <w:color w:val="000000"/>
          <w:sz w:val="28"/>
          <w:szCs w:val="28"/>
          <w:shd w:val="clear" w:color="auto" w:fill="FFFFFF"/>
        </w:rPr>
        <w:t xml:space="preserve"> звільнено</w:t>
      </w:r>
      <w:r w:rsidRPr="008F1EDE">
        <w:rPr>
          <w:rFonts w:ascii="Times New Roman" w:hAnsi="Times New Roman"/>
          <w:color w:val="000000"/>
          <w:sz w:val="28"/>
          <w:szCs w:val="28"/>
          <w:shd w:val="clear" w:color="auto" w:fill="FFFFFF"/>
        </w:rPr>
        <w:br/>
        <w:t>від відповідальності за вчинення адміністративного правопорушення,</w:t>
      </w:r>
      <w:r w:rsidRPr="008F1EDE">
        <w:rPr>
          <w:rFonts w:ascii="Times New Roman" w:hAnsi="Times New Roman"/>
          <w:color w:val="000000"/>
          <w:sz w:val="28"/>
          <w:szCs w:val="28"/>
          <w:shd w:val="clear" w:color="auto" w:fill="FFFFFF"/>
        </w:rPr>
        <w:br/>
        <w:t>передбаченого частиною першою статті 130 КУпАП, матеріали про</w:t>
      </w:r>
      <w:r w:rsidRPr="008F1EDE">
        <w:rPr>
          <w:rFonts w:ascii="Times New Roman" w:hAnsi="Times New Roman"/>
          <w:color w:val="000000"/>
          <w:sz w:val="28"/>
          <w:szCs w:val="28"/>
          <w:shd w:val="clear" w:color="auto" w:fill="FFFFFF"/>
        </w:rPr>
        <w:br/>
        <w:t>притягнення</w:t>
      </w:r>
      <w:r w:rsidR="0025573F" w:rsidRPr="008F1EDE">
        <w:rPr>
          <w:rFonts w:ascii="Times New Roman" w:hAnsi="Times New Roman"/>
          <w:color w:val="000000"/>
          <w:sz w:val="28"/>
          <w:szCs w:val="28"/>
          <w:shd w:val="clear" w:color="auto" w:fill="FFFFFF"/>
        </w:rPr>
        <w:t xml:space="preserve"> його</w:t>
      </w:r>
      <w:r w:rsidRPr="008F1EDE">
        <w:rPr>
          <w:rFonts w:ascii="Times New Roman" w:hAnsi="Times New Roman"/>
          <w:color w:val="000000"/>
          <w:sz w:val="28"/>
          <w:szCs w:val="28"/>
          <w:shd w:val="clear" w:color="auto" w:fill="FFFFFF"/>
        </w:rPr>
        <w:t xml:space="preserve"> до відповідальності</w:t>
      </w:r>
      <w:r w:rsidR="0025573F" w:rsidRPr="008F1EDE">
        <w:rPr>
          <w:rFonts w:ascii="Times New Roman" w:hAnsi="Times New Roman"/>
          <w:color w:val="000000"/>
          <w:sz w:val="28"/>
          <w:szCs w:val="28"/>
          <w:shd w:val="clear" w:color="auto" w:fill="FFFFFF"/>
        </w:rPr>
        <w:t xml:space="preserve"> передавши</w:t>
      </w:r>
      <w:r w:rsidRPr="008F1EDE">
        <w:rPr>
          <w:rFonts w:ascii="Times New Roman" w:hAnsi="Times New Roman"/>
          <w:color w:val="000000"/>
          <w:sz w:val="28"/>
          <w:szCs w:val="28"/>
          <w:shd w:val="clear" w:color="auto" w:fill="FFFFFF"/>
        </w:rPr>
        <w:t xml:space="preserve"> на розгляд трудового колективу</w:t>
      </w:r>
      <w:r w:rsidR="008F1EDE">
        <w:rPr>
          <w:rFonts w:ascii="Times New Roman" w:hAnsi="Times New Roman"/>
          <w:color w:val="000000"/>
          <w:sz w:val="28"/>
          <w:szCs w:val="28"/>
          <w:shd w:val="clear" w:color="auto" w:fill="FFFFFF"/>
        </w:rPr>
        <w:t xml:space="preserve"> </w:t>
      </w:r>
      <w:r w:rsidRPr="008F1EDE">
        <w:rPr>
          <w:rFonts w:ascii="Times New Roman" w:hAnsi="Times New Roman"/>
          <w:color w:val="000000"/>
          <w:sz w:val="28"/>
          <w:szCs w:val="28"/>
          <w:shd w:val="clear" w:color="auto" w:fill="FFFFFF"/>
        </w:rPr>
        <w:t>станції «Кіндрашівська</w:t>
      </w:r>
      <w:r w:rsidR="008F1EDE">
        <w:rPr>
          <w:rFonts w:ascii="Times New Roman" w:hAnsi="Times New Roman"/>
          <w:color w:val="000000"/>
          <w:sz w:val="28"/>
          <w:szCs w:val="28"/>
          <w:shd w:val="clear" w:color="auto" w:fill="FFFFFF"/>
        </w:rPr>
        <w:t xml:space="preserve"> </w:t>
      </w:r>
      <w:r w:rsidRPr="008F1EDE">
        <w:rPr>
          <w:rFonts w:ascii="Times New Roman" w:hAnsi="Times New Roman"/>
          <w:color w:val="000000"/>
          <w:sz w:val="28"/>
          <w:szCs w:val="28"/>
          <w:shd w:val="clear" w:color="auto" w:fill="FFFFFF"/>
        </w:rPr>
        <w:t>Нова», зобов’язано керівника станції «Кіндрашівська</w:t>
      </w:r>
      <w:r w:rsidR="008F1EDE">
        <w:rPr>
          <w:rFonts w:ascii="Times New Roman" w:hAnsi="Times New Roman"/>
          <w:color w:val="000000"/>
          <w:sz w:val="28"/>
          <w:szCs w:val="28"/>
          <w:shd w:val="clear" w:color="auto" w:fill="FFFFFF"/>
        </w:rPr>
        <w:t xml:space="preserve"> </w:t>
      </w:r>
      <w:r w:rsidRPr="008F1EDE">
        <w:rPr>
          <w:rFonts w:ascii="Times New Roman" w:hAnsi="Times New Roman"/>
          <w:color w:val="000000"/>
          <w:sz w:val="28"/>
          <w:szCs w:val="28"/>
          <w:shd w:val="clear" w:color="auto" w:fill="FFFFFF"/>
        </w:rPr>
        <w:t xml:space="preserve">Нова» про </w:t>
      </w:r>
      <w:r w:rsidR="0025573F" w:rsidRPr="008F1EDE">
        <w:rPr>
          <w:rFonts w:ascii="Times New Roman" w:hAnsi="Times New Roman"/>
          <w:color w:val="000000"/>
          <w:sz w:val="28"/>
          <w:szCs w:val="28"/>
          <w:shd w:val="clear" w:color="auto" w:fill="FFFFFF"/>
        </w:rPr>
        <w:t>ухвалене</w:t>
      </w:r>
      <w:r w:rsidRPr="008F1EDE">
        <w:rPr>
          <w:rFonts w:ascii="Times New Roman" w:hAnsi="Times New Roman"/>
          <w:color w:val="000000"/>
          <w:sz w:val="28"/>
          <w:szCs w:val="28"/>
          <w:shd w:val="clear" w:color="auto" w:fill="FFFFFF"/>
        </w:rPr>
        <w:t xml:space="preserve"> рішення повідомити суд у десятиденний строк з дня отримання матеріалів.</w:t>
      </w:r>
    </w:p>
    <w:p w:rsidR="006F2F71" w:rsidRPr="008F1EDE" w:rsidRDefault="0025573F" w:rsidP="006F2F71">
      <w:pPr>
        <w:spacing w:after="0" w:line="240" w:lineRule="auto"/>
        <w:ind w:firstLine="567"/>
        <w:jc w:val="both"/>
        <w:rPr>
          <w:rFonts w:ascii="Times New Roman" w:hAnsi="Times New Roman"/>
          <w:color w:val="000000"/>
          <w:sz w:val="28"/>
          <w:szCs w:val="28"/>
          <w:shd w:val="clear" w:color="auto" w:fill="FFFFFF"/>
        </w:rPr>
      </w:pPr>
      <w:r w:rsidRPr="008F1EDE">
        <w:rPr>
          <w:rFonts w:ascii="Times New Roman" w:hAnsi="Times New Roman"/>
          <w:color w:val="000000"/>
          <w:sz w:val="28"/>
          <w:szCs w:val="28"/>
          <w:shd w:val="clear" w:color="auto" w:fill="FFFFFF"/>
        </w:rPr>
        <w:t>Із</w:t>
      </w:r>
      <w:r w:rsidR="006F2F71" w:rsidRPr="008F1EDE">
        <w:rPr>
          <w:rFonts w:ascii="Times New Roman" w:hAnsi="Times New Roman"/>
          <w:color w:val="000000"/>
          <w:sz w:val="28"/>
          <w:szCs w:val="28"/>
          <w:shd w:val="clear" w:color="auto" w:fill="FFFFFF"/>
        </w:rPr>
        <w:t xml:space="preserve"> постанови суду вбачається, що </w:t>
      </w:r>
      <w:r w:rsidR="00F865CF">
        <w:rPr>
          <w:rFonts w:ascii="Times New Roman" w:hAnsi="Times New Roman"/>
          <w:color w:val="000000"/>
          <w:sz w:val="28"/>
          <w:szCs w:val="28"/>
          <w:shd w:val="clear" w:color="auto" w:fill="FFFFFF"/>
        </w:rPr>
        <w:t>ОСОБА1</w:t>
      </w:r>
      <w:r w:rsidR="006F2F71" w:rsidRPr="008F1EDE">
        <w:rPr>
          <w:rFonts w:ascii="Times New Roman" w:hAnsi="Times New Roman"/>
          <w:color w:val="000000"/>
          <w:sz w:val="28"/>
          <w:szCs w:val="28"/>
          <w:shd w:val="clear" w:color="auto" w:fill="FFFFFF"/>
        </w:rPr>
        <w:t xml:space="preserve"> та його представник у</w:t>
      </w:r>
      <w:r w:rsidR="006F2F71" w:rsidRPr="008F1EDE">
        <w:rPr>
          <w:rFonts w:ascii="Times New Roman" w:hAnsi="Times New Roman"/>
          <w:color w:val="000000"/>
          <w:sz w:val="28"/>
          <w:szCs w:val="28"/>
          <w:shd w:val="clear" w:color="auto" w:fill="FFFFFF"/>
        </w:rPr>
        <w:br/>
        <w:t>судове засідання не з’явилися, подали заяву</w:t>
      </w:r>
      <w:r w:rsidRPr="008F1EDE">
        <w:rPr>
          <w:rFonts w:ascii="Times New Roman" w:hAnsi="Times New Roman"/>
          <w:color w:val="000000"/>
          <w:sz w:val="28"/>
          <w:szCs w:val="28"/>
          <w:shd w:val="clear" w:color="auto" w:fill="FFFFFF"/>
        </w:rPr>
        <w:t>,</w:t>
      </w:r>
      <w:r w:rsidR="006F2F71" w:rsidRPr="008F1EDE">
        <w:rPr>
          <w:rFonts w:ascii="Times New Roman" w:hAnsi="Times New Roman"/>
          <w:color w:val="000000"/>
          <w:sz w:val="28"/>
          <w:szCs w:val="28"/>
          <w:shd w:val="clear" w:color="auto" w:fill="FFFFFF"/>
        </w:rPr>
        <w:t xml:space="preserve"> у якій просили розглядати справу за їх</w:t>
      </w:r>
      <w:r w:rsidRPr="008F1EDE">
        <w:rPr>
          <w:rFonts w:ascii="Times New Roman" w:hAnsi="Times New Roman"/>
          <w:color w:val="000000"/>
          <w:sz w:val="28"/>
          <w:szCs w:val="28"/>
          <w:shd w:val="clear" w:color="auto" w:fill="FFFFFF"/>
        </w:rPr>
        <w:t>ньої</w:t>
      </w:r>
      <w:r w:rsidR="006F2F71" w:rsidRPr="008F1EDE">
        <w:rPr>
          <w:rFonts w:ascii="Times New Roman" w:hAnsi="Times New Roman"/>
          <w:color w:val="000000"/>
          <w:sz w:val="28"/>
          <w:szCs w:val="28"/>
          <w:shd w:val="clear" w:color="auto" w:fill="FFFFFF"/>
        </w:rPr>
        <w:t xml:space="preserve"> відсутності. </w:t>
      </w:r>
      <w:r w:rsidR="00C70C93" w:rsidRPr="008F1EDE">
        <w:rPr>
          <w:rFonts w:ascii="Times New Roman" w:hAnsi="Times New Roman"/>
          <w:color w:val="000000"/>
          <w:sz w:val="28"/>
          <w:szCs w:val="28"/>
          <w:shd w:val="clear" w:color="auto" w:fill="FFFFFF"/>
        </w:rPr>
        <w:t>Як зазначено в заяві</w:t>
      </w:r>
      <w:r w:rsidR="006F2F71" w:rsidRPr="008F1EDE">
        <w:rPr>
          <w:rFonts w:ascii="Times New Roman" w:hAnsi="Times New Roman"/>
          <w:color w:val="000000"/>
          <w:sz w:val="28"/>
          <w:szCs w:val="28"/>
          <w:shd w:val="clear" w:color="auto" w:fill="FFFFFF"/>
        </w:rPr>
        <w:t xml:space="preserve">, </w:t>
      </w:r>
      <w:r w:rsidR="00F865CF">
        <w:rPr>
          <w:rFonts w:ascii="Times New Roman" w:hAnsi="Times New Roman"/>
          <w:color w:val="000000"/>
          <w:sz w:val="28"/>
          <w:szCs w:val="28"/>
          <w:shd w:val="clear" w:color="auto" w:fill="FFFFFF"/>
        </w:rPr>
        <w:t>ОСОБА1</w:t>
      </w:r>
      <w:r w:rsidR="006F2F71" w:rsidRPr="008F1EDE">
        <w:rPr>
          <w:rFonts w:ascii="Times New Roman" w:hAnsi="Times New Roman"/>
          <w:color w:val="000000"/>
          <w:sz w:val="28"/>
          <w:szCs w:val="28"/>
          <w:shd w:val="clear" w:color="auto" w:fill="FFFFFF"/>
        </w:rPr>
        <w:t xml:space="preserve"> свою вину визнав та просив</w:t>
      </w:r>
      <w:r w:rsidR="008F1EDE">
        <w:rPr>
          <w:rFonts w:ascii="Times New Roman" w:hAnsi="Times New Roman"/>
          <w:color w:val="000000"/>
          <w:sz w:val="28"/>
          <w:szCs w:val="28"/>
          <w:shd w:val="clear" w:color="auto" w:fill="FFFFFF"/>
        </w:rPr>
        <w:t xml:space="preserve"> </w:t>
      </w:r>
      <w:r w:rsidR="006F2F71" w:rsidRPr="008F1EDE">
        <w:rPr>
          <w:rFonts w:ascii="Times New Roman" w:hAnsi="Times New Roman"/>
          <w:color w:val="000000"/>
          <w:sz w:val="28"/>
          <w:szCs w:val="28"/>
          <w:shd w:val="clear" w:color="auto" w:fill="FFFFFF"/>
        </w:rPr>
        <w:t>передати його на поруки трудового колективу.</w:t>
      </w:r>
    </w:p>
    <w:p w:rsidR="006F2F71" w:rsidRPr="008F1EDE" w:rsidRDefault="0025573F" w:rsidP="006F2F71">
      <w:pPr>
        <w:spacing w:after="0" w:line="240" w:lineRule="auto"/>
        <w:ind w:firstLine="567"/>
        <w:jc w:val="both"/>
        <w:rPr>
          <w:rFonts w:ascii="Times New Roman" w:hAnsi="Times New Roman"/>
          <w:color w:val="000000"/>
          <w:sz w:val="28"/>
          <w:szCs w:val="28"/>
          <w:shd w:val="clear" w:color="auto" w:fill="FFFFFF"/>
        </w:rPr>
      </w:pPr>
      <w:r w:rsidRPr="008F1EDE">
        <w:rPr>
          <w:rFonts w:ascii="Times New Roman" w:hAnsi="Times New Roman"/>
          <w:color w:val="000000"/>
          <w:sz w:val="28"/>
          <w:szCs w:val="28"/>
          <w:shd w:val="clear" w:color="auto" w:fill="FFFFFF"/>
        </w:rPr>
        <w:t>С</w:t>
      </w:r>
      <w:r w:rsidR="00C70C93" w:rsidRPr="008F1EDE">
        <w:rPr>
          <w:rFonts w:ascii="Times New Roman" w:hAnsi="Times New Roman"/>
          <w:color w:val="000000"/>
          <w:sz w:val="28"/>
          <w:szCs w:val="28"/>
          <w:shd w:val="clear" w:color="auto" w:fill="FFFFFF"/>
        </w:rPr>
        <w:t xml:space="preserve">удом </w:t>
      </w:r>
      <w:r w:rsidR="006F2F71" w:rsidRPr="008F1EDE">
        <w:rPr>
          <w:rFonts w:ascii="Times New Roman" w:hAnsi="Times New Roman"/>
          <w:color w:val="000000"/>
          <w:sz w:val="28"/>
          <w:szCs w:val="28"/>
          <w:shd w:val="clear" w:color="auto" w:fill="FFFFFF"/>
        </w:rPr>
        <w:t xml:space="preserve">у постанові </w:t>
      </w:r>
      <w:r w:rsidR="00C70C93" w:rsidRPr="008F1EDE">
        <w:rPr>
          <w:rFonts w:ascii="Times New Roman" w:hAnsi="Times New Roman"/>
          <w:color w:val="000000"/>
          <w:sz w:val="28"/>
          <w:szCs w:val="28"/>
          <w:shd w:val="clear" w:color="auto" w:fill="FFFFFF"/>
        </w:rPr>
        <w:t>від 1 червня 2021 року</w:t>
      </w:r>
      <w:r w:rsidRPr="008F1EDE">
        <w:rPr>
          <w:rFonts w:ascii="Times New Roman" w:hAnsi="Times New Roman"/>
          <w:color w:val="000000"/>
          <w:sz w:val="28"/>
          <w:szCs w:val="28"/>
          <w:shd w:val="clear" w:color="auto" w:fill="FFFFFF"/>
        </w:rPr>
        <w:t xml:space="preserve"> встановлено</w:t>
      </w:r>
      <w:r w:rsidR="006F2F71" w:rsidRPr="008F1EDE">
        <w:rPr>
          <w:rFonts w:ascii="Times New Roman" w:hAnsi="Times New Roman"/>
          <w:color w:val="000000"/>
          <w:sz w:val="28"/>
          <w:szCs w:val="28"/>
          <w:shd w:val="clear" w:color="auto" w:fill="FFFFFF"/>
        </w:rPr>
        <w:t>,</w:t>
      </w:r>
      <w:r w:rsidRPr="008F1EDE">
        <w:rPr>
          <w:rFonts w:ascii="Times New Roman" w:hAnsi="Times New Roman"/>
          <w:color w:val="000000"/>
          <w:sz w:val="28"/>
          <w:szCs w:val="28"/>
          <w:shd w:val="clear" w:color="auto" w:fill="FFFFFF"/>
        </w:rPr>
        <w:t xml:space="preserve"> що</w:t>
      </w:r>
      <w:r w:rsidR="006F2F71" w:rsidRPr="008F1EDE">
        <w:rPr>
          <w:rFonts w:ascii="Times New Roman" w:hAnsi="Times New Roman"/>
          <w:color w:val="000000"/>
          <w:sz w:val="28"/>
          <w:szCs w:val="28"/>
          <w:shd w:val="clear" w:color="auto" w:fill="FFFFFF"/>
        </w:rPr>
        <w:t xml:space="preserve"> докази, </w:t>
      </w:r>
      <w:r w:rsidRPr="008F1EDE">
        <w:rPr>
          <w:rFonts w:ascii="Times New Roman" w:hAnsi="Times New Roman"/>
          <w:color w:val="000000"/>
          <w:sz w:val="28"/>
          <w:szCs w:val="28"/>
          <w:shd w:val="clear" w:color="auto" w:fill="FFFFFF"/>
        </w:rPr>
        <w:t>які</w:t>
      </w:r>
      <w:r w:rsidR="006F2F71" w:rsidRPr="008F1EDE">
        <w:rPr>
          <w:rFonts w:ascii="Times New Roman" w:hAnsi="Times New Roman"/>
          <w:color w:val="000000"/>
          <w:sz w:val="28"/>
          <w:szCs w:val="28"/>
          <w:shd w:val="clear" w:color="auto" w:fill="FFFFFF"/>
        </w:rPr>
        <w:t xml:space="preserve"> міст</w:t>
      </w:r>
      <w:r w:rsidRPr="008F1EDE">
        <w:rPr>
          <w:rFonts w:ascii="Times New Roman" w:hAnsi="Times New Roman"/>
          <w:color w:val="000000"/>
          <w:sz w:val="28"/>
          <w:szCs w:val="28"/>
          <w:shd w:val="clear" w:color="auto" w:fill="FFFFFF"/>
        </w:rPr>
        <w:t>ять</w:t>
      </w:r>
      <w:r w:rsidR="006F2F71" w:rsidRPr="008F1EDE">
        <w:rPr>
          <w:rFonts w:ascii="Times New Roman" w:hAnsi="Times New Roman"/>
          <w:color w:val="000000"/>
          <w:sz w:val="28"/>
          <w:szCs w:val="28"/>
          <w:shd w:val="clear" w:color="auto" w:fill="FFFFFF"/>
        </w:rPr>
        <w:t xml:space="preserve">  матеріал</w:t>
      </w:r>
      <w:r w:rsidRPr="008F1EDE">
        <w:rPr>
          <w:rFonts w:ascii="Times New Roman" w:hAnsi="Times New Roman"/>
          <w:color w:val="000000"/>
          <w:sz w:val="28"/>
          <w:szCs w:val="28"/>
          <w:shd w:val="clear" w:color="auto" w:fill="FFFFFF"/>
        </w:rPr>
        <w:t>и</w:t>
      </w:r>
      <w:r w:rsidR="006F2F71" w:rsidRPr="008F1EDE">
        <w:rPr>
          <w:rFonts w:ascii="Times New Roman" w:hAnsi="Times New Roman"/>
          <w:color w:val="000000"/>
          <w:sz w:val="28"/>
          <w:szCs w:val="28"/>
          <w:shd w:val="clear" w:color="auto" w:fill="FFFFFF"/>
        </w:rPr>
        <w:t xml:space="preserve"> справи,</w:t>
      </w:r>
      <w:r w:rsidR="00C70C93" w:rsidRPr="008F1EDE">
        <w:rPr>
          <w:rFonts w:ascii="Times New Roman" w:hAnsi="Times New Roman"/>
          <w:color w:val="000000"/>
          <w:sz w:val="28"/>
          <w:szCs w:val="28"/>
          <w:shd w:val="clear" w:color="auto" w:fill="FFFFFF"/>
        </w:rPr>
        <w:t xml:space="preserve"> зокрема протокол та відеозапис </w:t>
      </w:r>
      <w:r w:rsidR="006F2F71" w:rsidRPr="008F1EDE">
        <w:rPr>
          <w:rFonts w:ascii="Times New Roman" w:hAnsi="Times New Roman"/>
          <w:color w:val="000000"/>
          <w:sz w:val="28"/>
          <w:szCs w:val="28"/>
          <w:shd w:val="clear" w:color="auto" w:fill="FFFFFF"/>
        </w:rPr>
        <w:t>були належними, допустимими</w:t>
      </w:r>
      <w:r w:rsidR="00C70C93" w:rsidRPr="008F1EDE">
        <w:rPr>
          <w:rFonts w:ascii="Times New Roman" w:hAnsi="Times New Roman"/>
          <w:color w:val="000000"/>
          <w:sz w:val="28"/>
          <w:szCs w:val="28"/>
          <w:shd w:val="clear" w:color="auto" w:fill="FFFFFF"/>
        </w:rPr>
        <w:t xml:space="preserve"> </w:t>
      </w:r>
      <w:r w:rsidR="006F2F71" w:rsidRPr="008F1EDE">
        <w:rPr>
          <w:rFonts w:ascii="Times New Roman" w:hAnsi="Times New Roman"/>
          <w:color w:val="000000"/>
          <w:sz w:val="28"/>
          <w:szCs w:val="28"/>
          <w:shd w:val="clear" w:color="auto" w:fill="FFFFFF"/>
        </w:rPr>
        <w:t xml:space="preserve">та такими, що доводили винуватість </w:t>
      </w:r>
      <w:r w:rsidR="00F865CF">
        <w:rPr>
          <w:rFonts w:ascii="Times New Roman" w:hAnsi="Times New Roman"/>
          <w:color w:val="000000"/>
          <w:sz w:val="28"/>
          <w:szCs w:val="28"/>
          <w:shd w:val="clear" w:color="auto" w:fill="FFFFFF"/>
        </w:rPr>
        <w:t>ОСОБА1</w:t>
      </w:r>
      <w:r w:rsidR="006F2F71" w:rsidRPr="008F1EDE">
        <w:rPr>
          <w:rFonts w:ascii="Times New Roman" w:hAnsi="Times New Roman"/>
          <w:color w:val="000000"/>
          <w:sz w:val="28"/>
          <w:szCs w:val="28"/>
          <w:shd w:val="clear" w:color="auto" w:fill="FFFFFF"/>
        </w:rPr>
        <w:t xml:space="preserve"> </w:t>
      </w:r>
      <w:r w:rsidR="00997C71" w:rsidRPr="008F1EDE">
        <w:rPr>
          <w:rFonts w:ascii="Times New Roman" w:hAnsi="Times New Roman"/>
          <w:color w:val="000000"/>
          <w:sz w:val="28"/>
          <w:szCs w:val="28"/>
          <w:shd w:val="clear" w:color="auto" w:fill="FFFFFF"/>
        </w:rPr>
        <w:t>у</w:t>
      </w:r>
      <w:r w:rsidR="006F2F71" w:rsidRPr="008F1EDE">
        <w:rPr>
          <w:rFonts w:ascii="Times New Roman" w:hAnsi="Times New Roman"/>
          <w:color w:val="000000"/>
          <w:sz w:val="28"/>
          <w:szCs w:val="28"/>
          <w:shd w:val="clear" w:color="auto" w:fill="FFFFFF"/>
        </w:rPr>
        <w:t xml:space="preserve"> вчиненні адміністративного</w:t>
      </w:r>
      <w:r w:rsidR="00C70C93" w:rsidRPr="008F1EDE">
        <w:rPr>
          <w:rFonts w:ascii="Times New Roman" w:hAnsi="Times New Roman"/>
          <w:color w:val="000000"/>
          <w:sz w:val="28"/>
          <w:szCs w:val="28"/>
          <w:shd w:val="clear" w:color="auto" w:fill="FFFFFF"/>
        </w:rPr>
        <w:t xml:space="preserve"> </w:t>
      </w:r>
      <w:r w:rsidR="006F2F71" w:rsidRPr="008F1EDE">
        <w:rPr>
          <w:rFonts w:ascii="Times New Roman" w:hAnsi="Times New Roman"/>
          <w:color w:val="000000"/>
          <w:sz w:val="28"/>
          <w:szCs w:val="28"/>
          <w:shd w:val="clear" w:color="auto" w:fill="FFFFFF"/>
        </w:rPr>
        <w:t>правопорушення, відповідальність за яке передбачена частиною першою статті</w:t>
      </w:r>
      <w:r w:rsidR="00C70C93" w:rsidRPr="008F1EDE">
        <w:rPr>
          <w:rFonts w:ascii="Times New Roman" w:hAnsi="Times New Roman"/>
          <w:color w:val="000000"/>
          <w:sz w:val="28"/>
          <w:szCs w:val="28"/>
          <w:shd w:val="clear" w:color="auto" w:fill="FFFFFF"/>
        </w:rPr>
        <w:t xml:space="preserve"> </w:t>
      </w:r>
      <w:r w:rsidR="006F2F71" w:rsidRPr="008F1EDE">
        <w:rPr>
          <w:rFonts w:ascii="Times New Roman" w:hAnsi="Times New Roman"/>
          <w:color w:val="000000"/>
          <w:sz w:val="28"/>
          <w:szCs w:val="28"/>
          <w:shd w:val="clear" w:color="auto" w:fill="FFFFFF"/>
        </w:rPr>
        <w:t>130 КУпАП.</w:t>
      </w:r>
    </w:p>
    <w:p w:rsidR="006F2F71" w:rsidRPr="008F1EDE" w:rsidRDefault="0025573F" w:rsidP="006F2F71">
      <w:pPr>
        <w:spacing w:after="0" w:line="240" w:lineRule="auto"/>
        <w:ind w:firstLine="567"/>
        <w:jc w:val="both"/>
        <w:rPr>
          <w:rFonts w:ascii="Times New Roman" w:hAnsi="Times New Roman"/>
          <w:color w:val="000000"/>
          <w:sz w:val="28"/>
          <w:szCs w:val="28"/>
          <w:shd w:val="clear" w:color="auto" w:fill="FFFFFF"/>
        </w:rPr>
      </w:pPr>
      <w:r w:rsidRPr="008F1EDE">
        <w:rPr>
          <w:rFonts w:ascii="Times New Roman" w:hAnsi="Times New Roman"/>
          <w:color w:val="000000"/>
          <w:sz w:val="28"/>
          <w:szCs w:val="28"/>
          <w:shd w:val="clear" w:color="auto" w:fill="FFFFFF"/>
        </w:rPr>
        <w:t xml:space="preserve">Водночас </w:t>
      </w:r>
      <w:r w:rsidR="006F2F71" w:rsidRPr="008F1EDE">
        <w:rPr>
          <w:rFonts w:ascii="Times New Roman" w:hAnsi="Times New Roman"/>
          <w:color w:val="000000"/>
          <w:sz w:val="28"/>
          <w:szCs w:val="28"/>
          <w:shd w:val="clear" w:color="auto" w:fill="FFFFFF"/>
        </w:rPr>
        <w:t xml:space="preserve">суд встановив, що </w:t>
      </w:r>
      <w:r w:rsidR="00F865CF">
        <w:rPr>
          <w:rFonts w:ascii="Times New Roman" w:hAnsi="Times New Roman"/>
          <w:color w:val="000000"/>
          <w:sz w:val="28"/>
          <w:szCs w:val="28"/>
          <w:shd w:val="clear" w:color="auto" w:fill="FFFFFF"/>
        </w:rPr>
        <w:t>ОСОБА1</w:t>
      </w:r>
      <w:r w:rsidR="006F2F71" w:rsidRPr="008F1EDE">
        <w:rPr>
          <w:rFonts w:ascii="Times New Roman" w:hAnsi="Times New Roman"/>
          <w:color w:val="000000"/>
          <w:sz w:val="28"/>
          <w:szCs w:val="28"/>
          <w:shd w:val="clear" w:color="auto" w:fill="FFFFFF"/>
        </w:rPr>
        <w:t xml:space="preserve"> працював на посаді слюсаря</w:t>
      </w:r>
      <w:r w:rsidR="006F2F71" w:rsidRPr="008F1EDE">
        <w:rPr>
          <w:rFonts w:ascii="Times New Roman" w:hAnsi="Times New Roman"/>
          <w:color w:val="000000"/>
          <w:sz w:val="28"/>
          <w:szCs w:val="28"/>
          <w:shd w:val="clear" w:color="auto" w:fill="FFFFFF"/>
        </w:rPr>
        <w:br/>
        <w:t>3-го розряду аварійно-відновлювальних робіт дільниці водопостачання станції</w:t>
      </w:r>
      <w:r w:rsidR="006F2F71" w:rsidRPr="008F1EDE">
        <w:rPr>
          <w:rFonts w:ascii="Times New Roman" w:hAnsi="Times New Roman"/>
          <w:color w:val="000000"/>
          <w:sz w:val="28"/>
          <w:szCs w:val="28"/>
          <w:shd w:val="clear" w:color="auto" w:fill="FFFFFF"/>
        </w:rPr>
        <w:br/>
        <w:t>«Кіндрашівська</w:t>
      </w:r>
      <w:r w:rsidR="008F1EDE">
        <w:rPr>
          <w:rFonts w:ascii="Times New Roman" w:hAnsi="Times New Roman"/>
          <w:color w:val="000000"/>
          <w:sz w:val="28"/>
          <w:szCs w:val="28"/>
          <w:shd w:val="clear" w:color="auto" w:fill="FFFFFF"/>
        </w:rPr>
        <w:t xml:space="preserve"> </w:t>
      </w:r>
      <w:r w:rsidR="006F2F71" w:rsidRPr="008F1EDE">
        <w:rPr>
          <w:rFonts w:ascii="Times New Roman" w:hAnsi="Times New Roman"/>
          <w:color w:val="000000"/>
          <w:sz w:val="28"/>
          <w:szCs w:val="28"/>
          <w:shd w:val="clear" w:color="auto" w:fill="FFFFFF"/>
        </w:rPr>
        <w:t>Нова» та використовував приватний транспортний засіб у</w:t>
      </w:r>
      <w:r w:rsidR="006F2F71" w:rsidRPr="008F1EDE">
        <w:rPr>
          <w:rFonts w:ascii="Times New Roman" w:hAnsi="Times New Roman"/>
          <w:color w:val="000000"/>
          <w:sz w:val="28"/>
          <w:szCs w:val="28"/>
          <w:shd w:val="clear" w:color="auto" w:fill="FFFFFF"/>
        </w:rPr>
        <w:br/>
        <w:t>службових цілях, що підтверджувалося трудовою книжкою.</w:t>
      </w:r>
    </w:p>
    <w:p w:rsidR="006F2F71" w:rsidRPr="008F1EDE" w:rsidRDefault="0025573F" w:rsidP="006F2F71">
      <w:pPr>
        <w:spacing w:after="0" w:line="240" w:lineRule="auto"/>
        <w:ind w:firstLine="567"/>
        <w:jc w:val="both"/>
        <w:rPr>
          <w:rFonts w:ascii="Times New Roman" w:hAnsi="Times New Roman"/>
          <w:color w:val="000000"/>
          <w:sz w:val="28"/>
          <w:szCs w:val="28"/>
          <w:shd w:val="clear" w:color="auto" w:fill="FFFFFF"/>
        </w:rPr>
      </w:pPr>
      <w:r w:rsidRPr="008F1EDE">
        <w:rPr>
          <w:rFonts w:ascii="Times New Roman" w:hAnsi="Times New Roman"/>
          <w:color w:val="000000"/>
          <w:sz w:val="28"/>
          <w:szCs w:val="28"/>
          <w:shd w:val="clear" w:color="auto" w:fill="FFFFFF"/>
        </w:rPr>
        <w:t>Із</w:t>
      </w:r>
      <w:r w:rsidR="006F2F71" w:rsidRPr="008F1EDE">
        <w:rPr>
          <w:rFonts w:ascii="Times New Roman" w:hAnsi="Times New Roman"/>
          <w:color w:val="000000"/>
          <w:sz w:val="28"/>
          <w:szCs w:val="28"/>
          <w:shd w:val="clear" w:color="auto" w:fill="FFFFFF"/>
        </w:rPr>
        <w:t xml:space="preserve"> постанови суду вбачається, що </w:t>
      </w:r>
      <w:r w:rsidR="00BB6613" w:rsidRPr="008F1EDE">
        <w:rPr>
          <w:rFonts w:ascii="Times New Roman" w:hAnsi="Times New Roman"/>
          <w:color w:val="000000"/>
          <w:sz w:val="28"/>
          <w:szCs w:val="28"/>
          <w:shd w:val="clear" w:color="auto" w:fill="FFFFFF"/>
        </w:rPr>
        <w:t xml:space="preserve">до суду </w:t>
      </w:r>
      <w:r w:rsidR="006F2F71" w:rsidRPr="008F1EDE">
        <w:rPr>
          <w:rFonts w:ascii="Times New Roman" w:hAnsi="Times New Roman"/>
          <w:color w:val="000000"/>
          <w:sz w:val="28"/>
          <w:szCs w:val="28"/>
          <w:shd w:val="clear" w:color="auto" w:fill="FFFFFF"/>
        </w:rPr>
        <w:t xml:space="preserve">у порядку, визначеному </w:t>
      </w:r>
      <w:r w:rsidR="00BB6613" w:rsidRPr="008F1EDE">
        <w:rPr>
          <w:rFonts w:ascii="Times New Roman" w:hAnsi="Times New Roman"/>
          <w:color w:val="000000"/>
          <w:sz w:val="28"/>
          <w:szCs w:val="28"/>
          <w:shd w:val="clear" w:color="auto" w:fill="FFFFFF"/>
        </w:rPr>
        <w:t xml:space="preserve">                    </w:t>
      </w:r>
      <w:r w:rsidR="006F2F71" w:rsidRPr="008F1EDE">
        <w:rPr>
          <w:rFonts w:ascii="Times New Roman" w:hAnsi="Times New Roman"/>
          <w:color w:val="000000"/>
          <w:sz w:val="28"/>
          <w:szCs w:val="28"/>
          <w:shd w:val="clear" w:color="auto" w:fill="FFFFFF"/>
        </w:rPr>
        <w:t>статтею</w:t>
      </w:r>
      <w:r w:rsidR="00BB6613" w:rsidRPr="008F1EDE">
        <w:rPr>
          <w:rFonts w:ascii="Times New Roman" w:hAnsi="Times New Roman"/>
          <w:color w:val="000000"/>
          <w:sz w:val="28"/>
          <w:szCs w:val="28"/>
          <w:shd w:val="clear" w:color="auto" w:fill="FFFFFF"/>
        </w:rPr>
        <w:t xml:space="preserve"> </w:t>
      </w:r>
      <w:r w:rsidR="006F2F71" w:rsidRPr="008F1EDE">
        <w:rPr>
          <w:rFonts w:ascii="Times New Roman" w:hAnsi="Times New Roman"/>
          <w:color w:val="000000"/>
          <w:sz w:val="28"/>
          <w:szCs w:val="28"/>
          <w:shd w:val="clear" w:color="auto" w:fill="FFFFFF"/>
        </w:rPr>
        <w:t>21 КУпАП надійшло клопотання</w:t>
      </w:r>
      <w:r w:rsidR="00BB6613" w:rsidRPr="008F1EDE">
        <w:rPr>
          <w:rFonts w:ascii="Times New Roman" w:hAnsi="Times New Roman"/>
          <w:color w:val="000000"/>
          <w:sz w:val="28"/>
          <w:szCs w:val="28"/>
          <w:shd w:val="clear" w:color="auto" w:fill="FFFFFF"/>
        </w:rPr>
        <w:t>,</w:t>
      </w:r>
      <w:r w:rsidR="006F2F71" w:rsidRPr="008F1EDE">
        <w:rPr>
          <w:rFonts w:ascii="Times New Roman" w:hAnsi="Times New Roman"/>
          <w:color w:val="000000"/>
          <w:sz w:val="28"/>
          <w:szCs w:val="28"/>
          <w:shd w:val="clear" w:color="auto" w:fill="FFFFFF"/>
        </w:rPr>
        <w:t xml:space="preserve"> відповідно до якого трудовий колектив</w:t>
      </w:r>
      <w:r w:rsidR="008F1EDE">
        <w:rPr>
          <w:rFonts w:ascii="Times New Roman" w:hAnsi="Times New Roman"/>
          <w:color w:val="000000"/>
          <w:sz w:val="28"/>
          <w:szCs w:val="28"/>
          <w:shd w:val="clear" w:color="auto" w:fill="FFFFFF"/>
        </w:rPr>
        <w:t xml:space="preserve"> станції «Кіндрашівська </w:t>
      </w:r>
      <w:r w:rsidR="006F2F71" w:rsidRPr="008F1EDE">
        <w:rPr>
          <w:rFonts w:ascii="Times New Roman" w:hAnsi="Times New Roman"/>
          <w:color w:val="000000"/>
          <w:sz w:val="28"/>
          <w:szCs w:val="28"/>
          <w:shd w:val="clear" w:color="auto" w:fill="FFFFFF"/>
        </w:rPr>
        <w:t>Нова» просив передати матеріали щодо слюсаря</w:t>
      </w:r>
      <w:r w:rsidR="008F1EDE">
        <w:rPr>
          <w:rFonts w:ascii="Times New Roman" w:hAnsi="Times New Roman"/>
          <w:color w:val="000000"/>
          <w:sz w:val="28"/>
          <w:szCs w:val="28"/>
          <w:shd w:val="clear" w:color="auto" w:fill="FFFFFF"/>
        </w:rPr>
        <w:t xml:space="preserve"> </w:t>
      </w:r>
      <w:r w:rsidR="00F865CF">
        <w:rPr>
          <w:rFonts w:ascii="Times New Roman" w:hAnsi="Times New Roman"/>
          <w:color w:val="000000"/>
          <w:sz w:val="28"/>
          <w:szCs w:val="28"/>
          <w:shd w:val="clear" w:color="auto" w:fill="FFFFFF"/>
        </w:rPr>
        <w:t>ОСОБА1</w:t>
      </w:r>
      <w:r w:rsidR="006F2F71" w:rsidRPr="008F1EDE">
        <w:rPr>
          <w:rFonts w:ascii="Times New Roman" w:hAnsi="Times New Roman"/>
          <w:color w:val="000000"/>
          <w:sz w:val="28"/>
          <w:szCs w:val="28"/>
          <w:shd w:val="clear" w:color="auto" w:fill="FFFFFF"/>
        </w:rPr>
        <w:t xml:space="preserve"> </w:t>
      </w:r>
      <w:r w:rsidR="00BB6613" w:rsidRPr="008F1EDE">
        <w:rPr>
          <w:rFonts w:ascii="Times New Roman" w:hAnsi="Times New Roman"/>
          <w:color w:val="000000"/>
          <w:sz w:val="28"/>
          <w:szCs w:val="28"/>
          <w:shd w:val="clear" w:color="auto" w:fill="FFFFFF"/>
        </w:rPr>
        <w:t>на</w:t>
      </w:r>
      <w:r w:rsidR="006F2F71" w:rsidRPr="008F1EDE">
        <w:rPr>
          <w:rFonts w:ascii="Times New Roman" w:hAnsi="Times New Roman"/>
          <w:color w:val="000000"/>
          <w:sz w:val="28"/>
          <w:szCs w:val="28"/>
          <w:shd w:val="clear" w:color="auto" w:fill="FFFFFF"/>
        </w:rPr>
        <w:t xml:space="preserve"> розгляд трудово</w:t>
      </w:r>
      <w:r w:rsidR="00BB6613" w:rsidRPr="008F1EDE">
        <w:rPr>
          <w:rFonts w:ascii="Times New Roman" w:hAnsi="Times New Roman"/>
          <w:color w:val="000000"/>
          <w:sz w:val="28"/>
          <w:szCs w:val="28"/>
          <w:shd w:val="clear" w:color="auto" w:fill="FFFFFF"/>
        </w:rPr>
        <w:t>го</w:t>
      </w:r>
      <w:r w:rsidR="006F2F71" w:rsidRPr="008F1EDE">
        <w:rPr>
          <w:rFonts w:ascii="Times New Roman" w:hAnsi="Times New Roman"/>
          <w:color w:val="000000"/>
          <w:sz w:val="28"/>
          <w:szCs w:val="28"/>
          <w:shd w:val="clear" w:color="auto" w:fill="FFFFFF"/>
        </w:rPr>
        <w:t xml:space="preserve"> колективу. </w:t>
      </w:r>
      <w:r w:rsidR="00BB6613" w:rsidRPr="008F1EDE">
        <w:rPr>
          <w:rFonts w:ascii="Times New Roman" w:hAnsi="Times New Roman"/>
          <w:color w:val="000000"/>
          <w:sz w:val="28"/>
          <w:szCs w:val="28"/>
          <w:shd w:val="clear" w:color="auto" w:fill="FFFFFF"/>
        </w:rPr>
        <w:t>У</w:t>
      </w:r>
      <w:r w:rsidR="006F2F71" w:rsidRPr="008F1EDE">
        <w:rPr>
          <w:rFonts w:ascii="Times New Roman" w:hAnsi="Times New Roman"/>
          <w:color w:val="000000"/>
          <w:sz w:val="28"/>
          <w:szCs w:val="28"/>
          <w:shd w:val="clear" w:color="auto" w:fill="FFFFFF"/>
        </w:rPr>
        <w:t xml:space="preserve"> клопотанні також</w:t>
      </w:r>
      <w:r w:rsidR="006F2F71" w:rsidRPr="008F1EDE">
        <w:rPr>
          <w:rFonts w:ascii="Times New Roman" w:hAnsi="Times New Roman"/>
          <w:color w:val="000000"/>
          <w:sz w:val="28"/>
          <w:szCs w:val="28"/>
          <w:shd w:val="clear" w:color="auto" w:fill="FFFFFF"/>
        </w:rPr>
        <w:br/>
        <w:t>зазнач</w:t>
      </w:r>
      <w:r w:rsidR="00BB6613" w:rsidRPr="008F1EDE">
        <w:rPr>
          <w:rFonts w:ascii="Times New Roman" w:hAnsi="Times New Roman"/>
          <w:color w:val="000000"/>
          <w:sz w:val="28"/>
          <w:szCs w:val="28"/>
          <w:shd w:val="clear" w:color="auto" w:fill="FFFFFF"/>
        </w:rPr>
        <w:t>ено</w:t>
      </w:r>
      <w:r w:rsidR="006F2F71" w:rsidRPr="008F1EDE">
        <w:rPr>
          <w:rFonts w:ascii="Times New Roman" w:hAnsi="Times New Roman"/>
          <w:color w:val="000000"/>
          <w:sz w:val="28"/>
          <w:szCs w:val="28"/>
          <w:shd w:val="clear" w:color="auto" w:fill="FFFFFF"/>
        </w:rPr>
        <w:t xml:space="preserve">, що </w:t>
      </w:r>
      <w:r w:rsidR="00F865CF">
        <w:rPr>
          <w:rFonts w:ascii="Times New Roman" w:hAnsi="Times New Roman"/>
          <w:color w:val="000000"/>
          <w:sz w:val="28"/>
          <w:szCs w:val="28"/>
          <w:shd w:val="clear" w:color="auto" w:fill="FFFFFF"/>
        </w:rPr>
        <w:t>ОСОБА1</w:t>
      </w:r>
      <w:r w:rsidR="006F2F71" w:rsidRPr="008F1EDE">
        <w:rPr>
          <w:rFonts w:ascii="Times New Roman" w:hAnsi="Times New Roman"/>
          <w:color w:val="000000"/>
          <w:sz w:val="28"/>
          <w:szCs w:val="28"/>
          <w:shd w:val="clear" w:color="auto" w:fill="FFFFFF"/>
        </w:rPr>
        <w:t xml:space="preserve"> використовує особистий трансп</w:t>
      </w:r>
      <w:r w:rsidR="00997C71" w:rsidRPr="008F1EDE">
        <w:rPr>
          <w:rFonts w:ascii="Times New Roman" w:hAnsi="Times New Roman"/>
          <w:color w:val="000000"/>
          <w:sz w:val="28"/>
          <w:szCs w:val="28"/>
          <w:shd w:val="clear" w:color="auto" w:fill="FFFFFF"/>
        </w:rPr>
        <w:t>ортний засіб у</w:t>
      </w:r>
      <w:r w:rsidR="00997C71" w:rsidRPr="008F1EDE">
        <w:rPr>
          <w:rFonts w:ascii="Times New Roman" w:hAnsi="Times New Roman"/>
          <w:color w:val="000000"/>
          <w:sz w:val="28"/>
          <w:szCs w:val="28"/>
          <w:shd w:val="clear" w:color="auto" w:fill="FFFFFF"/>
        </w:rPr>
        <w:br/>
        <w:t xml:space="preserve">службових цілях, </w:t>
      </w:r>
      <w:r w:rsidR="006F2F71" w:rsidRPr="008F1EDE">
        <w:rPr>
          <w:rFonts w:ascii="Times New Roman" w:hAnsi="Times New Roman"/>
          <w:color w:val="000000"/>
          <w:sz w:val="28"/>
          <w:szCs w:val="28"/>
          <w:shd w:val="clear" w:color="auto" w:fill="FFFFFF"/>
        </w:rPr>
        <w:t>щиро покаявся у</w:t>
      </w:r>
      <w:r w:rsidR="00BB6613" w:rsidRPr="008F1EDE">
        <w:rPr>
          <w:rFonts w:ascii="Times New Roman" w:hAnsi="Times New Roman"/>
          <w:color w:val="000000"/>
          <w:sz w:val="28"/>
          <w:szCs w:val="28"/>
          <w:shd w:val="clear" w:color="auto" w:fill="FFFFFF"/>
        </w:rPr>
        <w:t xml:space="preserve"> </w:t>
      </w:r>
      <w:r w:rsidR="006F2F71" w:rsidRPr="008F1EDE">
        <w:rPr>
          <w:rFonts w:ascii="Times New Roman" w:hAnsi="Times New Roman"/>
          <w:color w:val="000000"/>
          <w:sz w:val="28"/>
          <w:szCs w:val="28"/>
          <w:shd w:val="clear" w:color="auto" w:fill="FFFFFF"/>
        </w:rPr>
        <w:t xml:space="preserve">вчиненому, виключно позитивно характеризується </w:t>
      </w:r>
      <w:r w:rsidR="00BB6613" w:rsidRPr="008F1EDE">
        <w:rPr>
          <w:rFonts w:ascii="Times New Roman" w:hAnsi="Times New Roman"/>
          <w:color w:val="000000"/>
          <w:sz w:val="28"/>
          <w:szCs w:val="28"/>
          <w:shd w:val="clear" w:color="auto" w:fill="FFFFFF"/>
        </w:rPr>
        <w:t>у</w:t>
      </w:r>
      <w:r w:rsidR="006F2F71" w:rsidRPr="008F1EDE">
        <w:rPr>
          <w:rFonts w:ascii="Times New Roman" w:hAnsi="Times New Roman"/>
          <w:color w:val="000000"/>
          <w:sz w:val="28"/>
          <w:szCs w:val="28"/>
          <w:shd w:val="clear" w:color="auto" w:fill="FFFFFF"/>
        </w:rPr>
        <w:t xml:space="preserve"> трудовому колективі. До</w:t>
      </w:r>
      <w:r w:rsidR="00BB6613" w:rsidRPr="008F1EDE">
        <w:rPr>
          <w:rFonts w:ascii="Times New Roman" w:hAnsi="Times New Roman"/>
          <w:color w:val="000000"/>
          <w:sz w:val="28"/>
          <w:szCs w:val="28"/>
          <w:shd w:val="clear" w:color="auto" w:fill="FFFFFF"/>
        </w:rPr>
        <w:t xml:space="preserve"> </w:t>
      </w:r>
      <w:r w:rsidR="006F2F71" w:rsidRPr="008F1EDE">
        <w:rPr>
          <w:rFonts w:ascii="Times New Roman" w:hAnsi="Times New Roman"/>
          <w:color w:val="000000"/>
          <w:sz w:val="28"/>
          <w:szCs w:val="28"/>
          <w:shd w:val="clear" w:color="auto" w:fill="FFFFFF"/>
        </w:rPr>
        <w:t>клопотання додано позитивну характеристик</w:t>
      </w:r>
      <w:r w:rsidR="00BB6613" w:rsidRPr="008F1EDE">
        <w:rPr>
          <w:rFonts w:ascii="Times New Roman" w:hAnsi="Times New Roman"/>
          <w:color w:val="000000"/>
          <w:sz w:val="28"/>
          <w:szCs w:val="28"/>
          <w:shd w:val="clear" w:color="auto" w:fill="FFFFFF"/>
        </w:rPr>
        <w:t>у</w:t>
      </w:r>
      <w:r w:rsidR="006F2F71" w:rsidRPr="008F1EDE">
        <w:rPr>
          <w:rFonts w:ascii="Times New Roman" w:hAnsi="Times New Roman"/>
          <w:color w:val="000000"/>
          <w:sz w:val="28"/>
          <w:szCs w:val="28"/>
          <w:shd w:val="clear" w:color="auto" w:fill="FFFFFF"/>
        </w:rPr>
        <w:t xml:space="preserve"> правопорушника.</w:t>
      </w:r>
    </w:p>
    <w:p w:rsidR="006F2F71" w:rsidRPr="008F1EDE" w:rsidRDefault="006F2F71" w:rsidP="006F2F71">
      <w:pPr>
        <w:spacing w:after="0" w:line="240" w:lineRule="auto"/>
        <w:ind w:firstLine="567"/>
        <w:jc w:val="both"/>
        <w:rPr>
          <w:rFonts w:ascii="Times New Roman" w:eastAsia="Times New Roman" w:hAnsi="Times New Roman"/>
          <w:sz w:val="28"/>
          <w:szCs w:val="28"/>
          <w:lang w:eastAsia="ru-RU"/>
        </w:rPr>
      </w:pPr>
      <w:r w:rsidRPr="008F1EDE">
        <w:rPr>
          <w:rFonts w:ascii="Times New Roman" w:hAnsi="Times New Roman"/>
          <w:color w:val="000000"/>
          <w:sz w:val="28"/>
          <w:szCs w:val="28"/>
          <w:shd w:val="clear" w:color="auto" w:fill="FFFFFF"/>
        </w:rPr>
        <w:t>Суд у постанові також вказав, що відповідно до статті 21 КУпАП</w:t>
      </w:r>
      <w:r w:rsidRPr="008F1EDE">
        <w:rPr>
          <w:rFonts w:ascii="Times New Roman" w:hAnsi="Times New Roman"/>
          <w:color w:val="000000"/>
          <w:sz w:val="28"/>
          <w:szCs w:val="28"/>
          <w:shd w:val="clear" w:color="auto" w:fill="FFFFFF"/>
        </w:rPr>
        <w:br/>
        <w:t>особа, яка вчинила адміністративне правопорушення, крім посадової особи,</w:t>
      </w:r>
      <w:r w:rsidRPr="008F1EDE">
        <w:rPr>
          <w:rFonts w:ascii="Times New Roman" w:hAnsi="Times New Roman"/>
          <w:color w:val="000000"/>
          <w:sz w:val="28"/>
          <w:szCs w:val="28"/>
          <w:shd w:val="clear" w:color="auto" w:fill="FFFFFF"/>
        </w:rPr>
        <w:br/>
        <w:t>звільняється від адміністративної відповідальності з передачею матеріалів на</w:t>
      </w:r>
      <w:r w:rsidRPr="008F1EDE">
        <w:rPr>
          <w:rFonts w:ascii="Times New Roman" w:hAnsi="Times New Roman"/>
          <w:color w:val="000000"/>
          <w:sz w:val="28"/>
          <w:szCs w:val="28"/>
          <w:shd w:val="clear" w:color="auto" w:fill="FFFFFF"/>
        </w:rPr>
        <w:br/>
        <w:t>розгляд громадської організації або трудового колективу, якщо з урахуванням</w:t>
      </w:r>
      <w:r w:rsidRPr="008F1EDE">
        <w:rPr>
          <w:rFonts w:ascii="Times New Roman" w:hAnsi="Times New Roman"/>
          <w:color w:val="000000"/>
          <w:sz w:val="28"/>
          <w:szCs w:val="28"/>
          <w:shd w:val="clear" w:color="auto" w:fill="FFFFFF"/>
        </w:rPr>
        <w:br/>
      </w:r>
      <w:r w:rsidRPr="008F1EDE">
        <w:rPr>
          <w:rFonts w:ascii="Times New Roman" w:eastAsia="Times New Roman" w:hAnsi="Times New Roman"/>
          <w:sz w:val="28"/>
          <w:szCs w:val="28"/>
          <w:lang w:eastAsia="ru-RU"/>
        </w:rPr>
        <w:t>характеру вчиненого правопорушення і особи правопорушника до нього</w:t>
      </w:r>
      <w:r w:rsidRPr="008F1EDE">
        <w:rPr>
          <w:rFonts w:ascii="Times New Roman" w:eastAsia="Times New Roman" w:hAnsi="Times New Roman"/>
          <w:sz w:val="28"/>
          <w:szCs w:val="28"/>
          <w:lang w:eastAsia="ru-RU"/>
        </w:rPr>
        <w:br/>
        <w:t>доцільно застосувати захід громадського впливу.</w:t>
      </w:r>
    </w:p>
    <w:p w:rsidR="006F2F71" w:rsidRPr="008F1EDE" w:rsidRDefault="006F2F71" w:rsidP="006F2F71">
      <w:pPr>
        <w:widowControl w:val="0"/>
        <w:suppressAutoHyphens/>
        <w:autoSpaceDN w:val="0"/>
        <w:spacing w:after="0" w:line="240" w:lineRule="auto"/>
        <w:ind w:firstLine="567"/>
        <w:jc w:val="both"/>
        <w:textAlignment w:val="baseline"/>
        <w:rPr>
          <w:rFonts w:ascii="Times New Roman" w:eastAsia="Times New Roman" w:hAnsi="Times New Roman"/>
          <w:sz w:val="28"/>
          <w:szCs w:val="28"/>
          <w:lang w:eastAsia="ru-RU"/>
        </w:rPr>
      </w:pPr>
      <w:r w:rsidRPr="008F1EDE">
        <w:rPr>
          <w:rFonts w:ascii="Times New Roman" w:eastAsia="Times New Roman" w:hAnsi="Times New Roman"/>
          <w:sz w:val="28"/>
          <w:szCs w:val="28"/>
          <w:lang w:eastAsia="ru-RU"/>
        </w:rPr>
        <w:t>При цьому суд, врахувавши дані про особу правопорушника, його</w:t>
      </w:r>
      <w:r w:rsidRPr="008F1EDE">
        <w:rPr>
          <w:rFonts w:ascii="Times New Roman" w:eastAsia="Times New Roman" w:hAnsi="Times New Roman"/>
          <w:sz w:val="28"/>
          <w:szCs w:val="28"/>
          <w:lang w:eastAsia="ru-RU"/>
        </w:rPr>
        <w:br/>
        <w:t>ставлення до вчиненого, місце роботи, клопотання трудового колективу, вважав</w:t>
      </w:r>
      <w:r w:rsidRPr="008F1EDE">
        <w:rPr>
          <w:rFonts w:ascii="Times New Roman" w:eastAsia="Times New Roman" w:hAnsi="Times New Roman"/>
          <w:sz w:val="28"/>
          <w:szCs w:val="28"/>
          <w:lang w:eastAsia="ru-RU"/>
        </w:rPr>
        <w:br/>
        <w:t xml:space="preserve">за можливе звільнити </w:t>
      </w:r>
      <w:r w:rsidR="00F865CF">
        <w:rPr>
          <w:rFonts w:ascii="Times New Roman" w:hAnsi="Times New Roman"/>
          <w:color w:val="000000"/>
          <w:sz w:val="28"/>
          <w:szCs w:val="28"/>
          <w:shd w:val="clear" w:color="auto" w:fill="FFFFFF"/>
        </w:rPr>
        <w:t>ОСОБА1</w:t>
      </w:r>
      <w:r w:rsidRPr="008F1EDE">
        <w:rPr>
          <w:rFonts w:ascii="Times New Roman" w:eastAsia="Times New Roman" w:hAnsi="Times New Roman"/>
          <w:sz w:val="28"/>
          <w:szCs w:val="28"/>
          <w:lang w:eastAsia="ru-RU"/>
        </w:rPr>
        <w:t xml:space="preserve"> від адміністративної відповідальності з</w:t>
      </w:r>
      <w:r w:rsidRPr="008F1EDE">
        <w:rPr>
          <w:rFonts w:ascii="Times New Roman" w:eastAsia="Times New Roman" w:hAnsi="Times New Roman"/>
          <w:sz w:val="28"/>
          <w:szCs w:val="28"/>
          <w:lang w:eastAsia="ru-RU"/>
        </w:rPr>
        <w:br/>
      </w:r>
      <w:r w:rsidRPr="008F1EDE">
        <w:rPr>
          <w:rFonts w:ascii="Times New Roman" w:eastAsia="Times New Roman" w:hAnsi="Times New Roman"/>
          <w:sz w:val="28"/>
          <w:szCs w:val="28"/>
          <w:lang w:eastAsia="ru-RU"/>
        </w:rPr>
        <w:lastRenderedPageBreak/>
        <w:t>передачею матеріалів на розгляд трудового колективу станції «Кіндрашівська</w:t>
      </w:r>
      <w:r w:rsidRPr="008F1EDE">
        <w:rPr>
          <w:rFonts w:ascii="Times New Roman" w:eastAsia="Times New Roman" w:hAnsi="Times New Roman"/>
          <w:sz w:val="28"/>
          <w:szCs w:val="28"/>
          <w:lang w:eastAsia="ru-RU"/>
        </w:rPr>
        <w:br/>
        <w:t>Нова».</w:t>
      </w:r>
    </w:p>
    <w:p w:rsidR="006F2F71" w:rsidRPr="008F1EDE" w:rsidRDefault="006F2F71" w:rsidP="006F2F71">
      <w:pPr>
        <w:widowControl w:val="0"/>
        <w:suppressAutoHyphens/>
        <w:autoSpaceDN w:val="0"/>
        <w:spacing w:after="0" w:line="240" w:lineRule="auto"/>
        <w:ind w:firstLine="567"/>
        <w:jc w:val="both"/>
        <w:textAlignment w:val="baseline"/>
        <w:rPr>
          <w:rFonts w:ascii="Times New Roman" w:eastAsia="Times New Roman" w:hAnsi="Times New Roman"/>
          <w:sz w:val="28"/>
          <w:szCs w:val="28"/>
          <w:lang w:eastAsia="ru-RU"/>
        </w:rPr>
      </w:pPr>
      <w:r w:rsidRPr="008F1EDE">
        <w:rPr>
          <w:rFonts w:ascii="Times New Roman" w:eastAsia="Times New Roman" w:hAnsi="Times New Roman"/>
          <w:sz w:val="28"/>
          <w:szCs w:val="28"/>
          <w:lang w:eastAsia="ru-RU"/>
        </w:rPr>
        <w:t>8 червня 2021 року суд прийня</w:t>
      </w:r>
      <w:r w:rsidR="00E8552F" w:rsidRPr="008F1EDE">
        <w:rPr>
          <w:rFonts w:ascii="Times New Roman" w:eastAsia="Times New Roman" w:hAnsi="Times New Roman"/>
          <w:sz w:val="28"/>
          <w:szCs w:val="28"/>
          <w:lang w:eastAsia="ru-RU"/>
        </w:rPr>
        <w:t>в</w:t>
      </w:r>
      <w:r w:rsidRPr="008F1EDE">
        <w:rPr>
          <w:rFonts w:ascii="Times New Roman" w:eastAsia="Times New Roman" w:hAnsi="Times New Roman"/>
          <w:sz w:val="28"/>
          <w:szCs w:val="28"/>
          <w:lang w:eastAsia="ru-RU"/>
        </w:rPr>
        <w:t xml:space="preserve"> постанову про виправлення описок у</w:t>
      </w:r>
      <w:r w:rsidRPr="008F1EDE">
        <w:rPr>
          <w:rFonts w:ascii="Times New Roman" w:eastAsia="Times New Roman" w:hAnsi="Times New Roman"/>
          <w:sz w:val="28"/>
          <w:szCs w:val="28"/>
          <w:lang w:eastAsia="ru-RU"/>
        </w:rPr>
        <w:br/>
        <w:t xml:space="preserve">постанові суду від </w:t>
      </w:r>
      <w:r w:rsidR="00997C71" w:rsidRPr="008F1EDE">
        <w:rPr>
          <w:rFonts w:ascii="Times New Roman" w:eastAsia="Times New Roman" w:hAnsi="Times New Roman"/>
          <w:sz w:val="28"/>
          <w:szCs w:val="28"/>
          <w:lang w:eastAsia="ru-RU"/>
        </w:rPr>
        <w:t>1</w:t>
      </w:r>
      <w:r w:rsidRPr="008F1EDE">
        <w:rPr>
          <w:rFonts w:ascii="Times New Roman" w:eastAsia="Times New Roman" w:hAnsi="Times New Roman"/>
          <w:sz w:val="28"/>
          <w:szCs w:val="28"/>
          <w:lang w:eastAsia="ru-RU"/>
        </w:rPr>
        <w:t xml:space="preserve"> червня 2021 року, </w:t>
      </w:r>
      <w:r w:rsidR="00E8552F" w:rsidRPr="008F1EDE">
        <w:rPr>
          <w:rFonts w:ascii="Times New Roman" w:eastAsia="Times New Roman" w:hAnsi="Times New Roman"/>
          <w:sz w:val="28"/>
          <w:szCs w:val="28"/>
          <w:lang w:eastAsia="ru-RU"/>
        </w:rPr>
        <w:t xml:space="preserve">згідно з якою, зокрема, </w:t>
      </w:r>
      <w:r w:rsidRPr="008F1EDE">
        <w:rPr>
          <w:rFonts w:ascii="Times New Roman" w:eastAsia="Times New Roman" w:hAnsi="Times New Roman"/>
          <w:sz w:val="28"/>
          <w:szCs w:val="28"/>
          <w:lang w:eastAsia="ru-RU"/>
        </w:rPr>
        <w:t>у вступній частині</w:t>
      </w:r>
      <w:r w:rsidR="008F1EDE">
        <w:rPr>
          <w:rFonts w:ascii="Times New Roman" w:eastAsia="Times New Roman" w:hAnsi="Times New Roman"/>
          <w:sz w:val="28"/>
          <w:szCs w:val="28"/>
          <w:lang w:eastAsia="ru-RU"/>
        </w:rPr>
        <w:t xml:space="preserve"> </w:t>
      </w:r>
      <w:r w:rsidRPr="008F1EDE">
        <w:rPr>
          <w:rFonts w:ascii="Times New Roman" w:eastAsia="Times New Roman" w:hAnsi="Times New Roman"/>
          <w:sz w:val="28"/>
          <w:szCs w:val="28"/>
          <w:lang w:eastAsia="ru-RU"/>
        </w:rPr>
        <w:t xml:space="preserve">«непрацюючого» </w:t>
      </w:r>
      <w:r w:rsidR="00E8552F" w:rsidRPr="008F1EDE">
        <w:rPr>
          <w:rFonts w:ascii="Times New Roman" w:eastAsia="Times New Roman" w:hAnsi="Times New Roman"/>
          <w:sz w:val="28"/>
          <w:szCs w:val="28"/>
          <w:lang w:eastAsia="ru-RU"/>
        </w:rPr>
        <w:t xml:space="preserve">замінено словами </w:t>
      </w:r>
      <w:r w:rsidRPr="008F1EDE">
        <w:rPr>
          <w:rFonts w:ascii="Times New Roman" w:eastAsia="Times New Roman" w:hAnsi="Times New Roman"/>
          <w:sz w:val="28"/>
          <w:szCs w:val="28"/>
          <w:lang w:eastAsia="ru-RU"/>
        </w:rPr>
        <w:t>«працюючого слюсарем відділу</w:t>
      </w:r>
      <w:r w:rsidRPr="008F1EDE">
        <w:rPr>
          <w:rFonts w:ascii="Times New Roman" w:eastAsia="Times New Roman" w:hAnsi="Times New Roman"/>
          <w:sz w:val="28"/>
          <w:szCs w:val="28"/>
          <w:lang w:eastAsia="ru-RU"/>
        </w:rPr>
        <w:br/>
        <w:t>водопостачання станції «Кіндрашівська Нова», в описовій та резолютивних</w:t>
      </w:r>
      <w:r w:rsidRPr="008F1EDE">
        <w:rPr>
          <w:rFonts w:ascii="Times New Roman" w:eastAsia="Times New Roman" w:hAnsi="Times New Roman"/>
          <w:sz w:val="28"/>
          <w:szCs w:val="28"/>
          <w:lang w:eastAsia="ru-RU"/>
        </w:rPr>
        <w:br/>
        <w:t xml:space="preserve">частинах виправлено найменування місця роботи </w:t>
      </w:r>
      <w:r w:rsidR="00E8552F" w:rsidRPr="008F1EDE">
        <w:rPr>
          <w:rFonts w:ascii="Times New Roman" w:eastAsia="Times New Roman" w:hAnsi="Times New Roman"/>
          <w:sz w:val="28"/>
          <w:szCs w:val="28"/>
          <w:lang w:eastAsia="ru-RU"/>
        </w:rPr>
        <w:t>-</w:t>
      </w:r>
      <w:r w:rsidRPr="008F1EDE">
        <w:rPr>
          <w:rFonts w:ascii="Times New Roman" w:eastAsia="Times New Roman" w:hAnsi="Times New Roman"/>
          <w:sz w:val="28"/>
          <w:szCs w:val="28"/>
          <w:lang w:eastAsia="ru-RU"/>
        </w:rPr>
        <w:t xml:space="preserve"> «відділ</w:t>
      </w:r>
      <w:r w:rsidRPr="008F1EDE">
        <w:rPr>
          <w:rFonts w:ascii="Times New Roman" w:eastAsia="Times New Roman" w:hAnsi="Times New Roman"/>
          <w:sz w:val="28"/>
          <w:szCs w:val="28"/>
          <w:lang w:eastAsia="ru-RU"/>
        </w:rPr>
        <w:br/>
        <w:t>водопостачання станції «Кіндрашівська Нова».</w:t>
      </w:r>
    </w:p>
    <w:p w:rsidR="006F2F71" w:rsidRPr="008F1EDE" w:rsidRDefault="006F2F71" w:rsidP="006F2F71">
      <w:pPr>
        <w:widowControl w:val="0"/>
        <w:suppressAutoHyphens/>
        <w:autoSpaceDN w:val="0"/>
        <w:spacing w:after="0" w:line="240" w:lineRule="auto"/>
        <w:ind w:firstLine="567"/>
        <w:jc w:val="both"/>
        <w:textAlignment w:val="baseline"/>
        <w:rPr>
          <w:rFonts w:ascii="Times New Roman" w:eastAsia="Times New Roman" w:hAnsi="Times New Roman"/>
          <w:sz w:val="28"/>
          <w:szCs w:val="28"/>
          <w:lang w:eastAsia="ru-RU"/>
        </w:rPr>
      </w:pPr>
      <w:r w:rsidRPr="008F1EDE">
        <w:rPr>
          <w:rFonts w:ascii="Times New Roman" w:eastAsia="Times New Roman" w:hAnsi="Times New Roman"/>
          <w:sz w:val="28"/>
          <w:szCs w:val="28"/>
          <w:lang w:eastAsia="ru-RU"/>
        </w:rPr>
        <w:t>Оцінюючи вказані обставини</w:t>
      </w:r>
      <w:r w:rsidR="00E8552F" w:rsidRPr="008F1EDE">
        <w:rPr>
          <w:rFonts w:ascii="Times New Roman" w:eastAsia="Times New Roman" w:hAnsi="Times New Roman"/>
          <w:sz w:val="28"/>
          <w:szCs w:val="28"/>
          <w:lang w:eastAsia="ru-RU"/>
        </w:rPr>
        <w:t>,</w:t>
      </w:r>
      <w:r w:rsidRPr="008F1EDE">
        <w:rPr>
          <w:rFonts w:ascii="Times New Roman" w:eastAsia="Times New Roman" w:hAnsi="Times New Roman"/>
          <w:sz w:val="28"/>
          <w:szCs w:val="28"/>
          <w:lang w:eastAsia="ru-RU"/>
        </w:rPr>
        <w:t xml:space="preserve"> слід зауважити, </w:t>
      </w:r>
      <w:r w:rsidR="00DA4BA2" w:rsidRPr="008F1EDE">
        <w:rPr>
          <w:rFonts w:ascii="Times New Roman" w:eastAsia="Times New Roman" w:hAnsi="Times New Roman"/>
          <w:sz w:val="28"/>
          <w:szCs w:val="28"/>
          <w:lang w:eastAsia="ru-RU"/>
        </w:rPr>
        <w:t xml:space="preserve">що </w:t>
      </w:r>
      <w:r w:rsidR="00E8552F" w:rsidRPr="008F1EDE">
        <w:rPr>
          <w:rFonts w:ascii="Times New Roman" w:eastAsia="Times New Roman" w:hAnsi="Times New Roman"/>
          <w:sz w:val="28"/>
          <w:szCs w:val="28"/>
          <w:lang w:eastAsia="ru-RU"/>
        </w:rPr>
        <w:t xml:space="preserve">відповідно до вимог        статті 280 КУпАП </w:t>
      </w:r>
      <w:r w:rsidRPr="008F1EDE">
        <w:rPr>
          <w:rFonts w:ascii="Times New Roman" w:eastAsia="Times New Roman" w:hAnsi="Times New Roman"/>
          <w:sz w:val="28"/>
          <w:szCs w:val="28"/>
          <w:lang w:eastAsia="ru-RU"/>
        </w:rPr>
        <w:t xml:space="preserve">уповноважений орган (посадова особа) </w:t>
      </w:r>
      <w:r w:rsidR="00E8552F" w:rsidRPr="008F1EDE">
        <w:rPr>
          <w:rFonts w:ascii="Times New Roman" w:eastAsia="Times New Roman" w:hAnsi="Times New Roman"/>
          <w:sz w:val="28"/>
          <w:szCs w:val="28"/>
          <w:lang w:eastAsia="ru-RU"/>
        </w:rPr>
        <w:t>під час</w:t>
      </w:r>
      <w:r w:rsidRPr="008F1EDE">
        <w:rPr>
          <w:rFonts w:ascii="Times New Roman" w:eastAsia="Times New Roman" w:hAnsi="Times New Roman"/>
          <w:sz w:val="28"/>
          <w:szCs w:val="28"/>
          <w:lang w:eastAsia="ru-RU"/>
        </w:rPr>
        <w:t xml:space="preserve"> розгляд</w:t>
      </w:r>
      <w:r w:rsidR="00E8552F" w:rsidRPr="008F1EDE">
        <w:rPr>
          <w:rFonts w:ascii="Times New Roman" w:eastAsia="Times New Roman" w:hAnsi="Times New Roman"/>
          <w:sz w:val="28"/>
          <w:szCs w:val="28"/>
          <w:lang w:eastAsia="ru-RU"/>
        </w:rPr>
        <w:t>у</w:t>
      </w:r>
      <w:r w:rsidRPr="008F1EDE">
        <w:rPr>
          <w:rFonts w:ascii="Times New Roman" w:eastAsia="Times New Roman" w:hAnsi="Times New Roman"/>
          <w:sz w:val="28"/>
          <w:szCs w:val="28"/>
          <w:lang w:eastAsia="ru-RU"/>
        </w:rPr>
        <w:t xml:space="preserve"> справи про адміністративне правопорушення з метою забезпечення дотримання прав особи, яка притягається до адміністративної відповідальності, індивідуалізації її відповідальності та реалізації вимог статті 245  КУпАП щодо своєчасного, всебічного, повного і об’єктивного з’ясування обставин справи, вирішення її у відповідності </w:t>
      </w:r>
      <w:r w:rsidR="00E8552F" w:rsidRPr="008F1EDE">
        <w:rPr>
          <w:rFonts w:ascii="Times New Roman" w:eastAsia="Times New Roman" w:hAnsi="Times New Roman"/>
          <w:sz w:val="28"/>
          <w:szCs w:val="28"/>
          <w:lang w:eastAsia="ru-RU"/>
        </w:rPr>
        <w:t>і</w:t>
      </w:r>
      <w:r w:rsidRPr="008F1EDE">
        <w:rPr>
          <w:rFonts w:ascii="Times New Roman" w:eastAsia="Times New Roman" w:hAnsi="Times New Roman"/>
          <w:sz w:val="28"/>
          <w:szCs w:val="28"/>
          <w:lang w:eastAsia="ru-RU"/>
        </w:rPr>
        <w:t>з законом зобов’язаний з’ясувати: чи було вчинено адміністративне правопорушення, чи винна дана особа в його вчиненні, чи підлягає вона адміністративній відповідальності, чи є обставини, що пом’якшують і обтяжують відповідальність, чи заподіяно майнову шкоду, чи є підстави для передачі матеріалів про адміністративне правопорушення на розгляд громадської організації, трудового колективу, а також з’ясувати інші обставини, що мають значення для правильного вирішення справи. При накладенні стягнення уповноважений орган (посадова особа) враховує характер вчиненого правопорушення, особу порушника, ступінь його вини, майновий стан, обставини, що пом’якшують і обтяжують відповідальність (частина друга статті 33 КУпАП).</w:t>
      </w:r>
    </w:p>
    <w:p w:rsidR="006F2F71" w:rsidRPr="008F1EDE" w:rsidRDefault="006F2F71" w:rsidP="006F2F71">
      <w:pPr>
        <w:widowControl w:val="0"/>
        <w:suppressAutoHyphens/>
        <w:autoSpaceDN w:val="0"/>
        <w:spacing w:after="0" w:line="240" w:lineRule="auto"/>
        <w:ind w:firstLine="567"/>
        <w:jc w:val="both"/>
        <w:textAlignment w:val="baseline"/>
        <w:rPr>
          <w:rFonts w:ascii="Times New Roman" w:eastAsia="Times New Roman" w:hAnsi="Times New Roman"/>
          <w:sz w:val="28"/>
          <w:szCs w:val="28"/>
          <w:lang w:eastAsia="ru-RU"/>
        </w:rPr>
      </w:pPr>
      <w:r w:rsidRPr="008F1EDE">
        <w:rPr>
          <w:rFonts w:ascii="Times New Roman" w:eastAsia="Times New Roman" w:hAnsi="Times New Roman"/>
          <w:sz w:val="28"/>
          <w:szCs w:val="28"/>
          <w:lang w:eastAsia="ru-RU"/>
        </w:rPr>
        <w:t>Підпунктом «а» пункту 2.9 Правил дорожнього руху визначено, що водієві</w:t>
      </w:r>
      <w:r w:rsidRPr="008F1EDE">
        <w:rPr>
          <w:rFonts w:ascii="Times New Roman" w:eastAsia="Times New Roman" w:hAnsi="Times New Roman"/>
          <w:sz w:val="28"/>
          <w:szCs w:val="28"/>
          <w:lang w:eastAsia="ru-RU"/>
        </w:rPr>
        <w:br/>
        <w:t>забороняється керувати транспортним засобом у стані алкогольного,</w:t>
      </w:r>
      <w:r w:rsidRPr="008F1EDE">
        <w:rPr>
          <w:rFonts w:ascii="Times New Roman" w:eastAsia="Times New Roman" w:hAnsi="Times New Roman"/>
          <w:sz w:val="28"/>
          <w:szCs w:val="28"/>
          <w:lang w:eastAsia="ru-RU"/>
        </w:rPr>
        <w:br/>
        <w:t>наркотичного чи іншого сп’яніння або перебування під впливом лікарських</w:t>
      </w:r>
      <w:r w:rsidRPr="008F1EDE">
        <w:rPr>
          <w:rFonts w:ascii="Times New Roman" w:eastAsia="Times New Roman" w:hAnsi="Times New Roman"/>
          <w:sz w:val="28"/>
          <w:szCs w:val="28"/>
          <w:lang w:eastAsia="ru-RU"/>
        </w:rPr>
        <w:br/>
        <w:t>препаратів, що знижують увагу та швидкість реакції. Згідно із пунктом 2.5 цих</w:t>
      </w:r>
      <w:r w:rsidRPr="008F1EDE">
        <w:rPr>
          <w:rFonts w:ascii="Times New Roman" w:eastAsia="Times New Roman" w:hAnsi="Times New Roman"/>
          <w:sz w:val="28"/>
          <w:szCs w:val="28"/>
          <w:lang w:eastAsia="ru-RU"/>
        </w:rPr>
        <w:br/>
        <w:t>Правил водій повинен на вимогу поліцейського пройти в установленому порядку</w:t>
      </w:r>
      <w:r w:rsidR="008F1EDE">
        <w:rPr>
          <w:rFonts w:ascii="Times New Roman" w:eastAsia="Times New Roman" w:hAnsi="Times New Roman"/>
          <w:sz w:val="28"/>
          <w:szCs w:val="28"/>
          <w:lang w:eastAsia="ru-RU"/>
        </w:rPr>
        <w:t xml:space="preserve"> </w:t>
      </w:r>
      <w:r w:rsidRPr="008F1EDE">
        <w:rPr>
          <w:rFonts w:ascii="Times New Roman" w:eastAsia="Times New Roman" w:hAnsi="Times New Roman"/>
          <w:sz w:val="28"/>
          <w:szCs w:val="28"/>
          <w:lang w:eastAsia="ru-RU"/>
        </w:rPr>
        <w:t>медичний огляд з метою встановлення стану алкогольного, наркотичного чи</w:t>
      </w:r>
      <w:r w:rsidR="008F1EDE">
        <w:rPr>
          <w:rFonts w:ascii="Times New Roman" w:eastAsia="Times New Roman" w:hAnsi="Times New Roman"/>
          <w:sz w:val="28"/>
          <w:szCs w:val="28"/>
          <w:lang w:eastAsia="ru-RU"/>
        </w:rPr>
        <w:t xml:space="preserve"> </w:t>
      </w:r>
      <w:r w:rsidRPr="008F1EDE">
        <w:rPr>
          <w:rFonts w:ascii="Times New Roman" w:eastAsia="Times New Roman" w:hAnsi="Times New Roman"/>
          <w:sz w:val="28"/>
          <w:szCs w:val="28"/>
          <w:lang w:eastAsia="ru-RU"/>
        </w:rPr>
        <w:t>іншого сп’яніння або перебування під впливом лікарських препаратів, що</w:t>
      </w:r>
      <w:r w:rsidR="008F1EDE">
        <w:rPr>
          <w:rFonts w:ascii="Times New Roman" w:eastAsia="Times New Roman" w:hAnsi="Times New Roman"/>
          <w:sz w:val="28"/>
          <w:szCs w:val="28"/>
          <w:lang w:eastAsia="ru-RU"/>
        </w:rPr>
        <w:t xml:space="preserve"> </w:t>
      </w:r>
      <w:r w:rsidRPr="008F1EDE">
        <w:rPr>
          <w:rFonts w:ascii="Times New Roman" w:eastAsia="Times New Roman" w:hAnsi="Times New Roman"/>
          <w:sz w:val="28"/>
          <w:szCs w:val="28"/>
          <w:lang w:eastAsia="ru-RU"/>
        </w:rPr>
        <w:t>знижують увагу та швидкість реакції.</w:t>
      </w:r>
    </w:p>
    <w:p w:rsidR="006F2F71" w:rsidRPr="008F1EDE" w:rsidRDefault="006F2F71" w:rsidP="006F2F71">
      <w:pPr>
        <w:widowControl w:val="0"/>
        <w:suppressAutoHyphens/>
        <w:autoSpaceDN w:val="0"/>
        <w:spacing w:after="0" w:line="240" w:lineRule="auto"/>
        <w:ind w:firstLine="567"/>
        <w:jc w:val="both"/>
        <w:textAlignment w:val="baseline"/>
        <w:rPr>
          <w:rFonts w:ascii="Times New Roman" w:eastAsia="Times New Roman" w:hAnsi="Times New Roman"/>
          <w:sz w:val="28"/>
          <w:szCs w:val="28"/>
          <w:lang w:eastAsia="ru-RU"/>
        </w:rPr>
      </w:pPr>
      <w:r w:rsidRPr="008F1EDE">
        <w:rPr>
          <w:rFonts w:ascii="Times New Roman" w:eastAsia="Times New Roman" w:hAnsi="Times New Roman"/>
          <w:sz w:val="28"/>
          <w:szCs w:val="28"/>
          <w:lang w:eastAsia="ru-RU"/>
        </w:rPr>
        <w:t>Згідно із частиною першою статті 130 КУпАП (у редакції, чинній на</w:t>
      </w:r>
      <w:r w:rsidRPr="008F1EDE">
        <w:rPr>
          <w:rFonts w:ascii="Times New Roman" w:eastAsia="Times New Roman" w:hAnsi="Times New Roman"/>
          <w:sz w:val="28"/>
          <w:szCs w:val="28"/>
          <w:lang w:eastAsia="ru-RU"/>
        </w:rPr>
        <w:br/>
        <w:t xml:space="preserve">момент вчинення </w:t>
      </w:r>
      <w:r w:rsidR="00F865CF">
        <w:rPr>
          <w:rFonts w:ascii="Times New Roman" w:hAnsi="Times New Roman"/>
          <w:color w:val="000000"/>
          <w:sz w:val="28"/>
          <w:szCs w:val="28"/>
          <w:shd w:val="clear" w:color="auto" w:fill="FFFFFF"/>
        </w:rPr>
        <w:t>ОСОБА1</w:t>
      </w:r>
      <w:r w:rsidRPr="008F1EDE">
        <w:rPr>
          <w:rFonts w:ascii="Times New Roman" w:eastAsia="Times New Roman" w:hAnsi="Times New Roman"/>
          <w:sz w:val="28"/>
          <w:szCs w:val="28"/>
          <w:lang w:eastAsia="ru-RU"/>
        </w:rPr>
        <w:t xml:space="preserve"> правопорушення) керування транспортними</w:t>
      </w:r>
      <w:r w:rsidRPr="008F1EDE">
        <w:rPr>
          <w:rFonts w:ascii="Times New Roman" w:eastAsia="Times New Roman" w:hAnsi="Times New Roman"/>
          <w:sz w:val="28"/>
          <w:szCs w:val="28"/>
          <w:lang w:eastAsia="ru-RU"/>
        </w:rPr>
        <w:br/>
        <w:t>засобами особами в стані алкогольного, наркотичного чи іншого сп’яніння або</w:t>
      </w:r>
      <w:r w:rsidRPr="008F1EDE">
        <w:rPr>
          <w:rFonts w:ascii="Times New Roman" w:eastAsia="Times New Roman" w:hAnsi="Times New Roman"/>
          <w:sz w:val="28"/>
          <w:szCs w:val="28"/>
          <w:lang w:eastAsia="ru-RU"/>
        </w:rPr>
        <w:br/>
        <w:t>під впливом лікарських препаратів, що знижують їх увагу та швидкість реакції,</w:t>
      </w:r>
      <w:r w:rsidRPr="008F1EDE">
        <w:rPr>
          <w:rFonts w:ascii="Times New Roman" w:eastAsia="Times New Roman" w:hAnsi="Times New Roman"/>
          <w:sz w:val="28"/>
          <w:szCs w:val="28"/>
          <w:lang w:eastAsia="ru-RU"/>
        </w:rPr>
        <w:br/>
        <w:t>а також передача керування транспортним засобом особі, яка перебуває в стані</w:t>
      </w:r>
      <w:r w:rsidRPr="008F1EDE">
        <w:rPr>
          <w:rFonts w:ascii="Times New Roman" w:eastAsia="Times New Roman" w:hAnsi="Times New Roman"/>
          <w:sz w:val="28"/>
          <w:szCs w:val="28"/>
          <w:lang w:eastAsia="ru-RU"/>
        </w:rPr>
        <w:br/>
        <w:t>такого сп’яніння чи під впливом таких лікарських препаратів, а так само відмова</w:t>
      </w:r>
      <w:r w:rsidR="008F1EDE">
        <w:rPr>
          <w:rFonts w:ascii="Times New Roman" w:eastAsia="Times New Roman" w:hAnsi="Times New Roman"/>
          <w:sz w:val="28"/>
          <w:szCs w:val="28"/>
          <w:lang w:eastAsia="ru-RU"/>
        </w:rPr>
        <w:t xml:space="preserve"> </w:t>
      </w:r>
      <w:r w:rsidRPr="008F1EDE">
        <w:rPr>
          <w:rFonts w:ascii="Times New Roman" w:eastAsia="Times New Roman" w:hAnsi="Times New Roman"/>
          <w:sz w:val="28"/>
          <w:szCs w:val="28"/>
          <w:lang w:eastAsia="ru-RU"/>
        </w:rPr>
        <w:t>особи, яка керує транспортним засобом, від проходження відповідно до</w:t>
      </w:r>
      <w:r w:rsidRPr="008F1EDE">
        <w:rPr>
          <w:rFonts w:ascii="Times New Roman" w:eastAsia="Times New Roman" w:hAnsi="Times New Roman"/>
          <w:sz w:val="28"/>
          <w:szCs w:val="28"/>
          <w:lang w:eastAsia="ru-RU"/>
        </w:rPr>
        <w:br/>
        <w:t>встановленого порядку огляду на стан алкогольного, наркотичного чи іншого</w:t>
      </w:r>
      <w:r w:rsidRPr="008F1EDE">
        <w:rPr>
          <w:rFonts w:ascii="Times New Roman" w:eastAsia="Times New Roman" w:hAnsi="Times New Roman"/>
          <w:sz w:val="28"/>
          <w:szCs w:val="28"/>
          <w:lang w:eastAsia="ru-RU"/>
        </w:rPr>
        <w:br/>
        <w:t>сп’яніння або щодо вживання лікарських препаратів, що знижують увагу та</w:t>
      </w:r>
      <w:r w:rsidRPr="008F1EDE">
        <w:rPr>
          <w:rFonts w:ascii="Times New Roman" w:eastAsia="Times New Roman" w:hAnsi="Times New Roman"/>
          <w:sz w:val="28"/>
          <w:szCs w:val="28"/>
          <w:lang w:eastAsia="ru-RU"/>
        </w:rPr>
        <w:br/>
        <w:t>швидкість реакції тягнуть за собою накладення штрафу на водіїв у розмірі однієї</w:t>
      </w:r>
      <w:r w:rsidR="008F1EDE">
        <w:rPr>
          <w:rFonts w:ascii="Times New Roman" w:eastAsia="Times New Roman" w:hAnsi="Times New Roman"/>
          <w:sz w:val="28"/>
          <w:szCs w:val="28"/>
          <w:lang w:eastAsia="ru-RU"/>
        </w:rPr>
        <w:t xml:space="preserve"> </w:t>
      </w:r>
      <w:r w:rsidRPr="008F1EDE">
        <w:rPr>
          <w:rFonts w:ascii="Times New Roman" w:eastAsia="Times New Roman" w:hAnsi="Times New Roman"/>
          <w:sz w:val="28"/>
          <w:szCs w:val="28"/>
          <w:lang w:eastAsia="ru-RU"/>
        </w:rPr>
        <w:t xml:space="preserve">тисячі неоподатковуваних мінімумів доходів громадян з позбавленням </w:t>
      </w:r>
      <w:r w:rsidRPr="008F1EDE">
        <w:rPr>
          <w:rFonts w:ascii="Times New Roman" w:eastAsia="Times New Roman" w:hAnsi="Times New Roman"/>
          <w:sz w:val="28"/>
          <w:szCs w:val="28"/>
          <w:lang w:eastAsia="ru-RU"/>
        </w:rPr>
        <w:lastRenderedPageBreak/>
        <w:t>права</w:t>
      </w:r>
      <w:r w:rsidR="008F1EDE">
        <w:rPr>
          <w:rFonts w:ascii="Times New Roman" w:eastAsia="Times New Roman" w:hAnsi="Times New Roman"/>
          <w:sz w:val="28"/>
          <w:szCs w:val="28"/>
          <w:lang w:eastAsia="ru-RU"/>
        </w:rPr>
        <w:t xml:space="preserve"> </w:t>
      </w:r>
      <w:r w:rsidRPr="008F1EDE">
        <w:rPr>
          <w:rFonts w:ascii="Times New Roman" w:eastAsia="Times New Roman" w:hAnsi="Times New Roman"/>
          <w:sz w:val="28"/>
          <w:szCs w:val="28"/>
          <w:lang w:eastAsia="ru-RU"/>
        </w:rPr>
        <w:t xml:space="preserve">керування транспортними засобами на строк один рік і на інших осіб </w:t>
      </w:r>
      <w:r w:rsidR="00AB0FF6" w:rsidRPr="008F1EDE">
        <w:rPr>
          <w:rFonts w:ascii="Times New Roman" w:eastAsia="Times New Roman" w:hAnsi="Times New Roman"/>
          <w:sz w:val="28"/>
          <w:szCs w:val="28"/>
          <w:lang w:eastAsia="ru-RU"/>
        </w:rPr>
        <w:t>-</w:t>
      </w:r>
      <w:r w:rsidRPr="008F1EDE">
        <w:rPr>
          <w:rFonts w:ascii="Times New Roman" w:eastAsia="Times New Roman" w:hAnsi="Times New Roman"/>
          <w:sz w:val="28"/>
          <w:szCs w:val="28"/>
          <w:lang w:eastAsia="ru-RU"/>
        </w:rPr>
        <w:br/>
        <w:t>накладення штрафу в розмірі однієї тисячі неоподатковуваних мінімумів доходів  громадян.</w:t>
      </w:r>
    </w:p>
    <w:p w:rsidR="006F2F71" w:rsidRPr="008F1EDE" w:rsidRDefault="006F2F71" w:rsidP="006F2F71">
      <w:pPr>
        <w:widowControl w:val="0"/>
        <w:suppressAutoHyphens/>
        <w:autoSpaceDN w:val="0"/>
        <w:spacing w:after="0" w:line="240" w:lineRule="auto"/>
        <w:ind w:firstLine="567"/>
        <w:jc w:val="both"/>
        <w:textAlignment w:val="baseline"/>
        <w:rPr>
          <w:rFonts w:ascii="Times New Roman" w:eastAsia="Times New Roman" w:hAnsi="Times New Roman"/>
          <w:sz w:val="28"/>
          <w:szCs w:val="28"/>
          <w:lang w:eastAsia="ru-RU"/>
        </w:rPr>
      </w:pPr>
      <w:r w:rsidRPr="008F1EDE">
        <w:rPr>
          <w:rFonts w:ascii="Times New Roman" w:eastAsia="Times New Roman" w:hAnsi="Times New Roman"/>
          <w:sz w:val="28"/>
          <w:szCs w:val="28"/>
          <w:lang w:eastAsia="ru-RU"/>
        </w:rPr>
        <w:t>Відповідно до частини другої статті 284 КУпАП постанова про закриття справи виноситься при оголошенні усного зауваження, передачі матеріалів на розгляд громадської організації чи трудового колективу або передачі їх прокурору, органу досудового розслідування, а також при наявності обставин, передбачених статтею 247 цього Кодексу.</w:t>
      </w:r>
    </w:p>
    <w:p w:rsidR="006F2F71" w:rsidRPr="008F1EDE" w:rsidRDefault="006F2F71" w:rsidP="006F2F71">
      <w:pPr>
        <w:widowControl w:val="0"/>
        <w:suppressAutoHyphens/>
        <w:autoSpaceDN w:val="0"/>
        <w:spacing w:after="0" w:line="240" w:lineRule="auto"/>
        <w:ind w:firstLine="567"/>
        <w:jc w:val="both"/>
        <w:textAlignment w:val="baseline"/>
        <w:rPr>
          <w:rFonts w:ascii="Times New Roman" w:eastAsia="Times New Roman" w:hAnsi="Times New Roman"/>
          <w:sz w:val="28"/>
          <w:szCs w:val="28"/>
          <w:lang w:eastAsia="ru-RU"/>
        </w:rPr>
      </w:pPr>
      <w:r w:rsidRPr="008F1EDE">
        <w:rPr>
          <w:rFonts w:ascii="Times New Roman" w:eastAsia="Times New Roman" w:hAnsi="Times New Roman"/>
          <w:sz w:val="28"/>
          <w:szCs w:val="28"/>
          <w:lang w:eastAsia="ru-RU"/>
        </w:rPr>
        <w:t>Частиною першою статті 21 КУпАП (у редакції, яка діяла до 17 березня</w:t>
      </w:r>
      <w:r w:rsidRPr="008F1EDE">
        <w:rPr>
          <w:rFonts w:ascii="Times New Roman" w:eastAsia="Times New Roman" w:hAnsi="Times New Roman"/>
          <w:sz w:val="28"/>
          <w:szCs w:val="28"/>
          <w:lang w:eastAsia="ru-RU"/>
        </w:rPr>
        <w:br/>
        <w:t>2021 року) передбачено, що особа, яка вчинила адміністративне</w:t>
      </w:r>
      <w:r w:rsidRPr="008F1EDE">
        <w:rPr>
          <w:rFonts w:ascii="Times New Roman" w:eastAsia="Times New Roman" w:hAnsi="Times New Roman"/>
          <w:sz w:val="28"/>
          <w:szCs w:val="28"/>
          <w:lang w:eastAsia="ru-RU"/>
        </w:rPr>
        <w:br/>
        <w:t>правопорушення, крім посадової особи, звільняється від адміністративної</w:t>
      </w:r>
      <w:r w:rsidRPr="008F1EDE">
        <w:rPr>
          <w:rFonts w:ascii="Times New Roman" w:eastAsia="Times New Roman" w:hAnsi="Times New Roman"/>
          <w:sz w:val="28"/>
          <w:szCs w:val="28"/>
          <w:lang w:eastAsia="ru-RU"/>
        </w:rPr>
        <w:br/>
        <w:t>відповідальності з передачею матеріалів на розгляд громадської організації або</w:t>
      </w:r>
      <w:r w:rsidRPr="008F1EDE">
        <w:rPr>
          <w:rFonts w:ascii="Times New Roman" w:eastAsia="Times New Roman" w:hAnsi="Times New Roman"/>
          <w:sz w:val="28"/>
          <w:szCs w:val="28"/>
          <w:lang w:eastAsia="ru-RU"/>
        </w:rPr>
        <w:br/>
        <w:t>трудового колективу, якщо з урахуванням характеру вчиненого правопорушення</w:t>
      </w:r>
      <w:r w:rsidR="008F1EDE">
        <w:rPr>
          <w:rFonts w:ascii="Times New Roman" w:eastAsia="Times New Roman" w:hAnsi="Times New Roman"/>
          <w:sz w:val="28"/>
          <w:szCs w:val="28"/>
          <w:lang w:eastAsia="ru-RU"/>
        </w:rPr>
        <w:t xml:space="preserve"> </w:t>
      </w:r>
      <w:r w:rsidRPr="008F1EDE">
        <w:rPr>
          <w:rFonts w:ascii="Times New Roman" w:eastAsia="Times New Roman" w:hAnsi="Times New Roman"/>
          <w:sz w:val="28"/>
          <w:szCs w:val="28"/>
          <w:lang w:eastAsia="ru-RU"/>
        </w:rPr>
        <w:t>і особи правопорушника до нього доцільно застосувати захід громадського</w:t>
      </w:r>
      <w:r w:rsidR="008F1EDE">
        <w:rPr>
          <w:rFonts w:ascii="Times New Roman" w:eastAsia="Times New Roman" w:hAnsi="Times New Roman"/>
          <w:sz w:val="28"/>
          <w:szCs w:val="28"/>
          <w:lang w:eastAsia="ru-RU"/>
        </w:rPr>
        <w:t xml:space="preserve"> </w:t>
      </w:r>
      <w:r w:rsidRPr="008F1EDE">
        <w:rPr>
          <w:rFonts w:ascii="Times New Roman" w:eastAsia="Times New Roman" w:hAnsi="Times New Roman"/>
          <w:sz w:val="28"/>
          <w:szCs w:val="28"/>
          <w:lang w:eastAsia="ru-RU"/>
        </w:rPr>
        <w:t>впливу.</w:t>
      </w:r>
    </w:p>
    <w:p w:rsidR="006F2F71" w:rsidRPr="008F1EDE" w:rsidRDefault="006F2F71" w:rsidP="006F2F71">
      <w:pPr>
        <w:widowControl w:val="0"/>
        <w:suppressAutoHyphens/>
        <w:autoSpaceDN w:val="0"/>
        <w:spacing w:after="0" w:line="240" w:lineRule="auto"/>
        <w:ind w:firstLine="567"/>
        <w:jc w:val="both"/>
        <w:textAlignment w:val="baseline"/>
        <w:rPr>
          <w:rFonts w:ascii="Times New Roman" w:eastAsia="Times New Roman" w:hAnsi="Times New Roman"/>
          <w:sz w:val="28"/>
          <w:szCs w:val="28"/>
          <w:lang w:eastAsia="ru-RU"/>
        </w:rPr>
      </w:pPr>
      <w:r w:rsidRPr="008F1EDE">
        <w:rPr>
          <w:rFonts w:ascii="Times New Roman" w:eastAsia="Times New Roman" w:hAnsi="Times New Roman"/>
          <w:sz w:val="28"/>
          <w:szCs w:val="28"/>
          <w:lang w:eastAsia="ru-RU"/>
        </w:rPr>
        <w:t>Законом № 1231-IX</w:t>
      </w:r>
      <w:r w:rsidR="00AB0FF6" w:rsidRPr="008F1EDE">
        <w:rPr>
          <w:rFonts w:ascii="Times New Roman" w:eastAsia="Times New Roman" w:hAnsi="Times New Roman"/>
          <w:sz w:val="28"/>
          <w:szCs w:val="28"/>
          <w:lang w:eastAsia="ru-RU"/>
        </w:rPr>
        <w:t xml:space="preserve"> </w:t>
      </w:r>
      <w:r w:rsidRPr="008F1EDE">
        <w:rPr>
          <w:rFonts w:ascii="Times New Roman" w:eastAsia="Times New Roman" w:hAnsi="Times New Roman"/>
          <w:sz w:val="28"/>
          <w:szCs w:val="28"/>
          <w:lang w:eastAsia="ru-RU"/>
        </w:rPr>
        <w:t>«Про внесення змін до деяких законодавчих актів України щодо посилення</w:t>
      </w:r>
      <w:r w:rsidR="00AB0FF6" w:rsidRPr="008F1EDE">
        <w:rPr>
          <w:rFonts w:ascii="Times New Roman" w:eastAsia="Times New Roman" w:hAnsi="Times New Roman"/>
          <w:sz w:val="28"/>
          <w:szCs w:val="28"/>
          <w:lang w:eastAsia="ru-RU"/>
        </w:rPr>
        <w:t xml:space="preserve"> </w:t>
      </w:r>
      <w:r w:rsidRPr="008F1EDE">
        <w:rPr>
          <w:rFonts w:ascii="Times New Roman" w:eastAsia="Times New Roman" w:hAnsi="Times New Roman"/>
          <w:sz w:val="28"/>
          <w:szCs w:val="28"/>
          <w:lang w:eastAsia="ru-RU"/>
        </w:rPr>
        <w:t>відповідальності за окремі правопорушення у сфері безпеки дорожнього руху», який на</w:t>
      </w:r>
      <w:r w:rsidR="00AB0FF6" w:rsidRPr="008F1EDE">
        <w:rPr>
          <w:rFonts w:ascii="Times New Roman" w:eastAsia="Times New Roman" w:hAnsi="Times New Roman"/>
          <w:sz w:val="28"/>
          <w:szCs w:val="28"/>
          <w:lang w:eastAsia="ru-RU"/>
        </w:rPr>
        <w:t xml:space="preserve">брав </w:t>
      </w:r>
      <w:r w:rsidRPr="008F1EDE">
        <w:rPr>
          <w:rFonts w:ascii="Times New Roman" w:eastAsia="Times New Roman" w:hAnsi="Times New Roman"/>
          <w:sz w:val="28"/>
          <w:szCs w:val="28"/>
          <w:lang w:eastAsia="ru-RU"/>
        </w:rPr>
        <w:t>чинності 17 березня 2021 року, частину</w:t>
      </w:r>
      <w:r w:rsidRPr="008F1EDE">
        <w:rPr>
          <w:rFonts w:ascii="Times New Roman" w:eastAsia="Times New Roman" w:hAnsi="Times New Roman"/>
          <w:sz w:val="28"/>
          <w:szCs w:val="28"/>
          <w:lang w:eastAsia="ru-RU"/>
        </w:rPr>
        <w:br/>
        <w:t>першу статті 21 КУпАП після слів «крім посадової особи» доповнено словами і</w:t>
      </w:r>
      <w:r w:rsidRPr="008F1EDE">
        <w:rPr>
          <w:rFonts w:ascii="Times New Roman" w:eastAsia="Times New Roman" w:hAnsi="Times New Roman"/>
          <w:sz w:val="28"/>
          <w:szCs w:val="28"/>
          <w:lang w:eastAsia="ru-RU"/>
        </w:rPr>
        <w:br/>
        <w:t>цифрами «та особи, яка вчинила правопорушення, передбачені частинами</w:t>
      </w:r>
      <w:r w:rsidRPr="008F1EDE">
        <w:rPr>
          <w:rFonts w:ascii="Times New Roman" w:eastAsia="Times New Roman" w:hAnsi="Times New Roman"/>
          <w:sz w:val="28"/>
          <w:szCs w:val="28"/>
          <w:lang w:eastAsia="ru-RU"/>
        </w:rPr>
        <w:br/>
        <w:t>другою - четвертою статті 126 та статтею 130».</w:t>
      </w:r>
    </w:p>
    <w:p w:rsidR="006F2F71" w:rsidRPr="008F1EDE" w:rsidRDefault="00DA4BA2" w:rsidP="006F2F71">
      <w:pPr>
        <w:widowControl w:val="0"/>
        <w:suppressAutoHyphens/>
        <w:autoSpaceDN w:val="0"/>
        <w:spacing w:after="0" w:line="240" w:lineRule="auto"/>
        <w:ind w:firstLine="567"/>
        <w:jc w:val="both"/>
        <w:textAlignment w:val="baseline"/>
        <w:rPr>
          <w:rFonts w:ascii="Times New Roman" w:eastAsia="Times New Roman" w:hAnsi="Times New Roman"/>
          <w:sz w:val="28"/>
          <w:szCs w:val="28"/>
          <w:lang w:eastAsia="ru-RU"/>
        </w:rPr>
      </w:pPr>
      <w:r w:rsidRPr="008F1EDE">
        <w:rPr>
          <w:rFonts w:ascii="Times New Roman" w:eastAsia="Times New Roman" w:hAnsi="Times New Roman"/>
          <w:sz w:val="28"/>
          <w:szCs w:val="28"/>
          <w:lang w:eastAsia="ru-RU"/>
        </w:rPr>
        <w:t>О</w:t>
      </w:r>
      <w:r w:rsidR="006F2F71" w:rsidRPr="008F1EDE">
        <w:rPr>
          <w:rFonts w:ascii="Times New Roman" w:eastAsia="Times New Roman" w:hAnsi="Times New Roman"/>
          <w:sz w:val="28"/>
          <w:szCs w:val="28"/>
          <w:lang w:eastAsia="ru-RU"/>
        </w:rPr>
        <w:t>соба, яка вчинила адміністративне правопорушення,</w:t>
      </w:r>
      <w:r w:rsidR="006F2F71" w:rsidRPr="008F1EDE">
        <w:rPr>
          <w:rFonts w:ascii="Times New Roman" w:eastAsia="Times New Roman" w:hAnsi="Times New Roman"/>
          <w:sz w:val="28"/>
          <w:szCs w:val="28"/>
          <w:lang w:eastAsia="ru-RU"/>
        </w:rPr>
        <w:br/>
        <w:t>підлягає відповідальності на підставі закону, що діє під час і за місцем вчинення</w:t>
      </w:r>
      <w:r w:rsidR="008F1EDE">
        <w:rPr>
          <w:rFonts w:ascii="Times New Roman" w:eastAsia="Times New Roman" w:hAnsi="Times New Roman"/>
          <w:sz w:val="28"/>
          <w:szCs w:val="28"/>
          <w:lang w:eastAsia="ru-RU"/>
        </w:rPr>
        <w:t xml:space="preserve"> </w:t>
      </w:r>
      <w:r w:rsidR="006F2F71" w:rsidRPr="008F1EDE">
        <w:rPr>
          <w:rFonts w:ascii="Times New Roman" w:eastAsia="Times New Roman" w:hAnsi="Times New Roman"/>
          <w:sz w:val="28"/>
          <w:szCs w:val="28"/>
          <w:lang w:eastAsia="ru-RU"/>
        </w:rPr>
        <w:t xml:space="preserve">правопорушення. Провадження </w:t>
      </w:r>
      <w:r w:rsidR="00AB0FF6" w:rsidRPr="008F1EDE">
        <w:rPr>
          <w:rFonts w:ascii="Times New Roman" w:eastAsia="Times New Roman" w:hAnsi="Times New Roman"/>
          <w:sz w:val="28"/>
          <w:szCs w:val="28"/>
          <w:lang w:eastAsia="ru-RU"/>
        </w:rPr>
        <w:t>у</w:t>
      </w:r>
      <w:r w:rsidR="006F2F71" w:rsidRPr="008F1EDE">
        <w:rPr>
          <w:rFonts w:ascii="Times New Roman" w:eastAsia="Times New Roman" w:hAnsi="Times New Roman"/>
          <w:sz w:val="28"/>
          <w:szCs w:val="28"/>
          <w:lang w:eastAsia="ru-RU"/>
        </w:rPr>
        <w:t xml:space="preserve"> справах про адміністративні правопорушення</w:t>
      </w:r>
      <w:r w:rsidR="008F1EDE">
        <w:rPr>
          <w:rFonts w:ascii="Times New Roman" w:eastAsia="Times New Roman" w:hAnsi="Times New Roman"/>
          <w:sz w:val="28"/>
          <w:szCs w:val="28"/>
          <w:lang w:eastAsia="ru-RU"/>
        </w:rPr>
        <w:t xml:space="preserve"> </w:t>
      </w:r>
      <w:r w:rsidR="006F2F71" w:rsidRPr="008F1EDE">
        <w:rPr>
          <w:rFonts w:ascii="Times New Roman" w:eastAsia="Times New Roman" w:hAnsi="Times New Roman"/>
          <w:sz w:val="28"/>
          <w:szCs w:val="28"/>
          <w:lang w:eastAsia="ru-RU"/>
        </w:rPr>
        <w:t>ведеться на підставі закону, що діє під час і за місцем розгляду справи про</w:t>
      </w:r>
      <w:r w:rsidR="008F1EDE">
        <w:rPr>
          <w:rFonts w:ascii="Times New Roman" w:eastAsia="Times New Roman" w:hAnsi="Times New Roman"/>
          <w:sz w:val="28"/>
          <w:szCs w:val="28"/>
          <w:lang w:eastAsia="ru-RU"/>
        </w:rPr>
        <w:t xml:space="preserve"> </w:t>
      </w:r>
      <w:r w:rsidR="006F2F71" w:rsidRPr="008F1EDE">
        <w:rPr>
          <w:rFonts w:ascii="Times New Roman" w:eastAsia="Times New Roman" w:hAnsi="Times New Roman"/>
          <w:sz w:val="28"/>
          <w:szCs w:val="28"/>
          <w:lang w:eastAsia="ru-RU"/>
        </w:rPr>
        <w:t>правопорушення (стаття 8 КУпАП).</w:t>
      </w:r>
    </w:p>
    <w:p w:rsidR="006F2F71" w:rsidRPr="008F1EDE" w:rsidRDefault="006F2F71" w:rsidP="006F2F71">
      <w:pPr>
        <w:widowControl w:val="0"/>
        <w:suppressAutoHyphens/>
        <w:autoSpaceDN w:val="0"/>
        <w:spacing w:after="0" w:line="240" w:lineRule="auto"/>
        <w:ind w:firstLine="567"/>
        <w:jc w:val="both"/>
        <w:textAlignment w:val="baseline"/>
        <w:rPr>
          <w:rFonts w:ascii="Times New Roman" w:eastAsia="Times New Roman" w:hAnsi="Times New Roman"/>
          <w:sz w:val="28"/>
          <w:szCs w:val="28"/>
          <w:lang w:eastAsia="ru-RU"/>
        </w:rPr>
      </w:pPr>
      <w:r w:rsidRPr="008F1EDE">
        <w:rPr>
          <w:rFonts w:ascii="Times New Roman" w:eastAsia="Times New Roman" w:hAnsi="Times New Roman"/>
          <w:sz w:val="28"/>
          <w:szCs w:val="28"/>
          <w:lang w:eastAsia="ru-RU"/>
        </w:rPr>
        <w:t>За таких обставин під час розгляду справи про адміністративне</w:t>
      </w:r>
      <w:r w:rsidRPr="008F1EDE">
        <w:rPr>
          <w:rFonts w:ascii="Times New Roman" w:eastAsia="Times New Roman" w:hAnsi="Times New Roman"/>
          <w:sz w:val="28"/>
          <w:szCs w:val="28"/>
          <w:lang w:eastAsia="ru-RU"/>
        </w:rPr>
        <w:br/>
        <w:t xml:space="preserve">правопорушення стосовно </w:t>
      </w:r>
      <w:r w:rsidR="00F865CF">
        <w:rPr>
          <w:rFonts w:ascii="Times New Roman" w:hAnsi="Times New Roman"/>
          <w:color w:val="000000"/>
          <w:sz w:val="28"/>
          <w:szCs w:val="28"/>
          <w:shd w:val="clear" w:color="auto" w:fill="FFFFFF"/>
        </w:rPr>
        <w:t>ОСОБА1</w:t>
      </w:r>
      <w:r w:rsidRPr="008F1EDE">
        <w:rPr>
          <w:rFonts w:ascii="Times New Roman" w:eastAsia="Times New Roman" w:hAnsi="Times New Roman"/>
          <w:sz w:val="28"/>
          <w:szCs w:val="28"/>
          <w:lang w:eastAsia="ru-RU"/>
        </w:rPr>
        <w:t xml:space="preserve"> суд зобов’язаний був </w:t>
      </w:r>
      <w:r w:rsidR="00AB0FF6" w:rsidRPr="008F1EDE">
        <w:rPr>
          <w:rFonts w:ascii="Times New Roman" w:eastAsia="Times New Roman" w:hAnsi="Times New Roman"/>
          <w:sz w:val="28"/>
          <w:szCs w:val="28"/>
          <w:lang w:eastAsia="ru-RU"/>
        </w:rPr>
        <w:t>у</w:t>
      </w:r>
      <w:r w:rsidRPr="008F1EDE">
        <w:rPr>
          <w:rFonts w:ascii="Times New Roman" w:eastAsia="Times New Roman" w:hAnsi="Times New Roman"/>
          <w:sz w:val="28"/>
          <w:szCs w:val="28"/>
          <w:lang w:eastAsia="ru-RU"/>
        </w:rPr>
        <w:t>рахувати</w:t>
      </w:r>
      <w:r w:rsidRPr="008F1EDE">
        <w:rPr>
          <w:rFonts w:ascii="Times New Roman" w:eastAsia="Times New Roman" w:hAnsi="Times New Roman"/>
          <w:sz w:val="28"/>
          <w:szCs w:val="28"/>
          <w:lang w:eastAsia="ru-RU"/>
        </w:rPr>
        <w:br/>
        <w:t>особливості дії норм КУпАП у часі та застосувати правове регулювання, яке</w:t>
      </w:r>
      <w:r w:rsidRPr="008F1EDE">
        <w:rPr>
          <w:rFonts w:ascii="Times New Roman" w:eastAsia="Times New Roman" w:hAnsi="Times New Roman"/>
          <w:sz w:val="28"/>
          <w:szCs w:val="28"/>
          <w:lang w:eastAsia="ru-RU"/>
        </w:rPr>
        <w:br/>
        <w:t>існувало на час вчинення особою правопорушення, тобто станом на 25 квітня</w:t>
      </w:r>
      <w:r w:rsidRPr="008F1EDE">
        <w:rPr>
          <w:rFonts w:ascii="Times New Roman" w:eastAsia="Times New Roman" w:hAnsi="Times New Roman"/>
          <w:sz w:val="28"/>
          <w:szCs w:val="28"/>
          <w:lang w:eastAsia="ru-RU"/>
        </w:rPr>
        <w:br/>
        <w:t>2021 року.</w:t>
      </w:r>
    </w:p>
    <w:p w:rsidR="006F2F71" w:rsidRPr="008F1EDE" w:rsidRDefault="006F2F71" w:rsidP="006F2F71">
      <w:pPr>
        <w:widowControl w:val="0"/>
        <w:suppressAutoHyphens/>
        <w:autoSpaceDN w:val="0"/>
        <w:spacing w:after="0" w:line="240" w:lineRule="auto"/>
        <w:ind w:firstLine="567"/>
        <w:jc w:val="both"/>
        <w:textAlignment w:val="baseline"/>
        <w:rPr>
          <w:rFonts w:ascii="Times New Roman" w:eastAsia="Times New Roman" w:hAnsi="Times New Roman"/>
          <w:sz w:val="28"/>
          <w:szCs w:val="28"/>
          <w:lang w:eastAsia="ru-RU"/>
        </w:rPr>
      </w:pPr>
      <w:r w:rsidRPr="008F1EDE">
        <w:rPr>
          <w:rFonts w:ascii="Times New Roman" w:eastAsia="Times New Roman" w:hAnsi="Times New Roman"/>
          <w:sz w:val="28"/>
          <w:szCs w:val="28"/>
          <w:lang w:eastAsia="ru-RU"/>
        </w:rPr>
        <w:t>Частиною першою статті 21 КУпАП (у редакції, чинній на час</w:t>
      </w:r>
      <w:r w:rsidRPr="008F1EDE">
        <w:rPr>
          <w:rFonts w:ascii="Times New Roman" w:eastAsia="Times New Roman" w:hAnsi="Times New Roman"/>
          <w:sz w:val="28"/>
          <w:szCs w:val="28"/>
          <w:lang w:eastAsia="ru-RU"/>
        </w:rPr>
        <w:br/>
        <w:t xml:space="preserve">вчинення </w:t>
      </w:r>
      <w:r w:rsidR="00F865CF">
        <w:rPr>
          <w:rFonts w:ascii="Times New Roman" w:hAnsi="Times New Roman"/>
          <w:color w:val="000000"/>
          <w:sz w:val="28"/>
          <w:szCs w:val="28"/>
          <w:shd w:val="clear" w:color="auto" w:fill="FFFFFF"/>
        </w:rPr>
        <w:t>ОСОБА1</w:t>
      </w:r>
      <w:r w:rsidRPr="008F1EDE">
        <w:rPr>
          <w:rFonts w:ascii="Times New Roman" w:eastAsia="Times New Roman" w:hAnsi="Times New Roman"/>
          <w:sz w:val="28"/>
          <w:szCs w:val="28"/>
          <w:lang w:eastAsia="ru-RU"/>
        </w:rPr>
        <w:t xml:space="preserve"> правопорушення) визначено</w:t>
      </w:r>
      <w:r w:rsidR="00AB0FF6" w:rsidRPr="008F1EDE">
        <w:rPr>
          <w:rFonts w:ascii="Times New Roman" w:eastAsia="Times New Roman" w:hAnsi="Times New Roman"/>
          <w:sz w:val="28"/>
          <w:szCs w:val="28"/>
          <w:lang w:eastAsia="ru-RU"/>
        </w:rPr>
        <w:t>, що</w:t>
      </w:r>
      <w:r w:rsidRPr="008F1EDE">
        <w:rPr>
          <w:rFonts w:ascii="Times New Roman" w:eastAsia="Times New Roman" w:hAnsi="Times New Roman"/>
          <w:sz w:val="28"/>
          <w:szCs w:val="28"/>
          <w:lang w:eastAsia="ru-RU"/>
        </w:rPr>
        <w:t xml:space="preserve"> особа, яка вчинила</w:t>
      </w:r>
      <w:r w:rsidRPr="008F1EDE">
        <w:rPr>
          <w:rFonts w:ascii="Times New Roman" w:eastAsia="Times New Roman" w:hAnsi="Times New Roman"/>
          <w:sz w:val="28"/>
          <w:szCs w:val="28"/>
          <w:lang w:eastAsia="ru-RU"/>
        </w:rPr>
        <w:br/>
        <w:t>адміністративне правопорушення, крім посадової особи та особи, яка вчинила</w:t>
      </w:r>
      <w:r w:rsidRPr="008F1EDE">
        <w:rPr>
          <w:rFonts w:ascii="Times New Roman" w:eastAsia="Times New Roman" w:hAnsi="Times New Roman"/>
          <w:sz w:val="28"/>
          <w:szCs w:val="28"/>
          <w:lang w:eastAsia="ru-RU"/>
        </w:rPr>
        <w:br/>
        <w:t>правопорушення, передбачені частинами другою</w:t>
      </w:r>
      <w:r w:rsidR="00AB0FF6" w:rsidRPr="008F1EDE">
        <w:rPr>
          <w:rFonts w:ascii="Times New Roman" w:eastAsia="Times New Roman" w:hAnsi="Times New Roman"/>
          <w:sz w:val="28"/>
          <w:szCs w:val="28"/>
          <w:lang w:eastAsia="ru-RU"/>
        </w:rPr>
        <w:t xml:space="preserve"> </w:t>
      </w:r>
      <w:r w:rsidRPr="008F1EDE">
        <w:rPr>
          <w:rFonts w:ascii="Times New Roman" w:eastAsia="Times New Roman" w:hAnsi="Times New Roman"/>
          <w:sz w:val="28"/>
          <w:szCs w:val="28"/>
          <w:lang w:eastAsia="ru-RU"/>
        </w:rPr>
        <w:t>-</w:t>
      </w:r>
      <w:r w:rsidR="00AB0FF6" w:rsidRPr="008F1EDE">
        <w:rPr>
          <w:rFonts w:ascii="Times New Roman" w:eastAsia="Times New Roman" w:hAnsi="Times New Roman"/>
          <w:sz w:val="28"/>
          <w:szCs w:val="28"/>
          <w:lang w:eastAsia="ru-RU"/>
        </w:rPr>
        <w:t xml:space="preserve"> </w:t>
      </w:r>
      <w:r w:rsidRPr="008F1EDE">
        <w:rPr>
          <w:rFonts w:ascii="Times New Roman" w:eastAsia="Times New Roman" w:hAnsi="Times New Roman"/>
          <w:sz w:val="28"/>
          <w:szCs w:val="28"/>
          <w:lang w:eastAsia="ru-RU"/>
        </w:rPr>
        <w:t>четвертою статті 126 та</w:t>
      </w:r>
      <w:r w:rsidRPr="008F1EDE">
        <w:rPr>
          <w:rFonts w:ascii="Times New Roman" w:eastAsia="Times New Roman" w:hAnsi="Times New Roman"/>
          <w:sz w:val="28"/>
          <w:szCs w:val="28"/>
          <w:lang w:eastAsia="ru-RU"/>
        </w:rPr>
        <w:br/>
        <w:t>статтею 130, звільняється від адміністративної відповідальності з передачею</w:t>
      </w:r>
      <w:r w:rsidRPr="008F1EDE">
        <w:rPr>
          <w:rFonts w:ascii="Times New Roman" w:eastAsia="Times New Roman" w:hAnsi="Times New Roman"/>
          <w:sz w:val="28"/>
          <w:szCs w:val="28"/>
          <w:lang w:eastAsia="ru-RU"/>
        </w:rPr>
        <w:br/>
        <w:t>матеріалів на розгляд громадської організації або трудового колективу, якщо з</w:t>
      </w:r>
      <w:r w:rsidRPr="008F1EDE">
        <w:rPr>
          <w:rFonts w:ascii="Times New Roman" w:eastAsia="Times New Roman" w:hAnsi="Times New Roman"/>
          <w:sz w:val="28"/>
          <w:szCs w:val="28"/>
          <w:lang w:eastAsia="ru-RU"/>
        </w:rPr>
        <w:br/>
        <w:t>урахуванням характеру вчиненого правопорушення і особи правопорушника до</w:t>
      </w:r>
      <w:r w:rsidRPr="008F1EDE">
        <w:rPr>
          <w:rFonts w:ascii="Times New Roman" w:eastAsia="Times New Roman" w:hAnsi="Times New Roman"/>
          <w:sz w:val="28"/>
          <w:szCs w:val="28"/>
          <w:lang w:eastAsia="ru-RU"/>
        </w:rPr>
        <w:br/>
        <w:t>нього доцільно застосувати захід громадського впливу.</w:t>
      </w:r>
    </w:p>
    <w:p w:rsidR="006F2F71" w:rsidRPr="008F1EDE" w:rsidRDefault="004006EB" w:rsidP="006F2F71">
      <w:pPr>
        <w:widowControl w:val="0"/>
        <w:suppressAutoHyphens/>
        <w:autoSpaceDN w:val="0"/>
        <w:spacing w:after="0" w:line="240" w:lineRule="auto"/>
        <w:ind w:firstLine="567"/>
        <w:jc w:val="both"/>
        <w:textAlignment w:val="baseline"/>
        <w:rPr>
          <w:rFonts w:ascii="Times New Roman" w:eastAsia="Times New Roman" w:hAnsi="Times New Roman"/>
          <w:sz w:val="28"/>
          <w:szCs w:val="28"/>
          <w:lang w:eastAsia="ru-RU"/>
        </w:rPr>
      </w:pPr>
      <w:r w:rsidRPr="008F1EDE">
        <w:rPr>
          <w:rFonts w:ascii="Times New Roman" w:eastAsia="Times New Roman" w:hAnsi="Times New Roman"/>
          <w:sz w:val="28"/>
          <w:szCs w:val="28"/>
          <w:lang w:eastAsia="ru-RU"/>
        </w:rPr>
        <w:t>Отже,</w:t>
      </w:r>
      <w:r w:rsidR="006F2F71" w:rsidRPr="008F1EDE">
        <w:rPr>
          <w:rFonts w:ascii="Times New Roman" w:eastAsia="Times New Roman" w:hAnsi="Times New Roman"/>
          <w:sz w:val="28"/>
          <w:szCs w:val="28"/>
          <w:lang w:eastAsia="ru-RU"/>
        </w:rPr>
        <w:t xml:space="preserve"> на час прийняття суддею Поповою О.М. постанови суду</w:t>
      </w:r>
      <w:r w:rsidR="006F2F71" w:rsidRPr="008F1EDE">
        <w:rPr>
          <w:rFonts w:ascii="Times New Roman" w:eastAsia="Times New Roman" w:hAnsi="Times New Roman"/>
          <w:sz w:val="28"/>
          <w:szCs w:val="28"/>
          <w:lang w:eastAsia="ru-RU"/>
        </w:rPr>
        <w:br/>
        <w:t>від 1 червня 2021 року у справі № 430/798/21 приписи частини першої статті 21</w:t>
      </w:r>
      <w:r w:rsidR="006F2F71" w:rsidRPr="008F1EDE">
        <w:rPr>
          <w:rFonts w:ascii="Times New Roman" w:eastAsia="Times New Roman" w:hAnsi="Times New Roman"/>
          <w:sz w:val="28"/>
          <w:szCs w:val="28"/>
          <w:lang w:eastAsia="ru-RU"/>
        </w:rPr>
        <w:br/>
        <w:t>КУпАП чітко</w:t>
      </w:r>
      <w:r w:rsidRPr="008F1EDE">
        <w:rPr>
          <w:rFonts w:ascii="Times New Roman" w:eastAsia="Times New Roman" w:hAnsi="Times New Roman"/>
          <w:sz w:val="28"/>
          <w:szCs w:val="28"/>
          <w:lang w:eastAsia="ru-RU"/>
        </w:rPr>
        <w:t xml:space="preserve"> й</w:t>
      </w:r>
      <w:r w:rsidR="006F2F71" w:rsidRPr="008F1EDE">
        <w:rPr>
          <w:rFonts w:ascii="Times New Roman" w:eastAsia="Times New Roman" w:hAnsi="Times New Roman"/>
          <w:sz w:val="28"/>
          <w:szCs w:val="28"/>
          <w:lang w:eastAsia="ru-RU"/>
        </w:rPr>
        <w:t xml:space="preserve"> однозначно вказували на заборону їх застосування у </w:t>
      </w:r>
      <w:r w:rsidRPr="008F1EDE">
        <w:rPr>
          <w:rFonts w:ascii="Times New Roman" w:eastAsia="Times New Roman" w:hAnsi="Times New Roman"/>
          <w:sz w:val="28"/>
          <w:szCs w:val="28"/>
          <w:lang w:eastAsia="ru-RU"/>
        </w:rPr>
        <w:t xml:space="preserve">разі </w:t>
      </w:r>
      <w:r w:rsidR="006F2F71" w:rsidRPr="008F1EDE">
        <w:rPr>
          <w:rFonts w:ascii="Times New Roman" w:eastAsia="Times New Roman" w:hAnsi="Times New Roman"/>
          <w:sz w:val="28"/>
          <w:szCs w:val="28"/>
          <w:lang w:eastAsia="ru-RU"/>
        </w:rPr>
        <w:t>вчинення особою адміністративного правопорушення, передбаченого статте</w:t>
      </w:r>
      <w:r w:rsidRPr="008F1EDE">
        <w:rPr>
          <w:rFonts w:ascii="Times New Roman" w:eastAsia="Times New Roman" w:hAnsi="Times New Roman"/>
          <w:sz w:val="28"/>
          <w:szCs w:val="28"/>
          <w:lang w:eastAsia="ru-RU"/>
        </w:rPr>
        <w:t>ю</w:t>
      </w:r>
      <w:r w:rsidR="006F2F71" w:rsidRPr="008F1EDE">
        <w:rPr>
          <w:rFonts w:ascii="Times New Roman" w:eastAsia="Times New Roman" w:hAnsi="Times New Roman"/>
          <w:sz w:val="28"/>
          <w:szCs w:val="28"/>
          <w:lang w:eastAsia="ru-RU"/>
        </w:rPr>
        <w:t xml:space="preserve"> 130</w:t>
      </w:r>
      <w:r w:rsidR="008F1EDE">
        <w:rPr>
          <w:rFonts w:ascii="Times New Roman" w:eastAsia="Times New Roman" w:hAnsi="Times New Roman"/>
          <w:sz w:val="28"/>
          <w:szCs w:val="28"/>
          <w:lang w:eastAsia="ru-RU"/>
        </w:rPr>
        <w:t xml:space="preserve"> </w:t>
      </w:r>
      <w:r w:rsidR="006F2F71" w:rsidRPr="008F1EDE">
        <w:rPr>
          <w:rFonts w:ascii="Times New Roman" w:eastAsia="Times New Roman" w:hAnsi="Times New Roman"/>
          <w:sz w:val="28"/>
          <w:szCs w:val="28"/>
          <w:lang w:eastAsia="ru-RU"/>
        </w:rPr>
        <w:t>КУпАП.</w:t>
      </w:r>
    </w:p>
    <w:p w:rsidR="006F2F71" w:rsidRPr="008F1EDE" w:rsidRDefault="006F2F71" w:rsidP="006F2F71">
      <w:pPr>
        <w:widowControl w:val="0"/>
        <w:suppressAutoHyphens/>
        <w:autoSpaceDN w:val="0"/>
        <w:spacing w:after="0" w:line="240" w:lineRule="auto"/>
        <w:ind w:firstLine="567"/>
        <w:jc w:val="both"/>
        <w:textAlignment w:val="baseline"/>
        <w:rPr>
          <w:rFonts w:ascii="Times New Roman" w:eastAsia="Times New Roman" w:hAnsi="Times New Roman"/>
          <w:sz w:val="28"/>
          <w:szCs w:val="28"/>
          <w:lang w:eastAsia="ru-RU"/>
        </w:rPr>
      </w:pPr>
      <w:r w:rsidRPr="008F1EDE">
        <w:rPr>
          <w:rFonts w:ascii="Times New Roman" w:eastAsia="Times New Roman" w:hAnsi="Times New Roman"/>
          <w:sz w:val="28"/>
          <w:szCs w:val="28"/>
          <w:lang w:eastAsia="ru-RU"/>
        </w:rPr>
        <w:lastRenderedPageBreak/>
        <w:t>За таких обставин суддя Попова О.М. з огляду на вказану однозначну</w:t>
      </w:r>
      <w:r w:rsidRPr="008F1EDE">
        <w:rPr>
          <w:rFonts w:ascii="Times New Roman" w:eastAsia="Times New Roman" w:hAnsi="Times New Roman"/>
          <w:sz w:val="28"/>
          <w:szCs w:val="28"/>
          <w:lang w:eastAsia="ru-RU"/>
        </w:rPr>
        <w:br/>
        <w:t xml:space="preserve">заборону, визначену законом, </w:t>
      </w:r>
      <w:r w:rsidR="004006EB" w:rsidRPr="008F1EDE">
        <w:rPr>
          <w:rFonts w:ascii="Times New Roman" w:eastAsia="Times New Roman" w:hAnsi="Times New Roman"/>
          <w:sz w:val="28"/>
          <w:szCs w:val="28"/>
          <w:lang w:eastAsia="ru-RU"/>
        </w:rPr>
        <w:t>у</w:t>
      </w:r>
      <w:r w:rsidRPr="008F1EDE">
        <w:rPr>
          <w:rFonts w:ascii="Times New Roman" w:eastAsia="Times New Roman" w:hAnsi="Times New Roman"/>
          <w:sz w:val="28"/>
          <w:szCs w:val="28"/>
          <w:lang w:eastAsia="ru-RU"/>
        </w:rPr>
        <w:t>раховуючи характер адміністративного</w:t>
      </w:r>
      <w:r w:rsidRPr="008F1EDE">
        <w:rPr>
          <w:rFonts w:ascii="Times New Roman" w:eastAsia="Times New Roman" w:hAnsi="Times New Roman"/>
          <w:sz w:val="28"/>
          <w:szCs w:val="28"/>
          <w:lang w:eastAsia="ru-RU"/>
        </w:rPr>
        <w:br/>
        <w:t xml:space="preserve">правопорушення, передбаченого статтею 130 КУпАП, що </w:t>
      </w:r>
      <w:r w:rsidR="004006EB" w:rsidRPr="008F1EDE">
        <w:rPr>
          <w:rFonts w:ascii="Times New Roman" w:eastAsia="Times New Roman" w:hAnsi="Times New Roman"/>
          <w:sz w:val="28"/>
          <w:szCs w:val="28"/>
          <w:lang w:eastAsia="ru-RU"/>
        </w:rPr>
        <w:t>становить</w:t>
      </w:r>
      <w:r w:rsidRPr="008F1EDE">
        <w:rPr>
          <w:rFonts w:ascii="Times New Roman" w:eastAsia="Times New Roman" w:hAnsi="Times New Roman"/>
          <w:sz w:val="28"/>
          <w:szCs w:val="28"/>
          <w:lang w:eastAsia="ru-RU"/>
        </w:rPr>
        <w:t xml:space="preserve"> підвищену</w:t>
      </w:r>
      <w:r w:rsidRPr="008F1EDE">
        <w:rPr>
          <w:rFonts w:ascii="Times New Roman" w:eastAsia="Times New Roman" w:hAnsi="Times New Roman"/>
          <w:sz w:val="28"/>
          <w:szCs w:val="28"/>
          <w:lang w:eastAsia="ru-RU"/>
        </w:rPr>
        <w:br/>
        <w:t>суспільну небезпе</w:t>
      </w:r>
      <w:r w:rsidR="004006EB" w:rsidRPr="008F1EDE">
        <w:rPr>
          <w:rFonts w:ascii="Times New Roman" w:eastAsia="Times New Roman" w:hAnsi="Times New Roman"/>
          <w:sz w:val="28"/>
          <w:szCs w:val="28"/>
          <w:lang w:eastAsia="ru-RU"/>
        </w:rPr>
        <w:t>ку</w:t>
      </w:r>
      <w:r w:rsidRPr="008F1EDE">
        <w:rPr>
          <w:rFonts w:ascii="Times New Roman" w:eastAsia="Times New Roman" w:hAnsi="Times New Roman"/>
          <w:sz w:val="28"/>
          <w:szCs w:val="28"/>
          <w:lang w:eastAsia="ru-RU"/>
        </w:rPr>
        <w:t xml:space="preserve"> порівняно з іншими встановленими цим Кодексом</w:t>
      </w:r>
      <w:r w:rsidR="004006EB" w:rsidRPr="008F1EDE">
        <w:rPr>
          <w:rFonts w:ascii="Times New Roman" w:eastAsia="Times New Roman" w:hAnsi="Times New Roman"/>
          <w:sz w:val="28"/>
          <w:szCs w:val="28"/>
          <w:lang w:eastAsia="ru-RU"/>
        </w:rPr>
        <w:t xml:space="preserve"> </w:t>
      </w:r>
      <w:r w:rsidRPr="008F1EDE">
        <w:rPr>
          <w:rFonts w:ascii="Times New Roman" w:eastAsia="Times New Roman" w:hAnsi="Times New Roman"/>
          <w:sz w:val="28"/>
          <w:szCs w:val="28"/>
          <w:lang w:eastAsia="ru-RU"/>
        </w:rPr>
        <w:t>правопорушеннями,</w:t>
      </w:r>
      <w:r w:rsidRPr="008F1EDE">
        <w:rPr>
          <w:rFonts w:ascii="Times New Roman" w:eastAsia="Times New Roman" w:hAnsi="Times New Roman"/>
          <w:sz w:val="28"/>
          <w:szCs w:val="28"/>
          <w:lang w:eastAsia="ru-RU"/>
        </w:rPr>
        <w:tab/>
        <w:t>у</w:t>
      </w:r>
      <w:r w:rsidRPr="008F1EDE">
        <w:rPr>
          <w:rFonts w:ascii="Times New Roman" w:eastAsia="Times New Roman" w:hAnsi="Times New Roman"/>
          <w:sz w:val="28"/>
          <w:szCs w:val="28"/>
          <w:lang w:eastAsia="ru-RU"/>
        </w:rPr>
        <w:tab/>
        <w:t>постанові</w:t>
      </w:r>
      <w:r w:rsidRPr="008F1EDE">
        <w:rPr>
          <w:rFonts w:ascii="Times New Roman" w:eastAsia="Times New Roman" w:hAnsi="Times New Roman"/>
          <w:sz w:val="28"/>
          <w:szCs w:val="28"/>
          <w:lang w:eastAsia="ru-RU"/>
        </w:rPr>
        <w:tab/>
        <w:t>суду від</w:t>
      </w:r>
      <w:r w:rsidR="004006EB" w:rsidRPr="008F1EDE">
        <w:rPr>
          <w:rFonts w:ascii="Times New Roman" w:eastAsia="Times New Roman" w:hAnsi="Times New Roman"/>
          <w:sz w:val="28"/>
          <w:szCs w:val="28"/>
          <w:lang w:eastAsia="ru-RU"/>
        </w:rPr>
        <w:t xml:space="preserve"> </w:t>
      </w:r>
      <w:r w:rsidRPr="008F1EDE">
        <w:rPr>
          <w:rFonts w:ascii="Times New Roman" w:eastAsia="Times New Roman" w:hAnsi="Times New Roman"/>
          <w:sz w:val="28"/>
          <w:szCs w:val="28"/>
          <w:lang w:eastAsia="ru-RU"/>
        </w:rPr>
        <w:t xml:space="preserve">1 червня 2021 </w:t>
      </w:r>
      <w:r w:rsidR="004006EB" w:rsidRPr="008F1EDE">
        <w:rPr>
          <w:rFonts w:ascii="Times New Roman" w:eastAsia="Times New Roman" w:hAnsi="Times New Roman"/>
          <w:sz w:val="28"/>
          <w:szCs w:val="28"/>
          <w:lang w:eastAsia="ru-RU"/>
        </w:rPr>
        <w:t xml:space="preserve"> р</w:t>
      </w:r>
      <w:r w:rsidRPr="008F1EDE">
        <w:rPr>
          <w:rFonts w:ascii="Times New Roman" w:eastAsia="Times New Roman" w:hAnsi="Times New Roman"/>
          <w:sz w:val="28"/>
          <w:szCs w:val="28"/>
          <w:lang w:eastAsia="ru-RU"/>
        </w:rPr>
        <w:t>оку</w:t>
      </w:r>
      <w:r w:rsidR="004006EB" w:rsidRPr="008F1EDE">
        <w:rPr>
          <w:rFonts w:ascii="Times New Roman" w:eastAsia="Times New Roman" w:hAnsi="Times New Roman"/>
          <w:sz w:val="28"/>
          <w:szCs w:val="28"/>
          <w:lang w:eastAsia="ru-RU"/>
        </w:rPr>
        <w:t xml:space="preserve"> зобов’язана була навести</w:t>
      </w:r>
      <w:r w:rsidRPr="008F1EDE">
        <w:rPr>
          <w:rFonts w:ascii="Times New Roman" w:eastAsia="Times New Roman" w:hAnsi="Times New Roman"/>
          <w:sz w:val="28"/>
          <w:szCs w:val="28"/>
          <w:lang w:eastAsia="ru-RU"/>
        </w:rPr>
        <w:t xml:space="preserve"> вмотивоване обґрунтування застосування положень статті 21 КУпАП усупереч загальним засадам КУпАП щодо дії закону про відповідальність за адміністративні правопорушення у часі.</w:t>
      </w:r>
    </w:p>
    <w:p w:rsidR="006F2F71" w:rsidRPr="008F1EDE" w:rsidRDefault="006F2F71" w:rsidP="006F2F71">
      <w:pPr>
        <w:widowControl w:val="0"/>
        <w:suppressAutoHyphens/>
        <w:autoSpaceDN w:val="0"/>
        <w:spacing w:after="0" w:line="240" w:lineRule="auto"/>
        <w:ind w:firstLine="567"/>
        <w:jc w:val="both"/>
        <w:textAlignment w:val="baseline"/>
        <w:rPr>
          <w:rFonts w:ascii="Times New Roman" w:eastAsia="Times New Roman" w:hAnsi="Times New Roman"/>
          <w:sz w:val="28"/>
          <w:szCs w:val="28"/>
          <w:lang w:eastAsia="ru-RU"/>
        </w:rPr>
      </w:pPr>
      <w:r w:rsidRPr="008F1EDE">
        <w:rPr>
          <w:rFonts w:ascii="Times New Roman" w:eastAsia="Times New Roman" w:hAnsi="Times New Roman"/>
          <w:sz w:val="28"/>
          <w:szCs w:val="28"/>
          <w:lang w:eastAsia="ru-RU"/>
        </w:rPr>
        <w:t>Відповідно до пункту 24 постанови Пленуму Верховного Суду України                 від 23 грудня 2005 року № 14 «Про практику застосування судами України</w:t>
      </w:r>
      <w:r w:rsidRPr="008F1EDE">
        <w:rPr>
          <w:rFonts w:ascii="Times New Roman" w:eastAsia="Times New Roman" w:hAnsi="Times New Roman"/>
          <w:sz w:val="28"/>
          <w:szCs w:val="28"/>
          <w:lang w:eastAsia="ru-RU"/>
        </w:rPr>
        <w:br/>
        <w:t>законодавства у справах про деякі злочини проти безпеки дорожнього руху та</w:t>
      </w:r>
      <w:r w:rsidRPr="008F1EDE">
        <w:rPr>
          <w:rFonts w:ascii="Times New Roman" w:eastAsia="Times New Roman" w:hAnsi="Times New Roman"/>
          <w:sz w:val="28"/>
          <w:szCs w:val="28"/>
          <w:lang w:eastAsia="ru-RU"/>
        </w:rPr>
        <w:br/>
        <w:t>експлуатації транспорту, а також про адміністративні правопорушення на</w:t>
      </w:r>
      <w:r w:rsidRPr="008F1EDE">
        <w:rPr>
          <w:rFonts w:ascii="Times New Roman" w:eastAsia="Times New Roman" w:hAnsi="Times New Roman"/>
          <w:sz w:val="28"/>
          <w:szCs w:val="28"/>
          <w:lang w:eastAsia="ru-RU"/>
        </w:rPr>
        <w:br/>
        <w:t>транспорті» зміст постанови має відповідати вимогам, передбаченим</w:t>
      </w:r>
      <w:r w:rsidRPr="008F1EDE">
        <w:rPr>
          <w:rFonts w:ascii="Times New Roman" w:eastAsia="Times New Roman" w:hAnsi="Times New Roman"/>
          <w:sz w:val="28"/>
          <w:szCs w:val="28"/>
          <w:lang w:eastAsia="ru-RU"/>
        </w:rPr>
        <w:br/>
        <w:t>статтями 283 і 284 КУпАП. У ній, зокрема, потрібно навести докази, на яких</w:t>
      </w:r>
      <w:r w:rsidRPr="008F1EDE">
        <w:rPr>
          <w:rFonts w:ascii="Times New Roman" w:eastAsia="Times New Roman" w:hAnsi="Times New Roman"/>
          <w:sz w:val="28"/>
          <w:szCs w:val="28"/>
          <w:lang w:eastAsia="ru-RU"/>
        </w:rPr>
        <w:br/>
        <w:t>ґрунтується висновок про вчинення особою адміністративного правопорушення,</w:t>
      </w:r>
      <w:r w:rsidR="008F1EDE">
        <w:rPr>
          <w:rFonts w:ascii="Times New Roman" w:eastAsia="Times New Roman" w:hAnsi="Times New Roman"/>
          <w:sz w:val="28"/>
          <w:szCs w:val="28"/>
          <w:lang w:eastAsia="ru-RU"/>
        </w:rPr>
        <w:t xml:space="preserve"> </w:t>
      </w:r>
      <w:r w:rsidRPr="008F1EDE">
        <w:rPr>
          <w:rFonts w:ascii="Times New Roman" w:eastAsia="Times New Roman" w:hAnsi="Times New Roman"/>
          <w:sz w:val="28"/>
          <w:szCs w:val="28"/>
          <w:lang w:eastAsia="ru-RU"/>
        </w:rPr>
        <w:t>та зазначити мотиви відхилення інших доказів, на які посилався правопорушник,</w:t>
      </w:r>
      <w:r w:rsidR="008F1EDE">
        <w:rPr>
          <w:rFonts w:ascii="Times New Roman" w:eastAsia="Times New Roman" w:hAnsi="Times New Roman"/>
          <w:sz w:val="28"/>
          <w:szCs w:val="28"/>
          <w:lang w:eastAsia="ru-RU"/>
        </w:rPr>
        <w:t xml:space="preserve"> </w:t>
      </w:r>
      <w:r w:rsidRPr="008F1EDE">
        <w:rPr>
          <w:rFonts w:ascii="Times New Roman" w:eastAsia="Times New Roman" w:hAnsi="Times New Roman"/>
          <w:sz w:val="28"/>
          <w:szCs w:val="28"/>
          <w:lang w:eastAsia="ru-RU"/>
        </w:rPr>
        <w:t>чи висловлен</w:t>
      </w:r>
      <w:r w:rsidR="004006EB" w:rsidRPr="008F1EDE">
        <w:rPr>
          <w:rFonts w:ascii="Times New Roman" w:eastAsia="Times New Roman" w:hAnsi="Times New Roman"/>
          <w:sz w:val="28"/>
          <w:szCs w:val="28"/>
          <w:lang w:eastAsia="ru-RU"/>
        </w:rPr>
        <w:t>і</w:t>
      </w:r>
      <w:r w:rsidRPr="008F1EDE">
        <w:rPr>
          <w:rFonts w:ascii="Times New Roman" w:eastAsia="Times New Roman" w:hAnsi="Times New Roman"/>
          <w:sz w:val="28"/>
          <w:szCs w:val="28"/>
          <w:lang w:eastAsia="ru-RU"/>
        </w:rPr>
        <w:t xml:space="preserve"> ним довод</w:t>
      </w:r>
      <w:r w:rsidR="004006EB" w:rsidRPr="008F1EDE">
        <w:rPr>
          <w:rFonts w:ascii="Times New Roman" w:eastAsia="Times New Roman" w:hAnsi="Times New Roman"/>
          <w:sz w:val="28"/>
          <w:szCs w:val="28"/>
          <w:lang w:eastAsia="ru-RU"/>
        </w:rPr>
        <w:t>и</w:t>
      </w:r>
      <w:r w:rsidRPr="008F1EDE">
        <w:rPr>
          <w:rFonts w:ascii="Times New Roman" w:eastAsia="Times New Roman" w:hAnsi="Times New Roman"/>
          <w:sz w:val="28"/>
          <w:szCs w:val="28"/>
          <w:lang w:eastAsia="ru-RU"/>
        </w:rPr>
        <w:t>.</w:t>
      </w:r>
    </w:p>
    <w:p w:rsidR="006F2F71" w:rsidRPr="008F1EDE" w:rsidRDefault="006F2F71" w:rsidP="006F2F71">
      <w:pPr>
        <w:widowControl w:val="0"/>
        <w:suppressAutoHyphens/>
        <w:autoSpaceDN w:val="0"/>
        <w:spacing w:after="0" w:line="240" w:lineRule="auto"/>
        <w:ind w:firstLine="567"/>
        <w:jc w:val="both"/>
        <w:textAlignment w:val="baseline"/>
        <w:rPr>
          <w:rFonts w:ascii="Times New Roman" w:eastAsia="Times New Roman" w:hAnsi="Times New Roman"/>
          <w:sz w:val="28"/>
          <w:szCs w:val="28"/>
          <w:lang w:eastAsia="ru-RU"/>
        </w:rPr>
      </w:pPr>
      <w:r w:rsidRPr="008F1EDE">
        <w:rPr>
          <w:rFonts w:ascii="Times New Roman" w:eastAsia="Times New Roman" w:hAnsi="Times New Roman"/>
          <w:sz w:val="28"/>
          <w:szCs w:val="28"/>
          <w:lang w:eastAsia="ru-RU"/>
        </w:rPr>
        <w:t>Відсутність належних мотивів на обґрунтування застосування судом</w:t>
      </w:r>
      <w:r w:rsidRPr="008F1EDE">
        <w:rPr>
          <w:rFonts w:ascii="Times New Roman" w:eastAsia="Times New Roman" w:hAnsi="Times New Roman"/>
          <w:sz w:val="28"/>
          <w:szCs w:val="28"/>
          <w:lang w:eastAsia="ru-RU"/>
        </w:rPr>
        <w:br/>
        <w:t>приписів статті 21 КУпАП у редакції, яка станом на 1 червня 2021 року не</w:t>
      </w:r>
      <w:r w:rsidRPr="008F1EDE">
        <w:rPr>
          <w:rFonts w:ascii="Times New Roman" w:eastAsia="Times New Roman" w:hAnsi="Times New Roman"/>
          <w:sz w:val="28"/>
          <w:szCs w:val="28"/>
          <w:lang w:eastAsia="ru-RU"/>
        </w:rPr>
        <w:br/>
        <w:t>підлягала застосуванню у справі про адміністративне правопорушення,</w:t>
      </w:r>
      <w:r w:rsidRPr="008F1EDE">
        <w:rPr>
          <w:rFonts w:ascii="Times New Roman" w:eastAsia="Times New Roman" w:hAnsi="Times New Roman"/>
          <w:sz w:val="28"/>
          <w:szCs w:val="28"/>
          <w:lang w:eastAsia="ru-RU"/>
        </w:rPr>
        <w:br/>
        <w:t>передбачене статтею 130</w:t>
      </w:r>
      <w:r w:rsidR="004006EB" w:rsidRPr="008F1EDE">
        <w:rPr>
          <w:rFonts w:ascii="Times New Roman" w:eastAsia="Times New Roman" w:hAnsi="Times New Roman"/>
          <w:sz w:val="28"/>
          <w:szCs w:val="28"/>
          <w:lang w:eastAsia="ru-RU"/>
        </w:rPr>
        <w:t xml:space="preserve"> КУпАП</w:t>
      </w:r>
      <w:r w:rsidRPr="008F1EDE">
        <w:rPr>
          <w:rFonts w:ascii="Times New Roman" w:eastAsia="Times New Roman" w:hAnsi="Times New Roman"/>
          <w:sz w:val="28"/>
          <w:szCs w:val="28"/>
          <w:lang w:eastAsia="ru-RU"/>
        </w:rPr>
        <w:t>, безпосередньо впливає на якість судового рішення як</w:t>
      </w:r>
      <w:r w:rsidR="004006EB" w:rsidRPr="008F1EDE">
        <w:rPr>
          <w:rFonts w:ascii="Times New Roman" w:eastAsia="Times New Roman" w:hAnsi="Times New Roman"/>
          <w:sz w:val="28"/>
          <w:szCs w:val="28"/>
          <w:lang w:eastAsia="ru-RU"/>
        </w:rPr>
        <w:t xml:space="preserve"> </w:t>
      </w:r>
      <w:r w:rsidRPr="008F1EDE">
        <w:rPr>
          <w:rFonts w:ascii="Times New Roman" w:eastAsia="Times New Roman" w:hAnsi="Times New Roman"/>
          <w:sz w:val="28"/>
          <w:szCs w:val="28"/>
          <w:lang w:eastAsia="ru-RU"/>
        </w:rPr>
        <w:t>процесуального документа, можливість сприйняття його як сторонами, так і</w:t>
      </w:r>
      <w:r w:rsidR="004006EB" w:rsidRPr="008F1EDE">
        <w:rPr>
          <w:rFonts w:ascii="Times New Roman" w:eastAsia="Times New Roman" w:hAnsi="Times New Roman"/>
          <w:sz w:val="28"/>
          <w:szCs w:val="28"/>
          <w:lang w:eastAsia="ru-RU"/>
        </w:rPr>
        <w:t xml:space="preserve"> </w:t>
      </w:r>
      <w:r w:rsidRPr="008F1EDE">
        <w:rPr>
          <w:rFonts w:ascii="Times New Roman" w:eastAsia="Times New Roman" w:hAnsi="Times New Roman"/>
          <w:sz w:val="28"/>
          <w:szCs w:val="28"/>
          <w:lang w:eastAsia="ru-RU"/>
        </w:rPr>
        <w:t>суспільством у цілому</w:t>
      </w:r>
      <w:r w:rsidR="004006EB" w:rsidRPr="008F1EDE">
        <w:rPr>
          <w:rFonts w:ascii="Times New Roman" w:eastAsia="Times New Roman" w:hAnsi="Times New Roman"/>
          <w:sz w:val="28"/>
          <w:szCs w:val="28"/>
          <w:lang w:eastAsia="ru-RU"/>
        </w:rPr>
        <w:t>,</w:t>
      </w:r>
      <w:r w:rsidRPr="008F1EDE">
        <w:rPr>
          <w:rFonts w:ascii="Times New Roman" w:eastAsia="Times New Roman" w:hAnsi="Times New Roman"/>
          <w:sz w:val="28"/>
          <w:szCs w:val="28"/>
          <w:lang w:eastAsia="ru-RU"/>
        </w:rPr>
        <w:t xml:space="preserve"> як результату правильного застосування</w:t>
      </w:r>
      <w:r w:rsidR="008F1EDE">
        <w:rPr>
          <w:rFonts w:ascii="Times New Roman" w:eastAsia="Times New Roman" w:hAnsi="Times New Roman"/>
          <w:sz w:val="28"/>
          <w:szCs w:val="28"/>
          <w:lang w:eastAsia="ru-RU"/>
        </w:rPr>
        <w:t xml:space="preserve"> </w:t>
      </w:r>
      <w:r w:rsidRPr="008F1EDE">
        <w:rPr>
          <w:rFonts w:ascii="Times New Roman" w:eastAsia="Times New Roman" w:hAnsi="Times New Roman"/>
          <w:sz w:val="28"/>
          <w:szCs w:val="28"/>
          <w:lang w:eastAsia="ru-RU"/>
        </w:rPr>
        <w:t>юридичних</w:t>
      </w:r>
      <w:r w:rsidR="008F1EDE">
        <w:rPr>
          <w:rFonts w:ascii="Times New Roman" w:eastAsia="Times New Roman" w:hAnsi="Times New Roman"/>
          <w:sz w:val="28"/>
          <w:szCs w:val="28"/>
          <w:lang w:eastAsia="ru-RU"/>
        </w:rPr>
        <w:t xml:space="preserve"> </w:t>
      </w:r>
      <w:r w:rsidRPr="008F1EDE">
        <w:rPr>
          <w:rFonts w:ascii="Times New Roman" w:eastAsia="Times New Roman" w:hAnsi="Times New Roman"/>
          <w:sz w:val="28"/>
          <w:szCs w:val="28"/>
          <w:lang w:eastAsia="ru-RU"/>
        </w:rPr>
        <w:t>норм, справедливого процесу та належної оцінки фактів, а також як такого, що</w:t>
      </w:r>
      <w:r w:rsidR="008F1EDE">
        <w:rPr>
          <w:rFonts w:ascii="Times New Roman" w:eastAsia="Times New Roman" w:hAnsi="Times New Roman"/>
          <w:sz w:val="28"/>
          <w:szCs w:val="28"/>
          <w:lang w:eastAsia="ru-RU"/>
        </w:rPr>
        <w:t xml:space="preserve"> </w:t>
      </w:r>
      <w:r w:rsidRPr="008F1EDE">
        <w:rPr>
          <w:rFonts w:ascii="Times New Roman" w:eastAsia="Times New Roman" w:hAnsi="Times New Roman"/>
          <w:sz w:val="28"/>
          <w:szCs w:val="28"/>
          <w:lang w:eastAsia="ru-RU"/>
        </w:rPr>
        <w:t>може бути ефективно виконаним.</w:t>
      </w:r>
    </w:p>
    <w:p w:rsidR="006F2F71" w:rsidRPr="008F1EDE" w:rsidRDefault="006F2F71" w:rsidP="006F2F71">
      <w:pPr>
        <w:widowControl w:val="0"/>
        <w:suppressAutoHyphens/>
        <w:autoSpaceDN w:val="0"/>
        <w:spacing w:after="0" w:line="240" w:lineRule="auto"/>
        <w:ind w:firstLine="567"/>
        <w:jc w:val="both"/>
        <w:textAlignment w:val="baseline"/>
        <w:rPr>
          <w:rFonts w:ascii="Times New Roman" w:eastAsia="Times New Roman" w:hAnsi="Times New Roman"/>
          <w:sz w:val="28"/>
          <w:szCs w:val="28"/>
          <w:lang w:eastAsia="ru-RU"/>
        </w:rPr>
      </w:pPr>
      <w:r w:rsidRPr="008F1EDE">
        <w:rPr>
          <w:rFonts w:ascii="Times New Roman" w:eastAsia="Times New Roman" w:hAnsi="Times New Roman"/>
          <w:sz w:val="28"/>
          <w:szCs w:val="28"/>
          <w:lang w:eastAsia="ru-RU"/>
        </w:rPr>
        <w:t>У Висновку № 11 (2008) Консультативної ради європейських суддів щодо якості судових рішень зазначено, що чітке обґрунтування та аналіз є базовими вимогами до судових рішень та важливим аспектом права на справедливий суд.</w:t>
      </w:r>
    </w:p>
    <w:p w:rsidR="006F2F71" w:rsidRPr="008F1EDE" w:rsidRDefault="006F2F71" w:rsidP="006F2F71">
      <w:pPr>
        <w:widowControl w:val="0"/>
        <w:suppressAutoHyphens/>
        <w:autoSpaceDN w:val="0"/>
        <w:spacing w:after="0" w:line="240" w:lineRule="auto"/>
        <w:ind w:firstLine="567"/>
        <w:jc w:val="both"/>
        <w:textAlignment w:val="baseline"/>
        <w:rPr>
          <w:rFonts w:ascii="Times New Roman" w:eastAsia="Times New Roman" w:hAnsi="Times New Roman"/>
          <w:sz w:val="28"/>
          <w:szCs w:val="28"/>
          <w:lang w:eastAsia="ru-RU"/>
        </w:rPr>
      </w:pPr>
      <w:r w:rsidRPr="008F1EDE">
        <w:rPr>
          <w:rFonts w:ascii="Times New Roman" w:eastAsia="Times New Roman" w:hAnsi="Times New Roman"/>
          <w:sz w:val="28"/>
          <w:szCs w:val="28"/>
          <w:lang w:eastAsia="ru-RU"/>
        </w:rPr>
        <w:t>Консультативна рада європейських суддів у цьому самому Висновкові на рівні рекомендацій, що мають характер норм «</w:t>
      </w:r>
      <w:r w:rsidR="008F1EDE" w:rsidRPr="008F1EDE">
        <w:rPr>
          <w:rFonts w:ascii="Times New Roman" w:eastAsia="Times New Roman" w:hAnsi="Times New Roman"/>
          <w:sz w:val="28"/>
          <w:szCs w:val="28"/>
          <w:lang w:eastAsia="ru-RU"/>
        </w:rPr>
        <w:t>м’якого</w:t>
      </w:r>
      <w:r w:rsidRPr="008F1EDE">
        <w:rPr>
          <w:rFonts w:ascii="Times New Roman" w:eastAsia="Times New Roman" w:hAnsi="Times New Roman"/>
          <w:sz w:val="28"/>
          <w:szCs w:val="28"/>
          <w:lang w:eastAsia="ru-RU"/>
        </w:rPr>
        <w:t xml:space="preserve"> права», також наголосила: якість будь-якого судового рішення залежить головним чином від якості його обґрунтування. Воно не лише полегшує розуміння сторонами суті рішення, а насамперед слугує гарантією проти свавілля. Обґрунтування судового рішення загалом засвідчує дотримання національним суддею принципів, проголошених Європейським судом з прав людини (далі – ЄСПЛ). При цьому навіть «проміжні» процесуальні рішення потребують належного викладу підстав їх прийняття, якщо вони стосуються індивідуальних свобод.</w:t>
      </w:r>
    </w:p>
    <w:p w:rsidR="006F2F71" w:rsidRPr="008F1EDE" w:rsidRDefault="006F2F71" w:rsidP="006F2F71">
      <w:pPr>
        <w:widowControl w:val="0"/>
        <w:suppressAutoHyphens/>
        <w:autoSpaceDN w:val="0"/>
        <w:spacing w:after="0" w:line="240" w:lineRule="auto"/>
        <w:ind w:firstLine="567"/>
        <w:jc w:val="both"/>
        <w:textAlignment w:val="baseline"/>
        <w:rPr>
          <w:rFonts w:ascii="Times New Roman" w:eastAsia="Times New Roman" w:hAnsi="Times New Roman"/>
          <w:sz w:val="28"/>
          <w:szCs w:val="28"/>
          <w:lang w:eastAsia="ru-RU"/>
        </w:rPr>
      </w:pPr>
      <w:r w:rsidRPr="008F1EDE">
        <w:rPr>
          <w:rFonts w:ascii="Times New Roman" w:eastAsia="Times New Roman" w:hAnsi="Times New Roman"/>
          <w:sz w:val="28"/>
          <w:szCs w:val="28"/>
          <w:lang w:eastAsia="ru-RU"/>
        </w:rPr>
        <w:t xml:space="preserve">ЄСПЛ у своїх рішеннях послідовно констатує, що пункт 1 статті 6 Конвенції про захист прав людини і основоположних свобод дійсно вимагає, щоб суди мотивували висновки в рішеннях. ЄСПЛ також наголошує, що ця вимога не означає обов’язку суду надавати детальну відповідь на кожен аргумент; таке питання вирішується виключно у світлі обставин конкретної справи, однак така свобода національних судів у сфері оцінки доказів, аргументації й мотивування судових рішень не повинна сприйматися як дозвіл </w:t>
      </w:r>
      <w:r w:rsidRPr="008F1EDE">
        <w:rPr>
          <w:rFonts w:ascii="Times New Roman" w:eastAsia="Times New Roman" w:hAnsi="Times New Roman"/>
          <w:sz w:val="28"/>
          <w:szCs w:val="28"/>
          <w:lang w:eastAsia="ru-RU"/>
        </w:rPr>
        <w:lastRenderedPageBreak/>
        <w:t>для суду поводитися з доводами свавільно й на власний розсуд та без наведення відповідних мотивів визначати, чи заслуговує будь-який довід сторони конфлікту того, щоб бути окремо прокоментованим у судовому рішенні. Навпаки, така дискреція зобов’язує суд у кожній конкретній справі надзвичайно ретельно підходити до оцінки всіх, без винятку, доказів і доводів саме для того, щоб визначити з них ті, що обов’язково потребують особливої уваги та наведення в рішенні відповідних аргументів «за» чи «проти» їх прийняття.</w:t>
      </w:r>
    </w:p>
    <w:p w:rsidR="006F2F71" w:rsidRPr="008F1EDE" w:rsidRDefault="006F2F71" w:rsidP="006F2F71">
      <w:pPr>
        <w:widowControl w:val="0"/>
        <w:suppressAutoHyphens/>
        <w:autoSpaceDN w:val="0"/>
        <w:spacing w:after="0" w:line="240" w:lineRule="auto"/>
        <w:ind w:firstLine="567"/>
        <w:jc w:val="both"/>
        <w:textAlignment w:val="baseline"/>
        <w:rPr>
          <w:rFonts w:ascii="Times New Roman" w:eastAsia="Times New Roman" w:hAnsi="Times New Roman"/>
          <w:sz w:val="28"/>
          <w:szCs w:val="28"/>
          <w:lang w:eastAsia="ru-RU"/>
        </w:rPr>
      </w:pPr>
      <w:r w:rsidRPr="008F1EDE">
        <w:rPr>
          <w:rFonts w:ascii="Times New Roman" w:eastAsia="Times New Roman" w:hAnsi="Times New Roman"/>
          <w:sz w:val="28"/>
          <w:szCs w:val="28"/>
          <w:lang w:eastAsia="ru-RU"/>
        </w:rPr>
        <w:t xml:space="preserve">У рішенні у справі «Бендерський проти України» ЄСПЛ нагадав, що відповідно до практики, яка відображає принцип належного здійснення правосуддя, судові рішення мають достатньою мірою висвітлювати мотиви, на яких вони базуються. Межі такого обов’язку можуть різнитися залежно від природи рішення та мають оцінюватися в світлі обставин кожної справи. Конвенція не гарантує захист теоретичних та ілюзорних прав, а гарантує захист прав конкретних та ефективних. Право може вважатися ефективним, тільки якщо зауваження сторін насправді «заслухані», тобто належним чином вивчені судом (пункт 42). </w:t>
      </w:r>
    </w:p>
    <w:p w:rsidR="006F2F71" w:rsidRPr="008F1EDE" w:rsidRDefault="006F2F71" w:rsidP="006F2F71">
      <w:pPr>
        <w:widowControl w:val="0"/>
        <w:suppressAutoHyphens/>
        <w:autoSpaceDN w:val="0"/>
        <w:spacing w:after="0" w:line="240" w:lineRule="auto"/>
        <w:ind w:firstLine="567"/>
        <w:jc w:val="both"/>
        <w:textAlignment w:val="baseline"/>
        <w:rPr>
          <w:rFonts w:ascii="Times New Roman" w:eastAsia="Times New Roman" w:hAnsi="Times New Roman"/>
          <w:sz w:val="28"/>
          <w:szCs w:val="28"/>
          <w:lang w:eastAsia="ru-RU"/>
        </w:rPr>
      </w:pPr>
      <w:r w:rsidRPr="008F1EDE">
        <w:rPr>
          <w:rFonts w:ascii="Times New Roman" w:eastAsia="Times New Roman" w:hAnsi="Times New Roman"/>
          <w:sz w:val="28"/>
          <w:szCs w:val="28"/>
          <w:lang w:eastAsia="ru-RU"/>
        </w:rPr>
        <w:t xml:space="preserve">Зазначена постанова суду також не містить мотивів, з яких суд </w:t>
      </w:r>
      <w:r w:rsidR="004006EB" w:rsidRPr="008F1EDE">
        <w:rPr>
          <w:rFonts w:ascii="Times New Roman" w:eastAsia="Times New Roman" w:hAnsi="Times New Roman"/>
          <w:sz w:val="28"/>
          <w:szCs w:val="28"/>
          <w:lang w:eastAsia="ru-RU"/>
        </w:rPr>
        <w:t>у</w:t>
      </w:r>
      <w:r w:rsidRPr="008F1EDE">
        <w:rPr>
          <w:rFonts w:ascii="Times New Roman" w:eastAsia="Times New Roman" w:hAnsi="Times New Roman"/>
          <w:sz w:val="28"/>
          <w:szCs w:val="28"/>
          <w:lang w:eastAsia="ru-RU"/>
        </w:rPr>
        <w:t>бачав</w:t>
      </w:r>
      <w:r w:rsidRPr="008F1EDE">
        <w:rPr>
          <w:rFonts w:ascii="Times New Roman" w:eastAsia="Times New Roman" w:hAnsi="Times New Roman"/>
          <w:sz w:val="28"/>
          <w:szCs w:val="28"/>
          <w:lang w:eastAsia="ru-RU"/>
        </w:rPr>
        <w:br/>
      </w:r>
      <w:r w:rsidR="004006EB" w:rsidRPr="008F1EDE">
        <w:rPr>
          <w:rFonts w:ascii="Times New Roman" w:eastAsia="Times New Roman" w:hAnsi="Times New Roman"/>
          <w:sz w:val="28"/>
          <w:szCs w:val="28"/>
          <w:lang w:eastAsia="ru-RU"/>
        </w:rPr>
        <w:t xml:space="preserve">за </w:t>
      </w:r>
      <w:r w:rsidRPr="008F1EDE">
        <w:rPr>
          <w:rFonts w:ascii="Times New Roman" w:eastAsia="Times New Roman" w:hAnsi="Times New Roman"/>
          <w:sz w:val="28"/>
          <w:szCs w:val="28"/>
          <w:lang w:eastAsia="ru-RU"/>
        </w:rPr>
        <w:t>неможлив</w:t>
      </w:r>
      <w:r w:rsidR="004006EB" w:rsidRPr="008F1EDE">
        <w:rPr>
          <w:rFonts w:ascii="Times New Roman" w:eastAsia="Times New Roman" w:hAnsi="Times New Roman"/>
          <w:sz w:val="28"/>
          <w:szCs w:val="28"/>
          <w:lang w:eastAsia="ru-RU"/>
        </w:rPr>
        <w:t>е</w:t>
      </w:r>
      <w:r w:rsidRPr="008F1EDE">
        <w:rPr>
          <w:rFonts w:ascii="Times New Roman" w:eastAsia="Times New Roman" w:hAnsi="Times New Roman"/>
          <w:sz w:val="28"/>
          <w:szCs w:val="28"/>
          <w:lang w:eastAsia="ru-RU"/>
        </w:rPr>
        <w:t xml:space="preserve"> застосувати стосовно правопорушника адміністративне стягнення,</w:t>
      </w:r>
      <w:r w:rsidR="008F1EDE">
        <w:rPr>
          <w:rFonts w:ascii="Times New Roman" w:eastAsia="Times New Roman" w:hAnsi="Times New Roman"/>
          <w:sz w:val="28"/>
          <w:szCs w:val="28"/>
          <w:lang w:eastAsia="ru-RU"/>
        </w:rPr>
        <w:t xml:space="preserve"> </w:t>
      </w:r>
      <w:r w:rsidRPr="008F1EDE">
        <w:rPr>
          <w:rFonts w:ascii="Times New Roman" w:eastAsia="Times New Roman" w:hAnsi="Times New Roman"/>
          <w:sz w:val="28"/>
          <w:szCs w:val="28"/>
          <w:lang w:eastAsia="ru-RU"/>
        </w:rPr>
        <w:t>передбачене санкцією частини першої статті 130 КУпАП, зокрема штраф у</w:t>
      </w:r>
      <w:r w:rsidR="008F1EDE">
        <w:rPr>
          <w:rFonts w:ascii="Times New Roman" w:eastAsia="Times New Roman" w:hAnsi="Times New Roman"/>
          <w:sz w:val="28"/>
          <w:szCs w:val="28"/>
          <w:lang w:eastAsia="ru-RU"/>
        </w:rPr>
        <w:t xml:space="preserve"> </w:t>
      </w:r>
      <w:r w:rsidRPr="008F1EDE">
        <w:rPr>
          <w:rFonts w:ascii="Times New Roman" w:eastAsia="Times New Roman" w:hAnsi="Times New Roman"/>
          <w:sz w:val="28"/>
          <w:szCs w:val="28"/>
          <w:lang w:eastAsia="ru-RU"/>
        </w:rPr>
        <w:t>великому розмірі у зв’язку зі скрутним матеріальним становищем або</w:t>
      </w:r>
      <w:r w:rsidRPr="008F1EDE">
        <w:rPr>
          <w:rFonts w:ascii="Times New Roman" w:eastAsia="Times New Roman" w:hAnsi="Times New Roman"/>
          <w:sz w:val="28"/>
          <w:szCs w:val="28"/>
          <w:lang w:eastAsia="ru-RU"/>
        </w:rPr>
        <w:br/>
        <w:t xml:space="preserve">позбавлення права керування транспортними засобами через наявність </w:t>
      </w:r>
      <w:r w:rsidR="004006EB" w:rsidRPr="008F1EDE">
        <w:rPr>
          <w:rFonts w:ascii="Times New Roman" w:eastAsia="Times New Roman" w:hAnsi="Times New Roman"/>
          <w:sz w:val="28"/>
          <w:szCs w:val="28"/>
          <w:lang w:eastAsia="ru-RU"/>
        </w:rPr>
        <w:t>у</w:t>
      </w:r>
      <w:r w:rsidRPr="008F1EDE">
        <w:rPr>
          <w:rFonts w:ascii="Times New Roman" w:eastAsia="Times New Roman" w:hAnsi="Times New Roman"/>
          <w:sz w:val="28"/>
          <w:szCs w:val="28"/>
          <w:lang w:eastAsia="ru-RU"/>
        </w:rPr>
        <w:t xml:space="preserve"> суду</w:t>
      </w:r>
      <w:r w:rsidRPr="008F1EDE">
        <w:rPr>
          <w:rFonts w:ascii="Times New Roman" w:eastAsia="Times New Roman" w:hAnsi="Times New Roman"/>
          <w:sz w:val="28"/>
          <w:szCs w:val="28"/>
          <w:lang w:eastAsia="ru-RU"/>
        </w:rPr>
        <w:br/>
        <w:t>переконливих фактичних даних, які свідчили, що правопорушник дійсно є</w:t>
      </w:r>
      <w:r w:rsidRPr="008F1EDE">
        <w:rPr>
          <w:rFonts w:ascii="Times New Roman" w:eastAsia="Times New Roman" w:hAnsi="Times New Roman"/>
          <w:sz w:val="28"/>
          <w:szCs w:val="28"/>
          <w:lang w:eastAsia="ru-RU"/>
        </w:rPr>
        <w:br/>
        <w:t>єдиною особою, яка уповноважена роботодавцем на керування транспортними</w:t>
      </w:r>
      <w:r w:rsidRPr="008F1EDE">
        <w:rPr>
          <w:rFonts w:ascii="Times New Roman" w:eastAsia="Times New Roman" w:hAnsi="Times New Roman"/>
          <w:sz w:val="28"/>
          <w:szCs w:val="28"/>
          <w:lang w:eastAsia="ru-RU"/>
        </w:rPr>
        <w:br/>
        <w:t>засобами.</w:t>
      </w:r>
    </w:p>
    <w:p w:rsidR="006F2F71" w:rsidRPr="008F1EDE" w:rsidRDefault="006F2F71" w:rsidP="006F2F71">
      <w:pPr>
        <w:widowControl w:val="0"/>
        <w:suppressAutoHyphens/>
        <w:autoSpaceDN w:val="0"/>
        <w:spacing w:after="0" w:line="240" w:lineRule="auto"/>
        <w:ind w:firstLine="567"/>
        <w:jc w:val="both"/>
        <w:textAlignment w:val="baseline"/>
        <w:rPr>
          <w:rFonts w:ascii="Times New Roman" w:eastAsia="Times New Roman" w:hAnsi="Times New Roman"/>
          <w:sz w:val="28"/>
          <w:szCs w:val="28"/>
          <w:lang w:eastAsia="ru-RU"/>
        </w:rPr>
      </w:pPr>
      <w:r w:rsidRPr="008F1EDE">
        <w:rPr>
          <w:rFonts w:ascii="Times New Roman" w:eastAsia="Times New Roman" w:hAnsi="Times New Roman"/>
          <w:sz w:val="28"/>
          <w:szCs w:val="28"/>
          <w:lang w:eastAsia="ru-RU"/>
        </w:rPr>
        <w:t>Слід також наголосити, що приписи частини першої статті 21 КУпАП (у</w:t>
      </w:r>
      <w:r w:rsidRPr="008F1EDE">
        <w:rPr>
          <w:rFonts w:ascii="Times New Roman" w:eastAsia="Times New Roman" w:hAnsi="Times New Roman"/>
          <w:sz w:val="28"/>
          <w:szCs w:val="28"/>
          <w:lang w:eastAsia="ru-RU"/>
        </w:rPr>
        <w:br/>
        <w:t>редакції Закону № 1231-IX) є чіткими, несуперечливими, у зв’язку із чим суддя</w:t>
      </w:r>
      <w:r w:rsidRPr="008F1EDE">
        <w:rPr>
          <w:rFonts w:ascii="Times New Roman" w:eastAsia="Times New Roman" w:hAnsi="Times New Roman"/>
          <w:sz w:val="28"/>
          <w:szCs w:val="28"/>
          <w:lang w:eastAsia="ru-RU"/>
        </w:rPr>
        <w:br/>
        <w:t>Попова О.М. з огляду на значний стаж роботи на посаді судді (станом на час</w:t>
      </w:r>
      <w:r w:rsidRPr="008F1EDE">
        <w:rPr>
          <w:rFonts w:ascii="Times New Roman" w:eastAsia="Times New Roman" w:hAnsi="Times New Roman"/>
          <w:sz w:val="28"/>
          <w:szCs w:val="28"/>
          <w:lang w:eastAsia="ru-RU"/>
        </w:rPr>
        <w:br/>
        <w:t xml:space="preserve">прийняття постанови суду у справі № 430/798/21 </w:t>
      </w:r>
      <w:r w:rsidR="004006EB" w:rsidRPr="008F1EDE">
        <w:rPr>
          <w:rFonts w:ascii="Times New Roman" w:eastAsia="Times New Roman" w:hAnsi="Times New Roman"/>
          <w:sz w:val="28"/>
          <w:szCs w:val="28"/>
          <w:lang w:eastAsia="ru-RU"/>
        </w:rPr>
        <w:t>-</w:t>
      </w:r>
      <w:r w:rsidRPr="008F1EDE">
        <w:rPr>
          <w:rFonts w:ascii="Times New Roman" w:eastAsia="Times New Roman" w:hAnsi="Times New Roman"/>
          <w:sz w:val="28"/>
          <w:szCs w:val="28"/>
          <w:lang w:eastAsia="ru-RU"/>
        </w:rPr>
        <w:t xml:space="preserve"> понад 20 років)</w:t>
      </w:r>
      <w:r w:rsidRPr="008F1EDE">
        <w:rPr>
          <w:rFonts w:ascii="Times New Roman" w:eastAsia="Times New Roman" w:hAnsi="Times New Roman"/>
          <w:sz w:val="28"/>
          <w:szCs w:val="28"/>
          <w:lang w:eastAsia="ru-RU"/>
        </w:rPr>
        <w:br/>
        <w:t xml:space="preserve">зобов’язана була навести </w:t>
      </w:r>
      <w:r w:rsidR="00D15ABF" w:rsidRPr="008F1EDE">
        <w:rPr>
          <w:rFonts w:ascii="Times New Roman" w:eastAsia="Times New Roman" w:hAnsi="Times New Roman"/>
          <w:sz w:val="28"/>
          <w:szCs w:val="28"/>
          <w:lang w:eastAsia="ru-RU"/>
        </w:rPr>
        <w:t>в</w:t>
      </w:r>
      <w:r w:rsidRPr="008F1EDE">
        <w:rPr>
          <w:rFonts w:ascii="Times New Roman" w:eastAsia="Times New Roman" w:hAnsi="Times New Roman"/>
          <w:sz w:val="28"/>
          <w:szCs w:val="28"/>
          <w:lang w:eastAsia="ru-RU"/>
        </w:rPr>
        <w:t xml:space="preserve"> постанові зрозумілі мотиви відступу від прямих</w:t>
      </w:r>
      <w:r w:rsidRPr="008F1EDE">
        <w:rPr>
          <w:rFonts w:ascii="Times New Roman" w:eastAsia="Times New Roman" w:hAnsi="Times New Roman"/>
          <w:sz w:val="28"/>
          <w:szCs w:val="28"/>
          <w:lang w:eastAsia="ru-RU"/>
        </w:rPr>
        <w:br/>
        <w:t>вказівок закону за відсутності ознак колізійності чи неповноти частини першої</w:t>
      </w:r>
      <w:r w:rsidRPr="008F1EDE">
        <w:rPr>
          <w:rFonts w:ascii="Times New Roman" w:eastAsia="Times New Roman" w:hAnsi="Times New Roman"/>
          <w:sz w:val="28"/>
          <w:szCs w:val="28"/>
          <w:lang w:eastAsia="ru-RU"/>
        </w:rPr>
        <w:br/>
        <w:t>статті 21 КУпАП.</w:t>
      </w:r>
    </w:p>
    <w:p w:rsidR="006F2F71" w:rsidRPr="008F1EDE" w:rsidRDefault="006F2F71" w:rsidP="006F2F71">
      <w:pPr>
        <w:widowControl w:val="0"/>
        <w:suppressAutoHyphens/>
        <w:autoSpaceDN w:val="0"/>
        <w:spacing w:after="0" w:line="240" w:lineRule="auto"/>
        <w:ind w:firstLine="567"/>
        <w:jc w:val="both"/>
        <w:textAlignment w:val="baseline"/>
        <w:rPr>
          <w:rFonts w:ascii="Times New Roman" w:eastAsia="Times New Roman" w:hAnsi="Times New Roman"/>
          <w:sz w:val="28"/>
          <w:szCs w:val="28"/>
          <w:lang w:eastAsia="ru-RU"/>
        </w:rPr>
      </w:pPr>
      <w:r w:rsidRPr="008F1EDE">
        <w:rPr>
          <w:rFonts w:ascii="Times New Roman" w:eastAsia="Times New Roman" w:hAnsi="Times New Roman"/>
          <w:sz w:val="28"/>
          <w:szCs w:val="28"/>
          <w:lang w:eastAsia="ru-RU"/>
        </w:rPr>
        <w:t>Відповідно до підпункту «б» пункту 1 частини першої статті 106 Закону</w:t>
      </w:r>
      <w:r w:rsidRPr="008F1EDE">
        <w:rPr>
          <w:rFonts w:ascii="Times New Roman" w:eastAsia="Times New Roman" w:hAnsi="Times New Roman"/>
          <w:sz w:val="28"/>
          <w:szCs w:val="28"/>
          <w:lang w:eastAsia="ru-RU"/>
        </w:rPr>
        <w:br/>
        <w:t>України «Про судоустрій і статус суддів» суддю може бути притягнуто до</w:t>
      </w:r>
      <w:r w:rsidRPr="008F1EDE">
        <w:rPr>
          <w:rFonts w:ascii="Times New Roman" w:eastAsia="Times New Roman" w:hAnsi="Times New Roman"/>
          <w:sz w:val="28"/>
          <w:szCs w:val="28"/>
          <w:lang w:eastAsia="ru-RU"/>
        </w:rPr>
        <w:br/>
        <w:t>дисциплінарної відповідальності в порядку дисциплінарного провадження за</w:t>
      </w:r>
      <w:r w:rsidRPr="008F1EDE">
        <w:rPr>
          <w:rFonts w:ascii="Times New Roman" w:eastAsia="Times New Roman" w:hAnsi="Times New Roman"/>
          <w:sz w:val="28"/>
          <w:szCs w:val="28"/>
          <w:lang w:eastAsia="ru-RU"/>
        </w:rPr>
        <w:br/>
        <w:t>незазначення у судовому рішенні мотивів прийняття або відхилення аргументів</w:t>
      </w:r>
      <w:r w:rsidRPr="008F1EDE">
        <w:rPr>
          <w:rFonts w:ascii="Times New Roman" w:eastAsia="Times New Roman" w:hAnsi="Times New Roman"/>
          <w:sz w:val="28"/>
          <w:szCs w:val="28"/>
          <w:lang w:eastAsia="ru-RU"/>
        </w:rPr>
        <w:br/>
        <w:t>сторін щодо суті спору.</w:t>
      </w:r>
    </w:p>
    <w:p w:rsidR="006F2F71" w:rsidRPr="008F1EDE" w:rsidRDefault="00D613FE" w:rsidP="006F2F71">
      <w:pPr>
        <w:widowControl w:val="0"/>
        <w:suppressAutoHyphens/>
        <w:autoSpaceDN w:val="0"/>
        <w:spacing w:after="0" w:line="240" w:lineRule="auto"/>
        <w:ind w:firstLine="567"/>
        <w:jc w:val="both"/>
        <w:textAlignment w:val="baseline"/>
        <w:rPr>
          <w:rFonts w:ascii="Times New Roman" w:eastAsia="Times New Roman" w:hAnsi="Times New Roman"/>
          <w:sz w:val="28"/>
          <w:szCs w:val="28"/>
          <w:lang w:eastAsia="ru-RU"/>
        </w:rPr>
      </w:pPr>
      <w:r w:rsidRPr="008F1EDE">
        <w:rPr>
          <w:rFonts w:ascii="Times New Roman" w:hAnsi="Times New Roman"/>
          <w:color w:val="000000"/>
          <w:sz w:val="28"/>
          <w:szCs w:val="28"/>
          <w:shd w:val="clear" w:color="auto" w:fill="FFFFFF"/>
        </w:rPr>
        <w:t xml:space="preserve">З огляду на зазначене </w:t>
      </w:r>
      <w:r w:rsidR="00DA4BA2" w:rsidRPr="008F1EDE">
        <w:rPr>
          <w:rFonts w:ascii="Times New Roman" w:hAnsi="Times New Roman"/>
          <w:color w:val="000000"/>
          <w:sz w:val="28"/>
          <w:szCs w:val="28"/>
          <w:shd w:val="clear" w:color="auto" w:fill="FFFFFF"/>
        </w:rPr>
        <w:t xml:space="preserve">Перша Дисциплінарна палата Вищої ради правосуддя </w:t>
      </w:r>
      <w:r w:rsidRPr="008F1EDE">
        <w:rPr>
          <w:rFonts w:ascii="Times New Roman" w:hAnsi="Times New Roman"/>
          <w:color w:val="000000"/>
          <w:sz w:val="28"/>
          <w:szCs w:val="28"/>
          <w:shd w:val="clear" w:color="auto" w:fill="FFFFFF"/>
        </w:rPr>
        <w:t xml:space="preserve">дійшла висновку про </w:t>
      </w:r>
      <w:r w:rsidR="006F2F71" w:rsidRPr="008F1EDE">
        <w:rPr>
          <w:rFonts w:ascii="Times New Roman" w:eastAsia="Times New Roman" w:hAnsi="Times New Roman"/>
          <w:sz w:val="28"/>
          <w:szCs w:val="28"/>
          <w:lang w:eastAsia="ru-RU"/>
        </w:rPr>
        <w:t xml:space="preserve">наявність </w:t>
      </w:r>
      <w:r w:rsidRPr="008F1EDE">
        <w:rPr>
          <w:rFonts w:ascii="Times New Roman" w:eastAsia="Times New Roman" w:hAnsi="Times New Roman"/>
          <w:sz w:val="28"/>
          <w:szCs w:val="28"/>
          <w:lang w:eastAsia="ru-RU"/>
        </w:rPr>
        <w:t xml:space="preserve">у діях судді Попової О.М. </w:t>
      </w:r>
      <w:r w:rsidR="006F2F71" w:rsidRPr="008F1EDE">
        <w:rPr>
          <w:rFonts w:ascii="Times New Roman" w:eastAsia="Times New Roman" w:hAnsi="Times New Roman"/>
          <w:sz w:val="28"/>
          <w:szCs w:val="28"/>
          <w:lang w:eastAsia="ru-RU"/>
        </w:rPr>
        <w:t>ознак дисциплінарного проступку,</w:t>
      </w:r>
      <w:r w:rsidR="00DA4BA2" w:rsidRPr="008F1EDE">
        <w:rPr>
          <w:rFonts w:ascii="Times New Roman" w:eastAsia="Times New Roman" w:hAnsi="Times New Roman"/>
          <w:sz w:val="28"/>
          <w:szCs w:val="28"/>
          <w:lang w:eastAsia="ru-RU"/>
        </w:rPr>
        <w:t xml:space="preserve"> </w:t>
      </w:r>
      <w:r w:rsidR="006F2F71" w:rsidRPr="008F1EDE">
        <w:rPr>
          <w:rFonts w:ascii="Times New Roman" w:eastAsia="Times New Roman" w:hAnsi="Times New Roman"/>
          <w:sz w:val="28"/>
          <w:szCs w:val="28"/>
          <w:lang w:eastAsia="ru-RU"/>
        </w:rPr>
        <w:t>передбаченого підпунктом «б» пункту 1 частини першої статті 106 Закону</w:t>
      </w:r>
      <w:r w:rsidR="00DA4BA2" w:rsidRPr="008F1EDE">
        <w:rPr>
          <w:rFonts w:ascii="Times New Roman" w:eastAsia="Times New Roman" w:hAnsi="Times New Roman"/>
          <w:sz w:val="28"/>
          <w:szCs w:val="28"/>
          <w:lang w:eastAsia="ru-RU"/>
        </w:rPr>
        <w:t xml:space="preserve"> </w:t>
      </w:r>
      <w:r w:rsidR="006F2F71" w:rsidRPr="008F1EDE">
        <w:rPr>
          <w:rFonts w:ascii="Times New Roman" w:eastAsia="Times New Roman" w:hAnsi="Times New Roman"/>
          <w:sz w:val="28"/>
          <w:szCs w:val="28"/>
          <w:lang w:eastAsia="ru-RU"/>
        </w:rPr>
        <w:t>України «П</w:t>
      </w:r>
      <w:r w:rsidR="008F1EDE" w:rsidRPr="008F1EDE">
        <w:rPr>
          <w:rFonts w:ascii="Times New Roman" w:eastAsia="Times New Roman" w:hAnsi="Times New Roman"/>
          <w:sz w:val="28"/>
          <w:szCs w:val="28"/>
          <w:lang w:eastAsia="ru-RU"/>
        </w:rPr>
        <w:t>ро судоустрій і статус суддів»</w:t>
      </w:r>
      <w:r w:rsidR="006F2F71" w:rsidRPr="008F1EDE">
        <w:rPr>
          <w:rFonts w:ascii="Times New Roman" w:eastAsia="Times New Roman" w:hAnsi="Times New Roman"/>
          <w:sz w:val="28"/>
          <w:szCs w:val="28"/>
          <w:lang w:eastAsia="ru-RU"/>
        </w:rPr>
        <w:t xml:space="preserve"> </w:t>
      </w:r>
      <w:r w:rsidR="008F1EDE" w:rsidRPr="008F1EDE">
        <w:rPr>
          <w:rFonts w:ascii="Times New Roman" w:eastAsia="Times New Roman" w:hAnsi="Times New Roman"/>
          <w:sz w:val="28"/>
          <w:szCs w:val="28"/>
          <w:lang w:eastAsia="ru-RU"/>
        </w:rPr>
        <w:t>(</w:t>
      </w:r>
      <w:r w:rsidR="006F2F71" w:rsidRPr="008F1EDE">
        <w:rPr>
          <w:rFonts w:ascii="Times New Roman" w:eastAsia="Times New Roman" w:hAnsi="Times New Roman"/>
          <w:sz w:val="28"/>
          <w:szCs w:val="28"/>
          <w:lang w:eastAsia="ru-RU"/>
        </w:rPr>
        <w:t>умисне або внаслідок</w:t>
      </w:r>
      <w:r w:rsidR="008F1EDE">
        <w:rPr>
          <w:rFonts w:ascii="Times New Roman" w:eastAsia="Times New Roman" w:hAnsi="Times New Roman"/>
          <w:sz w:val="28"/>
          <w:szCs w:val="28"/>
          <w:lang w:eastAsia="ru-RU"/>
        </w:rPr>
        <w:t xml:space="preserve"> </w:t>
      </w:r>
      <w:r w:rsidR="006F2F71" w:rsidRPr="008F1EDE">
        <w:rPr>
          <w:rFonts w:ascii="Times New Roman" w:eastAsia="Times New Roman" w:hAnsi="Times New Roman"/>
          <w:sz w:val="28"/>
          <w:szCs w:val="28"/>
          <w:lang w:eastAsia="ru-RU"/>
        </w:rPr>
        <w:t>недбалості незазначення в судовому рішенні мотивів прийняття або відхилення</w:t>
      </w:r>
      <w:r w:rsidR="008F1EDE">
        <w:rPr>
          <w:rFonts w:ascii="Times New Roman" w:eastAsia="Times New Roman" w:hAnsi="Times New Roman"/>
          <w:sz w:val="28"/>
          <w:szCs w:val="28"/>
          <w:lang w:eastAsia="ru-RU"/>
        </w:rPr>
        <w:t xml:space="preserve"> </w:t>
      </w:r>
      <w:r w:rsidR="006F2F71" w:rsidRPr="008F1EDE">
        <w:rPr>
          <w:rFonts w:ascii="Times New Roman" w:eastAsia="Times New Roman" w:hAnsi="Times New Roman"/>
          <w:sz w:val="28"/>
          <w:szCs w:val="28"/>
          <w:lang w:eastAsia="ru-RU"/>
        </w:rPr>
        <w:t>аргументів сторін щодо суті спору</w:t>
      </w:r>
      <w:r w:rsidR="008F1EDE" w:rsidRPr="008F1EDE">
        <w:rPr>
          <w:rFonts w:ascii="Times New Roman" w:eastAsia="Times New Roman" w:hAnsi="Times New Roman"/>
          <w:sz w:val="28"/>
          <w:szCs w:val="28"/>
          <w:lang w:eastAsia="ru-RU"/>
        </w:rPr>
        <w:t>)</w:t>
      </w:r>
      <w:r w:rsidR="006F2F71" w:rsidRPr="008F1EDE">
        <w:rPr>
          <w:rFonts w:ascii="Times New Roman" w:eastAsia="Times New Roman" w:hAnsi="Times New Roman"/>
          <w:sz w:val="28"/>
          <w:szCs w:val="28"/>
          <w:lang w:eastAsia="ru-RU"/>
        </w:rPr>
        <w:t>.</w:t>
      </w:r>
    </w:p>
    <w:p w:rsidR="007D726B" w:rsidRPr="008F1EDE" w:rsidRDefault="007D726B" w:rsidP="007D726B">
      <w:pPr>
        <w:spacing w:after="0" w:line="240" w:lineRule="auto"/>
        <w:ind w:firstLine="567"/>
        <w:jc w:val="both"/>
        <w:rPr>
          <w:rFonts w:ascii="Times New Roman" w:hAnsi="Times New Roman"/>
          <w:sz w:val="28"/>
          <w:szCs w:val="28"/>
        </w:rPr>
      </w:pPr>
      <w:r w:rsidRPr="008F1EDE">
        <w:rPr>
          <w:rFonts w:ascii="Times New Roman" w:hAnsi="Times New Roman"/>
          <w:sz w:val="28"/>
          <w:szCs w:val="28"/>
        </w:rPr>
        <w:lastRenderedPageBreak/>
        <w:t xml:space="preserve">Перша Дисциплінарна палата Вищої ради правосуддя, керуючись </w:t>
      </w:r>
      <w:r w:rsidRPr="008F1EDE">
        <w:rPr>
          <w:rFonts w:ascii="Times New Roman" w:hAnsi="Times New Roman"/>
          <w:sz w:val="28"/>
          <w:szCs w:val="28"/>
        </w:rPr>
        <w:br/>
        <w:t xml:space="preserve">статтею 46 Закону України «Про Вищу раду правосуддя», статтями 106, 109 Закону України «Про судоустрій і статус суддів», пунктом 13.21 Регламенту Вищої ради правосуддя, </w:t>
      </w:r>
    </w:p>
    <w:p w:rsidR="007D726B" w:rsidRPr="008F1EDE" w:rsidRDefault="007D726B" w:rsidP="007D726B">
      <w:pPr>
        <w:spacing w:after="0" w:line="240" w:lineRule="auto"/>
        <w:ind w:firstLine="709"/>
        <w:jc w:val="center"/>
        <w:rPr>
          <w:rFonts w:ascii="Times New Roman" w:hAnsi="Times New Roman"/>
          <w:b/>
          <w:sz w:val="28"/>
          <w:szCs w:val="28"/>
        </w:rPr>
      </w:pPr>
      <w:r w:rsidRPr="008F1EDE">
        <w:rPr>
          <w:rFonts w:ascii="Times New Roman" w:hAnsi="Times New Roman"/>
          <w:b/>
          <w:sz w:val="28"/>
          <w:szCs w:val="28"/>
        </w:rPr>
        <w:t>ухвалила:</w:t>
      </w:r>
    </w:p>
    <w:p w:rsidR="007D726B" w:rsidRPr="008F1EDE" w:rsidRDefault="007D726B" w:rsidP="007D726B">
      <w:pPr>
        <w:spacing w:after="0" w:line="240" w:lineRule="auto"/>
        <w:ind w:firstLine="709"/>
        <w:jc w:val="center"/>
        <w:rPr>
          <w:rFonts w:ascii="Times New Roman" w:hAnsi="Times New Roman"/>
          <w:b/>
          <w:sz w:val="28"/>
          <w:szCs w:val="28"/>
        </w:rPr>
      </w:pPr>
    </w:p>
    <w:p w:rsidR="00DA4BA2" w:rsidRPr="008F1EDE" w:rsidRDefault="007D726B" w:rsidP="00DA4BA2">
      <w:pPr>
        <w:spacing w:after="0" w:line="240" w:lineRule="auto"/>
        <w:jc w:val="both"/>
        <w:rPr>
          <w:rFonts w:ascii="Times New Roman" w:hAnsi="Times New Roman"/>
          <w:sz w:val="28"/>
          <w:szCs w:val="28"/>
        </w:rPr>
      </w:pPr>
      <w:r w:rsidRPr="008F1EDE">
        <w:rPr>
          <w:rFonts w:ascii="Times New Roman" w:hAnsi="Times New Roman"/>
          <w:sz w:val="28"/>
          <w:szCs w:val="28"/>
        </w:rPr>
        <w:t xml:space="preserve">відкрити дисциплінарну справу стосовно судді </w:t>
      </w:r>
      <w:r w:rsidR="00DA4BA2" w:rsidRPr="008F1EDE">
        <w:rPr>
          <w:rFonts w:ascii="Times New Roman" w:eastAsia="Times New Roman" w:hAnsi="Times New Roman"/>
          <w:sz w:val="28"/>
          <w:szCs w:val="28"/>
          <w:lang w:eastAsia="ru-RU"/>
        </w:rPr>
        <w:t>Сватівського районного суду Луганської області Попової Олени Михайлівни (за дії</w:t>
      </w:r>
      <w:r w:rsidR="008F1EDE" w:rsidRPr="008F1EDE">
        <w:rPr>
          <w:rFonts w:ascii="Times New Roman" w:eastAsia="Times New Roman" w:hAnsi="Times New Roman"/>
          <w:sz w:val="28"/>
          <w:szCs w:val="28"/>
          <w:lang w:eastAsia="ru-RU"/>
        </w:rPr>
        <w:t>,</w:t>
      </w:r>
      <w:r w:rsidR="00DA4BA2" w:rsidRPr="008F1EDE">
        <w:rPr>
          <w:rFonts w:ascii="Times New Roman" w:eastAsia="Times New Roman" w:hAnsi="Times New Roman"/>
          <w:sz w:val="28"/>
          <w:szCs w:val="28"/>
          <w:lang w:eastAsia="ru-RU"/>
        </w:rPr>
        <w:t xml:space="preserve"> вчинені на посаді </w:t>
      </w:r>
      <w:r w:rsidR="008F1EDE" w:rsidRPr="008F1EDE">
        <w:rPr>
          <w:rFonts w:ascii="Times New Roman" w:eastAsia="Times New Roman" w:hAnsi="Times New Roman"/>
          <w:sz w:val="28"/>
          <w:szCs w:val="28"/>
          <w:lang w:eastAsia="ru-RU"/>
        </w:rPr>
        <w:t xml:space="preserve">судді </w:t>
      </w:r>
      <w:r w:rsidR="00DA4BA2" w:rsidRPr="008F1EDE">
        <w:rPr>
          <w:rFonts w:ascii="Times New Roman" w:eastAsia="Times New Roman" w:hAnsi="Times New Roman"/>
          <w:sz w:val="28"/>
          <w:szCs w:val="28"/>
          <w:lang w:eastAsia="ru-RU"/>
        </w:rPr>
        <w:t>Станично-Луганського районного суду Луганської області)</w:t>
      </w:r>
      <w:r w:rsidR="00DA4BA2" w:rsidRPr="008F1EDE">
        <w:rPr>
          <w:rFonts w:ascii="Times New Roman" w:hAnsi="Times New Roman"/>
          <w:sz w:val="28"/>
          <w:szCs w:val="28"/>
        </w:rPr>
        <w:t>.</w:t>
      </w:r>
    </w:p>
    <w:p w:rsidR="007D726B" w:rsidRPr="008F1EDE" w:rsidRDefault="007D726B" w:rsidP="008F1EDE">
      <w:pPr>
        <w:spacing w:after="0" w:line="240" w:lineRule="auto"/>
        <w:ind w:firstLine="567"/>
        <w:jc w:val="both"/>
        <w:rPr>
          <w:rFonts w:ascii="Times New Roman" w:hAnsi="Times New Roman"/>
          <w:b/>
          <w:sz w:val="28"/>
          <w:szCs w:val="28"/>
        </w:rPr>
      </w:pPr>
      <w:r w:rsidRPr="008F1EDE">
        <w:rPr>
          <w:rFonts w:ascii="Times New Roman" w:hAnsi="Times New Roman"/>
          <w:sz w:val="28"/>
          <w:szCs w:val="28"/>
        </w:rPr>
        <w:t>Ухвала оскарженню не підлягає.</w:t>
      </w:r>
      <w:bookmarkStart w:id="1" w:name="bookmark2"/>
    </w:p>
    <w:bookmarkEnd w:id="1"/>
    <w:p w:rsidR="005E6D84" w:rsidRPr="008F1EDE" w:rsidRDefault="005E6D84" w:rsidP="007D726B">
      <w:pPr>
        <w:autoSpaceDN w:val="0"/>
        <w:spacing w:after="0" w:line="276" w:lineRule="auto"/>
        <w:jc w:val="both"/>
        <w:rPr>
          <w:rFonts w:ascii="Times New Roman" w:hAnsi="Times New Roman"/>
          <w:b/>
          <w:sz w:val="28"/>
          <w:szCs w:val="28"/>
        </w:rPr>
      </w:pPr>
    </w:p>
    <w:p w:rsidR="00A34FC6" w:rsidRPr="008F1EDE" w:rsidRDefault="00A34FC6" w:rsidP="00A34FC6">
      <w:pPr>
        <w:spacing w:after="0" w:line="240" w:lineRule="auto"/>
        <w:jc w:val="both"/>
        <w:rPr>
          <w:rFonts w:ascii="Times New Roman" w:hAnsi="Times New Roman"/>
          <w:b/>
          <w:sz w:val="28"/>
          <w:szCs w:val="28"/>
          <w:lang w:eastAsia="ru-RU"/>
        </w:rPr>
      </w:pPr>
      <w:r w:rsidRPr="008F1EDE">
        <w:rPr>
          <w:rFonts w:ascii="Times New Roman" w:hAnsi="Times New Roman"/>
          <w:b/>
          <w:sz w:val="28"/>
          <w:szCs w:val="28"/>
          <w:lang w:eastAsia="ru-RU"/>
        </w:rPr>
        <w:t xml:space="preserve">Головуючий на засіданні </w:t>
      </w:r>
    </w:p>
    <w:p w:rsidR="00A34FC6" w:rsidRPr="008F1EDE" w:rsidRDefault="00A34FC6" w:rsidP="00A34FC6">
      <w:pPr>
        <w:spacing w:after="0" w:line="240" w:lineRule="auto"/>
        <w:jc w:val="both"/>
        <w:rPr>
          <w:rFonts w:ascii="Times New Roman" w:hAnsi="Times New Roman"/>
          <w:b/>
          <w:sz w:val="28"/>
          <w:szCs w:val="28"/>
          <w:lang w:eastAsia="ru-RU"/>
        </w:rPr>
      </w:pPr>
      <w:r w:rsidRPr="008F1EDE">
        <w:rPr>
          <w:rFonts w:ascii="Times New Roman" w:hAnsi="Times New Roman"/>
          <w:b/>
          <w:sz w:val="28"/>
          <w:szCs w:val="28"/>
          <w:lang w:eastAsia="ru-RU"/>
        </w:rPr>
        <w:t xml:space="preserve">Першої Дисциплінарної </w:t>
      </w:r>
    </w:p>
    <w:p w:rsidR="00A34FC6" w:rsidRPr="008F1EDE" w:rsidRDefault="00A34FC6" w:rsidP="00A34FC6">
      <w:pPr>
        <w:spacing w:after="0" w:line="240" w:lineRule="auto"/>
        <w:rPr>
          <w:rFonts w:ascii="Times New Roman" w:hAnsi="Times New Roman"/>
          <w:sz w:val="28"/>
          <w:szCs w:val="28"/>
          <w:lang w:eastAsia="ru-RU"/>
        </w:rPr>
      </w:pPr>
      <w:r w:rsidRPr="008F1EDE">
        <w:rPr>
          <w:rFonts w:ascii="Times New Roman" w:hAnsi="Times New Roman"/>
          <w:b/>
          <w:sz w:val="28"/>
          <w:szCs w:val="28"/>
          <w:lang w:eastAsia="ru-RU"/>
        </w:rPr>
        <w:t>палати Вищої ради правосуддя</w:t>
      </w:r>
      <w:r w:rsidRPr="008F1EDE">
        <w:rPr>
          <w:rFonts w:ascii="Times New Roman" w:hAnsi="Times New Roman"/>
          <w:b/>
          <w:sz w:val="28"/>
          <w:szCs w:val="28"/>
          <w:lang w:eastAsia="ru-RU"/>
        </w:rPr>
        <w:tab/>
      </w:r>
      <w:r w:rsidRPr="008F1EDE">
        <w:rPr>
          <w:rFonts w:ascii="Times New Roman" w:hAnsi="Times New Roman"/>
          <w:b/>
          <w:sz w:val="28"/>
          <w:szCs w:val="28"/>
          <w:lang w:eastAsia="ru-RU"/>
        </w:rPr>
        <w:tab/>
      </w:r>
      <w:r w:rsidRPr="008F1EDE">
        <w:rPr>
          <w:rFonts w:ascii="Times New Roman" w:hAnsi="Times New Roman"/>
          <w:b/>
          <w:sz w:val="28"/>
          <w:szCs w:val="28"/>
          <w:lang w:eastAsia="ru-RU"/>
        </w:rPr>
        <w:tab/>
      </w:r>
      <w:r w:rsidRPr="008F1EDE">
        <w:rPr>
          <w:rFonts w:ascii="Times New Roman" w:hAnsi="Times New Roman"/>
          <w:b/>
          <w:sz w:val="28"/>
          <w:szCs w:val="28"/>
          <w:lang w:eastAsia="ru-RU"/>
        </w:rPr>
        <w:tab/>
        <w:t xml:space="preserve">    Алла КОТЕЛЕВЕЦЬ</w:t>
      </w:r>
    </w:p>
    <w:p w:rsidR="00A34FC6" w:rsidRPr="008F1EDE" w:rsidRDefault="00A34FC6" w:rsidP="00A34FC6">
      <w:pPr>
        <w:spacing w:after="0" w:line="240" w:lineRule="auto"/>
        <w:jc w:val="both"/>
        <w:rPr>
          <w:rFonts w:ascii="Times New Roman" w:hAnsi="Times New Roman"/>
          <w:b/>
          <w:sz w:val="28"/>
          <w:szCs w:val="28"/>
          <w:vertAlign w:val="superscript"/>
          <w:lang w:eastAsia="ru-RU"/>
        </w:rPr>
      </w:pPr>
    </w:p>
    <w:p w:rsidR="00A34FC6" w:rsidRPr="008F1EDE" w:rsidRDefault="00A34FC6" w:rsidP="00A34FC6">
      <w:pPr>
        <w:spacing w:after="0" w:line="240" w:lineRule="auto"/>
        <w:jc w:val="both"/>
        <w:rPr>
          <w:rFonts w:ascii="Times New Roman" w:hAnsi="Times New Roman"/>
          <w:b/>
          <w:sz w:val="28"/>
          <w:szCs w:val="28"/>
          <w:vertAlign w:val="superscript"/>
          <w:lang w:eastAsia="ru-RU"/>
        </w:rPr>
      </w:pPr>
    </w:p>
    <w:p w:rsidR="00A34FC6" w:rsidRPr="008F1EDE" w:rsidRDefault="00A34FC6" w:rsidP="00A34FC6">
      <w:pPr>
        <w:spacing w:after="0" w:line="240" w:lineRule="auto"/>
        <w:jc w:val="both"/>
        <w:rPr>
          <w:rFonts w:ascii="Times New Roman" w:hAnsi="Times New Roman"/>
          <w:b/>
          <w:sz w:val="28"/>
          <w:szCs w:val="28"/>
          <w:lang w:eastAsia="ru-RU"/>
        </w:rPr>
      </w:pPr>
      <w:r w:rsidRPr="008F1EDE">
        <w:rPr>
          <w:rFonts w:ascii="Times New Roman" w:hAnsi="Times New Roman"/>
          <w:b/>
          <w:sz w:val="28"/>
          <w:szCs w:val="28"/>
          <w:lang w:eastAsia="ru-RU"/>
        </w:rPr>
        <w:t xml:space="preserve">Члени Першої Дисциплінарної палати </w:t>
      </w:r>
    </w:p>
    <w:p w:rsidR="00A34FC6" w:rsidRPr="008F1EDE" w:rsidRDefault="00A34FC6" w:rsidP="00A34FC6">
      <w:pPr>
        <w:spacing w:after="0" w:line="240" w:lineRule="auto"/>
        <w:jc w:val="both"/>
        <w:rPr>
          <w:rFonts w:ascii="Times New Roman" w:hAnsi="Times New Roman"/>
          <w:b/>
          <w:sz w:val="28"/>
          <w:szCs w:val="28"/>
          <w:lang w:eastAsia="ru-RU"/>
        </w:rPr>
      </w:pPr>
      <w:r w:rsidRPr="008F1EDE">
        <w:rPr>
          <w:rFonts w:ascii="Times New Roman" w:hAnsi="Times New Roman"/>
          <w:b/>
          <w:sz w:val="28"/>
          <w:szCs w:val="28"/>
          <w:lang w:eastAsia="ru-RU"/>
        </w:rPr>
        <w:t>Вищої ради правосуддя</w:t>
      </w:r>
      <w:r w:rsidRPr="008F1EDE">
        <w:rPr>
          <w:rFonts w:ascii="Times New Roman" w:hAnsi="Times New Roman"/>
          <w:b/>
          <w:sz w:val="28"/>
          <w:szCs w:val="28"/>
          <w:lang w:eastAsia="ru-RU"/>
        </w:rPr>
        <w:tab/>
      </w:r>
      <w:r w:rsidRPr="008F1EDE">
        <w:rPr>
          <w:rFonts w:ascii="Times New Roman" w:hAnsi="Times New Roman"/>
          <w:b/>
          <w:sz w:val="28"/>
          <w:szCs w:val="28"/>
          <w:lang w:eastAsia="ru-RU"/>
        </w:rPr>
        <w:tab/>
      </w:r>
      <w:r w:rsidRPr="008F1EDE">
        <w:rPr>
          <w:rFonts w:ascii="Times New Roman" w:hAnsi="Times New Roman"/>
          <w:b/>
          <w:sz w:val="28"/>
          <w:szCs w:val="28"/>
          <w:lang w:eastAsia="ru-RU"/>
        </w:rPr>
        <w:tab/>
      </w:r>
      <w:r w:rsidRPr="008F1EDE">
        <w:rPr>
          <w:rFonts w:ascii="Times New Roman" w:hAnsi="Times New Roman"/>
          <w:b/>
          <w:sz w:val="28"/>
          <w:szCs w:val="28"/>
          <w:lang w:eastAsia="ru-RU"/>
        </w:rPr>
        <w:tab/>
      </w:r>
      <w:r w:rsidRPr="008F1EDE">
        <w:rPr>
          <w:rFonts w:ascii="Times New Roman" w:hAnsi="Times New Roman"/>
          <w:b/>
          <w:sz w:val="28"/>
          <w:szCs w:val="28"/>
          <w:lang w:eastAsia="ru-RU"/>
        </w:rPr>
        <w:tab/>
        <w:t xml:space="preserve">    Тетяна БОНДАРЕНКО</w:t>
      </w:r>
    </w:p>
    <w:p w:rsidR="00A34FC6" w:rsidRPr="008F1EDE" w:rsidRDefault="00A34FC6" w:rsidP="00A34FC6">
      <w:pPr>
        <w:spacing w:after="0" w:line="240" w:lineRule="auto"/>
        <w:rPr>
          <w:rFonts w:ascii="Times New Roman" w:hAnsi="Times New Roman"/>
          <w:b/>
          <w:sz w:val="28"/>
          <w:szCs w:val="28"/>
          <w:lang w:eastAsia="ru-RU"/>
        </w:rPr>
      </w:pPr>
    </w:p>
    <w:p w:rsidR="00A34FC6" w:rsidRPr="008F1EDE" w:rsidRDefault="00A34FC6" w:rsidP="00A34FC6">
      <w:pPr>
        <w:spacing w:after="0" w:line="240" w:lineRule="auto"/>
        <w:rPr>
          <w:rFonts w:ascii="Times New Roman" w:hAnsi="Times New Roman"/>
          <w:b/>
          <w:sz w:val="28"/>
          <w:szCs w:val="28"/>
          <w:lang w:eastAsia="ru-RU"/>
        </w:rPr>
      </w:pPr>
    </w:p>
    <w:p w:rsidR="00A34FC6" w:rsidRPr="008F1EDE" w:rsidRDefault="00A34FC6" w:rsidP="00A34FC6">
      <w:pPr>
        <w:spacing w:after="0" w:line="240" w:lineRule="auto"/>
        <w:ind w:left="6372"/>
        <w:rPr>
          <w:rFonts w:ascii="Times New Roman" w:hAnsi="Times New Roman"/>
          <w:b/>
          <w:sz w:val="28"/>
          <w:szCs w:val="28"/>
          <w:lang w:eastAsia="ru-RU"/>
        </w:rPr>
      </w:pPr>
      <w:r w:rsidRPr="008F1EDE">
        <w:rPr>
          <w:rFonts w:ascii="Times New Roman" w:hAnsi="Times New Roman"/>
          <w:b/>
          <w:sz w:val="28"/>
          <w:szCs w:val="28"/>
          <w:lang w:eastAsia="ru-RU"/>
        </w:rPr>
        <w:t xml:space="preserve">    Оксана КВАША</w:t>
      </w:r>
    </w:p>
    <w:p w:rsidR="00A34FC6" w:rsidRPr="008F1EDE" w:rsidRDefault="00A34FC6" w:rsidP="00A34FC6">
      <w:pPr>
        <w:spacing w:after="0" w:line="240" w:lineRule="auto"/>
        <w:ind w:left="6372"/>
        <w:rPr>
          <w:rFonts w:ascii="Times New Roman" w:hAnsi="Times New Roman"/>
          <w:b/>
          <w:sz w:val="28"/>
          <w:szCs w:val="28"/>
          <w:lang w:eastAsia="ru-RU"/>
        </w:rPr>
      </w:pPr>
    </w:p>
    <w:p w:rsidR="00A34FC6" w:rsidRPr="008F1EDE" w:rsidRDefault="00A34FC6" w:rsidP="00A34FC6">
      <w:pPr>
        <w:spacing w:after="0" w:line="240" w:lineRule="auto"/>
        <w:ind w:left="6372"/>
        <w:rPr>
          <w:rFonts w:ascii="Times New Roman" w:hAnsi="Times New Roman"/>
          <w:b/>
          <w:sz w:val="28"/>
          <w:szCs w:val="28"/>
          <w:lang w:eastAsia="ru-RU"/>
        </w:rPr>
      </w:pPr>
    </w:p>
    <w:p w:rsidR="00C74948" w:rsidRPr="008F1EDE" w:rsidRDefault="00A34FC6" w:rsidP="00A34FC6">
      <w:pPr>
        <w:spacing w:after="0" w:line="240" w:lineRule="auto"/>
        <w:ind w:left="6372"/>
        <w:rPr>
          <w:rFonts w:ascii="Times New Roman" w:hAnsi="Times New Roman"/>
          <w:b/>
          <w:sz w:val="28"/>
          <w:szCs w:val="28"/>
          <w:lang w:eastAsia="ru-RU"/>
        </w:rPr>
      </w:pPr>
      <w:r w:rsidRPr="008F1EDE">
        <w:rPr>
          <w:rFonts w:ascii="Times New Roman" w:hAnsi="Times New Roman"/>
          <w:b/>
          <w:sz w:val="28"/>
          <w:szCs w:val="28"/>
          <w:lang w:eastAsia="ru-RU"/>
        </w:rPr>
        <w:t xml:space="preserve">    Микола МОРОЗ</w:t>
      </w:r>
    </w:p>
    <w:sectPr w:rsidR="00C74948" w:rsidRPr="008F1EDE" w:rsidSect="00A240F9">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55D8" w:rsidRDefault="00BF55D8">
      <w:pPr>
        <w:spacing w:after="0" w:line="240" w:lineRule="auto"/>
      </w:pPr>
      <w:r>
        <w:separator/>
      </w:r>
    </w:p>
  </w:endnote>
  <w:endnote w:type="continuationSeparator" w:id="0">
    <w:p w:rsidR="00BF55D8" w:rsidRDefault="00BF55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55D8" w:rsidRDefault="00BF55D8">
      <w:pPr>
        <w:spacing w:after="0" w:line="240" w:lineRule="auto"/>
      </w:pPr>
      <w:r>
        <w:separator/>
      </w:r>
    </w:p>
  </w:footnote>
  <w:footnote w:type="continuationSeparator" w:id="0">
    <w:p w:rsidR="00BF55D8" w:rsidRDefault="00BF55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0F9" w:rsidRDefault="00A240F9">
    <w:pPr>
      <w:pStyle w:val="a3"/>
      <w:jc w:val="center"/>
    </w:pPr>
    <w:r>
      <w:fldChar w:fldCharType="begin"/>
    </w:r>
    <w:r>
      <w:instrText>PAGE   \* MERGEFORMAT</w:instrText>
    </w:r>
    <w:r>
      <w:fldChar w:fldCharType="separate"/>
    </w:r>
    <w:r w:rsidR="00C3326D">
      <w:rPr>
        <w:noProof/>
      </w:rPr>
      <w:t>2</w:t>
    </w:r>
    <w:r>
      <w:fldChar w:fldCharType="end"/>
    </w:r>
  </w:p>
  <w:p w:rsidR="00A240F9" w:rsidRDefault="00A240F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D726B"/>
    <w:rsid w:val="00002A34"/>
    <w:rsid w:val="00016B8E"/>
    <w:rsid w:val="001300D8"/>
    <w:rsid w:val="002212ED"/>
    <w:rsid w:val="0025573F"/>
    <w:rsid w:val="002724D9"/>
    <w:rsid w:val="002745FE"/>
    <w:rsid w:val="00284151"/>
    <w:rsid w:val="0038626D"/>
    <w:rsid w:val="004006EB"/>
    <w:rsid w:val="0040476C"/>
    <w:rsid w:val="00574563"/>
    <w:rsid w:val="00591A79"/>
    <w:rsid w:val="005C19AD"/>
    <w:rsid w:val="005E6D84"/>
    <w:rsid w:val="0060341D"/>
    <w:rsid w:val="00651EE3"/>
    <w:rsid w:val="00696603"/>
    <w:rsid w:val="006F2F71"/>
    <w:rsid w:val="00717450"/>
    <w:rsid w:val="007772DE"/>
    <w:rsid w:val="007C7FA5"/>
    <w:rsid w:val="007D726B"/>
    <w:rsid w:val="008214CC"/>
    <w:rsid w:val="00831050"/>
    <w:rsid w:val="00864416"/>
    <w:rsid w:val="008A3A80"/>
    <w:rsid w:val="008C4346"/>
    <w:rsid w:val="008E6BDC"/>
    <w:rsid w:val="008F1EDE"/>
    <w:rsid w:val="00997C71"/>
    <w:rsid w:val="00A240F9"/>
    <w:rsid w:val="00A34FC6"/>
    <w:rsid w:val="00A545A0"/>
    <w:rsid w:val="00AB0FF6"/>
    <w:rsid w:val="00AF4562"/>
    <w:rsid w:val="00B30871"/>
    <w:rsid w:val="00BB6613"/>
    <w:rsid w:val="00BF55D8"/>
    <w:rsid w:val="00C3326D"/>
    <w:rsid w:val="00C70C93"/>
    <w:rsid w:val="00C74948"/>
    <w:rsid w:val="00D15ABF"/>
    <w:rsid w:val="00D44D88"/>
    <w:rsid w:val="00D613FE"/>
    <w:rsid w:val="00DA4BA2"/>
    <w:rsid w:val="00DC3C2E"/>
    <w:rsid w:val="00DE0244"/>
    <w:rsid w:val="00E8552F"/>
    <w:rsid w:val="00ED487B"/>
    <w:rsid w:val="00EE51C5"/>
    <w:rsid w:val="00F261FC"/>
    <w:rsid w:val="00F865CF"/>
    <w:rsid w:val="00F91B13"/>
    <w:rsid w:val="00FA6578"/>
    <w:rsid w:val="00FF4AE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AF5CEDD"/>
  <w15:chartTrackingRefBased/>
  <w15:docId w15:val="{3EF702E7-613A-46A3-B686-68A6AE5FE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726B"/>
    <w:pPr>
      <w:spacing w:after="160" w:line="252" w:lineRule="auto"/>
    </w:pPr>
    <w:rPr>
      <w:rFonts w:ascii="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D726B"/>
    <w:pPr>
      <w:tabs>
        <w:tab w:val="center" w:pos="4819"/>
        <w:tab w:val="right" w:pos="9639"/>
      </w:tabs>
      <w:spacing w:after="0" w:line="240" w:lineRule="auto"/>
    </w:pPr>
  </w:style>
  <w:style w:type="character" w:customStyle="1" w:styleId="a4">
    <w:name w:val="Верхній колонтитул Знак"/>
    <w:link w:val="a3"/>
    <w:uiPriority w:val="99"/>
    <w:rsid w:val="007D726B"/>
    <w:rPr>
      <w:rFonts w:ascii="Calibri" w:eastAsia="Calibri" w:hAnsi="Calibri" w:cs="Times New Roman"/>
      <w:sz w:val="22"/>
    </w:rPr>
  </w:style>
  <w:style w:type="paragraph" w:customStyle="1" w:styleId="1">
    <w:name w:val="Звичайний1"/>
    <w:rsid w:val="007D726B"/>
    <w:pPr>
      <w:pBdr>
        <w:top w:val="none" w:sz="0" w:space="0" w:color="000000"/>
        <w:left w:val="none" w:sz="0" w:space="0" w:color="000000"/>
        <w:bottom w:val="none" w:sz="0" w:space="0" w:color="000000"/>
        <w:right w:val="none" w:sz="0" w:space="0" w:color="000000"/>
      </w:pBdr>
      <w:suppressAutoHyphens/>
      <w:spacing w:after="200" w:line="276" w:lineRule="auto"/>
    </w:pPr>
    <w:rPr>
      <w:rFonts w:ascii="Calibri" w:hAnsi="Calibri"/>
      <w:sz w:val="22"/>
      <w:szCs w:val="22"/>
      <w:lang w:eastAsia="en-US"/>
    </w:rPr>
  </w:style>
  <w:style w:type="paragraph" w:styleId="a5">
    <w:name w:val="Balloon Text"/>
    <w:basedOn w:val="a"/>
    <w:link w:val="a6"/>
    <w:uiPriority w:val="99"/>
    <w:semiHidden/>
    <w:unhideWhenUsed/>
    <w:rsid w:val="00DA4BA2"/>
    <w:pPr>
      <w:spacing w:after="0" w:line="240" w:lineRule="auto"/>
    </w:pPr>
    <w:rPr>
      <w:rFonts w:ascii="Segoe UI" w:hAnsi="Segoe UI" w:cs="Segoe UI"/>
      <w:sz w:val="18"/>
      <w:szCs w:val="18"/>
    </w:rPr>
  </w:style>
  <w:style w:type="character" w:customStyle="1" w:styleId="a6">
    <w:name w:val="Текст у виносці Знак"/>
    <w:link w:val="a5"/>
    <w:uiPriority w:val="99"/>
    <w:semiHidden/>
    <w:rsid w:val="00DA4BA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14587</Words>
  <Characters>8315</Characters>
  <Application>Microsoft Office Word</Application>
  <DocSecurity>0</DocSecurity>
  <Lines>69</Lines>
  <Paragraphs>45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Безпала (VRU-GAMEMAX14 - v.bezpala)</dc:creator>
  <cp:keywords/>
  <cp:lastModifiedBy>Оксана Костанян (HCJ-IMP0472 - o.kostanyan)</cp:lastModifiedBy>
  <cp:revision>2</cp:revision>
  <cp:lastPrinted>2024-02-07T07:41:00Z</cp:lastPrinted>
  <dcterms:created xsi:type="dcterms:W3CDTF">2024-02-07T11:40:00Z</dcterms:created>
  <dcterms:modified xsi:type="dcterms:W3CDTF">2024-02-07T11:40:00Z</dcterms:modified>
</cp:coreProperties>
</file>