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078" w:rsidRPr="00887066" w:rsidRDefault="00D13078" w:rsidP="00D13078">
      <w:pPr>
        <w:spacing w:after="200" w:line="276" w:lineRule="auto"/>
        <w:ind w:left="5954"/>
        <w:contextualSpacing/>
        <w:jc w:val="right"/>
        <w:rPr>
          <w:rFonts w:ascii="Times New Roman" w:eastAsia="Calibri" w:hAnsi="Times New Roman"/>
          <w:color w:val="000000"/>
          <w:sz w:val="28"/>
          <w:szCs w:val="28"/>
        </w:rPr>
      </w:pPr>
      <w:r w:rsidRPr="00887066">
        <w:rPr>
          <w:rFonts w:eastAsia="Calibri"/>
          <w:noProof/>
          <w:sz w:val="24"/>
        </w:rPr>
        <w:drawing>
          <wp:anchor distT="0" distB="0" distL="114300" distR="114300" simplePos="0" relativeHeight="251659264" behindDoc="0" locked="0" layoutInCell="1" allowOverlap="1">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D13078" w:rsidRPr="00887066" w:rsidRDefault="00D13078" w:rsidP="00D13078">
      <w:pPr>
        <w:spacing w:after="0" w:line="240" w:lineRule="auto"/>
        <w:jc w:val="center"/>
        <w:rPr>
          <w:rFonts w:ascii="Times New Roman" w:eastAsia="Calibri" w:hAnsi="Times New Roman"/>
          <w:sz w:val="28"/>
        </w:rPr>
      </w:pPr>
    </w:p>
    <w:p w:rsidR="00D13078" w:rsidRPr="00887066" w:rsidRDefault="00D13078" w:rsidP="00D13078">
      <w:pPr>
        <w:spacing w:after="0" w:line="240" w:lineRule="auto"/>
        <w:jc w:val="center"/>
        <w:rPr>
          <w:rFonts w:ascii="Times New Roman" w:eastAsia="Calibri" w:hAnsi="Times New Roman"/>
          <w:sz w:val="28"/>
          <w:szCs w:val="28"/>
        </w:rPr>
      </w:pPr>
    </w:p>
    <w:p w:rsidR="00D13078" w:rsidRPr="00887066" w:rsidRDefault="00D13078" w:rsidP="00D13078">
      <w:pPr>
        <w:spacing w:after="0" w:line="240" w:lineRule="auto"/>
        <w:jc w:val="center"/>
        <w:rPr>
          <w:rFonts w:ascii="Times New Roman" w:eastAsia="Calibri" w:hAnsi="Times New Roman"/>
          <w:sz w:val="28"/>
          <w:szCs w:val="28"/>
        </w:rPr>
      </w:pPr>
    </w:p>
    <w:p w:rsidR="00D13078" w:rsidRPr="00887066" w:rsidRDefault="00D13078" w:rsidP="00D13078">
      <w:pPr>
        <w:spacing w:after="0" w:line="240" w:lineRule="auto"/>
        <w:jc w:val="center"/>
        <w:rPr>
          <w:rFonts w:ascii="AcademyC" w:eastAsia="Calibri" w:hAnsi="AcademyC"/>
          <w:color w:val="002060"/>
          <w:sz w:val="16"/>
          <w:szCs w:val="16"/>
          <w:lang w:eastAsia="en-US"/>
        </w:rPr>
      </w:pPr>
    </w:p>
    <w:p w:rsidR="00D13078" w:rsidRPr="00887066" w:rsidRDefault="00D13078" w:rsidP="00D13078">
      <w:pPr>
        <w:spacing w:after="0" w:line="240" w:lineRule="auto"/>
        <w:jc w:val="center"/>
        <w:rPr>
          <w:rFonts w:ascii="AcademyC" w:eastAsia="Calibri" w:hAnsi="AcademyC"/>
          <w:color w:val="002060"/>
          <w:sz w:val="28"/>
          <w:lang w:eastAsia="en-US"/>
        </w:rPr>
      </w:pPr>
      <w:r w:rsidRPr="00887066">
        <w:rPr>
          <w:rFonts w:ascii="AcademyC" w:eastAsia="Calibri" w:hAnsi="AcademyC"/>
          <w:color w:val="002060"/>
          <w:sz w:val="28"/>
          <w:lang w:eastAsia="en-US"/>
        </w:rPr>
        <w:t>УКРАЇНА</w:t>
      </w:r>
    </w:p>
    <w:p w:rsidR="00D13078" w:rsidRPr="00887066" w:rsidRDefault="00D13078" w:rsidP="00D13078">
      <w:pPr>
        <w:spacing w:after="0" w:line="240" w:lineRule="auto"/>
        <w:jc w:val="center"/>
        <w:rPr>
          <w:rFonts w:ascii="AcademyC" w:eastAsia="Calibri" w:hAnsi="AcademyC"/>
          <w:color w:val="002060"/>
          <w:sz w:val="28"/>
          <w:szCs w:val="28"/>
          <w:lang w:eastAsia="en-US"/>
        </w:rPr>
      </w:pPr>
      <w:r w:rsidRPr="00887066">
        <w:rPr>
          <w:rFonts w:ascii="AcademyC" w:eastAsia="Calibri" w:hAnsi="AcademyC"/>
          <w:color w:val="002060"/>
          <w:sz w:val="28"/>
          <w:szCs w:val="28"/>
          <w:lang w:eastAsia="en-US"/>
        </w:rPr>
        <w:t>ВИЩА  РАДА  ПРАВОСУДДЯ</w:t>
      </w:r>
    </w:p>
    <w:p w:rsidR="00D13078" w:rsidRPr="00887066" w:rsidRDefault="00D13078" w:rsidP="00D13078">
      <w:pPr>
        <w:spacing w:after="0" w:line="240" w:lineRule="auto"/>
        <w:jc w:val="center"/>
        <w:rPr>
          <w:rFonts w:ascii="AcademyC" w:eastAsia="Calibri" w:hAnsi="AcademyC"/>
          <w:color w:val="002060"/>
          <w:sz w:val="28"/>
          <w:szCs w:val="28"/>
          <w:lang w:eastAsia="en-US"/>
        </w:rPr>
      </w:pPr>
      <w:r w:rsidRPr="00887066">
        <w:rPr>
          <w:rFonts w:ascii="AcademyC" w:eastAsia="Calibri" w:hAnsi="AcademyC"/>
          <w:color w:val="002060"/>
          <w:sz w:val="28"/>
          <w:szCs w:val="28"/>
          <w:lang w:eastAsia="en-US"/>
        </w:rPr>
        <w:t>РІШЕННЯ</w:t>
      </w:r>
    </w:p>
    <w:tbl>
      <w:tblPr>
        <w:tblW w:w="10031" w:type="dxa"/>
        <w:tblLook w:val="04A0"/>
      </w:tblPr>
      <w:tblGrid>
        <w:gridCol w:w="3098"/>
        <w:gridCol w:w="3309"/>
        <w:gridCol w:w="3624"/>
      </w:tblGrid>
      <w:tr w:rsidR="00D13078" w:rsidRPr="00C0203C" w:rsidTr="004E05A4">
        <w:trPr>
          <w:trHeight w:val="188"/>
        </w:trPr>
        <w:tc>
          <w:tcPr>
            <w:tcW w:w="3098" w:type="dxa"/>
          </w:tcPr>
          <w:p w:rsidR="00D13078" w:rsidRPr="000F5041" w:rsidRDefault="00D13078" w:rsidP="004E05A4">
            <w:pPr>
              <w:spacing w:after="0" w:line="240" w:lineRule="auto"/>
              <w:rPr>
                <w:rFonts w:ascii="Times New Roman" w:eastAsia="Calibri" w:hAnsi="Times New Roman"/>
                <w:noProof/>
                <w:color w:val="002060"/>
                <w:sz w:val="28"/>
                <w:szCs w:val="28"/>
                <w:lang w:val="en-US" w:eastAsia="en-US"/>
              </w:rPr>
            </w:pPr>
            <w:r>
              <w:rPr>
                <w:rFonts w:ascii="Times New Roman" w:eastAsia="Calibri" w:hAnsi="Times New Roman"/>
                <w:noProof/>
                <w:color w:val="002060"/>
                <w:sz w:val="28"/>
                <w:szCs w:val="28"/>
                <w:lang w:val="ru-RU" w:eastAsia="en-US"/>
              </w:rPr>
              <w:t>30 січня</w:t>
            </w:r>
            <w:r w:rsidRPr="000F5041">
              <w:rPr>
                <w:rFonts w:ascii="Times New Roman" w:eastAsia="Calibri" w:hAnsi="Times New Roman"/>
                <w:noProof/>
                <w:color w:val="002060"/>
                <w:sz w:val="28"/>
                <w:szCs w:val="28"/>
                <w:lang w:val="ru-RU" w:eastAsia="en-US"/>
              </w:rPr>
              <w:t xml:space="preserve"> 2024 року</w:t>
            </w:r>
          </w:p>
        </w:tc>
        <w:tc>
          <w:tcPr>
            <w:tcW w:w="3309" w:type="dxa"/>
          </w:tcPr>
          <w:p w:rsidR="00D13078" w:rsidRPr="000F5041" w:rsidRDefault="00D13078" w:rsidP="004E05A4">
            <w:pPr>
              <w:spacing w:after="0" w:line="240" w:lineRule="auto"/>
              <w:jc w:val="center"/>
              <w:rPr>
                <w:rFonts w:ascii="Times New Roman" w:eastAsia="Calibri" w:hAnsi="Times New Roman"/>
                <w:noProof/>
                <w:color w:val="002060"/>
                <w:sz w:val="28"/>
                <w:szCs w:val="28"/>
                <w:lang w:eastAsia="en-US"/>
              </w:rPr>
            </w:pPr>
            <w:r w:rsidRPr="000F5041">
              <w:rPr>
                <w:rFonts w:ascii="Times New Roman" w:eastAsia="Calibri" w:hAnsi="Times New Roman"/>
                <w:color w:val="002060"/>
                <w:sz w:val="28"/>
                <w:szCs w:val="28"/>
                <w:lang w:eastAsia="en-US"/>
              </w:rPr>
              <w:t>Київ</w:t>
            </w:r>
          </w:p>
        </w:tc>
        <w:tc>
          <w:tcPr>
            <w:tcW w:w="3624" w:type="dxa"/>
          </w:tcPr>
          <w:p w:rsidR="00D13078" w:rsidRPr="000F5041" w:rsidRDefault="00D13078" w:rsidP="00D13078">
            <w:pPr>
              <w:spacing w:after="0" w:line="240" w:lineRule="auto"/>
              <w:jc w:val="center"/>
              <w:rPr>
                <w:rFonts w:ascii="Times New Roman" w:eastAsia="Calibri" w:hAnsi="Times New Roman"/>
                <w:noProof/>
                <w:color w:val="002060"/>
                <w:sz w:val="28"/>
                <w:szCs w:val="28"/>
                <w:lang w:val="ru-RU" w:eastAsia="en-US"/>
              </w:rPr>
            </w:pPr>
            <w:r>
              <w:rPr>
                <w:rFonts w:ascii="Times New Roman" w:eastAsia="Calibri" w:hAnsi="Times New Roman"/>
                <w:color w:val="002060"/>
                <w:sz w:val="28"/>
                <w:szCs w:val="28"/>
                <w:lang w:eastAsia="en-US"/>
              </w:rPr>
              <w:t xml:space="preserve">                 </w:t>
            </w:r>
            <w:r w:rsidRPr="000F5041">
              <w:rPr>
                <w:rFonts w:ascii="Times New Roman" w:eastAsia="Calibri" w:hAnsi="Times New Roman"/>
                <w:color w:val="002060"/>
                <w:sz w:val="28"/>
                <w:szCs w:val="28"/>
                <w:lang w:eastAsia="en-US"/>
              </w:rPr>
              <w:t>№</w:t>
            </w:r>
            <w:r w:rsidRPr="000F5041">
              <w:rPr>
                <w:rFonts w:ascii="Times New Roman" w:eastAsia="Calibri" w:hAnsi="Times New Roman"/>
                <w:noProof/>
                <w:color w:val="002060"/>
                <w:sz w:val="28"/>
                <w:szCs w:val="28"/>
                <w:lang w:val="ru-RU" w:eastAsia="en-US"/>
              </w:rPr>
              <w:t xml:space="preserve"> </w:t>
            </w:r>
            <w:r>
              <w:rPr>
                <w:rFonts w:ascii="Times New Roman" w:eastAsia="Calibri" w:hAnsi="Times New Roman"/>
                <w:noProof/>
                <w:color w:val="002060"/>
                <w:sz w:val="28"/>
                <w:szCs w:val="28"/>
                <w:lang w:val="ru-RU" w:eastAsia="en-US"/>
              </w:rPr>
              <w:t>262</w:t>
            </w:r>
            <w:r w:rsidRPr="000F5041">
              <w:rPr>
                <w:rFonts w:ascii="Times New Roman" w:eastAsia="Calibri" w:hAnsi="Times New Roman"/>
                <w:noProof/>
                <w:color w:val="002060"/>
                <w:sz w:val="28"/>
                <w:szCs w:val="28"/>
                <w:lang w:val="ru-RU" w:eastAsia="en-US"/>
              </w:rPr>
              <w:t>/0/15-24</w:t>
            </w:r>
          </w:p>
        </w:tc>
      </w:tr>
    </w:tbl>
    <w:p w:rsidR="002B0C53" w:rsidRPr="00E64EE4" w:rsidRDefault="002B0C53" w:rsidP="0083347B">
      <w:pPr>
        <w:tabs>
          <w:tab w:val="left" w:pos="3119"/>
        </w:tabs>
        <w:spacing w:after="0" w:line="360" w:lineRule="auto"/>
        <w:ind w:right="5810"/>
        <w:jc w:val="both"/>
        <w:rPr>
          <w:rFonts w:ascii="Times New Roman" w:hAnsi="Times New Roman"/>
          <w:b/>
          <w:sz w:val="20"/>
          <w:szCs w:val="20"/>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4"/>
        <w:gridCol w:w="4666"/>
      </w:tblGrid>
      <w:tr w:rsidR="00606A8B" w:rsidTr="00EF2C06">
        <w:tc>
          <w:tcPr>
            <w:tcW w:w="4928" w:type="dxa"/>
          </w:tcPr>
          <w:p w:rsidR="00606A8B" w:rsidRPr="00EF2C06" w:rsidRDefault="00606A8B" w:rsidP="002C55B6">
            <w:pPr>
              <w:spacing w:after="0" w:line="360" w:lineRule="auto"/>
              <w:jc w:val="both"/>
              <w:rPr>
                <w:rFonts w:ascii="Times New Roman" w:hAnsi="Times New Roman"/>
                <w:b/>
                <w:sz w:val="24"/>
                <w:szCs w:val="24"/>
              </w:rPr>
            </w:pPr>
            <w:r w:rsidRPr="008F5653">
              <w:rPr>
                <w:rFonts w:ascii="Times New Roman" w:hAnsi="Times New Roman"/>
                <w:b/>
                <w:sz w:val="24"/>
                <w:szCs w:val="24"/>
              </w:rPr>
              <w:t>Про дострокове закінчення відрядження судді</w:t>
            </w:r>
            <w:r w:rsidR="00EF2C06">
              <w:rPr>
                <w:rFonts w:ascii="Times New Roman" w:hAnsi="Times New Roman"/>
                <w:b/>
                <w:sz w:val="24"/>
                <w:szCs w:val="24"/>
              </w:rPr>
              <w:t xml:space="preserve"> </w:t>
            </w:r>
            <w:r w:rsidR="006300F3" w:rsidRPr="006300F3">
              <w:rPr>
                <w:rFonts w:ascii="Times New Roman" w:hAnsi="Times New Roman"/>
                <w:b/>
                <w:sz w:val="24"/>
                <w:szCs w:val="24"/>
              </w:rPr>
              <w:t>Гадяцького районного суду Полтав</w:t>
            </w:r>
            <w:r w:rsidR="006300F3">
              <w:rPr>
                <w:rFonts w:ascii="Times New Roman" w:hAnsi="Times New Roman"/>
                <w:b/>
                <w:sz w:val="24"/>
                <w:szCs w:val="24"/>
              </w:rPr>
              <w:t xml:space="preserve">ської області </w:t>
            </w:r>
            <w:proofErr w:type="spellStart"/>
            <w:r w:rsidR="006300F3">
              <w:rPr>
                <w:rFonts w:ascii="Times New Roman" w:hAnsi="Times New Roman"/>
                <w:b/>
                <w:sz w:val="24"/>
                <w:szCs w:val="24"/>
              </w:rPr>
              <w:t>Киричка</w:t>
            </w:r>
            <w:proofErr w:type="spellEnd"/>
            <w:r w:rsidR="006300F3">
              <w:rPr>
                <w:rFonts w:ascii="Times New Roman" w:hAnsi="Times New Roman"/>
                <w:b/>
                <w:sz w:val="24"/>
                <w:szCs w:val="24"/>
              </w:rPr>
              <w:t xml:space="preserve"> С.</w:t>
            </w:r>
            <w:r w:rsidR="006300F3" w:rsidRPr="006300F3">
              <w:rPr>
                <w:rFonts w:ascii="Times New Roman" w:hAnsi="Times New Roman"/>
                <w:b/>
                <w:sz w:val="24"/>
                <w:szCs w:val="24"/>
              </w:rPr>
              <w:t>А</w:t>
            </w:r>
            <w:r w:rsidR="006300F3">
              <w:rPr>
                <w:rFonts w:ascii="Times New Roman" w:hAnsi="Times New Roman"/>
                <w:b/>
                <w:sz w:val="24"/>
                <w:szCs w:val="24"/>
              </w:rPr>
              <w:t>.</w:t>
            </w:r>
            <w:r w:rsidR="006300F3" w:rsidRPr="006300F3">
              <w:rPr>
                <w:rFonts w:ascii="Times New Roman" w:hAnsi="Times New Roman"/>
                <w:b/>
                <w:sz w:val="24"/>
                <w:szCs w:val="24"/>
              </w:rPr>
              <w:t xml:space="preserve"> до </w:t>
            </w:r>
            <w:proofErr w:type="spellStart"/>
            <w:r w:rsidR="006300F3" w:rsidRPr="006300F3">
              <w:rPr>
                <w:rFonts w:ascii="Times New Roman" w:hAnsi="Times New Roman"/>
                <w:b/>
                <w:sz w:val="24"/>
                <w:szCs w:val="24"/>
              </w:rPr>
              <w:t>Октябрського</w:t>
            </w:r>
            <w:proofErr w:type="spellEnd"/>
            <w:r w:rsidR="006300F3" w:rsidRPr="006300F3">
              <w:rPr>
                <w:rFonts w:ascii="Times New Roman" w:hAnsi="Times New Roman"/>
                <w:b/>
                <w:sz w:val="24"/>
                <w:szCs w:val="24"/>
              </w:rPr>
              <w:t xml:space="preserve"> районного суду міста Полтави</w:t>
            </w:r>
          </w:p>
        </w:tc>
        <w:tc>
          <w:tcPr>
            <w:tcW w:w="4701" w:type="dxa"/>
          </w:tcPr>
          <w:p w:rsidR="00606A8B" w:rsidRPr="00EF2C06" w:rsidRDefault="00606A8B" w:rsidP="002B0C53">
            <w:pPr>
              <w:tabs>
                <w:tab w:val="left" w:pos="3119"/>
              </w:tabs>
              <w:spacing w:after="0" w:line="240" w:lineRule="auto"/>
              <w:ind w:right="5810"/>
              <w:jc w:val="both"/>
              <w:rPr>
                <w:rFonts w:ascii="Times New Roman" w:hAnsi="Times New Roman"/>
                <w:b/>
                <w:sz w:val="28"/>
                <w:szCs w:val="28"/>
              </w:rPr>
            </w:pPr>
          </w:p>
        </w:tc>
      </w:tr>
    </w:tbl>
    <w:p w:rsidR="002B0C53" w:rsidRDefault="002B0C53" w:rsidP="002B0C53">
      <w:pPr>
        <w:spacing w:after="0" w:line="240" w:lineRule="auto"/>
        <w:ind w:firstLine="567"/>
        <w:jc w:val="both"/>
        <w:rPr>
          <w:rFonts w:ascii="Times New Roman" w:hAnsi="Times New Roman"/>
          <w:sz w:val="28"/>
          <w:szCs w:val="28"/>
        </w:rPr>
      </w:pPr>
    </w:p>
    <w:p w:rsidR="00606A8B" w:rsidRDefault="00606A8B" w:rsidP="00F23A02">
      <w:pPr>
        <w:spacing w:after="0" w:line="360" w:lineRule="auto"/>
        <w:ind w:firstLine="567"/>
        <w:jc w:val="both"/>
        <w:rPr>
          <w:rFonts w:ascii="Times New Roman" w:hAnsi="Times New Roman"/>
          <w:sz w:val="28"/>
          <w:szCs w:val="28"/>
        </w:rPr>
      </w:pPr>
      <w:r>
        <w:rPr>
          <w:rFonts w:ascii="Times New Roman" w:hAnsi="Times New Roman"/>
          <w:sz w:val="28"/>
          <w:szCs w:val="28"/>
        </w:rPr>
        <w:t>Вища рада правосуддя, розглянувши подання Вищої кваліфікаційної комісії суддів України про дострокове закінчення відрядження</w:t>
      </w:r>
      <w:r w:rsidR="00DF18D4">
        <w:rPr>
          <w:rFonts w:ascii="Times New Roman" w:hAnsi="Times New Roman"/>
          <w:sz w:val="28"/>
          <w:szCs w:val="28"/>
        </w:rPr>
        <w:t xml:space="preserve"> судді</w:t>
      </w:r>
      <w:r>
        <w:rPr>
          <w:rFonts w:ascii="Times New Roman" w:hAnsi="Times New Roman"/>
          <w:sz w:val="28"/>
          <w:szCs w:val="28"/>
        </w:rPr>
        <w:t xml:space="preserve"> </w:t>
      </w:r>
      <w:r w:rsidR="006300F3" w:rsidRPr="006300F3">
        <w:rPr>
          <w:rFonts w:ascii="Times New Roman" w:hAnsi="Times New Roman"/>
          <w:sz w:val="28"/>
          <w:szCs w:val="28"/>
        </w:rPr>
        <w:t xml:space="preserve">Гадяцького районного суду Полтавської області </w:t>
      </w:r>
      <w:proofErr w:type="spellStart"/>
      <w:r w:rsidR="006300F3" w:rsidRPr="006300F3">
        <w:rPr>
          <w:rFonts w:ascii="Times New Roman" w:hAnsi="Times New Roman"/>
          <w:sz w:val="28"/>
          <w:szCs w:val="28"/>
        </w:rPr>
        <w:t>Киричка</w:t>
      </w:r>
      <w:proofErr w:type="spellEnd"/>
      <w:r w:rsidR="006300F3" w:rsidRPr="006300F3">
        <w:rPr>
          <w:rFonts w:ascii="Times New Roman" w:hAnsi="Times New Roman"/>
          <w:sz w:val="28"/>
          <w:szCs w:val="28"/>
        </w:rPr>
        <w:t xml:space="preserve"> Станіслава Анатолійовича до </w:t>
      </w:r>
      <w:proofErr w:type="spellStart"/>
      <w:r w:rsidR="006300F3" w:rsidRPr="006300F3">
        <w:rPr>
          <w:rFonts w:ascii="Times New Roman" w:hAnsi="Times New Roman"/>
          <w:sz w:val="28"/>
          <w:szCs w:val="28"/>
        </w:rPr>
        <w:t>Октябрського</w:t>
      </w:r>
      <w:proofErr w:type="spellEnd"/>
      <w:r w:rsidR="006300F3" w:rsidRPr="006300F3">
        <w:rPr>
          <w:rFonts w:ascii="Times New Roman" w:hAnsi="Times New Roman"/>
          <w:sz w:val="28"/>
          <w:szCs w:val="28"/>
        </w:rPr>
        <w:t xml:space="preserve"> районного суду міста Полтави</w:t>
      </w:r>
      <w:r w:rsidR="00EF2C06">
        <w:rPr>
          <w:rFonts w:ascii="Times New Roman" w:hAnsi="Times New Roman"/>
          <w:sz w:val="28"/>
          <w:szCs w:val="28"/>
        </w:rPr>
        <w:t xml:space="preserve">, </w:t>
      </w:r>
    </w:p>
    <w:p w:rsidR="000E234B" w:rsidRPr="00AA3C98" w:rsidRDefault="000E234B" w:rsidP="00F23A02">
      <w:pPr>
        <w:spacing w:after="0" w:line="360" w:lineRule="auto"/>
        <w:ind w:firstLine="567"/>
        <w:jc w:val="both"/>
        <w:rPr>
          <w:rFonts w:ascii="Times New Roman" w:hAnsi="Times New Roman"/>
          <w:sz w:val="20"/>
          <w:szCs w:val="20"/>
        </w:rPr>
      </w:pPr>
    </w:p>
    <w:p w:rsidR="00606A8B" w:rsidRDefault="00606A8B" w:rsidP="00F23A02">
      <w:pPr>
        <w:spacing w:after="0" w:line="360" w:lineRule="auto"/>
        <w:jc w:val="center"/>
        <w:rPr>
          <w:rFonts w:ascii="Times New Roman" w:hAnsi="Times New Roman"/>
          <w:sz w:val="28"/>
          <w:szCs w:val="28"/>
        </w:rPr>
      </w:pPr>
      <w:r w:rsidRPr="00396A33">
        <w:rPr>
          <w:rFonts w:ascii="Times New Roman" w:hAnsi="Times New Roman"/>
          <w:b/>
          <w:sz w:val="28"/>
          <w:szCs w:val="28"/>
        </w:rPr>
        <w:t>встановила</w:t>
      </w:r>
      <w:r>
        <w:rPr>
          <w:rFonts w:ascii="Times New Roman" w:hAnsi="Times New Roman"/>
          <w:sz w:val="28"/>
          <w:szCs w:val="28"/>
        </w:rPr>
        <w:t>:</w:t>
      </w:r>
    </w:p>
    <w:p w:rsidR="00606A8B" w:rsidRPr="00AA3C98" w:rsidRDefault="00606A8B" w:rsidP="00F23A02">
      <w:pPr>
        <w:spacing w:after="0" w:line="360" w:lineRule="auto"/>
        <w:jc w:val="center"/>
        <w:rPr>
          <w:rFonts w:ascii="Times New Roman" w:hAnsi="Times New Roman"/>
          <w:sz w:val="20"/>
          <w:szCs w:val="20"/>
        </w:rPr>
      </w:pPr>
    </w:p>
    <w:p w:rsidR="006300F3" w:rsidRDefault="000E234B" w:rsidP="00F23A02">
      <w:pPr>
        <w:spacing w:after="0" w:line="360" w:lineRule="auto"/>
        <w:jc w:val="both"/>
        <w:rPr>
          <w:rFonts w:ascii="Times New Roman" w:hAnsi="Times New Roman"/>
          <w:sz w:val="28"/>
          <w:szCs w:val="28"/>
        </w:rPr>
      </w:pPr>
      <w:r>
        <w:rPr>
          <w:rFonts w:ascii="Times New Roman" w:hAnsi="Times New Roman"/>
          <w:sz w:val="28"/>
          <w:szCs w:val="28"/>
        </w:rPr>
        <w:t xml:space="preserve">до </w:t>
      </w:r>
      <w:r w:rsidR="00D54B17" w:rsidRPr="00D54B17">
        <w:rPr>
          <w:rFonts w:ascii="Times New Roman" w:hAnsi="Times New Roman"/>
          <w:sz w:val="28"/>
          <w:szCs w:val="28"/>
        </w:rPr>
        <w:t xml:space="preserve">Вищої ради правосуддя </w:t>
      </w:r>
      <w:r w:rsidR="006300F3" w:rsidRPr="001E72F4">
        <w:rPr>
          <w:rFonts w:ascii="Times New Roman" w:hAnsi="Times New Roman"/>
          <w:color w:val="000000"/>
          <w:sz w:val="28"/>
          <w:szCs w:val="28"/>
        </w:rPr>
        <w:t xml:space="preserve">29 грудня 2023 року за </w:t>
      </w:r>
      <w:r w:rsidR="006300F3">
        <w:rPr>
          <w:rFonts w:ascii="Times New Roman" w:hAnsi="Times New Roman"/>
          <w:color w:val="000000"/>
          <w:sz w:val="28"/>
          <w:szCs w:val="28"/>
        </w:rPr>
        <w:t xml:space="preserve">вхідним </w:t>
      </w:r>
      <w:r w:rsidR="006300F3" w:rsidRPr="001E72F4">
        <w:rPr>
          <w:rFonts w:ascii="Times New Roman" w:hAnsi="Times New Roman"/>
          <w:color w:val="000000"/>
          <w:sz w:val="28"/>
          <w:szCs w:val="28"/>
        </w:rPr>
        <w:t>№ 7538/0/8-2</w:t>
      </w:r>
      <w:r w:rsidR="002B0C53">
        <w:rPr>
          <w:rFonts w:ascii="Times New Roman" w:hAnsi="Times New Roman"/>
          <w:color w:val="000000"/>
          <w:sz w:val="28"/>
          <w:szCs w:val="28"/>
        </w:rPr>
        <w:t>3</w:t>
      </w:r>
      <w:r w:rsidR="006300F3" w:rsidRPr="001E72F4">
        <w:rPr>
          <w:rFonts w:ascii="Times New Roman" w:hAnsi="Times New Roman"/>
          <w:color w:val="000000"/>
          <w:sz w:val="28"/>
          <w:szCs w:val="28"/>
        </w:rPr>
        <w:t xml:space="preserve"> </w:t>
      </w:r>
      <w:r w:rsidR="00D54B17" w:rsidRPr="00D54B17">
        <w:rPr>
          <w:rFonts w:ascii="Times New Roman" w:hAnsi="Times New Roman"/>
          <w:sz w:val="28"/>
          <w:szCs w:val="28"/>
        </w:rPr>
        <w:t xml:space="preserve">надійшло рішення Вищої кваліфікаційної комісії суддів України </w:t>
      </w:r>
      <w:r w:rsidR="006300F3">
        <w:rPr>
          <w:rFonts w:ascii="Times New Roman" w:hAnsi="Times New Roman"/>
          <w:sz w:val="28"/>
          <w:szCs w:val="28"/>
        </w:rPr>
        <w:t xml:space="preserve">від </w:t>
      </w:r>
      <w:r w:rsidR="002B0C53">
        <w:rPr>
          <w:rFonts w:ascii="Times New Roman" w:hAnsi="Times New Roman"/>
          <w:sz w:val="28"/>
          <w:szCs w:val="28"/>
        </w:rPr>
        <w:br/>
      </w:r>
      <w:r w:rsidR="006300F3" w:rsidRPr="006300F3">
        <w:rPr>
          <w:rFonts w:ascii="Times New Roman" w:hAnsi="Times New Roman"/>
          <w:sz w:val="28"/>
          <w:szCs w:val="28"/>
        </w:rPr>
        <w:t>20 грудня 2023 року № 62/пс-23 про дострокове закінчення відрядження судді Гадяцького районного суду</w:t>
      </w:r>
      <w:r w:rsidR="000A3C0D">
        <w:rPr>
          <w:rFonts w:ascii="Times New Roman" w:hAnsi="Times New Roman"/>
          <w:sz w:val="28"/>
          <w:szCs w:val="28"/>
        </w:rPr>
        <w:t xml:space="preserve"> Полтавської області </w:t>
      </w:r>
      <w:proofErr w:type="spellStart"/>
      <w:r w:rsidR="000A3C0D">
        <w:rPr>
          <w:rFonts w:ascii="Times New Roman" w:hAnsi="Times New Roman"/>
          <w:sz w:val="28"/>
          <w:szCs w:val="28"/>
        </w:rPr>
        <w:t>Киричка</w:t>
      </w:r>
      <w:proofErr w:type="spellEnd"/>
      <w:r w:rsidR="000A3C0D">
        <w:rPr>
          <w:rFonts w:ascii="Times New Roman" w:hAnsi="Times New Roman"/>
          <w:sz w:val="28"/>
          <w:szCs w:val="28"/>
        </w:rPr>
        <w:t xml:space="preserve"> С.</w:t>
      </w:r>
      <w:r w:rsidR="006300F3" w:rsidRPr="006300F3">
        <w:rPr>
          <w:rFonts w:ascii="Times New Roman" w:hAnsi="Times New Roman"/>
          <w:sz w:val="28"/>
          <w:szCs w:val="28"/>
        </w:rPr>
        <w:t xml:space="preserve">А. до </w:t>
      </w:r>
      <w:proofErr w:type="spellStart"/>
      <w:r w:rsidR="006300F3" w:rsidRPr="006300F3">
        <w:rPr>
          <w:rFonts w:ascii="Times New Roman" w:hAnsi="Times New Roman"/>
          <w:sz w:val="28"/>
          <w:szCs w:val="28"/>
        </w:rPr>
        <w:t>Октябрськог</w:t>
      </w:r>
      <w:r w:rsidR="006300F3">
        <w:rPr>
          <w:rFonts w:ascii="Times New Roman" w:hAnsi="Times New Roman"/>
          <w:sz w:val="28"/>
          <w:szCs w:val="28"/>
        </w:rPr>
        <w:t>о</w:t>
      </w:r>
      <w:proofErr w:type="spellEnd"/>
      <w:r w:rsidR="006300F3">
        <w:rPr>
          <w:rFonts w:ascii="Times New Roman" w:hAnsi="Times New Roman"/>
          <w:sz w:val="28"/>
          <w:szCs w:val="28"/>
        </w:rPr>
        <w:t xml:space="preserve"> районного суду міста Полтави.</w:t>
      </w:r>
    </w:p>
    <w:p w:rsidR="004B7343" w:rsidRDefault="00085362" w:rsidP="00F23A02">
      <w:pPr>
        <w:spacing w:after="0" w:line="360" w:lineRule="auto"/>
        <w:ind w:firstLine="567"/>
        <w:jc w:val="both"/>
        <w:rPr>
          <w:rFonts w:ascii="Times New Roman" w:hAnsi="Times New Roman"/>
          <w:color w:val="000000"/>
          <w:sz w:val="28"/>
          <w:szCs w:val="28"/>
        </w:rPr>
      </w:pPr>
      <w:r w:rsidRPr="00396A33">
        <w:rPr>
          <w:rFonts w:ascii="Times New Roman" w:hAnsi="Times New Roman"/>
          <w:sz w:val="28"/>
          <w:szCs w:val="28"/>
        </w:rPr>
        <w:t>Відповідно до протоколу автоматизованого розподілу справи між член</w:t>
      </w:r>
      <w:r>
        <w:rPr>
          <w:rFonts w:ascii="Times New Roman" w:hAnsi="Times New Roman"/>
          <w:sz w:val="28"/>
          <w:szCs w:val="28"/>
        </w:rPr>
        <w:t xml:space="preserve">ами Вищої ради правосуддя </w:t>
      </w:r>
      <w:r w:rsidR="006300F3" w:rsidRPr="006300F3">
        <w:rPr>
          <w:rFonts w:ascii="Times New Roman" w:hAnsi="Times New Roman"/>
          <w:sz w:val="28"/>
          <w:szCs w:val="28"/>
        </w:rPr>
        <w:t>від 29 грудня 2023 року</w:t>
      </w:r>
      <w:r w:rsidRPr="00396A33">
        <w:rPr>
          <w:rFonts w:ascii="Times New Roman" w:hAnsi="Times New Roman"/>
          <w:sz w:val="28"/>
          <w:szCs w:val="28"/>
        </w:rPr>
        <w:t xml:space="preserve"> рішення </w:t>
      </w:r>
      <w:r w:rsidR="00D54B17" w:rsidRPr="00D54B17">
        <w:rPr>
          <w:rFonts w:ascii="Times New Roman" w:hAnsi="Times New Roman"/>
          <w:sz w:val="28"/>
          <w:szCs w:val="28"/>
        </w:rPr>
        <w:t xml:space="preserve">Вищої кваліфікаційної комісії суддів України </w:t>
      </w:r>
      <w:r w:rsidR="006300F3">
        <w:rPr>
          <w:rFonts w:ascii="Times New Roman" w:hAnsi="Times New Roman"/>
          <w:sz w:val="28"/>
          <w:szCs w:val="28"/>
        </w:rPr>
        <w:t xml:space="preserve">від </w:t>
      </w:r>
      <w:r w:rsidR="006300F3" w:rsidRPr="006300F3">
        <w:rPr>
          <w:rFonts w:ascii="Times New Roman" w:hAnsi="Times New Roman"/>
          <w:sz w:val="28"/>
          <w:szCs w:val="28"/>
        </w:rPr>
        <w:t>20 грудня 2023 року № 62/пс-23</w:t>
      </w:r>
      <w:r w:rsidR="006300F3">
        <w:rPr>
          <w:rFonts w:ascii="Times New Roman" w:hAnsi="Times New Roman"/>
          <w:sz w:val="28"/>
          <w:szCs w:val="28"/>
        </w:rPr>
        <w:t xml:space="preserve"> </w:t>
      </w:r>
      <w:r>
        <w:rPr>
          <w:rFonts w:ascii="Times New Roman" w:hAnsi="Times New Roman"/>
          <w:sz w:val="28"/>
          <w:szCs w:val="28"/>
        </w:rPr>
        <w:t>передано</w:t>
      </w:r>
      <w:r w:rsidRPr="00396A33">
        <w:rPr>
          <w:rFonts w:ascii="Times New Roman" w:hAnsi="Times New Roman"/>
          <w:sz w:val="28"/>
          <w:szCs w:val="28"/>
        </w:rPr>
        <w:t xml:space="preserve"> для попереднього розгляду члену Вищої ради правосуддя </w:t>
      </w:r>
      <w:r w:rsidR="006300F3" w:rsidRPr="001E72F4">
        <w:rPr>
          <w:rFonts w:ascii="Times New Roman" w:hAnsi="Times New Roman"/>
          <w:color w:val="000000"/>
          <w:sz w:val="28"/>
          <w:szCs w:val="28"/>
        </w:rPr>
        <w:t>Бондаренко Т.З.</w:t>
      </w:r>
    </w:p>
    <w:p w:rsidR="00321690" w:rsidRPr="004877F4" w:rsidRDefault="004877F4" w:rsidP="00F23A02">
      <w:pPr>
        <w:spacing w:after="0" w:line="360" w:lineRule="auto"/>
        <w:ind w:firstLine="567"/>
        <w:jc w:val="both"/>
        <w:rPr>
          <w:rFonts w:ascii="Times New Roman" w:hAnsi="Times New Roman"/>
          <w:sz w:val="28"/>
          <w:szCs w:val="28"/>
        </w:rPr>
      </w:pPr>
      <w:r>
        <w:rPr>
          <w:rFonts w:ascii="Times New Roman" w:hAnsi="Times New Roman"/>
          <w:sz w:val="28"/>
          <w:szCs w:val="28"/>
        </w:rPr>
        <w:t xml:space="preserve">Розгляд питання про дострокове закінчення відрядження </w:t>
      </w:r>
      <w:r w:rsidR="006300F3" w:rsidRPr="006300F3">
        <w:rPr>
          <w:rFonts w:ascii="Times New Roman" w:hAnsi="Times New Roman"/>
          <w:sz w:val="28"/>
          <w:szCs w:val="28"/>
        </w:rPr>
        <w:t xml:space="preserve">судді Гадяцького районного суду Полтавської області </w:t>
      </w:r>
      <w:proofErr w:type="spellStart"/>
      <w:r w:rsidR="002B0C53">
        <w:rPr>
          <w:rFonts w:ascii="Times New Roman" w:hAnsi="Times New Roman"/>
          <w:sz w:val="28"/>
          <w:szCs w:val="28"/>
        </w:rPr>
        <w:t>Киричка</w:t>
      </w:r>
      <w:proofErr w:type="spellEnd"/>
      <w:r w:rsidR="002B0C53">
        <w:rPr>
          <w:rFonts w:ascii="Times New Roman" w:hAnsi="Times New Roman"/>
          <w:sz w:val="28"/>
          <w:szCs w:val="28"/>
        </w:rPr>
        <w:t xml:space="preserve"> С.</w:t>
      </w:r>
      <w:r w:rsidR="006300F3" w:rsidRPr="006300F3">
        <w:rPr>
          <w:rFonts w:ascii="Times New Roman" w:hAnsi="Times New Roman"/>
          <w:sz w:val="28"/>
          <w:szCs w:val="28"/>
        </w:rPr>
        <w:t xml:space="preserve">А. </w:t>
      </w:r>
      <w:r w:rsidR="00EA49C6">
        <w:rPr>
          <w:rFonts w:ascii="Times New Roman" w:hAnsi="Times New Roman"/>
          <w:sz w:val="28"/>
          <w:szCs w:val="28"/>
        </w:rPr>
        <w:t xml:space="preserve">призначено на </w:t>
      </w:r>
      <w:r w:rsidR="006300F3">
        <w:rPr>
          <w:rFonts w:ascii="Times New Roman" w:hAnsi="Times New Roman"/>
          <w:sz w:val="28"/>
          <w:szCs w:val="28"/>
        </w:rPr>
        <w:lastRenderedPageBreak/>
        <w:t>30</w:t>
      </w:r>
      <w:r w:rsidRPr="00FB1E2C">
        <w:rPr>
          <w:rFonts w:ascii="Times New Roman" w:hAnsi="Times New Roman"/>
          <w:sz w:val="28"/>
          <w:szCs w:val="28"/>
        </w:rPr>
        <w:t xml:space="preserve"> </w:t>
      </w:r>
      <w:r w:rsidR="006300F3">
        <w:rPr>
          <w:rFonts w:ascii="Times New Roman" w:hAnsi="Times New Roman"/>
          <w:sz w:val="28"/>
          <w:szCs w:val="28"/>
        </w:rPr>
        <w:t>січня</w:t>
      </w:r>
      <w:r w:rsidRPr="00FB1E2C">
        <w:rPr>
          <w:rFonts w:ascii="Times New Roman" w:hAnsi="Times New Roman"/>
          <w:sz w:val="28"/>
          <w:szCs w:val="28"/>
        </w:rPr>
        <w:t xml:space="preserve"> 2023 року,</w:t>
      </w:r>
      <w:r>
        <w:rPr>
          <w:rFonts w:ascii="Times New Roman" w:hAnsi="Times New Roman"/>
          <w:i/>
          <w:sz w:val="28"/>
          <w:szCs w:val="28"/>
        </w:rPr>
        <w:t xml:space="preserve"> </w:t>
      </w:r>
      <w:r>
        <w:rPr>
          <w:rFonts w:ascii="Times New Roman" w:hAnsi="Times New Roman"/>
          <w:sz w:val="28"/>
          <w:szCs w:val="28"/>
        </w:rPr>
        <w:t xml:space="preserve">про що суддю </w:t>
      </w:r>
      <w:proofErr w:type="spellStart"/>
      <w:r w:rsidR="006300F3">
        <w:rPr>
          <w:rFonts w:ascii="Times New Roman" w:hAnsi="Times New Roman"/>
          <w:sz w:val="28"/>
          <w:szCs w:val="28"/>
        </w:rPr>
        <w:t>Киричка</w:t>
      </w:r>
      <w:proofErr w:type="spellEnd"/>
      <w:r w:rsidR="006300F3">
        <w:rPr>
          <w:rFonts w:ascii="Times New Roman" w:hAnsi="Times New Roman"/>
          <w:sz w:val="28"/>
          <w:szCs w:val="28"/>
        </w:rPr>
        <w:t xml:space="preserve"> С.А. </w:t>
      </w:r>
      <w:r>
        <w:rPr>
          <w:rFonts w:ascii="Times New Roman" w:hAnsi="Times New Roman"/>
          <w:sz w:val="28"/>
          <w:szCs w:val="28"/>
        </w:rPr>
        <w:t xml:space="preserve">повідомлено </w:t>
      </w:r>
      <w:r w:rsidR="003A22E8">
        <w:rPr>
          <w:rFonts w:ascii="Times New Roman" w:hAnsi="Times New Roman"/>
          <w:sz w:val="28"/>
          <w:szCs w:val="28"/>
        </w:rPr>
        <w:t>належним чином.</w:t>
      </w:r>
    </w:p>
    <w:p w:rsidR="00DC03EF" w:rsidRPr="006300F3" w:rsidRDefault="00DC03EF" w:rsidP="00F23A02">
      <w:pPr>
        <w:spacing w:after="0" w:line="360" w:lineRule="auto"/>
        <w:ind w:firstLine="567"/>
        <w:jc w:val="both"/>
        <w:rPr>
          <w:rFonts w:ascii="Times New Roman" w:hAnsi="Times New Roman"/>
          <w:sz w:val="28"/>
          <w:szCs w:val="28"/>
        </w:rPr>
      </w:pPr>
      <w:r w:rsidRPr="006300F3">
        <w:rPr>
          <w:rFonts w:ascii="Times New Roman" w:hAnsi="Times New Roman"/>
          <w:sz w:val="28"/>
          <w:szCs w:val="28"/>
        </w:rPr>
        <w:t xml:space="preserve">До Вищої ради правосуддя електронною поштою </w:t>
      </w:r>
      <w:r w:rsidR="006300F3">
        <w:rPr>
          <w:rFonts w:ascii="Times New Roman" w:hAnsi="Times New Roman"/>
          <w:sz w:val="28"/>
          <w:szCs w:val="28"/>
        </w:rPr>
        <w:t>24</w:t>
      </w:r>
      <w:r w:rsidR="00F2642B" w:rsidRPr="006300F3">
        <w:rPr>
          <w:rFonts w:ascii="Times New Roman" w:hAnsi="Times New Roman"/>
          <w:sz w:val="28"/>
          <w:szCs w:val="28"/>
        </w:rPr>
        <w:t xml:space="preserve"> </w:t>
      </w:r>
      <w:r w:rsidR="006300F3">
        <w:rPr>
          <w:rFonts w:ascii="Times New Roman" w:hAnsi="Times New Roman"/>
          <w:sz w:val="28"/>
          <w:szCs w:val="28"/>
        </w:rPr>
        <w:t>січня 2024</w:t>
      </w:r>
      <w:r w:rsidRPr="006300F3">
        <w:rPr>
          <w:rFonts w:ascii="Times New Roman" w:hAnsi="Times New Roman"/>
          <w:sz w:val="28"/>
          <w:szCs w:val="28"/>
        </w:rPr>
        <w:t xml:space="preserve"> року надійшл</w:t>
      </w:r>
      <w:r w:rsidR="000E234B" w:rsidRPr="006300F3">
        <w:rPr>
          <w:rFonts w:ascii="Times New Roman" w:hAnsi="Times New Roman"/>
          <w:sz w:val="28"/>
          <w:szCs w:val="28"/>
        </w:rPr>
        <w:t>а</w:t>
      </w:r>
      <w:r w:rsidRPr="006300F3">
        <w:rPr>
          <w:rFonts w:ascii="Times New Roman" w:hAnsi="Times New Roman"/>
          <w:sz w:val="28"/>
          <w:szCs w:val="28"/>
        </w:rPr>
        <w:t xml:space="preserve"> заяв</w:t>
      </w:r>
      <w:r w:rsidR="000E234B" w:rsidRPr="006300F3">
        <w:rPr>
          <w:rFonts w:ascii="Times New Roman" w:hAnsi="Times New Roman"/>
          <w:sz w:val="28"/>
          <w:szCs w:val="28"/>
        </w:rPr>
        <w:t>а</w:t>
      </w:r>
      <w:r w:rsidRPr="006300F3">
        <w:rPr>
          <w:rFonts w:ascii="Times New Roman" w:hAnsi="Times New Roman"/>
          <w:sz w:val="28"/>
          <w:szCs w:val="28"/>
        </w:rPr>
        <w:t xml:space="preserve"> судді </w:t>
      </w:r>
      <w:proofErr w:type="spellStart"/>
      <w:r w:rsidR="006300F3">
        <w:rPr>
          <w:rFonts w:ascii="Times New Roman" w:hAnsi="Times New Roman"/>
          <w:sz w:val="28"/>
          <w:szCs w:val="28"/>
        </w:rPr>
        <w:t>Киричка</w:t>
      </w:r>
      <w:proofErr w:type="spellEnd"/>
      <w:r w:rsidR="006300F3">
        <w:rPr>
          <w:rFonts w:ascii="Times New Roman" w:hAnsi="Times New Roman"/>
          <w:sz w:val="28"/>
          <w:szCs w:val="28"/>
        </w:rPr>
        <w:t xml:space="preserve"> С.А.</w:t>
      </w:r>
      <w:r w:rsidR="00190373" w:rsidRPr="006300F3">
        <w:rPr>
          <w:rFonts w:ascii="Times New Roman" w:hAnsi="Times New Roman"/>
          <w:sz w:val="28"/>
          <w:szCs w:val="28"/>
        </w:rPr>
        <w:t xml:space="preserve"> із</w:t>
      </w:r>
      <w:r w:rsidRPr="006300F3">
        <w:rPr>
          <w:rFonts w:ascii="Times New Roman" w:hAnsi="Times New Roman"/>
          <w:sz w:val="28"/>
          <w:szCs w:val="28"/>
        </w:rPr>
        <w:t xml:space="preserve"> проха</w:t>
      </w:r>
      <w:r w:rsidR="000E234B" w:rsidRPr="006300F3">
        <w:rPr>
          <w:rFonts w:ascii="Times New Roman" w:hAnsi="Times New Roman"/>
          <w:sz w:val="28"/>
          <w:szCs w:val="28"/>
        </w:rPr>
        <w:t>ння</w:t>
      </w:r>
      <w:r w:rsidR="007F5EA4" w:rsidRPr="006300F3">
        <w:rPr>
          <w:rFonts w:ascii="Times New Roman" w:hAnsi="Times New Roman"/>
          <w:sz w:val="28"/>
          <w:szCs w:val="28"/>
        </w:rPr>
        <w:t>м</w:t>
      </w:r>
      <w:r w:rsidR="000E234B" w:rsidRPr="006300F3">
        <w:rPr>
          <w:rFonts w:ascii="Times New Roman" w:hAnsi="Times New Roman"/>
          <w:sz w:val="28"/>
          <w:szCs w:val="28"/>
        </w:rPr>
        <w:t xml:space="preserve"> здійснювати розгляд питання </w:t>
      </w:r>
      <w:r w:rsidRPr="006300F3">
        <w:rPr>
          <w:rFonts w:ascii="Times New Roman" w:hAnsi="Times New Roman"/>
          <w:sz w:val="28"/>
          <w:szCs w:val="28"/>
        </w:rPr>
        <w:t>про</w:t>
      </w:r>
      <w:r w:rsidR="004A7D57" w:rsidRPr="006300F3">
        <w:rPr>
          <w:rFonts w:ascii="Times New Roman" w:hAnsi="Times New Roman"/>
          <w:sz w:val="28"/>
          <w:szCs w:val="28"/>
        </w:rPr>
        <w:t xml:space="preserve"> </w:t>
      </w:r>
      <w:r w:rsidRPr="006300F3">
        <w:rPr>
          <w:rFonts w:ascii="Times New Roman" w:hAnsi="Times New Roman"/>
          <w:sz w:val="28"/>
          <w:szCs w:val="28"/>
        </w:rPr>
        <w:t>дострокове закінчення</w:t>
      </w:r>
      <w:r w:rsidR="006300F3">
        <w:rPr>
          <w:rFonts w:ascii="Times New Roman" w:hAnsi="Times New Roman"/>
          <w:sz w:val="28"/>
          <w:szCs w:val="28"/>
        </w:rPr>
        <w:t xml:space="preserve"> його</w:t>
      </w:r>
      <w:r w:rsidR="00FB1E2C" w:rsidRPr="006300F3">
        <w:rPr>
          <w:rFonts w:ascii="Times New Roman" w:hAnsi="Times New Roman"/>
          <w:sz w:val="28"/>
          <w:szCs w:val="28"/>
        </w:rPr>
        <w:t xml:space="preserve"> </w:t>
      </w:r>
      <w:r w:rsidRPr="006300F3">
        <w:rPr>
          <w:rFonts w:ascii="Times New Roman" w:hAnsi="Times New Roman"/>
          <w:sz w:val="28"/>
          <w:szCs w:val="28"/>
        </w:rPr>
        <w:t>відрядження</w:t>
      </w:r>
      <w:r w:rsidR="00FB1E2C" w:rsidRPr="006300F3">
        <w:rPr>
          <w:rFonts w:ascii="Times New Roman" w:hAnsi="Times New Roman"/>
          <w:sz w:val="28"/>
          <w:szCs w:val="28"/>
        </w:rPr>
        <w:t xml:space="preserve"> до </w:t>
      </w:r>
      <w:proofErr w:type="spellStart"/>
      <w:r w:rsidR="006300F3" w:rsidRPr="006300F3">
        <w:rPr>
          <w:rFonts w:ascii="Times New Roman" w:hAnsi="Times New Roman"/>
          <w:sz w:val="28"/>
          <w:szCs w:val="28"/>
        </w:rPr>
        <w:t>Октябрського</w:t>
      </w:r>
      <w:proofErr w:type="spellEnd"/>
      <w:r w:rsidR="006300F3" w:rsidRPr="006300F3">
        <w:rPr>
          <w:rFonts w:ascii="Times New Roman" w:hAnsi="Times New Roman"/>
          <w:sz w:val="28"/>
          <w:szCs w:val="28"/>
        </w:rPr>
        <w:t xml:space="preserve"> районного суду міста Полтави</w:t>
      </w:r>
      <w:r w:rsidR="006300F3">
        <w:rPr>
          <w:rFonts w:ascii="Times New Roman" w:hAnsi="Times New Roman"/>
          <w:sz w:val="28"/>
          <w:szCs w:val="28"/>
        </w:rPr>
        <w:t xml:space="preserve"> за його</w:t>
      </w:r>
      <w:r w:rsidRPr="006300F3">
        <w:rPr>
          <w:rFonts w:ascii="Times New Roman" w:hAnsi="Times New Roman"/>
          <w:sz w:val="28"/>
          <w:szCs w:val="28"/>
        </w:rPr>
        <w:t xml:space="preserve"> відсутності. </w:t>
      </w:r>
    </w:p>
    <w:p w:rsidR="004D2181" w:rsidRPr="006300F3" w:rsidRDefault="004D2181" w:rsidP="00F23A02">
      <w:pPr>
        <w:spacing w:after="0" w:line="360" w:lineRule="auto"/>
        <w:ind w:firstLine="567"/>
        <w:jc w:val="both"/>
        <w:rPr>
          <w:rFonts w:ascii="Times New Roman" w:hAnsi="Times New Roman"/>
          <w:sz w:val="28"/>
          <w:szCs w:val="28"/>
        </w:rPr>
      </w:pPr>
      <w:r w:rsidRPr="006300F3">
        <w:rPr>
          <w:rFonts w:ascii="Times New Roman" w:hAnsi="Times New Roman"/>
          <w:sz w:val="28"/>
          <w:szCs w:val="28"/>
        </w:rPr>
        <w:t>Згідно з пунктом 1-2 розділу ІІ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неявка судді не перешкоджає розгляду питання щодо внесення подання про відрядження судді або про дострокове закінчення відрядження судді за його відсутності.</w:t>
      </w:r>
    </w:p>
    <w:p w:rsidR="00085362" w:rsidRDefault="00085362" w:rsidP="00F23A02">
      <w:pPr>
        <w:spacing w:after="0" w:line="360" w:lineRule="auto"/>
        <w:ind w:firstLine="567"/>
        <w:jc w:val="both"/>
        <w:rPr>
          <w:rFonts w:ascii="Times New Roman" w:hAnsi="Times New Roman"/>
          <w:sz w:val="28"/>
          <w:szCs w:val="28"/>
        </w:rPr>
      </w:pPr>
      <w:r w:rsidRPr="00085362">
        <w:rPr>
          <w:rFonts w:ascii="Times New Roman" w:hAnsi="Times New Roman"/>
          <w:sz w:val="28"/>
          <w:szCs w:val="28"/>
        </w:rPr>
        <w:t xml:space="preserve">Заслухавши доповідача – члена Вищої ради правосуддя </w:t>
      </w:r>
      <w:r w:rsidR="006300F3">
        <w:rPr>
          <w:rFonts w:ascii="Times New Roman" w:hAnsi="Times New Roman"/>
          <w:sz w:val="28"/>
          <w:szCs w:val="28"/>
        </w:rPr>
        <w:t>Бондаренко Т.З.</w:t>
      </w:r>
      <w:r w:rsidRPr="00085362">
        <w:rPr>
          <w:rFonts w:ascii="Times New Roman" w:hAnsi="Times New Roman"/>
          <w:sz w:val="28"/>
          <w:szCs w:val="28"/>
        </w:rPr>
        <w:t xml:space="preserve">, </w:t>
      </w:r>
      <w:r w:rsidRPr="00B57219">
        <w:rPr>
          <w:rFonts w:ascii="Times New Roman" w:hAnsi="Times New Roman"/>
          <w:sz w:val="28"/>
          <w:szCs w:val="28"/>
        </w:rPr>
        <w:t xml:space="preserve"> </w:t>
      </w:r>
      <w:r w:rsidRPr="00085362">
        <w:rPr>
          <w:rFonts w:ascii="Times New Roman" w:hAnsi="Times New Roman"/>
          <w:sz w:val="28"/>
          <w:szCs w:val="28"/>
        </w:rPr>
        <w:t>Вища рада правосуддя встановила таке.</w:t>
      </w:r>
    </w:p>
    <w:p w:rsidR="002B0C53" w:rsidRDefault="003A22E8" w:rsidP="00F23A02">
      <w:pPr>
        <w:pBdr>
          <w:top w:val="nil"/>
          <w:left w:val="nil"/>
          <w:bottom w:val="nil"/>
          <w:right w:val="nil"/>
          <w:between w:val="nil"/>
        </w:pBdr>
        <w:spacing w:after="0" w:line="360" w:lineRule="auto"/>
        <w:ind w:firstLine="567"/>
        <w:jc w:val="both"/>
        <w:rPr>
          <w:rFonts w:ascii="Times New Roman" w:hAnsi="Times New Roman"/>
          <w:color w:val="000000"/>
          <w:sz w:val="28"/>
          <w:szCs w:val="28"/>
        </w:rPr>
      </w:pPr>
      <w:proofErr w:type="spellStart"/>
      <w:r>
        <w:rPr>
          <w:rFonts w:ascii="Times New Roman" w:hAnsi="Times New Roman"/>
          <w:color w:val="000000"/>
          <w:sz w:val="28"/>
          <w:szCs w:val="28"/>
        </w:rPr>
        <w:t>Киричко</w:t>
      </w:r>
      <w:proofErr w:type="spellEnd"/>
      <w:r w:rsidR="006300F3">
        <w:rPr>
          <w:rFonts w:ascii="Times New Roman" w:hAnsi="Times New Roman"/>
          <w:color w:val="000000"/>
          <w:sz w:val="28"/>
          <w:szCs w:val="28"/>
        </w:rPr>
        <w:t xml:space="preserve"> С</w:t>
      </w:r>
      <w:r>
        <w:rPr>
          <w:rFonts w:ascii="Times New Roman" w:hAnsi="Times New Roman"/>
          <w:color w:val="000000"/>
          <w:sz w:val="28"/>
          <w:szCs w:val="28"/>
        </w:rPr>
        <w:t>таніслав</w:t>
      </w:r>
      <w:r w:rsidR="006300F3">
        <w:rPr>
          <w:rFonts w:ascii="Times New Roman" w:hAnsi="Times New Roman"/>
          <w:color w:val="000000"/>
          <w:sz w:val="28"/>
          <w:szCs w:val="28"/>
        </w:rPr>
        <w:t xml:space="preserve"> А</w:t>
      </w:r>
      <w:r>
        <w:rPr>
          <w:rFonts w:ascii="Times New Roman" w:hAnsi="Times New Roman"/>
          <w:color w:val="000000"/>
          <w:sz w:val="28"/>
          <w:szCs w:val="28"/>
        </w:rPr>
        <w:t>натолійович</w:t>
      </w:r>
      <w:r w:rsidR="006300F3">
        <w:rPr>
          <w:rFonts w:ascii="Times New Roman" w:hAnsi="Times New Roman"/>
          <w:color w:val="000000"/>
          <w:sz w:val="28"/>
          <w:szCs w:val="28"/>
        </w:rPr>
        <w:t xml:space="preserve"> </w:t>
      </w:r>
      <w:r w:rsidR="006300F3" w:rsidRPr="00014D15">
        <w:rPr>
          <w:rFonts w:ascii="Times New Roman" w:hAnsi="Times New Roman"/>
          <w:color w:val="000000"/>
          <w:sz w:val="28"/>
          <w:szCs w:val="28"/>
        </w:rPr>
        <w:t xml:space="preserve">Указом Президента України від </w:t>
      </w:r>
      <w:r w:rsidR="006300F3">
        <w:rPr>
          <w:rFonts w:ascii="Times New Roman" w:hAnsi="Times New Roman"/>
          <w:color w:val="000000"/>
          <w:sz w:val="28"/>
          <w:szCs w:val="28"/>
        </w:rPr>
        <w:br/>
      </w:r>
      <w:r w:rsidR="006300F3" w:rsidRPr="00014D15">
        <w:rPr>
          <w:rFonts w:ascii="Times New Roman" w:hAnsi="Times New Roman"/>
          <w:color w:val="000000"/>
          <w:sz w:val="28"/>
          <w:szCs w:val="28"/>
        </w:rPr>
        <w:t>14 квітня 2008 року №</w:t>
      </w:r>
      <w:r w:rsidR="000A3C0D" w:rsidRPr="000A3C0D">
        <w:rPr>
          <w:rFonts w:ascii="Times New Roman" w:hAnsi="Times New Roman"/>
          <w:color w:val="000000"/>
          <w:sz w:val="28"/>
          <w:szCs w:val="28"/>
          <w:lang w:val="ru-RU"/>
        </w:rPr>
        <w:t xml:space="preserve"> </w:t>
      </w:r>
      <w:r w:rsidR="006300F3" w:rsidRPr="00014D15">
        <w:rPr>
          <w:rFonts w:ascii="Times New Roman" w:hAnsi="Times New Roman"/>
          <w:color w:val="000000"/>
          <w:sz w:val="28"/>
          <w:szCs w:val="28"/>
        </w:rPr>
        <w:t xml:space="preserve">346/2008 призначений на посаду судді </w:t>
      </w:r>
      <w:proofErr w:type="spellStart"/>
      <w:r w:rsidR="006300F3" w:rsidRPr="00014D15">
        <w:rPr>
          <w:rFonts w:ascii="Times New Roman" w:hAnsi="Times New Roman"/>
          <w:color w:val="000000"/>
          <w:sz w:val="28"/>
          <w:szCs w:val="28"/>
        </w:rPr>
        <w:t>Новосанжарського</w:t>
      </w:r>
      <w:proofErr w:type="spellEnd"/>
      <w:r w:rsidR="006300F3" w:rsidRPr="00014D15">
        <w:rPr>
          <w:rFonts w:ascii="Times New Roman" w:hAnsi="Times New Roman"/>
          <w:color w:val="000000"/>
          <w:sz w:val="28"/>
          <w:szCs w:val="28"/>
        </w:rPr>
        <w:t xml:space="preserve"> районного суду Полтавської</w:t>
      </w:r>
      <w:r w:rsidR="000A3C0D">
        <w:rPr>
          <w:rFonts w:ascii="Times New Roman" w:hAnsi="Times New Roman"/>
          <w:color w:val="000000"/>
          <w:sz w:val="28"/>
          <w:szCs w:val="28"/>
        </w:rPr>
        <w:t xml:space="preserve"> області строком на п’ять років,</w:t>
      </w:r>
      <w:r w:rsidR="006300F3" w:rsidRPr="00014D15">
        <w:rPr>
          <w:rFonts w:ascii="Times New Roman" w:hAnsi="Times New Roman"/>
          <w:color w:val="000000"/>
          <w:sz w:val="28"/>
          <w:szCs w:val="28"/>
        </w:rPr>
        <w:t xml:space="preserve"> Постановою Верховної Ради України від 18 квітня 2013 ро</w:t>
      </w:r>
      <w:r>
        <w:rPr>
          <w:rFonts w:ascii="Times New Roman" w:hAnsi="Times New Roman"/>
          <w:color w:val="000000"/>
          <w:sz w:val="28"/>
          <w:szCs w:val="28"/>
        </w:rPr>
        <w:t>ку</w:t>
      </w:r>
      <w:r w:rsidR="006300F3" w:rsidRPr="00014D15">
        <w:rPr>
          <w:rFonts w:ascii="Times New Roman" w:hAnsi="Times New Roman"/>
          <w:color w:val="000000"/>
          <w:sz w:val="28"/>
          <w:szCs w:val="28"/>
        </w:rPr>
        <w:t xml:space="preserve"> </w:t>
      </w:r>
      <w:r w:rsidR="002B0C53">
        <w:rPr>
          <w:rFonts w:ascii="Times New Roman" w:hAnsi="Times New Roman"/>
          <w:color w:val="000000"/>
          <w:sz w:val="28"/>
          <w:szCs w:val="28"/>
        </w:rPr>
        <w:br/>
      </w:r>
      <w:r w:rsidR="006300F3" w:rsidRPr="00014D15">
        <w:rPr>
          <w:rFonts w:ascii="Times New Roman" w:hAnsi="Times New Roman"/>
          <w:color w:val="000000"/>
          <w:sz w:val="28"/>
          <w:szCs w:val="28"/>
        </w:rPr>
        <w:t>№</w:t>
      </w:r>
      <w:r w:rsidR="000A3C0D">
        <w:rPr>
          <w:rFonts w:ascii="Times New Roman" w:hAnsi="Times New Roman"/>
          <w:color w:val="000000"/>
          <w:sz w:val="28"/>
          <w:szCs w:val="28"/>
        </w:rPr>
        <w:t xml:space="preserve"> </w:t>
      </w:r>
      <w:r w:rsidR="006300F3" w:rsidRPr="00014D15">
        <w:rPr>
          <w:rFonts w:ascii="Times New Roman" w:hAnsi="Times New Roman"/>
          <w:color w:val="000000"/>
          <w:sz w:val="28"/>
          <w:szCs w:val="28"/>
        </w:rPr>
        <w:t>210-</w:t>
      </w:r>
      <w:r w:rsidR="00DD693C">
        <w:rPr>
          <w:rFonts w:ascii="Times New Roman" w:hAnsi="Times New Roman"/>
          <w:color w:val="000000"/>
          <w:sz w:val="28"/>
          <w:szCs w:val="28"/>
          <w:lang w:val="en-US"/>
        </w:rPr>
        <w:t>V</w:t>
      </w:r>
      <w:r w:rsidR="006300F3" w:rsidRPr="00014D15">
        <w:rPr>
          <w:rFonts w:ascii="Times New Roman" w:hAnsi="Times New Roman"/>
          <w:color w:val="000000"/>
          <w:sz w:val="28"/>
          <w:szCs w:val="28"/>
        </w:rPr>
        <w:t>ІІ обраний на посаду судді безстроково, Указом Президента України від 13 лютого 2014 року</w:t>
      </w:r>
      <w:r w:rsidR="002B0C53">
        <w:rPr>
          <w:rFonts w:ascii="Times New Roman" w:hAnsi="Times New Roman"/>
          <w:color w:val="000000"/>
          <w:sz w:val="28"/>
          <w:szCs w:val="28"/>
        </w:rPr>
        <w:t xml:space="preserve"> </w:t>
      </w:r>
      <w:r w:rsidR="006300F3" w:rsidRPr="00014D15">
        <w:rPr>
          <w:rFonts w:ascii="Times New Roman" w:hAnsi="Times New Roman"/>
          <w:color w:val="000000"/>
          <w:sz w:val="28"/>
          <w:szCs w:val="28"/>
        </w:rPr>
        <w:t xml:space="preserve">№ 75/2014 </w:t>
      </w:r>
      <w:r w:rsidR="006300F3" w:rsidRPr="00DD693C">
        <w:rPr>
          <w:rFonts w:ascii="Times New Roman" w:hAnsi="Times New Roman"/>
          <w:sz w:val="28"/>
          <w:szCs w:val="28"/>
        </w:rPr>
        <w:t xml:space="preserve">переведений </w:t>
      </w:r>
      <w:r w:rsidR="00DD693C" w:rsidRPr="00DD693C">
        <w:rPr>
          <w:rFonts w:ascii="Times New Roman" w:hAnsi="Times New Roman"/>
          <w:sz w:val="28"/>
          <w:szCs w:val="28"/>
        </w:rPr>
        <w:t>на роботу на посад</w:t>
      </w:r>
      <w:r w:rsidR="00DD693C">
        <w:rPr>
          <w:rFonts w:ascii="Times New Roman" w:hAnsi="Times New Roman"/>
          <w:sz w:val="28"/>
          <w:szCs w:val="28"/>
        </w:rPr>
        <w:t>і</w:t>
      </w:r>
      <w:r w:rsidR="00DD693C" w:rsidRPr="00DD693C">
        <w:rPr>
          <w:rFonts w:ascii="Times New Roman" w:hAnsi="Times New Roman"/>
          <w:sz w:val="28"/>
          <w:szCs w:val="28"/>
        </w:rPr>
        <w:t xml:space="preserve"> судді</w:t>
      </w:r>
      <w:r w:rsidR="006300F3" w:rsidRPr="00DD693C">
        <w:rPr>
          <w:rFonts w:ascii="Times New Roman" w:hAnsi="Times New Roman"/>
          <w:sz w:val="28"/>
          <w:szCs w:val="28"/>
        </w:rPr>
        <w:t xml:space="preserve"> Гадяцького районного суду Полтавської області</w:t>
      </w:r>
      <w:r w:rsidR="006300F3" w:rsidRPr="00014D15">
        <w:rPr>
          <w:rFonts w:ascii="Times New Roman" w:hAnsi="Times New Roman"/>
          <w:color w:val="000000"/>
          <w:sz w:val="28"/>
          <w:szCs w:val="28"/>
        </w:rPr>
        <w:t>.</w:t>
      </w:r>
    </w:p>
    <w:p w:rsidR="002B0C53" w:rsidRDefault="006300F3" w:rsidP="00F23A02">
      <w:pPr>
        <w:pBdr>
          <w:top w:val="nil"/>
          <w:left w:val="nil"/>
          <w:bottom w:val="nil"/>
          <w:right w:val="nil"/>
          <w:between w:val="nil"/>
        </w:pBdr>
        <w:spacing w:after="0" w:line="360" w:lineRule="auto"/>
        <w:ind w:firstLine="567"/>
        <w:jc w:val="both"/>
        <w:rPr>
          <w:rFonts w:ascii="Times New Roman" w:hAnsi="Times New Roman"/>
          <w:color w:val="000000"/>
          <w:sz w:val="28"/>
          <w:szCs w:val="28"/>
        </w:rPr>
      </w:pPr>
      <w:r w:rsidRPr="00014D15">
        <w:rPr>
          <w:rFonts w:ascii="Times New Roman" w:hAnsi="Times New Roman"/>
          <w:color w:val="000000"/>
          <w:sz w:val="28"/>
          <w:szCs w:val="28"/>
        </w:rPr>
        <w:t>Рішенням Голови Верховного Суду від 10 с</w:t>
      </w:r>
      <w:r>
        <w:rPr>
          <w:rFonts w:ascii="Times New Roman" w:hAnsi="Times New Roman"/>
          <w:color w:val="000000"/>
          <w:sz w:val="28"/>
          <w:szCs w:val="28"/>
        </w:rPr>
        <w:t>ічня 2023 року №</w:t>
      </w:r>
      <w:r w:rsidR="000A3C0D">
        <w:rPr>
          <w:rFonts w:ascii="Times New Roman" w:hAnsi="Times New Roman"/>
          <w:color w:val="000000"/>
          <w:sz w:val="28"/>
          <w:szCs w:val="28"/>
        </w:rPr>
        <w:t xml:space="preserve"> </w:t>
      </w:r>
      <w:r>
        <w:rPr>
          <w:rFonts w:ascii="Times New Roman" w:hAnsi="Times New Roman"/>
          <w:color w:val="000000"/>
          <w:sz w:val="28"/>
          <w:szCs w:val="28"/>
        </w:rPr>
        <w:t>9/0/149-23 суддю</w:t>
      </w:r>
      <w:r w:rsidRPr="00014D15">
        <w:rPr>
          <w:rFonts w:ascii="Times New Roman" w:hAnsi="Times New Roman"/>
          <w:color w:val="000000"/>
          <w:sz w:val="28"/>
          <w:szCs w:val="28"/>
        </w:rPr>
        <w:t xml:space="preserve"> Гадяцького районного суду Полтавської області </w:t>
      </w:r>
      <w:proofErr w:type="spellStart"/>
      <w:r w:rsidRPr="00014D15">
        <w:rPr>
          <w:rFonts w:ascii="Times New Roman" w:hAnsi="Times New Roman"/>
          <w:color w:val="000000"/>
          <w:sz w:val="28"/>
          <w:szCs w:val="28"/>
        </w:rPr>
        <w:t>Киричка</w:t>
      </w:r>
      <w:proofErr w:type="spellEnd"/>
      <w:r w:rsidRPr="00014D15">
        <w:rPr>
          <w:rFonts w:ascii="Times New Roman" w:hAnsi="Times New Roman"/>
          <w:color w:val="000000"/>
          <w:sz w:val="28"/>
          <w:szCs w:val="28"/>
        </w:rPr>
        <w:t xml:space="preserve"> С.А. </w:t>
      </w:r>
      <w:proofErr w:type="spellStart"/>
      <w:r w:rsidRPr="00014D15">
        <w:rPr>
          <w:rFonts w:ascii="Times New Roman" w:hAnsi="Times New Roman"/>
          <w:color w:val="000000"/>
          <w:sz w:val="28"/>
          <w:szCs w:val="28"/>
        </w:rPr>
        <w:t>відряджено</w:t>
      </w:r>
      <w:proofErr w:type="spellEnd"/>
      <w:r w:rsidRPr="00014D15">
        <w:rPr>
          <w:rFonts w:ascii="Times New Roman" w:hAnsi="Times New Roman"/>
          <w:color w:val="000000"/>
          <w:sz w:val="28"/>
          <w:szCs w:val="28"/>
        </w:rPr>
        <w:t xml:space="preserve"> д</w:t>
      </w:r>
      <w:r>
        <w:rPr>
          <w:rFonts w:ascii="Times New Roman" w:hAnsi="Times New Roman"/>
          <w:color w:val="000000"/>
          <w:sz w:val="28"/>
          <w:szCs w:val="28"/>
        </w:rPr>
        <w:t>о</w:t>
      </w:r>
      <w:r w:rsidRPr="00014D15">
        <w:rPr>
          <w:rFonts w:ascii="Times New Roman" w:hAnsi="Times New Roman"/>
          <w:color w:val="000000"/>
          <w:sz w:val="28"/>
          <w:szCs w:val="28"/>
        </w:rPr>
        <w:t xml:space="preserve"> </w:t>
      </w:r>
      <w:proofErr w:type="spellStart"/>
      <w:r w:rsidRPr="00014D15">
        <w:rPr>
          <w:rFonts w:ascii="Times New Roman" w:hAnsi="Times New Roman"/>
          <w:color w:val="000000"/>
          <w:sz w:val="28"/>
          <w:szCs w:val="28"/>
        </w:rPr>
        <w:t>Октябрського</w:t>
      </w:r>
      <w:proofErr w:type="spellEnd"/>
      <w:r w:rsidRPr="00014D15">
        <w:rPr>
          <w:rFonts w:ascii="Times New Roman" w:hAnsi="Times New Roman"/>
          <w:color w:val="000000"/>
          <w:sz w:val="28"/>
          <w:szCs w:val="28"/>
        </w:rPr>
        <w:t xml:space="preserve"> районного суду міста Полтави для здійснення правосуддя </w:t>
      </w:r>
      <w:r w:rsidR="000A3C0D">
        <w:rPr>
          <w:rFonts w:ascii="Times New Roman" w:hAnsi="Times New Roman"/>
          <w:color w:val="000000"/>
          <w:sz w:val="28"/>
          <w:szCs w:val="28"/>
        </w:rPr>
        <w:t>і</w:t>
      </w:r>
      <w:r w:rsidRPr="00014D15">
        <w:rPr>
          <w:rFonts w:ascii="Times New Roman" w:hAnsi="Times New Roman"/>
          <w:color w:val="000000"/>
          <w:sz w:val="28"/>
          <w:szCs w:val="28"/>
        </w:rPr>
        <w:t xml:space="preserve">з 16 </w:t>
      </w:r>
      <w:r w:rsidRPr="001E72F4">
        <w:rPr>
          <w:rFonts w:ascii="Times New Roman" w:hAnsi="Times New Roman"/>
          <w:color w:val="000000"/>
          <w:sz w:val="28"/>
          <w:szCs w:val="28"/>
        </w:rPr>
        <w:t>січня</w:t>
      </w:r>
      <w:r w:rsidRPr="00014D15">
        <w:rPr>
          <w:rFonts w:ascii="Times New Roman" w:hAnsi="Times New Roman"/>
          <w:color w:val="000000"/>
          <w:sz w:val="28"/>
          <w:szCs w:val="28"/>
        </w:rPr>
        <w:t xml:space="preserve"> 2023 року.</w:t>
      </w:r>
    </w:p>
    <w:p w:rsidR="002B0C53" w:rsidRDefault="00723A0A" w:rsidP="00F23A02">
      <w:pPr>
        <w:pBdr>
          <w:top w:val="nil"/>
          <w:left w:val="nil"/>
          <w:bottom w:val="nil"/>
          <w:right w:val="nil"/>
          <w:between w:val="nil"/>
        </w:pBdr>
        <w:spacing w:after="0" w:line="360" w:lineRule="auto"/>
        <w:ind w:firstLine="567"/>
        <w:jc w:val="both"/>
        <w:rPr>
          <w:rFonts w:ascii="Times New Roman" w:hAnsi="Times New Roman"/>
          <w:color w:val="000000"/>
          <w:sz w:val="28"/>
          <w:szCs w:val="28"/>
        </w:rPr>
      </w:pPr>
      <w:r w:rsidRPr="00723A0A">
        <w:rPr>
          <w:rFonts w:ascii="Times New Roman" w:hAnsi="Times New Roman"/>
          <w:sz w:val="28"/>
          <w:szCs w:val="28"/>
        </w:rPr>
        <w:t xml:space="preserve">До Вищої кваліфікаційної комісії суддів України </w:t>
      </w:r>
      <w:r w:rsidR="00632069">
        <w:rPr>
          <w:rFonts w:ascii="Times New Roman" w:hAnsi="Times New Roman"/>
          <w:color w:val="000000"/>
          <w:sz w:val="28"/>
          <w:szCs w:val="28"/>
        </w:rPr>
        <w:t xml:space="preserve">9 листопада 2023 року </w:t>
      </w:r>
      <w:r w:rsidRPr="00723A0A">
        <w:rPr>
          <w:rFonts w:ascii="Times New Roman" w:hAnsi="Times New Roman"/>
          <w:sz w:val="28"/>
          <w:szCs w:val="28"/>
        </w:rPr>
        <w:t xml:space="preserve">надійшло повідомлення Державної судової адміністрації України від </w:t>
      </w:r>
      <w:r w:rsidR="00FF1691">
        <w:rPr>
          <w:rFonts w:ascii="Times New Roman" w:hAnsi="Times New Roman"/>
          <w:sz w:val="28"/>
          <w:szCs w:val="28"/>
        </w:rPr>
        <w:br/>
      </w:r>
      <w:r w:rsidR="00632069">
        <w:rPr>
          <w:rFonts w:ascii="Times New Roman" w:hAnsi="Times New Roman"/>
          <w:sz w:val="28"/>
          <w:szCs w:val="28"/>
        </w:rPr>
        <w:t>9 листопада</w:t>
      </w:r>
      <w:r w:rsidRPr="00723A0A">
        <w:rPr>
          <w:rFonts w:ascii="Times New Roman" w:hAnsi="Times New Roman"/>
          <w:sz w:val="28"/>
          <w:szCs w:val="28"/>
        </w:rPr>
        <w:t xml:space="preserve"> </w:t>
      </w:r>
      <w:r w:rsidR="00771A79" w:rsidRPr="00632069">
        <w:rPr>
          <w:rFonts w:ascii="Times New Roman" w:hAnsi="Times New Roman"/>
          <w:sz w:val="28"/>
          <w:szCs w:val="28"/>
        </w:rPr>
        <w:t xml:space="preserve">2023 року </w:t>
      </w:r>
      <w:r w:rsidRPr="00632069">
        <w:rPr>
          <w:rFonts w:ascii="Times New Roman" w:hAnsi="Times New Roman"/>
          <w:sz w:val="28"/>
          <w:szCs w:val="28"/>
        </w:rPr>
        <w:t xml:space="preserve">№ </w:t>
      </w:r>
      <w:r w:rsidR="00632069" w:rsidRPr="00632069">
        <w:rPr>
          <w:rFonts w:ascii="Times New Roman" w:hAnsi="Times New Roman"/>
          <w:sz w:val="28"/>
          <w:szCs w:val="28"/>
        </w:rPr>
        <w:t>8-13782/23</w:t>
      </w:r>
      <w:r w:rsidRPr="00723A0A">
        <w:rPr>
          <w:rFonts w:ascii="Times New Roman" w:hAnsi="Times New Roman"/>
          <w:sz w:val="28"/>
          <w:szCs w:val="28"/>
        </w:rPr>
        <w:t xml:space="preserve"> про необхідність розгляду питання щодо дострокового закінчення відрядження судді </w:t>
      </w:r>
      <w:r w:rsidR="00632069" w:rsidRPr="001E72F4">
        <w:rPr>
          <w:rFonts w:ascii="Times New Roman" w:hAnsi="Times New Roman"/>
          <w:color w:val="000000"/>
          <w:sz w:val="28"/>
          <w:szCs w:val="28"/>
        </w:rPr>
        <w:t xml:space="preserve">Гадяцького районного суду </w:t>
      </w:r>
      <w:r w:rsidR="00632069" w:rsidRPr="001E72F4">
        <w:rPr>
          <w:rFonts w:ascii="Times New Roman" w:hAnsi="Times New Roman"/>
          <w:color w:val="000000"/>
          <w:sz w:val="28"/>
          <w:szCs w:val="28"/>
        </w:rPr>
        <w:lastRenderedPageBreak/>
        <w:t xml:space="preserve">Полтавської області </w:t>
      </w:r>
      <w:proofErr w:type="spellStart"/>
      <w:r w:rsidR="00632069" w:rsidRPr="001E72F4">
        <w:rPr>
          <w:rFonts w:ascii="Times New Roman" w:hAnsi="Times New Roman"/>
          <w:color w:val="000000"/>
          <w:sz w:val="28"/>
          <w:szCs w:val="28"/>
        </w:rPr>
        <w:t>Киричка</w:t>
      </w:r>
      <w:proofErr w:type="spellEnd"/>
      <w:r w:rsidR="00632069" w:rsidRPr="001E72F4">
        <w:rPr>
          <w:rFonts w:ascii="Times New Roman" w:hAnsi="Times New Roman"/>
          <w:color w:val="000000"/>
          <w:sz w:val="28"/>
          <w:szCs w:val="28"/>
        </w:rPr>
        <w:t xml:space="preserve"> С.А. </w:t>
      </w:r>
      <w:r w:rsidR="00632069" w:rsidRPr="00341AC6">
        <w:rPr>
          <w:rFonts w:ascii="Times New Roman" w:hAnsi="Times New Roman"/>
          <w:color w:val="000000"/>
          <w:sz w:val="28"/>
          <w:szCs w:val="28"/>
        </w:rPr>
        <w:t xml:space="preserve">до </w:t>
      </w:r>
      <w:proofErr w:type="spellStart"/>
      <w:r w:rsidR="00632069" w:rsidRPr="00341AC6">
        <w:rPr>
          <w:rFonts w:ascii="Times New Roman" w:hAnsi="Times New Roman"/>
          <w:color w:val="000000"/>
          <w:sz w:val="28"/>
          <w:szCs w:val="28"/>
        </w:rPr>
        <w:t>Октябрського</w:t>
      </w:r>
      <w:proofErr w:type="spellEnd"/>
      <w:r w:rsidR="00632069" w:rsidRPr="00341AC6">
        <w:rPr>
          <w:rFonts w:ascii="Times New Roman" w:hAnsi="Times New Roman"/>
          <w:color w:val="000000"/>
          <w:sz w:val="28"/>
          <w:szCs w:val="28"/>
        </w:rPr>
        <w:t xml:space="preserve"> районного суду міста Полтави</w:t>
      </w:r>
      <w:r w:rsidR="00632069">
        <w:rPr>
          <w:rFonts w:ascii="Times New Roman" w:hAnsi="Times New Roman"/>
          <w:color w:val="000000"/>
          <w:sz w:val="28"/>
          <w:szCs w:val="28"/>
        </w:rPr>
        <w:t xml:space="preserve"> </w:t>
      </w:r>
      <w:r w:rsidR="00632069" w:rsidRPr="00341AC6">
        <w:rPr>
          <w:rFonts w:ascii="Times New Roman" w:hAnsi="Times New Roman"/>
          <w:color w:val="000000"/>
          <w:sz w:val="28"/>
          <w:szCs w:val="28"/>
        </w:rPr>
        <w:t xml:space="preserve">у зв’язку зі зміною обставин </w:t>
      </w:r>
      <w:r w:rsidR="00632069">
        <w:rPr>
          <w:rFonts w:ascii="Times New Roman" w:hAnsi="Times New Roman"/>
          <w:color w:val="000000"/>
          <w:sz w:val="28"/>
          <w:szCs w:val="28"/>
        </w:rPr>
        <w:t xml:space="preserve">у суді, </w:t>
      </w:r>
      <w:r w:rsidR="000A3C0D">
        <w:rPr>
          <w:rFonts w:ascii="Times New Roman" w:hAnsi="Times New Roman"/>
          <w:color w:val="000000"/>
          <w:sz w:val="28"/>
          <w:szCs w:val="28"/>
        </w:rPr>
        <w:t>і</w:t>
      </w:r>
      <w:r w:rsidR="00632069">
        <w:rPr>
          <w:rFonts w:ascii="Times New Roman" w:hAnsi="Times New Roman"/>
          <w:color w:val="000000"/>
          <w:sz w:val="28"/>
          <w:szCs w:val="28"/>
        </w:rPr>
        <w:t>з якого він відряджений.</w:t>
      </w:r>
      <w:r w:rsidR="003657F7">
        <w:rPr>
          <w:rFonts w:ascii="Times New Roman" w:hAnsi="Times New Roman"/>
          <w:color w:val="000000"/>
          <w:sz w:val="28"/>
          <w:szCs w:val="28"/>
        </w:rPr>
        <w:tab/>
      </w:r>
    </w:p>
    <w:p w:rsidR="002B0C53" w:rsidRDefault="000A3C0D" w:rsidP="00F23A02">
      <w:pPr>
        <w:pBdr>
          <w:top w:val="nil"/>
          <w:left w:val="nil"/>
          <w:bottom w:val="nil"/>
          <w:right w:val="nil"/>
          <w:between w:val="nil"/>
        </w:pBd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У вказаному повідомленні </w:t>
      </w:r>
      <w:r w:rsidR="00B33E65" w:rsidRPr="00B33E65">
        <w:rPr>
          <w:rFonts w:ascii="Times New Roman" w:hAnsi="Times New Roman"/>
          <w:color w:val="000000"/>
          <w:sz w:val="28"/>
          <w:szCs w:val="28"/>
        </w:rPr>
        <w:t>Д</w:t>
      </w:r>
      <w:r>
        <w:rPr>
          <w:rFonts w:ascii="Times New Roman" w:hAnsi="Times New Roman"/>
          <w:color w:val="000000"/>
          <w:sz w:val="28"/>
          <w:szCs w:val="28"/>
        </w:rPr>
        <w:t>ержавна</w:t>
      </w:r>
      <w:r w:rsidR="00B33E65">
        <w:rPr>
          <w:rFonts w:ascii="Times New Roman" w:hAnsi="Times New Roman"/>
          <w:color w:val="000000"/>
          <w:sz w:val="28"/>
          <w:szCs w:val="28"/>
        </w:rPr>
        <w:t xml:space="preserve"> </w:t>
      </w:r>
      <w:r w:rsidR="00DD693C">
        <w:rPr>
          <w:rFonts w:ascii="Times New Roman" w:hAnsi="Times New Roman"/>
          <w:color w:val="000000"/>
          <w:sz w:val="28"/>
          <w:szCs w:val="28"/>
        </w:rPr>
        <w:t>с</w:t>
      </w:r>
      <w:r>
        <w:rPr>
          <w:rFonts w:ascii="Times New Roman" w:hAnsi="Times New Roman"/>
          <w:color w:val="000000"/>
          <w:sz w:val="28"/>
          <w:szCs w:val="28"/>
        </w:rPr>
        <w:t>удова</w:t>
      </w:r>
      <w:r w:rsidR="00B33E65">
        <w:rPr>
          <w:rFonts w:ascii="Times New Roman" w:hAnsi="Times New Roman"/>
          <w:color w:val="000000"/>
          <w:sz w:val="28"/>
          <w:szCs w:val="28"/>
        </w:rPr>
        <w:t xml:space="preserve"> </w:t>
      </w:r>
      <w:r w:rsidR="00DD693C">
        <w:rPr>
          <w:rFonts w:ascii="Times New Roman" w:hAnsi="Times New Roman"/>
          <w:color w:val="000000"/>
          <w:sz w:val="28"/>
          <w:szCs w:val="28"/>
        </w:rPr>
        <w:t>а</w:t>
      </w:r>
      <w:r>
        <w:rPr>
          <w:rFonts w:ascii="Times New Roman" w:hAnsi="Times New Roman"/>
          <w:color w:val="000000"/>
          <w:sz w:val="28"/>
          <w:szCs w:val="28"/>
        </w:rPr>
        <w:t>дміністрація України</w:t>
      </w:r>
      <w:r w:rsidR="00B33E65" w:rsidRPr="00B33E65">
        <w:rPr>
          <w:rFonts w:ascii="Times New Roman" w:hAnsi="Times New Roman"/>
          <w:color w:val="000000"/>
          <w:sz w:val="28"/>
          <w:szCs w:val="28"/>
        </w:rPr>
        <w:t xml:space="preserve"> </w:t>
      </w:r>
      <w:r>
        <w:rPr>
          <w:rFonts w:ascii="Times New Roman" w:hAnsi="Times New Roman"/>
          <w:color w:val="000000"/>
          <w:sz w:val="28"/>
          <w:szCs w:val="28"/>
        </w:rPr>
        <w:t>зазначає, що в</w:t>
      </w:r>
      <w:r w:rsidR="00B33E65" w:rsidRPr="00B33E65">
        <w:rPr>
          <w:rFonts w:ascii="Times New Roman" w:hAnsi="Times New Roman"/>
          <w:color w:val="000000"/>
          <w:sz w:val="28"/>
          <w:szCs w:val="28"/>
        </w:rPr>
        <w:t xml:space="preserve"> Гадяцькому районному судді Полтавської області працює один суддя. Середня кількість днів, необхідних для розгляду справ, які надійшли за 9 місяців 2023 року, одним по</w:t>
      </w:r>
      <w:r w:rsidR="00DD693C">
        <w:rPr>
          <w:rFonts w:ascii="Times New Roman" w:hAnsi="Times New Roman"/>
          <w:color w:val="000000"/>
          <w:sz w:val="28"/>
          <w:szCs w:val="28"/>
        </w:rPr>
        <w:t xml:space="preserve">вноважним суддею цього суду, – </w:t>
      </w:r>
      <w:r w:rsidR="00B33E65" w:rsidRPr="00B33E65">
        <w:rPr>
          <w:rFonts w:ascii="Times New Roman" w:hAnsi="Times New Roman"/>
          <w:color w:val="000000"/>
          <w:sz w:val="28"/>
          <w:szCs w:val="28"/>
        </w:rPr>
        <w:t>1300 днів, тобто перевищує середній показник по</w:t>
      </w:r>
      <w:r>
        <w:rPr>
          <w:rFonts w:ascii="Times New Roman" w:hAnsi="Times New Roman"/>
          <w:color w:val="000000"/>
          <w:sz w:val="28"/>
          <w:szCs w:val="28"/>
        </w:rPr>
        <w:t xml:space="preserve"> Україні, який становить 294 дні.</w:t>
      </w:r>
    </w:p>
    <w:p w:rsidR="002B0C53" w:rsidRDefault="003A22E8" w:rsidP="00F23A02">
      <w:pPr>
        <w:pBdr>
          <w:top w:val="nil"/>
          <w:left w:val="nil"/>
          <w:bottom w:val="nil"/>
          <w:right w:val="nil"/>
          <w:between w:val="nil"/>
        </w:pBdr>
        <w:spacing w:after="0" w:line="360" w:lineRule="auto"/>
        <w:ind w:firstLine="567"/>
        <w:jc w:val="both"/>
        <w:rPr>
          <w:rFonts w:ascii="Times New Roman" w:hAnsi="Times New Roman"/>
          <w:sz w:val="28"/>
          <w:szCs w:val="28"/>
        </w:rPr>
      </w:pPr>
      <w:r>
        <w:rPr>
          <w:rFonts w:ascii="Times New Roman" w:hAnsi="Times New Roman"/>
          <w:sz w:val="28"/>
          <w:szCs w:val="28"/>
        </w:rPr>
        <w:t>20</w:t>
      </w:r>
      <w:r w:rsidRPr="00723A0A">
        <w:rPr>
          <w:rFonts w:ascii="Times New Roman" w:hAnsi="Times New Roman"/>
          <w:sz w:val="28"/>
          <w:szCs w:val="28"/>
        </w:rPr>
        <w:t xml:space="preserve"> </w:t>
      </w:r>
      <w:r>
        <w:rPr>
          <w:rFonts w:ascii="Times New Roman" w:hAnsi="Times New Roman"/>
          <w:sz w:val="28"/>
          <w:szCs w:val="28"/>
        </w:rPr>
        <w:t>грудня</w:t>
      </w:r>
      <w:r w:rsidRPr="00723A0A">
        <w:rPr>
          <w:rFonts w:ascii="Times New Roman" w:hAnsi="Times New Roman"/>
          <w:sz w:val="28"/>
          <w:szCs w:val="28"/>
        </w:rPr>
        <w:t xml:space="preserve"> 2023 року Вища кваліфікаційна комісія суддів України, розглянувши питання про дострокове закінчення відрядження судді </w:t>
      </w:r>
      <w:r w:rsidRPr="001E72F4">
        <w:rPr>
          <w:rFonts w:ascii="Times New Roman" w:hAnsi="Times New Roman"/>
          <w:color w:val="000000"/>
          <w:sz w:val="28"/>
          <w:szCs w:val="28"/>
        </w:rPr>
        <w:t xml:space="preserve">Гадяцького районного суду Полтавської області </w:t>
      </w:r>
      <w:proofErr w:type="spellStart"/>
      <w:r w:rsidRPr="001E72F4">
        <w:rPr>
          <w:rFonts w:ascii="Times New Roman" w:hAnsi="Times New Roman"/>
          <w:color w:val="000000"/>
          <w:sz w:val="28"/>
          <w:szCs w:val="28"/>
        </w:rPr>
        <w:t>Киричка</w:t>
      </w:r>
      <w:proofErr w:type="spellEnd"/>
      <w:r w:rsidRPr="001E72F4">
        <w:rPr>
          <w:rFonts w:ascii="Times New Roman" w:hAnsi="Times New Roman"/>
          <w:color w:val="000000"/>
          <w:sz w:val="28"/>
          <w:szCs w:val="28"/>
        </w:rPr>
        <w:t xml:space="preserve"> С.А.</w:t>
      </w:r>
      <w:r w:rsidRPr="00723A0A">
        <w:rPr>
          <w:rFonts w:ascii="Times New Roman" w:hAnsi="Times New Roman"/>
          <w:sz w:val="28"/>
          <w:szCs w:val="28"/>
        </w:rPr>
        <w:t xml:space="preserve"> </w:t>
      </w:r>
      <w:r w:rsidRPr="00341AC6">
        <w:rPr>
          <w:rFonts w:ascii="Times New Roman" w:hAnsi="Times New Roman"/>
          <w:color w:val="000000"/>
          <w:sz w:val="28"/>
          <w:szCs w:val="28"/>
        </w:rPr>
        <w:t xml:space="preserve">у зв’язку зі зміною обставин </w:t>
      </w:r>
      <w:r>
        <w:rPr>
          <w:rFonts w:ascii="Times New Roman" w:hAnsi="Times New Roman"/>
          <w:color w:val="000000"/>
          <w:sz w:val="28"/>
          <w:szCs w:val="28"/>
        </w:rPr>
        <w:t>у суді, з якого він відряджений</w:t>
      </w:r>
      <w:r w:rsidRPr="00723A0A">
        <w:rPr>
          <w:rFonts w:ascii="Times New Roman" w:hAnsi="Times New Roman"/>
          <w:sz w:val="28"/>
          <w:szCs w:val="28"/>
        </w:rPr>
        <w:t xml:space="preserve">, ухвалила рішення </w:t>
      </w:r>
      <w:r w:rsidR="00DD693C">
        <w:rPr>
          <w:rFonts w:ascii="Times New Roman" w:hAnsi="Times New Roman"/>
          <w:sz w:val="28"/>
          <w:szCs w:val="28"/>
        </w:rPr>
        <w:br/>
      </w:r>
      <w:r w:rsidRPr="00723A0A">
        <w:rPr>
          <w:rFonts w:ascii="Times New Roman" w:hAnsi="Times New Roman"/>
          <w:sz w:val="28"/>
          <w:szCs w:val="28"/>
        </w:rPr>
        <w:t xml:space="preserve">№ </w:t>
      </w:r>
      <w:r>
        <w:rPr>
          <w:rFonts w:ascii="Times New Roman" w:hAnsi="Times New Roman"/>
          <w:sz w:val="28"/>
          <w:szCs w:val="28"/>
        </w:rPr>
        <w:t>62/пс-23</w:t>
      </w:r>
      <w:r w:rsidRPr="00723A0A">
        <w:rPr>
          <w:rFonts w:ascii="Times New Roman" w:hAnsi="Times New Roman"/>
          <w:sz w:val="28"/>
          <w:szCs w:val="28"/>
        </w:rPr>
        <w:t xml:space="preserve"> про внесення до Вищої ради правосуддя подання з рекомендацією про дострокове закінчення відрядження судді </w:t>
      </w:r>
      <w:r w:rsidRPr="003657F7">
        <w:rPr>
          <w:rFonts w:ascii="Times New Roman" w:hAnsi="Times New Roman"/>
          <w:sz w:val="28"/>
          <w:szCs w:val="28"/>
        </w:rPr>
        <w:t xml:space="preserve">Гадяцького районного суду Полтавської області </w:t>
      </w:r>
      <w:proofErr w:type="spellStart"/>
      <w:r w:rsidRPr="003657F7">
        <w:rPr>
          <w:rFonts w:ascii="Times New Roman" w:hAnsi="Times New Roman"/>
          <w:sz w:val="28"/>
          <w:szCs w:val="28"/>
        </w:rPr>
        <w:t>Киричка</w:t>
      </w:r>
      <w:proofErr w:type="spellEnd"/>
      <w:r w:rsidRPr="003657F7">
        <w:rPr>
          <w:rFonts w:ascii="Times New Roman" w:hAnsi="Times New Roman"/>
          <w:sz w:val="28"/>
          <w:szCs w:val="28"/>
        </w:rPr>
        <w:t xml:space="preserve"> С</w:t>
      </w:r>
      <w:r>
        <w:rPr>
          <w:rFonts w:ascii="Times New Roman" w:hAnsi="Times New Roman"/>
          <w:sz w:val="28"/>
          <w:szCs w:val="28"/>
        </w:rPr>
        <w:t>.</w:t>
      </w:r>
      <w:r w:rsidRPr="003657F7">
        <w:rPr>
          <w:rFonts w:ascii="Times New Roman" w:hAnsi="Times New Roman"/>
          <w:sz w:val="28"/>
          <w:szCs w:val="28"/>
        </w:rPr>
        <w:t>А</w:t>
      </w:r>
      <w:r>
        <w:rPr>
          <w:rFonts w:ascii="Times New Roman" w:hAnsi="Times New Roman"/>
          <w:sz w:val="28"/>
          <w:szCs w:val="28"/>
        </w:rPr>
        <w:t>.</w:t>
      </w:r>
      <w:r w:rsidRPr="003657F7">
        <w:rPr>
          <w:rFonts w:ascii="Times New Roman" w:hAnsi="Times New Roman"/>
          <w:sz w:val="28"/>
          <w:szCs w:val="28"/>
        </w:rPr>
        <w:t xml:space="preserve"> до </w:t>
      </w:r>
      <w:proofErr w:type="spellStart"/>
      <w:r w:rsidRPr="003657F7">
        <w:rPr>
          <w:rFonts w:ascii="Times New Roman" w:hAnsi="Times New Roman"/>
          <w:sz w:val="28"/>
          <w:szCs w:val="28"/>
        </w:rPr>
        <w:t>Октябрського</w:t>
      </w:r>
      <w:proofErr w:type="spellEnd"/>
      <w:r w:rsidRPr="003657F7">
        <w:rPr>
          <w:rFonts w:ascii="Times New Roman" w:hAnsi="Times New Roman"/>
          <w:sz w:val="28"/>
          <w:szCs w:val="28"/>
        </w:rPr>
        <w:t xml:space="preserve"> районного суду міста Полтави</w:t>
      </w:r>
      <w:r>
        <w:rPr>
          <w:rFonts w:ascii="Times New Roman" w:hAnsi="Times New Roman"/>
          <w:sz w:val="28"/>
          <w:szCs w:val="28"/>
        </w:rPr>
        <w:t>.</w:t>
      </w:r>
      <w:r w:rsidRPr="003657F7">
        <w:rPr>
          <w:rFonts w:ascii="Times New Roman" w:hAnsi="Times New Roman"/>
          <w:sz w:val="28"/>
          <w:szCs w:val="28"/>
        </w:rPr>
        <w:t xml:space="preserve"> </w:t>
      </w:r>
    </w:p>
    <w:p w:rsidR="002B0C53" w:rsidRDefault="000A3C0D" w:rsidP="00F23A02">
      <w:pPr>
        <w:pBdr>
          <w:top w:val="nil"/>
          <w:left w:val="nil"/>
          <w:bottom w:val="nil"/>
          <w:right w:val="nil"/>
          <w:between w:val="nil"/>
        </w:pBd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У</w:t>
      </w:r>
      <w:r w:rsidR="00B33E65" w:rsidRPr="00B33E65">
        <w:rPr>
          <w:rFonts w:ascii="Times New Roman" w:hAnsi="Times New Roman"/>
          <w:color w:val="000000"/>
          <w:sz w:val="28"/>
          <w:szCs w:val="28"/>
        </w:rPr>
        <w:t xml:space="preserve"> рішенні </w:t>
      </w:r>
      <w:r w:rsidR="00B33E65" w:rsidRPr="00723A0A">
        <w:rPr>
          <w:rFonts w:ascii="Times New Roman" w:hAnsi="Times New Roman"/>
          <w:sz w:val="28"/>
          <w:szCs w:val="28"/>
        </w:rPr>
        <w:t>Вищої кваліфікаційної комісії суддів України</w:t>
      </w:r>
      <w:r>
        <w:rPr>
          <w:rFonts w:ascii="Times New Roman" w:hAnsi="Times New Roman"/>
          <w:color w:val="000000"/>
          <w:sz w:val="28"/>
          <w:szCs w:val="28"/>
        </w:rPr>
        <w:t xml:space="preserve"> наведено</w:t>
      </w:r>
      <w:r w:rsidR="00B33E65" w:rsidRPr="00B33E65">
        <w:rPr>
          <w:rFonts w:ascii="Times New Roman" w:hAnsi="Times New Roman"/>
          <w:color w:val="000000"/>
          <w:sz w:val="28"/>
          <w:szCs w:val="28"/>
        </w:rPr>
        <w:t xml:space="preserve"> дані звітності Гадяцького районного суду Полтавської області, відповідно до яких</w:t>
      </w:r>
      <w:r w:rsidRPr="000A3C0D">
        <w:rPr>
          <w:rFonts w:ascii="Times New Roman" w:hAnsi="Times New Roman"/>
          <w:color w:val="000000"/>
          <w:sz w:val="28"/>
          <w:szCs w:val="28"/>
        </w:rPr>
        <w:t xml:space="preserve"> </w:t>
      </w:r>
      <w:r w:rsidRPr="00B33E65">
        <w:rPr>
          <w:rFonts w:ascii="Times New Roman" w:hAnsi="Times New Roman"/>
          <w:color w:val="000000"/>
          <w:sz w:val="28"/>
          <w:szCs w:val="28"/>
        </w:rPr>
        <w:t>за 9 місяців 2023 року</w:t>
      </w:r>
      <w:r w:rsidR="00B33E65" w:rsidRPr="00B33E65">
        <w:rPr>
          <w:rFonts w:ascii="Times New Roman" w:hAnsi="Times New Roman"/>
          <w:color w:val="000000"/>
          <w:sz w:val="28"/>
          <w:szCs w:val="28"/>
        </w:rPr>
        <w:t xml:space="preserve"> рівень навантаження становить: залишок справ </w:t>
      </w:r>
      <w:r w:rsidR="00DD693C">
        <w:rPr>
          <w:rFonts w:ascii="Times New Roman" w:hAnsi="Times New Roman"/>
          <w:color w:val="000000"/>
          <w:sz w:val="28"/>
          <w:szCs w:val="28"/>
        </w:rPr>
        <w:t>–</w:t>
      </w:r>
      <w:r w:rsidR="00B33E65" w:rsidRPr="00B33E65">
        <w:rPr>
          <w:rFonts w:ascii="Times New Roman" w:hAnsi="Times New Roman"/>
          <w:color w:val="000000"/>
          <w:sz w:val="28"/>
          <w:szCs w:val="28"/>
        </w:rPr>
        <w:t xml:space="preserve"> 544; кількість справ, що надійшли у звітному періоді</w:t>
      </w:r>
      <w:r>
        <w:rPr>
          <w:rFonts w:ascii="Times New Roman" w:hAnsi="Times New Roman"/>
          <w:color w:val="000000"/>
          <w:sz w:val="28"/>
          <w:szCs w:val="28"/>
        </w:rPr>
        <w:t>,</w:t>
      </w:r>
      <w:r w:rsidR="00B33E65" w:rsidRPr="00B33E65">
        <w:rPr>
          <w:rFonts w:ascii="Times New Roman" w:hAnsi="Times New Roman"/>
          <w:color w:val="000000"/>
          <w:sz w:val="28"/>
          <w:szCs w:val="28"/>
        </w:rPr>
        <w:t xml:space="preserve"> </w:t>
      </w:r>
      <w:r w:rsidR="00DD693C">
        <w:rPr>
          <w:rFonts w:ascii="Times New Roman" w:hAnsi="Times New Roman"/>
          <w:color w:val="000000"/>
          <w:sz w:val="28"/>
          <w:szCs w:val="28"/>
        </w:rPr>
        <w:t>– 3</w:t>
      </w:r>
      <w:r w:rsidR="00B33E65" w:rsidRPr="00B33E65">
        <w:rPr>
          <w:rFonts w:ascii="Times New Roman" w:hAnsi="Times New Roman"/>
          <w:color w:val="000000"/>
          <w:sz w:val="28"/>
          <w:szCs w:val="28"/>
        </w:rPr>
        <w:t xml:space="preserve">383; кількість розглянутих справ і матеріалів </w:t>
      </w:r>
      <w:r w:rsidR="00DD693C">
        <w:rPr>
          <w:rFonts w:ascii="Times New Roman" w:hAnsi="Times New Roman"/>
          <w:color w:val="000000"/>
          <w:sz w:val="28"/>
          <w:szCs w:val="28"/>
        </w:rPr>
        <w:t>–</w:t>
      </w:r>
      <w:r w:rsidR="00B33E65" w:rsidRPr="00B33E65">
        <w:rPr>
          <w:rFonts w:ascii="Times New Roman" w:hAnsi="Times New Roman"/>
          <w:color w:val="000000"/>
          <w:sz w:val="28"/>
          <w:szCs w:val="28"/>
        </w:rPr>
        <w:t xml:space="preserve"> 2983; залишок нерозглянутих справ і матеріалів на кінець звітного періоду </w:t>
      </w:r>
      <w:r w:rsidR="00DD693C">
        <w:rPr>
          <w:rFonts w:ascii="Times New Roman" w:hAnsi="Times New Roman"/>
          <w:color w:val="000000"/>
          <w:sz w:val="28"/>
          <w:szCs w:val="28"/>
        </w:rPr>
        <w:t>–</w:t>
      </w:r>
      <w:r w:rsidR="00B33E65" w:rsidRPr="00B33E65">
        <w:rPr>
          <w:rFonts w:ascii="Times New Roman" w:hAnsi="Times New Roman"/>
          <w:color w:val="000000"/>
          <w:sz w:val="28"/>
          <w:szCs w:val="28"/>
        </w:rPr>
        <w:t xml:space="preserve"> 944.</w:t>
      </w:r>
    </w:p>
    <w:p w:rsidR="00F23A02" w:rsidRDefault="006608FE" w:rsidP="00F23A02">
      <w:pPr>
        <w:pBdr>
          <w:top w:val="nil"/>
          <w:left w:val="nil"/>
          <w:bottom w:val="nil"/>
          <w:right w:val="nil"/>
          <w:between w:val="nil"/>
        </w:pBd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За інформацією </w:t>
      </w:r>
      <w:proofErr w:type="spellStart"/>
      <w:r>
        <w:rPr>
          <w:rFonts w:ascii="Times New Roman" w:hAnsi="Times New Roman"/>
          <w:color w:val="000000"/>
          <w:sz w:val="28"/>
          <w:szCs w:val="28"/>
        </w:rPr>
        <w:t>Октябрського</w:t>
      </w:r>
      <w:proofErr w:type="spellEnd"/>
      <w:r>
        <w:rPr>
          <w:rFonts w:ascii="Times New Roman" w:hAnsi="Times New Roman"/>
          <w:color w:val="000000"/>
          <w:sz w:val="28"/>
          <w:szCs w:val="28"/>
        </w:rPr>
        <w:t xml:space="preserve"> районного суду</w:t>
      </w:r>
      <w:r w:rsidR="00B33E65" w:rsidRPr="00B33E65">
        <w:rPr>
          <w:rFonts w:ascii="Times New Roman" w:hAnsi="Times New Roman"/>
          <w:color w:val="000000"/>
          <w:sz w:val="28"/>
          <w:szCs w:val="28"/>
        </w:rPr>
        <w:t xml:space="preserve"> міста Полтави, </w:t>
      </w:r>
      <w:r>
        <w:rPr>
          <w:rFonts w:ascii="Times New Roman" w:hAnsi="Times New Roman"/>
          <w:color w:val="000000"/>
          <w:sz w:val="28"/>
          <w:szCs w:val="28"/>
        </w:rPr>
        <w:t xml:space="preserve">у провадженні </w:t>
      </w:r>
      <w:proofErr w:type="spellStart"/>
      <w:r>
        <w:rPr>
          <w:rFonts w:ascii="Times New Roman" w:hAnsi="Times New Roman"/>
          <w:color w:val="000000"/>
          <w:sz w:val="28"/>
          <w:szCs w:val="28"/>
        </w:rPr>
        <w:t>Киричка</w:t>
      </w:r>
      <w:proofErr w:type="spellEnd"/>
      <w:r>
        <w:rPr>
          <w:rFonts w:ascii="Times New Roman" w:hAnsi="Times New Roman"/>
          <w:color w:val="000000"/>
          <w:sz w:val="28"/>
          <w:szCs w:val="28"/>
        </w:rPr>
        <w:t xml:space="preserve"> С.А. </w:t>
      </w:r>
      <w:r w:rsidR="000A3C0D">
        <w:rPr>
          <w:rFonts w:ascii="Times New Roman" w:hAnsi="Times New Roman"/>
          <w:color w:val="000000"/>
          <w:sz w:val="28"/>
          <w:szCs w:val="28"/>
        </w:rPr>
        <w:t>перебувають</w:t>
      </w:r>
      <w:r w:rsidR="00B33E65" w:rsidRPr="00B33E65">
        <w:rPr>
          <w:rFonts w:ascii="Times New Roman" w:hAnsi="Times New Roman"/>
          <w:color w:val="000000"/>
          <w:sz w:val="28"/>
          <w:szCs w:val="28"/>
        </w:rPr>
        <w:t xml:space="preserve"> 128 нерозглянутих справ, а саме </w:t>
      </w:r>
      <w:r w:rsidR="00DD693C">
        <w:rPr>
          <w:rFonts w:ascii="Times New Roman" w:hAnsi="Times New Roman"/>
          <w:color w:val="000000"/>
          <w:sz w:val="28"/>
          <w:szCs w:val="28"/>
        </w:rPr>
        <w:br/>
      </w:r>
      <w:r w:rsidR="00B33E65" w:rsidRPr="00B33E65">
        <w:rPr>
          <w:rFonts w:ascii="Times New Roman" w:hAnsi="Times New Roman"/>
          <w:color w:val="000000"/>
          <w:sz w:val="28"/>
          <w:szCs w:val="28"/>
        </w:rPr>
        <w:t>53 справи про адміністративні правопорушення та 75 кримінальних проваджень, з яких 2 провадження становлять значний суспільн</w:t>
      </w:r>
      <w:r w:rsidR="000A3C0D">
        <w:rPr>
          <w:rFonts w:ascii="Times New Roman" w:hAnsi="Times New Roman"/>
          <w:color w:val="000000"/>
          <w:sz w:val="28"/>
          <w:szCs w:val="28"/>
        </w:rPr>
        <w:t xml:space="preserve">ий інтерес, у 9 провадженнях суддя </w:t>
      </w:r>
      <w:proofErr w:type="spellStart"/>
      <w:r w:rsidR="000A3C0D">
        <w:rPr>
          <w:rFonts w:ascii="Times New Roman" w:hAnsi="Times New Roman"/>
          <w:color w:val="000000"/>
          <w:sz w:val="28"/>
          <w:szCs w:val="28"/>
        </w:rPr>
        <w:t>Киричко</w:t>
      </w:r>
      <w:proofErr w:type="spellEnd"/>
      <w:r w:rsidR="000A3C0D">
        <w:rPr>
          <w:rFonts w:ascii="Times New Roman" w:hAnsi="Times New Roman"/>
          <w:color w:val="000000"/>
          <w:sz w:val="28"/>
          <w:szCs w:val="28"/>
        </w:rPr>
        <w:t xml:space="preserve"> С.А.</w:t>
      </w:r>
      <w:r w:rsidR="00B33E65" w:rsidRPr="00B33E65">
        <w:rPr>
          <w:rFonts w:ascii="Times New Roman" w:hAnsi="Times New Roman"/>
          <w:color w:val="000000"/>
          <w:sz w:val="28"/>
          <w:szCs w:val="28"/>
        </w:rPr>
        <w:t xml:space="preserve"> є суддею-доповідачем або входить до складу колегії, у 6 провадженнях до обвинувачених застосовано запобіжний захід у вигляді тримання під вартою. </w:t>
      </w:r>
    </w:p>
    <w:p w:rsidR="002B0C53" w:rsidRDefault="000A3C0D" w:rsidP="00F23A02">
      <w:pPr>
        <w:pBdr>
          <w:top w:val="nil"/>
          <w:left w:val="nil"/>
          <w:bottom w:val="nil"/>
          <w:right w:val="nil"/>
          <w:between w:val="nil"/>
        </w:pBd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У</w:t>
      </w:r>
      <w:r w:rsidR="00B33E65" w:rsidRPr="00B33E65">
        <w:rPr>
          <w:rFonts w:ascii="Times New Roman" w:hAnsi="Times New Roman"/>
          <w:color w:val="000000"/>
          <w:sz w:val="28"/>
          <w:szCs w:val="28"/>
        </w:rPr>
        <w:t>раховуючи зазначене</w:t>
      </w:r>
      <w:r>
        <w:rPr>
          <w:rFonts w:ascii="Times New Roman" w:hAnsi="Times New Roman"/>
          <w:color w:val="000000"/>
          <w:sz w:val="28"/>
          <w:szCs w:val="28"/>
        </w:rPr>
        <w:t>,</w:t>
      </w:r>
      <w:r w:rsidR="00B33E65" w:rsidRPr="00B33E65">
        <w:rPr>
          <w:rFonts w:ascii="Times New Roman" w:hAnsi="Times New Roman"/>
          <w:color w:val="000000"/>
          <w:sz w:val="28"/>
          <w:szCs w:val="28"/>
        </w:rPr>
        <w:t xml:space="preserve"> </w:t>
      </w:r>
      <w:r w:rsidR="006608FE">
        <w:rPr>
          <w:rFonts w:ascii="Times New Roman" w:hAnsi="Times New Roman"/>
          <w:color w:val="000000"/>
          <w:sz w:val="28"/>
          <w:szCs w:val="28"/>
        </w:rPr>
        <w:t>Вища кваліфікаційна комісія</w:t>
      </w:r>
      <w:r w:rsidR="00B33E65" w:rsidRPr="00B33E65">
        <w:rPr>
          <w:rFonts w:ascii="Times New Roman" w:hAnsi="Times New Roman"/>
          <w:color w:val="000000"/>
          <w:sz w:val="28"/>
          <w:szCs w:val="28"/>
        </w:rPr>
        <w:t xml:space="preserve"> суддів України зазначає, що дострокове закінчення відрядження судді </w:t>
      </w:r>
      <w:r>
        <w:rPr>
          <w:rFonts w:ascii="Times New Roman" w:hAnsi="Times New Roman"/>
          <w:color w:val="000000"/>
          <w:sz w:val="28"/>
          <w:szCs w:val="28"/>
        </w:rPr>
        <w:t>дасть змогу</w:t>
      </w:r>
      <w:r w:rsidR="00B33E65" w:rsidRPr="00B33E65">
        <w:rPr>
          <w:rFonts w:ascii="Times New Roman" w:hAnsi="Times New Roman"/>
          <w:color w:val="000000"/>
          <w:sz w:val="28"/>
          <w:szCs w:val="28"/>
        </w:rPr>
        <w:t xml:space="preserve"> врегулювати рівень навантаження в </w:t>
      </w:r>
      <w:r w:rsidR="006608FE">
        <w:rPr>
          <w:rFonts w:ascii="Times New Roman" w:hAnsi="Times New Roman"/>
          <w:color w:val="000000"/>
          <w:sz w:val="28"/>
          <w:szCs w:val="28"/>
        </w:rPr>
        <w:t>Гадяцькому районному суді</w:t>
      </w:r>
      <w:r w:rsidR="00B235F1" w:rsidRPr="00B33E65">
        <w:rPr>
          <w:rFonts w:ascii="Times New Roman" w:hAnsi="Times New Roman"/>
          <w:color w:val="000000"/>
          <w:sz w:val="28"/>
          <w:szCs w:val="28"/>
        </w:rPr>
        <w:t xml:space="preserve"> Полтавської області</w:t>
      </w:r>
      <w:r w:rsidR="00B235F1">
        <w:rPr>
          <w:rFonts w:ascii="Times New Roman" w:hAnsi="Times New Roman"/>
          <w:color w:val="000000"/>
          <w:sz w:val="28"/>
          <w:szCs w:val="28"/>
        </w:rPr>
        <w:t>.</w:t>
      </w:r>
    </w:p>
    <w:p w:rsidR="002B0C53" w:rsidRDefault="00927DC2" w:rsidP="00F23A02">
      <w:pPr>
        <w:pBdr>
          <w:top w:val="nil"/>
          <w:left w:val="nil"/>
          <w:bottom w:val="nil"/>
          <w:right w:val="nil"/>
          <w:between w:val="nil"/>
        </w:pBdr>
        <w:spacing w:after="0" w:line="360" w:lineRule="auto"/>
        <w:ind w:firstLine="567"/>
        <w:jc w:val="both"/>
        <w:rPr>
          <w:rFonts w:ascii="Times New Roman" w:hAnsi="Times New Roman"/>
          <w:sz w:val="28"/>
          <w:szCs w:val="28"/>
        </w:rPr>
      </w:pPr>
      <w:r w:rsidRPr="00927DC2">
        <w:rPr>
          <w:rFonts w:ascii="Times New Roman" w:hAnsi="Times New Roman"/>
          <w:sz w:val="28"/>
          <w:szCs w:val="28"/>
        </w:rPr>
        <w:t xml:space="preserve">Вища рада правосуддя, розглянувши подання Вищої кваліфікаційної комісії суддів України та додані до нього документи, дійшла висновку про наявність визначених законом підстав для </w:t>
      </w:r>
      <w:r w:rsidR="00DF18D4">
        <w:rPr>
          <w:rFonts w:ascii="Times New Roman" w:hAnsi="Times New Roman"/>
          <w:sz w:val="28"/>
          <w:szCs w:val="28"/>
        </w:rPr>
        <w:t>дострокового</w:t>
      </w:r>
      <w:r w:rsidR="00B33E65">
        <w:rPr>
          <w:rFonts w:ascii="Times New Roman" w:hAnsi="Times New Roman"/>
          <w:sz w:val="28"/>
          <w:szCs w:val="28"/>
        </w:rPr>
        <w:t xml:space="preserve"> </w:t>
      </w:r>
      <w:r w:rsidR="0045219F" w:rsidRPr="00B33E65">
        <w:rPr>
          <w:rFonts w:ascii="Times New Roman" w:hAnsi="Times New Roman"/>
          <w:sz w:val="28"/>
          <w:szCs w:val="28"/>
        </w:rPr>
        <w:t>закінчення</w:t>
      </w:r>
      <w:r w:rsidR="0045219F">
        <w:rPr>
          <w:rFonts w:ascii="Times New Roman" w:hAnsi="Times New Roman"/>
          <w:sz w:val="28"/>
          <w:szCs w:val="28"/>
        </w:rPr>
        <w:t xml:space="preserve"> відрядження судді </w:t>
      </w:r>
      <w:r w:rsidRPr="00927DC2">
        <w:rPr>
          <w:rFonts w:ascii="Times New Roman" w:hAnsi="Times New Roman"/>
          <w:sz w:val="28"/>
          <w:szCs w:val="28"/>
        </w:rPr>
        <w:t>з огляду на таке.</w:t>
      </w:r>
    </w:p>
    <w:p w:rsidR="002B0C53" w:rsidRDefault="00723A0A" w:rsidP="00F23A02">
      <w:pPr>
        <w:pBdr>
          <w:top w:val="nil"/>
          <w:left w:val="nil"/>
          <w:bottom w:val="nil"/>
          <w:right w:val="nil"/>
          <w:between w:val="nil"/>
        </w:pBdr>
        <w:spacing w:after="0" w:line="360" w:lineRule="auto"/>
        <w:ind w:firstLine="567"/>
        <w:jc w:val="both"/>
        <w:rPr>
          <w:rFonts w:ascii="Times New Roman" w:hAnsi="Times New Roman"/>
          <w:sz w:val="28"/>
          <w:szCs w:val="28"/>
        </w:rPr>
      </w:pPr>
      <w:r w:rsidRPr="00723A0A">
        <w:rPr>
          <w:rFonts w:ascii="Times New Roman" w:hAnsi="Times New Roman"/>
          <w:sz w:val="28"/>
          <w:szCs w:val="28"/>
        </w:rPr>
        <w:t xml:space="preserve">Згідно з абзацом третім частини другої статті 55 Закону </w:t>
      </w:r>
      <w:r w:rsidR="00C5234B">
        <w:rPr>
          <w:rFonts w:ascii="Times New Roman" w:hAnsi="Times New Roman"/>
          <w:sz w:val="28"/>
          <w:szCs w:val="28"/>
        </w:rPr>
        <w:t xml:space="preserve">України </w:t>
      </w:r>
      <w:r w:rsidR="00F23A02">
        <w:rPr>
          <w:rFonts w:ascii="Times New Roman" w:hAnsi="Times New Roman"/>
          <w:sz w:val="28"/>
          <w:szCs w:val="28"/>
        </w:rPr>
        <w:br/>
      </w:r>
      <w:r w:rsidR="00C5234B">
        <w:rPr>
          <w:rFonts w:ascii="Times New Roman" w:hAnsi="Times New Roman"/>
          <w:sz w:val="28"/>
          <w:szCs w:val="28"/>
        </w:rPr>
        <w:t xml:space="preserve">від </w:t>
      </w:r>
      <w:r w:rsidR="00C5234B" w:rsidRPr="00C5234B">
        <w:rPr>
          <w:rFonts w:ascii="Times New Roman" w:hAnsi="Times New Roman"/>
          <w:sz w:val="28"/>
          <w:szCs w:val="28"/>
        </w:rPr>
        <w:t xml:space="preserve">2 червня 2016 року </w:t>
      </w:r>
      <w:r w:rsidRPr="00723A0A">
        <w:rPr>
          <w:rFonts w:ascii="Times New Roman" w:hAnsi="Times New Roman"/>
          <w:sz w:val="28"/>
          <w:szCs w:val="28"/>
        </w:rPr>
        <w:t>№ 1402-VIII</w:t>
      </w:r>
      <w:r w:rsidR="00F23A02">
        <w:rPr>
          <w:rFonts w:ascii="Times New Roman" w:hAnsi="Times New Roman"/>
          <w:sz w:val="28"/>
          <w:szCs w:val="28"/>
        </w:rPr>
        <w:t xml:space="preserve"> </w:t>
      </w:r>
      <w:r w:rsidR="004B7343">
        <w:rPr>
          <w:rFonts w:ascii="Times New Roman" w:hAnsi="Times New Roman"/>
          <w:sz w:val="28"/>
          <w:szCs w:val="28"/>
        </w:rPr>
        <w:t>«</w:t>
      </w:r>
      <w:r w:rsidR="004B7343" w:rsidRPr="004B7343">
        <w:rPr>
          <w:rFonts w:ascii="Times New Roman" w:hAnsi="Times New Roman"/>
          <w:sz w:val="28"/>
          <w:szCs w:val="28"/>
        </w:rPr>
        <w:t>Про судоустрій і статус суддів</w:t>
      </w:r>
      <w:r w:rsidR="004B7343">
        <w:rPr>
          <w:rFonts w:ascii="Times New Roman" w:hAnsi="Times New Roman"/>
          <w:sz w:val="28"/>
          <w:szCs w:val="28"/>
        </w:rPr>
        <w:t>»</w:t>
      </w:r>
      <w:r w:rsidRPr="00723A0A">
        <w:rPr>
          <w:rFonts w:ascii="Times New Roman" w:hAnsi="Times New Roman"/>
          <w:sz w:val="28"/>
          <w:szCs w:val="28"/>
        </w:rPr>
        <w:t xml:space="preserve"> Вища рада правосуддя на підставі подання Вищої кваліфікаційної комісії суддів України може ухвалити рішення про дострокове закінчення відрядження судді, якщо обставини, що були підставою відрядження судді, припинилися, про що повідомляється суддя.</w:t>
      </w:r>
    </w:p>
    <w:p w:rsidR="002B0C53" w:rsidRPr="00F23A02" w:rsidRDefault="00927DC2" w:rsidP="00F23A02">
      <w:pPr>
        <w:pBdr>
          <w:top w:val="nil"/>
          <w:left w:val="nil"/>
          <w:bottom w:val="nil"/>
          <w:right w:val="nil"/>
          <w:between w:val="nil"/>
        </w:pBdr>
        <w:spacing w:after="0" w:line="360" w:lineRule="auto"/>
        <w:ind w:firstLine="567"/>
        <w:jc w:val="both"/>
        <w:rPr>
          <w:rFonts w:ascii="Times New Roman" w:hAnsi="Times New Roman"/>
          <w:sz w:val="28"/>
          <w:szCs w:val="28"/>
        </w:rPr>
      </w:pPr>
      <w:r>
        <w:rPr>
          <w:rFonts w:ascii="Times New Roman" w:hAnsi="Times New Roman"/>
          <w:sz w:val="28"/>
          <w:szCs w:val="28"/>
        </w:rPr>
        <w:t>Відповідно до</w:t>
      </w:r>
      <w:r w:rsidR="00723A0A" w:rsidRPr="00723A0A">
        <w:rPr>
          <w:rFonts w:ascii="Times New Roman" w:hAnsi="Times New Roman"/>
          <w:sz w:val="28"/>
          <w:szCs w:val="28"/>
        </w:rPr>
        <w:t xml:space="preserve"> пункт</w:t>
      </w:r>
      <w:r>
        <w:rPr>
          <w:rFonts w:ascii="Times New Roman" w:hAnsi="Times New Roman"/>
          <w:sz w:val="28"/>
          <w:szCs w:val="28"/>
        </w:rPr>
        <w:t>у</w:t>
      </w:r>
      <w:r w:rsidR="00723A0A" w:rsidRPr="00723A0A">
        <w:rPr>
          <w:rFonts w:ascii="Times New Roman" w:hAnsi="Times New Roman"/>
          <w:sz w:val="28"/>
          <w:szCs w:val="28"/>
        </w:rPr>
        <w:t xml:space="preserve"> 1-2 розділу ІІ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w:t>
      </w:r>
      <w:r w:rsidR="00F23A02">
        <w:rPr>
          <w:rFonts w:ascii="Times New Roman" w:hAnsi="Times New Roman"/>
          <w:sz w:val="28"/>
          <w:szCs w:val="28"/>
        </w:rPr>
        <w:br/>
      </w:r>
      <w:r w:rsidR="00723A0A" w:rsidRPr="00723A0A">
        <w:rPr>
          <w:rFonts w:ascii="Times New Roman" w:hAnsi="Times New Roman"/>
          <w:sz w:val="28"/>
          <w:szCs w:val="28"/>
        </w:rPr>
        <w:t>№ 54/0/15-17, підставами дострокового закінчення відрядження судді є припинення обставин, що були підставою відрядження судді, або зміна обставин у суді, з якого відряджений суддя.</w:t>
      </w:r>
    </w:p>
    <w:p w:rsidR="002B0C53" w:rsidRDefault="00C5234B" w:rsidP="00F23A02">
      <w:pPr>
        <w:pBdr>
          <w:top w:val="nil"/>
          <w:left w:val="nil"/>
          <w:bottom w:val="nil"/>
          <w:right w:val="nil"/>
          <w:between w:val="nil"/>
        </w:pBdr>
        <w:spacing w:after="0" w:line="360" w:lineRule="auto"/>
        <w:ind w:firstLine="567"/>
        <w:jc w:val="both"/>
        <w:rPr>
          <w:rFonts w:ascii="Times New Roman" w:hAnsi="Times New Roman"/>
          <w:sz w:val="28"/>
          <w:szCs w:val="28"/>
        </w:rPr>
      </w:pPr>
      <w:r>
        <w:rPr>
          <w:rFonts w:ascii="Times New Roman" w:hAnsi="Times New Roman"/>
          <w:color w:val="000000"/>
          <w:sz w:val="28"/>
          <w:szCs w:val="28"/>
        </w:rPr>
        <w:t>У</w:t>
      </w:r>
      <w:r w:rsidR="00DF18D4">
        <w:rPr>
          <w:rFonts w:ascii="Times New Roman" w:hAnsi="Times New Roman"/>
          <w:color w:val="000000"/>
          <w:sz w:val="28"/>
          <w:szCs w:val="28"/>
        </w:rPr>
        <w:t xml:space="preserve">раховуючи, що рівень навантаження </w:t>
      </w:r>
      <w:r>
        <w:rPr>
          <w:rFonts w:ascii="Times New Roman" w:hAnsi="Times New Roman"/>
          <w:color w:val="000000"/>
          <w:sz w:val="28"/>
          <w:szCs w:val="28"/>
        </w:rPr>
        <w:t>у Гадяцькому</w:t>
      </w:r>
      <w:r w:rsidR="00DF18D4">
        <w:rPr>
          <w:rFonts w:ascii="Times New Roman" w:hAnsi="Times New Roman"/>
          <w:color w:val="000000"/>
          <w:sz w:val="28"/>
          <w:szCs w:val="28"/>
        </w:rPr>
        <w:t xml:space="preserve"> </w:t>
      </w:r>
      <w:r>
        <w:rPr>
          <w:rFonts w:ascii="Times New Roman" w:hAnsi="Times New Roman"/>
          <w:color w:val="000000"/>
          <w:sz w:val="28"/>
          <w:szCs w:val="28"/>
        </w:rPr>
        <w:t>районному суді</w:t>
      </w:r>
      <w:r w:rsidR="00DF18D4" w:rsidRPr="00D51D68">
        <w:rPr>
          <w:rFonts w:ascii="Times New Roman" w:hAnsi="Times New Roman"/>
          <w:color w:val="000000"/>
          <w:sz w:val="28"/>
          <w:szCs w:val="28"/>
        </w:rPr>
        <w:t xml:space="preserve"> </w:t>
      </w:r>
      <w:r w:rsidR="00DF18D4">
        <w:rPr>
          <w:rFonts w:ascii="Times New Roman" w:hAnsi="Times New Roman"/>
          <w:color w:val="000000"/>
          <w:sz w:val="28"/>
          <w:szCs w:val="28"/>
        </w:rPr>
        <w:t>Полтавськ</w:t>
      </w:r>
      <w:r>
        <w:rPr>
          <w:rFonts w:ascii="Times New Roman" w:hAnsi="Times New Roman"/>
          <w:color w:val="000000"/>
          <w:sz w:val="28"/>
          <w:szCs w:val="28"/>
        </w:rPr>
        <w:t>ої області є значн</w:t>
      </w:r>
      <w:r w:rsidR="002C55B6">
        <w:rPr>
          <w:rFonts w:ascii="Times New Roman" w:hAnsi="Times New Roman"/>
          <w:color w:val="000000"/>
          <w:sz w:val="28"/>
          <w:szCs w:val="28"/>
        </w:rPr>
        <w:t>им</w:t>
      </w:r>
      <w:r w:rsidR="003A22E8">
        <w:rPr>
          <w:rFonts w:ascii="Times New Roman" w:hAnsi="Times New Roman"/>
          <w:sz w:val="28"/>
          <w:szCs w:val="28"/>
          <w:lang w:bidi="uk-UA"/>
        </w:rPr>
        <w:t>,</w:t>
      </w:r>
      <w:r w:rsidR="00DF18D4">
        <w:rPr>
          <w:rFonts w:ascii="Times New Roman" w:hAnsi="Times New Roman"/>
          <w:sz w:val="28"/>
          <w:szCs w:val="28"/>
          <w:lang w:bidi="uk-UA"/>
        </w:rPr>
        <w:t xml:space="preserve"> а дострокове закінчення </w:t>
      </w:r>
      <w:r w:rsidR="00DF18D4">
        <w:rPr>
          <w:rFonts w:ascii="Times New Roman" w:hAnsi="Times New Roman"/>
          <w:color w:val="000000"/>
          <w:sz w:val="28"/>
          <w:szCs w:val="28"/>
        </w:rPr>
        <w:t xml:space="preserve">відрядження судді не вплине на рівень навантаження </w:t>
      </w:r>
      <w:r w:rsidR="00DF18D4">
        <w:rPr>
          <w:rFonts w:ascii="Times New Roman" w:hAnsi="Times New Roman" w:cs="Calibri"/>
          <w:sz w:val="28"/>
          <w:szCs w:val="28"/>
        </w:rPr>
        <w:t>та</w:t>
      </w:r>
      <w:r w:rsidR="00DF18D4" w:rsidRPr="002270F2">
        <w:rPr>
          <w:rFonts w:ascii="Times New Roman" w:hAnsi="Times New Roman"/>
          <w:color w:val="000000"/>
          <w:sz w:val="28"/>
          <w:szCs w:val="28"/>
        </w:rPr>
        <w:t xml:space="preserve"> </w:t>
      </w:r>
      <w:r>
        <w:rPr>
          <w:rFonts w:ascii="Times New Roman" w:hAnsi="Times New Roman"/>
          <w:color w:val="000000"/>
          <w:sz w:val="28"/>
          <w:szCs w:val="28"/>
        </w:rPr>
        <w:t>значною мірою</w:t>
      </w:r>
      <w:r w:rsidR="00DF18D4">
        <w:rPr>
          <w:rFonts w:ascii="Times New Roman" w:hAnsi="Times New Roman"/>
          <w:color w:val="000000"/>
          <w:sz w:val="28"/>
          <w:szCs w:val="28"/>
        </w:rPr>
        <w:t xml:space="preserve"> не вплине</w:t>
      </w:r>
      <w:r w:rsidR="00DF18D4">
        <w:rPr>
          <w:rFonts w:ascii="Times New Roman" w:hAnsi="Times New Roman" w:cs="Calibri"/>
          <w:sz w:val="28"/>
          <w:szCs w:val="28"/>
        </w:rPr>
        <w:t xml:space="preserve"> на доступ до правосуддя</w:t>
      </w:r>
      <w:r w:rsidR="00DF18D4">
        <w:rPr>
          <w:rFonts w:ascii="Times New Roman" w:hAnsi="Times New Roman"/>
          <w:color w:val="000000"/>
          <w:sz w:val="28"/>
          <w:szCs w:val="28"/>
        </w:rPr>
        <w:t xml:space="preserve"> </w:t>
      </w:r>
      <w:r>
        <w:rPr>
          <w:rFonts w:ascii="Times New Roman" w:hAnsi="Times New Roman" w:cs="Calibri"/>
          <w:sz w:val="28"/>
          <w:szCs w:val="28"/>
        </w:rPr>
        <w:t>в</w:t>
      </w:r>
      <w:r w:rsidR="00DF18D4">
        <w:rPr>
          <w:rFonts w:ascii="Times New Roman" w:hAnsi="Times New Roman" w:cs="Calibri"/>
          <w:sz w:val="28"/>
          <w:szCs w:val="28"/>
        </w:rPr>
        <w:t xml:space="preserve"> </w:t>
      </w:r>
      <w:proofErr w:type="spellStart"/>
      <w:r w:rsidR="00DF18D4">
        <w:rPr>
          <w:rFonts w:ascii="Times New Roman" w:hAnsi="Times New Roman"/>
          <w:color w:val="000000"/>
          <w:sz w:val="28"/>
          <w:szCs w:val="28"/>
        </w:rPr>
        <w:t>Октябрському</w:t>
      </w:r>
      <w:proofErr w:type="spellEnd"/>
      <w:r w:rsidR="00DF18D4">
        <w:rPr>
          <w:rFonts w:ascii="Times New Roman" w:hAnsi="Times New Roman"/>
          <w:color w:val="000000"/>
          <w:sz w:val="28"/>
          <w:szCs w:val="28"/>
        </w:rPr>
        <w:t xml:space="preserve"> районному</w:t>
      </w:r>
      <w:r w:rsidR="00DF18D4" w:rsidRPr="00D51D68">
        <w:rPr>
          <w:rFonts w:ascii="Times New Roman" w:hAnsi="Times New Roman"/>
          <w:color w:val="000000"/>
          <w:sz w:val="28"/>
          <w:szCs w:val="28"/>
        </w:rPr>
        <w:t xml:space="preserve"> суд</w:t>
      </w:r>
      <w:r w:rsidR="00DF18D4">
        <w:rPr>
          <w:rFonts w:ascii="Times New Roman" w:hAnsi="Times New Roman"/>
          <w:color w:val="000000"/>
          <w:sz w:val="28"/>
          <w:szCs w:val="28"/>
        </w:rPr>
        <w:t>і</w:t>
      </w:r>
      <w:r w:rsidR="00DF18D4" w:rsidRPr="00D51D68">
        <w:rPr>
          <w:rFonts w:ascii="Times New Roman" w:hAnsi="Times New Roman"/>
          <w:color w:val="000000"/>
          <w:sz w:val="28"/>
          <w:szCs w:val="28"/>
        </w:rPr>
        <w:t xml:space="preserve"> міста Полтави</w:t>
      </w:r>
      <w:r w:rsidR="00DF18D4">
        <w:rPr>
          <w:rFonts w:ascii="Times New Roman" w:hAnsi="Times New Roman" w:cs="Calibri"/>
          <w:sz w:val="28"/>
          <w:szCs w:val="28"/>
        </w:rPr>
        <w:t>,</w:t>
      </w:r>
      <w:r w:rsidR="003A22E8">
        <w:rPr>
          <w:rFonts w:ascii="Times New Roman" w:hAnsi="Times New Roman" w:cs="Calibri"/>
          <w:sz w:val="28"/>
          <w:szCs w:val="28"/>
        </w:rPr>
        <w:t xml:space="preserve"> тоді як доступ до правосуддя в</w:t>
      </w:r>
      <w:r w:rsidR="00DF18D4">
        <w:rPr>
          <w:rFonts w:ascii="Times New Roman" w:hAnsi="Times New Roman" w:cs="Calibri"/>
          <w:sz w:val="28"/>
          <w:szCs w:val="28"/>
        </w:rPr>
        <w:t xml:space="preserve"> </w:t>
      </w:r>
      <w:r w:rsidR="00DF18D4">
        <w:rPr>
          <w:rFonts w:ascii="Times New Roman" w:hAnsi="Times New Roman"/>
          <w:color w:val="000000"/>
          <w:sz w:val="28"/>
          <w:szCs w:val="28"/>
        </w:rPr>
        <w:t>Гадяцькому районному суді</w:t>
      </w:r>
      <w:r w:rsidR="00DF18D4" w:rsidRPr="00540874">
        <w:rPr>
          <w:rFonts w:ascii="Times New Roman" w:hAnsi="Times New Roman"/>
          <w:color w:val="000000"/>
          <w:sz w:val="28"/>
          <w:szCs w:val="28"/>
        </w:rPr>
        <w:t xml:space="preserve"> Полтавської області</w:t>
      </w:r>
      <w:r w:rsidR="00DF18D4">
        <w:rPr>
          <w:rFonts w:ascii="Times New Roman" w:hAnsi="Times New Roman"/>
          <w:color w:val="000000"/>
          <w:sz w:val="28"/>
          <w:szCs w:val="28"/>
        </w:rPr>
        <w:t xml:space="preserve"> буде поліпшено</w:t>
      </w:r>
      <w:r w:rsidR="003A22E8">
        <w:rPr>
          <w:rFonts w:ascii="Times New Roman" w:hAnsi="Times New Roman"/>
          <w:color w:val="000000"/>
          <w:sz w:val="28"/>
          <w:szCs w:val="28"/>
        </w:rPr>
        <w:t>,</w:t>
      </w:r>
      <w:r w:rsidR="00DF18D4">
        <w:rPr>
          <w:rFonts w:ascii="Times New Roman" w:hAnsi="Times New Roman"/>
          <w:color w:val="000000"/>
          <w:sz w:val="28"/>
          <w:szCs w:val="28"/>
        </w:rPr>
        <w:t xml:space="preserve"> </w:t>
      </w:r>
      <w:r w:rsidR="00D54B5B" w:rsidRPr="00D54B5B">
        <w:rPr>
          <w:rFonts w:ascii="Times New Roman" w:hAnsi="Times New Roman"/>
          <w:sz w:val="28"/>
          <w:szCs w:val="28"/>
        </w:rPr>
        <w:t xml:space="preserve">Вища рада правосуддя дійшла висновку про наявність визначених законом підстав </w:t>
      </w:r>
      <w:r w:rsidR="009654F3" w:rsidRPr="009654F3">
        <w:rPr>
          <w:rFonts w:ascii="Times New Roman" w:hAnsi="Times New Roman"/>
          <w:sz w:val="28"/>
          <w:szCs w:val="28"/>
        </w:rPr>
        <w:t xml:space="preserve">для </w:t>
      </w:r>
      <w:r w:rsidR="003A22E8">
        <w:rPr>
          <w:rFonts w:ascii="Times New Roman" w:hAnsi="Times New Roman"/>
          <w:sz w:val="28"/>
          <w:szCs w:val="28"/>
        </w:rPr>
        <w:t xml:space="preserve">дострокового </w:t>
      </w:r>
      <w:r w:rsidR="009654F3" w:rsidRPr="009654F3">
        <w:rPr>
          <w:rFonts w:ascii="Times New Roman" w:hAnsi="Times New Roman"/>
          <w:sz w:val="28"/>
          <w:szCs w:val="28"/>
        </w:rPr>
        <w:t xml:space="preserve">закінчення відрядження судді </w:t>
      </w:r>
      <w:r w:rsidR="00DF18D4" w:rsidRPr="006300F3">
        <w:rPr>
          <w:rFonts w:ascii="Times New Roman" w:hAnsi="Times New Roman"/>
          <w:sz w:val="28"/>
          <w:szCs w:val="28"/>
        </w:rPr>
        <w:t xml:space="preserve">Гадяцького районного суду Полтавської області </w:t>
      </w:r>
      <w:proofErr w:type="spellStart"/>
      <w:r w:rsidR="00DF18D4" w:rsidRPr="006300F3">
        <w:rPr>
          <w:rFonts w:ascii="Times New Roman" w:hAnsi="Times New Roman"/>
          <w:sz w:val="28"/>
          <w:szCs w:val="28"/>
        </w:rPr>
        <w:t>Киричка</w:t>
      </w:r>
      <w:proofErr w:type="spellEnd"/>
      <w:r w:rsidR="00DF18D4" w:rsidRPr="006300F3">
        <w:rPr>
          <w:rFonts w:ascii="Times New Roman" w:hAnsi="Times New Roman"/>
          <w:sz w:val="28"/>
          <w:szCs w:val="28"/>
        </w:rPr>
        <w:t xml:space="preserve"> С</w:t>
      </w:r>
      <w:r>
        <w:rPr>
          <w:rFonts w:ascii="Times New Roman" w:hAnsi="Times New Roman"/>
          <w:sz w:val="28"/>
          <w:szCs w:val="28"/>
        </w:rPr>
        <w:t>.</w:t>
      </w:r>
      <w:r w:rsidR="00DF18D4" w:rsidRPr="006300F3">
        <w:rPr>
          <w:rFonts w:ascii="Times New Roman" w:hAnsi="Times New Roman"/>
          <w:sz w:val="28"/>
          <w:szCs w:val="28"/>
        </w:rPr>
        <w:t xml:space="preserve">А до </w:t>
      </w:r>
      <w:proofErr w:type="spellStart"/>
      <w:r w:rsidR="00DF18D4" w:rsidRPr="006300F3">
        <w:rPr>
          <w:rFonts w:ascii="Times New Roman" w:hAnsi="Times New Roman"/>
          <w:sz w:val="28"/>
          <w:szCs w:val="28"/>
        </w:rPr>
        <w:t>Октябрського</w:t>
      </w:r>
      <w:proofErr w:type="spellEnd"/>
      <w:r w:rsidR="00DF18D4" w:rsidRPr="006300F3">
        <w:rPr>
          <w:rFonts w:ascii="Times New Roman" w:hAnsi="Times New Roman"/>
          <w:sz w:val="28"/>
          <w:szCs w:val="28"/>
        </w:rPr>
        <w:t xml:space="preserve"> районного суду міста Полтави</w:t>
      </w:r>
      <w:r w:rsidR="00DF18D4">
        <w:rPr>
          <w:rFonts w:ascii="Times New Roman" w:hAnsi="Times New Roman"/>
          <w:sz w:val="28"/>
          <w:szCs w:val="28"/>
        </w:rPr>
        <w:t>.</w:t>
      </w:r>
    </w:p>
    <w:p w:rsidR="00585644" w:rsidRPr="003A22E8" w:rsidRDefault="00585644" w:rsidP="00F23A02">
      <w:pPr>
        <w:pBdr>
          <w:top w:val="nil"/>
          <w:left w:val="nil"/>
          <w:bottom w:val="nil"/>
          <w:right w:val="nil"/>
          <w:between w:val="nil"/>
        </w:pBdr>
        <w:spacing w:after="0" w:line="360" w:lineRule="auto"/>
        <w:ind w:firstLine="567"/>
        <w:jc w:val="both"/>
        <w:rPr>
          <w:rFonts w:ascii="Times New Roman" w:hAnsi="Times New Roman"/>
          <w:color w:val="000000"/>
          <w:sz w:val="28"/>
          <w:szCs w:val="28"/>
        </w:rPr>
      </w:pPr>
      <w:r w:rsidRPr="00585644">
        <w:rPr>
          <w:rFonts w:ascii="Times New Roman" w:hAnsi="Times New Roman"/>
          <w:sz w:val="28"/>
          <w:szCs w:val="28"/>
        </w:rPr>
        <w:lastRenderedPageBreak/>
        <w:t>На підставі зазначеного, керуючись частиною першою статті 131 Конституції України, статтею 55 Закону України «Про судоустрій і статус суддів», статтями 3, 30, 34 Закону України «Про Вищу раду правосуддя»,</w:t>
      </w:r>
      <w:r w:rsidR="00C5234B">
        <w:rPr>
          <w:rFonts w:ascii="Times New Roman" w:hAnsi="Times New Roman"/>
          <w:sz w:val="28"/>
          <w:szCs w:val="28"/>
        </w:rPr>
        <w:t xml:space="preserve"> </w:t>
      </w:r>
      <w:r w:rsidRPr="00585644">
        <w:rPr>
          <w:rFonts w:ascii="Times New Roman" w:hAnsi="Times New Roman"/>
          <w:sz w:val="28"/>
          <w:szCs w:val="28"/>
        </w:rPr>
        <w:t>розділом ІV Порядку відрядження судді до іншого суду того самого рівня і спеціалізації (як тимчасового переведення), Вища рада правосуддя</w:t>
      </w:r>
    </w:p>
    <w:p w:rsidR="00585644" w:rsidRPr="004A7D57" w:rsidRDefault="00585644" w:rsidP="00F23A02">
      <w:pPr>
        <w:spacing w:after="0" w:line="360" w:lineRule="auto"/>
        <w:ind w:firstLine="709"/>
        <w:jc w:val="both"/>
        <w:rPr>
          <w:rFonts w:ascii="Times New Roman" w:hAnsi="Times New Roman"/>
          <w:sz w:val="18"/>
          <w:szCs w:val="18"/>
        </w:rPr>
      </w:pPr>
    </w:p>
    <w:p w:rsidR="00585644" w:rsidRDefault="00585644" w:rsidP="00F23A02">
      <w:pPr>
        <w:pStyle w:val="rtejustify"/>
        <w:shd w:val="clear" w:color="auto" w:fill="FFFFFF"/>
        <w:spacing w:before="0" w:beforeAutospacing="0" w:after="0" w:afterAutospacing="0" w:line="360" w:lineRule="auto"/>
        <w:ind w:firstLine="709"/>
        <w:jc w:val="center"/>
        <w:rPr>
          <w:b/>
          <w:bCs/>
          <w:sz w:val="28"/>
          <w:szCs w:val="28"/>
        </w:rPr>
      </w:pPr>
      <w:r w:rsidRPr="00A473F9">
        <w:rPr>
          <w:b/>
          <w:bCs/>
          <w:sz w:val="28"/>
          <w:szCs w:val="28"/>
        </w:rPr>
        <w:t>вирішила:</w:t>
      </w:r>
    </w:p>
    <w:p w:rsidR="00773583" w:rsidRPr="00951B5E" w:rsidRDefault="00773583" w:rsidP="00F23A02">
      <w:pPr>
        <w:pStyle w:val="rtejustify"/>
        <w:shd w:val="clear" w:color="auto" w:fill="FFFFFF"/>
        <w:spacing w:before="0" w:beforeAutospacing="0" w:after="0" w:afterAutospacing="0" w:line="360" w:lineRule="auto"/>
        <w:ind w:firstLine="709"/>
        <w:jc w:val="center"/>
        <w:rPr>
          <w:b/>
          <w:bCs/>
          <w:sz w:val="20"/>
          <w:szCs w:val="20"/>
        </w:rPr>
      </w:pPr>
    </w:p>
    <w:p w:rsidR="0022148E" w:rsidRPr="0022148E" w:rsidRDefault="002B0C53" w:rsidP="00F23A02">
      <w:pPr>
        <w:tabs>
          <w:tab w:val="left" w:pos="0"/>
        </w:tabs>
        <w:spacing w:after="0" w:line="360" w:lineRule="auto"/>
        <w:jc w:val="both"/>
        <w:rPr>
          <w:rFonts w:ascii="Times New Roman" w:hAnsi="Times New Roman"/>
          <w:color w:val="1D1D1B"/>
          <w:sz w:val="28"/>
          <w:szCs w:val="28"/>
        </w:rPr>
      </w:pPr>
      <w:r>
        <w:rPr>
          <w:rFonts w:ascii="Times New Roman" w:hAnsi="Times New Roman"/>
          <w:color w:val="1D1D1B"/>
          <w:sz w:val="28"/>
          <w:szCs w:val="28"/>
        </w:rPr>
        <w:tab/>
      </w:r>
      <w:r w:rsidR="0022148E" w:rsidRPr="0022148E">
        <w:rPr>
          <w:rFonts w:ascii="Times New Roman" w:hAnsi="Times New Roman"/>
          <w:color w:val="1D1D1B"/>
          <w:sz w:val="28"/>
          <w:szCs w:val="28"/>
        </w:rPr>
        <w:t xml:space="preserve">1. </w:t>
      </w:r>
      <w:r w:rsidR="00580BA8">
        <w:rPr>
          <w:rFonts w:ascii="Times New Roman" w:hAnsi="Times New Roman"/>
          <w:color w:val="1D1D1B"/>
          <w:sz w:val="28"/>
          <w:szCs w:val="28"/>
        </w:rPr>
        <w:t>Достроково з</w:t>
      </w:r>
      <w:r w:rsidR="0022148E" w:rsidRPr="0022148E">
        <w:rPr>
          <w:rFonts w:ascii="Times New Roman" w:hAnsi="Times New Roman"/>
          <w:color w:val="1D1D1B"/>
          <w:sz w:val="28"/>
          <w:szCs w:val="28"/>
        </w:rPr>
        <w:t xml:space="preserve">акінчити відрядження </w:t>
      </w:r>
      <w:r w:rsidR="00DF18D4" w:rsidRPr="009654F3">
        <w:rPr>
          <w:rFonts w:ascii="Times New Roman" w:hAnsi="Times New Roman"/>
          <w:sz w:val="28"/>
          <w:szCs w:val="28"/>
        </w:rPr>
        <w:t xml:space="preserve">судді </w:t>
      </w:r>
      <w:r w:rsidR="00DF18D4" w:rsidRPr="006300F3">
        <w:rPr>
          <w:rFonts w:ascii="Times New Roman" w:hAnsi="Times New Roman"/>
          <w:sz w:val="28"/>
          <w:szCs w:val="28"/>
        </w:rPr>
        <w:t xml:space="preserve">Гадяцького районного суду Полтавської області </w:t>
      </w:r>
      <w:proofErr w:type="spellStart"/>
      <w:r w:rsidR="00DF18D4" w:rsidRPr="006300F3">
        <w:rPr>
          <w:rFonts w:ascii="Times New Roman" w:hAnsi="Times New Roman"/>
          <w:sz w:val="28"/>
          <w:szCs w:val="28"/>
        </w:rPr>
        <w:t>Киричка</w:t>
      </w:r>
      <w:proofErr w:type="spellEnd"/>
      <w:r w:rsidR="00DF18D4" w:rsidRPr="006300F3">
        <w:rPr>
          <w:rFonts w:ascii="Times New Roman" w:hAnsi="Times New Roman"/>
          <w:sz w:val="28"/>
          <w:szCs w:val="28"/>
        </w:rPr>
        <w:t xml:space="preserve"> Станіслава Анатолійовича до </w:t>
      </w:r>
      <w:proofErr w:type="spellStart"/>
      <w:r w:rsidR="00DF18D4" w:rsidRPr="006300F3">
        <w:rPr>
          <w:rFonts w:ascii="Times New Roman" w:hAnsi="Times New Roman"/>
          <w:sz w:val="28"/>
          <w:szCs w:val="28"/>
        </w:rPr>
        <w:t>Октябрського</w:t>
      </w:r>
      <w:proofErr w:type="spellEnd"/>
      <w:r w:rsidR="00DF18D4" w:rsidRPr="006300F3">
        <w:rPr>
          <w:rFonts w:ascii="Times New Roman" w:hAnsi="Times New Roman"/>
          <w:sz w:val="28"/>
          <w:szCs w:val="28"/>
        </w:rPr>
        <w:t xml:space="preserve"> районного суду міста Полтави</w:t>
      </w:r>
      <w:r w:rsidR="0022148E" w:rsidRPr="0022148E">
        <w:rPr>
          <w:rFonts w:ascii="Times New Roman" w:hAnsi="Times New Roman"/>
          <w:color w:val="1D1D1B"/>
          <w:sz w:val="28"/>
          <w:szCs w:val="28"/>
        </w:rPr>
        <w:t xml:space="preserve"> з </w:t>
      </w:r>
      <w:r w:rsidR="00DF18D4" w:rsidRPr="00F23A02">
        <w:rPr>
          <w:rFonts w:ascii="Times New Roman" w:hAnsi="Times New Roman"/>
          <w:color w:val="1D1D1B"/>
          <w:sz w:val="28"/>
          <w:szCs w:val="28"/>
        </w:rPr>
        <w:t>9</w:t>
      </w:r>
      <w:r w:rsidR="0022148E" w:rsidRPr="00F23A02">
        <w:rPr>
          <w:rFonts w:ascii="Times New Roman" w:hAnsi="Times New Roman"/>
          <w:color w:val="1D1D1B"/>
          <w:sz w:val="28"/>
          <w:szCs w:val="28"/>
        </w:rPr>
        <w:t xml:space="preserve"> </w:t>
      </w:r>
      <w:r w:rsidR="00F23A02">
        <w:rPr>
          <w:rFonts w:ascii="Times New Roman" w:hAnsi="Times New Roman"/>
          <w:color w:val="1D1D1B"/>
          <w:sz w:val="28"/>
          <w:szCs w:val="28"/>
        </w:rPr>
        <w:t>лютого</w:t>
      </w:r>
      <w:r w:rsidR="0022148E" w:rsidRPr="0022148E">
        <w:rPr>
          <w:rFonts w:ascii="Times New Roman" w:hAnsi="Times New Roman"/>
          <w:color w:val="1D1D1B"/>
          <w:sz w:val="28"/>
          <w:szCs w:val="28"/>
        </w:rPr>
        <w:t xml:space="preserve"> 202</w:t>
      </w:r>
      <w:r w:rsidR="002C55B6">
        <w:rPr>
          <w:rFonts w:ascii="Times New Roman" w:hAnsi="Times New Roman"/>
          <w:color w:val="1D1D1B"/>
          <w:sz w:val="28"/>
          <w:szCs w:val="28"/>
        </w:rPr>
        <w:t>4</w:t>
      </w:r>
      <w:r w:rsidR="0022148E" w:rsidRPr="0022148E">
        <w:rPr>
          <w:rFonts w:ascii="Times New Roman" w:hAnsi="Times New Roman"/>
          <w:color w:val="1D1D1B"/>
          <w:sz w:val="28"/>
          <w:szCs w:val="28"/>
        </w:rPr>
        <w:t xml:space="preserve"> року.</w:t>
      </w:r>
    </w:p>
    <w:p w:rsidR="004260C0" w:rsidRDefault="0022148E" w:rsidP="00F23A02">
      <w:pPr>
        <w:tabs>
          <w:tab w:val="left" w:pos="0"/>
        </w:tabs>
        <w:spacing w:after="0" w:line="360" w:lineRule="auto"/>
        <w:jc w:val="both"/>
        <w:rPr>
          <w:rFonts w:ascii="Times New Roman" w:hAnsi="Times New Roman"/>
          <w:color w:val="1D1D1B"/>
          <w:sz w:val="28"/>
          <w:szCs w:val="28"/>
        </w:rPr>
      </w:pPr>
      <w:r>
        <w:rPr>
          <w:rFonts w:ascii="Times New Roman" w:hAnsi="Times New Roman"/>
          <w:color w:val="1D1D1B"/>
          <w:sz w:val="28"/>
          <w:szCs w:val="28"/>
        </w:rPr>
        <w:tab/>
      </w:r>
      <w:r w:rsidRPr="0022148E">
        <w:rPr>
          <w:rFonts w:ascii="Times New Roman" w:hAnsi="Times New Roman"/>
          <w:color w:val="1D1D1B"/>
          <w:sz w:val="28"/>
          <w:szCs w:val="28"/>
        </w:rPr>
        <w:t>2. Доручити Державній судовій адміністрації України здійснити перерозподіл видатків між судами</w:t>
      </w:r>
      <w:r w:rsidR="00771A79">
        <w:rPr>
          <w:rFonts w:ascii="Times New Roman" w:hAnsi="Times New Roman"/>
          <w:color w:val="1D1D1B"/>
          <w:sz w:val="28"/>
          <w:szCs w:val="28"/>
        </w:rPr>
        <w:t>.</w:t>
      </w:r>
    </w:p>
    <w:p w:rsidR="000D42C9" w:rsidRDefault="000D42C9" w:rsidP="00F23A02">
      <w:pPr>
        <w:tabs>
          <w:tab w:val="left" w:pos="0"/>
        </w:tabs>
        <w:spacing w:after="0" w:line="360" w:lineRule="auto"/>
        <w:jc w:val="both"/>
        <w:rPr>
          <w:rFonts w:ascii="Times New Roman" w:hAnsi="Times New Roman"/>
          <w:color w:val="1D1D1B"/>
          <w:sz w:val="28"/>
          <w:szCs w:val="28"/>
        </w:rPr>
      </w:pPr>
    </w:p>
    <w:tbl>
      <w:tblPr>
        <w:tblW w:w="0" w:type="auto"/>
        <w:tblLook w:val="04A0"/>
      </w:tblPr>
      <w:tblGrid>
        <w:gridCol w:w="980"/>
        <w:gridCol w:w="3809"/>
        <w:gridCol w:w="1827"/>
        <w:gridCol w:w="2954"/>
      </w:tblGrid>
      <w:tr w:rsidR="00F23A02" w:rsidRPr="00F46F33" w:rsidTr="00E71E8E">
        <w:tc>
          <w:tcPr>
            <w:tcW w:w="4814" w:type="dxa"/>
            <w:gridSpan w:val="2"/>
            <w:shd w:val="clear" w:color="auto" w:fill="auto"/>
          </w:tcPr>
          <w:p w:rsidR="00F23A02" w:rsidRPr="00F46F33" w:rsidRDefault="00F23A02" w:rsidP="00E71E8E">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Голова Вищої ради правосуддя</w:t>
            </w:r>
          </w:p>
        </w:tc>
        <w:tc>
          <w:tcPr>
            <w:tcW w:w="1844" w:type="dxa"/>
            <w:shd w:val="clear" w:color="auto" w:fill="auto"/>
          </w:tcPr>
          <w:p w:rsidR="00F23A02" w:rsidRPr="00F46F33" w:rsidRDefault="00F23A02" w:rsidP="00E71E8E">
            <w:pPr>
              <w:tabs>
                <w:tab w:val="left" w:pos="6946"/>
                <w:tab w:val="left" w:pos="7088"/>
              </w:tabs>
              <w:spacing w:after="0"/>
              <w:ind w:left="-120" w:right="-113"/>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Григорій УСИК</w:t>
            </w:r>
          </w:p>
        </w:tc>
      </w:tr>
      <w:tr w:rsidR="00F23A02" w:rsidRPr="00F46F33" w:rsidTr="00E71E8E">
        <w:tc>
          <w:tcPr>
            <w:tcW w:w="4814" w:type="dxa"/>
            <w:gridSpan w:val="2"/>
            <w:shd w:val="clear" w:color="auto" w:fill="auto"/>
          </w:tcPr>
          <w:p w:rsidR="00F23A02" w:rsidRPr="00F46F33" w:rsidRDefault="00F23A02" w:rsidP="00E71E8E">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F23A02" w:rsidRPr="00F46F33" w:rsidRDefault="00F23A02" w:rsidP="00E71E8E">
            <w:pPr>
              <w:tabs>
                <w:tab w:val="left" w:pos="6946"/>
                <w:tab w:val="left" w:pos="7088"/>
              </w:tabs>
              <w:spacing w:after="0"/>
              <w:ind w:left="-120" w:right="-113"/>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eastAsia="Calibri" w:hAnsi="Times New Roman"/>
                <w:b/>
                <w:sz w:val="28"/>
                <w:szCs w:val="28"/>
              </w:rPr>
            </w:pPr>
          </w:p>
        </w:tc>
      </w:tr>
      <w:tr w:rsidR="00F23A02" w:rsidRPr="00F46F33" w:rsidTr="00E71E8E">
        <w:tc>
          <w:tcPr>
            <w:tcW w:w="4814" w:type="dxa"/>
            <w:gridSpan w:val="2"/>
            <w:shd w:val="clear" w:color="auto" w:fill="auto"/>
          </w:tcPr>
          <w:p w:rsidR="00F23A02" w:rsidRPr="00F46F33" w:rsidRDefault="00F23A02" w:rsidP="00E71E8E">
            <w:pPr>
              <w:tabs>
                <w:tab w:val="left" w:pos="6946"/>
                <w:tab w:val="left" w:pos="7088"/>
              </w:tabs>
              <w:spacing w:after="0"/>
              <w:ind w:left="-120"/>
              <w:rPr>
                <w:rFonts w:ascii="Times New Roman" w:hAnsi="Times New Roman"/>
                <w:b/>
                <w:sz w:val="28"/>
                <w:szCs w:val="28"/>
                <w:lang w:eastAsia="ru-RU"/>
              </w:rPr>
            </w:pPr>
            <w:r w:rsidRPr="00F46F33">
              <w:rPr>
                <w:rFonts w:ascii="Times New Roman" w:hAnsi="Times New Roman"/>
                <w:b/>
                <w:sz w:val="28"/>
                <w:szCs w:val="28"/>
                <w:lang w:eastAsia="ru-RU"/>
              </w:rPr>
              <w:t>Члени Вищої ради правосуддя</w:t>
            </w:r>
          </w:p>
        </w:tc>
        <w:tc>
          <w:tcPr>
            <w:tcW w:w="4814" w:type="dxa"/>
            <w:gridSpan w:val="2"/>
            <w:shd w:val="clear" w:color="auto" w:fill="auto"/>
          </w:tcPr>
          <w:p w:rsidR="00F23A02" w:rsidRPr="00F46F33" w:rsidRDefault="00F23A02" w:rsidP="00E71E8E">
            <w:pPr>
              <w:tabs>
                <w:tab w:val="left" w:pos="6946"/>
                <w:tab w:val="left" w:pos="7088"/>
              </w:tabs>
              <w:spacing w:after="0"/>
              <w:ind w:left="-120"/>
              <w:rPr>
                <w:rFonts w:ascii="Times New Roman" w:hAnsi="Times New Roman"/>
                <w:b/>
                <w:sz w:val="28"/>
                <w:szCs w:val="28"/>
                <w:lang w:eastAsia="ru-RU"/>
              </w:rPr>
            </w:pPr>
          </w:p>
        </w:tc>
      </w:tr>
      <w:tr w:rsidR="00F23A02" w:rsidRPr="00F46F33" w:rsidTr="00E71E8E">
        <w:tc>
          <w:tcPr>
            <w:tcW w:w="4814" w:type="dxa"/>
            <w:gridSpan w:val="2"/>
            <w:shd w:val="clear" w:color="auto" w:fill="auto"/>
          </w:tcPr>
          <w:p w:rsidR="00F23A02" w:rsidRPr="00F46F33" w:rsidRDefault="00F23A02" w:rsidP="00E71E8E">
            <w:pPr>
              <w:tabs>
                <w:tab w:val="left" w:pos="6946"/>
                <w:tab w:val="left" w:pos="7088"/>
              </w:tabs>
              <w:spacing w:after="0"/>
              <w:ind w:left="-120"/>
              <w:rPr>
                <w:rFonts w:ascii="Times New Roman" w:hAnsi="Times New Roman"/>
                <w:b/>
                <w:sz w:val="28"/>
                <w:szCs w:val="28"/>
                <w:lang w:eastAsia="ru-RU"/>
              </w:rPr>
            </w:pPr>
          </w:p>
        </w:tc>
        <w:tc>
          <w:tcPr>
            <w:tcW w:w="4814" w:type="dxa"/>
            <w:gridSpan w:val="2"/>
            <w:shd w:val="clear" w:color="auto" w:fill="auto"/>
          </w:tcPr>
          <w:p w:rsidR="00F23A02" w:rsidRPr="00F46F33" w:rsidRDefault="00F23A02" w:rsidP="00E71E8E">
            <w:pPr>
              <w:tabs>
                <w:tab w:val="left" w:pos="6946"/>
                <w:tab w:val="left" w:pos="7088"/>
              </w:tabs>
              <w:spacing w:after="0"/>
              <w:ind w:left="-120"/>
              <w:rPr>
                <w:rFonts w:ascii="Times New Roman" w:hAnsi="Times New Roman"/>
                <w:b/>
                <w:sz w:val="28"/>
                <w:szCs w:val="28"/>
                <w:lang w:eastAsia="ru-RU"/>
              </w:rPr>
            </w:pPr>
          </w:p>
        </w:tc>
      </w:tr>
      <w:tr w:rsidR="00F23A02" w:rsidRPr="00F46F33" w:rsidTr="00E71E8E">
        <w:tc>
          <w:tcPr>
            <w:tcW w:w="987"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F23A02" w:rsidRPr="00F46F33" w:rsidRDefault="00F23A02" w:rsidP="00E71E8E">
            <w:pPr>
              <w:tabs>
                <w:tab w:val="left" w:pos="6946"/>
                <w:tab w:val="left" w:pos="7088"/>
              </w:tabs>
              <w:spacing w:after="0"/>
              <w:ind w:left="-120"/>
              <w:rPr>
                <w:rFonts w:ascii="Times New Roman" w:eastAsia="Calibri" w:hAnsi="Times New Roman"/>
                <w:b/>
                <w:sz w:val="28"/>
                <w:szCs w:val="28"/>
              </w:rPr>
            </w:pPr>
            <w:r w:rsidRPr="00F46F33">
              <w:rPr>
                <w:rFonts w:ascii="Times New Roman" w:eastAsia="Calibri" w:hAnsi="Times New Roman"/>
                <w:b/>
                <w:sz w:val="28"/>
                <w:szCs w:val="28"/>
              </w:rPr>
              <w:t>Тетяна БОНДАРЕНКО</w:t>
            </w:r>
          </w:p>
        </w:tc>
        <w:tc>
          <w:tcPr>
            <w:tcW w:w="1844" w:type="dxa"/>
            <w:shd w:val="clear" w:color="auto" w:fill="auto"/>
          </w:tcPr>
          <w:p w:rsidR="00F23A02" w:rsidRPr="00F46F33" w:rsidRDefault="00F23A02" w:rsidP="00E71E8E">
            <w:pPr>
              <w:tabs>
                <w:tab w:val="left" w:pos="6946"/>
                <w:tab w:val="left" w:pos="7088"/>
              </w:tabs>
              <w:spacing w:after="0"/>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eastAsia="Calibri" w:hAnsi="Times New Roman"/>
                <w:b/>
                <w:sz w:val="28"/>
                <w:szCs w:val="28"/>
              </w:rPr>
            </w:pPr>
            <w:r w:rsidRPr="00F46F33">
              <w:rPr>
                <w:rFonts w:ascii="Times New Roman" w:eastAsia="Calibri" w:hAnsi="Times New Roman"/>
                <w:b/>
                <w:sz w:val="28"/>
                <w:szCs w:val="28"/>
              </w:rPr>
              <w:t>Олексій МЕЛЬНИК</w:t>
            </w:r>
          </w:p>
        </w:tc>
      </w:tr>
      <w:tr w:rsidR="00F23A02" w:rsidRPr="00F46F33" w:rsidTr="00E71E8E">
        <w:tc>
          <w:tcPr>
            <w:tcW w:w="987"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F23A02" w:rsidRPr="00F46F33" w:rsidRDefault="00F23A02" w:rsidP="00E71E8E">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eastAsia="Calibri" w:hAnsi="Times New Roman"/>
                <w:b/>
                <w:sz w:val="28"/>
                <w:szCs w:val="28"/>
              </w:rPr>
            </w:pPr>
          </w:p>
        </w:tc>
      </w:tr>
      <w:tr w:rsidR="00F23A02" w:rsidRPr="00F46F33" w:rsidTr="00E71E8E">
        <w:tc>
          <w:tcPr>
            <w:tcW w:w="987"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F23A02" w:rsidRPr="00F46F33" w:rsidRDefault="00F23A02" w:rsidP="00E71E8E">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Сергій БУРЛАКОВ</w:t>
            </w:r>
          </w:p>
        </w:tc>
        <w:tc>
          <w:tcPr>
            <w:tcW w:w="1844"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Микола МОРОЗ</w:t>
            </w:r>
          </w:p>
        </w:tc>
      </w:tr>
      <w:tr w:rsidR="00F23A02" w:rsidRPr="00F46F33" w:rsidTr="00E71E8E">
        <w:tc>
          <w:tcPr>
            <w:tcW w:w="987"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F23A02" w:rsidRPr="00F46F33" w:rsidRDefault="00F23A02" w:rsidP="00E71E8E">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eastAsia="Calibri" w:hAnsi="Times New Roman"/>
                <w:b/>
                <w:sz w:val="28"/>
                <w:szCs w:val="28"/>
              </w:rPr>
            </w:pPr>
          </w:p>
        </w:tc>
      </w:tr>
      <w:tr w:rsidR="00F23A02" w:rsidRPr="00F46F33" w:rsidTr="00E71E8E">
        <w:tc>
          <w:tcPr>
            <w:tcW w:w="987"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F23A02" w:rsidRPr="00F46F33" w:rsidRDefault="00F23A02" w:rsidP="00E71E8E">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Олег КАНДЗЮБА</w:t>
            </w:r>
          </w:p>
        </w:tc>
        <w:tc>
          <w:tcPr>
            <w:tcW w:w="1844"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Інна ПЛАХТІЙ</w:t>
            </w:r>
          </w:p>
        </w:tc>
      </w:tr>
      <w:tr w:rsidR="00F23A02" w:rsidRPr="00F46F33" w:rsidTr="00E71E8E">
        <w:tc>
          <w:tcPr>
            <w:tcW w:w="987"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F23A02" w:rsidRPr="00F46F33" w:rsidRDefault="00F23A02" w:rsidP="00E71E8E">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eastAsia="Calibri" w:hAnsi="Times New Roman"/>
                <w:b/>
                <w:sz w:val="28"/>
                <w:szCs w:val="28"/>
              </w:rPr>
            </w:pPr>
          </w:p>
        </w:tc>
      </w:tr>
      <w:tr w:rsidR="00F23A02" w:rsidRPr="00F46F33" w:rsidTr="00E71E8E">
        <w:tc>
          <w:tcPr>
            <w:tcW w:w="987"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F23A02" w:rsidRPr="00F46F33" w:rsidRDefault="00F23A02" w:rsidP="00E71E8E">
            <w:pPr>
              <w:tabs>
                <w:tab w:val="left" w:pos="6946"/>
                <w:tab w:val="left" w:pos="7088"/>
              </w:tabs>
              <w:spacing w:after="0"/>
              <w:ind w:left="-120"/>
              <w:rPr>
                <w:rFonts w:ascii="Times New Roman" w:hAnsi="Times New Roman"/>
                <w:b/>
                <w:sz w:val="28"/>
                <w:szCs w:val="28"/>
                <w:lang w:eastAsia="ru-RU"/>
              </w:rPr>
            </w:pPr>
            <w:r w:rsidRPr="00F46F33">
              <w:rPr>
                <w:rFonts w:ascii="Times New Roman" w:hAnsi="Times New Roman"/>
                <w:b/>
                <w:sz w:val="28"/>
                <w:szCs w:val="28"/>
              </w:rPr>
              <w:t>Оксана КВАША</w:t>
            </w:r>
          </w:p>
        </w:tc>
        <w:tc>
          <w:tcPr>
            <w:tcW w:w="1844"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Віталій САЛІХОВ</w:t>
            </w:r>
          </w:p>
        </w:tc>
      </w:tr>
      <w:tr w:rsidR="00F23A02" w:rsidRPr="00F46F33" w:rsidTr="00E71E8E">
        <w:tc>
          <w:tcPr>
            <w:tcW w:w="987"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F23A02" w:rsidRPr="00F46F33" w:rsidRDefault="00F23A02" w:rsidP="00E71E8E">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eastAsia="Calibri" w:hAnsi="Times New Roman"/>
                <w:b/>
                <w:sz w:val="28"/>
                <w:szCs w:val="28"/>
              </w:rPr>
            </w:pPr>
          </w:p>
        </w:tc>
      </w:tr>
      <w:tr w:rsidR="00F23A02" w:rsidRPr="00F46F33" w:rsidTr="00E71E8E">
        <w:tc>
          <w:tcPr>
            <w:tcW w:w="987"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F23A02" w:rsidRPr="00F46F33" w:rsidRDefault="00F23A02" w:rsidP="00E71E8E">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Алла КОТЕЛЕВЕЦЬ</w:t>
            </w:r>
          </w:p>
        </w:tc>
        <w:tc>
          <w:tcPr>
            <w:tcW w:w="1844"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hAnsi="Times New Roman"/>
                <w:b/>
                <w:sz w:val="28"/>
                <w:szCs w:val="28"/>
                <w:lang w:eastAsia="ru-RU"/>
              </w:rPr>
            </w:pPr>
            <w:r w:rsidRPr="00F46F33">
              <w:rPr>
                <w:rFonts w:ascii="Times New Roman" w:eastAsia="Calibri" w:hAnsi="Times New Roman"/>
                <w:b/>
                <w:sz w:val="28"/>
                <w:szCs w:val="28"/>
              </w:rPr>
              <w:t>Олександр САСЕВИЧ</w:t>
            </w:r>
          </w:p>
        </w:tc>
      </w:tr>
      <w:tr w:rsidR="00F23A02" w:rsidRPr="00F46F33" w:rsidTr="00E71E8E">
        <w:tc>
          <w:tcPr>
            <w:tcW w:w="987"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F23A02" w:rsidRPr="00F46F33" w:rsidRDefault="00F23A02" w:rsidP="00E71E8E">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eastAsia="Calibri" w:hAnsi="Times New Roman"/>
                <w:b/>
                <w:sz w:val="28"/>
                <w:szCs w:val="28"/>
              </w:rPr>
            </w:pPr>
          </w:p>
        </w:tc>
      </w:tr>
      <w:tr w:rsidR="00F23A02" w:rsidRPr="00F46F33" w:rsidTr="00E71E8E">
        <w:tc>
          <w:tcPr>
            <w:tcW w:w="987"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F23A02" w:rsidRPr="00F46F33" w:rsidRDefault="00F23A02" w:rsidP="00E71E8E">
            <w:pPr>
              <w:tabs>
                <w:tab w:val="left" w:pos="6946"/>
                <w:tab w:val="left" w:pos="7088"/>
              </w:tabs>
              <w:spacing w:after="0"/>
              <w:ind w:left="-120"/>
              <w:rPr>
                <w:rFonts w:ascii="Times New Roman" w:hAnsi="Times New Roman"/>
                <w:b/>
                <w:sz w:val="28"/>
                <w:szCs w:val="28"/>
                <w:lang w:eastAsia="ru-RU"/>
              </w:rPr>
            </w:pPr>
            <w:r w:rsidRPr="00F46F33">
              <w:rPr>
                <w:rFonts w:ascii="Times New Roman" w:eastAsia="Calibri" w:hAnsi="Times New Roman"/>
                <w:b/>
                <w:sz w:val="28"/>
                <w:szCs w:val="28"/>
              </w:rPr>
              <w:t xml:space="preserve">Дмитро </w:t>
            </w:r>
            <w:proofErr w:type="spellStart"/>
            <w:r w:rsidRPr="00F46F33">
              <w:rPr>
                <w:rFonts w:ascii="Times New Roman" w:eastAsia="Calibri" w:hAnsi="Times New Roman"/>
                <w:b/>
                <w:sz w:val="28"/>
                <w:szCs w:val="28"/>
              </w:rPr>
              <w:t>ЛУК’ЯНОВ</w:t>
            </w:r>
            <w:proofErr w:type="spellEnd"/>
          </w:p>
        </w:tc>
        <w:tc>
          <w:tcPr>
            <w:tcW w:w="1844"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hAnsi="Times New Roman"/>
                <w:b/>
                <w:sz w:val="28"/>
                <w:szCs w:val="28"/>
                <w:lang w:eastAsia="ru-RU"/>
              </w:rPr>
            </w:pPr>
          </w:p>
        </w:tc>
      </w:tr>
      <w:tr w:rsidR="00F23A02" w:rsidRPr="00F46F33" w:rsidTr="00E71E8E">
        <w:tc>
          <w:tcPr>
            <w:tcW w:w="987"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F23A02" w:rsidRPr="00F46F33" w:rsidRDefault="00F23A02" w:rsidP="00E71E8E">
            <w:pPr>
              <w:tabs>
                <w:tab w:val="left" w:pos="6946"/>
                <w:tab w:val="left" w:pos="7088"/>
              </w:tabs>
              <w:spacing w:after="0"/>
              <w:ind w:left="-120"/>
              <w:rPr>
                <w:rFonts w:ascii="Times New Roman" w:eastAsia="Calibri" w:hAnsi="Times New Roman"/>
                <w:b/>
                <w:sz w:val="28"/>
                <w:szCs w:val="28"/>
              </w:rPr>
            </w:pPr>
          </w:p>
        </w:tc>
        <w:tc>
          <w:tcPr>
            <w:tcW w:w="1844"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eastAsia="Calibri" w:hAnsi="Times New Roman"/>
                <w:b/>
                <w:sz w:val="28"/>
                <w:szCs w:val="28"/>
              </w:rPr>
            </w:pPr>
          </w:p>
        </w:tc>
      </w:tr>
      <w:tr w:rsidR="00F23A02" w:rsidRPr="00F46F33" w:rsidTr="00E71E8E">
        <w:tc>
          <w:tcPr>
            <w:tcW w:w="987"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3827" w:type="dxa"/>
            <w:shd w:val="clear" w:color="auto" w:fill="auto"/>
          </w:tcPr>
          <w:p w:rsidR="00F23A02" w:rsidRPr="00F46F33" w:rsidRDefault="00F23A02" w:rsidP="00E71E8E">
            <w:pPr>
              <w:tabs>
                <w:tab w:val="left" w:pos="6946"/>
                <w:tab w:val="left" w:pos="7088"/>
              </w:tabs>
              <w:spacing w:after="0"/>
              <w:ind w:left="-120"/>
              <w:rPr>
                <w:rFonts w:ascii="Times New Roman" w:eastAsia="Calibri" w:hAnsi="Times New Roman"/>
                <w:b/>
                <w:sz w:val="28"/>
                <w:szCs w:val="28"/>
              </w:rPr>
            </w:pPr>
            <w:r w:rsidRPr="00F46F33">
              <w:rPr>
                <w:rFonts w:ascii="Times New Roman" w:eastAsia="Calibri" w:hAnsi="Times New Roman"/>
                <w:b/>
                <w:sz w:val="28"/>
                <w:szCs w:val="28"/>
              </w:rPr>
              <w:t>Роман МАСЕЛКО</w:t>
            </w:r>
          </w:p>
        </w:tc>
        <w:tc>
          <w:tcPr>
            <w:tcW w:w="1844" w:type="dxa"/>
            <w:shd w:val="clear" w:color="auto" w:fill="auto"/>
          </w:tcPr>
          <w:p w:rsidR="00F23A02" w:rsidRPr="00F46F33" w:rsidRDefault="00F23A02" w:rsidP="00E71E8E">
            <w:pPr>
              <w:tabs>
                <w:tab w:val="left" w:pos="6946"/>
                <w:tab w:val="left" w:pos="7088"/>
              </w:tabs>
              <w:spacing w:after="0"/>
              <w:jc w:val="right"/>
              <w:rPr>
                <w:rFonts w:ascii="Times New Roman" w:hAnsi="Times New Roman"/>
                <w:b/>
                <w:sz w:val="28"/>
                <w:szCs w:val="28"/>
                <w:lang w:eastAsia="ru-RU"/>
              </w:rPr>
            </w:pPr>
          </w:p>
        </w:tc>
        <w:tc>
          <w:tcPr>
            <w:tcW w:w="2970" w:type="dxa"/>
            <w:shd w:val="clear" w:color="auto" w:fill="auto"/>
          </w:tcPr>
          <w:p w:rsidR="00F23A02" w:rsidRPr="00F46F33" w:rsidRDefault="00F23A02" w:rsidP="00E71E8E">
            <w:pPr>
              <w:tabs>
                <w:tab w:val="left" w:pos="6946"/>
                <w:tab w:val="left" w:pos="7088"/>
              </w:tabs>
              <w:spacing w:after="0"/>
              <w:ind w:left="-120" w:right="-113"/>
              <w:rPr>
                <w:rFonts w:ascii="Times New Roman" w:eastAsia="Calibri" w:hAnsi="Times New Roman"/>
                <w:b/>
                <w:sz w:val="28"/>
                <w:szCs w:val="28"/>
              </w:rPr>
            </w:pPr>
          </w:p>
        </w:tc>
      </w:tr>
    </w:tbl>
    <w:p w:rsidR="00F23A02" w:rsidRPr="00F46F33" w:rsidRDefault="00F23A02" w:rsidP="00F23A02">
      <w:pPr>
        <w:spacing w:after="0" w:line="240" w:lineRule="auto"/>
        <w:ind w:firstLine="567"/>
        <w:jc w:val="both"/>
      </w:pPr>
    </w:p>
    <w:p w:rsidR="009F3BFB" w:rsidRPr="000D42C9" w:rsidRDefault="009F3BFB" w:rsidP="00F23A02">
      <w:pPr>
        <w:tabs>
          <w:tab w:val="left" w:pos="0"/>
        </w:tabs>
        <w:spacing w:after="0" w:line="360" w:lineRule="auto"/>
        <w:jc w:val="both"/>
        <w:rPr>
          <w:b/>
          <w:sz w:val="18"/>
          <w:szCs w:val="18"/>
        </w:rPr>
      </w:pPr>
    </w:p>
    <w:sectPr w:rsidR="009F3BFB" w:rsidRPr="000D42C9" w:rsidSect="002B0C53">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2C4" w:rsidRDefault="004D72C4" w:rsidP="00544A3A">
      <w:pPr>
        <w:spacing w:after="0" w:line="240" w:lineRule="auto"/>
      </w:pPr>
      <w:r>
        <w:separator/>
      </w:r>
    </w:p>
  </w:endnote>
  <w:endnote w:type="continuationSeparator" w:id="0">
    <w:p w:rsidR="004D72C4" w:rsidRDefault="004D72C4" w:rsidP="00544A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cademy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2C4" w:rsidRDefault="004D72C4" w:rsidP="00544A3A">
      <w:pPr>
        <w:spacing w:after="0" w:line="240" w:lineRule="auto"/>
      </w:pPr>
      <w:r>
        <w:separator/>
      </w:r>
    </w:p>
  </w:footnote>
  <w:footnote w:type="continuationSeparator" w:id="0">
    <w:p w:rsidR="004D72C4" w:rsidRDefault="004D72C4" w:rsidP="00544A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6046280"/>
      <w:docPartObj>
        <w:docPartGallery w:val="Page Numbers (Top of Page)"/>
        <w:docPartUnique/>
      </w:docPartObj>
    </w:sdtPr>
    <w:sdtContent>
      <w:p w:rsidR="00DD3554" w:rsidRDefault="0007095A">
        <w:pPr>
          <w:pStyle w:val="a5"/>
          <w:jc w:val="center"/>
        </w:pPr>
        <w:r>
          <w:fldChar w:fldCharType="begin"/>
        </w:r>
        <w:r w:rsidR="003465BB">
          <w:instrText>PAGE   \* MERGEFORMAT</w:instrText>
        </w:r>
        <w:r>
          <w:fldChar w:fldCharType="separate"/>
        </w:r>
        <w:r w:rsidR="00D13078">
          <w:rPr>
            <w:noProof/>
          </w:rPr>
          <w:t>5</w:t>
        </w:r>
        <w:r>
          <w:rPr>
            <w:noProof/>
          </w:rPr>
          <w:fldChar w:fldCharType="end"/>
        </w:r>
      </w:p>
    </w:sdtContent>
  </w:sdt>
  <w:p w:rsidR="00DD3554" w:rsidRDefault="00DD355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E79FB"/>
    <w:multiLevelType w:val="hybridMultilevel"/>
    <w:tmpl w:val="95D6BC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B7F03F2"/>
    <w:multiLevelType w:val="hybridMultilevel"/>
    <w:tmpl w:val="19FEA97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FD71608"/>
    <w:multiLevelType w:val="hybridMultilevel"/>
    <w:tmpl w:val="BF128A74"/>
    <w:lvl w:ilvl="0" w:tplc="D592FAEC">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69657F3"/>
    <w:multiLevelType w:val="hybridMultilevel"/>
    <w:tmpl w:val="9C3E7440"/>
    <w:lvl w:ilvl="0" w:tplc="C816B0A0">
      <w:start w:val="1"/>
      <w:numFmt w:val="decimal"/>
      <w:suff w:val="nothing"/>
      <w:lvlText w:val="%1."/>
      <w:lvlJc w:val="left"/>
      <w:pPr>
        <w:ind w:left="915" w:hanging="207"/>
      </w:pPr>
      <w:rPr>
        <w:rFonts w:ascii="Times New Roman" w:eastAsia="Calibri" w:hAnsi="Times New Roman" w:cs="Times New Roman" w:hint="default"/>
      </w:rPr>
    </w:lvl>
    <w:lvl w:ilvl="1" w:tplc="04220019" w:tentative="1">
      <w:start w:val="1"/>
      <w:numFmt w:val="lowerLetter"/>
      <w:lvlText w:val="%2."/>
      <w:lvlJc w:val="left"/>
      <w:pPr>
        <w:ind w:left="1722" w:hanging="360"/>
      </w:pPr>
    </w:lvl>
    <w:lvl w:ilvl="2" w:tplc="0422001B" w:tentative="1">
      <w:start w:val="1"/>
      <w:numFmt w:val="lowerRoman"/>
      <w:lvlText w:val="%3."/>
      <w:lvlJc w:val="right"/>
      <w:pPr>
        <w:ind w:left="2442" w:hanging="180"/>
      </w:pPr>
    </w:lvl>
    <w:lvl w:ilvl="3" w:tplc="0422000F" w:tentative="1">
      <w:start w:val="1"/>
      <w:numFmt w:val="decimal"/>
      <w:lvlText w:val="%4."/>
      <w:lvlJc w:val="left"/>
      <w:pPr>
        <w:ind w:left="3162" w:hanging="360"/>
      </w:pPr>
    </w:lvl>
    <w:lvl w:ilvl="4" w:tplc="04220019" w:tentative="1">
      <w:start w:val="1"/>
      <w:numFmt w:val="lowerLetter"/>
      <w:lvlText w:val="%5."/>
      <w:lvlJc w:val="left"/>
      <w:pPr>
        <w:ind w:left="3882" w:hanging="360"/>
      </w:pPr>
    </w:lvl>
    <w:lvl w:ilvl="5" w:tplc="0422001B" w:tentative="1">
      <w:start w:val="1"/>
      <w:numFmt w:val="lowerRoman"/>
      <w:lvlText w:val="%6."/>
      <w:lvlJc w:val="right"/>
      <w:pPr>
        <w:ind w:left="4602" w:hanging="180"/>
      </w:pPr>
    </w:lvl>
    <w:lvl w:ilvl="6" w:tplc="0422000F" w:tentative="1">
      <w:start w:val="1"/>
      <w:numFmt w:val="decimal"/>
      <w:lvlText w:val="%7."/>
      <w:lvlJc w:val="left"/>
      <w:pPr>
        <w:ind w:left="5322" w:hanging="360"/>
      </w:pPr>
    </w:lvl>
    <w:lvl w:ilvl="7" w:tplc="04220019" w:tentative="1">
      <w:start w:val="1"/>
      <w:numFmt w:val="lowerLetter"/>
      <w:lvlText w:val="%8."/>
      <w:lvlJc w:val="left"/>
      <w:pPr>
        <w:ind w:left="6042" w:hanging="360"/>
      </w:pPr>
    </w:lvl>
    <w:lvl w:ilvl="8" w:tplc="0422001B" w:tentative="1">
      <w:start w:val="1"/>
      <w:numFmt w:val="lowerRoman"/>
      <w:lvlText w:val="%9."/>
      <w:lvlJc w:val="right"/>
      <w:pPr>
        <w:ind w:left="6762" w:hanging="180"/>
      </w:pPr>
    </w:lvl>
  </w:abstractNum>
  <w:abstractNum w:abstractNumId="4">
    <w:nsid w:val="507A0E85"/>
    <w:multiLevelType w:val="hybridMultilevel"/>
    <w:tmpl w:val="CC882ED2"/>
    <w:lvl w:ilvl="0" w:tplc="B728EA62">
      <w:start w:val="1"/>
      <w:numFmt w:val="decimal"/>
      <w:lvlText w:val="%1."/>
      <w:lvlJc w:val="left"/>
      <w:pPr>
        <w:ind w:left="644"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rsids>
    <w:rsidRoot w:val="00606A8B"/>
    <w:rsid w:val="00003199"/>
    <w:rsid w:val="00015781"/>
    <w:rsid w:val="00041C54"/>
    <w:rsid w:val="0007095A"/>
    <w:rsid w:val="00075AA5"/>
    <w:rsid w:val="00085362"/>
    <w:rsid w:val="00095DB2"/>
    <w:rsid w:val="000A3C0D"/>
    <w:rsid w:val="000B1C34"/>
    <w:rsid w:val="000D25F2"/>
    <w:rsid w:val="000D42C9"/>
    <w:rsid w:val="000E234B"/>
    <w:rsid w:val="000E48A4"/>
    <w:rsid w:val="00117E19"/>
    <w:rsid w:val="00122504"/>
    <w:rsid w:val="00140E28"/>
    <w:rsid w:val="00156F15"/>
    <w:rsid w:val="00190373"/>
    <w:rsid w:val="00193237"/>
    <w:rsid w:val="001A51C5"/>
    <w:rsid w:val="001E6C06"/>
    <w:rsid w:val="001F5060"/>
    <w:rsid w:val="001F6550"/>
    <w:rsid w:val="00204DA4"/>
    <w:rsid w:val="00210BCF"/>
    <w:rsid w:val="0022148E"/>
    <w:rsid w:val="00233B32"/>
    <w:rsid w:val="002546ED"/>
    <w:rsid w:val="00274D96"/>
    <w:rsid w:val="00290860"/>
    <w:rsid w:val="002A2A26"/>
    <w:rsid w:val="002B0C53"/>
    <w:rsid w:val="002C55B6"/>
    <w:rsid w:val="002C6697"/>
    <w:rsid w:val="002C78BC"/>
    <w:rsid w:val="002D43AA"/>
    <w:rsid w:val="002E58B7"/>
    <w:rsid w:val="00321690"/>
    <w:rsid w:val="003260F2"/>
    <w:rsid w:val="0033191D"/>
    <w:rsid w:val="003465BB"/>
    <w:rsid w:val="00361664"/>
    <w:rsid w:val="003657F7"/>
    <w:rsid w:val="00367A65"/>
    <w:rsid w:val="003736A8"/>
    <w:rsid w:val="00382045"/>
    <w:rsid w:val="003A22E8"/>
    <w:rsid w:val="003A7CD8"/>
    <w:rsid w:val="003D389B"/>
    <w:rsid w:val="003F2478"/>
    <w:rsid w:val="0040143F"/>
    <w:rsid w:val="004134B0"/>
    <w:rsid w:val="004260C0"/>
    <w:rsid w:val="0043652A"/>
    <w:rsid w:val="00442374"/>
    <w:rsid w:val="0045219F"/>
    <w:rsid w:val="004633B0"/>
    <w:rsid w:val="0046769D"/>
    <w:rsid w:val="004877F4"/>
    <w:rsid w:val="004A7D57"/>
    <w:rsid w:val="004B7343"/>
    <w:rsid w:val="004D2181"/>
    <w:rsid w:val="004D72C4"/>
    <w:rsid w:val="004E3932"/>
    <w:rsid w:val="004E77E9"/>
    <w:rsid w:val="00500D35"/>
    <w:rsid w:val="00514C75"/>
    <w:rsid w:val="0052456C"/>
    <w:rsid w:val="00544A3A"/>
    <w:rsid w:val="00546A47"/>
    <w:rsid w:val="005532DE"/>
    <w:rsid w:val="005536E4"/>
    <w:rsid w:val="0055503D"/>
    <w:rsid w:val="0056303E"/>
    <w:rsid w:val="00574683"/>
    <w:rsid w:val="0057738C"/>
    <w:rsid w:val="00580BA8"/>
    <w:rsid w:val="00581968"/>
    <w:rsid w:val="00585644"/>
    <w:rsid w:val="005A7C58"/>
    <w:rsid w:val="005B31C9"/>
    <w:rsid w:val="005D3A77"/>
    <w:rsid w:val="005E6E79"/>
    <w:rsid w:val="005F5A77"/>
    <w:rsid w:val="00603B97"/>
    <w:rsid w:val="00606A8B"/>
    <w:rsid w:val="00622538"/>
    <w:rsid w:val="006300F3"/>
    <w:rsid w:val="00632069"/>
    <w:rsid w:val="00652215"/>
    <w:rsid w:val="006608FE"/>
    <w:rsid w:val="006611ED"/>
    <w:rsid w:val="00662064"/>
    <w:rsid w:val="006E605E"/>
    <w:rsid w:val="006E6E1D"/>
    <w:rsid w:val="006F5B30"/>
    <w:rsid w:val="00723A0A"/>
    <w:rsid w:val="0074019D"/>
    <w:rsid w:val="0075109D"/>
    <w:rsid w:val="00757652"/>
    <w:rsid w:val="00771A79"/>
    <w:rsid w:val="00773583"/>
    <w:rsid w:val="0077764F"/>
    <w:rsid w:val="00786044"/>
    <w:rsid w:val="007918E3"/>
    <w:rsid w:val="007A40CB"/>
    <w:rsid w:val="007B2737"/>
    <w:rsid w:val="007F5EA4"/>
    <w:rsid w:val="0080114C"/>
    <w:rsid w:val="008147A9"/>
    <w:rsid w:val="00814D13"/>
    <w:rsid w:val="00832D9C"/>
    <w:rsid w:val="0083347B"/>
    <w:rsid w:val="00837FE6"/>
    <w:rsid w:val="008605A5"/>
    <w:rsid w:val="008716BB"/>
    <w:rsid w:val="00877FE6"/>
    <w:rsid w:val="008945BA"/>
    <w:rsid w:val="008A227F"/>
    <w:rsid w:val="008F4547"/>
    <w:rsid w:val="008F71CB"/>
    <w:rsid w:val="00921F25"/>
    <w:rsid w:val="00927DC2"/>
    <w:rsid w:val="00951B5E"/>
    <w:rsid w:val="00951BBA"/>
    <w:rsid w:val="009654F3"/>
    <w:rsid w:val="00974235"/>
    <w:rsid w:val="009B11E5"/>
    <w:rsid w:val="009D6F5F"/>
    <w:rsid w:val="009E14D3"/>
    <w:rsid w:val="009F0779"/>
    <w:rsid w:val="009F3BFB"/>
    <w:rsid w:val="00A22712"/>
    <w:rsid w:val="00A40501"/>
    <w:rsid w:val="00A473F9"/>
    <w:rsid w:val="00A5061C"/>
    <w:rsid w:val="00A51CEE"/>
    <w:rsid w:val="00A70F11"/>
    <w:rsid w:val="00A939F6"/>
    <w:rsid w:val="00A95511"/>
    <w:rsid w:val="00A9609B"/>
    <w:rsid w:val="00AA3C98"/>
    <w:rsid w:val="00AE2ECA"/>
    <w:rsid w:val="00B03FE3"/>
    <w:rsid w:val="00B235F1"/>
    <w:rsid w:val="00B30BEC"/>
    <w:rsid w:val="00B33E65"/>
    <w:rsid w:val="00B404A7"/>
    <w:rsid w:val="00B46DD5"/>
    <w:rsid w:val="00B46EE9"/>
    <w:rsid w:val="00B56A89"/>
    <w:rsid w:val="00B57219"/>
    <w:rsid w:val="00B670F8"/>
    <w:rsid w:val="00B73857"/>
    <w:rsid w:val="00B81AFB"/>
    <w:rsid w:val="00B829D6"/>
    <w:rsid w:val="00B85BE6"/>
    <w:rsid w:val="00B86F15"/>
    <w:rsid w:val="00B90B07"/>
    <w:rsid w:val="00BD3BCF"/>
    <w:rsid w:val="00BD518C"/>
    <w:rsid w:val="00BD5EF3"/>
    <w:rsid w:val="00BE0F78"/>
    <w:rsid w:val="00BE668F"/>
    <w:rsid w:val="00C10B27"/>
    <w:rsid w:val="00C33871"/>
    <w:rsid w:val="00C4455F"/>
    <w:rsid w:val="00C5234B"/>
    <w:rsid w:val="00C52943"/>
    <w:rsid w:val="00C815A7"/>
    <w:rsid w:val="00CA63DC"/>
    <w:rsid w:val="00CB592C"/>
    <w:rsid w:val="00CC05AD"/>
    <w:rsid w:val="00CD3F25"/>
    <w:rsid w:val="00CD4FBA"/>
    <w:rsid w:val="00CE1EED"/>
    <w:rsid w:val="00CF6782"/>
    <w:rsid w:val="00D13078"/>
    <w:rsid w:val="00D160D4"/>
    <w:rsid w:val="00D34DAC"/>
    <w:rsid w:val="00D47897"/>
    <w:rsid w:val="00D54B17"/>
    <w:rsid w:val="00D54B5B"/>
    <w:rsid w:val="00D81DFE"/>
    <w:rsid w:val="00D834CC"/>
    <w:rsid w:val="00D839D6"/>
    <w:rsid w:val="00DA2D80"/>
    <w:rsid w:val="00DA675E"/>
    <w:rsid w:val="00DA79DD"/>
    <w:rsid w:val="00DA7FF4"/>
    <w:rsid w:val="00DB0104"/>
    <w:rsid w:val="00DC03EF"/>
    <w:rsid w:val="00DC452B"/>
    <w:rsid w:val="00DD3554"/>
    <w:rsid w:val="00DD693C"/>
    <w:rsid w:val="00DE46D7"/>
    <w:rsid w:val="00DE6FEF"/>
    <w:rsid w:val="00DF18D4"/>
    <w:rsid w:val="00DF6BA1"/>
    <w:rsid w:val="00E00915"/>
    <w:rsid w:val="00E22CCE"/>
    <w:rsid w:val="00E64EE4"/>
    <w:rsid w:val="00E74DFE"/>
    <w:rsid w:val="00E825DD"/>
    <w:rsid w:val="00EA1576"/>
    <w:rsid w:val="00EA49C6"/>
    <w:rsid w:val="00EB705D"/>
    <w:rsid w:val="00EC6070"/>
    <w:rsid w:val="00EE416E"/>
    <w:rsid w:val="00EF2C06"/>
    <w:rsid w:val="00EF5D9F"/>
    <w:rsid w:val="00F00148"/>
    <w:rsid w:val="00F00BF0"/>
    <w:rsid w:val="00F23A02"/>
    <w:rsid w:val="00F2642B"/>
    <w:rsid w:val="00F54384"/>
    <w:rsid w:val="00F57164"/>
    <w:rsid w:val="00F57B83"/>
    <w:rsid w:val="00F672ED"/>
    <w:rsid w:val="00F83A7B"/>
    <w:rsid w:val="00FB1E2C"/>
    <w:rsid w:val="00FD620B"/>
    <w:rsid w:val="00FD7B8B"/>
    <w:rsid w:val="00FE4184"/>
    <w:rsid w:val="00FF1691"/>
    <w:rsid w:val="00FF56E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A8B"/>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606A8B"/>
    <w:pPr>
      <w:spacing w:after="0" w:line="240" w:lineRule="auto"/>
    </w:pPr>
    <w:rPr>
      <w:rFonts w:ascii="Calibri" w:eastAsia="Times New Roman" w:hAnsi="Calibri" w:cs="Times New Roman"/>
      <w:sz w:val="22"/>
      <w:lang w:eastAsia="uk-UA"/>
    </w:rPr>
  </w:style>
  <w:style w:type="table" w:styleId="a4">
    <w:name w:val="Table Grid"/>
    <w:basedOn w:val="a1"/>
    <w:uiPriority w:val="39"/>
    <w:rsid w:val="00606A8B"/>
    <w:pPr>
      <w:spacing w:after="0" w:line="240" w:lineRule="auto"/>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06A8B"/>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606A8B"/>
    <w:rPr>
      <w:rFonts w:ascii="Calibri" w:eastAsia="Times New Roman" w:hAnsi="Calibri" w:cs="Times New Roman"/>
      <w:sz w:val="22"/>
      <w:lang w:eastAsia="uk-UA"/>
    </w:rPr>
  </w:style>
  <w:style w:type="paragraph" w:styleId="a7">
    <w:name w:val="Balloon Text"/>
    <w:basedOn w:val="a"/>
    <w:link w:val="a8"/>
    <w:uiPriority w:val="99"/>
    <w:semiHidden/>
    <w:unhideWhenUsed/>
    <w:rsid w:val="00606A8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6A8B"/>
    <w:rPr>
      <w:rFonts w:ascii="Tahoma" w:eastAsia="Times New Roman" w:hAnsi="Tahoma" w:cs="Tahoma"/>
      <w:sz w:val="16"/>
      <w:szCs w:val="16"/>
      <w:lang w:eastAsia="uk-UA"/>
    </w:rPr>
  </w:style>
  <w:style w:type="paragraph" w:customStyle="1" w:styleId="rtejustify">
    <w:name w:val="rtejustify"/>
    <w:basedOn w:val="a"/>
    <w:rsid w:val="00D47897"/>
    <w:pPr>
      <w:spacing w:before="100" w:beforeAutospacing="1" w:after="100" w:afterAutospacing="1" w:line="240" w:lineRule="auto"/>
    </w:pPr>
    <w:rPr>
      <w:rFonts w:ascii="Times New Roman" w:hAnsi="Times New Roman"/>
      <w:sz w:val="24"/>
      <w:szCs w:val="24"/>
    </w:rPr>
  </w:style>
  <w:style w:type="paragraph" w:customStyle="1" w:styleId="rtecenter">
    <w:name w:val="rtecenter"/>
    <w:basedOn w:val="a"/>
    <w:rsid w:val="00585644"/>
    <w:pPr>
      <w:spacing w:before="100" w:beforeAutospacing="1" w:after="100" w:afterAutospacing="1" w:line="240" w:lineRule="auto"/>
    </w:pPr>
    <w:rPr>
      <w:rFonts w:ascii="Times New Roman" w:hAnsi="Times New Roman"/>
      <w:sz w:val="24"/>
      <w:szCs w:val="24"/>
    </w:rPr>
  </w:style>
  <w:style w:type="character" w:styleId="a9">
    <w:name w:val="Strong"/>
    <w:basedOn w:val="a0"/>
    <w:uiPriority w:val="22"/>
    <w:qFormat/>
    <w:rsid w:val="00585644"/>
    <w:rPr>
      <w:b/>
      <w:bCs/>
    </w:rPr>
  </w:style>
  <w:style w:type="paragraph" w:styleId="aa">
    <w:name w:val="List Paragraph"/>
    <w:aliases w:val="Подглава"/>
    <w:basedOn w:val="a"/>
    <w:link w:val="ab"/>
    <w:uiPriority w:val="34"/>
    <w:qFormat/>
    <w:rsid w:val="00585644"/>
    <w:pPr>
      <w:ind w:left="720"/>
      <w:contextualSpacing/>
    </w:pPr>
  </w:style>
  <w:style w:type="character" w:customStyle="1" w:styleId="ab">
    <w:name w:val="Абзац списка Знак"/>
    <w:aliases w:val="Подглава Знак"/>
    <w:link w:val="aa"/>
    <w:uiPriority w:val="34"/>
    <w:locked/>
    <w:rsid w:val="004260C0"/>
    <w:rPr>
      <w:rFonts w:ascii="Calibri" w:eastAsia="Times New Roman" w:hAnsi="Calibri" w:cs="Times New Roman"/>
      <w:sz w:val="22"/>
      <w:lang w:eastAsia="uk-UA"/>
    </w:rPr>
  </w:style>
</w:styles>
</file>

<file path=word/webSettings.xml><?xml version="1.0" encoding="utf-8"?>
<w:webSettings xmlns:r="http://schemas.openxmlformats.org/officeDocument/2006/relationships" xmlns:w="http://schemas.openxmlformats.org/wordprocessingml/2006/main">
  <w:divs>
    <w:div w:id="598829731">
      <w:bodyDiv w:val="1"/>
      <w:marLeft w:val="0"/>
      <w:marRight w:val="0"/>
      <w:marTop w:val="0"/>
      <w:marBottom w:val="0"/>
      <w:divBdr>
        <w:top w:val="none" w:sz="0" w:space="0" w:color="auto"/>
        <w:left w:val="none" w:sz="0" w:space="0" w:color="auto"/>
        <w:bottom w:val="none" w:sz="0" w:space="0" w:color="auto"/>
        <w:right w:val="none" w:sz="0" w:space="0" w:color="auto"/>
      </w:divBdr>
    </w:div>
    <w:div w:id="679157426">
      <w:bodyDiv w:val="1"/>
      <w:marLeft w:val="0"/>
      <w:marRight w:val="0"/>
      <w:marTop w:val="0"/>
      <w:marBottom w:val="0"/>
      <w:divBdr>
        <w:top w:val="none" w:sz="0" w:space="0" w:color="auto"/>
        <w:left w:val="none" w:sz="0" w:space="0" w:color="auto"/>
        <w:bottom w:val="none" w:sz="0" w:space="0" w:color="auto"/>
        <w:right w:val="none" w:sz="0" w:space="0" w:color="auto"/>
      </w:divBdr>
    </w:div>
    <w:div w:id="10997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796F6-DF48-448D-9FA4-EDA2AB073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4863</Words>
  <Characters>2773</Characters>
  <Application>Microsoft Office Word</Application>
  <DocSecurity>0</DocSecurity>
  <Lines>23</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Вовк (VRU-US10PC11 - o.vovk)</dc:creator>
  <cp:lastModifiedBy>Валентина Безпала (VRU-GAMEMAX14 - v.bezpala)</cp:lastModifiedBy>
  <cp:revision>2</cp:revision>
  <cp:lastPrinted>2024-02-02T10:06:00Z</cp:lastPrinted>
  <dcterms:created xsi:type="dcterms:W3CDTF">2024-02-06T07:51:00Z</dcterms:created>
  <dcterms:modified xsi:type="dcterms:W3CDTF">2024-02-06T07:51:00Z</dcterms:modified>
</cp:coreProperties>
</file>