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223" w:rsidRPr="000305C5" w:rsidRDefault="00B54A76" w:rsidP="00EA2C6D">
      <w:pPr>
        <w:spacing w:before="360" w:after="60" w:line="240" w:lineRule="auto"/>
        <w:jc w:val="center"/>
        <w:rPr>
          <w:rFonts w:ascii="AcademyC" w:hAnsi="AcademyC"/>
          <w:b/>
          <w:color w:val="000000"/>
          <w:sz w:val="28"/>
          <w:szCs w:val="28"/>
          <w:lang w:val="uk-UA"/>
        </w:rPr>
      </w:pPr>
      <w:proofErr w:type="spellStart"/>
      <w:r w:rsidRPr="000305C5">
        <w:rPr>
          <w:rFonts w:ascii="AcademyC" w:hAnsi="AcademyC"/>
          <w:b/>
          <w:color w:val="000000"/>
          <w:sz w:val="28"/>
          <w:szCs w:val="28"/>
          <w:lang w:val="uk-UA"/>
        </w:rPr>
        <w:t>юч</w:t>
      </w:r>
      <w:proofErr w:type="spellEnd"/>
      <w:r w:rsidR="00591041" w:rsidRPr="000305C5">
        <w:rPr>
          <w:rFonts w:ascii="AcademyC" w:hAnsi="AcademyC"/>
          <w:b/>
          <w:color w:val="000000"/>
          <w:sz w:val="28"/>
          <w:szCs w:val="28"/>
          <w:lang w:val="uk-UA"/>
        </w:rPr>
        <w:t xml:space="preserve"> </w:t>
      </w:r>
    </w:p>
    <w:p w:rsidR="00EA2C6D" w:rsidRPr="000305C5" w:rsidRDefault="00EA2C6D" w:rsidP="00EA2C6D">
      <w:pPr>
        <w:spacing w:before="360" w:after="60" w:line="240" w:lineRule="auto"/>
        <w:jc w:val="center"/>
        <w:rPr>
          <w:rFonts w:ascii="AcademyC" w:hAnsi="AcademyC"/>
          <w:b/>
          <w:color w:val="000000"/>
          <w:sz w:val="28"/>
          <w:szCs w:val="28"/>
          <w:lang w:val="uk-UA"/>
        </w:rPr>
      </w:pPr>
      <w:r w:rsidRPr="000305C5">
        <w:rPr>
          <w:rFonts w:ascii="AcademyC" w:hAnsi="AcademyC"/>
          <w:b/>
          <w:color w:val="000000"/>
          <w:sz w:val="28"/>
          <w:szCs w:val="28"/>
          <w:lang w:val="uk-UA"/>
        </w:rPr>
        <w:t>УКРАЇНА</w:t>
      </w:r>
    </w:p>
    <w:p w:rsidR="00EA2C6D" w:rsidRPr="000305C5" w:rsidRDefault="00EA2C6D" w:rsidP="00EA2C6D">
      <w:pPr>
        <w:spacing w:after="60" w:line="240" w:lineRule="auto"/>
        <w:jc w:val="center"/>
        <w:rPr>
          <w:rFonts w:ascii="AcademyC" w:hAnsi="AcademyC"/>
          <w:b/>
          <w:color w:val="000000"/>
          <w:sz w:val="28"/>
          <w:szCs w:val="28"/>
          <w:lang w:val="uk-UA"/>
        </w:rPr>
      </w:pPr>
      <w:r w:rsidRPr="000305C5">
        <w:rPr>
          <w:noProof/>
          <w:lang w:val="uk-UA" w:eastAsia="uk-UA"/>
        </w:rPr>
        <w:drawing>
          <wp:anchor distT="0" distB="0" distL="114300" distR="114300" simplePos="0" relativeHeight="251657216" behindDoc="0" locked="0" layoutInCell="1" allowOverlap="1">
            <wp:simplePos x="0" y="0"/>
            <wp:positionH relativeFrom="column">
              <wp:posOffset>2807970</wp:posOffset>
            </wp:positionH>
            <wp:positionV relativeFrom="paragraph">
              <wp:posOffset>-1008380</wp:posOffset>
            </wp:positionV>
            <wp:extent cx="504190" cy="647065"/>
            <wp:effectExtent l="19050" t="0" r="0" b="0"/>
            <wp:wrapNone/>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8" cstate="print"/>
                    <a:srcRect/>
                    <a:stretch>
                      <a:fillRect/>
                    </a:stretch>
                  </pic:blipFill>
                  <pic:spPr bwMode="auto">
                    <a:xfrm>
                      <a:off x="0" y="0"/>
                      <a:ext cx="504190" cy="647065"/>
                    </a:xfrm>
                    <a:prstGeom prst="rect">
                      <a:avLst/>
                    </a:prstGeom>
                    <a:noFill/>
                    <a:ln w="9525">
                      <a:noFill/>
                      <a:miter lim="800000"/>
                      <a:headEnd/>
                      <a:tailEnd/>
                    </a:ln>
                  </pic:spPr>
                </pic:pic>
              </a:graphicData>
            </a:graphic>
          </wp:anchor>
        </w:drawing>
      </w:r>
      <w:r w:rsidRPr="000305C5">
        <w:rPr>
          <w:rFonts w:ascii="AcademyC" w:hAnsi="AcademyC"/>
          <w:b/>
          <w:color w:val="000000"/>
          <w:sz w:val="28"/>
          <w:szCs w:val="28"/>
          <w:lang w:val="uk-UA"/>
        </w:rPr>
        <w:t>ВИЩА  РАДА  ПРАВОСУДДЯ</w:t>
      </w:r>
    </w:p>
    <w:p w:rsidR="009A7546" w:rsidRPr="000305C5" w:rsidRDefault="00EA2C6D" w:rsidP="009C5C26">
      <w:pPr>
        <w:spacing w:after="0" w:line="240" w:lineRule="auto"/>
        <w:ind w:right="-1"/>
        <w:jc w:val="center"/>
        <w:rPr>
          <w:rFonts w:ascii="AcademyC" w:hAnsi="AcademyC"/>
          <w:b/>
          <w:color w:val="000000"/>
          <w:sz w:val="28"/>
          <w:szCs w:val="28"/>
          <w:lang w:val="uk-UA"/>
        </w:rPr>
      </w:pPr>
      <w:r w:rsidRPr="000305C5">
        <w:rPr>
          <w:rFonts w:ascii="AcademyC" w:hAnsi="AcademyC"/>
          <w:b/>
          <w:color w:val="000000"/>
          <w:sz w:val="28"/>
          <w:szCs w:val="28"/>
          <w:lang w:val="uk-UA"/>
        </w:rPr>
        <w:t xml:space="preserve"> </w:t>
      </w:r>
      <w:r w:rsidR="001C0C99" w:rsidRPr="000305C5">
        <w:rPr>
          <w:rFonts w:ascii="AcademyC" w:hAnsi="AcademyC"/>
          <w:b/>
          <w:color w:val="000000"/>
          <w:sz w:val="28"/>
          <w:szCs w:val="28"/>
          <w:lang w:val="uk-UA"/>
        </w:rPr>
        <w:t>ДРУГА</w:t>
      </w:r>
      <w:r w:rsidRPr="000305C5">
        <w:rPr>
          <w:rFonts w:ascii="AcademyC" w:hAnsi="AcademyC"/>
          <w:b/>
          <w:color w:val="000000"/>
          <w:sz w:val="28"/>
          <w:szCs w:val="28"/>
          <w:lang w:val="uk-UA"/>
        </w:rPr>
        <w:t xml:space="preserve"> ДИСЦИПЛІНАРНА ПАЛАТА</w:t>
      </w:r>
    </w:p>
    <w:p w:rsidR="00EA2C6D" w:rsidRPr="000305C5" w:rsidRDefault="00EA2C6D" w:rsidP="00EA2C6D">
      <w:pPr>
        <w:spacing w:after="0" w:line="240" w:lineRule="auto"/>
        <w:jc w:val="center"/>
        <w:rPr>
          <w:rFonts w:ascii="AcademyC" w:hAnsi="AcademyC"/>
          <w:b/>
          <w:color w:val="000000"/>
          <w:sz w:val="28"/>
          <w:szCs w:val="28"/>
          <w:lang w:val="uk-UA"/>
        </w:rPr>
      </w:pPr>
      <w:r w:rsidRPr="000305C5">
        <w:rPr>
          <w:rFonts w:ascii="AcademyC" w:hAnsi="AcademyC"/>
          <w:b/>
          <w:color w:val="000000"/>
          <w:sz w:val="28"/>
          <w:szCs w:val="28"/>
          <w:lang w:val="uk-UA"/>
        </w:rPr>
        <w:t>РІШЕННЯ</w:t>
      </w:r>
    </w:p>
    <w:p w:rsidR="00EA2C6D" w:rsidRPr="000305C5" w:rsidRDefault="00EA2C6D" w:rsidP="00EA2C6D">
      <w:pPr>
        <w:spacing w:after="0" w:line="240" w:lineRule="auto"/>
        <w:jc w:val="center"/>
        <w:rPr>
          <w:rFonts w:ascii="AcademyC" w:hAnsi="AcademyC"/>
          <w:b/>
          <w:color w:val="000000"/>
          <w:sz w:val="28"/>
          <w:szCs w:val="28"/>
          <w:lang w:val="uk-UA"/>
        </w:rPr>
      </w:pPr>
    </w:p>
    <w:tbl>
      <w:tblPr>
        <w:tblW w:w="0" w:type="auto"/>
        <w:tblLook w:val="00A0"/>
      </w:tblPr>
      <w:tblGrid>
        <w:gridCol w:w="3268"/>
        <w:gridCol w:w="1235"/>
        <w:gridCol w:w="1955"/>
        <w:gridCol w:w="2469"/>
        <w:gridCol w:w="721"/>
      </w:tblGrid>
      <w:tr w:rsidR="00EA2C6D" w:rsidRPr="000305C5" w:rsidTr="00CC3AAF">
        <w:trPr>
          <w:trHeight w:val="234"/>
        </w:trPr>
        <w:tc>
          <w:tcPr>
            <w:tcW w:w="3268" w:type="dxa"/>
          </w:tcPr>
          <w:p w:rsidR="00EA2C6D" w:rsidRPr="000305C5" w:rsidRDefault="00F90CED" w:rsidP="00EA2C6D">
            <w:pPr>
              <w:spacing w:after="0" w:line="240" w:lineRule="auto"/>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4 вересня</w:t>
            </w:r>
            <w:r w:rsidR="00AE48BE" w:rsidRPr="000305C5">
              <w:rPr>
                <w:rFonts w:ascii="Times New Roman" w:hAnsi="Times New Roman" w:cs="Times New Roman"/>
                <w:b/>
                <w:color w:val="000000"/>
                <w:sz w:val="28"/>
                <w:szCs w:val="28"/>
                <w:lang w:val="uk-UA"/>
              </w:rPr>
              <w:t xml:space="preserve"> 202</w:t>
            </w:r>
            <w:r w:rsidR="001C0C99" w:rsidRPr="000305C5">
              <w:rPr>
                <w:rFonts w:ascii="Times New Roman" w:hAnsi="Times New Roman" w:cs="Times New Roman"/>
                <w:b/>
                <w:color w:val="000000"/>
                <w:sz w:val="28"/>
                <w:szCs w:val="28"/>
                <w:lang w:val="uk-UA"/>
              </w:rPr>
              <w:t>4</w:t>
            </w:r>
            <w:r w:rsidR="00AE48BE" w:rsidRPr="000305C5">
              <w:rPr>
                <w:rFonts w:ascii="Times New Roman" w:hAnsi="Times New Roman" w:cs="Times New Roman"/>
                <w:b/>
                <w:color w:val="000000"/>
                <w:sz w:val="28"/>
                <w:szCs w:val="28"/>
                <w:lang w:val="uk-UA"/>
              </w:rPr>
              <w:t xml:space="preserve"> року</w:t>
            </w:r>
          </w:p>
        </w:tc>
        <w:tc>
          <w:tcPr>
            <w:tcW w:w="3190" w:type="dxa"/>
            <w:gridSpan w:val="2"/>
          </w:tcPr>
          <w:p w:rsidR="00EA2C6D" w:rsidRPr="000305C5" w:rsidRDefault="00EA2C6D" w:rsidP="00EA2C6D">
            <w:pPr>
              <w:spacing w:after="0" w:line="240" w:lineRule="auto"/>
              <w:jc w:val="center"/>
              <w:rPr>
                <w:rFonts w:ascii="AcademyC" w:hAnsi="AcademyC"/>
                <w:b/>
                <w:color w:val="000000"/>
                <w:sz w:val="28"/>
                <w:szCs w:val="28"/>
                <w:lang w:val="uk-UA"/>
              </w:rPr>
            </w:pPr>
            <w:r w:rsidRPr="000305C5">
              <w:rPr>
                <w:rFonts w:ascii="AcademyC" w:hAnsi="AcademyC"/>
                <w:b/>
                <w:color w:val="000000"/>
                <w:sz w:val="28"/>
                <w:szCs w:val="28"/>
                <w:lang w:val="uk-UA"/>
              </w:rPr>
              <w:t>Київ</w:t>
            </w:r>
          </w:p>
        </w:tc>
        <w:tc>
          <w:tcPr>
            <w:tcW w:w="3190" w:type="dxa"/>
            <w:gridSpan w:val="2"/>
          </w:tcPr>
          <w:p w:rsidR="00EA2C6D" w:rsidRPr="000305C5" w:rsidRDefault="00AE48BE" w:rsidP="00EA2C6D">
            <w:pPr>
              <w:spacing w:after="0" w:line="240" w:lineRule="auto"/>
              <w:jc w:val="right"/>
              <w:rPr>
                <w:rFonts w:ascii="Times New Roman" w:hAnsi="Times New Roman" w:cs="Times New Roman"/>
                <w:b/>
                <w:color w:val="000000"/>
                <w:sz w:val="28"/>
                <w:szCs w:val="28"/>
                <w:lang w:val="uk-UA"/>
              </w:rPr>
            </w:pPr>
            <w:r w:rsidRPr="000305C5">
              <w:rPr>
                <w:rFonts w:ascii="Times New Roman" w:hAnsi="Times New Roman" w:cs="Times New Roman"/>
                <w:b/>
                <w:color w:val="000000"/>
                <w:sz w:val="28"/>
                <w:szCs w:val="28"/>
                <w:lang w:val="uk-UA"/>
              </w:rPr>
              <w:t xml:space="preserve">№ </w:t>
            </w:r>
            <w:r w:rsidR="005B6CD7">
              <w:rPr>
                <w:rFonts w:ascii="Times New Roman" w:hAnsi="Times New Roman" w:cs="Times New Roman"/>
                <w:b/>
                <w:color w:val="000000"/>
                <w:sz w:val="28"/>
                <w:szCs w:val="28"/>
                <w:lang w:val="en-US"/>
              </w:rPr>
              <w:t>2603</w:t>
            </w:r>
            <w:r w:rsidRPr="000305C5">
              <w:rPr>
                <w:rFonts w:ascii="Times New Roman" w:hAnsi="Times New Roman" w:cs="Times New Roman"/>
                <w:b/>
                <w:color w:val="000000"/>
                <w:sz w:val="28"/>
                <w:szCs w:val="28"/>
                <w:lang w:val="uk-UA"/>
              </w:rPr>
              <w:t>/</w:t>
            </w:r>
            <w:r w:rsidR="001C0C99" w:rsidRPr="000305C5">
              <w:rPr>
                <w:rFonts w:ascii="Times New Roman" w:hAnsi="Times New Roman" w:cs="Times New Roman"/>
                <w:b/>
                <w:color w:val="000000"/>
                <w:sz w:val="28"/>
                <w:szCs w:val="28"/>
                <w:lang w:val="uk-UA"/>
              </w:rPr>
              <w:t>2</w:t>
            </w:r>
            <w:r w:rsidRPr="000305C5">
              <w:rPr>
                <w:rFonts w:ascii="Times New Roman" w:hAnsi="Times New Roman" w:cs="Times New Roman"/>
                <w:b/>
                <w:color w:val="000000"/>
                <w:sz w:val="28"/>
                <w:szCs w:val="28"/>
                <w:lang w:val="uk-UA"/>
              </w:rPr>
              <w:t>дп/15-</w:t>
            </w:r>
            <w:r w:rsidR="008704F3" w:rsidRPr="000305C5">
              <w:rPr>
                <w:rFonts w:ascii="Times New Roman" w:hAnsi="Times New Roman" w:cs="Times New Roman"/>
                <w:b/>
                <w:color w:val="000000"/>
                <w:sz w:val="28"/>
                <w:szCs w:val="28"/>
                <w:lang w:val="uk-UA"/>
              </w:rPr>
              <w:t>24</w:t>
            </w:r>
          </w:p>
        </w:tc>
      </w:tr>
      <w:tr w:rsidR="00EA2C6D" w:rsidRPr="000305C5" w:rsidTr="00EA2C6D">
        <w:trPr>
          <w:trHeight w:val="80"/>
        </w:trPr>
        <w:tc>
          <w:tcPr>
            <w:tcW w:w="3268" w:type="dxa"/>
          </w:tcPr>
          <w:p w:rsidR="009A7546" w:rsidRPr="000305C5" w:rsidRDefault="009A7546" w:rsidP="00EA2C6D">
            <w:pPr>
              <w:spacing w:after="0" w:line="240" w:lineRule="auto"/>
              <w:ind w:right="-2"/>
              <w:rPr>
                <w:rFonts w:ascii="Times New Roman" w:hAnsi="Times New Roman" w:cs="Times New Roman"/>
                <w:sz w:val="16"/>
                <w:szCs w:val="16"/>
                <w:lang w:val="uk-UA"/>
              </w:rPr>
            </w:pPr>
          </w:p>
        </w:tc>
        <w:tc>
          <w:tcPr>
            <w:tcW w:w="3190" w:type="dxa"/>
            <w:gridSpan w:val="2"/>
          </w:tcPr>
          <w:p w:rsidR="00EA2C6D" w:rsidRPr="000305C5" w:rsidRDefault="00EA2C6D" w:rsidP="00EA2C6D">
            <w:pPr>
              <w:spacing w:after="0" w:line="240" w:lineRule="auto"/>
              <w:ind w:right="-2"/>
              <w:jc w:val="center"/>
              <w:rPr>
                <w:rFonts w:ascii="Times New Roman" w:hAnsi="Times New Roman" w:cs="Times New Roman"/>
                <w:noProof/>
                <w:sz w:val="28"/>
                <w:szCs w:val="28"/>
                <w:lang w:val="uk-UA"/>
              </w:rPr>
            </w:pPr>
          </w:p>
        </w:tc>
        <w:tc>
          <w:tcPr>
            <w:tcW w:w="3190" w:type="dxa"/>
            <w:gridSpan w:val="2"/>
          </w:tcPr>
          <w:p w:rsidR="00EA2C6D" w:rsidRPr="000305C5" w:rsidRDefault="00EA2C6D" w:rsidP="00EA2C6D">
            <w:pPr>
              <w:spacing w:after="0" w:line="240" w:lineRule="auto"/>
              <w:ind w:right="-2"/>
              <w:jc w:val="right"/>
              <w:rPr>
                <w:rFonts w:ascii="Times New Roman" w:hAnsi="Times New Roman" w:cs="Times New Roman"/>
                <w:noProof/>
                <w:sz w:val="28"/>
                <w:szCs w:val="28"/>
                <w:lang w:val="uk-UA"/>
              </w:rPr>
            </w:pPr>
          </w:p>
        </w:tc>
      </w:tr>
      <w:tr w:rsidR="006C5202" w:rsidRPr="000305C5" w:rsidTr="007C7293">
        <w:tblPrEx>
          <w:tblLook w:val="04A0"/>
        </w:tblPrEx>
        <w:trPr>
          <w:gridAfter w:val="1"/>
          <w:wAfter w:w="721" w:type="dxa"/>
        </w:trPr>
        <w:tc>
          <w:tcPr>
            <w:tcW w:w="4503" w:type="dxa"/>
            <w:gridSpan w:val="2"/>
            <w:hideMark/>
          </w:tcPr>
          <w:p w:rsidR="00907658" w:rsidRPr="000305C5" w:rsidRDefault="00907658" w:rsidP="00AA3CAA">
            <w:pPr>
              <w:spacing w:after="0" w:line="240" w:lineRule="auto"/>
              <w:jc w:val="both"/>
              <w:rPr>
                <w:rFonts w:ascii="Times New Roman" w:hAnsi="Times New Roman" w:cstheme="minorHAnsi"/>
                <w:b/>
                <w:sz w:val="24"/>
                <w:szCs w:val="24"/>
                <w:lang w:val="uk-UA"/>
              </w:rPr>
            </w:pPr>
          </w:p>
          <w:p w:rsidR="009A7546" w:rsidRPr="000305C5" w:rsidRDefault="00AA3CAA" w:rsidP="00AA3CAA">
            <w:pPr>
              <w:spacing w:after="0" w:line="240" w:lineRule="auto"/>
              <w:jc w:val="both"/>
              <w:rPr>
                <w:rFonts w:ascii="Times New Roman" w:hAnsi="Times New Roman" w:cstheme="minorHAnsi"/>
                <w:b/>
                <w:sz w:val="24"/>
                <w:szCs w:val="24"/>
                <w:lang w:val="uk-UA"/>
              </w:rPr>
            </w:pPr>
            <w:r w:rsidRPr="000305C5">
              <w:rPr>
                <w:rFonts w:ascii="Times New Roman" w:hAnsi="Times New Roman" w:cstheme="minorHAnsi"/>
                <w:b/>
                <w:sz w:val="24"/>
                <w:szCs w:val="24"/>
                <w:lang w:val="uk-UA"/>
              </w:rPr>
              <w:t xml:space="preserve">Про </w:t>
            </w:r>
            <w:r w:rsidR="0002335C" w:rsidRPr="000305C5">
              <w:rPr>
                <w:rFonts w:ascii="Times New Roman" w:hAnsi="Times New Roman" w:cstheme="minorHAnsi"/>
                <w:b/>
                <w:sz w:val="24"/>
                <w:szCs w:val="24"/>
                <w:lang w:val="uk-UA"/>
              </w:rPr>
              <w:t xml:space="preserve">притягнення судді </w:t>
            </w:r>
            <w:r w:rsidR="00332AD2" w:rsidRPr="000305C5">
              <w:rPr>
                <w:rFonts w:ascii="Times New Roman" w:hAnsi="Times New Roman" w:cstheme="minorHAnsi"/>
                <w:b/>
                <w:sz w:val="24"/>
                <w:szCs w:val="24"/>
                <w:lang w:val="uk-UA"/>
              </w:rPr>
              <w:t xml:space="preserve">Центрального районного суду міста Миколаєва </w:t>
            </w:r>
            <w:proofErr w:type="spellStart"/>
            <w:r w:rsidR="00332AD2" w:rsidRPr="000305C5">
              <w:rPr>
                <w:rFonts w:ascii="Times New Roman" w:hAnsi="Times New Roman" w:cstheme="minorHAnsi"/>
                <w:b/>
                <w:sz w:val="24"/>
                <w:szCs w:val="24"/>
                <w:lang w:val="uk-UA"/>
              </w:rPr>
              <w:t>Чулупа</w:t>
            </w:r>
            <w:proofErr w:type="spellEnd"/>
            <w:r w:rsidR="00332AD2" w:rsidRPr="000305C5">
              <w:rPr>
                <w:rFonts w:ascii="Times New Roman" w:hAnsi="Times New Roman" w:cstheme="minorHAnsi"/>
                <w:b/>
                <w:sz w:val="24"/>
                <w:szCs w:val="24"/>
                <w:lang w:val="uk-UA"/>
              </w:rPr>
              <w:t xml:space="preserve"> О.С.</w:t>
            </w:r>
            <w:r w:rsidR="00C92237" w:rsidRPr="000305C5">
              <w:rPr>
                <w:rFonts w:ascii="Times New Roman" w:hAnsi="Times New Roman" w:cstheme="minorHAnsi"/>
                <w:b/>
                <w:sz w:val="24"/>
                <w:szCs w:val="24"/>
                <w:lang w:val="uk-UA"/>
              </w:rPr>
              <w:t xml:space="preserve"> </w:t>
            </w:r>
            <w:r w:rsidR="0002335C" w:rsidRPr="000305C5">
              <w:rPr>
                <w:rFonts w:ascii="Times New Roman" w:hAnsi="Times New Roman" w:cstheme="minorHAnsi"/>
                <w:b/>
                <w:sz w:val="24"/>
                <w:szCs w:val="24"/>
                <w:lang w:val="uk-UA"/>
              </w:rPr>
              <w:t>до дисциплінарної відповідальності</w:t>
            </w:r>
            <w:r w:rsidR="00ED2CCF" w:rsidRPr="000305C5">
              <w:rPr>
                <w:rFonts w:ascii="Times New Roman" w:hAnsi="Times New Roman" w:cstheme="minorHAnsi"/>
                <w:b/>
                <w:sz w:val="24"/>
                <w:szCs w:val="24"/>
                <w:lang w:val="uk-UA"/>
              </w:rPr>
              <w:t xml:space="preserve"> </w:t>
            </w:r>
          </w:p>
          <w:p w:rsidR="003F0A31" w:rsidRPr="000305C5" w:rsidRDefault="003F0A31" w:rsidP="00AA3CAA">
            <w:pPr>
              <w:spacing w:after="0" w:line="240" w:lineRule="auto"/>
              <w:jc w:val="both"/>
              <w:rPr>
                <w:rFonts w:ascii="Times New Roman" w:hAnsi="Times New Roman" w:cstheme="minorHAnsi"/>
                <w:b/>
                <w:sz w:val="24"/>
                <w:szCs w:val="24"/>
                <w:lang w:val="uk-UA"/>
              </w:rPr>
            </w:pPr>
          </w:p>
          <w:p w:rsidR="00897E11" w:rsidRPr="000305C5" w:rsidRDefault="00897E11" w:rsidP="00AA3CAA">
            <w:pPr>
              <w:spacing w:after="0" w:line="240" w:lineRule="auto"/>
              <w:jc w:val="both"/>
              <w:rPr>
                <w:rFonts w:ascii="Times New Roman" w:hAnsi="Times New Roman" w:cstheme="minorHAnsi"/>
                <w:b/>
                <w:sz w:val="16"/>
                <w:szCs w:val="16"/>
                <w:lang w:val="uk-UA"/>
              </w:rPr>
            </w:pPr>
          </w:p>
        </w:tc>
        <w:tc>
          <w:tcPr>
            <w:tcW w:w="4424" w:type="dxa"/>
            <w:gridSpan w:val="2"/>
          </w:tcPr>
          <w:p w:rsidR="006C5202" w:rsidRPr="000305C5" w:rsidRDefault="006C5202" w:rsidP="007C7293">
            <w:pPr>
              <w:ind w:left="-288" w:right="-185" w:firstLine="1008"/>
              <w:rPr>
                <w:rFonts w:ascii="Times New Roman" w:hAnsi="Times New Roman" w:cstheme="minorHAnsi"/>
                <w:b/>
                <w:sz w:val="24"/>
                <w:szCs w:val="24"/>
                <w:lang w:val="uk-UA"/>
              </w:rPr>
            </w:pPr>
          </w:p>
        </w:tc>
      </w:tr>
    </w:tbl>
    <w:p w:rsidR="00C954B8" w:rsidRPr="00A9148F" w:rsidRDefault="00C954B8" w:rsidP="006C5202">
      <w:pPr>
        <w:pStyle w:val="20"/>
        <w:shd w:val="clear" w:color="auto" w:fill="auto"/>
        <w:spacing w:after="0" w:line="240" w:lineRule="auto"/>
        <w:ind w:firstLine="709"/>
        <w:jc w:val="both"/>
        <w:rPr>
          <w:rFonts w:ascii="Times New Roman" w:hAnsi="Times New Roman" w:cs="Times New Roman"/>
          <w:b w:val="0"/>
          <w:sz w:val="16"/>
          <w:szCs w:val="16"/>
        </w:rPr>
      </w:pPr>
    </w:p>
    <w:p w:rsidR="00FD37F3" w:rsidRPr="000305C5" w:rsidRDefault="009F33A9" w:rsidP="00D46823">
      <w:pPr>
        <w:spacing w:line="240" w:lineRule="auto"/>
        <w:ind w:firstLine="567"/>
        <w:contextualSpacing/>
        <w:jc w:val="both"/>
        <w:rPr>
          <w:rFonts w:ascii="Times New Roman" w:hAnsi="Times New Roman" w:cs="Times New Roman"/>
          <w:sz w:val="16"/>
          <w:szCs w:val="16"/>
          <w:lang w:val="uk-UA"/>
        </w:rPr>
      </w:pPr>
      <w:r w:rsidRPr="000305C5">
        <w:rPr>
          <w:rFonts w:ascii="Times New Roman" w:hAnsi="Times New Roman" w:cs="Times New Roman"/>
          <w:sz w:val="28"/>
          <w:szCs w:val="28"/>
          <w:lang w:val="uk-UA"/>
        </w:rPr>
        <w:t xml:space="preserve">Друга Дисциплінарна палата Вищої ради правосуддя у складі              </w:t>
      </w:r>
      <w:r w:rsidRPr="00517BD2">
        <w:rPr>
          <w:rFonts w:ascii="Times New Roman" w:hAnsi="Times New Roman" w:cs="Times New Roman"/>
          <w:sz w:val="28"/>
          <w:szCs w:val="28"/>
          <w:lang w:val="uk-UA"/>
        </w:rPr>
        <w:t xml:space="preserve">головуючого – </w:t>
      </w:r>
      <w:r w:rsidR="00517BD2" w:rsidRPr="00BC0193">
        <w:rPr>
          <w:rFonts w:ascii="Times New Roman" w:hAnsi="Times New Roman"/>
          <w:sz w:val="28"/>
          <w:szCs w:val="28"/>
          <w:lang w:val="uk-UA"/>
        </w:rPr>
        <w:t xml:space="preserve">залученого із Першої Дисциплінарної палати члена Вищої ради правосуддя Бондаренко Т.З., членів Другої Дисциплінарної палати Вищої ради правосуддя </w:t>
      </w:r>
      <w:proofErr w:type="spellStart"/>
      <w:r w:rsidR="00517BD2" w:rsidRPr="00BC0193">
        <w:rPr>
          <w:rFonts w:ascii="Times New Roman" w:hAnsi="Times New Roman"/>
          <w:sz w:val="28"/>
          <w:szCs w:val="28"/>
          <w:lang w:val="uk-UA"/>
        </w:rPr>
        <w:t>Бурлакова</w:t>
      </w:r>
      <w:proofErr w:type="spellEnd"/>
      <w:r w:rsidR="00517BD2" w:rsidRPr="00BC0193">
        <w:rPr>
          <w:rFonts w:ascii="Times New Roman" w:hAnsi="Times New Roman"/>
          <w:sz w:val="28"/>
          <w:szCs w:val="28"/>
          <w:lang w:val="uk-UA"/>
        </w:rPr>
        <w:t xml:space="preserve"> С.Ю., Мельника</w:t>
      </w:r>
      <w:r w:rsidR="00517BD2" w:rsidRPr="00CB63AD">
        <w:rPr>
          <w:rFonts w:ascii="Times New Roman" w:hAnsi="Times New Roman"/>
          <w:sz w:val="28"/>
          <w:szCs w:val="28"/>
        </w:rPr>
        <w:t> </w:t>
      </w:r>
      <w:r w:rsidR="00517BD2" w:rsidRPr="00BC0193">
        <w:rPr>
          <w:rFonts w:ascii="Times New Roman" w:hAnsi="Times New Roman"/>
          <w:sz w:val="28"/>
          <w:szCs w:val="28"/>
          <w:lang w:val="uk-UA"/>
        </w:rPr>
        <w:t>О.П.</w:t>
      </w:r>
      <w:r w:rsidRPr="000305C5">
        <w:rPr>
          <w:rFonts w:ascii="Times New Roman" w:hAnsi="Times New Roman"/>
          <w:sz w:val="28"/>
          <w:szCs w:val="28"/>
          <w:lang w:val="uk-UA"/>
        </w:rPr>
        <w:t xml:space="preserve">, </w:t>
      </w:r>
      <w:r w:rsidRPr="000305C5">
        <w:rPr>
          <w:rFonts w:ascii="Times New Roman" w:hAnsi="Times New Roman" w:cs="Times New Roman"/>
          <w:sz w:val="28"/>
          <w:szCs w:val="28"/>
          <w:lang w:val="uk-UA"/>
        </w:rPr>
        <w:t>розглянувши</w:t>
      </w:r>
      <w:r w:rsidR="00752093" w:rsidRPr="000305C5">
        <w:rPr>
          <w:rFonts w:ascii="Times New Roman" w:hAnsi="Times New Roman" w:cs="Times New Roman"/>
          <w:sz w:val="28"/>
          <w:szCs w:val="28"/>
          <w:lang w:val="uk-UA"/>
        </w:rPr>
        <w:t xml:space="preserve"> </w:t>
      </w:r>
      <w:r w:rsidR="006D27CD" w:rsidRPr="000305C5">
        <w:rPr>
          <w:rFonts w:ascii="Times New Roman" w:hAnsi="Times New Roman" w:cs="Times New Roman"/>
          <w:sz w:val="28"/>
          <w:szCs w:val="28"/>
          <w:lang w:val="uk-UA"/>
        </w:rPr>
        <w:t xml:space="preserve">дисциплінарну справу стосовно судді </w:t>
      </w:r>
      <w:r w:rsidR="00FA7BB9" w:rsidRPr="000305C5">
        <w:rPr>
          <w:rFonts w:ascii="Times New Roman" w:hAnsi="Times New Roman" w:cs="Times New Roman"/>
          <w:sz w:val="28"/>
          <w:szCs w:val="28"/>
          <w:lang w:val="uk-UA"/>
        </w:rPr>
        <w:t xml:space="preserve">Центрального районного суду міста Миколаєва </w:t>
      </w:r>
      <w:proofErr w:type="spellStart"/>
      <w:r w:rsidR="00FA7BB9" w:rsidRPr="000305C5">
        <w:rPr>
          <w:rFonts w:ascii="Times New Roman" w:hAnsi="Times New Roman" w:cs="Times New Roman"/>
          <w:sz w:val="28"/>
          <w:szCs w:val="28"/>
          <w:lang w:val="uk-UA"/>
        </w:rPr>
        <w:t>Чулупа</w:t>
      </w:r>
      <w:proofErr w:type="spellEnd"/>
      <w:r w:rsidR="00FA7BB9" w:rsidRPr="000305C5">
        <w:rPr>
          <w:rFonts w:ascii="Times New Roman" w:hAnsi="Times New Roman" w:cs="Times New Roman"/>
          <w:sz w:val="28"/>
          <w:szCs w:val="28"/>
          <w:lang w:val="uk-UA"/>
        </w:rPr>
        <w:t xml:space="preserve"> Олександра Степановича</w:t>
      </w:r>
      <w:r w:rsidR="00163380" w:rsidRPr="000305C5">
        <w:rPr>
          <w:rFonts w:ascii="Times New Roman" w:hAnsi="Times New Roman" w:cs="Times New Roman"/>
          <w:sz w:val="28"/>
          <w:szCs w:val="28"/>
          <w:lang w:val="uk-UA"/>
        </w:rPr>
        <w:t>, відкрит</w:t>
      </w:r>
      <w:r w:rsidR="00EB4004" w:rsidRPr="000305C5">
        <w:rPr>
          <w:rFonts w:ascii="Times New Roman" w:hAnsi="Times New Roman" w:cs="Times New Roman"/>
          <w:sz w:val="28"/>
          <w:szCs w:val="28"/>
          <w:lang w:val="uk-UA"/>
        </w:rPr>
        <w:t>у</w:t>
      </w:r>
      <w:r w:rsidR="00163380" w:rsidRPr="000305C5">
        <w:rPr>
          <w:rFonts w:ascii="Times New Roman" w:hAnsi="Times New Roman" w:cs="Times New Roman"/>
          <w:sz w:val="28"/>
          <w:szCs w:val="28"/>
          <w:lang w:val="uk-UA"/>
        </w:rPr>
        <w:t xml:space="preserve"> за </w:t>
      </w:r>
      <w:r w:rsidR="00B34ACE" w:rsidRPr="000305C5">
        <w:rPr>
          <w:rFonts w:ascii="Times New Roman" w:hAnsi="Times New Roman" w:cs="Times New Roman"/>
          <w:sz w:val="28"/>
          <w:szCs w:val="28"/>
          <w:lang w:val="uk-UA"/>
        </w:rPr>
        <w:t xml:space="preserve">дисциплінарною </w:t>
      </w:r>
      <w:r w:rsidR="00163380" w:rsidRPr="000305C5">
        <w:rPr>
          <w:rFonts w:ascii="Times New Roman" w:hAnsi="Times New Roman" w:cs="Times New Roman"/>
          <w:sz w:val="28"/>
          <w:szCs w:val="28"/>
          <w:lang w:val="uk-UA"/>
        </w:rPr>
        <w:t xml:space="preserve">скаргою </w:t>
      </w:r>
      <w:r w:rsidR="00FA7BB9" w:rsidRPr="000305C5">
        <w:rPr>
          <w:rFonts w:ascii="Times New Roman" w:hAnsi="Times New Roman" w:cs="Times New Roman"/>
          <w:sz w:val="28"/>
          <w:szCs w:val="28"/>
          <w:lang w:val="uk-UA"/>
        </w:rPr>
        <w:t>Кирильчука</w:t>
      </w:r>
      <w:r w:rsidR="00AF4D1B" w:rsidRPr="000305C5">
        <w:rPr>
          <w:rFonts w:ascii="Times New Roman" w:hAnsi="Times New Roman" w:cs="Times New Roman"/>
          <w:sz w:val="28"/>
          <w:szCs w:val="28"/>
          <w:lang w:val="uk-UA"/>
        </w:rPr>
        <w:t xml:space="preserve"> Олега Ігоровича</w:t>
      </w:r>
      <w:r w:rsidRPr="000305C5">
        <w:rPr>
          <w:rFonts w:ascii="Times New Roman" w:hAnsi="Times New Roman" w:cs="Times New Roman"/>
          <w:sz w:val="28"/>
          <w:szCs w:val="28"/>
          <w:lang w:val="uk-UA"/>
        </w:rPr>
        <w:t>,</w:t>
      </w:r>
    </w:p>
    <w:p w:rsidR="00AD38D1" w:rsidRPr="000305C5" w:rsidRDefault="006C5202" w:rsidP="00CC3AAF">
      <w:pPr>
        <w:pStyle w:val="ab"/>
        <w:spacing w:before="0" w:beforeAutospacing="0" w:after="0" w:afterAutospacing="0"/>
        <w:jc w:val="center"/>
        <w:rPr>
          <w:b/>
          <w:bCs/>
          <w:color w:val="000000"/>
          <w:sz w:val="28"/>
          <w:szCs w:val="28"/>
        </w:rPr>
      </w:pPr>
      <w:r w:rsidRPr="000305C5">
        <w:rPr>
          <w:b/>
          <w:bCs/>
          <w:color w:val="000000"/>
          <w:sz w:val="28"/>
          <w:szCs w:val="28"/>
        </w:rPr>
        <w:t>встановила:</w:t>
      </w:r>
    </w:p>
    <w:p w:rsidR="00CC3AAF" w:rsidRPr="000305C5" w:rsidRDefault="00CC3AAF" w:rsidP="00CC3AAF">
      <w:pPr>
        <w:pStyle w:val="ab"/>
        <w:spacing w:before="0" w:beforeAutospacing="0" w:after="0" w:afterAutospacing="0"/>
        <w:jc w:val="center"/>
        <w:rPr>
          <w:b/>
          <w:color w:val="000000"/>
          <w:sz w:val="16"/>
          <w:szCs w:val="16"/>
        </w:rPr>
      </w:pPr>
    </w:p>
    <w:p w:rsidR="000B6F41" w:rsidRPr="000305C5" w:rsidRDefault="000B6F41" w:rsidP="000B6F41">
      <w:pPr>
        <w:spacing w:after="0" w:line="240" w:lineRule="auto"/>
        <w:jc w:val="both"/>
        <w:rPr>
          <w:rFonts w:ascii="Times New Roman" w:hAnsi="Times New Roman" w:cs="Times New Roman"/>
          <w:sz w:val="28"/>
          <w:szCs w:val="28"/>
          <w:lang w:val="uk-UA"/>
        </w:rPr>
      </w:pPr>
      <w:r w:rsidRPr="000305C5">
        <w:rPr>
          <w:rFonts w:ascii="Times New Roman" w:hAnsi="Times New Roman" w:cs="Times New Roman"/>
          <w:sz w:val="28"/>
          <w:szCs w:val="28"/>
          <w:lang w:val="uk-UA"/>
        </w:rPr>
        <w:t xml:space="preserve">до Вищої ради правосуддя 21 липня 2020 року (вх. № К-1303/1/7-20) надійшла дисциплінарна скарга Кирильчука О.І. стосовно судді Центрального районного суду міста Миколаєва </w:t>
      </w:r>
      <w:proofErr w:type="spellStart"/>
      <w:r w:rsidRPr="000305C5">
        <w:rPr>
          <w:rFonts w:ascii="Times New Roman" w:hAnsi="Times New Roman" w:cs="Times New Roman"/>
          <w:sz w:val="28"/>
          <w:szCs w:val="28"/>
          <w:lang w:val="uk-UA"/>
        </w:rPr>
        <w:t>Чулупа</w:t>
      </w:r>
      <w:proofErr w:type="spellEnd"/>
      <w:r w:rsidRPr="000305C5">
        <w:rPr>
          <w:rFonts w:ascii="Times New Roman" w:hAnsi="Times New Roman" w:cs="Times New Roman"/>
          <w:sz w:val="28"/>
          <w:szCs w:val="28"/>
          <w:lang w:val="uk-UA"/>
        </w:rPr>
        <w:t xml:space="preserve"> О.С. </w:t>
      </w:r>
    </w:p>
    <w:p w:rsidR="000B6F41" w:rsidRPr="000305C5" w:rsidRDefault="000B6F41" w:rsidP="000B6F41">
      <w:pPr>
        <w:spacing w:after="0" w:line="240" w:lineRule="auto"/>
        <w:ind w:firstLine="567"/>
        <w:jc w:val="both"/>
        <w:rPr>
          <w:rFonts w:ascii="Times New Roman" w:hAnsi="Times New Roman" w:cs="Times New Roman"/>
          <w:b/>
          <w:bCs/>
          <w:sz w:val="28"/>
          <w:szCs w:val="28"/>
          <w:lang w:val="uk-UA"/>
        </w:rPr>
      </w:pPr>
      <w:r w:rsidRPr="000305C5">
        <w:rPr>
          <w:rFonts w:ascii="Times New Roman" w:hAnsi="Times New Roman" w:cs="Times New Roman"/>
          <w:b/>
          <w:bCs/>
          <w:sz w:val="28"/>
          <w:szCs w:val="28"/>
          <w:lang w:val="uk-UA"/>
        </w:rPr>
        <w:t xml:space="preserve">Стислий зміст дисциплінарної скарги </w:t>
      </w:r>
    </w:p>
    <w:p w:rsidR="000B6F41" w:rsidRPr="000305C5" w:rsidRDefault="000B6F41" w:rsidP="00A56EBD">
      <w:pPr>
        <w:spacing w:after="0" w:line="240" w:lineRule="auto"/>
        <w:ind w:firstLine="567"/>
        <w:jc w:val="both"/>
        <w:rPr>
          <w:rFonts w:ascii="Times New Roman" w:hAnsi="Times New Roman" w:cs="Times New Roman"/>
          <w:sz w:val="28"/>
          <w:szCs w:val="28"/>
          <w:lang w:val="uk-UA"/>
        </w:rPr>
      </w:pPr>
      <w:r w:rsidRPr="000305C5">
        <w:rPr>
          <w:rFonts w:ascii="Times New Roman" w:hAnsi="Times New Roman" w:cs="Times New Roman"/>
          <w:sz w:val="28"/>
          <w:szCs w:val="28"/>
          <w:lang w:val="uk-UA"/>
        </w:rPr>
        <w:t xml:space="preserve">Скаржник просить притягнути суддю Центрального районного суду міста Миколаєва </w:t>
      </w:r>
      <w:proofErr w:type="spellStart"/>
      <w:r w:rsidRPr="000305C5">
        <w:rPr>
          <w:rFonts w:ascii="Times New Roman" w:hAnsi="Times New Roman" w:cs="Times New Roman"/>
          <w:sz w:val="28"/>
          <w:szCs w:val="28"/>
          <w:lang w:val="uk-UA"/>
        </w:rPr>
        <w:t>Чулупа</w:t>
      </w:r>
      <w:proofErr w:type="spellEnd"/>
      <w:r w:rsidRPr="000305C5">
        <w:rPr>
          <w:rFonts w:ascii="Times New Roman" w:hAnsi="Times New Roman" w:cs="Times New Roman"/>
          <w:sz w:val="28"/>
          <w:szCs w:val="28"/>
          <w:lang w:val="uk-UA"/>
        </w:rPr>
        <w:t xml:space="preserve"> О.С. до дисциплінарної відповідальності у зв’язку з безпідставним затягуванням або невжиттям суддею заходів щодо розгляду справи № 490/6536/17 за адміністративним позовом </w:t>
      </w:r>
      <w:r w:rsidR="00A9148F">
        <w:rPr>
          <w:rFonts w:ascii="Times New Roman" w:hAnsi="Times New Roman" w:cs="Times New Roman"/>
          <w:sz w:val="28"/>
          <w:szCs w:val="28"/>
          <w:lang w:val="uk-UA"/>
        </w:rPr>
        <w:t>ОСОБА1</w:t>
      </w:r>
      <w:r w:rsidRPr="000305C5">
        <w:rPr>
          <w:rFonts w:ascii="Times New Roman" w:hAnsi="Times New Roman" w:cs="Times New Roman"/>
          <w:sz w:val="28"/>
          <w:szCs w:val="28"/>
          <w:lang w:val="uk-UA"/>
        </w:rPr>
        <w:t xml:space="preserve"> до Департаменту праці та соціального захисту населення Миколаївської міської ради про зобов’язання вчинити певні дії протягом строку, встановленого законом, а також несвоєчасним наданням суддею копії судового рішення для її внесення до Єдиного державного реєстру судових рішень (далі – ЄДРСР, Реєстр).</w:t>
      </w:r>
    </w:p>
    <w:p w:rsidR="000B6F41" w:rsidRPr="000305C5" w:rsidRDefault="000B6F41" w:rsidP="000B6F41">
      <w:pPr>
        <w:spacing w:after="0" w:line="240" w:lineRule="auto"/>
        <w:ind w:firstLine="567"/>
        <w:jc w:val="both"/>
        <w:rPr>
          <w:rFonts w:ascii="Times New Roman" w:hAnsi="Times New Roman" w:cs="Times New Roman"/>
          <w:sz w:val="28"/>
          <w:szCs w:val="28"/>
          <w:lang w:val="uk-UA"/>
        </w:rPr>
      </w:pPr>
      <w:r w:rsidRPr="000305C5">
        <w:rPr>
          <w:rFonts w:ascii="Times New Roman" w:eastAsia="Times New Roman" w:hAnsi="Times New Roman" w:cs="Times New Roman"/>
          <w:b/>
          <w:bCs/>
          <w:sz w:val="28"/>
          <w:szCs w:val="28"/>
          <w:lang w:val="uk-UA" w:eastAsia="ru-RU"/>
        </w:rPr>
        <w:t>Хід розгляду дисциплінарної скарги</w:t>
      </w:r>
    </w:p>
    <w:p w:rsidR="000B6F41" w:rsidRPr="000305C5" w:rsidRDefault="00B72BF8" w:rsidP="000B6F41">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 підставі протоколу</w:t>
      </w:r>
      <w:r w:rsidR="000B6F41" w:rsidRPr="000305C5">
        <w:rPr>
          <w:rFonts w:ascii="Times New Roman" w:hAnsi="Times New Roman" w:cs="Times New Roman"/>
          <w:sz w:val="28"/>
          <w:szCs w:val="28"/>
          <w:lang w:val="uk-UA"/>
        </w:rPr>
        <w:t xml:space="preserve"> автоматизованого розподілу справи між членами Вищої ради правосуддя від 21 липня 2020 року вказану скаргу передано для проведення попередньої перевірки члену Вищої ради правосуддя </w:t>
      </w:r>
      <w:proofErr w:type="spellStart"/>
      <w:r w:rsidR="000B6F41" w:rsidRPr="000305C5">
        <w:rPr>
          <w:rFonts w:ascii="Times New Roman" w:hAnsi="Times New Roman" w:cs="Times New Roman"/>
          <w:sz w:val="28"/>
          <w:szCs w:val="28"/>
          <w:lang w:val="uk-UA"/>
        </w:rPr>
        <w:t>Худику</w:t>
      </w:r>
      <w:proofErr w:type="spellEnd"/>
      <w:r w:rsidR="000B6F41" w:rsidRPr="000305C5">
        <w:rPr>
          <w:rFonts w:ascii="Times New Roman" w:hAnsi="Times New Roman" w:cs="Times New Roman"/>
          <w:sz w:val="28"/>
          <w:szCs w:val="28"/>
          <w:lang w:val="uk-UA"/>
        </w:rPr>
        <w:t xml:space="preserve"> М.П.</w:t>
      </w:r>
    </w:p>
    <w:p w:rsidR="000B6F41" w:rsidRPr="000305C5" w:rsidRDefault="000B6F41" w:rsidP="000B6F41">
      <w:pPr>
        <w:spacing w:after="0" w:line="240" w:lineRule="auto"/>
        <w:ind w:firstLine="567"/>
        <w:jc w:val="both"/>
        <w:rPr>
          <w:rFonts w:ascii="Times New Roman" w:hAnsi="Times New Roman" w:cs="Times New Roman"/>
          <w:sz w:val="28"/>
          <w:szCs w:val="28"/>
          <w:lang w:val="uk-UA"/>
        </w:rPr>
      </w:pPr>
      <w:r w:rsidRPr="000305C5">
        <w:rPr>
          <w:rFonts w:ascii="Times New Roman" w:hAnsi="Times New Roman" w:cs="Times New Roman"/>
          <w:sz w:val="28"/>
          <w:szCs w:val="28"/>
          <w:lang w:val="uk-UA"/>
        </w:rPr>
        <w:t xml:space="preserve">Відповідно до протоколу повторного автоматизованого визначення члена Вищої ради правосуддя від 18 березня 2021 року скаргу передано для </w:t>
      </w:r>
      <w:r w:rsidRPr="000305C5">
        <w:rPr>
          <w:rFonts w:ascii="Times New Roman" w:hAnsi="Times New Roman" w:cs="Times New Roman"/>
          <w:sz w:val="28"/>
          <w:szCs w:val="28"/>
          <w:lang w:val="uk-UA"/>
        </w:rPr>
        <w:lastRenderedPageBreak/>
        <w:t xml:space="preserve">проведення попередньої перевірки члену Вищої ради правосуддя </w:t>
      </w:r>
      <w:proofErr w:type="spellStart"/>
      <w:r w:rsidRPr="000305C5">
        <w:rPr>
          <w:rFonts w:ascii="Times New Roman" w:hAnsi="Times New Roman" w:cs="Times New Roman"/>
          <w:sz w:val="28"/>
          <w:szCs w:val="28"/>
          <w:lang w:val="uk-UA"/>
        </w:rPr>
        <w:t>Розваляєвій</w:t>
      </w:r>
      <w:proofErr w:type="spellEnd"/>
      <w:r w:rsidRPr="000305C5">
        <w:rPr>
          <w:rFonts w:ascii="Times New Roman" w:hAnsi="Times New Roman" w:cs="Times New Roman"/>
          <w:sz w:val="28"/>
          <w:szCs w:val="28"/>
          <w:lang w:val="uk-UA"/>
        </w:rPr>
        <w:t xml:space="preserve"> Т.С. </w:t>
      </w:r>
    </w:p>
    <w:p w:rsidR="000B6F41" w:rsidRPr="000305C5" w:rsidRDefault="000B6F41" w:rsidP="000B6F41">
      <w:pPr>
        <w:pStyle w:val="ae"/>
        <w:ind w:firstLine="567"/>
        <w:contextualSpacing/>
        <w:jc w:val="both"/>
        <w:rPr>
          <w:sz w:val="28"/>
          <w:szCs w:val="28"/>
          <w:lang w:val="uk-UA"/>
        </w:rPr>
      </w:pPr>
      <w:r w:rsidRPr="000305C5">
        <w:rPr>
          <w:sz w:val="28"/>
          <w:szCs w:val="28"/>
          <w:lang w:val="uk-UA"/>
        </w:rPr>
        <w:t xml:space="preserve">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w:t>
      </w:r>
      <w:r w:rsidR="00795E0E">
        <w:rPr>
          <w:sz w:val="28"/>
          <w:szCs w:val="28"/>
          <w:lang w:val="uk-UA"/>
        </w:rPr>
        <w:t>Із дня</w:t>
      </w:r>
      <w:r w:rsidRPr="000305C5">
        <w:rPr>
          <w:sz w:val="28"/>
          <w:szCs w:val="28"/>
          <w:lang w:val="uk-UA"/>
        </w:rPr>
        <w:t xml:space="preserve">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0B6F41" w:rsidRPr="000305C5" w:rsidRDefault="000B6F41" w:rsidP="000B6F41">
      <w:pPr>
        <w:pStyle w:val="ae"/>
        <w:ind w:firstLine="567"/>
        <w:contextualSpacing/>
        <w:jc w:val="both"/>
        <w:rPr>
          <w:sz w:val="28"/>
          <w:szCs w:val="28"/>
          <w:lang w:val="uk-UA"/>
        </w:rPr>
      </w:pPr>
      <w:r w:rsidRPr="000305C5">
        <w:rPr>
          <w:sz w:val="28"/>
          <w:szCs w:val="28"/>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0B6F41" w:rsidRPr="000305C5" w:rsidRDefault="000B6F41" w:rsidP="000B6F41">
      <w:pPr>
        <w:pStyle w:val="ae"/>
        <w:ind w:firstLine="567"/>
        <w:contextualSpacing/>
        <w:jc w:val="both"/>
        <w:rPr>
          <w:sz w:val="28"/>
          <w:szCs w:val="28"/>
          <w:lang w:val="uk-UA"/>
        </w:rPr>
      </w:pPr>
      <w:r w:rsidRPr="000305C5">
        <w:rPr>
          <w:sz w:val="28"/>
          <w:szCs w:val="28"/>
          <w:lang w:val="uk-UA"/>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rsidR="000B6F41" w:rsidRPr="000305C5" w:rsidRDefault="000B6F41" w:rsidP="000B6F41">
      <w:pPr>
        <w:pStyle w:val="ae"/>
        <w:ind w:firstLine="567"/>
        <w:contextualSpacing/>
        <w:jc w:val="both"/>
        <w:rPr>
          <w:sz w:val="28"/>
          <w:szCs w:val="28"/>
          <w:lang w:val="uk-UA"/>
        </w:rPr>
      </w:pPr>
      <w:r w:rsidRPr="000305C5">
        <w:rPr>
          <w:sz w:val="28"/>
          <w:szCs w:val="28"/>
          <w:lang w:val="uk-UA"/>
        </w:rPr>
        <w:t xml:space="preserve">Рішенням Вищої ради правосуддя від 19 жовтня 2023 року № 997/0/15-23 </w:t>
      </w:r>
      <w:r w:rsidR="00D526C5" w:rsidRPr="000305C5">
        <w:rPr>
          <w:sz w:val="28"/>
          <w:szCs w:val="28"/>
          <w:lang w:val="uk-UA"/>
        </w:rPr>
        <w:t xml:space="preserve">з 1 листопада 2023 року </w:t>
      </w:r>
      <w:r w:rsidRPr="000305C5">
        <w:rPr>
          <w:sz w:val="28"/>
          <w:szCs w:val="28"/>
          <w:lang w:val="uk-UA"/>
        </w:rPr>
        <w:t>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w:t>
      </w:r>
      <w:r w:rsidR="00D526C5">
        <w:rPr>
          <w:sz w:val="28"/>
          <w:szCs w:val="28"/>
          <w:lang w:val="uk-UA"/>
        </w:rPr>
        <w:t>.</w:t>
      </w:r>
    </w:p>
    <w:p w:rsidR="000B6F41" w:rsidRPr="000305C5" w:rsidRDefault="00D526C5" w:rsidP="000B6F41">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 підставі</w:t>
      </w:r>
      <w:r w:rsidR="00A429EE">
        <w:rPr>
          <w:rFonts w:ascii="Times New Roman" w:hAnsi="Times New Roman" w:cs="Times New Roman"/>
          <w:sz w:val="28"/>
          <w:szCs w:val="28"/>
          <w:lang w:val="uk-UA"/>
        </w:rPr>
        <w:t xml:space="preserve"> протоколу</w:t>
      </w:r>
      <w:r w:rsidR="000B6F41" w:rsidRPr="000305C5">
        <w:rPr>
          <w:rFonts w:ascii="Times New Roman" w:hAnsi="Times New Roman" w:cs="Times New Roman"/>
          <w:sz w:val="28"/>
          <w:szCs w:val="28"/>
          <w:lang w:val="uk-UA"/>
        </w:rPr>
        <w:t xml:space="preserve"> повторного автоматизованого визначення члена Вищої ради правосуддя від 3 листопада 2023 року скаргу Кирильчука О.І. передано </w:t>
      </w:r>
      <w:r w:rsidR="002E2FE5" w:rsidRPr="000305C5">
        <w:rPr>
          <w:rFonts w:ascii="Times New Roman" w:hAnsi="Times New Roman" w:cs="Times New Roman"/>
          <w:sz w:val="28"/>
          <w:szCs w:val="28"/>
          <w:lang w:val="uk-UA"/>
        </w:rPr>
        <w:t xml:space="preserve">члену Другої Дисциплінарної палати Вищої ради правосуддя </w:t>
      </w:r>
      <w:proofErr w:type="spellStart"/>
      <w:r w:rsidR="002E2FE5" w:rsidRPr="000305C5">
        <w:rPr>
          <w:rFonts w:ascii="Times New Roman" w:hAnsi="Times New Roman" w:cs="Times New Roman"/>
          <w:sz w:val="28"/>
          <w:szCs w:val="28"/>
          <w:lang w:val="uk-UA"/>
        </w:rPr>
        <w:t>Маселку</w:t>
      </w:r>
      <w:proofErr w:type="spellEnd"/>
      <w:r w:rsidR="008E1796">
        <w:rPr>
          <w:rFonts w:ascii="Times New Roman" w:hAnsi="Times New Roman" w:cs="Times New Roman"/>
          <w:sz w:val="28"/>
          <w:szCs w:val="28"/>
          <w:lang w:val="uk-UA"/>
        </w:rPr>
        <w:t> </w:t>
      </w:r>
      <w:r w:rsidR="002E2FE5" w:rsidRPr="000305C5">
        <w:rPr>
          <w:rFonts w:ascii="Times New Roman" w:hAnsi="Times New Roman" w:cs="Times New Roman"/>
          <w:sz w:val="28"/>
          <w:szCs w:val="28"/>
          <w:lang w:val="uk-UA"/>
        </w:rPr>
        <w:t>Р.А.</w:t>
      </w:r>
      <w:r w:rsidR="000B6F41" w:rsidRPr="000305C5">
        <w:rPr>
          <w:rFonts w:ascii="Times New Roman" w:hAnsi="Times New Roman" w:cs="Times New Roman"/>
          <w:sz w:val="28"/>
          <w:szCs w:val="28"/>
          <w:lang w:val="uk-UA"/>
        </w:rPr>
        <w:t xml:space="preserve"> для проведення попередньої перевірки.</w:t>
      </w:r>
    </w:p>
    <w:p w:rsidR="000B6F41" w:rsidRPr="000305C5" w:rsidRDefault="000B6F41" w:rsidP="000B6F41">
      <w:pPr>
        <w:pStyle w:val="ae"/>
        <w:ind w:firstLine="567"/>
        <w:jc w:val="both"/>
        <w:rPr>
          <w:bCs/>
          <w:sz w:val="28"/>
          <w:szCs w:val="28"/>
          <w:lang w:val="uk-UA"/>
        </w:rPr>
      </w:pPr>
      <w:r w:rsidRPr="000305C5">
        <w:rPr>
          <w:sz w:val="28"/>
          <w:szCs w:val="28"/>
          <w:lang w:val="uk-UA"/>
        </w:rPr>
        <w:t xml:space="preserve">Ухвалою Другої Дисциплінарної палати Вищої ради правосуддя від 22 травня 2024 року № 1555/2дп/15-24 відкрито дисциплінарну справу стосовно судді Центрального районного суду міста Миколаєва </w:t>
      </w:r>
      <w:proofErr w:type="spellStart"/>
      <w:r w:rsidRPr="000305C5">
        <w:rPr>
          <w:sz w:val="28"/>
          <w:szCs w:val="28"/>
          <w:lang w:val="uk-UA"/>
        </w:rPr>
        <w:t>Чулупа</w:t>
      </w:r>
      <w:proofErr w:type="spellEnd"/>
      <w:r w:rsidRPr="000305C5">
        <w:rPr>
          <w:sz w:val="28"/>
          <w:szCs w:val="28"/>
          <w:lang w:val="uk-UA"/>
        </w:rPr>
        <w:t xml:space="preserve"> О.С., оскільки в діях судді вбачалися </w:t>
      </w:r>
      <w:r w:rsidRPr="000305C5">
        <w:rPr>
          <w:bCs/>
          <w:sz w:val="28"/>
          <w:szCs w:val="28"/>
          <w:lang w:val="uk-UA"/>
        </w:rPr>
        <w:t>ознаки складу дисциплінарного проступку, передбаченого пунктом 2 частини першої статті 106 Закону України «Про судоустрій і статус суддів».</w:t>
      </w:r>
    </w:p>
    <w:p w:rsidR="000B1AC1" w:rsidRPr="000305C5" w:rsidRDefault="000B1AC1" w:rsidP="0000134C">
      <w:pPr>
        <w:spacing w:after="0" w:line="240" w:lineRule="auto"/>
        <w:ind w:firstLine="567"/>
        <w:jc w:val="both"/>
        <w:rPr>
          <w:rFonts w:ascii="Times New Roman" w:hAnsi="Times New Roman" w:cs="Times New Roman"/>
          <w:sz w:val="28"/>
          <w:szCs w:val="28"/>
          <w:lang w:val="uk-UA"/>
        </w:rPr>
      </w:pPr>
      <w:r w:rsidRPr="000305C5">
        <w:rPr>
          <w:rFonts w:ascii="Times New Roman" w:hAnsi="Times New Roman" w:cs="Times New Roman"/>
          <w:sz w:val="28"/>
          <w:szCs w:val="28"/>
          <w:lang w:val="uk-UA"/>
        </w:rPr>
        <w:t xml:space="preserve">Відповідно до частини першої статті 48 Закону України «Про Вищу раду правосуддя» за результатами підготовки до розгляду дисциплінарної справи </w:t>
      </w:r>
      <w:r w:rsidR="00477BF7" w:rsidRPr="000305C5">
        <w:rPr>
          <w:rFonts w:ascii="Times New Roman" w:hAnsi="Times New Roman" w:cs="Times New Roman"/>
          <w:sz w:val="28"/>
          <w:szCs w:val="28"/>
          <w:lang w:val="uk-UA"/>
        </w:rPr>
        <w:t xml:space="preserve">стосовно судді </w:t>
      </w:r>
      <w:r w:rsidR="00E36FD4" w:rsidRPr="000305C5">
        <w:rPr>
          <w:rFonts w:ascii="Times New Roman" w:hAnsi="Times New Roman" w:cs="Times New Roman"/>
          <w:sz w:val="28"/>
          <w:szCs w:val="28"/>
          <w:lang w:val="uk-UA"/>
        </w:rPr>
        <w:t xml:space="preserve">Центрального районного суду міста Миколаєва </w:t>
      </w:r>
      <w:proofErr w:type="spellStart"/>
      <w:r w:rsidR="00E36FD4" w:rsidRPr="000305C5">
        <w:rPr>
          <w:rFonts w:ascii="Times New Roman" w:hAnsi="Times New Roman" w:cs="Times New Roman"/>
          <w:sz w:val="28"/>
          <w:szCs w:val="28"/>
          <w:lang w:val="uk-UA"/>
        </w:rPr>
        <w:t>Чулупа</w:t>
      </w:r>
      <w:proofErr w:type="spellEnd"/>
      <w:r w:rsidR="00E36FD4" w:rsidRPr="000305C5">
        <w:rPr>
          <w:rFonts w:ascii="Times New Roman" w:hAnsi="Times New Roman" w:cs="Times New Roman"/>
          <w:sz w:val="28"/>
          <w:szCs w:val="28"/>
          <w:lang w:val="uk-UA"/>
        </w:rPr>
        <w:t xml:space="preserve"> О.С.</w:t>
      </w:r>
      <w:r w:rsidR="00477BF7" w:rsidRPr="000305C5">
        <w:rPr>
          <w:rFonts w:ascii="Times New Roman" w:hAnsi="Times New Roman" w:cs="Times New Roman"/>
          <w:sz w:val="28"/>
          <w:szCs w:val="28"/>
          <w:lang w:val="uk-UA"/>
        </w:rPr>
        <w:t xml:space="preserve"> </w:t>
      </w:r>
      <w:r w:rsidRPr="000305C5">
        <w:rPr>
          <w:rFonts w:ascii="Times New Roman" w:hAnsi="Times New Roman" w:cs="Times New Roman"/>
          <w:sz w:val="28"/>
          <w:szCs w:val="28"/>
          <w:lang w:val="uk-UA"/>
        </w:rPr>
        <w:t xml:space="preserve">член Другої Дисциплінарної палати Вищої ради правосуддя </w:t>
      </w:r>
      <w:proofErr w:type="spellStart"/>
      <w:r w:rsidR="00477BF7" w:rsidRPr="000305C5">
        <w:rPr>
          <w:rFonts w:ascii="Times New Roman" w:hAnsi="Times New Roman" w:cs="Times New Roman"/>
          <w:sz w:val="28"/>
          <w:szCs w:val="28"/>
          <w:lang w:val="uk-UA"/>
        </w:rPr>
        <w:t>Маселко</w:t>
      </w:r>
      <w:proofErr w:type="spellEnd"/>
      <w:r w:rsidR="00477BF7" w:rsidRPr="000305C5">
        <w:rPr>
          <w:rFonts w:ascii="Times New Roman" w:hAnsi="Times New Roman" w:cs="Times New Roman"/>
          <w:sz w:val="28"/>
          <w:szCs w:val="28"/>
          <w:lang w:val="uk-UA"/>
        </w:rPr>
        <w:t xml:space="preserve"> Р.А.</w:t>
      </w:r>
      <w:r w:rsidRPr="000305C5">
        <w:rPr>
          <w:rFonts w:ascii="Times New Roman" w:hAnsi="Times New Roman" w:cs="Times New Roman"/>
          <w:sz w:val="28"/>
          <w:szCs w:val="28"/>
          <w:lang w:val="uk-UA"/>
        </w:rPr>
        <w:t xml:space="preserve"> як доповідач підготува</w:t>
      </w:r>
      <w:r w:rsidR="00771693" w:rsidRPr="000305C5">
        <w:rPr>
          <w:rFonts w:ascii="Times New Roman" w:hAnsi="Times New Roman" w:cs="Times New Roman"/>
          <w:sz w:val="28"/>
          <w:szCs w:val="28"/>
          <w:lang w:val="uk-UA"/>
        </w:rPr>
        <w:t>в</w:t>
      </w:r>
      <w:r w:rsidRPr="000305C5">
        <w:rPr>
          <w:rFonts w:ascii="Times New Roman" w:hAnsi="Times New Roman" w:cs="Times New Roman"/>
          <w:sz w:val="28"/>
          <w:szCs w:val="28"/>
          <w:lang w:val="uk-UA"/>
        </w:rPr>
        <w:t xml:space="preserve"> висновок, який переда</w:t>
      </w:r>
      <w:r w:rsidR="003872CC" w:rsidRPr="000305C5">
        <w:rPr>
          <w:rFonts w:ascii="Times New Roman" w:hAnsi="Times New Roman" w:cs="Times New Roman"/>
          <w:sz w:val="28"/>
          <w:szCs w:val="28"/>
          <w:lang w:val="uk-UA"/>
        </w:rPr>
        <w:t>в</w:t>
      </w:r>
      <w:r w:rsidRPr="000305C5">
        <w:rPr>
          <w:rFonts w:ascii="Times New Roman" w:hAnsi="Times New Roman" w:cs="Times New Roman"/>
          <w:sz w:val="28"/>
          <w:szCs w:val="28"/>
          <w:lang w:val="uk-UA"/>
        </w:rPr>
        <w:t xml:space="preserve"> на розгляд </w:t>
      </w:r>
      <w:r w:rsidRPr="000305C5">
        <w:rPr>
          <w:rFonts w:ascii="Times New Roman" w:hAnsi="Times New Roman" w:cs="Times New Roman"/>
          <w:sz w:val="28"/>
          <w:szCs w:val="28"/>
          <w:lang w:val="uk-UA" w:bidi="uk-UA"/>
        </w:rPr>
        <w:t>Другої Дисциплінарної палати Вищої ради правосуддя</w:t>
      </w:r>
      <w:r w:rsidRPr="000305C5">
        <w:rPr>
          <w:rFonts w:ascii="Times New Roman" w:hAnsi="Times New Roman" w:cs="Times New Roman"/>
          <w:sz w:val="28"/>
          <w:szCs w:val="28"/>
          <w:lang w:val="uk-UA"/>
        </w:rPr>
        <w:t>, а також повідоми</w:t>
      </w:r>
      <w:r w:rsidR="003872CC" w:rsidRPr="000305C5">
        <w:rPr>
          <w:rFonts w:ascii="Times New Roman" w:hAnsi="Times New Roman" w:cs="Times New Roman"/>
          <w:sz w:val="28"/>
          <w:szCs w:val="28"/>
          <w:lang w:val="uk-UA"/>
        </w:rPr>
        <w:t>в</w:t>
      </w:r>
      <w:r w:rsidRPr="000305C5">
        <w:rPr>
          <w:rFonts w:ascii="Times New Roman" w:hAnsi="Times New Roman" w:cs="Times New Roman"/>
          <w:sz w:val="28"/>
          <w:szCs w:val="28"/>
          <w:lang w:val="uk-UA"/>
        </w:rPr>
        <w:t xml:space="preserve"> судд</w:t>
      </w:r>
      <w:r w:rsidR="003872CC" w:rsidRPr="000305C5">
        <w:rPr>
          <w:rFonts w:ascii="Times New Roman" w:hAnsi="Times New Roman" w:cs="Times New Roman"/>
          <w:sz w:val="28"/>
          <w:szCs w:val="28"/>
          <w:lang w:val="uk-UA"/>
        </w:rPr>
        <w:t xml:space="preserve">ю </w:t>
      </w:r>
      <w:r w:rsidR="00A832C5" w:rsidRPr="000305C5">
        <w:rPr>
          <w:rFonts w:ascii="Times New Roman" w:hAnsi="Times New Roman" w:cs="Times New Roman"/>
          <w:sz w:val="28"/>
          <w:szCs w:val="28"/>
          <w:lang w:val="uk-UA"/>
        </w:rPr>
        <w:t>та</w:t>
      </w:r>
      <w:r w:rsidR="003872CC" w:rsidRPr="000305C5">
        <w:rPr>
          <w:rFonts w:ascii="Times New Roman" w:hAnsi="Times New Roman" w:cs="Times New Roman"/>
          <w:sz w:val="28"/>
          <w:szCs w:val="28"/>
          <w:lang w:val="uk-UA"/>
        </w:rPr>
        <w:t xml:space="preserve"> скаржника</w:t>
      </w:r>
      <w:r w:rsidRPr="000305C5">
        <w:rPr>
          <w:rFonts w:ascii="Times New Roman" w:hAnsi="Times New Roman" w:cs="Times New Roman"/>
          <w:sz w:val="28"/>
          <w:szCs w:val="28"/>
          <w:lang w:val="uk-UA"/>
        </w:rPr>
        <w:t xml:space="preserve">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w:t>
      </w:r>
    </w:p>
    <w:p w:rsidR="008D17D1" w:rsidRPr="000305C5" w:rsidRDefault="008D17D1" w:rsidP="00E41699">
      <w:pPr>
        <w:pStyle w:val="ae"/>
        <w:ind w:firstLine="567"/>
        <w:jc w:val="both"/>
        <w:rPr>
          <w:sz w:val="28"/>
          <w:szCs w:val="28"/>
          <w:lang w:val="uk-UA"/>
        </w:rPr>
      </w:pPr>
      <w:r w:rsidRPr="000305C5">
        <w:rPr>
          <w:sz w:val="28"/>
          <w:szCs w:val="28"/>
          <w:lang w:val="uk-UA"/>
        </w:rPr>
        <w:t xml:space="preserve">Про засідання Другої Дисциплінарної палати Вищої ради правосуддя, призначене </w:t>
      </w:r>
      <w:r w:rsidRPr="000152D6">
        <w:rPr>
          <w:sz w:val="28"/>
          <w:szCs w:val="28"/>
          <w:lang w:val="uk-UA"/>
        </w:rPr>
        <w:t xml:space="preserve">на </w:t>
      </w:r>
      <w:r w:rsidR="000152D6">
        <w:rPr>
          <w:sz w:val="28"/>
          <w:szCs w:val="28"/>
          <w:lang w:val="uk-UA"/>
        </w:rPr>
        <w:t>4 вересня</w:t>
      </w:r>
      <w:r w:rsidRPr="000152D6">
        <w:rPr>
          <w:sz w:val="28"/>
          <w:szCs w:val="28"/>
          <w:lang w:val="uk-UA"/>
        </w:rPr>
        <w:t xml:space="preserve"> 2024 року</w:t>
      </w:r>
      <w:r w:rsidRPr="000305C5">
        <w:rPr>
          <w:sz w:val="28"/>
          <w:szCs w:val="28"/>
          <w:lang w:val="uk-UA"/>
        </w:rPr>
        <w:t>, суддю</w:t>
      </w:r>
      <w:r w:rsidR="00852428" w:rsidRPr="000305C5">
        <w:rPr>
          <w:sz w:val="28"/>
          <w:szCs w:val="28"/>
          <w:lang w:val="uk-UA"/>
        </w:rPr>
        <w:t xml:space="preserve"> та </w:t>
      </w:r>
      <w:r w:rsidRPr="000305C5">
        <w:rPr>
          <w:sz w:val="28"/>
          <w:szCs w:val="28"/>
          <w:lang w:val="uk-UA"/>
        </w:rPr>
        <w:t>скаржника</w:t>
      </w:r>
      <w:r w:rsidR="00852428" w:rsidRPr="000305C5">
        <w:rPr>
          <w:sz w:val="28"/>
          <w:szCs w:val="28"/>
          <w:lang w:val="uk-UA"/>
        </w:rPr>
        <w:t xml:space="preserve"> </w:t>
      </w:r>
      <w:r w:rsidRPr="000305C5">
        <w:rPr>
          <w:sz w:val="28"/>
          <w:szCs w:val="28"/>
          <w:lang w:val="uk-UA"/>
        </w:rPr>
        <w:t xml:space="preserve">повідомлено своєчасно та належним чином шляхом надіслання письмових повідомлень засобами електронного поштового зв’язку </w:t>
      </w:r>
      <w:r w:rsidR="00A832C5" w:rsidRPr="000305C5">
        <w:rPr>
          <w:sz w:val="28"/>
          <w:szCs w:val="28"/>
          <w:lang w:val="uk-UA"/>
        </w:rPr>
        <w:t>та</w:t>
      </w:r>
      <w:r w:rsidRPr="000305C5">
        <w:rPr>
          <w:sz w:val="28"/>
          <w:szCs w:val="28"/>
          <w:lang w:val="uk-UA"/>
        </w:rPr>
        <w:t xml:space="preserve"> розміщення відповідної інформації на офіційному </w:t>
      </w:r>
      <w:proofErr w:type="spellStart"/>
      <w:r w:rsidRPr="000305C5">
        <w:rPr>
          <w:sz w:val="28"/>
          <w:szCs w:val="28"/>
          <w:lang w:val="uk-UA"/>
        </w:rPr>
        <w:t>вебсайті</w:t>
      </w:r>
      <w:proofErr w:type="spellEnd"/>
      <w:r w:rsidRPr="000305C5">
        <w:rPr>
          <w:sz w:val="28"/>
          <w:szCs w:val="28"/>
          <w:lang w:val="uk-UA"/>
        </w:rPr>
        <w:t xml:space="preserve"> Вищої ради правосуддя. </w:t>
      </w:r>
    </w:p>
    <w:p w:rsidR="00C21DA3" w:rsidRDefault="00766DDF" w:rsidP="00C21DA3">
      <w:pPr>
        <w:pStyle w:val="ae"/>
        <w:ind w:firstLine="567"/>
        <w:jc w:val="both"/>
        <w:rPr>
          <w:sz w:val="28"/>
          <w:szCs w:val="28"/>
          <w:lang w:val="uk-UA"/>
        </w:rPr>
      </w:pPr>
      <w:r>
        <w:rPr>
          <w:sz w:val="28"/>
          <w:szCs w:val="28"/>
          <w:lang w:val="uk-UA"/>
        </w:rPr>
        <w:t xml:space="preserve">Суддя </w:t>
      </w:r>
      <w:proofErr w:type="spellStart"/>
      <w:r w:rsidR="0000531A">
        <w:rPr>
          <w:sz w:val="28"/>
          <w:szCs w:val="28"/>
          <w:lang w:val="uk-UA"/>
        </w:rPr>
        <w:t>Чулуп</w:t>
      </w:r>
      <w:proofErr w:type="spellEnd"/>
      <w:r w:rsidR="0000531A">
        <w:rPr>
          <w:sz w:val="28"/>
          <w:szCs w:val="28"/>
          <w:lang w:val="uk-UA"/>
        </w:rPr>
        <w:t xml:space="preserve"> О.С. взяв </w:t>
      </w:r>
      <w:r w:rsidR="00C95E04">
        <w:rPr>
          <w:sz w:val="28"/>
          <w:szCs w:val="28"/>
          <w:lang w:val="uk-UA"/>
        </w:rPr>
        <w:t>участь</w:t>
      </w:r>
      <w:r w:rsidR="0000531A">
        <w:rPr>
          <w:sz w:val="28"/>
          <w:szCs w:val="28"/>
          <w:lang w:val="uk-UA"/>
        </w:rPr>
        <w:t xml:space="preserve"> у</w:t>
      </w:r>
      <w:r w:rsidR="0048208F" w:rsidRPr="00CD7A54">
        <w:rPr>
          <w:sz w:val="28"/>
          <w:szCs w:val="28"/>
          <w:lang w:val="uk-UA"/>
        </w:rPr>
        <w:t xml:space="preserve"> засіданн</w:t>
      </w:r>
      <w:r w:rsidR="00AE0B70" w:rsidRPr="00CD7A54">
        <w:rPr>
          <w:sz w:val="28"/>
          <w:szCs w:val="28"/>
          <w:lang w:val="uk-UA"/>
        </w:rPr>
        <w:t>я</w:t>
      </w:r>
      <w:r w:rsidR="0048208F" w:rsidRPr="00CD7A54">
        <w:rPr>
          <w:sz w:val="28"/>
          <w:szCs w:val="28"/>
          <w:lang w:val="uk-UA"/>
        </w:rPr>
        <w:t xml:space="preserve"> Другої Дисциплінарної палати Вищої ради правосуддя </w:t>
      </w:r>
      <w:r w:rsidR="00C8186A" w:rsidRPr="00CD7A54">
        <w:rPr>
          <w:sz w:val="28"/>
          <w:szCs w:val="28"/>
          <w:lang w:val="uk-UA"/>
        </w:rPr>
        <w:t>4</w:t>
      </w:r>
      <w:r w:rsidR="00BF3F25" w:rsidRPr="00CD7A54">
        <w:rPr>
          <w:sz w:val="28"/>
          <w:szCs w:val="28"/>
          <w:lang w:val="uk-UA"/>
        </w:rPr>
        <w:t> </w:t>
      </w:r>
      <w:r>
        <w:rPr>
          <w:sz w:val="28"/>
          <w:szCs w:val="28"/>
          <w:lang w:val="uk-UA"/>
        </w:rPr>
        <w:t>вересня</w:t>
      </w:r>
      <w:r w:rsidR="00DA1C69" w:rsidRPr="00CD7A54">
        <w:rPr>
          <w:sz w:val="28"/>
          <w:szCs w:val="28"/>
          <w:lang w:val="uk-UA"/>
        </w:rPr>
        <w:t xml:space="preserve"> 2024 року </w:t>
      </w:r>
      <w:r w:rsidR="00C95E04">
        <w:rPr>
          <w:sz w:val="28"/>
          <w:szCs w:val="28"/>
          <w:lang w:val="uk-UA"/>
        </w:rPr>
        <w:t>в режимі відеоконференції</w:t>
      </w:r>
      <w:r w:rsidR="00106AC1">
        <w:rPr>
          <w:sz w:val="28"/>
          <w:szCs w:val="28"/>
          <w:lang w:val="uk-UA"/>
        </w:rPr>
        <w:t xml:space="preserve">. Скаржник – </w:t>
      </w:r>
      <w:r w:rsidR="00543B79">
        <w:rPr>
          <w:sz w:val="28"/>
          <w:szCs w:val="28"/>
          <w:lang w:val="uk-UA"/>
        </w:rPr>
        <w:t xml:space="preserve">Кирильчук О.І. на </w:t>
      </w:r>
      <w:r w:rsidR="00540CC4">
        <w:rPr>
          <w:sz w:val="28"/>
          <w:szCs w:val="28"/>
          <w:lang w:val="uk-UA"/>
        </w:rPr>
        <w:t>засідання не з’явився</w:t>
      </w:r>
      <w:r w:rsidR="005F5841">
        <w:rPr>
          <w:sz w:val="28"/>
          <w:szCs w:val="28"/>
          <w:lang w:val="uk-UA"/>
        </w:rPr>
        <w:t>, про час та місце розгляду справи повідомлений.</w:t>
      </w:r>
    </w:p>
    <w:p w:rsidR="00940E58" w:rsidRPr="001F407E" w:rsidRDefault="00940E58" w:rsidP="00C21DA3">
      <w:pPr>
        <w:pStyle w:val="ae"/>
        <w:ind w:firstLine="567"/>
        <w:jc w:val="both"/>
        <w:rPr>
          <w:sz w:val="28"/>
          <w:szCs w:val="28"/>
          <w:lang w:val="uk-UA"/>
        </w:rPr>
      </w:pPr>
      <w:r w:rsidRPr="001F407E">
        <w:rPr>
          <w:sz w:val="28"/>
          <w:szCs w:val="28"/>
          <w:lang w:val="uk-UA"/>
        </w:rPr>
        <w:t>Відповідно до статті 49 Закону України «Про Вищу раду правосуддя» неявка скаржника не перешкоджає розгляду дисциплінарної справи.</w:t>
      </w:r>
    </w:p>
    <w:p w:rsidR="00C27942" w:rsidRPr="000305C5" w:rsidRDefault="008D17D1" w:rsidP="00403CD6">
      <w:pPr>
        <w:pStyle w:val="ae"/>
        <w:ind w:firstLine="567"/>
        <w:jc w:val="both"/>
        <w:rPr>
          <w:sz w:val="28"/>
          <w:szCs w:val="28"/>
          <w:lang w:val="uk-UA"/>
        </w:rPr>
      </w:pPr>
      <w:r w:rsidRPr="000305C5">
        <w:rPr>
          <w:sz w:val="28"/>
          <w:szCs w:val="28"/>
          <w:lang w:val="uk-UA"/>
        </w:rPr>
        <w:t xml:space="preserve">Друга Дисциплінарна палата Вищої ради правосуддя, заслухавши доповідача – члена Другої Дисциплінарної палати Вищої ради правосуддя </w:t>
      </w:r>
      <w:proofErr w:type="spellStart"/>
      <w:r w:rsidR="008D4797" w:rsidRPr="000305C5">
        <w:rPr>
          <w:sz w:val="28"/>
          <w:szCs w:val="28"/>
          <w:lang w:val="uk-UA"/>
        </w:rPr>
        <w:t>Маселка</w:t>
      </w:r>
      <w:proofErr w:type="spellEnd"/>
      <w:r w:rsidR="008D4797" w:rsidRPr="000305C5">
        <w:rPr>
          <w:sz w:val="28"/>
          <w:szCs w:val="28"/>
          <w:lang w:val="uk-UA"/>
        </w:rPr>
        <w:t xml:space="preserve"> Р.А.</w:t>
      </w:r>
      <w:r w:rsidRPr="000305C5">
        <w:rPr>
          <w:sz w:val="28"/>
          <w:szCs w:val="28"/>
          <w:lang w:val="uk-UA"/>
        </w:rPr>
        <w:t>, дослідивши матеріали дисциплінарної справи,</w:t>
      </w:r>
      <w:r w:rsidR="00DE1C10" w:rsidRPr="000305C5">
        <w:rPr>
          <w:sz w:val="28"/>
          <w:szCs w:val="28"/>
          <w:lang w:val="uk-UA"/>
        </w:rPr>
        <w:t xml:space="preserve"> </w:t>
      </w:r>
      <w:r w:rsidRPr="000305C5">
        <w:rPr>
          <w:sz w:val="28"/>
          <w:szCs w:val="28"/>
          <w:lang w:val="uk-UA"/>
        </w:rPr>
        <w:t>погодилась із пропозицією доповідача та дійшла висновку про наявність підстав для притягнення судді</w:t>
      </w:r>
      <w:r w:rsidR="00DE1C10" w:rsidRPr="000305C5">
        <w:rPr>
          <w:sz w:val="28"/>
          <w:szCs w:val="28"/>
          <w:lang w:val="uk-UA"/>
        </w:rPr>
        <w:t xml:space="preserve"> </w:t>
      </w:r>
      <w:r w:rsidR="00403CD6" w:rsidRPr="000305C5">
        <w:rPr>
          <w:sz w:val="28"/>
          <w:szCs w:val="28"/>
          <w:lang w:val="uk-UA"/>
        </w:rPr>
        <w:t xml:space="preserve">Центрального районного суду міста Миколаєва </w:t>
      </w:r>
      <w:proofErr w:type="spellStart"/>
      <w:r w:rsidR="00403CD6" w:rsidRPr="000305C5">
        <w:rPr>
          <w:sz w:val="28"/>
          <w:szCs w:val="28"/>
          <w:lang w:val="uk-UA"/>
        </w:rPr>
        <w:t>Чулупа</w:t>
      </w:r>
      <w:proofErr w:type="spellEnd"/>
      <w:r w:rsidR="00403CD6" w:rsidRPr="000305C5">
        <w:rPr>
          <w:sz w:val="28"/>
          <w:szCs w:val="28"/>
          <w:lang w:val="uk-UA"/>
        </w:rPr>
        <w:t xml:space="preserve"> О.С.</w:t>
      </w:r>
      <w:r w:rsidR="004D5DA2" w:rsidRPr="000305C5">
        <w:rPr>
          <w:sz w:val="28"/>
          <w:szCs w:val="28"/>
          <w:lang w:val="uk-UA"/>
        </w:rPr>
        <w:t xml:space="preserve"> </w:t>
      </w:r>
      <w:r w:rsidRPr="000305C5">
        <w:rPr>
          <w:sz w:val="28"/>
          <w:szCs w:val="28"/>
          <w:lang w:val="uk-UA"/>
        </w:rPr>
        <w:t>до дисциплінарної відповідальності з огляду на таке.</w:t>
      </w:r>
    </w:p>
    <w:p w:rsidR="002A5314" w:rsidRPr="000305C5" w:rsidRDefault="002A5314" w:rsidP="002A5314">
      <w:pPr>
        <w:pStyle w:val="ae"/>
        <w:ind w:firstLine="567"/>
        <w:contextualSpacing/>
        <w:jc w:val="both"/>
        <w:rPr>
          <w:b/>
          <w:bCs/>
          <w:sz w:val="28"/>
          <w:szCs w:val="28"/>
          <w:lang w:val="uk-UA"/>
        </w:rPr>
      </w:pPr>
      <w:r w:rsidRPr="000305C5">
        <w:rPr>
          <w:b/>
          <w:bCs/>
          <w:sz w:val="28"/>
          <w:szCs w:val="28"/>
          <w:lang w:val="uk-UA"/>
        </w:rPr>
        <w:t xml:space="preserve">Обставини, встановлені під час </w:t>
      </w:r>
      <w:r w:rsidR="000305C5">
        <w:rPr>
          <w:b/>
          <w:bCs/>
          <w:sz w:val="28"/>
          <w:szCs w:val="28"/>
          <w:lang w:val="uk-UA"/>
        </w:rPr>
        <w:t xml:space="preserve">розгляду </w:t>
      </w:r>
      <w:r w:rsidRPr="000305C5">
        <w:rPr>
          <w:b/>
          <w:bCs/>
          <w:sz w:val="28"/>
          <w:szCs w:val="28"/>
          <w:lang w:val="uk-UA"/>
        </w:rPr>
        <w:t xml:space="preserve">дисциплінарної справи </w:t>
      </w:r>
    </w:p>
    <w:p w:rsidR="002A5314" w:rsidRPr="000305C5" w:rsidRDefault="002A5314" w:rsidP="002A5314">
      <w:pPr>
        <w:spacing w:after="0" w:line="240" w:lineRule="auto"/>
        <w:ind w:firstLine="567"/>
        <w:jc w:val="both"/>
        <w:rPr>
          <w:rFonts w:ascii="Times New Roman" w:hAnsi="Times New Roman"/>
          <w:sz w:val="28"/>
          <w:szCs w:val="28"/>
          <w:lang w:val="uk-UA"/>
        </w:rPr>
      </w:pPr>
      <w:proofErr w:type="spellStart"/>
      <w:r w:rsidRPr="000305C5">
        <w:rPr>
          <w:rFonts w:ascii="Times New Roman" w:hAnsi="Times New Roman"/>
          <w:sz w:val="28"/>
          <w:szCs w:val="28"/>
          <w:lang w:val="uk-UA"/>
        </w:rPr>
        <w:t>Чулуп</w:t>
      </w:r>
      <w:proofErr w:type="spellEnd"/>
      <w:r w:rsidRPr="000305C5">
        <w:rPr>
          <w:rFonts w:ascii="Times New Roman" w:hAnsi="Times New Roman"/>
          <w:sz w:val="28"/>
          <w:szCs w:val="28"/>
          <w:lang w:val="uk-UA"/>
        </w:rPr>
        <w:t xml:space="preserve"> Олександр Степанович Указом Президента України від 22 вересня 2005 року № 1308/2005 призначений на посаду судді Кіровського районного суду Автономної Республіки Крим. Постановою Верховної Ради України від 19 травня 2011 року № 3398-VI обраний на посаду судді цього суду безстроково. Указом Президента України від 23 квітня 2014 року № 430/2014 переведений на роботу на посаді судді Центрального районного суду міста Миколаєва.</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Із копії матеріалів справи № 490/6536/17 </w:t>
      </w:r>
      <w:r w:rsidR="00211198">
        <w:rPr>
          <w:rFonts w:ascii="Times New Roman" w:hAnsi="Times New Roman" w:cs="Times New Roman"/>
          <w:bCs/>
          <w:sz w:val="28"/>
          <w:szCs w:val="28"/>
          <w:lang w:val="uk-UA" w:eastAsia="ru-RU"/>
        </w:rPr>
        <w:t>у</w:t>
      </w:r>
      <w:r w:rsidRPr="000305C5">
        <w:rPr>
          <w:rFonts w:ascii="Times New Roman" w:hAnsi="Times New Roman" w:cs="Times New Roman"/>
          <w:bCs/>
          <w:sz w:val="28"/>
          <w:szCs w:val="28"/>
          <w:lang w:val="uk-UA" w:eastAsia="ru-RU"/>
        </w:rPr>
        <w:t xml:space="preserve">бачається, що 27 липня 2017 року до Центрального районного суду міста Миколаєва надійшов адміністративний позов </w:t>
      </w:r>
      <w:r w:rsidR="00A9148F">
        <w:rPr>
          <w:rFonts w:ascii="Times New Roman" w:hAnsi="Times New Roman" w:cs="Times New Roman"/>
          <w:bCs/>
          <w:sz w:val="28"/>
          <w:szCs w:val="28"/>
          <w:lang w:val="uk-UA" w:eastAsia="ru-RU"/>
        </w:rPr>
        <w:t>ОСОБА1</w:t>
      </w:r>
      <w:r w:rsidRPr="000305C5">
        <w:rPr>
          <w:rFonts w:ascii="Times New Roman" w:hAnsi="Times New Roman" w:cs="Times New Roman"/>
          <w:bCs/>
          <w:sz w:val="28"/>
          <w:szCs w:val="28"/>
          <w:lang w:val="uk-UA" w:eastAsia="ru-RU"/>
        </w:rPr>
        <w:t xml:space="preserve"> до Департаменту праці та соціального захисту населення Миколаївської міської ради про зобов’язання вчинити певні дії.</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Відповідно до протоколу автоматизованого розподілу судової справи між суддями від 27 липня 2017 року справі присвоєно № 490/6536/17 та визначено головуюч</w:t>
      </w:r>
      <w:r w:rsidR="00B257AC">
        <w:rPr>
          <w:rFonts w:ascii="Times New Roman" w:hAnsi="Times New Roman" w:cs="Times New Roman"/>
          <w:bCs/>
          <w:sz w:val="28"/>
          <w:szCs w:val="28"/>
          <w:lang w:val="uk-UA" w:eastAsia="ru-RU"/>
        </w:rPr>
        <w:t>им</w:t>
      </w:r>
      <w:r w:rsidRPr="000305C5">
        <w:rPr>
          <w:rFonts w:ascii="Times New Roman" w:hAnsi="Times New Roman" w:cs="Times New Roman"/>
          <w:bCs/>
          <w:sz w:val="28"/>
          <w:szCs w:val="28"/>
          <w:lang w:val="uk-UA" w:eastAsia="ru-RU"/>
        </w:rPr>
        <w:t xml:space="preserve"> судд</w:t>
      </w:r>
      <w:r w:rsidR="00B257AC">
        <w:rPr>
          <w:rFonts w:ascii="Times New Roman" w:hAnsi="Times New Roman" w:cs="Times New Roman"/>
          <w:bCs/>
          <w:sz w:val="28"/>
          <w:szCs w:val="28"/>
          <w:lang w:val="uk-UA" w:eastAsia="ru-RU"/>
        </w:rPr>
        <w:t xml:space="preserve">ею </w:t>
      </w:r>
      <w:r w:rsidRPr="000305C5">
        <w:rPr>
          <w:rFonts w:ascii="Times New Roman" w:hAnsi="Times New Roman" w:cs="Times New Roman"/>
          <w:bCs/>
          <w:sz w:val="28"/>
          <w:szCs w:val="28"/>
          <w:lang w:val="uk-UA" w:eastAsia="ru-RU"/>
        </w:rPr>
        <w:t>(судд</w:t>
      </w:r>
      <w:r w:rsidR="00B257AC">
        <w:rPr>
          <w:rFonts w:ascii="Times New Roman" w:hAnsi="Times New Roman" w:cs="Times New Roman"/>
          <w:bCs/>
          <w:sz w:val="28"/>
          <w:szCs w:val="28"/>
          <w:lang w:val="uk-UA" w:eastAsia="ru-RU"/>
        </w:rPr>
        <w:t>ею</w:t>
      </w:r>
      <w:r w:rsidRPr="000305C5">
        <w:rPr>
          <w:rFonts w:ascii="Times New Roman" w:hAnsi="Times New Roman" w:cs="Times New Roman"/>
          <w:bCs/>
          <w:sz w:val="28"/>
          <w:szCs w:val="28"/>
          <w:lang w:val="uk-UA" w:eastAsia="ru-RU"/>
        </w:rPr>
        <w:t>-доповідач</w:t>
      </w:r>
      <w:r w:rsidR="00B257AC">
        <w:rPr>
          <w:rFonts w:ascii="Times New Roman" w:hAnsi="Times New Roman" w:cs="Times New Roman"/>
          <w:bCs/>
          <w:sz w:val="28"/>
          <w:szCs w:val="28"/>
          <w:lang w:val="uk-UA" w:eastAsia="ru-RU"/>
        </w:rPr>
        <w:t>ем</w:t>
      </w:r>
      <w:r w:rsidRPr="000305C5">
        <w:rPr>
          <w:rFonts w:ascii="Times New Roman" w:hAnsi="Times New Roman" w:cs="Times New Roman"/>
          <w:bCs/>
          <w:sz w:val="28"/>
          <w:szCs w:val="28"/>
          <w:lang w:val="uk-UA" w:eastAsia="ru-RU"/>
        </w:rPr>
        <w:t xml:space="preserve">) </w:t>
      </w:r>
      <w:proofErr w:type="spellStart"/>
      <w:r w:rsidRPr="000305C5">
        <w:rPr>
          <w:rFonts w:ascii="Times New Roman" w:hAnsi="Times New Roman" w:cs="Times New Roman"/>
          <w:bCs/>
          <w:sz w:val="28"/>
          <w:szCs w:val="28"/>
          <w:lang w:val="uk-UA" w:eastAsia="ru-RU"/>
        </w:rPr>
        <w:t>Чулупа</w:t>
      </w:r>
      <w:proofErr w:type="spellEnd"/>
      <w:r w:rsidRPr="000305C5">
        <w:rPr>
          <w:rFonts w:ascii="Times New Roman" w:hAnsi="Times New Roman" w:cs="Times New Roman"/>
          <w:bCs/>
          <w:sz w:val="28"/>
          <w:szCs w:val="28"/>
          <w:lang w:val="uk-UA" w:eastAsia="ru-RU"/>
        </w:rPr>
        <w:t xml:space="preserve"> О.С. </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Ухвалою Центрального районного суду міста Миколаєва від 28 липня 2017 року відкрито провадження у справі та призначено розгляд справи на 22 грудня 2017 року.</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22 грудня 2017 року розгляд справи відкладено на 13 березня 2018 року у зв’язку з неявкою сторін.</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13 березня 2018 року судове засідання відкладено на 6 серпня 2018 року у зв’язку з </w:t>
      </w:r>
      <w:r w:rsidR="009544F4">
        <w:rPr>
          <w:rFonts w:ascii="Times New Roman" w:hAnsi="Times New Roman" w:cs="Times New Roman"/>
          <w:bCs/>
          <w:sz w:val="28"/>
          <w:szCs w:val="28"/>
          <w:lang w:val="uk-UA" w:eastAsia="ru-RU"/>
        </w:rPr>
        <w:t>тимчасовою непрацездатністю</w:t>
      </w:r>
      <w:r w:rsidRPr="000305C5">
        <w:rPr>
          <w:rFonts w:ascii="Times New Roman" w:hAnsi="Times New Roman" w:cs="Times New Roman"/>
          <w:bCs/>
          <w:sz w:val="28"/>
          <w:szCs w:val="28"/>
          <w:lang w:val="uk-UA" w:eastAsia="ru-RU"/>
        </w:rPr>
        <w:t xml:space="preserve"> судді </w:t>
      </w:r>
      <w:proofErr w:type="spellStart"/>
      <w:r w:rsidRPr="000305C5">
        <w:rPr>
          <w:rFonts w:ascii="Times New Roman" w:hAnsi="Times New Roman" w:cs="Times New Roman"/>
          <w:bCs/>
          <w:sz w:val="28"/>
          <w:szCs w:val="28"/>
          <w:lang w:val="uk-UA" w:eastAsia="ru-RU"/>
        </w:rPr>
        <w:t>Чулупа</w:t>
      </w:r>
      <w:proofErr w:type="spellEnd"/>
      <w:r w:rsidRPr="000305C5">
        <w:rPr>
          <w:rFonts w:ascii="Times New Roman" w:hAnsi="Times New Roman" w:cs="Times New Roman"/>
          <w:bCs/>
          <w:sz w:val="28"/>
          <w:szCs w:val="28"/>
          <w:lang w:val="uk-UA" w:eastAsia="ru-RU"/>
        </w:rPr>
        <w:t xml:space="preserve"> О.С. з 13 по 16 березня 2018 року.</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6 серпня 2018 року розгляд справи відкладено на 24 січня 2019 року у зв’язку з перебуванням судді </w:t>
      </w:r>
      <w:proofErr w:type="spellStart"/>
      <w:r w:rsidRPr="000305C5">
        <w:rPr>
          <w:rFonts w:ascii="Times New Roman" w:hAnsi="Times New Roman" w:cs="Times New Roman"/>
          <w:bCs/>
          <w:sz w:val="28"/>
          <w:szCs w:val="28"/>
          <w:lang w:val="uk-UA" w:eastAsia="ru-RU"/>
        </w:rPr>
        <w:t>Чулупа</w:t>
      </w:r>
      <w:proofErr w:type="spellEnd"/>
      <w:r w:rsidRPr="000305C5">
        <w:rPr>
          <w:rFonts w:ascii="Times New Roman" w:hAnsi="Times New Roman" w:cs="Times New Roman"/>
          <w:bCs/>
          <w:sz w:val="28"/>
          <w:szCs w:val="28"/>
          <w:lang w:val="uk-UA" w:eastAsia="ru-RU"/>
        </w:rPr>
        <w:t xml:space="preserve"> О.С. у відпустці з 1 </w:t>
      </w:r>
      <w:r w:rsidR="006172AD">
        <w:rPr>
          <w:rFonts w:ascii="Times New Roman" w:hAnsi="Times New Roman" w:cs="Times New Roman"/>
          <w:bCs/>
          <w:sz w:val="28"/>
          <w:szCs w:val="28"/>
          <w:lang w:val="uk-UA" w:eastAsia="ru-RU"/>
        </w:rPr>
        <w:t>д</w:t>
      </w:r>
      <w:r w:rsidRPr="000305C5">
        <w:rPr>
          <w:rFonts w:ascii="Times New Roman" w:hAnsi="Times New Roman" w:cs="Times New Roman"/>
          <w:bCs/>
          <w:sz w:val="28"/>
          <w:szCs w:val="28"/>
          <w:lang w:val="uk-UA" w:eastAsia="ru-RU"/>
        </w:rPr>
        <w:t>о 28 серпня 2018 року.</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24 січня 2019 року розгляд справи відкладено до 11 липня 2019 року у зв’язку з неявкою сторін.</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11 липня 2019 року розгляд справи відкладено до 3 грудня 2019 року у зв’язку з неявкою сторін.</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3 грудня 2019 року розгляд справи відкладено до 6 квітня 2020 року у зв’язку з перебуванням судді </w:t>
      </w:r>
      <w:proofErr w:type="spellStart"/>
      <w:r w:rsidRPr="000305C5">
        <w:rPr>
          <w:rFonts w:ascii="Times New Roman" w:hAnsi="Times New Roman" w:cs="Times New Roman"/>
          <w:bCs/>
          <w:sz w:val="28"/>
          <w:szCs w:val="28"/>
          <w:lang w:val="uk-UA" w:eastAsia="ru-RU"/>
        </w:rPr>
        <w:t>Чулупа</w:t>
      </w:r>
      <w:proofErr w:type="spellEnd"/>
      <w:r w:rsidRPr="000305C5">
        <w:rPr>
          <w:rFonts w:ascii="Times New Roman" w:hAnsi="Times New Roman" w:cs="Times New Roman"/>
          <w:bCs/>
          <w:sz w:val="28"/>
          <w:szCs w:val="28"/>
          <w:lang w:val="uk-UA" w:eastAsia="ru-RU"/>
        </w:rPr>
        <w:t xml:space="preserve"> О.С. в </w:t>
      </w:r>
      <w:proofErr w:type="spellStart"/>
      <w:r w:rsidRPr="000305C5">
        <w:rPr>
          <w:rFonts w:ascii="Times New Roman" w:hAnsi="Times New Roman" w:cs="Times New Roman"/>
          <w:bCs/>
          <w:sz w:val="28"/>
          <w:szCs w:val="28"/>
          <w:lang w:val="uk-UA" w:eastAsia="ru-RU"/>
        </w:rPr>
        <w:t>нарадчій</w:t>
      </w:r>
      <w:proofErr w:type="spellEnd"/>
      <w:r w:rsidRPr="000305C5">
        <w:rPr>
          <w:rFonts w:ascii="Times New Roman" w:hAnsi="Times New Roman" w:cs="Times New Roman"/>
          <w:bCs/>
          <w:sz w:val="28"/>
          <w:szCs w:val="28"/>
          <w:lang w:val="uk-UA" w:eastAsia="ru-RU"/>
        </w:rPr>
        <w:t xml:space="preserve"> кімнаті у кримінальному провадженні № 490/12513/1 за обвинуваченням </w:t>
      </w:r>
      <w:r w:rsidR="00A9148F">
        <w:rPr>
          <w:rFonts w:ascii="Times New Roman" w:hAnsi="Times New Roman" w:cs="Times New Roman"/>
          <w:bCs/>
          <w:sz w:val="28"/>
          <w:szCs w:val="28"/>
          <w:lang w:val="uk-UA" w:eastAsia="ru-RU"/>
        </w:rPr>
        <w:t>ОСОБА2</w:t>
      </w:r>
      <w:r w:rsidRPr="000305C5">
        <w:rPr>
          <w:rFonts w:ascii="Times New Roman" w:hAnsi="Times New Roman" w:cs="Times New Roman"/>
          <w:bCs/>
          <w:sz w:val="28"/>
          <w:szCs w:val="28"/>
          <w:lang w:val="uk-UA" w:eastAsia="ru-RU"/>
        </w:rPr>
        <w:t xml:space="preserve"> у вчиненні кримінального правопорушення, передбаченого частиною другою статті 212 Кримінального кодексу України</w:t>
      </w:r>
      <w:r w:rsidR="006172AD">
        <w:rPr>
          <w:rFonts w:ascii="Times New Roman" w:hAnsi="Times New Roman" w:cs="Times New Roman"/>
          <w:bCs/>
          <w:sz w:val="28"/>
          <w:szCs w:val="28"/>
          <w:lang w:val="uk-UA" w:eastAsia="ru-RU"/>
        </w:rPr>
        <w:t>,</w:t>
      </w:r>
      <w:r w:rsidRPr="000305C5">
        <w:rPr>
          <w:rFonts w:ascii="Times New Roman" w:hAnsi="Times New Roman" w:cs="Times New Roman"/>
          <w:bCs/>
          <w:sz w:val="28"/>
          <w:szCs w:val="28"/>
          <w:lang w:val="uk-UA" w:eastAsia="ru-RU"/>
        </w:rPr>
        <w:t xml:space="preserve"> з 25 листопада </w:t>
      </w:r>
      <w:r w:rsidR="006172AD">
        <w:rPr>
          <w:rFonts w:ascii="Times New Roman" w:hAnsi="Times New Roman" w:cs="Times New Roman"/>
          <w:bCs/>
          <w:sz w:val="28"/>
          <w:szCs w:val="28"/>
          <w:lang w:val="uk-UA" w:eastAsia="ru-RU"/>
        </w:rPr>
        <w:t>д</w:t>
      </w:r>
      <w:r w:rsidRPr="000305C5">
        <w:rPr>
          <w:rFonts w:ascii="Times New Roman" w:hAnsi="Times New Roman" w:cs="Times New Roman"/>
          <w:bCs/>
          <w:sz w:val="28"/>
          <w:szCs w:val="28"/>
          <w:lang w:val="uk-UA" w:eastAsia="ru-RU"/>
        </w:rPr>
        <w:t>о 21 грудня 2019 року.</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6 квітня 2020 року розгляд справи відкладено до 16 вересня 2020 року у зв’язку з неявкою сторін.</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16 вересня 2020 року судове засідання відкладено у зв’язку з перебуванням судді </w:t>
      </w:r>
      <w:proofErr w:type="spellStart"/>
      <w:r w:rsidRPr="000305C5">
        <w:rPr>
          <w:rFonts w:ascii="Times New Roman" w:hAnsi="Times New Roman" w:cs="Times New Roman"/>
          <w:bCs/>
          <w:sz w:val="28"/>
          <w:szCs w:val="28"/>
          <w:lang w:val="uk-UA" w:eastAsia="ru-RU"/>
        </w:rPr>
        <w:t>Чулупа</w:t>
      </w:r>
      <w:proofErr w:type="spellEnd"/>
      <w:r w:rsidRPr="000305C5">
        <w:rPr>
          <w:rFonts w:ascii="Times New Roman" w:hAnsi="Times New Roman" w:cs="Times New Roman"/>
          <w:bCs/>
          <w:sz w:val="28"/>
          <w:szCs w:val="28"/>
          <w:lang w:val="uk-UA" w:eastAsia="ru-RU"/>
        </w:rPr>
        <w:t xml:space="preserve"> О.С. у відпустці з 18 серпня до 23 вересня 2020 року.</w:t>
      </w:r>
    </w:p>
    <w:p w:rsidR="002A5314" w:rsidRPr="000305C5" w:rsidRDefault="006172AD" w:rsidP="002A5314">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Відповідно до розпорядження</w:t>
      </w:r>
      <w:r w:rsidR="002A5314" w:rsidRPr="000305C5">
        <w:rPr>
          <w:rFonts w:ascii="Times New Roman" w:hAnsi="Times New Roman" w:cs="Times New Roman"/>
          <w:bCs/>
          <w:sz w:val="28"/>
          <w:szCs w:val="28"/>
          <w:lang w:val="uk-UA" w:eastAsia="ru-RU"/>
        </w:rPr>
        <w:t xml:space="preserve"> керівника апарату Центрального районного суду міста Миколаєва від 10 лютого 2021 року призначено повторний автоматизований розподіл справи № 490/6536/17 у зв’язку з рішенням Третьої Дисциплінарної палати Вищої ради правосуддя України від 25 листопада 2020 року про притягнення судді Центрального районного суду міста Миколаєва </w:t>
      </w:r>
      <w:proofErr w:type="spellStart"/>
      <w:r w:rsidR="002A5314" w:rsidRPr="000305C5">
        <w:rPr>
          <w:rFonts w:ascii="Times New Roman" w:hAnsi="Times New Roman" w:cs="Times New Roman"/>
          <w:bCs/>
          <w:sz w:val="28"/>
          <w:szCs w:val="28"/>
          <w:lang w:val="uk-UA" w:eastAsia="ru-RU"/>
        </w:rPr>
        <w:t>Чулупа</w:t>
      </w:r>
      <w:proofErr w:type="spellEnd"/>
      <w:r w:rsidR="002A5314" w:rsidRPr="000305C5">
        <w:rPr>
          <w:rFonts w:ascii="Times New Roman" w:hAnsi="Times New Roman" w:cs="Times New Roman"/>
          <w:bCs/>
          <w:sz w:val="28"/>
          <w:szCs w:val="28"/>
          <w:lang w:val="uk-UA" w:eastAsia="ru-RU"/>
        </w:rPr>
        <w:t xml:space="preserve"> О.С. до дисциплінарної відповідальності.</w:t>
      </w:r>
    </w:p>
    <w:p w:rsidR="002A5314" w:rsidRPr="000305C5" w:rsidRDefault="00B25CAE" w:rsidP="002A5314">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На підставі протоколу</w:t>
      </w:r>
      <w:r w:rsidR="002A5314" w:rsidRPr="000305C5">
        <w:rPr>
          <w:rFonts w:ascii="Times New Roman" w:hAnsi="Times New Roman" w:cs="Times New Roman"/>
          <w:bCs/>
          <w:sz w:val="28"/>
          <w:szCs w:val="28"/>
          <w:lang w:val="uk-UA" w:eastAsia="ru-RU"/>
        </w:rPr>
        <w:t xml:space="preserve"> повторного автоматизованого розподілу судової справи між суддями від 11 лютого 2021 року головуючим суддею у справі № 490/6536/17  визначено </w:t>
      </w:r>
      <w:proofErr w:type="spellStart"/>
      <w:r w:rsidR="002A5314" w:rsidRPr="000305C5">
        <w:rPr>
          <w:rFonts w:ascii="Times New Roman" w:hAnsi="Times New Roman" w:cs="Times New Roman"/>
          <w:bCs/>
          <w:sz w:val="28"/>
          <w:szCs w:val="28"/>
          <w:lang w:val="uk-UA" w:eastAsia="ru-RU"/>
        </w:rPr>
        <w:t>Саламатіна</w:t>
      </w:r>
      <w:proofErr w:type="spellEnd"/>
      <w:r w:rsidR="002A5314" w:rsidRPr="000305C5">
        <w:rPr>
          <w:rFonts w:ascii="Times New Roman" w:hAnsi="Times New Roman" w:cs="Times New Roman"/>
          <w:bCs/>
          <w:sz w:val="28"/>
          <w:szCs w:val="28"/>
          <w:lang w:val="uk-UA" w:eastAsia="ru-RU"/>
        </w:rPr>
        <w:t xml:space="preserve"> О.В.</w:t>
      </w:r>
    </w:p>
    <w:p w:rsidR="002A5314" w:rsidRPr="000305C5" w:rsidRDefault="00B25CAE" w:rsidP="002A5314">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Су</w:t>
      </w:r>
      <w:r w:rsidR="00994711">
        <w:rPr>
          <w:rFonts w:ascii="Times New Roman" w:hAnsi="Times New Roman" w:cs="Times New Roman"/>
          <w:bCs/>
          <w:sz w:val="28"/>
          <w:szCs w:val="28"/>
          <w:lang w:val="uk-UA" w:eastAsia="ru-RU"/>
        </w:rPr>
        <w:t>ддя</w:t>
      </w:r>
      <w:r w:rsidR="002A5314" w:rsidRPr="000305C5">
        <w:rPr>
          <w:rFonts w:ascii="Times New Roman" w:hAnsi="Times New Roman" w:cs="Times New Roman"/>
          <w:bCs/>
          <w:sz w:val="28"/>
          <w:szCs w:val="28"/>
          <w:lang w:val="uk-UA" w:eastAsia="ru-RU"/>
        </w:rPr>
        <w:t xml:space="preserve"> Центрального районного суду міста Миколаєва </w:t>
      </w:r>
      <w:proofErr w:type="spellStart"/>
      <w:r w:rsidR="002A5314" w:rsidRPr="000305C5">
        <w:rPr>
          <w:rFonts w:ascii="Times New Roman" w:hAnsi="Times New Roman" w:cs="Times New Roman"/>
          <w:bCs/>
          <w:sz w:val="28"/>
          <w:szCs w:val="28"/>
          <w:lang w:val="uk-UA" w:eastAsia="ru-RU"/>
        </w:rPr>
        <w:t>Саламатін</w:t>
      </w:r>
      <w:proofErr w:type="spellEnd"/>
      <w:r w:rsidR="002A5314" w:rsidRPr="000305C5">
        <w:rPr>
          <w:rFonts w:ascii="Times New Roman" w:hAnsi="Times New Roman" w:cs="Times New Roman"/>
          <w:bCs/>
          <w:sz w:val="28"/>
          <w:szCs w:val="28"/>
          <w:lang w:val="uk-UA" w:eastAsia="ru-RU"/>
        </w:rPr>
        <w:t xml:space="preserve"> О.В. </w:t>
      </w:r>
      <w:r w:rsidR="00994711">
        <w:rPr>
          <w:rFonts w:ascii="Times New Roman" w:hAnsi="Times New Roman" w:cs="Times New Roman"/>
          <w:bCs/>
          <w:sz w:val="28"/>
          <w:szCs w:val="28"/>
          <w:lang w:val="uk-UA" w:eastAsia="ru-RU"/>
        </w:rPr>
        <w:t xml:space="preserve">ухвалою </w:t>
      </w:r>
      <w:r w:rsidR="002A5314" w:rsidRPr="000305C5">
        <w:rPr>
          <w:rFonts w:ascii="Times New Roman" w:hAnsi="Times New Roman" w:cs="Times New Roman"/>
          <w:bCs/>
          <w:sz w:val="28"/>
          <w:szCs w:val="28"/>
          <w:lang w:val="uk-UA" w:eastAsia="ru-RU"/>
        </w:rPr>
        <w:t>від 15 лютого 2021 року вказану справу прийня</w:t>
      </w:r>
      <w:r w:rsidR="00994711">
        <w:rPr>
          <w:rFonts w:ascii="Times New Roman" w:hAnsi="Times New Roman" w:cs="Times New Roman"/>
          <w:bCs/>
          <w:sz w:val="28"/>
          <w:szCs w:val="28"/>
          <w:lang w:val="uk-UA" w:eastAsia="ru-RU"/>
        </w:rPr>
        <w:t>в</w:t>
      </w:r>
      <w:r w:rsidR="002A5314" w:rsidRPr="000305C5">
        <w:rPr>
          <w:rFonts w:ascii="Times New Roman" w:hAnsi="Times New Roman" w:cs="Times New Roman"/>
          <w:bCs/>
          <w:sz w:val="28"/>
          <w:szCs w:val="28"/>
          <w:lang w:val="uk-UA" w:eastAsia="ru-RU"/>
        </w:rPr>
        <w:t xml:space="preserve"> до провадження та признач</w:t>
      </w:r>
      <w:r w:rsidR="00994711">
        <w:rPr>
          <w:rFonts w:ascii="Times New Roman" w:hAnsi="Times New Roman" w:cs="Times New Roman"/>
          <w:bCs/>
          <w:sz w:val="28"/>
          <w:szCs w:val="28"/>
          <w:lang w:val="uk-UA" w:eastAsia="ru-RU"/>
        </w:rPr>
        <w:t>ив</w:t>
      </w:r>
      <w:r w:rsidR="002A5314" w:rsidRPr="000305C5">
        <w:rPr>
          <w:rFonts w:ascii="Times New Roman" w:hAnsi="Times New Roman" w:cs="Times New Roman"/>
          <w:bCs/>
          <w:sz w:val="28"/>
          <w:szCs w:val="28"/>
          <w:lang w:val="uk-UA" w:eastAsia="ru-RU"/>
        </w:rPr>
        <w:t xml:space="preserve"> її до розгляду в порядку спрощеного позовного провадження. </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Рішенням Центрального районного суду міста Миколаєва від 17 травня 2021 року в задоволенні позову </w:t>
      </w:r>
      <w:r w:rsidR="00A9148F">
        <w:rPr>
          <w:rFonts w:ascii="Times New Roman" w:hAnsi="Times New Roman" w:cs="Times New Roman"/>
          <w:bCs/>
          <w:sz w:val="28"/>
          <w:szCs w:val="28"/>
          <w:lang w:val="uk-UA" w:eastAsia="ru-RU"/>
        </w:rPr>
        <w:t>ОСОБА1</w:t>
      </w:r>
      <w:r w:rsidRPr="000305C5">
        <w:rPr>
          <w:rFonts w:ascii="Times New Roman" w:hAnsi="Times New Roman" w:cs="Times New Roman"/>
          <w:bCs/>
          <w:sz w:val="28"/>
          <w:szCs w:val="28"/>
          <w:lang w:val="uk-UA" w:eastAsia="ru-RU"/>
        </w:rPr>
        <w:t xml:space="preserve"> відмовлено.</w:t>
      </w:r>
    </w:p>
    <w:p w:rsidR="002A5314" w:rsidRPr="00BC12B6" w:rsidRDefault="002A5314" w:rsidP="00BC12B6">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Постановою Миколаївського апеляційного суду від 19 жовтня 2021 року апеляційну скаргу </w:t>
      </w:r>
      <w:r w:rsidR="00A9148F">
        <w:rPr>
          <w:rFonts w:ascii="Times New Roman" w:hAnsi="Times New Roman" w:cs="Times New Roman"/>
          <w:bCs/>
          <w:sz w:val="28"/>
          <w:szCs w:val="28"/>
          <w:lang w:val="uk-UA" w:eastAsia="ru-RU"/>
        </w:rPr>
        <w:t>ОСОБА1</w:t>
      </w:r>
      <w:r w:rsidRPr="000305C5">
        <w:rPr>
          <w:rFonts w:ascii="Times New Roman" w:hAnsi="Times New Roman" w:cs="Times New Roman"/>
          <w:bCs/>
          <w:sz w:val="28"/>
          <w:szCs w:val="28"/>
          <w:lang w:val="uk-UA" w:eastAsia="ru-RU"/>
        </w:rPr>
        <w:t xml:space="preserve"> залишено без задоволення, а рішення Центрального районного суду міста Миколаєва від 17 травня 2021 року – без змін.</w:t>
      </w:r>
    </w:p>
    <w:p w:rsidR="002A5314" w:rsidRPr="000305C5" w:rsidRDefault="002A5314" w:rsidP="002A5314">
      <w:pPr>
        <w:spacing w:after="0" w:line="240" w:lineRule="auto"/>
        <w:ind w:firstLine="567"/>
        <w:jc w:val="both"/>
        <w:rPr>
          <w:rFonts w:ascii="Times New Roman" w:hAnsi="Times New Roman" w:cs="Times New Roman"/>
          <w:b/>
          <w:sz w:val="28"/>
          <w:szCs w:val="28"/>
          <w:lang w:val="uk-UA" w:eastAsia="ru-RU"/>
        </w:rPr>
      </w:pPr>
      <w:r w:rsidRPr="000305C5">
        <w:rPr>
          <w:rFonts w:ascii="Times New Roman" w:hAnsi="Times New Roman" w:cs="Times New Roman"/>
          <w:b/>
          <w:sz w:val="28"/>
          <w:szCs w:val="28"/>
          <w:lang w:val="uk-UA" w:eastAsia="ru-RU"/>
        </w:rPr>
        <w:t>Пояснення судді</w:t>
      </w:r>
      <w:r w:rsidR="000A6AE6">
        <w:rPr>
          <w:rFonts w:ascii="Times New Roman" w:hAnsi="Times New Roman" w:cs="Times New Roman"/>
          <w:b/>
          <w:sz w:val="28"/>
          <w:szCs w:val="28"/>
          <w:lang w:val="uk-UA" w:eastAsia="ru-RU"/>
        </w:rPr>
        <w:t xml:space="preserve"> </w:t>
      </w:r>
      <w:proofErr w:type="spellStart"/>
      <w:r w:rsidR="000A6AE6">
        <w:rPr>
          <w:rFonts w:ascii="Times New Roman" w:hAnsi="Times New Roman" w:cs="Times New Roman"/>
          <w:b/>
          <w:sz w:val="28"/>
          <w:szCs w:val="28"/>
          <w:lang w:val="uk-UA" w:eastAsia="ru-RU"/>
        </w:rPr>
        <w:t>Чулупа</w:t>
      </w:r>
      <w:proofErr w:type="spellEnd"/>
      <w:r w:rsidR="000A6AE6">
        <w:rPr>
          <w:rFonts w:ascii="Times New Roman" w:hAnsi="Times New Roman" w:cs="Times New Roman"/>
          <w:b/>
          <w:sz w:val="28"/>
          <w:szCs w:val="28"/>
          <w:lang w:val="uk-UA" w:eastAsia="ru-RU"/>
        </w:rPr>
        <w:t xml:space="preserve"> О.С.</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У письмових поясненнях</w:t>
      </w:r>
      <w:r w:rsidR="00801838">
        <w:rPr>
          <w:rFonts w:ascii="Times New Roman" w:hAnsi="Times New Roman" w:cs="Times New Roman"/>
          <w:bCs/>
          <w:sz w:val="28"/>
          <w:szCs w:val="28"/>
          <w:lang w:val="uk-UA" w:eastAsia="ru-RU"/>
        </w:rPr>
        <w:t xml:space="preserve"> </w:t>
      </w:r>
      <w:r w:rsidRPr="000305C5">
        <w:rPr>
          <w:rFonts w:ascii="Times New Roman" w:hAnsi="Times New Roman" w:cs="Times New Roman"/>
          <w:bCs/>
          <w:sz w:val="28"/>
          <w:szCs w:val="28"/>
          <w:lang w:val="uk-UA" w:eastAsia="ru-RU"/>
        </w:rPr>
        <w:t xml:space="preserve">суддя </w:t>
      </w:r>
      <w:proofErr w:type="spellStart"/>
      <w:r w:rsidRPr="000305C5">
        <w:rPr>
          <w:rFonts w:ascii="Times New Roman" w:hAnsi="Times New Roman" w:cs="Times New Roman"/>
          <w:bCs/>
          <w:sz w:val="28"/>
          <w:szCs w:val="28"/>
          <w:lang w:val="uk-UA" w:eastAsia="ru-RU"/>
        </w:rPr>
        <w:t>Чулуп</w:t>
      </w:r>
      <w:proofErr w:type="spellEnd"/>
      <w:r w:rsidRPr="000305C5">
        <w:rPr>
          <w:rFonts w:ascii="Times New Roman" w:hAnsi="Times New Roman" w:cs="Times New Roman"/>
          <w:bCs/>
          <w:sz w:val="28"/>
          <w:szCs w:val="28"/>
          <w:lang w:val="uk-UA" w:eastAsia="ru-RU"/>
        </w:rPr>
        <w:t xml:space="preserve"> О.С. зауважив, що провадження </w:t>
      </w:r>
      <w:r w:rsidR="002B2E20">
        <w:rPr>
          <w:rFonts w:ascii="Times New Roman" w:hAnsi="Times New Roman" w:cs="Times New Roman"/>
          <w:bCs/>
          <w:sz w:val="28"/>
          <w:szCs w:val="28"/>
          <w:lang w:val="uk-UA" w:eastAsia="ru-RU"/>
        </w:rPr>
        <w:t>в</w:t>
      </w:r>
      <w:r w:rsidRPr="000305C5">
        <w:rPr>
          <w:rFonts w:ascii="Times New Roman" w:hAnsi="Times New Roman" w:cs="Times New Roman"/>
          <w:bCs/>
          <w:sz w:val="28"/>
          <w:szCs w:val="28"/>
          <w:lang w:val="uk-UA" w:eastAsia="ru-RU"/>
        </w:rPr>
        <w:t xml:space="preserve"> цивільній справі № 490/6536/17 відкрито 28 липня 2017 року. За час перебування цієї справи </w:t>
      </w:r>
      <w:r w:rsidR="002B2E20">
        <w:rPr>
          <w:rFonts w:ascii="Times New Roman" w:hAnsi="Times New Roman" w:cs="Times New Roman"/>
          <w:bCs/>
          <w:sz w:val="28"/>
          <w:szCs w:val="28"/>
          <w:lang w:val="uk-UA" w:eastAsia="ru-RU"/>
        </w:rPr>
        <w:t>у</w:t>
      </w:r>
      <w:r w:rsidRPr="000305C5">
        <w:rPr>
          <w:rFonts w:ascii="Times New Roman" w:hAnsi="Times New Roman" w:cs="Times New Roman"/>
          <w:bCs/>
          <w:sz w:val="28"/>
          <w:szCs w:val="28"/>
          <w:lang w:val="uk-UA" w:eastAsia="ru-RU"/>
        </w:rPr>
        <w:t xml:space="preserve"> провадженні судді </w:t>
      </w:r>
      <w:proofErr w:type="spellStart"/>
      <w:r w:rsidRPr="000305C5">
        <w:rPr>
          <w:rFonts w:ascii="Times New Roman" w:hAnsi="Times New Roman" w:cs="Times New Roman"/>
          <w:bCs/>
          <w:sz w:val="28"/>
          <w:szCs w:val="28"/>
          <w:lang w:val="uk-UA" w:eastAsia="ru-RU"/>
        </w:rPr>
        <w:t>Чулупа</w:t>
      </w:r>
      <w:proofErr w:type="spellEnd"/>
      <w:r w:rsidRPr="000305C5">
        <w:rPr>
          <w:rFonts w:ascii="Times New Roman" w:hAnsi="Times New Roman" w:cs="Times New Roman"/>
          <w:bCs/>
          <w:sz w:val="28"/>
          <w:szCs w:val="28"/>
          <w:lang w:val="uk-UA" w:eastAsia="ru-RU"/>
        </w:rPr>
        <w:t xml:space="preserve"> О.С. було призначено 8 засідань. </w:t>
      </w:r>
      <w:r w:rsidR="00075199">
        <w:rPr>
          <w:rFonts w:ascii="Times New Roman" w:hAnsi="Times New Roman" w:cs="Times New Roman"/>
          <w:bCs/>
          <w:sz w:val="28"/>
          <w:szCs w:val="28"/>
          <w:lang w:val="uk-UA" w:eastAsia="ru-RU"/>
        </w:rPr>
        <w:t xml:space="preserve">Відкладення засідань відбувались </w:t>
      </w:r>
      <w:r w:rsidRPr="000305C5">
        <w:rPr>
          <w:rFonts w:ascii="Times New Roman" w:hAnsi="Times New Roman" w:cs="Times New Roman"/>
          <w:bCs/>
          <w:sz w:val="28"/>
          <w:szCs w:val="28"/>
          <w:lang w:val="uk-UA" w:eastAsia="ru-RU"/>
        </w:rPr>
        <w:t xml:space="preserve">через неявку позивача, перебування судді в </w:t>
      </w:r>
      <w:proofErr w:type="spellStart"/>
      <w:r w:rsidRPr="000305C5">
        <w:rPr>
          <w:rFonts w:ascii="Times New Roman" w:hAnsi="Times New Roman" w:cs="Times New Roman"/>
          <w:bCs/>
          <w:sz w:val="28"/>
          <w:szCs w:val="28"/>
          <w:lang w:val="uk-UA" w:eastAsia="ru-RU"/>
        </w:rPr>
        <w:t>нарадчій</w:t>
      </w:r>
      <w:proofErr w:type="spellEnd"/>
      <w:r w:rsidRPr="000305C5">
        <w:rPr>
          <w:rFonts w:ascii="Times New Roman" w:hAnsi="Times New Roman" w:cs="Times New Roman"/>
          <w:bCs/>
          <w:sz w:val="28"/>
          <w:szCs w:val="28"/>
          <w:lang w:val="uk-UA" w:eastAsia="ru-RU"/>
        </w:rPr>
        <w:t xml:space="preserve"> кімнаті, у відпустці</w:t>
      </w:r>
      <w:r w:rsidR="00665538">
        <w:rPr>
          <w:rFonts w:ascii="Times New Roman" w:hAnsi="Times New Roman" w:cs="Times New Roman"/>
          <w:bCs/>
          <w:sz w:val="28"/>
          <w:szCs w:val="28"/>
          <w:lang w:val="uk-UA" w:eastAsia="ru-RU"/>
        </w:rPr>
        <w:t xml:space="preserve"> та у зв’язку з тимчасовою непрацездатністю</w:t>
      </w:r>
      <w:r w:rsidRPr="000305C5">
        <w:rPr>
          <w:rFonts w:ascii="Times New Roman" w:hAnsi="Times New Roman" w:cs="Times New Roman"/>
          <w:bCs/>
          <w:sz w:val="28"/>
          <w:szCs w:val="28"/>
          <w:lang w:val="uk-UA" w:eastAsia="ru-RU"/>
        </w:rPr>
        <w:t>.</w:t>
      </w:r>
    </w:p>
    <w:p w:rsidR="002A5314" w:rsidRPr="000305C5" w:rsidRDefault="000866F3" w:rsidP="002A5314">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З</w:t>
      </w:r>
      <w:r w:rsidR="002A5314" w:rsidRPr="000305C5">
        <w:rPr>
          <w:rFonts w:ascii="Times New Roman" w:hAnsi="Times New Roman" w:cs="Times New Roman"/>
          <w:bCs/>
          <w:sz w:val="28"/>
          <w:szCs w:val="28"/>
          <w:lang w:val="uk-UA" w:eastAsia="ru-RU"/>
        </w:rPr>
        <w:t>начн</w:t>
      </w:r>
      <w:r>
        <w:rPr>
          <w:rFonts w:ascii="Times New Roman" w:hAnsi="Times New Roman" w:cs="Times New Roman"/>
          <w:bCs/>
          <w:sz w:val="28"/>
          <w:szCs w:val="28"/>
          <w:lang w:val="uk-UA" w:eastAsia="ru-RU"/>
        </w:rPr>
        <w:t>і</w:t>
      </w:r>
      <w:r w:rsidR="002A5314" w:rsidRPr="000305C5">
        <w:rPr>
          <w:rFonts w:ascii="Times New Roman" w:hAnsi="Times New Roman" w:cs="Times New Roman"/>
          <w:bCs/>
          <w:sz w:val="28"/>
          <w:szCs w:val="28"/>
          <w:lang w:val="uk-UA" w:eastAsia="ru-RU"/>
        </w:rPr>
        <w:t xml:space="preserve"> проміж</w:t>
      </w:r>
      <w:r>
        <w:rPr>
          <w:rFonts w:ascii="Times New Roman" w:hAnsi="Times New Roman" w:cs="Times New Roman"/>
          <w:bCs/>
          <w:sz w:val="28"/>
          <w:szCs w:val="28"/>
          <w:lang w:val="uk-UA" w:eastAsia="ru-RU"/>
        </w:rPr>
        <w:t>ки</w:t>
      </w:r>
      <w:r w:rsidR="002A5314" w:rsidRPr="000305C5">
        <w:rPr>
          <w:rFonts w:ascii="Times New Roman" w:hAnsi="Times New Roman" w:cs="Times New Roman"/>
          <w:bCs/>
          <w:sz w:val="28"/>
          <w:szCs w:val="28"/>
          <w:lang w:val="uk-UA" w:eastAsia="ru-RU"/>
        </w:rPr>
        <w:t xml:space="preserve"> часу між судовими засіданнями були </w:t>
      </w:r>
      <w:r w:rsidR="00665538">
        <w:rPr>
          <w:rFonts w:ascii="Times New Roman" w:hAnsi="Times New Roman" w:cs="Times New Roman"/>
          <w:bCs/>
          <w:sz w:val="28"/>
          <w:szCs w:val="28"/>
          <w:lang w:val="uk-UA" w:eastAsia="ru-RU"/>
        </w:rPr>
        <w:t>з</w:t>
      </w:r>
      <w:r w:rsidR="002A5314" w:rsidRPr="000305C5">
        <w:rPr>
          <w:rFonts w:ascii="Times New Roman" w:hAnsi="Times New Roman" w:cs="Times New Roman"/>
          <w:bCs/>
          <w:sz w:val="28"/>
          <w:szCs w:val="28"/>
          <w:lang w:val="uk-UA" w:eastAsia="ru-RU"/>
        </w:rPr>
        <w:t xml:space="preserve">умовлені тим, що на той час у нього </w:t>
      </w:r>
      <w:r w:rsidR="00C23FFF" w:rsidRPr="000305C5">
        <w:rPr>
          <w:rFonts w:ascii="Times New Roman" w:hAnsi="Times New Roman" w:cs="Times New Roman"/>
          <w:bCs/>
          <w:sz w:val="28"/>
          <w:szCs w:val="28"/>
          <w:lang w:val="uk-UA" w:eastAsia="ru-RU"/>
        </w:rPr>
        <w:t xml:space="preserve">вже були призначені </w:t>
      </w:r>
      <w:r w:rsidR="002A5314" w:rsidRPr="000305C5">
        <w:rPr>
          <w:rFonts w:ascii="Times New Roman" w:hAnsi="Times New Roman" w:cs="Times New Roman"/>
          <w:bCs/>
          <w:sz w:val="28"/>
          <w:szCs w:val="28"/>
          <w:lang w:val="uk-UA" w:eastAsia="ru-RU"/>
        </w:rPr>
        <w:t>до розгляду інші справи, які надійшли до суду раніше</w:t>
      </w:r>
      <w:r w:rsidR="007F391D">
        <w:rPr>
          <w:rFonts w:ascii="Times New Roman" w:hAnsi="Times New Roman" w:cs="Times New Roman"/>
          <w:bCs/>
          <w:sz w:val="28"/>
          <w:szCs w:val="28"/>
          <w:lang w:val="uk-UA" w:eastAsia="ru-RU"/>
        </w:rPr>
        <w:t xml:space="preserve">; </w:t>
      </w:r>
      <w:r w:rsidR="002A5314" w:rsidRPr="000305C5">
        <w:rPr>
          <w:rFonts w:ascii="Times New Roman" w:hAnsi="Times New Roman" w:cs="Times New Roman"/>
          <w:bCs/>
          <w:sz w:val="28"/>
          <w:szCs w:val="28"/>
          <w:lang w:val="uk-UA" w:eastAsia="ru-RU"/>
        </w:rPr>
        <w:t xml:space="preserve">судові засідання в </w:t>
      </w:r>
      <w:r w:rsidR="007F391D">
        <w:rPr>
          <w:rFonts w:ascii="Times New Roman" w:hAnsi="Times New Roman" w:cs="Times New Roman"/>
          <w:bCs/>
          <w:sz w:val="28"/>
          <w:szCs w:val="28"/>
          <w:lang w:val="uk-UA" w:eastAsia="ru-RU"/>
        </w:rPr>
        <w:t>цих справах</w:t>
      </w:r>
      <w:r w:rsidR="002A5314" w:rsidRPr="000305C5">
        <w:rPr>
          <w:rFonts w:ascii="Times New Roman" w:hAnsi="Times New Roman" w:cs="Times New Roman"/>
          <w:bCs/>
          <w:sz w:val="28"/>
          <w:szCs w:val="28"/>
          <w:lang w:val="uk-UA" w:eastAsia="ru-RU"/>
        </w:rPr>
        <w:t xml:space="preserve"> вже були призначені на 4–5 місяців </w:t>
      </w:r>
      <w:r w:rsidR="007F391D">
        <w:rPr>
          <w:rFonts w:ascii="Times New Roman" w:hAnsi="Times New Roman" w:cs="Times New Roman"/>
          <w:bCs/>
          <w:sz w:val="28"/>
          <w:szCs w:val="28"/>
          <w:lang w:val="uk-UA" w:eastAsia="ru-RU"/>
        </w:rPr>
        <w:t>в</w:t>
      </w:r>
      <w:r w:rsidR="002A5314" w:rsidRPr="000305C5">
        <w:rPr>
          <w:rFonts w:ascii="Times New Roman" w:hAnsi="Times New Roman" w:cs="Times New Roman"/>
          <w:bCs/>
          <w:sz w:val="28"/>
          <w:szCs w:val="28"/>
          <w:lang w:val="uk-UA" w:eastAsia="ru-RU"/>
        </w:rPr>
        <w:t>перед.</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Щодо розрахунку періоду часу, можливого для призначення справи до розгляду через відкладення розгляду (тобто перерв між судовими засіданнями), то для такого розрахунку часу (часу між засідання), на думку судді </w:t>
      </w:r>
      <w:proofErr w:type="spellStart"/>
      <w:r w:rsidRPr="000305C5">
        <w:rPr>
          <w:rFonts w:ascii="Times New Roman" w:hAnsi="Times New Roman" w:cs="Times New Roman"/>
          <w:bCs/>
          <w:sz w:val="28"/>
          <w:szCs w:val="28"/>
          <w:lang w:val="uk-UA" w:eastAsia="ru-RU"/>
        </w:rPr>
        <w:t>Чулупа</w:t>
      </w:r>
      <w:proofErr w:type="spellEnd"/>
      <w:r w:rsidRPr="000305C5">
        <w:rPr>
          <w:rFonts w:ascii="Times New Roman" w:hAnsi="Times New Roman" w:cs="Times New Roman"/>
          <w:bCs/>
          <w:sz w:val="28"/>
          <w:szCs w:val="28"/>
          <w:lang w:val="uk-UA" w:eastAsia="ru-RU"/>
        </w:rPr>
        <w:t xml:space="preserve"> О.С., можливо взяти робочий день, в який призначено 8 судових засідань. </w:t>
      </w:r>
      <w:r w:rsidR="00235D35">
        <w:rPr>
          <w:rFonts w:ascii="Times New Roman" w:hAnsi="Times New Roman" w:cs="Times New Roman"/>
          <w:bCs/>
          <w:sz w:val="28"/>
          <w:szCs w:val="28"/>
          <w:lang w:val="uk-UA" w:eastAsia="ru-RU"/>
        </w:rPr>
        <w:t>У разі проведення</w:t>
      </w:r>
      <w:r w:rsidRPr="000305C5">
        <w:rPr>
          <w:rFonts w:ascii="Times New Roman" w:hAnsi="Times New Roman" w:cs="Times New Roman"/>
          <w:bCs/>
          <w:sz w:val="28"/>
          <w:szCs w:val="28"/>
          <w:lang w:val="uk-UA" w:eastAsia="ru-RU"/>
        </w:rPr>
        <w:t xml:space="preserve"> 8-ми судових засідан</w:t>
      </w:r>
      <w:r w:rsidR="008B7A5F">
        <w:rPr>
          <w:rFonts w:ascii="Times New Roman" w:hAnsi="Times New Roman" w:cs="Times New Roman"/>
          <w:bCs/>
          <w:sz w:val="28"/>
          <w:szCs w:val="28"/>
          <w:lang w:val="uk-UA" w:eastAsia="ru-RU"/>
        </w:rPr>
        <w:t>ь</w:t>
      </w:r>
      <w:r w:rsidRPr="000305C5">
        <w:rPr>
          <w:rFonts w:ascii="Times New Roman" w:hAnsi="Times New Roman" w:cs="Times New Roman"/>
          <w:bCs/>
          <w:sz w:val="28"/>
          <w:szCs w:val="28"/>
          <w:lang w:val="uk-UA" w:eastAsia="ru-RU"/>
        </w:rPr>
        <w:t xml:space="preserve"> в 1 робочий день (це 1</w:t>
      </w:r>
      <w:r w:rsidR="008B7A5F">
        <w:rPr>
          <w:rFonts w:ascii="Times New Roman" w:hAnsi="Times New Roman" w:cs="Times New Roman"/>
          <w:bCs/>
          <w:sz w:val="28"/>
          <w:szCs w:val="28"/>
          <w:lang w:val="uk-UA" w:eastAsia="ru-RU"/>
        </w:rPr>
        <w:t> </w:t>
      </w:r>
      <w:r w:rsidRPr="000305C5">
        <w:rPr>
          <w:rFonts w:ascii="Times New Roman" w:hAnsi="Times New Roman" w:cs="Times New Roman"/>
          <w:bCs/>
          <w:sz w:val="28"/>
          <w:szCs w:val="28"/>
          <w:lang w:val="uk-UA" w:eastAsia="ru-RU"/>
        </w:rPr>
        <w:t>година на 1 справу) за місяць при 22 робочих днях можливо призначити (8</w:t>
      </w:r>
      <w:r w:rsidR="00AB0876">
        <w:rPr>
          <w:rFonts w:ascii="Times New Roman" w:hAnsi="Times New Roman" w:cs="Times New Roman"/>
          <w:bCs/>
          <w:sz w:val="28"/>
          <w:szCs w:val="28"/>
          <w:lang w:val="uk-UA" w:eastAsia="ru-RU"/>
        </w:rPr>
        <w:t> </w:t>
      </w:r>
      <w:r w:rsidRPr="000305C5">
        <w:rPr>
          <w:rFonts w:ascii="Times New Roman" w:hAnsi="Times New Roman" w:cs="Times New Roman"/>
          <w:bCs/>
          <w:sz w:val="28"/>
          <w:szCs w:val="28"/>
          <w:lang w:val="uk-UA" w:eastAsia="ru-RU"/>
        </w:rPr>
        <w:t xml:space="preserve">справ/день х 22 робочі дні </w:t>
      </w:r>
      <w:r w:rsidR="00797481">
        <w:rPr>
          <w:rFonts w:ascii="Times New Roman" w:hAnsi="Times New Roman" w:cs="Times New Roman"/>
          <w:bCs/>
          <w:sz w:val="28"/>
          <w:szCs w:val="28"/>
          <w:lang w:val="uk-UA" w:eastAsia="ru-RU"/>
        </w:rPr>
        <w:t>на</w:t>
      </w:r>
      <w:r w:rsidRPr="000305C5">
        <w:rPr>
          <w:rFonts w:ascii="Times New Roman" w:hAnsi="Times New Roman" w:cs="Times New Roman"/>
          <w:bCs/>
          <w:sz w:val="28"/>
          <w:szCs w:val="28"/>
          <w:lang w:val="uk-UA" w:eastAsia="ru-RU"/>
        </w:rPr>
        <w:t xml:space="preserve"> місяць) = 176 справ.</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 Суддя </w:t>
      </w:r>
      <w:proofErr w:type="spellStart"/>
      <w:r w:rsidRPr="000305C5">
        <w:rPr>
          <w:rFonts w:ascii="Times New Roman" w:hAnsi="Times New Roman" w:cs="Times New Roman"/>
          <w:bCs/>
          <w:sz w:val="28"/>
          <w:szCs w:val="28"/>
          <w:lang w:val="uk-UA" w:eastAsia="ru-RU"/>
        </w:rPr>
        <w:t>Чулуп</w:t>
      </w:r>
      <w:proofErr w:type="spellEnd"/>
      <w:r w:rsidRPr="000305C5">
        <w:rPr>
          <w:rFonts w:ascii="Times New Roman" w:hAnsi="Times New Roman" w:cs="Times New Roman"/>
          <w:bCs/>
          <w:sz w:val="28"/>
          <w:szCs w:val="28"/>
          <w:lang w:val="uk-UA" w:eastAsia="ru-RU"/>
        </w:rPr>
        <w:t xml:space="preserve"> О.С. пояснив, що на той період часу в його провадженні перебували як цивільні, так і кримінальні справи. </w:t>
      </w:r>
      <w:r w:rsidR="00797481">
        <w:rPr>
          <w:rFonts w:ascii="Times New Roman" w:hAnsi="Times New Roman" w:cs="Times New Roman"/>
          <w:bCs/>
          <w:sz w:val="28"/>
          <w:szCs w:val="28"/>
          <w:lang w:val="uk-UA" w:eastAsia="ru-RU"/>
        </w:rPr>
        <w:t>Засідання з розгляду</w:t>
      </w:r>
      <w:r w:rsidRPr="000305C5">
        <w:rPr>
          <w:rFonts w:ascii="Times New Roman" w:hAnsi="Times New Roman" w:cs="Times New Roman"/>
          <w:bCs/>
          <w:sz w:val="28"/>
          <w:szCs w:val="28"/>
          <w:lang w:val="uk-UA" w:eastAsia="ru-RU"/>
        </w:rPr>
        <w:t xml:space="preserve"> кримінальних справ потребує більше часу, тому в деякі дні було призначено </w:t>
      </w:r>
      <w:r w:rsidR="00515042">
        <w:rPr>
          <w:rFonts w:ascii="Times New Roman" w:hAnsi="Times New Roman" w:cs="Times New Roman"/>
          <w:bCs/>
          <w:sz w:val="28"/>
          <w:szCs w:val="28"/>
          <w:lang w:val="uk-UA" w:eastAsia="ru-RU"/>
        </w:rPr>
        <w:t xml:space="preserve">до розгляду </w:t>
      </w:r>
      <w:r w:rsidRPr="000305C5">
        <w:rPr>
          <w:rFonts w:ascii="Times New Roman" w:hAnsi="Times New Roman" w:cs="Times New Roman"/>
          <w:bCs/>
          <w:sz w:val="28"/>
          <w:szCs w:val="28"/>
          <w:lang w:val="uk-UA" w:eastAsia="ru-RU"/>
        </w:rPr>
        <w:t>менше ніж 8</w:t>
      </w:r>
      <w:r w:rsidR="00515042">
        <w:rPr>
          <w:rFonts w:ascii="Times New Roman" w:hAnsi="Times New Roman" w:cs="Times New Roman"/>
          <w:bCs/>
          <w:sz w:val="28"/>
          <w:szCs w:val="28"/>
          <w:lang w:val="uk-UA" w:eastAsia="ru-RU"/>
        </w:rPr>
        <w:t xml:space="preserve"> справ</w:t>
      </w:r>
      <w:r w:rsidRPr="000305C5">
        <w:rPr>
          <w:rFonts w:ascii="Times New Roman" w:hAnsi="Times New Roman" w:cs="Times New Roman"/>
          <w:bCs/>
          <w:sz w:val="28"/>
          <w:szCs w:val="28"/>
          <w:lang w:val="uk-UA" w:eastAsia="ru-RU"/>
        </w:rPr>
        <w:t xml:space="preserve">.  </w:t>
      </w:r>
    </w:p>
    <w:p w:rsidR="002A5314" w:rsidRPr="000305C5" w:rsidRDefault="00FF6C18" w:rsidP="002A5314">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Н</w:t>
      </w:r>
      <w:r w:rsidR="002A5314" w:rsidRPr="000305C5">
        <w:rPr>
          <w:rFonts w:ascii="Times New Roman" w:hAnsi="Times New Roman" w:cs="Times New Roman"/>
          <w:bCs/>
          <w:sz w:val="28"/>
          <w:szCs w:val="28"/>
          <w:lang w:val="uk-UA" w:eastAsia="ru-RU"/>
        </w:rPr>
        <w:t>а час призначен</w:t>
      </w:r>
      <w:r w:rsidR="006B1C6F">
        <w:rPr>
          <w:rFonts w:ascii="Times New Roman" w:hAnsi="Times New Roman" w:cs="Times New Roman"/>
          <w:bCs/>
          <w:sz w:val="28"/>
          <w:szCs w:val="28"/>
          <w:lang w:val="uk-UA" w:eastAsia="ru-RU"/>
        </w:rPr>
        <w:t>ня</w:t>
      </w:r>
      <w:r w:rsidR="002A5314" w:rsidRPr="000305C5">
        <w:rPr>
          <w:rFonts w:ascii="Times New Roman" w:hAnsi="Times New Roman" w:cs="Times New Roman"/>
          <w:bCs/>
          <w:sz w:val="28"/>
          <w:szCs w:val="28"/>
          <w:lang w:val="uk-UA" w:eastAsia="ru-RU"/>
        </w:rPr>
        <w:t xml:space="preserve"> судових засідань у справі № 490/6536/17 у нього на розгляді перебувала така кількість справ:</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28 липня 2017 року – 528 справ;</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22 грудня 2017 року – 733 справи;</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13 березня 2018 року – 818 справ;</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6 серпня 2018 року – 852 справи;</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24 січня 2019 року – 688 справ;</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11 липня 2019 року – 576 справ;</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3 грудня 2019 року – 437 справ;</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6 квітня 2020 року – 309 справ.</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Отже, як зауважив суддя </w:t>
      </w:r>
      <w:proofErr w:type="spellStart"/>
      <w:r w:rsidRPr="000305C5">
        <w:rPr>
          <w:rFonts w:ascii="Times New Roman" w:hAnsi="Times New Roman" w:cs="Times New Roman"/>
          <w:bCs/>
          <w:sz w:val="28"/>
          <w:szCs w:val="28"/>
          <w:lang w:val="uk-UA" w:eastAsia="ru-RU"/>
        </w:rPr>
        <w:t>Чулуп</w:t>
      </w:r>
      <w:proofErr w:type="spellEnd"/>
      <w:r w:rsidRPr="000305C5">
        <w:rPr>
          <w:rFonts w:ascii="Times New Roman" w:hAnsi="Times New Roman" w:cs="Times New Roman"/>
          <w:bCs/>
          <w:sz w:val="28"/>
          <w:szCs w:val="28"/>
          <w:lang w:val="uk-UA" w:eastAsia="ru-RU"/>
        </w:rPr>
        <w:t xml:space="preserve"> О.С., кількість справ, що перебували в його провадженні на час призначення судових засідань (відкладення справи)   за умови їх призначення по 8 справ кожного робочого дня, розтягнеться на такі періоди</w:t>
      </w:r>
      <w:r w:rsidR="00D67111">
        <w:rPr>
          <w:rFonts w:ascii="Times New Roman" w:hAnsi="Times New Roman" w:cs="Times New Roman"/>
          <w:bCs/>
          <w:sz w:val="28"/>
          <w:szCs w:val="28"/>
          <w:lang w:val="uk-UA" w:eastAsia="ru-RU"/>
        </w:rPr>
        <w:t>.</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Станом на 28 липня 2017 року в провадженні судді перебувало 528 справ (528 справ : 176 справ/місяць (при призначенні справ </w:t>
      </w:r>
      <w:r w:rsidR="00CC47BD">
        <w:rPr>
          <w:rFonts w:ascii="Times New Roman" w:hAnsi="Times New Roman" w:cs="Times New Roman"/>
          <w:bCs/>
          <w:sz w:val="28"/>
          <w:szCs w:val="28"/>
          <w:lang w:val="uk-UA" w:eastAsia="ru-RU"/>
        </w:rPr>
        <w:t>щогодини</w:t>
      </w:r>
      <w:r w:rsidRPr="000305C5">
        <w:rPr>
          <w:rFonts w:ascii="Times New Roman" w:hAnsi="Times New Roman" w:cs="Times New Roman"/>
          <w:bCs/>
          <w:sz w:val="28"/>
          <w:szCs w:val="28"/>
          <w:lang w:val="uk-UA" w:eastAsia="ru-RU"/>
        </w:rPr>
        <w:t xml:space="preserve">) = 3 місяці). </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Окрім цього</w:t>
      </w:r>
      <w:r w:rsidR="00F3050B">
        <w:rPr>
          <w:rFonts w:ascii="Times New Roman" w:hAnsi="Times New Roman" w:cs="Times New Roman"/>
          <w:bCs/>
          <w:sz w:val="28"/>
          <w:szCs w:val="28"/>
          <w:lang w:val="uk-UA" w:eastAsia="ru-RU"/>
        </w:rPr>
        <w:t>,</w:t>
      </w:r>
      <w:r w:rsidRPr="000305C5">
        <w:rPr>
          <w:rFonts w:ascii="Times New Roman" w:hAnsi="Times New Roman" w:cs="Times New Roman"/>
          <w:bCs/>
          <w:sz w:val="28"/>
          <w:szCs w:val="28"/>
          <w:lang w:val="uk-UA" w:eastAsia="ru-RU"/>
        </w:rPr>
        <w:t xml:space="preserve"> суддя </w:t>
      </w:r>
      <w:proofErr w:type="spellStart"/>
      <w:r w:rsidRPr="000305C5">
        <w:rPr>
          <w:rFonts w:ascii="Times New Roman" w:hAnsi="Times New Roman" w:cs="Times New Roman"/>
          <w:bCs/>
          <w:sz w:val="28"/>
          <w:szCs w:val="28"/>
          <w:lang w:val="uk-UA" w:eastAsia="ru-RU"/>
        </w:rPr>
        <w:t>Чулуп</w:t>
      </w:r>
      <w:proofErr w:type="spellEnd"/>
      <w:r w:rsidRPr="000305C5">
        <w:rPr>
          <w:rFonts w:ascii="Times New Roman" w:hAnsi="Times New Roman" w:cs="Times New Roman"/>
          <w:bCs/>
          <w:sz w:val="28"/>
          <w:szCs w:val="28"/>
          <w:lang w:val="uk-UA" w:eastAsia="ru-RU"/>
        </w:rPr>
        <w:t xml:space="preserve"> О.С. пояснив, що в лютому 2017 року у зв’язку зі звільненням судді </w:t>
      </w:r>
      <w:proofErr w:type="spellStart"/>
      <w:r w:rsidRPr="000305C5">
        <w:rPr>
          <w:rFonts w:ascii="Times New Roman" w:hAnsi="Times New Roman" w:cs="Times New Roman"/>
          <w:bCs/>
          <w:sz w:val="28"/>
          <w:szCs w:val="28"/>
          <w:lang w:val="uk-UA" w:eastAsia="ru-RU"/>
        </w:rPr>
        <w:t>Батченко</w:t>
      </w:r>
      <w:proofErr w:type="spellEnd"/>
      <w:r w:rsidRPr="000305C5">
        <w:rPr>
          <w:rFonts w:ascii="Times New Roman" w:hAnsi="Times New Roman" w:cs="Times New Roman"/>
          <w:bCs/>
          <w:sz w:val="28"/>
          <w:szCs w:val="28"/>
          <w:lang w:val="uk-UA" w:eastAsia="ru-RU"/>
        </w:rPr>
        <w:t xml:space="preserve"> О.В. протягом 2–3 робочих днів йому було передано 260 цивільних справ. Переда</w:t>
      </w:r>
      <w:r w:rsidR="00DE7F6B">
        <w:rPr>
          <w:rFonts w:ascii="Times New Roman" w:hAnsi="Times New Roman" w:cs="Times New Roman"/>
          <w:bCs/>
          <w:sz w:val="28"/>
          <w:szCs w:val="28"/>
          <w:lang w:val="uk-UA" w:eastAsia="ru-RU"/>
        </w:rPr>
        <w:t>ння</w:t>
      </w:r>
      <w:r w:rsidRPr="000305C5">
        <w:rPr>
          <w:rFonts w:ascii="Times New Roman" w:hAnsi="Times New Roman" w:cs="Times New Roman"/>
          <w:bCs/>
          <w:sz w:val="28"/>
          <w:szCs w:val="28"/>
          <w:lang w:val="uk-UA" w:eastAsia="ru-RU"/>
        </w:rPr>
        <w:t xml:space="preserve"> такої кількості справ у стислі терміни (2–3 дні) також вплинул</w:t>
      </w:r>
      <w:r w:rsidR="00DE7F6B">
        <w:rPr>
          <w:rFonts w:ascii="Times New Roman" w:hAnsi="Times New Roman" w:cs="Times New Roman"/>
          <w:bCs/>
          <w:sz w:val="28"/>
          <w:szCs w:val="28"/>
          <w:lang w:val="uk-UA" w:eastAsia="ru-RU"/>
        </w:rPr>
        <w:t>о</w:t>
      </w:r>
      <w:r w:rsidRPr="000305C5">
        <w:rPr>
          <w:rFonts w:ascii="Times New Roman" w:hAnsi="Times New Roman" w:cs="Times New Roman"/>
          <w:bCs/>
          <w:sz w:val="28"/>
          <w:szCs w:val="28"/>
          <w:lang w:val="uk-UA" w:eastAsia="ru-RU"/>
        </w:rPr>
        <w:t xml:space="preserve"> на організацію розгляду справ та на строки розгляду (на призначення справ до розгляду).</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Станом на 22 грудня 2017 року в провадженні судді перебувало 733 справи (733 справи : 176 справ/місяць (при призначенні справ </w:t>
      </w:r>
      <w:r w:rsidR="007912CF">
        <w:rPr>
          <w:rFonts w:ascii="Times New Roman" w:hAnsi="Times New Roman" w:cs="Times New Roman"/>
          <w:bCs/>
          <w:sz w:val="28"/>
          <w:szCs w:val="28"/>
          <w:lang w:val="uk-UA" w:eastAsia="ru-RU"/>
        </w:rPr>
        <w:t>щогодини</w:t>
      </w:r>
      <w:r w:rsidRPr="000305C5">
        <w:rPr>
          <w:rFonts w:ascii="Times New Roman" w:hAnsi="Times New Roman" w:cs="Times New Roman"/>
          <w:bCs/>
          <w:sz w:val="28"/>
          <w:szCs w:val="28"/>
          <w:lang w:val="uk-UA" w:eastAsia="ru-RU"/>
        </w:rPr>
        <w:t>) = 4,16</w:t>
      </w:r>
      <w:r w:rsidR="007912CF">
        <w:rPr>
          <w:rFonts w:ascii="Times New Roman" w:hAnsi="Times New Roman" w:cs="Times New Roman"/>
          <w:bCs/>
          <w:sz w:val="28"/>
          <w:szCs w:val="28"/>
          <w:lang w:val="uk-UA" w:eastAsia="ru-RU"/>
        </w:rPr>
        <w:t> </w:t>
      </w:r>
      <w:r w:rsidRPr="000305C5">
        <w:rPr>
          <w:rFonts w:ascii="Times New Roman" w:hAnsi="Times New Roman" w:cs="Times New Roman"/>
          <w:bCs/>
          <w:sz w:val="28"/>
          <w:szCs w:val="28"/>
          <w:lang w:val="uk-UA" w:eastAsia="ru-RU"/>
        </w:rPr>
        <w:t>місяц</w:t>
      </w:r>
      <w:r w:rsidR="001D3CEA">
        <w:rPr>
          <w:rFonts w:ascii="Times New Roman" w:hAnsi="Times New Roman" w:cs="Times New Roman"/>
          <w:bCs/>
          <w:sz w:val="28"/>
          <w:szCs w:val="28"/>
          <w:lang w:val="uk-UA" w:eastAsia="ru-RU"/>
        </w:rPr>
        <w:t>я</w:t>
      </w:r>
      <w:r w:rsidRPr="000305C5">
        <w:rPr>
          <w:rFonts w:ascii="Times New Roman" w:hAnsi="Times New Roman" w:cs="Times New Roman"/>
          <w:bCs/>
          <w:sz w:val="28"/>
          <w:szCs w:val="28"/>
          <w:lang w:val="uk-UA" w:eastAsia="ru-RU"/>
        </w:rPr>
        <w:t>).</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Станом на 13 березня 2018 року в провадженні судді перебувало 818 справ (818 справ : 176 справ/місяць = 4,64 місяц</w:t>
      </w:r>
      <w:r w:rsidR="001D3CEA">
        <w:rPr>
          <w:rFonts w:ascii="Times New Roman" w:hAnsi="Times New Roman" w:cs="Times New Roman"/>
          <w:bCs/>
          <w:sz w:val="28"/>
          <w:szCs w:val="28"/>
          <w:lang w:val="uk-UA" w:eastAsia="ru-RU"/>
        </w:rPr>
        <w:t>я</w:t>
      </w:r>
      <w:r w:rsidRPr="000305C5">
        <w:rPr>
          <w:rFonts w:ascii="Times New Roman" w:hAnsi="Times New Roman" w:cs="Times New Roman"/>
          <w:bCs/>
          <w:sz w:val="28"/>
          <w:szCs w:val="28"/>
          <w:lang w:val="uk-UA" w:eastAsia="ru-RU"/>
        </w:rPr>
        <w:t>).</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Станом на 6 серпня 2018 року в провадженні судді перебувало 852 справи (852 справ : 176 справ/місяць = 4,84 місяц</w:t>
      </w:r>
      <w:r w:rsidR="001D3CEA">
        <w:rPr>
          <w:rFonts w:ascii="Times New Roman" w:hAnsi="Times New Roman" w:cs="Times New Roman"/>
          <w:bCs/>
          <w:sz w:val="28"/>
          <w:szCs w:val="28"/>
          <w:lang w:val="uk-UA" w:eastAsia="ru-RU"/>
        </w:rPr>
        <w:t>я</w:t>
      </w:r>
      <w:r w:rsidRPr="000305C5">
        <w:rPr>
          <w:rFonts w:ascii="Times New Roman" w:hAnsi="Times New Roman" w:cs="Times New Roman"/>
          <w:bCs/>
          <w:sz w:val="28"/>
          <w:szCs w:val="28"/>
          <w:lang w:val="uk-UA" w:eastAsia="ru-RU"/>
        </w:rPr>
        <w:t>).</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Станом на 24 січня 2019 року в провадженні судді перебувало 688 справ (688 справ : 176 справ/місяць =  3,90 місяц</w:t>
      </w:r>
      <w:r w:rsidR="001D3CEA">
        <w:rPr>
          <w:rFonts w:ascii="Times New Roman" w:hAnsi="Times New Roman" w:cs="Times New Roman"/>
          <w:bCs/>
          <w:sz w:val="28"/>
          <w:szCs w:val="28"/>
          <w:lang w:val="uk-UA" w:eastAsia="ru-RU"/>
        </w:rPr>
        <w:t>я</w:t>
      </w:r>
      <w:r w:rsidRPr="000305C5">
        <w:rPr>
          <w:rFonts w:ascii="Times New Roman" w:hAnsi="Times New Roman" w:cs="Times New Roman"/>
          <w:bCs/>
          <w:sz w:val="28"/>
          <w:szCs w:val="28"/>
          <w:lang w:val="uk-UA" w:eastAsia="ru-RU"/>
        </w:rPr>
        <w:t>).</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Станом  на  11 липня 2019 року в провадженні судді перебувало 576 справ (576 справ : 176 справ/місяць = 3,27 місяц</w:t>
      </w:r>
      <w:r w:rsidR="00CB1D62">
        <w:rPr>
          <w:rFonts w:ascii="Times New Roman" w:hAnsi="Times New Roman" w:cs="Times New Roman"/>
          <w:bCs/>
          <w:sz w:val="28"/>
          <w:szCs w:val="28"/>
          <w:lang w:val="uk-UA" w:eastAsia="ru-RU"/>
        </w:rPr>
        <w:t>я</w:t>
      </w:r>
      <w:r w:rsidRPr="000305C5">
        <w:rPr>
          <w:rFonts w:ascii="Times New Roman" w:hAnsi="Times New Roman" w:cs="Times New Roman"/>
          <w:bCs/>
          <w:sz w:val="28"/>
          <w:szCs w:val="28"/>
          <w:lang w:val="uk-UA" w:eastAsia="ru-RU"/>
        </w:rPr>
        <w:t>).</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Станом на 3 грудня 2019 року в провадженні судді перебувало 437 справ (437: 176 справ/місяць = 2,48 місяц</w:t>
      </w:r>
      <w:r w:rsidR="00CB1D62">
        <w:rPr>
          <w:rFonts w:ascii="Times New Roman" w:hAnsi="Times New Roman" w:cs="Times New Roman"/>
          <w:bCs/>
          <w:sz w:val="28"/>
          <w:szCs w:val="28"/>
          <w:lang w:val="uk-UA" w:eastAsia="ru-RU"/>
        </w:rPr>
        <w:t>я)</w:t>
      </w:r>
      <w:r w:rsidRPr="000305C5">
        <w:rPr>
          <w:rFonts w:ascii="Times New Roman" w:hAnsi="Times New Roman" w:cs="Times New Roman"/>
          <w:bCs/>
          <w:sz w:val="28"/>
          <w:szCs w:val="28"/>
          <w:lang w:val="uk-UA" w:eastAsia="ru-RU"/>
        </w:rPr>
        <w:t>.</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Станом на 6 квітня 2020 року в провадженні судді перебувало 309 справ (309 : 176 справ/місяць = 1,75 місяц</w:t>
      </w:r>
      <w:r w:rsidR="00CB1D62">
        <w:rPr>
          <w:rFonts w:ascii="Times New Roman" w:hAnsi="Times New Roman" w:cs="Times New Roman"/>
          <w:bCs/>
          <w:sz w:val="28"/>
          <w:szCs w:val="28"/>
          <w:lang w:val="uk-UA" w:eastAsia="ru-RU"/>
        </w:rPr>
        <w:t>я</w:t>
      </w:r>
      <w:r w:rsidRPr="000305C5">
        <w:rPr>
          <w:rFonts w:ascii="Times New Roman" w:hAnsi="Times New Roman" w:cs="Times New Roman"/>
          <w:bCs/>
          <w:sz w:val="28"/>
          <w:szCs w:val="28"/>
          <w:lang w:val="uk-UA" w:eastAsia="ru-RU"/>
        </w:rPr>
        <w:t xml:space="preserve">). </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Щодо призначення справи № 490/6536/17 на 6 серпня 2018 року суддя </w:t>
      </w:r>
      <w:proofErr w:type="spellStart"/>
      <w:r w:rsidRPr="000305C5">
        <w:rPr>
          <w:rFonts w:ascii="Times New Roman" w:hAnsi="Times New Roman" w:cs="Times New Roman"/>
          <w:bCs/>
          <w:sz w:val="28"/>
          <w:szCs w:val="28"/>
          <w:lang w:val="uk-UA" w:eastAsia="ru-RU"/>
        </w:rPr>
        <w:t>Чулуп</w:t>
      </w:r>
      <w:proofErr w:type="spellEnd"/>
      <w:r w:rsidRPr="000305C5">
        <w:rPr>
          <w:rFonts w:ascii="Times New Roman" w:hAnsi="Times New Roman" w:cs="Times New Roman"/>
          <w:bCs/>
          <w:sz w:val="28"/>
          <w:szCs w:val="28"/>
          <w:lang w:val="uk-UA" w:eastAsia="ru-RU"/>
        </w:rPr>
        <w:t xml:space="preserve"> О.С. пояснив, що судове засідання на цю дату було призначено без урахування того, що </w:t>
      </w:r>
      <w:r w:rsidR="00DE4E13">
        <w:rPr>
          <w:rFonts w:ascii="Times New Roman" w:hAnsi="Times New Roman" w:cs="Times New Roman"/>
          <w:bCs/>
          <w:sz w:val="28"/>
          <w:szCs w:val="28"/>
          <w:lang w:val="uk-UA" w:eastAsia="ru-RU"/>
        </w:rPr>
        <w:t xml:space="preserve">цього дня </w:t>
      </w:r>
      <w:r w:rsidRPr="000305C5">
        <w:rPr>
          <w:rFonts w:ascii="Times New Roman" w:hAnsi="Times New Roman" w:cs="Times New Roman"/>
          <w:bCs/>
          <w:sz w:val="28"/>
          <w:szCs w:val="28"/>
          <w:lang w:val="uk-UA" w:eastAsia="ru-RU"/>
        </w:rPr>
        <w:t xml:space="preserve">він </w:t>
      </w:r>
      <w:r w:rsidR="00DE4E13">
        <w:rPr>
          <w:rFonts w:ascii="Times New Roman" w:hAnsi="Times New Roman" w:cs="Times New Roman"/>
          <w:bCs/>
          <w:sz w:val="28"/>
          <w:szCs w:val="28"/>
          <w:lang w:val="uk-UA" w:eastAsia="ru-RU"/>
        </w:rPr>
        <w:t>перебуватиме у відпустці</w:t>
      </w:r>
      <w:r w:rsidRPr="000305C5">
        <w:rPr>
          <w:rFonts w:ascii="Times New Roman" w:hAnsi="Times New Roman" w:cs="Times New Roman"/>
          <w:bCs/>
          <w:sz w:val="28"/>
          <w:szCs w:val="28"/>
          <w:lang w:val="uk-UA" w:eastAsia="ru-RU"/>
        </w:rPr>
        <w:t>. Відпустка судді у серпні 2018 року (з 1 по 28 серпня 2018 року) була вимушеним заходом</w:t>
      </w:r>
      <w:r w:rsidR="00523B46">
        <w:rPr>
          <w:rFonts w:ascii="Times New Roman" w:hAnsi="Times New Roman" w:cs="Times New Roman"/>
          <w:bCs/>
          <w:sz w:val="28"/>
          <w:szCs w:val="28"/>
          <w:lang w:val="uk-UA" w:eastAsia="ru-RU"/>
        </w:rPr>
        <w:t xml:space="preserve">, </w:t>
      </w:r>
      <w:r w:rsidRPr="000305C5">
        <w:rPr>
          <w:rFonts w:ascii="Times New Roman" w:hAnsi="Times New Roman" w:cs="Times New Roman"/>
          <w:bCs/>
          <w:sz w:val="28"/>
          <w:szCs w:val="28"/>
          <w:lang w:val="uk-UA" w:eastAsia="ru-RU"/>
        </w:rPr>
        <w:t>зумовлен</w:t>
      </w:r>
      <w:r w:rsidR="00523B46">
        <w:rPr>
          <w:rFonts w:ascii="Times New Roman" w:hAnsi="Times New Roman" w:cs="Times New Roman"/>
          <w:bCs/>
          <w:sz w:val="28"/>
          <w:szCs w:val="28"/>
          <w:lang w:val="uk-UA" w:eastAsia="ru-RU"/>
        </w:rPr>
        <w:t>им</w:t>
      </w:r>
      <w:r w:rsidRPr="000305C5">
        <w:rPr>
          <w:rFonts w:ascii="Times New Roman" w:hAnsi="Times New Roman" w:cs="Times New Roman"/>
          <w:bCs/>
          <w:sz w:val="28"/>
          <w:szCs w:val="28"/>
          <w:lang w:val="uk-UA" w:eastAsia="ru-RU"/>
        </w:rPr>
        <w:t xml:space="preserve"> необхідністю підготовки до кваліфікаційного оцінювання, яке відбулос</w:t>
      </w:r>
      <w:r w:rsidR="00523B46">
        <w:rPr>
          <w:rFonts w:ascii="Times New Roman" w:hAnsi="Times New Roman" w:cs="Times New Roman"/>
          <w:bCs/>
          <w:sz w:val="28"/>
          <w:szCs w:val="28"/>
          <w:lang w:val="uk-UA" w:eastAsia="ru-RU"/>
        </w:rPr>
        <w:t>я</w:t>
      </w:r>
      <w:r w:rsidRPr="000305C5">
        <w:rPr>
          <w:rFonts w:ascii="Times New Roman" w:hAnsi="Times New Roman" w:cs="Times New Roman"/>
          <w:bCs/>
          <w:sz w:val="28"/>
          <w:szCs w:val="28"/>
          <w:lang w:val="uk-UA" w:eastAsia="ru-RU"/>
        </w:rPr>
        <w:t xml:space="preserve"> 27 серпня 2018 року. </w:t>
      </w:r>
    </w:p>
    <w:p w:rsidR="00CB3A1E"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Обов’язок держави забезпечити організацію </w:t>
      </w:r>
      <w:r w:rsidR="003B5E6D">
        <w:rPr>
          <w:rFonts w:ascii="Times New Roman" w:hAnsi="Times New Roman" w:cs="Times New Roman"/>
          <w:bCs/>
          <w:sz w:val="28"/>
          <w:szCs w:val="28"/>
          <w:lang w:val="uk-UA" w:eastAsia="ru-RU"/>
        </w:rPr>
        <w:t>здійснення</w:t>
      </w:r>
      <w:r w:rsidRPr="000305C5">
        <w:rPr>
          <w:rFonts w:ascii="Times New Roman" w:hAnsi="Times New Roman" w:cs="Times New Roman"/>
          <w:bCs/>
          <w:sz w:val="28"/>
          <w:szCs w:val="28"/>
          <w:lang w:val="uk-UA" w:eastAsia="ru-RU"/>
        </w:rPr>
        <w:t xml:space="preserve"> правосуддя </w:t>
      </w:r>
      <w:r w:rsidR="004A04AB" w:rsidRPr="000305C5">
        <w:rPr>
          <w:rFonts w:ascii="Times New Roman" w:hAnsi="Times New Roman" w:cs="Times New Roman"/>
          <w:bCs/>
          <w:sz w:val="28"/>
          <w:szCs w:val="28"/>
          <w:lang w:val="uk-UA" w:eastAsia="ru-RU"/>
        </w:rPr>
        <w:t xml:space="preserve">безсумнівно </w:t>
      </w:r>
      <w:r w:rsidRPr="000305C5">
        <w:rPr>
          <w:rFonts w:ascii="Times New Roman" w:hAnsi="Times New Roman" w:cs="Times New Roman"/>
          <w:bCs/>
          <w:sz w:val="28"/>
          <w:szCs w:val="28"/>
          <w:lang w:val="uk-UA" w:eastAsia="ru-RU"/>
        </w:rPr>
        <w:t>полягає</w:t>
      </w:r>
      <w:r w:rsidR="004A04AB">
        <w:rPr>
          <w:rFonts w:ascii="Times New Roman" w:hAnsi="Times New Roman" w:cs="Times New Roman"/>
          <w:bCs/>
          <w:sz w:val="28"/>
          <w:szCs w:val="28"/>
          <w:lang w:val="uk-UA" w:eastAsia="ru-RU"/>
        </w:rPr>
        <w:t>,</w:t>
      </w:r>
      <w:r w:rsidRPr="000305C5">
        <w:rPr>
          <w:rFonts w:ascii="Times New Roman" w:hAnsi="Times New Roman" w:cs="Times New Roman"/>
          <w:bCs/>
          <w:sz w:val="28"/>
          <w:szCs w:val="28"/>
          <w:lang w:val="uk-UA" w:eastAsia="ru-RU"/>
        </w:rPr>
        <w:t xml:space="preserve"> зокрема</w:t>
      </w:r>
      <w:r w:rsidR="004A04AB">
        <w:rPr>
          <w:rFonts w:ascii="Times New Roman" w:hAnsi="Times New Roman" w:cs="Times New Roman"/>
          <w:bCs/>
          <w:sz w:val="28"/>
          <w:szCs w:val="28"/>
          <w:lang w:val="uk-UA" w:eastAsia="ru-RU"/>
        </w:rPr>
        <w:t xml:space="preserve">, </w:t>
      </w:r>
      <w:r w:rsidRPr="000305C5">
        <w:rPr>
          <w:rFonts w:ascii="Times New Roman" w:hAnsi="Times New Roman" w:cs="Times New Roman"/>
          <w:bCs/>
          <w:sz w:val="28"/>
          <w:szCs w:val="28"/>
          <w:lang w:val="uk-UA" w:eastAsia="ru-RU"/>
        </w:rPr>
        <w:t>в тому, що держава як інституція права мала б вирішити питання про наповнен</w:t>
      </w:r>
      <w:r w:rsidR="004D2FE3">
        <w:rPr>
          <w:rFonts w:ascii="Times New Roman" w:hAnsi="Times New Roman" w:cs="Times New Roman"/>
          <w:bCs/>
          <w:sz w:val="28"/>
          <w:szCs w:val="28"/>
          <w:lang w:val="uk-UA" w:eastAsia="ru-RU"/>
        </w:rPr>
        <w:t>ня</w:t>
      </w:r>
      <w:r w:rsidRPr="000305C5">
        <w:rPr>
          <w:rFonts w:ascii="Times New Roman" w:hAnsi="Times New Roman" w:cs="Times New Roman"/>
          <w:bCs/>
          <w:sz w:val="28"/>
          <w:szCs w:val="28"/>
          <w:lang w:val="uk-UA" w:eastAsia="ru-RU"/>
        </w:rPr>
        <w:t xml:space="preserve"> судів в Україні кадрами</w:t>
      </w:r>
      <w:r w:rsidR="004D2FE3">
        <w:rPr>
          <w:rFonts w:ascii="Times New Roman" w:hAnsi="Times New Roman" w:cs="Times New Roman"/>
          <w:bCs/>
          <w:sz w:val="28"/>
          <w:szCs w:val="28"/>
          <w:lang w:val="uk-UA" w:eastAsia="ru-RU"/>
        </w:rPr>
        <w:t xml:space="preserve">, а </w:t>
      </w:r>
      <w:r w:rsidRPr="000305C5">
        <w:rPr>
          <w:rFonts w:ascii="Times New Roman" w:hAnsi="Times New Roman" w:cs="Times New Roman"/>
          <w:bCs/>
          <w:sz w:val="28"/>
          <w:szCs w:val="28"/>
          <w:lang w:val="uk-UA" w:eastAsia="ru-RU"/>
        </w:rPr>
        <w:t xml:space="preserve">також встановити науково обґрунтоване нормування праці судді, щоб суддя міг спокійно розглядати справи і не створювати черги ні собі, ні громадянам. Кількість справ, які об’єктивно може розглядати суддя </w:t>
      </w:r>
      <w:r w:rsidR="00390707">
        <w:rPr>
          <w:rFonts w:ascii="Times New Roman" w:hAnsi="Times New Roman" w:cs="Times New Roman"/>
          <w:bCs/>
          <w:sz w:val="28"/>
          <w:szCs w:val="28"/>
          <w:lang w:val="uk-UA" w:eastAsia="ru-RU"/>
        </w:rPr>
        <w:t>протягом</w:t>
      </w:r>
      <w:r w:rsidRPr="000305C5">
        <w:rPr>
          <w:rFonts w:ascii="Times New Roman" w:hAnsi="Times New Roman" w:cs="Times New Roman"/>
          <w:bCs/>
          <w:sz w:val="28"/>
          <w:szCs w:val="28"/>
          <w:lang w:val="uk-UA" w:eastAsia="ru-RU"/>
        </w:rPr>
        <w:t xml:space="preserve"> 8-годинн</w:t>
      </w:r>
      <w:r w:rsidR="00390707">
        <w:rPr>
          <w:rFonts w:ascii="Times New Roman" w:hAnsi="Times New Roman" w:cs="Times New Roman"/>
          <w:bCs/>
          <w:sz w:val="28"/>
          <w:szCs w:val="28"/>
          <w:lang w:val="uk-UA" w:eastAsia="ru-RU"/>
        </w:rPr>
        <w:t>ого</w:t>
      </w:r>
      <w:r w:rsidRPr="000305C5">
        <w:rPr>
          <w:rFonts w:ascii="Times New Roman" w:hAnsi="Times New Roman" w:cs="Times New Roman"/>
          <w:bCs/>
          <w:sz w:val="28"/>
          <w:szCs w:val="28"/>
          <w:lang w:val="uk-UA" w:eastAsia="ru-RU"/>
        </w:rPr>
        <w:t xml:space="preserve"> робоч</w:t>
      </w:r>
      <w:r w:rsidR="00390707">
        <w:rPr>
          <w:rFonts w:ascii="Times New Roman" w:hAnsi="Times New Roman" w:cs="Times New Roman"/>
          <w:bCs/>
          <w:sz w:val="28"/>
          <w:szCs w:val="28"/>
          <w:lang w:val="uk-UA" w:eastAsia="ru-RU"/>
        </w:rPr>
        <w:t>ого</w:t>
      </w:r>
      <w:r w:rsidRPr="000305C5">
        <w:rPr>
          <w:rFonts w:ascii="Times New Roman" w:hAnsi="Times New Roman" w:cs="Times New Roman"/>
          <w:bCs/>
          <w:sz w:val="28"/>
          <w:szCs w:val="28"/>
          <w:lang w:val="uk-UA" w:eastAsia="ru-RU"/>
        </w:rPr>
        <w:t xml:space="preserve"> д</w:t>
      </w:r>
      <w:r w:rsidR="00390707">
        <w:rPr>
          <w:rFonts w:ascii="Times New Roman" w:hAnsi="Times New Roman" w:cs="Times New Roman"/>
          <w:bCs/>
          <w:sz w:val="28"/>
          <w:szCs w:val="28"/>
          <w:lang w:val="uk-UA" w:eastAsia="ru-RU"/>
        </w:rPr>
        <w:t>ня,</w:t>
      </w:r>
      <w:r w:rsidRPr="000305C5">
        <w:rPr>
          <w:rFonts w:ascii="Times New Roman" w:hAnsi="Times New Roman" w:cs="Times New Roman"/>
          <w:bCs/>
          <w:sz w:val="28"/>
          <w:szCs w:val="28"/>
          <w:lang w:val="uk-UA" w:eastAsia="ru-RU"/>
        </w:rPr>
        <w:t xml:space="preserve"> становить 3–5 справ </w:t>
      </w:r>
      <w:r w:rsidR="00905F1E">
        <w:rPr>
          <w:rFonts w:ascii="Times New Roman" w:hAnsi="Times New Roman" w:cs="Times New Roman"/>
          <w:bCs/>
          <w:sz w:val="28"/>
          <w:szCs w:val="28"/>
          <w:lang w:val="uk-UA" w:eastAsia="ru-RU"/>
        </w:rPr>
        <w:t>на</w:t>
      </w:r>
      <w:r w:rsidRPr="000305C5">
        <w:rPr>
          <w:rFonts w:ascii="Times New Roman" w:hAnsi="Times New Roman" w:cs="Times New Roman"/>
          <w:bCs/>
          <w:sz w:val="28"/>
          <w:szCs w:val="28"/>
          <w:lang w:val="uk-UA" w:eastAsia="ru-RU"/>
        </w:rPr>
        <w:t xml:space="preserve"> день</w:t>
      </w:r>
      <w:r w:rsidR="00905F1E">
        <w:rPr>
          <w:rFonts w:ascii="Times New Roman" w:hAnsi="Times New Roman" w:cs="Times New Roman"/>
          <w:bCs/>
          <w:sz w:val="28"/>
          <w:szCs w:val="28"/>
          <w:lang w:val="uk-UA" w:eastAsia="ru-RU"/>
        </w:rPr>
        <w:t xml:space="preserve">. Натомість, як зазначив суддя </w:t>
      </w:r>
      <w:proofErr w:type="spellStart"/>
      <w:r w:rsidR="00905F1E">
        <w:rPr>
          <w:rFonts w:ascii="Times New Roman" w:hAnsi="Times New Roman" w:cs="Times New Roman"/>
          <w:bCs/>
          <w:sz w:val="28"/>
          <w:szCs w:val="28"/>
          <w:lang w:val="uk-UA" w:eastAsia="ru-RU"/>
        </w:rPr>
        <w:t>Чулуп</w:t>
      </w:r>
      <w:proofErr w:type="spellEnd"/>
      <w:r w:rsidR="00905F1E">
        <w:rPr>
          <w:rFonts w:ascii="Times New Roman" w:hAnsi="Times New Roman" w:cs="Times New Roman"/>
          <w:bCs/>
          <w:sz w:val="28"/>
          <w:szCs w:val="28"/>
          <w:lang w:val="uk-UA" w:eastAsia="ru-RU"/>
        </w:rPr>
        <w:t xml:space="preserve"> О.С., </w:t>
      </w:r>
      <w:r w:rsidR="00C8324D" w:rsidRPr="000305C5">
        <w:rPr>
          <w:rFonts w:ascii="Times New Roman" w:hAnsi="Times New Roman" w:cs="Times New Roman"/>
          <w:bCs/>
          <w:sz w:val="28"/>
          <w:szCs w:val="28"/>
          <w:lang w:val="uk-UA" w:eastAsia="ru-RU"/>
        </w:rPr>
        <w:t>у  2017–2020</w:t>
      </w:r>
      <w:r w:rsidR="00CB3A1E">
        <w:rPr>
          <w:rFonts w:ascii="Times New Roman" w:hAnsi="Times New Roman" w:cs="Times New Roman"/>
          <w:bCs/>
          <w:sz w:val="28"/>
          <w:szCs w:val="28"/>
          <w:lang w:val="uk-UA" w:eastAsia="ru-RU"/>
        </w:rPr>
        <w:t xml:space="preserve"> </w:t>
      </w:r>
      <w:r w:rsidR="00C8324D" w:rsidRPr="000305C5">
        <w:rPr>
          <w:rFonts w:ascii="Times New Roman" w:hAnsi="Times New Roman" w:cs="Times New Roman"/>
          <w:bCs/>
          <w:sz w:val="28"/>
          <w:szCs w:val="28"/>
          <w:lang w:val="uk-UA" w:eastAsia="ru-RU"/>
        </w:rPr>
        <w:t>роках</w:t>
      </w:r>
      <w:r w:rsidR="00C8324D">
        <w:rPr>
          <w:rFonts w:ascii="Times New Roman" w:hAnsi="Times New Roman" w:cs="Times New Roman"/>
          <w:bCs/>
          <w:sz w:val="28"/>
          <w:szCs w:val="28"/>
          <w:lang w:val="uk-UA" w:eastAsia="ru-RU"/>
        </w:rPr>
        <w:t xml:space="preserve"> він проводив</w:t>
      </w:r>
      <w:r w:rsidRPr="000305C5">
        <w:rPr>
          <w:rFonts w:ascii="Times New Roman" w:hAnsi="Times New Roman" w:cs="Times New Roman"/>
          <w:bCs/>
          <w:sz w:val="28"/>
          <w:szCs w:val="28"/>
          <w:lang w:val="uk-UA" w:eastAsia="ru-RU"/>
        </w:rPr>
        <w:t xml:space="preserve"> по 10–20</w:t>
      </w:r>
      <w:r w:rsidR="00CB3A1E">
        <w:rPr>
          <w:rFonts w:ascii="Times New Roman" w:hAnsi="Times New Roman" w:cs="Times New Roman"/>
          <w:bCs/>
          <w:sz w:val="28"/>
          <w:szCs w:val="28"/>
          <w:lang w:val="uk-UA" w:eastAsia="ru-RU"/>
        </w:rPr>
        <w:t xml:space="preserve"> </w:t>
      </w:r>
      <w:r w:rsidRPr="000305C5">
        <w:rPr>
          <w:rFonts w:ascii="Times New Roman" w:hAnsi="Times New Roman" w:cs="Times New Roman"/>
          <w:bCs/>
          <w:sz w:val="28"/>
          <w:szCs w:val="28"/>
          <w:lang w:val="uk-UA" w:eastAsia="ru-RU"/>
        </w:rPr>
        <w:t>судових засідань в день</w:t>
      </w:r>
      <w:r w:rsidR="00CB3A1E">
        <w:rPr>
          <w:rFonts w:ascii="Times New Roman" w:hAnsi="Times New Roman" w:cs="Times New Roman"/>
          <w:bCs/>
          <w:sz w:val="28"/>
          <w:szCs w:val="28"/>
          <w:lang w:val="uk-UA" w:eastAsia="ru-RU"/>
        </w:rPr>
        <w:t>.</w:t>
      </w:r>
    </w:p>
    <w:p w:rsidR="002A5314" w:rsidRPr="000305C5" w:rsidRDefault="00775AC5" w:rsidP="002A5314">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Узагальнюючи</w:t>
      </w:r>
      <w:r w:rsidR="002A5314" w:rsidRPr="000305C5">
        <w:rPr>
          <w:rFonts w:ascii="Times New Roman" w:hAnsi="Times New Roman" w:cs="Times New Roman"/>
          <w:bCs/>
          <w:sz w:val="28"/>
          <w:szCs w:val="28"/>
          <w:lang w:val="uk-UA" w:eastAsia="ru-RU"/>
        </w:rPr>
        <w:t xml:space="preserve"> наведені вище обставини, суддя </w:t>
      </w:r>
      <w:proofErr w:type="spellStart"/>
      <w:r w:rsidR="002A5314" w:rsidRPr="000305C5">
        <w:rPr>
          <w:rFonts w:ascii="Times New Roman" w:hAnsi="Times New Roman" w:cs="Times New Roman"/>
          <w:bCs/>
          <w:sz w:val="28"/>
          <w:szCs w:val="28"/>
          <w:lang w:val="uk-UA" w:eastAsia="ru-RU"/>
        </w:rPr>
        <w:t>Чулуп</w:t>
      </w:r>
      <w:proofErr w:type="spellEnd"/>
      <w:r w:rsidR="002A5314" w:rsidRPr="000305C5">
        <w:rPr>
          <w:rFonts w:ascii="Times New Roman" w:hAnsi="Times New Roman" w:cs="Times New Roman"/>
          <w:bCs/>
          <w:sz w:val="28"/>
          <w:szCs w:val="28"/>
          <w:lang w:val="uk-UA" w:eastAsia="ru-RU"/>
        </w:rPr>
        <w:t xml:space="preserve"> О.С. зазначив, що тривалий розгляд</w:t>
      </w:r>
      <w:r w:rsidR="00AD07AB">
        <w:rPr>
          <w:rFonts w:ascii="Times New Roman" w:hAnsi="Times New Roman" w:cs="Times New Roman"/>
          <w:bCs/>
          <w:sz w:val="28"/>
          <w:szCs w:val="28"/>
          <w:lang w:val="uk-UA" w:eastAsia="ru-RU"/>
        </w:rPr>
        <w:t xml:space="preserve"> </w:t>
      </w:r>
      <w:r w:rsidR="002A5314" w:rsidRPr="000305C5">
        <w:rPr>
          <w:rFonts w:ascii="Times New Roman" w:hAnsi="Times New Roman" w:cs="Times New Roman"/>
          <w:bCs/>
          <w:sz w:val="28"/>
          <w:szCs w:val="28"/>
          <w:lang w:val="uk-UA" w:eastAsia="ru-RU"/>
        </w:rPr>
        <w:t xml:space="preserve">справи № 490/6536/17 </w:t>
      </w:r>
      <w:r w:rsidR="00DA2FD3">
        <w:rPr>
          <w:rFonts w:ascii="Times New Roman" w:hAnsi="Times New Roman" w:cs="Times New Roman"/>
          <w:bCs/>
          <w:sz w:val="28"/>
          <w:szCs w:val="28"/>
          <w:lang w:val="uk-UA" w:eastAsia="ru-RU"/>
        </w:rPr>
        <w:t xml:space="preserve">зумовлений об’єктивними причинами, а саме </w:t>
      </w:r>
      <w:r w:rsidR="002A5314" w:rsidRPr="000305C5">
        <w:rPr>
          <w:rFonts w:ascii="Times New Roman" w:hAnsi="Times New Roman" w:cs="Times New Roman"/>
          <w:bCs/>
          <w:sz w:val="28"/>
          <w:szCs w:val="28"/>
          <w:lang w:val="uk-UA" w:eastAsia="ru-RU"/>
        </w:rPr>
        <w:t>браком суддівських кадрів.</w:t>
      </w:r>
    </w:p>
    <w:p w:rsidR="002A5314" w:rsidRPr="000305C5" w:rsidRDefault="003B6ECC" w:rsidP="00323D70">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Щ</w:t>
      </w:r>
      <w:r w:rsidR="002A5314" w:rsidRPr="000305C5">
        <w:rPr>
          <w:rFonts w:ascii="Times New Roman" w:hAnsi="Times New Roman" w:cs="Times New Roman"/>
          <w:bCs/>
          <w:sz w:val="28"/>
          <w:szCs w:val="28"/>
          <w:lang w:val="uk-UA" w:eastAsia="ru-RU"/>
        </w:rPr>
        <w:t xml:space="preserve">одо невчасного </w:t>
      </w:r>
      <w:r>
        <w:rPr>
          <w:rFonts w:ascii="Times New Roman" w:hAnsi="Times New Roman" w:cs="Times New Roman"/>
          <w:bCs/>
          <w:sz w:val="28"/>
          <w:szCs w:val="28"/>
          <w:lang w:val="uk-UA" w:eastAsia="ru-RU"/>
        </w:rPr>
        <w:t>надсилання</w:t>
      </w:r>
      <w:r w:rsidR="002A5314" w:rsidRPr="000305C5">
        <w:rPr>
          <w:rFonts w:ascii="Times New Roman" w:hAnsi="Times New Roman" w:cs="Times New Roman"/>
          <w:bCs/>
          <w:sz w:val="28"/>
          <w:szCs w:val="28"/>
          <w:lang w:val="uk-UA" w:eastAsia="ru-RU"/>
        </w:rPr>
        <w:t xml:space="preserve"> копії ухвали про відкриття провадження у справі від 28 липня 2017 року до ЄДРСР</w:t>
      </w:r>
      <w:r>
        <w:rPr>
          <w:rFonts w:ascii="Times New Roman" w:hAnsi="Times New Roman" w:cs="Times New Roman"/>
          <w:bCs/>
          <w:sz w:val="28"/>
          <w:szCs w:val="28"/>
          <w:lang w:val="uk-UA" w:eastAsia="ru-RU"/>
        </w:rPr>
        <w:t xml:space="preserve"> </w:t>
      </w:r>
      <w:r w:rsidRPr="000305C5">
        <w:rPr>
          <w:rFonts w:ascii="Times New Roman" w:hAnsi="Times New Roman" w:cs="Times New Roman"/>
          <w:bCs/>
          <w:sz w:val="28"/>
          <w:szCs w:val="28"/>
          <w:lang w:val="uk-UA" w:eastAsia="ru-RU"/>
        </w:rPr>
        <w:t xml:space="preserve">суддя </w:t>
      </w:r>
      <w:proofErr w:type="spellStart"/>
      <w:r w:rsidRPr="000305C5">
        <w:rPr>
          <w:rFonts w:ascii="Times New Roman" w:hAnsi="Times New Roman" w:cs="Times New Roman"/>
          <w:bCs/>
          <w:sz w:val="28"/>
          <w:szCs w:val="28"/>
          <w:lang w:val="uk-UA" w:eastAsia="ru-RU"/>
        </w:rPr>
        <w:t>Чулуп</w:t>
      </w:r>
      <w:proofErr w:type="spellEnd"/>
      <w:r w:rsidRPr="000305C5">
        <w:rPr>
          <w:rFonts w:ascii="Times New Roman" w:hAnsi="Times New Roman" w:cs="Times New Roman"/>
          <w:bCs/>
          <w:sz w:val="28"/>
          <w:szCs w:val="28"/>
          <w:lang w:val="uk-UA" w:eastAsia="ru-RU"/>
        </w:rPr>
        <w:t xml:space="preserve"> О.С.</w:t>
      </w:r>
      <w:r w:rsidR="002A5314" w:rsidRPr="000305C5">
        <w:rPr>
          <w:rFonts w:ascii="Times New Roman" w:hAnsi="Times New Roman" w:cs="Times New Roman"/>
          <w:bCs/>
          <w:sz w:val="28"/>
          <w:szCs w:val="28"/>
          <w:lang w:val="uk-UA" w:eastAsia="ru-RU"/>
        </w:rPr>
        <w:t xml:space="preserve"> зазначив, що так</w:t>
      </w:r>
      <w:r w:rsidR="005E34A9">
        <w:rPr>
          <w:rFonts w:ascii="Times New Roman" w:hAnsi="Times New Roman" w:cs="Times New Roman"/>
          <w:bCs/>
          <w:sz w:val="28"/>
          <w:szCs w:val="28"/>
          <w:lang w:val="uk-UA" w:eastAsia="ru-RU"/>
        </w:rPr>
        <w:t>у</w:t>
      </w:r>
      <w:r w:rsidR="002A5314" w:rsidRPr="000305C5">
        <w:rPr>
          <w:rFonts w:ascii="Times New Roman" w:hAnsi="Times New Roman" w:cs="Times New Roman"/>
          <w:bCs/>
          <w:sz w:val="28"/>
          <w:szCs w:val="28"/>
          <w:lang w:val="uk-UA" w:eastAsia="ru-RU"/>
        </w:rPr>
        <w:t xml:space="preserve"> ухвал</w:t>
      </w:r>
      <w:r w:rsidR="005E34A9">
        <w:rPr>
          <w:rFonts w:ascii="Times New Roman" w:hAnsi="Times New Roman" w:cs="Times New Roman"/>
          <w:bCs/>
          <w:sz w:val="28"/>
          <w:szCs w:val="28"/>
          <w:lang w:val="uk-UA" w:eastAsia="ru-RU"/>
        </w:rPr>
        <w:t>у</w:t>
      </w:r>
      <w:r w:rsidR="002A5314" w:rsidRPr="000305C5">
        <w:rPr>
          <w:rFonts w:ascii="Times New Roman" w:hAnsi="Times New Roman" w:cs="Times New Roman"/>
          <w:bCs/>
          <w:sz w:val="28"/>
          <w:szCs w:val="28"/>
          <w:lang w:val="uk-UA" w:eastAsia="ru-RU"/>
        </w:rPr>
        <w:t xml:space="preserve"> </w:t>
      </w:r>
      <w:r w:rsidR="005E34A9">
        <w:rPr>
          <w:rFonts w:ascii="Times New Roman" w:hAnsi="Times New Roman" w:cs="Times New Roman"/>
          <w:bCs/>
          <w:sz w:val="28"/>
          <w:szCs w:val="28"/>
          <w:lang w:val="uk-UA" w:eastAsia="ru-RU"/>
        </w:rPr>
        <w:t>надіслано</w:t>
      </w:r>
      <w:r w:rsidR="002A5314" w:rsidRPr="000305C5">
        <w:rPr>
          <w:rFonts w:ascii="Times New Roman" w:hAnsi="Times New Roman" w:cs="Times New Roman"/>
          <w:bCs/>
          <w:sz w:val="28"/>
          <w:szCs w:val="28"/>
          <w:lang w:val="uk-UA" w:eastAsia="ru-RU"/>
        </w:rPr>
        <w:t xml:space="preserve"> до Реєстру вчасно.</w:t>
      </w:r>
      <w:r w:rsidR="0028310B">
        <w:rPr>
          <w:rFonts w:ascii="Times New Roman" w:hAnsi="Times New Roman" w:cs="Times New Roman"/>
          <w:bCs/>
          <w:sz w:val="28"/>
          <w:szCs w:val="28"/>
          <w:lang w:val="uk-UA" w:eastAsia="ru-RU"/>
        </w:rPr>
        <w:t xml:space="preserve"> Т</w:t>
      </w:r>
      <w:r w:rsidR="002A5314" w:rsidRPr="000305C5">
        <w:rPr>
          <w:rFonts w:ascii="Times New Roman" w:hAnsi="Times New Roman" w:cs="Times New Roman"/>
          <w:bCs/>
          <w:sz w:val="28"/>
          <w:szCs w:val="28"/>
          <w:lang w:val="uk-UA" w:eastAsia="ru-RU"/>
        </w:rPr>
        <w:t xml:space="preserve">ака ухвала було виготовлена на паперовому носії та </w:t>
      </w:r>
      <w:r w:rsidR="00563A51">
        <w:rPr>
          <w:rFonts w:ascii="Times New Roman" w:hAnsi="Times New Roman" w:cs="Times New Roman"/>
          <w:bCs/>
          <w:sz w:val="28"/>
          <w:szCs w:val="28"/>
          <w:lang w:val="uk-UA" w:eastAsia="ru-RU"/>
        </w:rPr>
        <w:t>надіслана</w:t>
      </w:r>
      <w:r w:rsidR="002A5314" w:rsidRPr="000305C5">
        <w:rPr>
          <w:rFonts w:ascii="Times New Roman" w:hAnsi="Times New Roman" w:cs="Times New Roman"/>
          <w:bCs/>
          <w:sz w:val="28"/>
          <w:szCs w:val="28"/>
          <w:lang w:val="uk-UA" w:eastAsia="ru-RU"/>
        </w:rPr>
        <w:t xml:space="preserve"> сторонам у справі засобами поштового зв’язку 11</w:t>
      </w:r>
      <w:r w:rsidR="00563A51">
        <w:rPr>
          <w:rFonts w:ascii="Times New Roman" w:hAnsi="Times New Roman" w:cs="Times New Roman"/>
          <w:bCs/>
          <w:sz w:val="28"/>
          <w:szCs w:val="28"/>
          <w:lang w:val="uk-UA" w:eastAsia="ru-RU"/>
        </w:rPr>
        <w:t> </w:t>
      </w:r>
      <w:r w:rsidR="002A5314" w:rsidRPr="000305C5">
        <w:rPr>
          <w:rFonts w:ascii="Times New Roman" w:hAnsi="Times New Roman" w:cs="Times New Roman"/>
          <w:bCs/>
          <w:sz w:val="28"/>
          <w:szCs w:val="28"/>
          <w:lang w:val="uk-UA" w:eastAsia="ru-RU"/>
        </w:rPr>
        <w:t>грудня 2017 року. Копію ухвали відповідач отримав, про що свідчать його заперечення на позовну заяву від 14 грудня 2017 року</w:t>
      </w:r>
      <w:r w:rsidR="00161A26">
        <w:rPr>
          <w:rFonts w:ascii="Times New Roman" w:hAnsi="Times New Roman" w:cs="Times New Roman"/>
          <w:bCs/>
          <w:sz w:val="28"/>
          <w:szCs w:val="28"/>
          <w:lang w:val="uk-UA" w:eastAsia="ru-RU"/>
        </w:rPr>
        <w:t>.</w:t>
      </w:r>
      <w:r w:rsidR="002A5314" w:rsidRPr="000305C5">
        <w:rPr>
          <w:rFonts w:ascii="Times New Roman" w:hAnsi="Times New Roman" w:cs="Times New Roman"/>
          <w:bCs/>
          <w:sz w:val="28"/>
          <w:szCs w:val="28"/>
          <w:lang w:val="uk-UA" w:eastAsia="ru-RU"/>
        </w:rPr>
        <w:t xml:space="preserve"> </w:t>
      </w:r>
      <w:r w:rsidR="007D5AA2">
        <w:rPr>
          <w:rFonts w:ascii="Times New Roman" w:hAnsi="Times New Roman" w:cs="Times New Roman"/>
          <w:bCs/>
          <w:sz w:val="28"/>
          <w:szCs w:val="28"/>
          <w:lang w:val="uk-UA" w:eastAsia="ru-RU"/>
        </w:rPr>
        <w:t>О</w:t>
      </w:r>
      <w:r w:rsidR="002A5314" w:rsidRPr="000305C5">
        <w:rPr>
          <w:rFonts w:ascii="Times New Roman" w:hAnsi="Times New Roman" w:cs="Times New Roman"/>
          <w:bCs/>
          <w:sz w:val="28"/>
          <w:szCs w:val="28"/>
          <w:lang w:val="uk-UA" w:eastAsia="ru-RU"/>
        </w:rPr>
        <w:t>скільки ухвала була виготовлена на паперовому носії</w:t>
      </w:r>
      <w:r w:rsidR="007D5AA2">
        <w:rPr>
          <w:rFonts w:ascii="Times New Roman" w:hAnsi="Times New Roman" w:cs="Times New Roman"/>
          <w:bCs/>
          <w:sz w:val="28"/>
          <w:szCs w:val="28"/>
          <w:lang w:val="uk-UA" w:eastAsia="ru-RU"/>
        </w:rPr>
        <w:t xml:space="preserve"> </w:t>
      </w:r>
      <w:r w:rsidR="002A5314" w:rsidRPr="000305C5">
        <w:rPr>
          <w:rFonts w:ascii="Times New Roman" w:hAnsi="Times New Roman" w:cs="Times New Roman"/>
          <w:bCs/>
          <w:sz w:val="28"/>
          <w:szCs w:val="28"/>
          <w:lang w:val="uk-UA" w:eastAsia="ru-RU"/>
        </w:rPr>
        <w:t xml:space="preserve">і надіслана сторонам у справі, копія такої ухвали була передана для </w:t>
      </w:r>
      <w:r w:rsidR="007D5AA2">
        <w:rPr>
          <w:rFonts w:ascii="Times New Roman" w:hAnsi="Times New Roman" w:cs="Times New Roman"/>
          <w:bCs/>
          <w:sz w:val="28"/>
          <w:szCs w:val="28"/>
          <w:lang w:val="uk-UA" w:eastAsia="ru-RU"/>
        </w:rPr>
        <w:t>надсилання</w:t>
      </w:r>
      <w:r w:rsidR="002A5314" w:rsidRPr="000305C5">
        <w:rPr>
          <w:rFonts w:ascii="Times New Roman" w:hAnsi="Times New Roman" w:cs="Times New Roman"/>
          <w:bCs/>
          <w:sz w:val="28"/>
          <w:szCs w:val="28"/>
          <w:lang w:val="uk-UA" w:eastAsia="ru-RU"/>
        </w:rPr>
        <w:t xml:space="preserve"> її до ЄДРСР.</w:t>
      </w:r>
      <w:r w:rsidR="00323D70">
        <w:rPr>
          <w:rFonts w:ascii="Times New Roman" w:hAnsi="Times New Roman" w:cs="Times New Roman"/>
          <w:bCs/>
          <w:sz w:val="28"/>
          <w:szCs w:val="28"/>
          <w:lang w:val="uk-UA" w:eastAsia="ru-RU"/>
        </w:rPr>
        <w:t xml:space="preserve"> Н</w:t>
      </w:r>
      <w:r w:rsidR="002A5314" w:rsidRPr="000305C5">
        <w:rPr>
          <w:rFonts w:ascii="Times New Roman" w:hAnsi="Times New Roman" w:cs="Times New Roman"/>
          <w:bCs/>
          <w:sz w:val="28"/>
          <w:szCs w:val="28"/>
          <w:lang w:val="uk-UA" w:eastAsia="ru-RU"/>
        </w:rPr>
        <w:t xml:space="preserve">енадходження копії цієї ухвали на сервер інформаційно-технічного адміністратора Реєстру </w:t>
      </w:r>
      <w:r w:rsidR="00227B12">
        <w:rPr>
          <w:rFonts w:ascii="Times New Roman" w:hAnsi="Times New Roman" w:cs="Times New Roman"/>
          <w:bCs/>
          <w:sz w:val="28"/>
          <w:szCs w:val="28"/>
          <w:lang w:val="uk-UA" w:eastAsia="ru-RU"/>
        </w:rPr>
        <w:t>трапилось внаслідок</w:t>
      </w:r>
      <w:r w:rsidR="002A5314" w:rsidRPr="000305C5">
        <w:rPr>
          <w:rFonts w:ascii="Times New Roman" w:hAnsi="Times New Roman" w:cs="Times New Roman"/>
          <w:bCs/>
          <w:sz w:val="28"/>
          <w:szCs w:val="28"/>
          <w:lang w:val="uk-UA" w:eastAsia="ru-RU"/>
        </w:rPr>
        <w:t xml:space="preserve"> неналежн</w:t>
      </w:r>
      <w:r w:rsidR="00227B12">
        <w:rPr>
          <w:rFonts w:ascii="Times New Roman" w:hAnsi="Times New Roman" w:cs="Times New Roman"/>
          <w:bCs/>
          <w:sz w:val="28"/>
          <w:szCs w:val="28"/>
          <w:lang w:val="uk-UA" w:eastAsia="ru-RU"/>
        </w:rPr>
        <w:t>ого</w:t>
      </w:r>
      <w:r w:rsidR="002A5314" w:rsidRPr="000305C5">
        <w:rPr>
          <w:rFonts w:ascii="Times New Roman" w:hAnsi="Times New Roman" w:cs="Times New Roman"/>
          <w:bCs/>
          <w:sz w:val="28"/>
          <w:szCs w:val="28"/>
          <w:lang w:val="uk-UA" w:eastAsia="ru-RU"/>
        </w:rPr>
        <w:t xml:space="preserve"> функціонування технічних засобів </w:t>
      </w:r>
      <w:r w:rsidR="00227B12">
        <w:rPr>
          <w:rFonts w:ascii="Times New Roman" w:hAnsi="Times New Roman" w:cs="Times New Roman"/>
          <w:bCs/>
          <w:sz w:val="28"/>
          <w:szCs w:val="28"/>
          <w:lang w:val="uk-UA" w:eastAsia="ru-RU"/>
        </w:rPr>
        <w:t>мережі</w:t>
      </w:r>
      <w:r w:rsidR="002A5314" w:rsidRPr="000305C5">
        <w:rPr>
          <w:rFonts w:ascii="Times New Roman" w:hAnsi="Times New Roman" w:cs="Times New Roman"/>
          <w:bCs/>
          <w:sz w:val="28"/>
          <w:szCs w:val="28"/>
          <w:lang w:val="uk-UA" w:eastAsia="ru-RU"/>
        </w:rPr>
        <w:t xml:space="preserve"> Інтернет </w:t>
      </w:r>
      <w:r w:rsidR="00212CF2">
        <w:rPr>
          <w:rFonts w:ascii="Times New Roman" w:hAnsi="Times New Roman" w:cs="Times New Roman"/>
          <w:bCs/>
          <w:sz w:val="28"/>
          <w:szCs w:val="28"/>
          <w:lang w:val="uk-UA" w:eastAsia="ru-RU"/>
        </w:rPr>
        <w:t>у</w:t>
      </w:r>
      <w:r w:rsidR="002A5314" w:rsidRPr="000305C5">
        <w:rPr>
          <w:rFonts w:ascii="Times New Roman" w:hAnsi="Times New Roman" w:cs="Times New Roman"/>
          <w:bCs/>
          <w:sz w:val="28"/>
          <w:szCs w:val="28"/>
          <w:lang w:val="uk-UA" w:eastAsia="ru-RU"/>
        </w:rPr>
        <w:t xml:space="preserve"> роботі Центрального районного суду міста Миколаєва. </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Суддя </w:t>
      </w:r>
      <w:proofErr w:type="spellStart"/>
      <w:r w:rsidRPr="000305C5">
        <w:rPr>
          <w:rFonts w:ascii="Times New Roman" w:hAnsi="Times New Roman" w:cs="Times New Roman"/>
          <w:bCs/>
          <w:sz w:val="28"/>
          <w:szCs w:val="28"/>
          <w:lang w:val="uk-UA" w:eastAsia="ru-RU"/>
        </w:rPr>
        <w:t>Чулуп</w:t>
      </w:r>
      <w:proofErr w:type="spellEnd"/>
      <w:r w:rsidRPr="000305C5">
        <w:rPr>
          <w:rFonts w:ascii="Times New Roman" w:hAnsi="Times New Roman" w:cs="Times New Roman"/>
          <w:bCs/>
          <w:sz w:val="28"/>
          <w:szCs w:val="28"/>
          <w:lang w:val="uk-UA" w:eastAsia="ru-RU"/>
        </w:rPr>
        <w:t xml:space="preserve"> О.С. зауважив, що позивач</w:t>
      </w:r>
      <w:r w:rsidR="00604132">
        <w:rPr>
          <w:rFonts w:ascii="Times New Roman" w:hAnsi="Times New Roman" w:cs="Times New Roman"/>
          <w:bCs/>
          <w:sz w:val="28"/>
          <w:szCs w:val="28"/>
          <w:lang w:val="uk-UA" w:eastAsia="ru-RU"/>
        </w:rPr>
        <w:t xml:space="preserve"> </w:t>
      </w:r>
      <w:r w:rsidRPr="000305C5">
        <w:rPr>
          <w:rFonts w:ascii="Times New Roman" w:hAnsi="Times New Roman" w:cs="Times New Roman"/>
          <w:bCs/>
          <w:sz w:val="28"/>
          <w:szCs w:val="28"/>
          <w:lang w:val="uk-UA" w:eastAsia="ru-RU"/>
        </w:rPr>
        <w:t>як учасник та ініціатор судового процесу</w:t>
      </w:r>
      <w:r w:rsidR="00604132">
        <w:rPr>
          <w:rFonts w:ascii="Times New Roman" w:hAnsi="Times New Roman" w:cs="Times New Roman"/>
          <w:bCs/>
          <w:sz w:val="28"/>
          <w:szCs w:val="28"/>
          <w:lang w:val="uk-UA" w:eastAsia="ru-RU"/>
        </w:rPr>
        <w:t xml:space="preserve"> </w:t>
      </w:r>
      <w:r w:rsidRPr="000305C5">
        <w:rPr>
          <w:rFonts w:ascii="Times New Roman" w:hAnsi="Times New Roman" w:cs="Times New Roman"/>
          <w:bCs/>
          <w:sz w:val="28"/>
          <w:szCs w:val="28"/>
          <w:lang w:val="uk-UA" w:eastAsia="ru-RU"/>
        </w:rPr>
        <w:t xml:space="preserve">повинен був цікавитися </w:t>
      </w:r>
      <w:r w:rsidR="00604132">
        <w:rPr>
          <w:rFonts w:ascii="Times New Roman" w:hAnsi="Times New Roman" w:cs="Times New Roman"/>
          <w:bCs/>
          <w:sz w:val="28"/>
          <w:szCs w:val="28"/>
          <w:lang w:val="uk-UA" w:eastAsia="ru-RU"/>
        </w:rPr>
        <w:t>перебігом</w:t>
      </w:r>
      <w:r w:rsidRPr="000305C5">
        <w:rPr>
          <w:rFonts w:ascii="Times New Roman" w:hAnsi="Times New Roman" w:cs="Times New Roman"/>
          <w:bCs/>
          <w:sz w:val="28"/>
          <w:szCs w:val="28"/>
          <w:lang w:val="uk-UA" w:eastAsia="ru-RU"/>
        </w:rPr>
        <w:t xml:space="preserve"> процесу, вживати дії, які забезпечили б інформування позивача про хід розгляду справи. Проте</w:t>
      </w:r>
      <w:r w:rsidR="00835203">
        <w:rPr>
          <w:rFonts w:ascii="Times New Roman" w:hAnsi="Times New Roman" w:cs="Times New Roman"/>
          <w:bCs/>
          <w:sz w:val="28"/>
          <w:szCs w:val="28"/>
          <w:lang w:val="uk-UA" w:eastAsia="ru-RU"/>
        </w:rPr>
        <w:t xml:space="preserve"> </w:t>
      </w:r>
      <w:r w:rsidRPr="000305C5">
        <w:rPr>
          <w:rFonts w:ascii="Times New Roman" w:hAnsi="Times New Roman" w:cs="Times New Roman"/>
          <w:bCs/>
          <w:sz w:val="28"/>
          <w:szCs w:val="28"/>
          <w:lang w:val="uk-UA" w:eastAsia="ru-RU"/>
        </w:rPr>
        <w:t xml:space="preserve">позивач </w:t>
      </w:r>
      <w:r w:rsidR="00835203">
        <w:rPr>
          <w:rFonts w:ascii="Times New Roman" w:hAnsi="Times New Roman" w:cs="Times New Roman"/>
          <w:bCs/>
          <w:sz w:val="28"/>
          <w:szCs w:val="28"/>
          <w:lang w:val="uk-UA" w:eastAsia="ru-RU"/>
        </w:rPr>
        <w:t>жодного</w:t>
      </w:r>
      <w:r w:rsidRPr="000305C5">
        <w:rPr>
          <w:rFonts w:ascii="Times New Roman" w:hAnsi="Times New Roman" w:cs="Times New Roman"/>
          <w:bCs/>
          <w:sz w:val="28"/>
          <w:szCs w:val="28"/>
          <w:lang w:val="uk-UA" w:eastAsia="ru-RU"/>
        </w:rPr>
        <w:t xml:space="preserve"> разу не </w:t>
      </w:r>
      <w:r w:rsidR="00835203">
        <w:rPr>
          <w:rFonts w:ascii="Times New Roman" w:hAnsi="Times New Roman" w:cs="Times New Roman"/>
          <w:bCs/>
          <w:sz w:val="28"/>
          <w:szCs w:val="28"/>
          <w:lang w:val="uk-UA" w:eastAsia="ru-RU"/>
        </w:rPr>
        <w:t>прибув</w:t>
      </w:r>
      <w:r w:rsidRPr="000305C5">
        <w:rPr>
          <w:rFonts w:ascii="Times New Roman" w:hAnsi="Times New Roman" w:cs="Times New Roman"/>
          <w:bCs/>
          <w:sz w:val="28"/>
          <w:szCs w:val="28"/>
          <w:lang w:val="uk-UA" w:eastAsia="ru-RU"/>
        </w:rPr>
        <w:t xml:space="preserve"> </w:t>
      </w:r>
      <w:r w:rsidR="00835203">
        <w:rPr>
          <w:rFonts w:ascii="Times New Roman" w:hAnsi="Times New Roman" w:cs="Times New Roman"/>
          <w:bCs/>
          <w:sz w:val="28"/>
          <w:szCs w:val="28"/>
          <w:lang w:val="uk-UA" w:eastAsia="ru-RU"/>
        </w:rPr>
        <w:t>у</w:t>
      </w:r>
      <w:r w:rsidRPr="000305C5">
        <w:rPr>
          <w:rFonts w:ascii="Times New Roman" w:hAnsi="Times New Roman" w:cs="Times New Roman"/>
          <w:bCs/>
          <w:sz w:val="28"/>
          <w:szCs w:val="28"/>
          <w:lang w:val="uk-UA" w:eastAsia="ru-RU"/>
        </w:rPr>
        <w:t xml:space="preserve"> судові засідання, не </w:t>
      </w:r>
      <w:r w:rsidR="00835203">
        <w:rPr>
          <w:rFonts w:ascii="Times New Roman" w:hAnsi="Times New Roman" w:cs="Times New Roman"/>
          <w:bCs/>
          <w:sz w:val="28"/>
          <w:szCs w:val="28"/>
          <w:lang w:val="uk-UA" w:eastAsia="ru-RU"/>
        </w:rPr>
        <w:t>повідомив</w:t>
      </w:r>
      <w:r w:rsidRPr="000305C5">
        <w:rPr>
          <w:rFonts w:ascii="Times New Roman" w:hAnsi="Times New Roman" w:cs="Times New Roman"/>
          <w:bCs/>
          <w:sz w:val="28"/>
          <w:szCs w:val="28"/>
          <w:lang w:val="uk-UA" w:eastAsia="ru-RU"/>
        </w:rPr>
        <w:t xml:space="preserve"> про зміну своєї адреси, хоча під час апеляційного розгляду справи вказав суду апеляційної інстанції іншу адресу для надсилання повідомлень, ніж та, як</w:t>
      </w:r>
      <w:r w:rsidR="00BF6514">
        <w:rPr>
          <w:rFonts w:ascii="Times New Roman" w:hAnsi="Times New Roman" w:cs="Times New Roman"/>
          <w:bCs/>
          <w:sz w:val="28"/>
          <w:szCs w:val="28"/>
          <w:lang w:val="uk-UA" w:eastAsia="ru-RU"/>
        </w:rPr>
        <w:t>у</w:t>
      </w:r>
      <w:r w:rsidRPr="000305C5">
        <w:rPr>
          <w:rFonts w:ascii="Times New Roman" w:hAnsi="Times New Roman" w:cs="Times New Roman"/>
          <w:bCs/>
          <w:sz w:val="28"/>
          <w:szCs w:val="28"/>
          <w:lang w:val="uk-UA" w:eastAsia="ru-RU"/>
        </w:rPr>
        <w:t xml:space="preserve"> вказа</w:t>
      </w:r>
      <w:r w:rsidR="00BF6514">
        <w:rPr>
          <w:rFonts w:ascii="Times New Roman" w:hAnsi="Times New Roman" w:cs="Times New Roman"/>
          <w:bCs/>
          <w:sz w:val="28"/>
          <w:szCs w:val="28"/>
          <w:lang w:val="uk-UA" w:eastAsia="ru-RU"/>
        </w:rPr>
        <w:t>в</w:t>
      </w:r>
      <w:r w:rsidRPr="000305C5">
        <w:rPr>
          <w:rFonts w:ascii="Times New Roman" w:hAnsi="Times New Roman" w:cs="Times New Roman"/>
          <w:bCs/>
          <w:sz w:val="28"/>
          <w:szCs w:val="28"/>
          <w:lang w:val="uk-UA" w:eastAsia="ru-RU"/>
        </w:rPr>
        <w:t xml:space="preserve"> позивач (скаржник) </w:t>
      </w:r>
      <w:r w:rsidR="00BF6514">
        <w:rPr>
          <w:rFonts w:ascii="Times New Roman" w:hAnsi="Times New Roman" w:cs="Times New Roman"/>
          <w:bCs/>
          <w:sz w:val="28"/>
          <w:szCs w:val="28"/>
          <w:lang w:val="uk-UA" w:eastAsia="ru-RU"/>
        </w:rPr>
        <w:t>у</w:t>
      </w:r>
      <w:r w:rsidRPr="000305C5">
        <w:rPr>
          <w:rFonts w:ascii="Times New Roman" w:hAnsi="Times New Roman" w:cs="Times New Roman"/>
          <w:bCs/>
          <w:sz w:val="28"/>
          <w:szCs w:val="28"/>
          <w:lang w:val="uk-UA" w:eastAsia="ru-RU"/>
        </w:rPr>
        <w:t xml:space="preserve"> позовній заяві. </w:t>
      </w:r>
      <w:r w:rsidR="00E43D77">
        <w:rPr>
          <w:rFonts w:ascii="Times New Roman" w:hAnsi="Times New Roman" w:cs="Times New Roman"/>
          <w:bCs/>
          <w:sz w:val="28"/>
          <w:szCs w:val="28"/>
          <w:lang w:val="uk-UA" w:eastAsia="ru-RU"/>
        </w:rPr>
        <w:t>С</w:t>
      </w:r>
      <w:r w:rsidRPr="000305C5">
        <w:rPr>
          <w:rFonts w:ascii="Times New Roman" w:hAnsi="Times New Roman" w:cs="Times New Roman"/>
          <w:bCs/>
          <w:sz w:val="28"/>
          <w:szCs w:val="28"/>
          <w:lang w:val="uk-UA" w:eastAsia="ru-RU"/>
        </w:rPr>
        <w:t>каржник Кирильчук О.І. на той час (</w:t>
      </w:r>
      <w:r w:rsidR="00BA732F">
        <w:rPr>
          <w:rFonts w:ascii="Times New Roman" w:hAnsi="Times New Roman" w:cs="Times New Roman"/>
          <w:bCs/>
          <w:sz w:val="28"/>
          <w:szCs w:val="28"/>
          <w:lang w:val="uk-UA" w:eastAsia="ru-RU"/>
        </w:rPr>
        <w:t>у</w:t>
      </w:r>
      <w:r w:rsidRPr="000305C5">
        <w:rPr>
          <w:rFonts w:ascii="Times New Roman" w:hAnsi="Times New Roman" w:cs="Times New Roman"/>
          <w:bCs/>
          <w:sz w:val="28"/>
          <w:szCs w:val="28"/>
          <w:lang w:val="uk-UA" w:eastAsia="ru-RU"/>
        </w:rPr>
        <w:t xml:space="preserve"> 2017–2020 роках) працював суддею Ленінського районного суду міста Миколаєва. Отже, добре обізнаний із роботою судової системи і розуміє, як потрібно діяти, щоб отримати інформацію про стан розгляду справи. </w:t>
      </w:r>
    </w:p>
    <w:p w:rsidR="002A5314" w:rsidRPr="000305C5" w:rsidRDefault="002A5314" w:rsidP="002A5314">
      <w:pPr>
        <w:spacing w:after="0" w:line="240" w:lineRule="auto"/>
        <w:ind w:firstLine="567"/>
        <w:jc w:val="both"/>
        <w:rPr>
          <w:rFonts w:ascii="Times New Roman" w:hAnsi="Times New Roman" w:cs="Times New Roman"/>
          <w:b/>
          <w:sz w:val="28"/>
          <w:szCs w:val="28"/>
          <w:lang w:val="uk-UA" w:eastAsia="ru-RU"/>
        </w:rPr>
      </w:pPr>
      <w:r w:rsidRPr="000305C5">
        <w:rPr>
          <w:rFonts w:ascii="Times New Roman" w:hAnsi="Times New Roman" w:cs="Times New Roman"/>
          <w:b/>
          <w:sz w:val="28"/>
          <w:szCs w:val="28"/>
          <w:lang w:val="uk-UA" w:eastAsia="ru-RU"/>
        </w:rPr>
        <w:t xml:space="preserve">Висновки за результатами </w:t>
      </w:r>
      <w:r w:rsidR="00FC02D3">
        <w:rPr>
          <w:rFonts w:ascii="Times New Roman" w:hAnsi="Times New Roman" w:cs="Times New Roman"/>
          <w:b/>
          <w:sz w:val="28"/>
          <w:szCs w:val="28"/>
          <w:lang w:val="uk-UA" w:eastAsia="ru-RU"/>
        </w:rPr>
        <w:t>розгляду</w:t>
      </w:r>
      <w:r w:rsidRPr="000305C5">
        <w:rPr>
          <w:rFonts w:ascii="Times New Roman" w:hAnsi="Times New Roman" w:cs="Times New Roman"/>
          <w:b/>
          <w:sz w:val="28"/>
          <w:szCs w:val="28"/>
          <w:lang w:val="uk-UA" w:eastAsia="ru-RU"/>
        </w:rPr>
        <w:t xml:space="preserve"> дисциплінарної справи </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sz w:val="28"/>
          <w:szCs w:val="28"/>
          <w:lang w:val="uk-UA"/>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2A5314" w:rsidRPr="00FC02D3" w:rsidRDefault="002A5314" w:rsidP="002A5314">
      <w:pPr>
        <w:pStyle w:val="ae"/>
        <w:ind w:firstLine="567"/>
        <w:jc w:val="both"/>
        <w:rPr>
          <w:sz w:val="28"/>
          <w:szCs w:val="28"/>
          <w:lang w:val="uk-UA"/>
        </w:rPr>
      </w:pPr>
      <w:r w:rsidRPr="00FC02D3">
        <w:rPr>
          <w:sz w:val="28"/>
          <w:szCs w:val="28"/>
          <w:lang w:val="uk-UA"/>
        </w:rPr>
        <w:t xml:space="preserve">Відповідно до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rsidR="002A5314" w:rsidRPr="00FC02D3" w:rsidRDefault="002A5314" w:rsidP="002A5314">
      <w:pPr>
        <w:pStyle w:val="ae"/>
        <w:ind w:firstLine="567"/>
        <w:jc w:val="both"/>
        <w:rPr>
          <w:sz w:val="28"/>
          <w:szCs w:val="28"/>
          <w:lang w:val="uk-UA"/>
        </w:rPr>
      </w:pPr>
      <w:r w:rsidRPr="00FC02D3">
        <w:rPr>
          <w:sz w:val="28"/>
          <w:szCs w:val="28"/>
          <w:lang w:val="uk-UA"/>
        </w:rPr>
        <w:t>Ця вимога спрямована на швидкий захист судом порушених прав особи, оскільки будь-яке зволікання може негативно відобразитися на правах, які підлягають захисту. А відсутність своєчасного судового захисту може призводити до ситуацій, коли наступні дії суду вже не матимуть значення для особи та її прав.</w:t>
      </w:r>
    </w:p>
    <w:p w:rsidR="002A5314" w:rsidRPr="00FC02D3" w:rsidRDefault="002A5314" w:rsidP="002A5314">
      <w:pPr>
        <w:pStyle w:val="ae"/>
        <w:ind w:firstLine="567"/>
        <w:jc w:val="both"/>
        <w:rPr>
          <w:sz w:val="28"/>
          <w:szCs w:val="28"/>
          <w:lang w:val="uk-UA"/>
        </w:rPr>
      </w:pPr>
      <w:r w:rsidRPr="00FC02D3">
        <w:rPr>
          <w:sz w:val="28"/>
          <w:szCs w:val="28"/>
          <w:lang w:val="uk-UA"/>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2A5314" w:rsidRPr="00FC02D3" w:rsidRDefault="002A5314" w:rsidP="002A5314">
      <w:pPr>
        <w:pStyle w:val="ae"/>
        <w:ind w:firstLine="567"/>
        <w:jc w:val="both"/>
        <w:rPr>
          <w:sz w:val="28"/>
          <w:szCs w:val="28"/>
          <w:lang w:val="uk-UA"/>
        </w:rPr>
      </w:pPr>
      <w:r w:rsidRPr="00FC02D3">
        <w:rPr>
          <w:sz w:val="28"/>
          <w:szCs w:val="28"/>
          <w:lang w:val="uk-UA"/>
        </w:rPr>
        <w:t xml:space="preserve">Частиною другою статті 48 Закону України «Про судоустрій і статус суддів» </w:t>
      </w:r>
      <w:r w:rsidR="00E165AD">
        <w:rPr>
          <w:sz w:val="28"/>
          <w:szCs w:val="28"/>
          <w:lang w:val="uk-UA"/>
        </w:rPr>
        <w:t>у</w:t>
      </w:r>
      <w:r w:rsidRPr="00FC02D3">
        <w:rPr>
          <w:sz w:val="28"/>
          <w:szCs w:val="28"/>
          <w:lang w:val="uk-UA"/>
        </w:rPr>
        <w:t>становлено, що суддя здійснює правосуддя на основі Конституції і законів України, керуючись при цьому принципом верховенства права.</w:t>
      </w:r>
    </w:p>
    <w:p w:rsidR="002A5314" w:rsidRPr="00FC02D3" w:rsidRDefault="002A5314" w:rsidP="002A5314">
      <w:pPr>
        <w:pStyle w:val="ae"/>
        <w:ind w:firstLine="567"/>
        <w:jc w:val="both"/>
        <w:rPr>
          <w:sz w:val="28"/>
          <w:szCs w:val="28"/>
          <w:lang w:val="uk-UA"/>
        </w:rPr>
      </w:pPr>
      <w:r w:rsidRPr="00FC02D3">
        <w:rPr>
          <w:sz w:val="28"/>
          <w:szCs w:val="28"/>
          <w:lang w:val="uk-UA"/>
        </w:rPr>
        <w:t xml:space="preserve">Пунктами 1, 2 частини сьомої статті 56 </w:t>
      </w:r>
      <w:r w:rsidR="007739A6">
        <w:rPr>
          <w:sz w:val="28"/>
          <w:szCs w:val="28"/>
          <w:lang w:val="uk-UA"/>
        </w:rPr>
        <w:t>цього</w:t>
      </w:r>
      <w:r w:rsidRPr="00FC02D3">
        <w:rPr>
          <w:sz w:val="28"/>
          <w:szCs w:val="28"/>
          <w:lang w:val="uk-UA"/>
        </w:rPr>
        <w:t xml:space="preserve">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2A5314" w:rsidRPr="00FC02D3" w:rsidRDefault="002A5314" w:rsidP="002A5314">
      <w:pPr>
        <w:pStyle w:val="ae"/>
        <w:ind w:firstLine="567"/>
        <w:jc w:val="both"/>
        <w:rPr>
          <w:sz w:val="28"/>
          <w:szCs w:val="28"/>
          <w:lang w:val="uk-UA"/>
        </w:rPr>
      </w:pPr>
      <w:r w:rsidRPr="00FC02D3">
        <w:rPr>
          <w:sz w:val="28"/>
          <w:szCs w:val="28"/>
          <w:lang w:val="uk-UA"/>
        </w:rPr>
        <w:t>Недотримання строків розгляду справ порушує право на судовий захист, гарантован</w:t>
      </w:r>
      <w:r w:rsidR="007739A6">
        <w:rPr>
          <w:sz w:val="28"/>
          <w:szCs w:val="28"/>
          <w:lang w:val="uk-UA"/>
        </w:rPr>
        <w:t>е</w:t>
      </w:r>
      <w:r w:rsidRPr="00FC02D3">
        <w:rPr>
          <w:sz w:val="28"/>
          <w:szCs w:val="28"/>
          <w:lang w:val="uk-UA"/>
        </w:rPr>
        <w:t xml:space="preserve"> статтею 55 Конституції України, і негативно впливає на ефективність правосуддя та авторитет судової влади.</w:t>
      </w:r>
    </w:p>
    <w:p w:rsidR="002A5314" w:rsidRPr="00FC02D3" w:rsidRDefault="002A5314" w:rsidP="002A5314">
      <w:pPr>
        <w:pStyle w:val="ae"/>
        <w:ind w:firstLine="567"/>
        <w:jc w:val="both"/>
        <w:rPr>
          <w:sz w:val="28"/>
          <w:szCs w:val="28"/>
          <w:lang w:val="uk-UA"/>
        </w:rPr>
      </w:pPr>
      <w:r w:rsidRPr="00FC02D3">
        <w:rPr>
          <w:sz w:val="28"/>
          <w:szCs w:val="28"/>
          <w:lang w:val="uk-UA"/>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w:t>
      </w:r>
      <w:r w:rsidR="00873EE0">
        <w:rPr>
          <w:sz w:val="28"/>
          <w:szCs w:val="28"/>
          <w:lang w:val="uk-UA"/>
        </w:rPr>
        <w:t>нням</w:t>
      </w:r>
      <w:r w:rsidRPr="00FC02D3">
        <w:rPr>
          <w:sz w:val="28"/>
          <w:szCs w:val="28"/>
          <w:lang w:val="uk-UA"/>
        </w:rPr>
        <w:t xml:space="preserve">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2A5314" w:rsidRPr="00FC02D3" w:rsidRDefault="002A5314" w:rsidP="002A5314">
      <w:pPr>
        <w:pStyle w:val="ae"/>
        <w:ind w:firstLine="567"/>
        <w:jc w:val="both"/>
        <w:rPr>
          <w:sz w:val="28"/>
          <w:szCs w:val="28"/>
          <w:lang w:val="uk-UA"/>
        </w:rPr>
      </w:pPr>
      <w:r w:rsidRPr="00FC02D3">
        <w:rPr>
          <w:sz w:val="28"/>
          <w:szCs w:val="28"/>
          <w:lang w:val="uk-UA"/>
        </w:rPr>
        <w:t>Відповідно до частини першої статті 122 Кодексу адміністративного судочинства України (</w:t>
      </w:r>
      <w:r w:rsidR="00873EE0">
        <w:rPr>
          <w:sz w:val="28"/>
          <w:szCs w:val="28"/>
          <w:lang w:val="uk-UA"/>
        </w:rPr>
        <w:t>у</w:t>
      </w:r>
      <w:r w:rsidRPr="00FC02D3">
        <w:rPr>
          <w:sz w:val="28"/>
          <w:szCs w:val="28"/>
          <w:lang w:val="uk-UA"/>
        </w:rPr>
        <w:t xml:space="preserve"> редакції</w:t>
      </w:r>
      <w:r w:rsidR="00873EE0">
        <w:rPr>
          <w:sz w:val="28"/>
          <w:szCs w:val="28"/>
          <w:lang w:val="uk-UA"/>
        </w:rPr>
        <w:t>, чинній</w:t>
      </w:r>
      <w:r w:rsidRPr="00FC02D3">
        <w:rPr>
          <w:sz w:val="28"/>
          <w:szCs w:val="28"/>
          <w:lang w:val="uk-UA"/>
        </w:rPr>
        <w:t xml:space="preserve"> станом на </w:t>
      </w:r>
      <w:r w:rsidR="00BC4399">
        <w:rPr>
          <w:sz w:val="28"/>
          <w:szCs w:val="28"/>
          <w:lang w:val="uk-UA"/>
        </w:rPr>
        <w:t>день</w:t>
      </w:r>
      <w:r w:rsidRPr="00FC02D3">
        <w:rPr>
          <w:sz w:val="28"/>
          <w:szCs w:val="28"/>
          <w:lang w:val="uk-UA"/>
        </w:rPr>
        <w:t xml:space="preserve"> відкриття провадження у справі № 490/6536/17) </w:t>
      </w:r>
      <w:r w:rsidRPr="00FC02D3">
        <w:rPr>
          <w:rFonts w:eastAsia="Calibri"/>
          <w:color w:val="000000"/>
          <w:sz w:val="28"/>
          <w:szCs w:val="28"/>
          <w:lang w:val="uk-UA"/>
        </w:rPr>
        <w:t>адміністративна справа має бути розглянута і вирішена протягом розумного строку, але не більше місяця з дня відкриття провадження у справі, якщо інше не встановлено цим Кодексом.</w:t>
      </w:r>
    </w:p>
    <w:p w:rsidR="002A5314" w:rsidRPr="00FC02D3" w:rsidRDefault="00FC02D3" w:rsidP="002A5314">
      <w:pPr>
        <w:pStyle w:val="ae"/>
        <w:ind w:firstLine="567"/>
        <w:jc w:val="both"/>
        <w:rPr>
          <w:rFonts w:eastAsia="Calibri"/>
          <w:color w:val="000000"/>
          <w:sz w:val="28"/>
          <w:szCs w:val="28"/>
          <w:lang w:val="uk-UA"/>
        </w:rPr>
      </w:pPr>
      <w:r>
        <w:rPr>
          <w:rFonts w:eastAsia="Calibri"/>
          <w:color w:val="000000"/>
          <w:sz w:val="28"/>
          <w:szCs w:val="28"/>
          <w:lang w:val="uk-UA"/>
        </w:rPr>
        <w:t>Друга Дисциплінарна палата Вищої ради правосуддя встановила</w:t>
      </w:r>
      <w:r w:rsidR="002A5314" w:rsidRPr="00FC02D3">
        <w:rPr>
          <w:rFonts w:eastAsia="Calibri"/>
          <w:color w:val="000000"/>
          <w:sz w:val="28"/>
          <w:szCs w:val="28"/>
          <w:lang w:val="uk-UA"/>
        </w:rPr>
        <w:t xml:space="preserve">, що провадження у справі № 490/6536/17 за адміністративним позовом </w:t>
      </w:r>
      <w:r w:rsidR="00A9148F">
        <w:rPr>
          <w:rFonts w:eastAsia="Calibri"/>
          <w:color w:val="000000"/>
          <w:sz w:val="28"/>
          <w:szCs w:val="28"/>
          <w:lang w:val="uk-UA"/>
        </w:rPr>
        <w:t>ОСОБА1</w:t>
      </w:r>
      <w:r w:rsidR="002A5314" w:rsidRPr="00FC02D3">
        <w:rPr>
          <w:rFonts w:eastAsia="Calibri"/>
          <w:color w:val="000000"/>
          <w:sz w:val="28"/>
          <w:szCs w:val="28"/>
          <w:lang w:val="uk-UA"/>
        </w:rPr>
        <w:t xml:space="preserve"> відкрито ухвалою судді Центрального районного суду міста Миколаєва </w:t>
      </w:r>
      <w:proofErr w:type="spellStart"/>
      <w:r w:rsidR="002A5314" w:rsidRPr="00FC02D3">
        <w:rPr>
          <w:rFonts w:eastAsia="Calibri"/>
          <w:color w:val="000000"/>
          <w:sz w:val="28"/>
          <w:szCs w:val="28"/>
          <w:lang w:val="uk-UA"/>
        </w:rPr>
        <w:t>Чулупа</w:t>
      </w:r>
      <w:proofErr w:type="spellEnd"/>
      <w:r w:rsidR="002A5314" w:rsidRPr="00FC02D3">
        <w:rPr>
          <w:rFonts w:eastAsia="Calibri"/>
          <w:color w:val="000000"/>
          <w:sz w:val="28"/>
          <w:szCs w:val="28"/>
          <w:lang w:val="uk-UA"/>
        </w:rPr>
        <w:t xml:space="preserve"> О.С. 28 липня 2017 року. </w:t>
      </w:r>
    </w:p>
    <w:p w:rsidR="002A5314" w:rsidRPr="00FC02D3" w:rsidRDefault="002A5314" w:rsidP="002A5314">
      <w:pPr>
        <w:pStyle w:val="ae"/>
        <w:ind w:firstLine="567"/>
        <w:jc w:val="both"/>
        <w:rPr>
          <w:rFonts w:eastAsia="Calibri"/>
          <w:color w:val="000000"/>
          <w:sz w:val="28"/>
          <w:szCs w:val="28"/>
          <w:lang w:val="uk-UA"/>
        </w:rPr>
      </w:pPr>
      <w:r w:rsidRPr="00FC02D3">
        <w:rPr>
          <w:rFonts w:eastAsia="Calibri"/>
          <w:color w:val="000000"/>
          <w:sz w:val="28"/>
          <w:szCs w:val="28"/>
          <w:lang w:val="uk-UA"/>
        </w:rPr>
        <w:t xml:space="preserve">10 лютого 2021 року за результатами повторного автоматизованого розподілу справу передано до провадження судді </w:t>
      </w:r>
      <w:proofErr w:type="spellStart"/>
      <w:r w:rsidRPr="00FC02D3">
        <w:rPr>
          <w:rFonts w:eastAsia="Calibri"/>
          <w:color w:val="000000"/>
          <w:sz w:val="28"/>
          <w:szCs w:val="28"/>
          <w:lang w:val="uk-UA"/>
        </w:rPr>
        <w:t>Саламатіна</w:t>
      </w:r>
      <w:proofErr w:type="spellEnd"/>
      <w:r w:rsidRPr="00FC02D3">
        <w:rPr>
          <w:rFonts w:eastAsia="Calibri"/>
          <w:color w:val="000000"/>
          <w:sz w:val="28"/>
          <w:szCs w:val="28"/>
          <w:lang w:val="uk-UA"/>
        </w:rPr>
        <w:t xml:space="preserve"> О.В., який розглянув справу по суті з ухваленням рішення від 17 травня 2021 року про відмову в </w:t>
      </w:r>
      <w:r w:rsidR="000045ED">
        <w:rPr>
          <w:rFonts w:eastAsia="Calibri"/>
          <w:color w:val="000000"/>
          <w:sz w:val="28"/>
          <w:szCs w:val="28"/>
          <w:lang w:val="uk-UA"/>
        </w:rPr>
        <w:t xml:space="preserve">задоволенні </w:t>
      </w:r>
      <w:r w:rsidRPr="00FC02D3">
        <w:rPr>
          <w:rFonts w:eastAsia="Calibri"/>
          <w:color w:val="000000"/>
          <w:sz w:val="28"/>
          <w:szCs w:val="28"/>
          <w:lang w:val="uk-UA"/>
        </w:rPr>
        <w:t>позов</w:t>
      </w:r>
      <w:r w:rsidR="000045ED">
        <w:rPr>
          <w:rFonts w:eastAsia="Calibri"/>
          <w:color w:val="000000"/>
          <w:sz w:val="28"/>
          <w:szCs w:val="28"/>
          <w:lang w:val="uk-UA"/>
        </w:rPr>
        <w:t>у</w:t>
      </w:r>
      <w:r w:rsidRPr="00FC02D3">
        <w:rPr>
          <w:rFonts w:eastAsia="Calibri"/>
          <w:color w:val="000000"/>
          <w:sz w:val="28"/>
          <w:szCs w:val="28"/>
          <w:lang w:val="uk-UA"/>
        </w:rPr>
        <w:t xml:space="preserve">. Тобто суддя </w:t>
      </w:r>
      <w:proofErr w:type="spellStart"/>
      <w:r w:rsidRPr="00FC02D3">
        <w:rPr>
          <w:rFonts w:eastAsia="Calibri"/>
          <w:color w:val="000000"/>
          <w:sz w:val="28"/>
          <w:szCs w:val="28"/>
          <w:lang w:val="uk-UA"/>
        </w:rPr>
        <w:t>Саламатін</w:t>
      </w:r>
      <w:proofErr w:type="spellEnd"/>
      <w:r w:rsidRPr="00FC02D3">
        <w:rPr>
          <w:rFonts w:eastAsia="Calibri"/>
          <w:color w:val="000000"/>
          <w:sz w:val="28"/>
          <w:szCs w:val="28"/>
          <w:lang w:val="uk-UA"/>
        </w:rPr>
        <w:t xml:space="preserve"> О.В. розглянув </w:t>
      </w:r>
      <w:r w:rsidR="000045ED">
        <w:rPr>
          <w:rFonts w:eastAsia="Calibri"/>
          <w:color w:val="000000"/>
          <w:sz w:val="28"/>
          <w:szCs w:val="28"/>
          <w:lang w:val="uk-UA"/>
        </w:rPr>
        <w:t>зазначену</w:t>
      </w:r>
      <w:r w:rsidRPr="00FC02D3">
        <w:rPr>
          <w:rFonts w:eastAsia="Calibri"/>
          <w:color w:val="000000"/>
          <w:sz w:val="28"/>
          <w:szCs w:val="28"/>
          <w:lang w:val="uk-UA"/>
        </w:rPr>
        <w:t xml:space="preserve"> справу протягом трьох місяців. </w:t>
      </w:r>
    </w:p>
    <w:p w:rsidR="002A5314" w:rsidRPr="00FC02D3" w:rsidRDefault="002A5314" w:rsidP="002A5314">
      <w:pPr>
        <w:pStyle w:val="ae"/>
        <w:ind w:firstLine="567"/>
        <w:jc w:val="both"/>
        <w:rPr>
          <w:rFonts w:eastAsia="Calibri"/>
          <w:color w:val="000000"/>
          <w:sz w:val="28"/>
          <w:szCs w:val="28"/>
          <w:lang w:val="uk-UA"/>
        </w:rPr>
      </w:pPr>
      <w:r w:rsidRPr="00FC02D3">
        <w:rPr>
          <w:rFonts w:eastAsia="Calibri"/>
          <w:color w:val="000000"/>
          <w:sz w:val="28"/>
          <w:szCs w:val="28"/>
          <w:lang w:val="uk-UA"/>
        </w:rPr>
        <w:t>Натомість</w:t>
      </w:r>
      <w:r w:rsidR="000045ED">
        <w:rPr>
          <w:rFonts w:eastAsia="Calibri"/>
          <w:color w:val="000000"/>
          <w:sz w:val="28"/>
          <w:szCs w:val="28"/>
          <w:lang w:val="uk-UA"/>
        </w:rPr>
        <w:t xml:space="preserve"> </w:t>
      </w:r>
      <w:r w:rsidRPr="00FC02D3">
        <w:rPr>
          <w:rFonts w:eastAsia="Calibri"/>
          <w:color w:val="000000"/>
          <w:sz w:val="28"/>
          <w:szCs w:val="28"/>
          <w:lang w:val="uk-UA"/>
        </w:rPr>
        <w:t xml:space="preserve">справа № 490/6536/17 перебувала </w:t>
      </w:r>
      <w:r w:rsidR="00D42F15">
        <w:rPr>
          <w:rFonts w:eastAsia="Calibri"/>
          <w:color w:val="000000"/>
          <w:sz w:val="28"/>
          <w:szCs w:val="28"/>
          <w:lang w:val="uk-UA"/>
        </w:rPr>
        <w:t>у</w:t>
      </w:r>
      <w:r w:rsidRPr="00FC02D3">
        <w:rPr>
          <w:rFonts w:eastAsia="Calibri"/>
          <w:color w:val="000000"/>
          <w:sz w:val="28"/>
          <w:szCs w:val="28"/>
          <w:lang w:val="uk-UA"/>
        </w:rPr>
        <w:t xml:space="preserve"> провадженні судді </w:t>
      </w:r>
      <w:proofErr w:type="spellStart"/>
      <w:r w:rsidRPr="00FC02D3">
        <w:rPr>
          <w:rFonts w:eastAsia="Calibri"/>
          <w:color w:val="000000"/>
          <w:sz w:val="28"/>
          <w:szCs w:val="28"/>
          <w:lang w:val="uk-UA"/>
        </w:rPr>
        <w:t>Чулупа</w:t>
      </w:r>
      <w:proofErr w:type="spellEnd"/>
      <w:r w:rsidRPr="00FC02D3">
        <w:rPr>
          <w:rFonts w:eastAsia="Calibri"/>
          <w:color w:val="000000"/>
          <w:sz w:val="28"/>
          <w:szCs w:val="28"/>
          <w:lang w:val="uk-UA"/>
        </w:rPr>
        <w:t xml:space="preserve"> О.С. </w:t>
      </w:r>
      <w:r w:rsidR="00D42F15">
        <w:rPr>
          <w:rFonts w:eastAsia="Calibri"/>
          <w:color w:val="000000"/>
          <w:sz w:val="28"/>
          <w:szCs w:val="28"/>
          <w:lang w:val="uk-UA"/>
        </w:rPr>
        <w:t>понад</w:t>
      </w:r>
      <w:r w:rsidRPr="00FC02D3">
        <w:rPr>
          <w:rFonts w:eastAsia="Calibri"/>
          <w:color w:val="000000"/>
          <w:sz w:val="28"/>
          <w:szCs w:val="28"/>
          <w:lang w:val="uk-UA"/>
        </w:rPr>
        <w:t xml:space="preserve"> 3</w:t>
      </w:r>
      <w:r w:rsidR="00323D70">
        <w:rPr>
          <w:rFonts w:eastAsia="Calibri"/>
          <w:color w:val="000000"/>
          <w:sz w:val="28"/>
          <w:szCs w:val="28"/>
          <w:lang w:val="uk-UA"/>
        </w:rPr>
        <w:t>,5</w:t>
      </w:r>
      <w:r w:rsidRPr="00FC02D3">
        <w:rPr>
          <w:rFonts w:eastAsia="Calibri"/>
          <w:color w:val="000000"/>
          <w:sz w:val="28"/>
          <w:szCs w:val="28"/>
          <w:lang w:val="uk-UA"/>
        </w:rPr>
        <w:t xml:space="preserve"> роки, що свідчить про порушення строків розгляду справи, встановлених законом. </w:t>
      </w:r>
    </w:p>
    <w:p w:rsidR="002A5314" w:rsidRPr="00FC02D3" w:rsidRDefault="002A5314" w:rsidP="002A5314">
      <w:pPr>
        <w:pStyle w:val="ae"/>
        <w:ind w:firstLine="567"/>
        <w:jc w:val="both"/>
        <w:rPr>
          <w:sz w:val="28"/>
          <w:szCs w:val="28"/>
          <w:lang w:val="uk-UA"/>
        </w:rPr>
      </w:pPr>
      <w:r w:rsidRPr="00FC02D3">
        <w:rPr>
          <w:rFonts w:eastAsia="Calibri"/>
          <w:color w:val="000000"/>
          <w:sz w:val="28"/>
          <w:szCs w:val="28"/>
          <w:lang w:val="uk-UA"/>
        </w:rPr>
        <w:t xml:space="preserve">За вказаний період (3 роки 6 місяців 13 днів) суддя </w:t>
      </w:r>
      <w:proofErr w:type="spellStart"/>
      <w:r w:rsidRPr="00FC02D3">
        <w:rPr>
          <w:rFonts w:eastAsia="Calibri"/>
          <w:color w:val="000000"/>
          <w:sz w:val="28"/>
          <w:szCs w:val="28"/>
          <w:lang w:val="uk-UA"/>
        </w:rPr>
        <w:t>Чулуп</w:t>
      </w:r>
      <w:proofErr w:type="spellEnd"/>
      <w:r w:rsidRPr="00FC02D3">
        <w:rPr>
          <w:rFonts w:eastAsia="Calibri"/>
          <w:color w:val="000000"/>
          <w:sz w:val="28"/>
          <w:szCs w:val="28"/>
          <w:lang w:val="uk-UA"/>
        </w:rPr>
        <w:t xml:space="preserve"> О.С. призначав справу до розгляду 8 разів. Інтервали між судовими засіданнями становили здебільшого</w:t>
      </w:r>
      <w:r w:rsidR="003E7832">
        <w:rPr>
          <w:rFonts w:eastAsia="Calibri"/>
          <w:color w:val="000000"/>
          <w:sz w:val="28"/>
          <w:szCs w:val="28"/>
          <w:lang w:val="uk-UA"/>
        </w:rPr>
        <w:t xml:space="preserve"> </w:t>
      </w:r>
      <w:r w:rsidRPr="00FC02D3">
        <w:rPr>
          <w:rFonts w:eastAsia="Calibri"/>
          <w:color w:val="000000"/>
          <w:sz w:val="28"/>
          <w:szCs w:val="28"/>
          <w:lang w:val="uk-UA"/>
        </w:rPr>
        <w:t>5 місяців. При цьому</w:t>
      </w:r>
      <w:r w:rsidR="003E7832">
        <w:rPr>
          <w:rFonts w:eastAsia="Calibri"/>
          <w:color w:val="000000"/>
          <w:sz w:val="28"/>
          <w:szCs w:val="28"/>
          <w:lang w:val="uk-UA"/>
        </w:rPr>
        <w:t xml:space="preserve"> </w:t>
      </w:r>
      <w:r w:rsidRPr="00FC02D3">
        <w:rPr>
          <w:rFonts w:eastAsia="Calibri"/>
          <w:color w:val="000000"/>
          <w:sz w:val="28"/>
          <w:szCs w:val="28"/>
          <w:lang w:val="uk-UA"/>
        </w:rPr>
        <w:t xml:space="preserve">2 рази справа призначалась до розгляду на </w:t>
      </w:r>
      <w:r w:rsidR="003E7832">
        <w:rPr>
          <w:rFonts w:eastAsia="Calibri"/>
          <w:color w:val="000000"/>
          <w:sz w:val="28"/>
          <w:szCs w:val="28"/>
          <w:lang w:val="uk-UA"/>
        </w:rPr>
        <w:t>дні</w:t>
      </w:r>
      <w:r w:rsidRPr="00FC02D3">
        <w:rPr>
          <w:rFonts w:eastAsia="Calibri"/>
          <w:color w:val="000000"/>
          <w:sz w:val="28"/>
          <w:szCs w:val="28"/>
          <w:lang w:val="uk-UA"/>
        </w:rPr>
        <w:t xml:space="preserve">, коли суддя </w:t>
      </w:r>
      <w:proofErr w:type="spellStart"/>
      <w:r w:rsidRPr="00FC02D3">
        <w:rPr>
          <w:rFonts w:eastAsia="Calibri"/>
          <w:color w:val="000000"/>
          <w:sz w:val="28"/>
          <w:szCs w:val="28"/>
          <w:lang w:val="uk-UA"/>
        </w:rPr>
        <w:t>Чулуп</w:t>
      </w:r>
      <w:proofErr w:type="spellEnd"/>
      <w:r w:rsidRPr="00FC02D3">
        <w:rPr>
          <w:rFonts w:eastAsia="Calibri"/>
          <w:color w:val="000000"/>
          <w:sz w:val="28"/>
          <w:szCs w:val="28"/>
          <w:lang w:val="uk-UA"/>
        </w:rPr>
        <w:t xml:space="preserve"> О.С. перебував у відпустці, відповідно</w:t>
      </w:r>
      <w:r w:rsidR="00660338">
        <w:rPr>
          <w:rFonts w:eastAsia="Calibri"/>
          <w:color w:val="000000"/>
          <w:sz w:val="28"/>
          <w:szCs w:val="28"/>
          <w:lang w:val="uk-UA"/>
        </w:rPr>
        <w:t>,</w:t>
      </w:r>
      <w:r w:rsidRPr="00FC02D3">
        <w:rPr>
          <w:rFonts w:eastAsia="Calibri"/>
          <w:color w:val="000000"/>
          <w:sz w:val="28"/>
          <w:szCs w:val="28"/>
          <w:lang w:val="uk-UA"/>
        </w:rPr>
        <w:t xml:space="preserve"> судові засідання у справі </w:t>
      </w:r>
      <w:r w:rsidR="00660338">
        <w:rPr>
          <w:rFonts w:eastAsia="Calibri"/>
          <w:color w:val="000000"/>
          <w:sz w:val="28"/>
          <w:szCs w:val="28"/>
          <w:lang w:val="uk-UA"/>
        </w:rPr>
        <w:t>було відкладено</w:t>
      </w:r>
      <w:r w:rsidRPr="00FC02D3">
        <w:rPr>
          <w:rFonts w:eastAsia="Calibri"/>
          <w:color w:val="000000"/>
          <w:sz w:val="28"/>
          <w:szCs w:val="28"/>
          <w:lang w:val="uk-UA"/>
        </w:rPr>
        <w:t xml:space="preserve">. </w:t>
      </w:r>
    </w:p>
    <w:p w:rsidR="002A5314" w:rsidRPr="00FC02D3" w:rsidRDefault="00D610FE" w:rsidP="002A5314">
      <w:pPr>
        <w:pStyle w:val="ae"/>
        <w:ind w:firstLine="567"/>
        <w:jc w:val="both"/>
        <w:rPr>
          <w:rFonts w:eastAsia="Calibri"/>
          <w:color w:val="000000"/>
          <w:sz w:val="28"/>
          <w:szCs w:val="28"/>
          <w:lang w:val="uk-UA"/>
        </w:rPr>
      </w:pPr>
      <w:r>
        <w:rPr>
          <w:rFonts w:eastAsia="Calibri"/>
          <w:color w:val="000000"/>
          <w:sz w:val="28"/>
          <w:szCs w:val="28"/>
          <w:lang w:val="uk-UA"/>
        </w:rPr>
        <w:t xml:space="preserve">Друга Дисциплінарна палата Вищої ради правосуддя </w:t>
      </w:r>
      <w:r w:rsidR="00621FB4">
        <w:rPr>
          <w:rFonts w:eastAsia="Calibri"/>
          <w:color w:val="000000"/>
          <w:sz w:val="28"/>
          <w:szCs w:val="28"/>
          <w:lang w:val="uk-UA"/>
        </w:rPr>
        <w:t>не встановила</w:t>
      </w:r>
      <w:r w:rsidR="00E85127">
        <w:rPr>
          <w:rFonts w:eastAsia="Calibri"/>
          <w:color w:val="000000"/>
          <w:sz w:val="28"/>
          <w:szCs w:val="28"/>
          <w:lang w:val="uk-UA"/>
        </w:rPr>
        <w:t xml:space="preserve"> </w:t>
      </w:r>
      <w:r w:rsidR="002A5314" w:rsidRPr="00FC02D3">
        <w:rPr>
          <w:rFonts w:eastAsia="Calibri"/>
          <w:color w:val="000000"/>
          <w:sz w:val="28"/>
          <w:szCs w:val="28"/>
          <w:lang w:val="uk-UA"/>
        </w:rPr>
        <w:t>об’єктивних та вагомих причин, які в розумінні прецедентної практики Європейського суду з прав людини (рішення у справах «Федіна проти України» від 2 вересня 2010 року, «Смірнова проти України» від 8 листопада 2005 року, «</w:t>
      </w:r>
      <w:proofErr w:type="spellStart"/>
      <w:r w:rsidR="002A5314" w:rsidRPr="00FC02D3">
        <w:rPr>
          <w:rFonts w:eastAsia="Calibri"/>
          <w:color w:val="000000"/>
          <w:sz w:val="28"/>
          <w:szCs w:val="28"/>
          <w:lang w:val="uk-UA"/>
        </w:rPr>
        <w:t>Матіка</w:t>
      </w:r>
      <w:proofErr w:type="spellEnd"/>
      <w:r w:rsidR="002A5314" w:rsidRPr="00FC02D3">
        <w:rPr>
          <w:rFonts w:eastAsia="Calibri"/>
          <w:color w:val="000000"/>
          <w:sz w:val="28"/>
          <w:szCs w:val="28"/>
          <w:lang w:val="uk-UA"/>
        </w:rPr>
        <w:t xml:space="preserve"> проти Румунії» від 2 листопада 2006 року, «</w:t>
      </w:r>
      <w:proofErr w:type="spellStart"/>
      <w:r w:rsidR="002A5314" w:rsidRPr="00FC02D3">
        <w:rPr>
          <w:rFonts w:eastAsia="Calibri"/>
          <w:color w:val="000000"/>
          <w:sz w:val="28"/>
          <w:szCs w:val="28"/>
          <w:lang w:val="uk-UA"/>
        </w:rPr>
        <w:t>Літоселітіс</w:t>
      </w:r>
      <w:proofErr w:type="spellEnd"/>
      <w:r w:rsidR="002A5314" w:rsidRPr="00FC02D3">
        <w:rPr>
          <w:rFonts w:eastAsia="Calibri"/>
          <w:color w:val="000000"/>
          <w:sz w:val="28"/>
          <w:szCs w:val="28"/>
          <w:lang w:val="uk-UA"/>
        </w:rPr>
        <w:t xml:space="preserve"> проти Греції» від 5 лютого 2004 року) мали б обґрунтовувати таку тривалість розгляду справи.</w:t>
      </w:r>
    </w:p>
    <w:p w:rsidR="002A5314" w:rsidRPr="00FC02D3" w:rsidRDefault="00CB5C44" w:rsidP="002A5314">
      <w:pPr>
        <w:pStyle w:val="ae"/>
        <w:ind w:firstLine="567"/>
        <w:jc w:val="both"/>
        <w:rPr>
          <w:sz w:val="28"/>
          <w:szCs w:val="28"/>
          <w:lang w:val="uk-UA"/>
        </w:rPr>
      </w:pPr>
      <w:r>
        <w:rPr>
          <w:sz w:val="28"/>
          <w:szCs w:val="28"/>
          <w:lang w:val="uk-UA"/>
        </w:rPr>
        <w:t>Палата</w:t>
      </w:r>
      <w:r w:rsidR="002A5314" w:rsidRPr="00FC02D3">
        <w:rPr>
          <w:sz w:val="28"/>
          <w:szCs w:val="28"/>
          <w:lang w:val="uk-UA"/>
        </w:rPr>
        <w:t xml:space="preserve"> враховує</w:t>
      </w:r>
      <w:r w:rsidR="00BB0578">
        <w:rPr>
          <w:sz w:val="28"/>
          <w:szCs w:val="28"/>
          <w:lang w:val="uk-UA"/>
        </w:rPr>
        <w:t xml:space="preserve"> </w:t>
      </w:r>
      <w:r w:rsidR="002A5314" w:rsidRPr="00FC02D3">
        <w:rPr>
          <w:sz w:val="28"/>
          <w:szCs w:val="28"/>
          <w:lang w:val="uk-UA"/>
        </w:rPr>
        <w:t>інформаці</w:t>
      </w:r>
      <w:r w:rsidR="00BB0578">
        <w:rPr>
          <w:sz w:val="28"/>
          <w:szCs w:val="28"/>
          <w:lang w:val="uk-UA"/>
        </w:rPr>
        <w:t>ю</w:t>
      </w:r>
      <w:r w:rsidR="002A5314" w:rsidRPr="00FC02D3">
        <w:rPr>
          <w:sz w:val="28"/>
          <w:szCs w:val="28"/>
          <w:lang w:val="uk-UA"/>
        </w:rPr>
        <w:t xml:space="preserve"> </w:t>
      </w:r>
      <w:r w:rsidR="009B50B5">
        <w:rPr>
          <w:sz w:val="28"/>
          <w:szCs w:val="28"/>
          <w:lang w:val="uk-UA"/>
        </w:rPr>
        <w:t xml:space="preserve">суду </w:t>
      </w:r>
      <w:r w:rsidR="002A5314" w:rsidRPr="00FC02D3">
        <w:rPr>
          <w:sz w:val="28"/>
          <w:szCs w:val="28"/>
          <w:lang w:val="uk-UA"/>
        </w:rPr>
        <w:t xml:space="preserve">про навантаження судді </w:t>
      </w:r>
      <w:proofErr w:type="spellStart"/>
      <w:r w:rsidR="002A5314" w:rsidRPr="00FC02D3">
        <w:rPr>
          <w:sz w:val="28"/>
          <w:szCs w:val="28"/>
          <w:lang w:val="uk-UA"/>
        </w:rPr>
        <w:t>Чулупа</w:t>
      </w:r>
      <w:proofErr w:type="spellEnd"/>
      <w:r w:rsidR="002A5314" w:rsidRPr="00FC02D3">
        <w:rPr>
          <w:sz w:val="28"/>
          <w:szCs w:val="28"/>
          <w:lang w:val="uk-UA"/>
        </w:rPr>
        <w:t xml:space="preserve"> О.С. з 1 січня 2017 року до 10</w:t>
      </w:r>
      <w:r w:rsidR="00DC7947">
        <w:rPr>
          <w:sz w:val="28"/>
          <w:szCs w:val="28"/>
          <w:lang w:val="uk-UA"/>
        </w:rPr>
        <w:t xml:space="preserve"> </w:t>
      </w:r>
      <w:r w:rsidR="002A5314" w:rsidRPr="00FC02D3">
        <w:rPr>
          <w:sz w:val="28"/>
          <w:szCs w:val="28"/>
          <w:lang w:val="uk-UA"/>
        </w:rPr>
        <w:t>лютого 2021</w:t>
      </w:r>
      <w:r w:rsidR="00DC7947">
        <w:rPr>
          <w:sz w:val="28"/>
          <w:szCs w:val="28"/>
          <w:lang w:val="uk-UA"/>
        </w:rPr>
        <w:t> </w:t>
      </w:r>
      <w:r w:rsidR="002A5314" w:rsidRPr="00FC02D3">
        <w:rPr>
          <w:sz w:val="28"/>
          <w:szCs w:val="28"/>
          <w:lang w:val="uk-UA"/>
        </w:rPr>
        <w:t xml:space="preserve">року, відповідно до якої: перебувало на розгляді судді у звітному періоді – 4684 справи всіх видів судочинства; надійшло у звітному періоді – 4404 справи; розглянуто – 4677 справ; залишок нерозглянутих справ – 7. </w:t>
      </w:r>
    </w:p>
    <w:p w:rsidR="00B54474" w:rsidRDefault="002A5314" w:rsidP="002A5314">
      <w:pPr>
        <w:pStyle w:val="ae"/>
        <w:ind w:firstLine="567"/>
        <w:jc w:val="both"/>
        <w:rPr>
          <w:sz w:val="28"/>
          <w:szCs w:val="28"/>
          <w:lang w:val="uk-UA"/>
        </w:rPr>
      </w:pPr>
      <w:r w:rsidRPr="00FC02D3">
        <w:rPr>
          <w:sz w:val="28"/>
          <w:szCs w:val="28"/>
          <w:lang w:val="uk-UA"/>
        </w:rPr>
        <w:t>Проте</w:t>
      </w:r>
      <w:r w:rsidR="009F6645">
        <w:rPr>
          <w:sz w:val="28"/>
          <w:szCs w:val="28"/>
          <w:lang w:val="uk-UA"/>
        </w:rPr>
        <w:t xml:space="preserve"> </w:t>
      </w:r>
      <w:r w:rsidR="009B50B5">
        <w:rPr>
          <w:sz w:val="28"/>
          <w:szCs w:val="28"/>
          <w:lang w:val="uk-UA"/>
        </w:rPr>
        <w:t>таке</w:t>
      </w:r>
      <w:r w:rsidRPr="00FC02D3">
        <w:rPr>
          <w:sz w:val="28"/>
          <w:szCs w:val="28"/>
          <w:lang w:val="uk-UA"/>
        </w:rPr>
        <w:t xml:space="preserve"> навантаження </w:t>
      </w:r>
      <w:r w:rsidR="009B77AF">
        <w:rPr>
          <w:sz w:val="28"/>
          <w:szCs w:val="28"/>
          <w:lang w:val="uk-UA"/>
        </w:rPr>
        <w:t xml:space="preserve">судді </w:t>
      </w:r>
      <w:proofErr w:type="spellStart"/>
      <w:r w:rsidR="009B77AF">
        <w:rPr>
          <w:sz w:val="28"/>
          <w:szCs w:val="28"/>
          <w:lang w:val="uk-UA"/>
        </w:rPr>
        <w:t>Чулупа</w:t>
      </w:r>
      <w:proofErr w:type="spellEnd"/>
      <w:r w:rsidR="009B77AF">
        <w:rPr>
          <w:sz w:val="28"/>
          <w:szCs w:val="28"/>
          <w:lang w:val="uk-UA"/>
        </w:rPr>
        <w:t xml:space="preserve"> О.С.</w:t>
      </w:r>
      <w:r w:rsidR="009B50B5">
        <w:rPr>
          <w:sz w:val="28"/>
          <w:szCs w:val="28"/>
          <w:lang w:val="uk-UA"/>
        </w:rPr>
        <w:t xml:space="preserve"> саме по собі</w:t>
      </w:r>
      <w:r w:rsidR="009B77AF">
        <w:rPr>
          <w:sz w:val="28"/>
          <w:szCs w:val="28"/>
          <w:lang w:val="uk-UA"/>
        </w:rPr>
        <w:t xml:space="preserve"> </w:t>
      </w:r>
      <w:r w:rsidRPr="00FC02D3">
        <w:rPr>
          <w:sz w:val="28"/>
          <w:szCs w:val="28"/>
          <w:lang w:val="uk-UA"/>
        </w:rPr>
        <w:t xml:space="preserve">не вказує на відсутність у </w:t>
      </w:r>
      <w:r w:rsidR="009B77AF">
        <w:rPr>
          <w:sz w:val="28"/>
          <w:szCs w:val="28"/>
          <w:lang w:val="uk-UA"/>
        </w:rPr>
        <w:t>нього</w:t>
      </w:r>
      <w:r w:rsidRPr="00FC02D3">
        <w:rPr>
          <w:sz w:val="28"/>
          <w:szCs w:val="28"/>
          <w:lang w:val="uk-UA"/>
        </w:rPr>
        <w:t xml:space="preserve"> процесуальної можливості розглянути справу у </w:t>
      </w:r>
      <w:r w:rsidR="0066508E">
        <w:rPr>
          <w:sz w:val="28"/>
          <w:szCs w:val="28"/>
          <w:lang w:val="uk-UA"/>
        </w:rPr>
        <w:t xml:space="preserve">розумні </w:t>
      </w:r>
      <w:r w:rsidRPr="00FC02D3">
        <w:rPr>
          <w:sz w:val="28"/>
          <w:szCs w:val="28"/>
          <w:lang w:val="uk-UA"/>
        </w:rPr>
        <w:t>строки.</w:t>
      </w:r>
      <w:r w:rsidR="00600E6C">
        <w:rPr>
          <w:sz w:val="28"/>
          <w:szCs w:val="28"/>
          <w:lang w:val="uk-UA"/>
        </w:rPr>
        <w:t xml:space="preserve"> Окрім того його навантаження </w:t>
      </w:r>
      <w:r w:rsidR="00650828">
        <w:rPr>
          <w:sz w:val="28"/>
          <w:szCs w:val="28"/>
          <w:lang w:val="uk-UA"/>
        </w:rPr>
        <w:t>є типовим для суді</w:t>
      </w:r>
      <w:r w:rsidR="00CF453A">
        <w:rPr>
          <w:sz w:val="28"/>
          <w:szCs w:val="28"/>
          <w:lang w:val="uk-UA"/>
        </w:rPr>
        <w:t>в</w:t>
      </w:r>
      <w:r w:rsidR="00650828">
        <w:rPr>
          <w:sz w:val="28"/>
          <w:szCs w:val="28"/>
          <w:lang w:val="uk-UA"/>
        </w:rPr>
        <w:t xml:space="preserve"> </w:t>
      </w:r>
      <w:r w:rsidR="00CF453A">
        <w:rPr>
          <w:sz w:val="28"/>
          <w:szCs w:val="28"/>
          <w:lang w:val="uk-UA"/>
        </w:rPr>
        <w:t>в Україні</w:t>
      </w:r>
      <w:r w:rsidR="00ED13A4">
        <w:rPr>
          <w:sz w:val="28"/>
          <w:szCs w:val="28"/>
          <w:lang w:val="uk-UA"/>
        </w:rPr>
        <w:t xml:space="preserve"> і його ситуація не є унікальною</w:t>
      </w:r>
      <w:r w:rsidR="00704B3D">
        <w:rPr>
          <w:sz w:val="28"/>
          <w:szCs w:val="28"/>
          <w:lang w:val="uk-UA"/>
        </w:rPr>
        <w:t>.</w:t>
      </w:r>
      <w:r w:rsidR="004A42C7">
        <w:rPr>
          <w:sz w:val="28"/>
          <w:szCs w:val="28"/>
          <w:lang w:val="uk-UA"/>
        </w:rPr>
        <w:t xml:space="preserve"> </w:t>
      </w:r>
      <w:r w:rsidR="009A7D38">
        <w:rPr>
          <w:sz w:val="28"/>
          <w:szCs w:val="28"/>
          <w:lang w:val="uk-UA"/>
        </w:rPr>
        <w:t xml:space="preserve">Перерви між засіданнями, які тривали понад 5 місяців </w:t>
      </w:r>
      <w:r w:rsidR="005A22A3">
        <w:rPr>
          <w:sz w:val="28"/>
          <w:szCs w:val="28"/>
          <w:lang w:val="uk-UA"/>
        </w:rPr>
        <w:t xml:space="preserve">також очевидно виходять за межі поняття розумних строків, навіть з огляду на надмірне навантаження. </w:t>
      </w:r>
      <w:r w:rsidR="00046745">
        <w:rPr>
          <w:sz w:val="28"/>
          <w:szCs w:val="28"/>
          <w:lang w:val="uk-UA"/>
        </w:rPr>
        <w:t xml:space="preserve">При цьому навіть розрахунки судді, які він наводить у своїх поясненнях не можуть пояснити </w:t>
      </w:r>
      <w:r w:rsidR="00674B58">
        <w:rPr>
          <w:sz w:val="28"/>
          <w:szCs w:val="28"/>
          <w:lang w:val="uk-UA"/>
        </w:rPr>
        <w:t>причину таких тривалих інтервалів між засіданнями. Відповідно до цих розраху</w:t>
      </w:r>
      <w:r w:rsidR="000C6010">
        <w:rPr>
          <w:sz w:val="28"/>
          <w:szCs w:val="28"/>
          <w:lang w:val="uk-UA"/>
        </w:rPr>
        <w:t>н</w:t>
      </w:r>
      <w:r w:rsidR="00674B58">
        <w:rPr>
          <w:sz w:val="28"/>
          <w:szCs w:val="28"/>
          <w:lang w:val="uk-UA"/>
        </w:rPr>
        <w:t>ків</w:t>
      </w:r>
      <w:r w:rsidR="000C6010">
        <w:rPr>
          <w:sz w:val="28"/>
          <w:szCs w:val="28"/>
          <w:lang w:val="uk-UA"/>
        </w:rPr>
        <w:t xml:space="preserve"> інтервали мали би бути значно меншими.</w:t>
      </w:r>
      <w:r w:rsidR="00674B58">
        <w:rPr>
          <w:sz w:val="28"/>
          <w:szCs w:val="28"/>
          <w:lang w:val="uk-UA"/>
        </w:rPr>
        <w:t xml:space="preserve"> </w:t>
      </w:r>
    </w:p>
    <w:p w:rsidR="0089663A" w:rsidRDefault="00082C06" w:rsidP="002A5314">
      <w:pPr>
        <w:pStyle w:val="ae"/>
        <w:ind w:firstLine="567"/>
        <w:jc w:val="both"/>
        <w:rPr>
          <w:sz w:val="28"/>
          <w:szCs w:val="28"/>
          <w:lang w:val="uk-UA"/>
        </w:rPr>
      </w:pPr>
      <w:r>
        <w:rPr>
          <w:sz w:val="28"/>
          <w:szCs w:val="28"/>
          <w:lang w:val="uk-UA"/>
        </w:rPr>
        <w:t xml:space="preserve">Не можна погодитись і з тим, що </w:t>
      </w:r>
      <w:r w:rsidR="00C23539">
        <w:rPr>
          <w:sz w:val="28"/>
          <w:szCs w:val="28"/>
          <w:lang w:val="uk-UA"/>
        </w:rPr>
        <w:t>відпустка судді з метою підготовки до кваліфікаційного оцінювання була вимушеною</w:t>
      </w:r>
      <w:r w:rsidR="00947F27">
        <w:rPr>
          <w:sz w:val="28"/>
          <w:szCs w:val="28"/>
          <w:lang w:val="uk-UA"/>
        </w:rPr>
        <w:t xml:space="preserve">, а тому виправдовувала </w:t>
      </w:r>
      <w:r w:rsidR="005C0BDF">
        <w:rPr>
          <w:sz w:val="28"/>
          <w:szCs w:val="28"/>
          <w:lang w:val="uk-UA"/>
        </w:rPr>
        <w:t>чергове відкладення розгляду справи</w:t>
      </w:r>
      <w:r w:rsidR="00C23539">
        <w:rPr>
          <w:sz w:val="28"/>
          <w:szCs w:val="28"/>
          <w:lang w:val="uk-UA"/>
        </w:rPr>
        <w:t xml:space="preserve">. </w:t>
      </w:r>
      <w:r w:rsidR="00237EA4">
        <w:rPr>
          <w:sz w:val="28"/>
          <w:szCs w:val="28"/>
          <w:lang w:val="uk-UA"/>
        </w:rPr>
        <w:t xml:space="preserve">Отримання відпустки залежало </w:t>
      </w:r>
      <w:r w:rsidR="008E2FBB">
        <w:rPr>
          <w:sz w:val="28"/>
          <w:szCs w:val="28"/>
          <w:lang w:val="uk-UA"/>
        </w:rPr>
        <w:t xml:space="preserve">від волі судді і він мав забезпечувати належний баланс між </w:t>
      </w:r>
      <w:r w:rsidR="00536871">
        <w:rPr>
          <w:sz w:val="28"/>
          <w:szCs w:val="28"/>
          <w:lang w:val="uk-UA"/>
        </w:rPr>
        <w:t>власним</w:t>
      </w:r>
      <w:r w:rsidR="006C1903">
        <w:rPr>
          <w:sz w:val="28"/>
          <w:szCs w:val="28"/>
          <w:lang w:val="uk-UA"/>
        </w:rPr>
        <w:t xml:space="preserve"> правом на відпустку</w:t>
      </w:r>
      <w:r w:rsidR="00536871">
        <w:rPr>
          <w:sz w:val="28"/>
          <w:szCs w:val="28"/>
          <w:lang w:val="uk-UA"/>
        </w:rPr>
        <w:t xml:space="preserve"> та </w:t>
      </w:r>
      <w:r w:rsidR="00897A6E">
        <w:rPr>
          <w:sz w:val="28"/>
          <w:szCs w:val="28"/>
          <w:lang w:val="uk-UA"/>
        </w:rPr>
        <w:t>обов’язком своєчасно здійснювати правосуддя.</w:t>
      </w:r>
      <w:r w:rsidR="00FC2C16">
        <w:rPr>
          <w:sz w:val="28"/>
          <w:szCs w:val="28"/>
          <w:lang w:val="uk-UA"/>
        </w:rPr>
        <w:t xml:space="preserve"> </w:t>
      </w:r>
      <w:r w:rsidR="00897A6E">
        <w:rPr>
          <w:sz w:val="28"/>
          <w:szCs w:val="28"/>
          <w:lang w:val="uk-UA"/>
        </w:rPr>
        <w:t xml:space="preserve">Окрім того, </w:t>
      </w:r>
      <w:r w:rsidR="0068316B">
        <w:rPr>
          <w:sz w:val="28"/>
          <w:szCs w:val="28"/>
          <w:lang w:val="uk-UA"/>
        </w:rPr>
        <w:t>суддя не пояснив, чому</w:t>
      </w:r>
      <w:r w:rsidR="00FB31B6">
        <w:rPr>
          <w:sz w:val="28"/>
          <w:szCs w:val="28"/>
          <w:lang w:val="uk-UA"/>
        </w:rPr>
        <w:t xml:space="preserve"> засідання</w:t>
      </w:r>
      <w:r w:rsidR="0068316B">
        <w:rPr>
          <w:sz w:val="28"/>
          <w:szCs w:val="28"/>
          <w:lang w:val="uk-UA"/>
        </w:rPr>
        <w:t xml:space="preserve"> </w:t>
      </w:r>
      <w:r w:rsidR="002B4184" w:rsidRPr="002B4184">
        <w:rPr>
          <w:sz w:val="28"/>
          <w:szCs w:val="28"/>
          <w:lang w:val="uk-UA"/>
        </w:rPr>
        <w:t>16 вересня 2020</w:t>
      </w:r>
      <w:r w:rsidR="002B4184">
        <w:rPr>
          <w:sz w:val="28"/>
          <w:szCs w:val="28"/>
          <w:lang w:val="uk-UA"/>
        </w:rPr>
        <w:t xml:space="preserve"> року</w:t>
      </w:r>
      <w:r w:rsidR="00FB31B6">
        <w:rPr>
          <w:sz w:val="28"/>
          <w:szCs w:val="28"/>
          <w:lang w:val="uk-UA"/>
        </w:rPr>
        <w:t xml:space="preserve"> було призначене на час відпустки</w:t>
      </w:r>
      <w:r w:rsidR="005E223F">
        <w:rPr>
          <w:sz w:val="28"/>
          <w:szCs w:val="28"/>
          <w:lang w:val="uk-UA"/>
        </w:rPr>
        <w:t>.</w:t>
      </w:r>
    </w:p>
    <w:p w:rsidR="0033287A" w:rsidRDefault="002F1E14" w:rsidP="002A5314">
      <w:pPr>
        <w:pStyle w:val="ae"/>
        <w:ind w:firstLine="567"/>
        <w:jc w:val="both"/>
        <w:rPr>
          <w:sz w:val="28"/>
          <w:szCs w:val="28"/>
          <w:lang w:val="uk-UA"/>
        </w:rPr>
      </w:pPr>
      <w:r>
        <w:rPr>
          <w:sz w:val="28"/>
          <w:szCs w:val="28"/>
          <w:lang w:val="uk-UA"/>
        </w:rPr>
        <w:t>Палата враховує і те, що після останнього засідання</w:t>
      </w:r>
      <w:r w:rsidR="00A66071">
        <w:rPr>
          <w:sz w:val="28"/>
          <w:szCs w:val="28"/>
          <w:lang w:val="uk-UA"/>
        </w:rPr>
        <w:t>, призначеного на</w:t>
      </w:r>
      <w:r>
        <w:rPr>
          <w:sz w:val="28"/>
          <w:szCs w:val="28"/>
          <w:lang w:val="uk-UA"/>
        </w:rPr>
        <w:t xml:space="preserve"> 16.09.20, яке не відбулось через перебування судді у відпустці</w:t>
      </w:r>
      <w:r w:rsidR="009865B9">
        <w:rPr>
          <w:sz w:val="28"/>
          <w:szCs w:val="28"/>
          <w:lang w:val="uk-UA"/>
        </w:rPr>
        <w:t xml:space="preserve"> наступне засідання суддею так і не було призначене аж до </w:t>
      </w:r>
      <w:r w:rsidR="007D6347">
        <w:rPr>
          <w:sz w:val="28"/>
          <w:szCs w:val="28"/>
          <w:lang w:val="uk-UA"/>
        </w:rPr>
        <w:t>відсторонення його від здійснення правосуддя</w:t>
      </w:r>
      <w:r w:rsidR="008D2A03">
        <w:rPr>
          <w:sz w:val="28"/>
          <w:szCs w:val="28"/>
          <w:lang w:val="uk-UA"/>
        </w:rPr>
        <w:t xml:space="preserve"> у зв’язку з рішенням</w:t>
      </w:r>
      <w:r w:rsidR="007D6347">
        <w:rPr>
          <w:sz w:val="28"/>
          <w:szCs w:val="28"/>
          <w:lang w:val="uk-UA"/>
        </w:rPr>
        <w:t xml:space="preserve"> </w:t>
      </w:r>
      <w:r w:rsidR="007D6347" w:rsidRPr="007D6347">
        <w:rPr>
          <w:sz w:val="28"/>
          <w:szCs w:val="28"/>
          <w:lang w:val="uk-UA"/>
        </w:rPr>
        <w:t xml:space="preserve">Третьої Дисциплінарної палати Вищої ради правосуддя України від 25 листопада 2020 року про притягнення судді Центрального районного суду міста Миколаєва </w:t>
      </w:r>
      <w:proofErr w:type="spellStart"/>
      <w:r w:rsidR="007D6347" w:rsidRPr="007D6347">
        <w:rPr>
          <w:sz w:val="28"/>
          <w:szCs w:val="28"/>
          <w:lang w:val="uk-UA"/>
        </w:rPr>
        <w:t>Чулупа</w:t>
      </w:r>
      <w:proofErr w:type="spellEnd"/>
      <w:r w:rsidR="007D6347" w:rsidRPr="007D6347">
        <w:rPr>
          <w:sz w:val="28"/>
          <w:szCs w:val="28"/>
          <w:lang w:val="uk-UA"/>
        </w:rPr>
        <w:t xml:space="preserve"> О.С. до дисциплінарної відповідальності.</w:t>
      </w:r>
      <w:r w:rsidR="007D6347">
        <w:rPr>
          <w:sz w:val="28"/>
          <w:szCs w:val="28"/>
          <w:lang w:val="uk-UA"/>
        </w:rPr>
        <w:t xml:space="preserve"> </w:t>
      </w:r>
      <w:r w:rsidR="00A66071">
        <w:rPr>
          <w:sz w:val="28"/>
          <w:szCs w:val="28"/>
          <w:lang w:val="uk-UA"/>
        </w:rPr>
        <w:t xml:space="preserve">Тобто протягом </w:t>
      </w:r>
      <w:r w:rsidR="008D2A03">
        <w:rPr>
          <w:sz w:val="28"/>
          <w:szCs w:val="28"/>
          <w:lang w:val="uk-UA"/>
        </w:rPr>
        <w:t>2</w:t>
      </w:r>
      <w:r w:rsidR="00A66071">
        <w:rPr>
          <w:sz w:val="28"/>
          <w:szCs w:val="28"/>
          <w:lang w:val="uk-UA"/>
        </w:rPr>
        <w:t xml:space="preserve"> місяців суддя навіть не визначив наступної дати засідання у справі.</w:t>
      </w:r>
    </w:p>
    <w:p w:rsidR="002A5314" w:rsidRDefault="005E223F" w:rsidP="002A5314">
      <w:pPr>
        <w:pStyle w:val="ae"/>
        <w:ind w:firstLine="567"/>
        <w:jc w:val="both"/>
        <w:rPr>
          <w:sz w:val="28"/>
          <w:szCs w:val="28"/>
          <w:lang w:val="uk-UA"/>
        </w:rPr>
      </w:pPr>
      <w:r>
        <w:rPr>
          <w:sz w:val="28"/>
          <w:szCs w:val="28"/>
          <w:lang w:val="uk-UA"/>
        </w:rPr>
        <w:t xml:space="preserve">Це свідчить, що несвоєчасний розгляд судової справи відбувся </w:t>
      </w:r>
      <w:r w:rsidR="00BE6DF1">
        <w:rPr>
          <w:sz w:val="28"/>
          <w:szCs w:val="28"/>
          <w:lang w:val="uk-UA"/>
        </w:rPr>
        <w:t xml:space="preserve">не лише через надмірне навантаження, але й через неналежну організацію </w:t>
      </w:r>
      <w:r w:rsidR="008D2A03">
        <w:rPr>
          <w:sz w:val="28"/>
          <w:szCs w:val="28"/>
          <w:lang w:val="uk-UA"/>
        </w:rPr>
        <w:t xml:space="preserve">та планування </w:t>
      </w:r>
      <w:r w:rsidR="00BE6DF1">
        <w:rPr>
          <w:sz w:val="28"/>
          <w:szCs w:val="28"/>
          <w:lang w:val="uk-UA"/>
        </w:rPr>
        <w:t>своєї роботи</w:t>
      </w:r>
      <w:r w:rsidR="00457184">
        <w:rPr>
          <w:sz w:val="28"/>
          <w:szCs w:val="28"/>
          <w:lang w:val="uk-UA"/>
        </w:rPr>
        <w:t>.</w:t>
      </w:r>
    </w:p>
    <w:p w:rsidR="00EA3EBA" w:rsidRPr="00FC02D3" w:rsidRDefault="008C298C" w:rsidP="002A5314">
      <w:pPr>
        <w:pStyle w:val="ae"/>
        <w:ind w:firstLine="567"/>
        <w:jc w:val="both"/>
        <w:rPr>
          <w:sz w:val="28"/>
          <w:szCs w:val="28"/>
          <w:lang w:val="uk-UA"/>
        </w:rPr>
      </w:pPr>
      <w:r>
        <w:rPr>
          <w:sz w:val="28"/>
          <w:szCs w:val="28"/>
          <w:lang w:val="uk-UA"/>
        </w:rPr>
        <w:t xml:space="preserve">У цей час такі порушення були характерними для судді. </w:t>
      </w:r>
      <w:r w:rsidR="00EA3EBA" w:rsidRPr="00EA3EBA">
        <w:rPr>
          <w:sz w:val="28"/>
          <w:szCs w:val="28"/>
          <w:lang w:val="uk-UA"/>
        </w:rPr>
        <w:t>Рішенням Вищої ради правосуддя від 26 серпня 2021 року № 1876/0/15-21</w:t>
      </w:r>
      <w:r w:rsidR="00113AA4">
        <w:rPr>
          <w:sz w:val="28"/>
          <w:szCs w:val="28"/>
          <w:lang w:val="uk-UA"/>
        </w:rPr>
        <w:t xml:space="preserve"> </w:t>
      </w:r>
      <w:proofErr w:type="spellStart"/>
      <w:r w:rsidR="007D76FF">
        <w:rPr>
          <w:sz w:val="28"/>
          <w:szCs w:val="28"/>
          <w:lang w:val="uk-UA"/>
        </w:rPr>
        <w:t>Чулупа</w:t>
      </w:r>
      <w:proofErr w:type="spellEnd"/>
      <w:r w:rsidR="007D76FF">
        <w:rPr>
          <w:sz w:val="28"/>
          <w:szCs w:val="28"/>
          <w:lang w:val="uk-UA"/>
        </w:rPr>
        <w:t xml:space="preserve"> О.С.</w:t>
      </w:r>
      <w:r w:rsidR="00113AA4" w:rsidRPr="00113AA4">
        <w:rPr>
          <w:sz w:val="28"/>
          <w:szCs w:val="28"/>
          <w:lang w:val="uk-UA"/>
        </w:rPr>
        <w:t xml:space="preserve"> </w:t>
      </w:r>
      <w:r w:rsidR="007D76FF">
        <w:rPr>
          <w:sz w:val="28"/>
          <w:szCs w:val="28"/>
          <w:lang w:val="uk-UA"/>
        </w:rPr>
        <w:t xml:space="preserve">було </w:t>
      </w:r>
      <w:r w:rsidR="00113AA4" w:rsidRPr="00113AA4">
        <w:rPr>
          <w:sz w:val="28"/>
          <w:szCs w:val="28"/>
          <w:lang w:val="uk-UA"/>
        </w:rPr>
        <w:t>відсторонено від здійснення правосуддя</w:t>
      </w:r>
      <w:r>
        <w:rPr>
          <w:sz w:val="28"/>
          <w:szCs w:val="28"/>
          <w:lang w:val="uk-UA"/>
        </w:rPr>
        <w:t xml:space="preserve"> </w:t>
      </w:r>
      <w:r w:rsidR="007D76FF" w:rsidRPr="00113AA4">
        <w:rPr>
          <w:sz w:val="28"/>
          <w:szCs w:val="28"/>
          <w:lang w:val="uk-UA"/>
        </w:rPr>
        <w:t>строком на три місяці</w:t>
      </w:r>
      <w:r w:rsidR="007D76FF">
        <w:rPr>
          <w:sz w:val="28"/>
          <w:szCs w:val="28"/>
          <w:lang w:val="uk-UA"/>
        </w:rPr>
        <w:t>.</w:t>
      </w:r>
      <w:r w:rsidR="007D76FF" w:rsidRPr="007D76FF">
        <w:rPr>
          <w:sz w:val="28"/>
          <w:szCs w:val="28"/>
          <w:lang w:val="uk-UA"/>
        </w:rPr>
        <w:t xml:space="preserve"> </w:t>
      </w:r>
      <w:r w:rsidRPr="007D76FF">
        <w:rPr>
          <w:sz w:val="28"/>
          <w:szCs w:val="28"/>
          <w:lang w:val="uk-UA"/>
        </w:rPr>
        <w:t xml:space="preserve">Підставою для такого рішення стало безпідставне затягування розгляду понад 20 справ. </w:t>
      </w:r>
      <w:r w:rsidRPr="00C02B95">
        <w:rPr>
          <w:sz w:val="28"/>
          <w:szCs w:val="28"/>
          <w:lang w:val="uk-UA"/>
        </w:rPr>
        <w:t xml:space="preserve">Як </w:t>
      </w:r>
      <w:r w:rsidRPr="007D76FF">
        <w:rPr>
          <w:sz w:val="28"/>
          <w:szCs w:val="28"/>
          <w:lang w:val="uk-UA"/>
        </w:rPr>
        <w:t xml:space="preserve">встановлено Дисциплінарною палатою, у 2019–2020 роках суддя </w:t>
      </w:r>
      <w:proofErr w:type="spellStart"/>
      <w:r w:rsidRPr="007D76FF">
        <w:rPr>
          <w:sz w:val="28"/>
          <w:szCs w:val="28"/>
          <w:lang w:val="uk-UA"/>
        </w:rPr>
        <w:t>Чулуп</w:t>
      </w:r>
      <w:proofErr w:type="spellEnd"/>
      <w:r w:rsidRPr="007D76FF">
        <w:rPr>
          <w:sz w:val="28"/>
          <w:szCs w:val="28"/>
          <w:lang w:val="uk-UA"/>
        </w:rPr>
        <w:t xml:space="preserve"> О.С. неодноразово призначав судові засідання з інтервалами, які значно перевищують встановлений законом строк розгляду справи, судові засідання у справах не відбувалися у зв’язку з перебуванням судді у відпустках, незважаючи на те, що відпустки планувалися заздалегідь шляхом затвердження головою суду відповідного графіка.</w:t>
      </w:r>
    </w:p>
    <w:p w:rsidR="002A5314" w:rsidRPr="00FC02D3" w:rsidRDefault="002A5314" w:rsidP="002A5314">
      <w:pPr>
        <w:pStyle w:val="ae"/>
        <w:ind w:firstLine="567"/>
        <w:jc w:val="both"/>
        <w:rPr>
          <w:rFonts w:eastAsia="Calibri"/>
          <w:color w:val="000000"/>
          <w:sz w:val="28"/>
          <w:szCs w:val="28"/>
          <w:lang w:val="uk-UA"/>
        </w:rPr>
      </w:pPr>
      <w:r w:rsidRPr="00FC02D3">
        <w:rPr>
          <w:rFonts w:eastAsia="Calibri"/>
          <w:color w:val="000000"/>
          <w:sz w:val="28"/>
          <w:szCs w:val="28"/>
          <w:lang w:val="uk-UA"/>
        </w:rPr>
        <w:t xml:space="preserve">Згідно </w:t>
      </w:r>
      <w:r w:rsidR="00E11F8B">
        <w:rPr>
          <w:rFonts w:eastAsia="Calibri"/>
          <w:color w:val="000000"/>
          <w:sz w:val="28"/>
          <w:szCs w:val="28"/>
          <w:lang w:val="uk-UA"/>
        </w:rPr>
        <w:t>із</w:t>
      </w:r>
      <w:r w:rsidRPr="00FC02D3">
        <w:rPr>
          <w:rFonts w:eastAsia="Calibri"/>
          <w:color w:val="000000"/>
          <w:sz w:val="28"/>
          <w:szCs w:val="28"/>
          <w:lang w:val="uk-UA"/>
        </w:rPr>
        <w:t xml:space="preserve"> частиною другою статті 2 Закону України «Про доступ до судових рішень» (</w:t>
      </w:r>
      <w:r w:rsidR="00E11F8B">
        <w:rPr>
          <w:rFonts w:eastAsia="Calibri"/>
          <w:color w:val="000000"/>
          <w:sz w:val="28"/>
          <w:szCs w:val="28"/>
          <w:lang w:val="uk-UA"/>
        </w:rPr>
        <w:t>у</w:t>
      </w:r>
      <w:r w:rsidRPr="00FC02D3">
        <w:rPr>
          <w:rFonts w:eastAsia="Calibri"/>
          <w:color w:val="000000"/>
          <w:sz w:val="28"/>
          <w:szCs w:val="28"/>
          <w:lang w:val="uk-UA"/>
        </w:rPr>
        <w:t xml:space="preserve"> редакції станом на </w:t>
      </w:r>
      <w:r w:rsidR="00E11F8B">
        <w:rPr>
          <w:rFonts w:eastAsia="Calibri"/>
          <w:color w:val="000000"/>
          <w:sz w:val="28"/>
          <w:szCs w:val="28"/>
          <w:lang w:val="uk-UA"/>
        </w:rPr>
        <w:t>день</w:t>
      </w:r>
      <w:r w:rsidRPr="00FC02D3">
        <w:rPr>
          <w:rFonts w:eastAsia="Calibri"/>
          <w:color w:val="000000"/>
          <w:sz w:val="28"/>
          <w:szCs w:val="28"/>
          <w:lang w:val="uk-UA"/>
        </w:rPr>
        <w:t xml:space="preserve"> відкриття провадження у справі № 490/6536/17) усі судові рішення є відкритими та підлягають оприлюдненню в електронній формі не пізніше наступного дня після їх виготовлення і підписання.</w:t>
      </w:r>
    </w:p>
    <w:p w:rsidR="002A5314" w:rsidRPr="00FC02D3" w:rsidRDefault="002A5314" w:rsidP="002A5314">
      <w:pPr>
        <w:pStyle w:val="ae"/>
        <w:ind w:firstLine="567"/>
        <w:jc w:val="both"/>
        <w:rPr>
          <w:rFonts w:eastAsia="Calibri"/>
          <w:color w:val="000000"/>
          <w:sz w:val="28"/>
          <w:szCs w:val="28"/>
          <w:lang w:val="uk-UA"/>
        </w:rPr>
      </w:pPr>
      <w:r w:rsidRPr="00FC02D3">
        <w:rPr>
          <w:rFonts w:eastAsia="Calibri"/>
          <w:color w:val="000000"/>
          <w:sz w:val="28"/>
          <w:szCs w:val="28"/>
          <w:lang w:val="uk-UA"/>
        </w:rPr>
        <w:t>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 (</w:t>
      </w:r>
      <w:r w:rsidR="00ED27A9">
        <w:rPr>
          <w:rFonts w:eastAsia="Calibri"/>
          <w:color w:val="000000"/>
          <w:sz w:val="28"/>
          <w:szCs w:val="28"/>
          <w:lang w:val="uk-UA"/>
        </w:rPr>
        <w:t xml:space="preserve">абзац перший </w:t>
      </w:r>
      <w:r w:rsidRPr="00FC02D3">
        <w:rPr>
          <w:rFonts w:eastAsia="Calibri"/>
          <w:color w:val="000000"/>
          <w:sz w:val="28"/>
          <w:szCs w:val="28"/>
          <w:lang w:val="uk-UA"/>
        </w:rPr>
        <w:t>частин</w:t>
      </w:r>
      <w:r w:rsidR="00ED27A9">
        <w:rPr>
          <w:rFonts w:eastAsia="Calibri"/>
          <w:color w:val="000000"/>
          <w:sz w:val="28"/>
          <w:szCs w:val="28"/>
          <w:lang w:val="uk-UA"/>
        </w:rPr>
        <w:t>и</w:t>
      </w:r>
      <w:r w:rsidRPr="00FC02D3">
        <w:rPr>
          <w:rFonts w:eastAsia="Calibri"/>
          <w:color w:val="000000"/>
          <w:sz w:val="28"/>
          <w:szCs w:val="28"/>
          <w:lang w:val="uk-UA"/>
        </w:rPr>
        <w:t xml:space="preserve"> </w:t>
      </w:r>
      <w:proofErr w:type="spellStart"/>
      <w:r w:rsidRPr="00FC02D3">
        <w:rPr>
          <w:rFonts w:eastAsia="Calibri"/>
          <w:color w:val="000000"/>
          <w:sz w:val="28"/>
          <w:szCs w:val="28"/>
          <w:lang w:val="uk-UA"/>
        </w:rPr>
        <w:t>трет</w:t>
      </w:r>
      <w:r w:rsidR="00ED27A9">
        <w:rPr>
          <w:rFonts w:eastAsia="Calibri"/>
          <w:color w:val="000000"/>
          <w:sz w:val="28"/>
          <w:szCs w:val="28"/>
          <w:lang w:val="uk-UA"/>
        </w:rPr>
        <w:t>ої</w:t>
      </w:r>
      <w:proofErr w:type="spellEnd"/>
      <w:r w:rsidRPr="00FC02D3">
        <w:rPr>
          <w:rFonts w:eastAsia="Calibri"/>
          <w:color w:val="000000"/>
          <w:sz w:val="28"/>
          <w:szCs w:val="28"/>
          <w:lang w:val="uk-UA"/>
        </w:rPr>
        <w:t xml:space="preserve"> статті 3 Закону України «Про доступ до судових рішень» у вказаній редакції).</w:t>
      </w:r>
    </w:p>
    <w:p w:rsidR="002A5314" w:rsidRPr="000305C5" w:rsidRDefault="002A5314" w:rsidP="001C4A4D">
      <w:pPr>
        <w:spacing w:after="0" w:line="233" w:lineRule="auto"/>
        <w:ind w:firstLine="567"/>
        <w:jc w:val="both"/>
        <w:rPr>
          <w:rFonts w:ascii="Times New Roman" w:eastAsia="Times New Roman" w:hAnsi="Times New Roman" w:cs="Times New Roman"/>
          <w:sz w:val="28"/>
          <w:szCs w:val="28"/>
          <w:lang w:val="uk-UA" w:eastAsia="ru-RU"/>
        </w:rPr>
      </w:pPr>
      <w:r w:rsidRPr="000305C5">
        <w:rPr>
          <w:rFonts w:ascii="Times New Roman" w:eastAsia="Times New Roman" w:hAnsi="Times New Roman" w:cs="Times New Roman"/>
          <w:sz w:val="28"/>
          <w:szCs w:val="28"/>
          <w:lang w:val="uk-UA" w:eastAsia="ru-RU"/>
        </w:rPr>
        <w:t>Згідно з положеннями пунктів 6, 10, 12, 13 Порядку ведення Єдиного державного реєстру судових рішень, затвердженого постановою Кабінету Міністрів України від 25 травня 2006 року № 740 (чинного до 1 жовтня</w:t>
      </w:r>
      <w:r w:rsidRPr="000305C5">
        <w:rPr>
          <w:rFonts w:ascii="Times New Roman" w:eastAsia="Times New Roman" w:hAnsi="Times New Roman" w:cs="Times New Roman"/>
          <w:sz w:val="28"/>
          <w:szCs w:val="28"/>
          <w:lang w:val="uk-UA" w:eastAsia="ru-RU"/>
        </w:rPr>
        <w:br/>
        <w:t>2018 року)</w:t>
      </w:r>
      <w:r w:rsidR="00962290">
        <w:rPr>
          <w:rFonts w:ascii="Times New Roman" w:eastAsia="Times New Roman" w:hAnsi="Times New Roman" w:cs="Times New Roman"/>
          <w:sz w:val="28"/>
          <w:szCs w:val="28"/>
          <w:lang w:val="uk-UA" w:eastAsia="ru-RU"/>
        </w:rPr>
        <w:t>,</w:t>
      </w:r>
      <w:r w:rsidRPr="000305C5">
        <w:rPr>
          <w:rFonts w:ascii="Times New Roman" w:eastAsia="Times New Roman" w:hAnsi="Times New Roman" w:cs="Times New Roman"/>
          <w:sz w:val="28"/>
          <w:szCs w:val="28"/>
          <w:lang w:val="uk-UA" w:eastAsia="ru-RU"/>
        </w:rPr>
        <w:t xml:space="preserve"> копії судових рішень видавалися в установленому законодавством порядку з обов’язковим їх внесенням до Реєстру; надсилання до Реєстру електронних копій судових рішень здійснював суддя або відповідальна особа апарату суду, визначена наказом голови суду; суди надсилали адміністраторові Реєстру копії всіх судових рішень виключно в електронній формі із застосуванням автоматизованої системи документообігу суду з використанням електронного цифрового підпису, що передувало видачі копії судового рішення; електронні копії судових рішень надсилалися суддею або відповідальною особою апарату суду не пізніше наступного дня після ухвалення судового рішення або виготовлення його повного тексту.</w:t>
      </w:r>
    </w:p>
    <w:p w:rsidR="002A5314" w:rsidRPr="001C4A4D" w:rsidRDefault="00A413CD" w:rsidP="002A5314">
      <w:pPr>
        <w:pStyle w:val="ae"/>
        <w:ind w:firstLine="567"/>
        <w:jc w:val="both"/>
        <w:rPr>
          <w:bCs/>
          <w:sz w:val="28"/>
          <w:szCs w:val="28"/>
          <w:lang w:val="uk-UA"/>
        </w:rPr>
      </w:pPr>
      <w:r>
        <w:rPr>
          <w:bCs/>
          <w:sz w:val="28"/>
          <w:szCs w:val="28"/>
          <w:lang w:val="uk-UA"/>
        </w:rPr>
        <w:t>Відповідно до інформації</w:t>
      </w:r>
      <w:r w:rsidR="002A5314" w:rsidRPr="001C4A4D">
        <w:rPr>
          <w:bCs/>
          <w:sz w:val="28"/>
          <w:szCs w:val="28"/>
          <w:lang w:val="uk-UA"/>
        </w:rPr>
        <w:t xml:space="preserve"> з ЄДРСР ухвалу Центрального районного суду міста Миколаєва від 28 липня 2017 року про відкриття провадження у справі № 490/6536/17 надіслано до Реєстру 18 грудня 2020 року</w:t>
      </w:r>
      <w:r w:rsidR="00B115DD">
        <w:rPr>
          <w:bCs/>
          <w:sz w:val="28"/>
          <w:szCs w:val="28"/>
          <w:lang w:val="uk-UA"/>
        </w:rPr>
        <w:t>, то</w:t>
      </w:r>
      <w:r w:rsidR="009255F0">
        <w:rPr>
          <w:bCs/>
          <w:sz w:val="28"/>
          <w:szCs w:val="28"/>
          <w:lang w:val="uk-UA"/>
        </w:rPr>
        <w:t>бто</w:t>
      </w:r>
      <w:r w:rsidR="00B115DD">
        <w:rPr>
          <w:bCs/>
          <w:sz w:val="28"/>
          <w:szCs w:val="28"/>
          <w:lang w:val="uk-UA"/>
        </w:rPr>
        <w:t xml:space="preserve"> </w:t>
      </w:r>
      <w:r w:rsidR="002A5314" w:rsidRPr="001C4A4D">
        <w:rPr>
          <w:bCs/>
          <w:sz w:val="28"/>
          <w:szCs w:val="28"/>
          <w:lang w:val="uk-UA"/>
        </w:rPr>
        <w:t>більше ніж через 3 роки (3 роки 4 місяці 19</w:t>
      </w:r>
      <w:r w:rsidR="003677D2">
        <w:rPr>
          <w:bCs/>
          <w:sz w:val="28"/>
          <w:szCs w:val="28"/>
          <w:lang w:val="uk-UA"/>
        </w:rPr>
        <w:t xml:space="preserve"> </w:t>
      </w:r>
      <w:r w:rsidR="002A5314" w:rsidRPr="001C4A4D">
        <w:rPr>
          <w:bCs/>
          <w:sz w:val="28"/>
          <w:szCs w:val="28"/>
          <w:lang w:val="uk-UA"/>
        </w:rPr>
        <w:t>днів),</w:t>
      </w:r>
      <w:r w:rsidR="009255F0">
        <w:rPr>
          <w:bCs/>
          <w:sz w:val="28"/>
          <w:szCs w:val="28"/>
          <w:lang w:val="uk-UA"/>
        </w:rPr>
        <w:t xml:space="preserve"> що є</w:t>
      </w:r>
      <w:r w:rsidR="002A5314" w:rsidRPr="001C4A4D">
        <w:rPr>
          <w:bCs/>
          <w:sz w:val="28"/>
          <w:szCs w:val="28"/>
          <w:lang w:val="uk-UA"/>
        </w:rPr>
        <w:t xml:space="preserve"> </w:t>
      </w:r>
      <w:r w:rsidR="009255F0">
        <w:rPr>
          <w:bCs/>
          <w:sz w:val="28"/>
          <w:szCs w:val="28"/>
          <w:lang w:val="uk-UA"/>
        </w:rPr>
        <w:t xml:space="preserve">очевидним </w:t>
      </w:r>
      <w:r w:rsidR="002A5314" w:rsidRPr="001C4A4D">
        <w:rPr>
          <w:bCs/>
          <w:sz w:val="28"/>
          <w:szCs w:val="28"/>
          <w:lang w:val="uk-UA"/>
        </w:rPr>
        <w:t>порушенням строку, встановленого законом.</w:t>
      </w:r>
    </w:p>
    <w:p w:rsidR="002A5314" w:rsidRPr="000305C5" w:rsidRDefault="009255F0" w:rsidP="002A5314">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П</w:t>
      </w:r>
      <w:r w:rsidR="002A5314" w:rsidRPr="000305C5">
        <w:rPr>
          <w:rFonts w:ascii="Times New Roman" w:hAnsi="Times New Roman" w:cs="Times New Roman"/>
          <w:bCs/>
          <w:sz w:val="28"/>
          <w:szCs w:val="28"/>
          <w:lang w:val="uk-UA" w:eastAsia="ru-RU"/>
        </w:rPr>
        <w:t xml:space="preserve">ояснення судді </w:t>
      </w:r>
      <w:proofErr w:type="spellStart"/>
      <w:r w:rsidR="002A5314" w:rsidRPr="000305C5">
        <w:rPr>
          <w:rFonts w:ascii="Times New Roman" w:hAnsi="Times New Roman" w:cs="Times New Roman"/>
          <w:bCs/>
          <w:sz w:val="28"/>
          <w:szCs w:val="28"/>
          <w:lang w:val="uk-UA" w:eastAsia="ru-RU"/>
        </w:rPr>
        <w:t>Чулупа</w:t>
      </w:r>
      <w:proofErr w:type="spellEnd"/>
      <w:r w:rsidR="002A5314" w:rsidRPr="000305C5">
        <w:rPr>
          <w:rFonts w:ascii="Times New Roman" w:hAnsi="Times New Roman" w:cs="Times New Roman"/>
          <w:bCs/>
          <w:sz w:val="28"/>
          <w:szCs w:val="28"/>
          <w:lang w:val="uk-UA" w:eastAsia="ru-RU"/>
        </w:rPr>
        <w:t xml:space="preserve"> О.С.</w:t>
      </w:r>
      <w:r w:rsidR="003677D2">
        <w:rPr>
          <w:rFonts w:ascii="Times New Roman" w:hAnsi="Times New Roman" w:cs="Times New Roman"/>
          <w:bCs/>
          <w:sz w:val="28"/>
          <w:szCs w:val="28"/>
          <w:lang w:val="uk-UA" w:eastAsia="ru-RU"/>
        </w:rPr>
        <w:t xml:space="preserve"> про те</w:t>
      </w:r>
      <w:r w:rsidR="002A5314" w:rsidRPr="000305C5">
        <w:rPr>
          <w:rFonts w:ascii="Times New Roman" w:hAnsi="Times New Roman" w:cs="Times New Roman"/>
          <w:bCs/>
          <w:sz w:val="28"/>
          <w:szCs w:val="28"/>
          <w:lang w:val="uk-UA" w:eastAsia="ru-RU"/>
        </w:rPr>
        <w:t>, що ухвала була виготовлена на паперовому носії</w:t>
      </w:r>
      <w:r w:rsidR="001A1F20">
        <w:rPr>
          <w:rFonts w:ascii="Times New Roman" w:hAnsi="Times New Roman" w:cs="Times New Roman"/>
          <w:bCs/>
          <w:sz w:val="28"/>
          <w:szCs w:val="28"/>
          <w:lang w:val="uk-UA" w:eastAsia="ru-RU"/>
        </w:rPr>
        <w:t xml:space="preserve"> </w:t>
      </w:r>
      <w:r w:rsidR="002A5314" w:rsidRPr="000305C5">
        <w:rPr>
          <w:rFonts w:ascii="Times New Roman" w:hAnsi="Times New Roman" w:cs="Times New Roman"/>
          <w:bCs/>
          <w:sz w:val="28"/>
          <w:szCs w:val="28"/>
          <w:lang w:val="uk-UA" w:eastAsia="ru-RU"/>
        </w:rPr>
        <w:t>і надіслана сторонам у справі</w:t>
      </w:r>
      <w:r>
        <w:rPr>
          <w:rFonts w:ascii="Times New Roman" w:hAnsi="Times New Roman" w:cs="Times New Roman"/>
          <w:bCs/>
          <w:sz w:val="28"/>
          <w:szCs w:val="28"/>
          <w:lang w:val="uk-UA" w:eastAsia="ru-RU"/>
        </w:rPr>
        <w:t xml:space="preserve"> не спростовує обов’язок судді надсилати ухвали для публікації у </w:t>
      </w:r>
      <w:r w:rsidRPr="000305C5">
        <w:rPr>
          <w:rFonts w:ascii="Times New Roman" w:hAnsi="Times New Roman" w:cs="Times New Roman"/>
          <w:bCs/>
          <w:sz w:val="28"/>
          <w:szCs w:val="28"/>
          <w:lang w:val="uk-UA" w:eastAsia="ru-RU"/>
        </w:rPr>
        <w:t>ЄДРСР</w:t>
      </w:r>
      <w:r>
        <w:rPr>
          <w:rFonts w:ascii="Times New Roman" w:hAnsi="Times New Roman" w:cs="Times New Roman"/>
          <w:bCs/>
          <w:sz w:val="28"/>
          <w:szCs w:val="28"/>
          <w:lang w:val="uk-UA" w:eastAsia="ru-RU"/>
        </w:rPr>
        <w:t>. П</w:t>
      </w:r>
      <w:r w:rsidR="002A5314" w:rsidRPr="000305C5">
        <w:rPr>
          <w:rFonts w:ascii="Times New Roman" w:hAnsi="Times New Roman" w:cs="Times New Roman"/>
          <w:bCs/>
          <w:sz w:val="28"/>
          <w:szCs w:val="28"/>
          <w:lang w:val="uk-UA" w:eastAsia="ru-RU"/>
        </w:rPr>
        <w:t xml:space="preserve">осилання на збої в роботі </w:t>
      </w:r>
      <w:r w:rsidR="00102645">
        <w:rPr>
          <w:rFonts w:ascii="Times New Roman" w:hAnsi="Times New Roman" w:cs="Times New Roman"/>
          <w:bCs/>
          <w:sz w:val="28"/>
          <w:szCs w:val="28"/>
          <w:lang w:val="uk-UA" w:eastAsia="ru-RU"/>
        </w:rPr>
        <w:t>комунікаційних</w:t>
      </w:r>
      <w:r w:rsidR="002A5314" w:rsidRPr="000305C5">
        <w:rPr>
          <w:rFonts w:ascii="Times New Roman" w:hAnsi="Times New Roman" w:cs="Times New Roman"/>
          <w:bCs/>
          <w:sz w:val="28"/>
          <w:szCs w:val="28"/>
          <w:lang w:val="uk-UA" w:eastAsia="ru-RU"/>
        </w:rPr>
        <w:t xml:space="preserve"> систем, </w:t>
      </w:r>
      <w:r w:rsidR="00E611F0">
        <w:rPr>
          <w:rFonts w:ascii="Times New Roman" w:hAnsi="Times New Roman" w:cs="Times New Roman"/>
          <w:bCs/>
          <w:sz w:val="28"/>
          <w:szCs w:val="28"/>
          <w:lang w:val="uk-UA" w:eastAsia="ru-RU"/>
        </w:rPr>
        <w:t>у</w:t>
      </w:r>
      <w:r w:rsidR="002A5314" w:rsidRPr="000305C5">
        <w:rPr>
          <w:rFonts w:ascii="Times New Roman" w:hAnsi="Times New Roman" w:cs="Times New Roman"/>
          <w:bCs/>
          <w:sz w:val="28"/>
          <w:szCs w:val="28"/>
          <w:lang w:val="uk-UA" w:eastAsia="ru-RU"/>
        </w:rPr>
        <w:t xml:space="preserve"> тому числі мережі Інтернет</w:t>
      </w:r>
      <w:r>
        <w:rPr>
          <w:rFonts w:ascii="Times New Roman" w:hAnsi="Times New Roman" w:cs="Times New Roman"/>
          <w:bCs/>
          <w:sz w:val="28"/>
          <w:szCs w:val="28"/>
          <w:lang w:val="uk-UA" w:eastAsia="ru-RU"/>
        </w:rPr>
        <w:t xml:space="preserve"> не підтверджено жодними доказами</w:t>
      </w:r>
      <w:r w:rsidR="002A5314" w:rsidRPr="000305C5">
        <w:rPr>
          <w:rFonts w:ascii="Times New Roman" w:hAnsi="Times New Roman" w:cs="Times New Roman"/>
          <w:bCs/>
          <w:sz w:val="28"/>
          <w:szCs w:val="28"/>
          <w:lang w:val="uk-UA" w:eastAsia="ru-RU"/>
        </w:rPr>
        <w:t xml:space="preserve">. При цьому, як у своїх поясненнях зазначає суддя </w:t>
      </w:r>
      <w:proofErr w:type="spellStart"/>
      <w:r w:rsidR="002A5314" w:rsidRPr="000305C5">
        <w:rPr>
          <w:rFonts w:ascii="Times New Roman" w:hAnsi="Times New Roman" w:cs="Times New Roman"/>
          <w:bCs/>
          <w:sz w:val="28"/>
          <w:szCs w:val="28"/>
          <w:lang w:val="uk-UA" w:eastAsia="ru-RU"/>
        </w:rPr>
        <w:t>Чулуп</w:t>
      </w:r>
      <w:proofErr w:type="spellEnd"/>
      <w:r w:rsidR="002A5314" w:rsidRPr="000305C5">
        <w:rPr>
          <w:rFonts w:ascii="Times New Roman" w:hAnsi="Times New Roman" w:cs="Times New Roman"/>
          <w:bCs/>
          <w:sz w:val="28"/>
          <w:szCs w:val="28"/>
          <w:lang w:val="uk-UA" w:eastAsia="ru-RU"/>
        </w:rPr>
        <w:t xml:space="preserve"> О.С., ухвала від 28 липня 2017 року було виготовлена на паперовому носії та відправлена сторонам у справі засобами поштового зв’язку 11 грудня 2017 року (більше, ніж через 4 місяці), тобто з порушенням </w:t>
      </w:r>
      <w:r w:rsidR="00FE3100">
        <w:rPr>
          <w:rFonts w:ascii="Times New Roman" w:hAnsi="Times New Roman" w:cs="Times New Roman"/>
          <w:bCs/>
          <w:sz w:val="28"/>
          <w:szCs w:val="28"/>
          <w:lang w:val="uk-UA" w:eastAsia="ru-RU"/>
        </w:rPr>
        <w:t>у</w:t>
      </w:r>
      <w:r w:rsidR="002A5314" w:rsidRPr="000305C5">
        <w:rPr>
          <w:rFonts w:ascii="Times New Roman" w:hAnsi="Times New Roman" w:cs="Times New Roman"/>
          <w:bCs/>
          <w:sz w:val="28"/>
          <w:szCs w:val="28"/>
          <w:lang w:val="uk-UA" w:eastAsia="ru-RU"/>
        </w:rPr>
        <w:t xml:space="preserve">становленого законом строку. </w:t>
      </w:r>
    </w:p>
    <w:p w:rsidR="002A5314" w:rsidRPr="000305C5" w:rsidRDefault="00A7243E" w:rsidP="002A5314">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Отже</w:t>
      </w:r>
      <w:r w:rsidR="002A5314" w:rsidRPr="000305C5">
        <w:rPr>
          <w:rFonts w:ascii="Times New Roman" w:hAnsi="Times New Roman" w:cs="Times New Roman"/>
          <w:bCs/>
          <w:sz w:val="28"/>
          <w:szCs w:val="28"/>
          <w:lang w:val="uk-UA" w:eastAsia="ru-RU"/>
        </w:rPr>
        <w:t xml:space="preserve"> пояснення судді </w:t>
      </w:r>
      <w:proofErr w:type="spellStart"/>
      <w:r w:rsidR="002A5314" w:rsidRPr="000305C5">
        <w:rPr>
          <w:rFonts w:ascii="Times New Roman" w:hAnsi="Times New Roman" w:cs="Times New Roman"/>
          <w:bCs/>
          <w:sz w:val="28"/>
          <w:szCs w:val="28"/>
          <w:lang w:val="uk-UA" w:eastAsia="ru-RU"/>
        </w:rPr>
        <w:t>Чулупа</w:t>
      </w:r>
      <w:proofErr w:type="spellEnd"/>
      <w:r w:rsidR="002A5314" w:rsidRPr="000305C5">
        <w:rPr>
          <w:rFonts w:ascii="Times New Roman" w:hAnsi="Times New Roman" w:cs="Times New Roman"/>
          <w:bCs/>
          <w:sz w:val="28"/>
          <w:szCs w:val="28"/>
          <w:lang w:val="uk-UA" w:eastAsia="ru-RU"/>
        </w:rPr>
        <w:t xml:space="preserve"> О.С.</w:t>
      </w:r>
      <w:r w:rsidR="00FE3100">
        <w:rPr>
          <w:rFonts w:ascii="Times New Roman" w:hAnsi="Times New Roman" w:cs="Times New Roman"/>
          <w:bCs/>
          <w:sz w:val="28"/>
          <w:szCs w:val="28"/>
          <w:lang w:val="uk-UA" w:eastAsia="ru-RU"/>
        </w:rPr>
        <w:t xml:space="preserve"> про те</w:t>
      </w:r>
      <w:r w:rsidR="002A5314" w:rsidRPr="000305C5">
        <w:rPr>
          <w:rFonts w:ascii="Times New Roman" w:hAnsi="Times New Roman" w:cs="Times New Roman"/>
          <w:bCs/>
          <w:sz w:val="28"/>
          <w:szCs w:val="28"/>
          <w:lang w:val="uk-UA" w:eastAsia="ru-RU"/>
        </w:rPr>
        <w:t>, що ухвала від 28</w:t>
      </w:r>
      <w:r w:rsidR="001932FA">
        <w:rPr>
          <w:rFonts w:ascii="Times New Roman" w:hAnsi="Times New Roman" w:cs="Times New Roman"/>
          <w:bCs/>
          <w:sz w:val="28"/>
          <w:szCs w:val="28"/>
          <w:lang w:val="uk-UA" w:eastAsia="ru-RU"/>
        </w:rPr>
        <w:t> </w:t>
      </w:r>
      <w:r w:rsidR="002A5314" w:rsidRPr="000305C5">
        <w:rPr>
          <w:rFonts w:ascii="Times New Roman" w:hAnsi="Times New Roman" w:cs="Times New Roman"/>
          <w:bCs/>
          <w:sz w:val="28"/>
          <w:szCs w:val="28"/>
          <w:lang w:val="uk-UA" w:eastAsia="ru-RU"/>
        </w:rPr>
        <w:t xml:space="preserve">липня 2017 року про відкриття провадження у справі № 490/6536/17 </w:t>
      </w:r>
      <w:r w:rsidR="001932FA">
        <w:rPr>
          <w:rFonts w:ascii="Times New Roman" w:hAnsi="Times New Roman" w:cs="Times New Roman"/>
          <w:bCs/>
          <w:sz w:val="28"/>
          <w:szCs w:val="28"/>
          <w:lang w:val="uk-UA" w:eastAsia="ru-RU"/>
        </w:rPr>
        <w:t>надіслана</w:t>
      </w:r>
      <w:r w:rsidR="002A5314" w:rsidRPr="000305C5">
        <w:rPr>
          <w:rFonts w:ascii="Times New Roman" w:hAnsi="Times New Roman" w:cs="Times New Roman"/>
          <w:bCs/>
          <w:sz w:val="28"/>
          <w:szCs w:val="28"/>
          <w:lang w:val="uk-UA" w:eastAsia="ru-RU"/>
        </w:rPr>
        <w:t xml:space="preserve"> до Реєстру вчасно</w:t>
      </w:r>
      <w:r w:rsidR="001932FA">
        <w:rPr>
          <w:rFonts w:ascii="Times New Roman" w:hAnsi="Times New Roman" w:cs="Times New Roman"/>
          <w:bCs/>
          <w:sz w:val="28"/>
          <w:szCs w:val="28"/>
          <w:lang w:val="uk-UA" w:eastAsia="ru-RU"/>
        </w:rPr>
        <w:t>,</w:t>
      </w:r>
      <w:r w:rsidR="002A5314" w:rsidRPr="000305C5">
        <w:rPr>
          <w:rFonts w:ascii="Times New Roman" w:hAnsi="Times New Roman" w:cs="Times New Roman"/>
          <w:bCs/>
          <w:sz w:val="28"/>
          <w:szCs w:val="28"/>
          <w:lang w:val="uk-UA" w:eastAsia="ru-RU"/>
        </w:rPr>
        <w:t xml:space="preserve"> не підтвердилися під час </w:t>
      </w:r>
      <w:r w:rsidR="00201A07">
        <w:rPr>
          <w:rFonts w:ascii="Times New Roman" w:hAnsi="Times New Roman" w:cs="Times New Roman"/>
          <w:bCs/>
          <w:sz w:val="28"/>
          <w:szCs w:val="28"/>
          <w:lang w:val="uk-UA" w:eastAsia="ru-RU"/>
        </w:rPr>
        <w:t>розгляду</w:t>
      </w:r>
      <w:r w:rsidR="002A5314" w:rsidRPr="000305C5">
        <w:rPr>
          <w:rFonts w:ascii="Times New Roman" w:hAnsi="Times New Roman" w:cs="Times New Roman"/>
          <w:bCs/>
          <w:sz w:val="28"/>
          <w:szCs w:val="28"/>
          <w:lang w:val="uk-UA" w:eastAsia="ru-RU"/>
        </w:rPr>
        <w:t xml:space="preserve"> дисциплінарної справи. </w:t>
      </w:r>
    </w:p>
    <w:p w:rsidR="002A5314" w:rsidRPr="000305C5" w:rsidRDefault="002A5314" w:rsidP="002A5314">
      <w:pPr>
        <w:spacing w:after="0" w:line="240" w:lineRule="auto"/>
        <w:ind w:firstLine="567"/>
        <w:jc w:val="both"/>
        <w:rPr>
          <w:rFonts w:ascii="Times New Roman" w:hAnsi="Times New Roman" w:cs="Times New Roman"/>
          <w:bCs/>
          <w:sz w:val="28"/>
          <w:szCs w:val="28"/>
          <w:lang w:val="uk-UA" w:eastAsia="ru-RU"/>
        </w:rPr>
      </w:pPr>
      <w:r w:rsidRPr="000305C5">
        <w:rPr>
          <w:rFonts w:ascii="Times New Roman" w:hAnsi="Times New Roman" w:cs="Times New Roman"/>
          <w:bCs/>
          <w:sz w:val="28"/>
          <w:szCs w:val="28"/>
          <w:lang w:val="uk-UA" w:eastAsia="ru-RU"/>
        </w:rPr>
        <w:t xml:space="preserve">Ураховуючи наведене, </w:t>
      </w:r>
      <w:r w:rsidR="00B56C06">
        <w:rPr>
          <w:rFonts w:ascii="Times New Roman" w:hAnsi="Times New Roman" w:cs="Times New Roman"/>
          <w:bCs/>
          <w:sz w:val="28"/>
          <w:szCs w:val="28"/>
          <w:lang w:val="uk-UA" w:eastAsia="ru-RU"/>
        </w:rPr>
        <w:t xml:space="preserve">Друга Дисциплінарна палата Вищої ради правосуддя </w:t>
      </w:r>
      <w:r w:rsidR="009255F0" w:rsidRPr="000305C5">
        <w:rPr>
          <w:rFonts w:ascii="Times New Roman" w:hAnsi="Times New Roman" w:cs="Times New Roman"/>
          <w:bCs/>
          <w:sz w:val="28"/>
          <w:szCs w:val="28"/>
          <w:lang w:val="uk-UA" w:eastAsia="ru-RU"/>
        </w:rPr>
        <w:t>встанов</w:t>
      </w:r>
      <w:r w:rsidR="009255F0">
        <w:rPr>
          <w:rFonts w:ascii="Times New Roman" w:hAnsi="Times New Roman" w:cs="Times New Roman"/>
          <w:bCs/>
          <w:sz w:val="28"/>
          <w:szCs w:val="28"/>
          <w:lang w:val="uk-UA" w:eastAsia="ru-RU"/>
        </w:rPr>
        <w:t>ила</w:t>
      </w:r>
      <w:r w:rsidR="009255F0" w:rsidRPr="000305C5">
        <w:rPr>
          <w:rFonts w:ascii="Times New Roman" w:hAnsi="Times New Roman" w:cs="Times New Roman"/>
          <w:bCs/>
          <w:sz w:val="28"/>
          <w:szCs w:val="28"/>
          <w:lang w:val="uk-UA" w:eastAsia="ru-RU"/>
        </w:rPr>
        <w:t xml:space="preserve"> чіткі та переконливі докази, які</w:t>
      </w:r>
      <w:r w:rsidR="009255F0">
        <w:rPr>
          <w:rFonts w:ascii="Times New Roman" w:hAnsi="Times New Roman" w:cs="Times New Roman"/>
          <w:bCs/>
          <w:sz w:val="28"/>
          <w:szCs w:val="28"/>
          <w:lang w:val="uk-UA" w:eastAsia="ru-RU"/>
        </w:rPr>
        <w:t xml:space="preserve"> </w:t>
      </w:r>
      <w:r w:rsidR="009255F0" w:rsidRPr="000305C5">
        <w:rPr>
          <w:rFonts w:ascii="Times New Roman" w:hAnsi="Times New Roman" w:cs="Times New Roman"/>
          <w:bCs/>
          <w:sz w:val="28"/>
          <w:szCs w:val="28"/>
          <w:lang w:val="uk-UA" w:eastAsia="ru-RU"/>
        </w:rPr>
        <w:t>з точки зору звичайної розсудливої людини</w:t>
      </w:r>
      <w:r w:rsidR="009255F0">
        <w:rPr>
          <w:rFonts w:ascii="Times New Roman" w:hAnsi="Times New Roman" w:cs="Times New Roman"/>
          <w:bCs/>
          <w:sz w:val="28"/>
          <w:szCs w:val="28"/>
          <w:lang w:val="uk-UA" w:eastAsia="ru-RU"/>
        </w:rPr>
        <w:t xml:space="preserve"> </w:t>
      </w:r>
      <w:r w:rsidR="009255F0" w:rsidRPr="000305C5">
        <w:rPr>
          <w:rFonts w:ascii="Times New Roman" w:hAnsi="Times New Roman" w:cs="Times New Roman"/>
          <w:bCs/>
          <w:sz w:val="28"/>
          <w:szCs w:val="28"/>
          <w:lang w:val="uk-UA" w:eastAsia="ru-RU"/>
        </w:rPr>
        <w:t>у своїй сукупності дають змогу дійти висновку</w:t>
      </w:r>
      <w:r w:rsidRPr="000305C5">
        <w:rPr>
          <w:rFonts w:ascii="Times New Roman" w:hAnsi="Times New Roman" w:cs="Times New Roman"/>
          <w:bCs/>
          <w:sz w:val="28"/>
          <w:szCs w:val="28"/>
          <w:lang w:val="uk-UA" w:eastAsia="ru-RU"/>
        </w:rPr>
        <w:t xml:space="preserve">, що суддя Центрального районного суду міста Миколаєва </w:t>
      </w:r>
      <w:proofErr w:type="spellStart"/>
      <w:r w:rsidRPr="000305C5">
        <w:rPr>
          <w:rFonts w:ascii="Times New Roman" w:hAnsi="Times New Roman" w:cs="Times New Roman"/>
          <w:bCs/>
          <w:sz w:val="28"/>
          <w:szCs w:val="28"/>
          <w:lang w:val="uk-UA" w:eastAsia="ru-RU"/>
        </w:rPr>
        <w:t>Чулуп</w:t>
      </w:r>
      <w:proofErr w:type="spellEnd"/>
      <w:r w:rsidRPr="000305C5">
        <w:rPr>
          <w:rFonts w:ascii="Times New Roman" w:hAnsi="Times New Roman" w:cs="Times New Roman"/>
          <w:bCs/>
          <w:sz w:val="28"/>
          <w:szCs w:val="28"/>
          <w:lang w:val="uk-UA" w:eastAsia="ru-RU"/>
        </w:rPr>
        <w:t xml:space="preserve"> О.С. вчинив дисциплінарний проступок, передбачений пунктом 2 частини першої статті 106 Закону України «Про судоустрій і статус суддів» (безпідставне затягування та невжиття суддею заходів щодо розгляду справи протягом строку, встановленого законом, несвоєчасне надання суддею копії судового рішення для її внесення до Єдиного державного реєстру судових рішень).</w:t>
      </w:r>
    </w:p>
    <w:p w:rsidR="002A5314" w:rsidRPr="000305C5" w:rsidRDefault="002A5314" w:rsidP="002A5314">
      <w:pPr>
        <w:pStyle w:val="Style98"/>
        <w:widowControl/>
        <w:spacing w:line="240" w:lineRule="auto"/>
        <w:ind w:firstLine="567"/>
        <w:rPr>
          <w:rStyle w:val="FontStyle16"/>
          <w:b/>
          <w:bCs/>
        </w:rPr>
      </w:pPr>
      <w:r w:rsidRPr="000305C5">
        <w:rPr>
          <w:rStyle w:val="FontStyle16"/>
          <w:b/>
          <w:bCs/>
        </w:rPr>
        <w:t>Обґрунтування застосування дисциплінарного стягнення</w:t>
      </w:r>
    </w:p>
    <w:p w:rsidR="002A5314" w:rsidRPr="000305C5" w:rsidRDefault="002A5314" w:rsidP="002A5314">
      <w:pPr>
        <w:pStyle w:val="Style98"/>
        <w:widowControl/>
        <w:spacing w:line="240" w:lineRule="auto"/>
        <w:ind w:firstLine="567"/>
        <w:rPr>
          <w:rFonts w:asciiTheme="minorHAnsi" w:eastAsiaTheme="minorHAnsi" w:hAnsiTheme="minorHAnsi" w:cstheme="minorBidi"/>
          <w:color w:val="333333"/>
          <w:kern w:val="0"/>
          <w:sz w:val="22"/>
          <w:szCs w:val="22"/>
          <w:shd w:val="clear" w:color="auto" w:fill="F0F0F0"/>
          <w:lang w:eastAsia="en-US"/>
        </w:rPr>
      </w:pPr>
      <w:r w:rsidRPr="000305C5">
        <w:rPr>
          <w:rStyle w:val="FontStyle16"/>
        </w:rPr>
        <w:t xml:space="preserve">Згідно із частиною одинадцятою статті 109 Закону України «Про судоустрій і статус суддів» (як </w:t>
      </w:r>
      <w:r w:rsidR="008F365F">
        <w:rPr>
          <w:rStyle w:val="FontStyle16"/>
        </w:rPr>
        <w:t>у</w:t>
      </w:r>
      <w:r w:rsidRPr="000305C5">
        <w:rPr>
          <w:rStyle w:val="FontStyle16"/>
        </w:rPr>
        <w:t xml:space="preserve"> редакції на час вчинення суддею </w:t>
      </w:r>
      <w:proofErr w:type="spellStart"/>
      <w:r w:rsidRPr="000305C5">
        <w:rPr>
          <w:rStyle w:val="FontStyle16"/>
        </w:rPr>
        <w:t>Чулупом</w:t>
      </w:r>
      <w:proofErr w:type="spellEnd"/>
      <w:r w:rsidRPr="000305C5">
        <w:rPr>
          <w:rStyle w:val="FontStyle16"/>
        </w:rPr>
        <w:t xml:space="preserve"> О.С. дій, так і в чинній редакції)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r w:rsidRPr="000305C5">
        <w:rPr>
          <w:rFonts w:asciiTheme="minorHAnsi" w:eastAsiaTheme="minorHAnsi" w:hAnsiTheme="minorHAnsi" w:cstheme="minorBidi"/>
          <w:color w:val="333333"/>
          <w:kern w:val="0"/>
          <w:sz w:val="22"/>
          <w:szCs w:val="22"/>
          <w:shd w:val="clear" w:color="auto" w:fill="F0F0F0"/>
          <w:lang w:eastAsia="en-US"/>
        </w:rPr>
        <w:t xml:space="preserve"> </w:t>
      </w:r>
    </w:p>
    <w:p w:rsidR="002A5314" w:rsidRPr="000305C5" w:rsidRDefault="002A5314" w:rsidP="002A5314">
      <w:pPr>
        <w:pStyle w:val="Style98"/>
        <w:widowControl/>
        <w:spacing w:line="240" w:lineRule="auto"/>
        <w:ind w:firstLine="567"/>
        <w:rPr>
          <w:rStyle w:val="FontStyle16"/>
        </w:rPr>
      </w:pPr>
      <w:r w:rsidRPr="000305C5">
        <w:rPr>
          <w:rStyle w:val="FontStyle16"/>
        </w:rPr>
        <w:t>Відповідно до частини першої статті 42 Закону України «Про Вищу раду правосуддя» (</w:t>
      </w:r>
      <w:r w:rsidR="00BA38FF">
        <w:rPr>
          <w:rStyle w:val="FontStyle16"/>
        </w:rPr>
        <w:t>у</w:t>
      </w:r>
      <w:r w:rsidRPr="000305C5">
        <w:rPr>
          <w:rStyle w:val="FontStyle16"/>
        </w:rPr>
        <w:t xml:space="preserve"> редакції</w:t>
      </w:r>
      <w:r w:rsidR="00BA38FF">
        <w:rPr>
          <w:rStyle w:val="FontStyle16"/>
        </w:rPr>
        <w:t xml:space="preserve"> </w:t>
      </w:r>
      <w:r w:rsidRPr="000305C5">
        <w:rPr>
          <w:rStyle w:val="FontStyle16"/>
        </w:rPr>
        <w:t xml:space="preserve">на час вчинення суддею </w:t>
      </w:r>
      <w:proofErr w:type="spellStart"/>
      <w:r w:rsidRPr="000305C5">
        <w:rPr>
          <w:rStyle w:val="FontStyle16"/>
        </w:rPr>
        <w:t>Чулупом</w:t>
      </w:r>
      <w:proofErr w:type="spellEnd"/>
      <w:r w:rsidRPr="000305C5">
        <w:rPr>
          <w:rStyle w:val="FontStyle16"/>
        </w:rPr>
        <w:t xml:space="preserve"> О.С. дій) </w:t>
      </w:r>
      <w:r w:rsidR="00BA38FF">
        <w:rPr>
          <w:rStyle w:val="FontStyle16"/>
        </w:rPr>
        <w:t>д</w:t>
      </w:r>
      <w:r w:rsidRPr="000305C5">
        <w:rPr>
          <w:rStyle w:val="FontStyle16"/>
        </w:rPr>
        <w:t>исциплінарне провадження розпочинається після отримання відповідно до</w:t>
      </w:r>
      <w:r w:rsidR="00BA38FF">
        <w:rPr>
          <w:rStyle w:val="FontStyle16"/>
        </w:rPr>
        <w:t xml:space="preserve"> </w:t>
      </w:r>
      <w:hyperlink r:id="rId9" w:tgtFrame="_blank" w:history="1">
        <w:r w:rsidRPr="000305C5">
          <w:rPr>
            <w:rStyle w:val="FontStyle16"/>
          </w:rPr>
          <w:t>Закону України</w:t>
        </w:r>
      </w:hyperlink>
      <w:r w:rsidR="00BA38FF">
        <w:rPr>
          <w:rStyle w:val="FontStyle16"/>
        </w:rPr>
        <w:t xml:space="preserve"> «</w:t>
      </w:r>
      <w:r w:rsidRPr="000305C5">
        <w:rPr>
          <w:rStyle w:val="FontStyle16"/>
        </w:rPr>
        <w:t>Про судоустрій і статус суддів</w:t>
      </w:r>
      <w:r w:rsidR="00BA38FF">
        <w:rPr>
          <w:rStyle w:val="FontStyle16"/>
        </w:rPr>
        <w:t xml:space="preserve">» </w:t>
      </w:r>
      <w:r w:rsidRPr="000305C5">
        <w:rPr>
          <w:rStyle w:val="FontStyle16"/>
        </w:rPr>
        <w:t>скарги щодо дисциплінарного проступку судді, повідомлення про вчинення дисциплінарного проступку суддею або після самостійного виявлення членами Вищої ради правосуддя з будь-якого джерела обставин, що можуть свідчити про вчинення суддею дисциплінарного проступку, або за ініціативою Дисциплінарної палати, Комісії з питань доброчесності та етики чи Вищої кваліфікаційної комісії суддів України у випадках, визначених законом (дисциплінарна скарга).</w:t>
      </w:r>
    </w:p>
    <w:p w:rsidR="002A5314" w:rsidRPr="000305C5" w:rsidRDefault="002A5314" w:rsidP="002A5314">
      <w:pPr>
        <w:pStyle w:val="Style98"/>
        <w:widowControl/>
        <w:spacing w:line="240" w:lineRule="auto"/>
        <w:ind w:firstLine="567"/>
        <w:rPr>
          <w:rStyle w:val="FontStyle16"/>
        </w:rPr>
      </w:pPr>
      <w:r w:rsidRPr="000305C5">
        <w:rPr>
          <w:rStyle w:val="FontStyle16"/>
        </w:rPr>
        <w:t xml:space="preserve">Дії судді </w:t>
      </w:r>
      <w:proofErr w:type="spellStart"/>
      <w:r w:rsidRPr="000305C5">
        <w:rPr>
          <w:rStyle w:val="FontStyle16"/>
        </w:rPr>
        <w:t>Чулупа</w:t>
      </w:r>
      <w:proofErr w:type="spellEnd"/>
      <w:r w:rsidRPr="000305C5">
        <w:rPr>
          <w:rStyle w:val="FontStyle16"/>
        </w:rPr>
        <w:t xml:space="preserve"> О.С. тривали з 27 липня 2017 року до </w:t>
      </w:r>
      <w:r w:rsidR="00322E17" w:rsidRPr="007D6347">
        <w:t>25 листопада 2020 року</w:t>
      </w:r>
      <w:r w:rsidR="00BD3B26">
        <w:t>, коли суддю було відсторонено від здійснення правосуддя</w:t>
      </w:r>
      <w:r w:rsidRPr="000305C5">
        <w:rPr>
          <w:rStyle w:val="FontStyle16"/>
        </w:rPr>
        <w:t>.</w:t>
      </w:r>
    </w:p>
    <w:p w:rsidR="002A5314" w:rsidRPr="000305C5" w:rsidRDefault="002A5314" w:rsidP="002A5314">
      <w:pPr>
        <w:pStyle w:val="Style98"/>
        <w:widowControl/>
        <w:spacing w:line="240" w:lineRule="auto"/>
        <w:ind w:firstLine="567"/>
        <w:rPr>
          <w:rStyle w:val="FontStyle16"/>
        </w:rPr>
      </w:pPr>
      <w:r w:rsidRPr="000305C5">
        <w:rPr>
          <w:rStyle w:val="FontStyle16"/>
        </w:rPr>
        <w:t>Дисциплінарна скарга Кирильчука О.І. надійшла до Вищої ради правосуддя 21 липня 2020 року.</w:t>
      </w:r>
    </w:p>
    <w:p w:rsidR="002A5314" w:rsidRPr="000305C5" w:rsidRDefault="00434BC4" w:rsidP="002A5314">
      <w:pPr>
        <w:pStyle w:val="Style98"/>
        <w:widowControl/>
        <w:spacing w:line="240" w:lineRule="auto"/>
        <w:ind w:firstLine="567"/>
        <w:rPr>
          <w:rStyle w:val="FontStyle16"/>
        </w:rPr>
      </w:pPr>
      <w:r>
        <w:rPr>
          <w:rStyle w:val="FontStyle16"/>
        </w:rPr>
        <w:t>Отже</w:t>
      </w:r>
      <w:r w:rsidR="002A5314" w:rsidRPr="000305C5">
        <w:rPr>
          <w:rStyle w:val="FontStyle16"/>
        </w:rPr>
        <w:t xml:space="preserve">, з урахуванням </w:t>
      </w:r>
      <w:r>
        <w:rPr>
          <w:rStyle w:val="FontStyle16"/>
        </w:rPr>
        <w:t xml:space="preserve">часу </w:t>
      </w:r>
      <w:r w:rsidR="002A5314" w:rsidRPr="000305C5">
        <w:rPr>
          <w:rStyle w:val="FontStyle16"/>
        </w:rPr>
        <w:t>здійснення дисциплінарного провадження</w:t>
      </w:r>
      <w:r>
        <w:rPr>
          <w:rStyle w:val="FontStyle16"/>
        </w:rPr>
        <w:t xml:space="preserve"> </w:t>
      </w:r>
      <w:r w:rsidR="002A5314" w:rsidRPr="000305C5">
        <w:rPr>
          <w:rStyle w:val="FontStyle16"/>
        </w:rPr>
        <w:t xml:space="preserve">строк застосування </w:t>
      </w:r>
      <w:r w:rsidR="000E67C3" w:rsidRPr="000305C5">
        <w:rPr>
          <w:rStyle w:val="FontStyle16"/>
        </w:rPr>
        <w:t xml:space="preserve">дисциплінарного стягнення </w:t>
      </w:r>
      <w:r w:rsidR="002A5314" w:rsidRPr="000305C5">
        <w:rPr>
          <w:rStyle w:val="FontStyle16"/>
        </w:rPr>
        <w:t xml:space="preserve">до судді Центрального районного суду міста Миколаєва </w:t>
      </w:r>
      <w:proofErr w:type="spellStart"/>
      <w:r w:rsidR="002A5314" w:rsidRPr="000305C5">
        <w:rPr>
          <w:rStyle w:val="FontStyle16"/>
        </w:rPr>
        <w:t>Чулупа</w:t>
      </w:r>
      <w:proofErr w:type="spellEnd"/>
      <w:r>
        <w:rPr>
          <w:rStyle w:val="FontStyle16"/>
        </w:rPr>
        <w:t> </w:t>
      </w:r>
      <w:r w:rsidR="002A5314" w:rsidRPr="000305C5">
        <w:rPr>
          <w:rStyle w:val="FontStyle16"/>
        </w:rPr>
        <w:t>О.С. не закінчився.</w:t>
      </w:r>
    </w:p>
    <w:p w:rsidR="002A5314" w:rsidRPr="000305C5" w:rsidRDefault="002A5314" w:rsidP="002A5314">
      <w:pPr>
        <w:pStyle w:val="Style98"/>
        <w:widowControl/>
        <w:spacing w:line="240" w:lineRule="auto"/>
        <w:ind w:firstLine="567"/>
        <w:rPr>
          <w:rStyle w:val="FontStyle16"/>
        </w:rPr>
      </w:pPr>
      <w:r w:rsidRPr="000305C5">
        <w:rPr>
          <w:rStyle w:val="FontStyle16"/>
        </w:rPr>
        <w:t>Відповідно до частини другої статті 109 Закону України «Про судоустрій і статус суддів»</w:t>
      </w:r>
      <w:r w:rsidR="000E67C3">
        <w:rPr>
          <w:rStyle w:val="FontStyle16"/>
        </w:rPr>
        <w:t xml:space="preserve">, </w:t>
      </w:r>
      <w:r w:rsidRPr="000305C5">
        <w:rPr>
          <w:rStyle w:val="FontStyle16"/>
        </w:rPr>
        <w:t>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2A5314" w:rsidRPr="000305C5" w:rsidRDefault="002A5314" w:rsidP="002A5314">
      <w:pPr>
        <w:pStyle w:val="Style98"/>
        <w:widowControl/>
        <w:spacing w:line="240" w:lineRule="auto"/>
        <w:ind w:firstLine="567"/>
        <w:rPr>
          <w:rStyle w:val="FontStyle16"/>
        </w:rPr>
      </w:pPr>
      <w:r w:rsidRPr="000305C5">
        <w:rPr>
          <w:rStyle w:val="FontStyle16"/>
        </w:rPr>
        <w:t xml:space="preserve">Згідно з характеристикою, </w:t>
      </w:r>
      <w:r w:rsidR="00AE15D6">
        <w:rPr>
          <w:rStyle w:val="FontStyle16"/>
        </w:rPr>
        <w:t>яку надала</w:t>
      </w:r>
      <w:r w:rsidRPr="000305C5">
        <w:rPr>
          <w:rStyle w:val="FontStyle16"/>
        </w:rPr>
        <w:t xml:space="preserve"> голов</w:t>
      </w:r>
      <w:r w:rsidR="00AE15D6">
        <w:rPr>
          <w:rStyle w:val="FontStyle16"/>
        </w:rPr>
        <w:t>а</w:t>
      </w:r>
      <w:r w:rsidRPr="000305C5">
        <w:rPr>
          <w:rStyle w:val="FontStyle16"/>
        </w:rPr>
        <w:t xml:space="preserve"> Центрального районного суду міста Миколаєва </w:t>
      </w:r>
      <w:proofErr w:type="spellStart"/>
      <w:r w:rsidRPr="000305C5">
        <w:rPr>
          <w:rStyle w:val="FontStyle16"/>
        </w:rPr>
        <w:t>Подзігун</w:t>
      </w:r>
      <w:proofErr w:type="spellEnd"/>
      <w:r w:rsidRPr="000305C5">
        <w:rPr>
          <w:rStyle w:val="FontStyle16"/>
        </w:rPr>
        <w:t xml:space="preserve"> Г.В., </w:t>
      </w:r>
      <w:r w:rsidR="00AE15D6">
        <w:rPr>
          <w:rStyle w:val="FontStyle16"/>
        </w:rPr>
        <w:t>«</w:t>
      </w:r>
      <w:r w:rsidRPr="000305C5">
        <w:rPr>
          <w:rStyle w:val="FontStyle16"/>
        </w:rPr>
        <w:t xml:space="preserve">за час роботи на посаді судді цього суду </w:t>
      </w:r>
      <w:proofErr w:type="spellStart"/>
      <w:r w:rsidRPr="000305C5">
        <w:rPr>
          <w:rStyle w:val="FontStyle16"/>
        </w:rPr>
        <w:t>Чулуп</w:t>
      </w:r>
      <w:proofErr w:type="spellEnd"/>
      <w:r w:rsidRPr="000305C5">
        <w:rPr>
          <w:rStyle w:val="FontStyle16"/>
        </w:rPr>
        <w:t> О.С. проявив себе позитивно, як грамотний, дисциплінований та висококваліфікований юрист. Під час розгляду справ проявляє відкритість, сумлінність, об’єктивність, справедливість, власну правосвідомість. Постійно працює над підвищенням рівня професійних знань та ділової кваліфікації. Вивчає законодавство, бере участь у семінарських заняттях та навчаннях, які організовує Національна школа суддів України. У 2015 році обирався делегатом від Миколаївської області для участі в ХІІІ з’їзді суддів України. Дотримується правил суддівської етики. Врівноважений, стриманий, об’єктивний, самокритичний, дисциплінований, доброзичливий, користується повагою та авторитетом у колективі суду. Правила внутрішнього трудового розпорядку суду не порушував</w:t>
      </w:r>
      <w:r w:rsidR="00AE15D6">
        <w:rPr>
          <w:rStyle w:val="FontStyle16"/>
        </w:rPr>
        <w:t>»</w:t>
      </w:r>
      <w:r w:rsidRPr="000305C5">
        <w:rPr>
          <w:rStyle w:val="FontStyle16"/>
        </w:rPr>
        <w:t xml:space="preserve">.     </w:t>
      </w:r>
    </w:p>
    <w:p w:rsidR="002A5314" w:rsidRPr="000305C5" w:rsidRDefault="002A5314" w:rsidP="002A5314">
      <w:pPr>
        <w:pStyle w:val="Style98"/>
        <w:widowControl/>
        <w:spacing w:line="240" w:lineRule="auto"/>
        <w:ind w:firstLine="567"/>
        <w:rPr>
          <w:shd w:val="clear" w:color="auto" w:fill="FFFFFF"/>
        </w:rPr>
      </w:pPr>
      <w:r w:rsidRPr="000305C5">
        <w:rPr>
          <w:rStyle w:val="FontStyle16"/>
        </w:rPr>
        <w:t xml:space="preserve">Відповідно до відомостей офіційного </w:t>
      </w:r>
      <w:proofErr w:type="spellStart"/>
      <w:r w:rsidRPr="000305C5">
        <w:rPr>
          <w:rStyle w:val="FontStyle16"/>
        </w:rPr>
        <w:t>вебсайту</w:t>
      </w:r>
      <w:proofErr w:type="spellEnd"/>
      <w:r w:rsidRPr="000305C5">
        <w:rPr>
          <w:rStyle w:val="FontStyle16"/>
        </w:rPr>
        <w:t xml:space="preserve"> Вищої ради правосуддя рішенням Вищої ради правосуддя від 3 серпня 2021 року № 1744/0/15-21 </w:t>
      </w:r>
      <w:r w:rsidRPr="000305C5">
        <w:rPr>
          <w:rFonts w:eastAsia="Calibri"/>
        </w:rPr>
        <w:t xml:space="preserve">змінено рішення Третьої Дисциплінарної палати Вищої ради правосуддя від 25 листопада </w:t>
      </w:r>
      <w:r w:rsidRPr="000305C5">
        <w:rPr>
          <w:rFonts w:eastAsia="Calibri"/>
          <w:noProof/>
        </w:rPr>
        <w:t>2020 року № 3242/3дп/15-20</w:t>
      </w:r>
      <w:r w:rsidRPr="000305C5">
        <w:rPr>
          <w:rFonts w:eastAsia="Calibri"/>
        </w:rPr>
        <w:t xml:space="preserve"> про притягнення судді Центрального районного суду міста Миколаєва </w:t>
      </w:r>
      <w:proofErr w:type="spellStart"/>
      <w:r w:rsidRPr="000305C5">
        <w:rPr>
          <w:rFonts w:eastAsia="Calibri"/>
        </w:rPr>
        <w:t>Чулупа</w:t>
      </w:r>
      <w:proofErr w:type="spellEnd"/>
      <w:r w:rsidRPr="000305C5">
        <w:rPr>
          <w:rFonts w:eastAsia="Calibri"/>
        </w:rPr>
        <w:t xml:space="preserve"> О.С. до дисциплінарної відповідальності. Застосовано до судді Центрального районного суду міста Миколаєва </w:t>
      </w:r>
      <w:proofErr w:type="spellStart"/>
      <w:r w:rsidRPr="000305C5">
        <w:rPr>
          <w:rFonts w:eastAsia="Calibri"/>
        </w:rPr>
        <w:t>Чулупа</w:t>
      </w:r>
      <w:proofErr w:type="spellEnd"/>
      <w:r w:rsidRPr="000305C5">
        <w:rPr>
          <w:rFonts w:eastAsia="Calibri"/>
        </w:rPr>
        <w:t xml:space="preserve"> О.С. дисциплінарне стягнення у виді </w:t>
      </w:r>
      <w:r w:rsidRPr="000305C5">
        <w:rPr>
          <w:shd w:val="clear" w:color="auto" w:fill="FFFFFF"/>
        </w:rPr>
        <w:t>подання про тимчасове, строком на три місяці, відсторонення від здійснення правосуддя – з позбавленням права на отримання доплат до посадового окладу судді та обов’язковим направленням судді до Національної школи суддів України для проходження курсу підвищення кваліфікації з питань дотримання розумних строків вчинення процесуальних дій під час відправлення правосуддя та подальшим кваліфікаційним оцінюванням для підтвердження здатності судді здійснювати правосуддя у відповідному суді.</w:t>
      </w:r>
    </w:p>
    <w:p w:rsidR="002A5314" w:rsidRPr="00C02B95" w:rsidRDefault="002A5314" w:rsidP="002A5314">
      <w:pPr>
        <w:pStyle w:val="Style98"/>
        <w:spacing w:line="240" w:lineRule="auto"/>
        <w:ind w:firstLine="567"/>
        <w:rPr>
          <w:shd w:val="clear" w:color="auto" w:fill="FFFFFF"/>
        </w:rPr>
      </w:pPr>
      <w:r w:rsidRPr="000305C5">
        <w:rPr>
          <w:shd w:val="clear" w:color="auto" w:fill="FFFFFF"/>
        </w:rPr>
        <w:t xml:space="preserve">Рішенням Вищої ради правосуддя від 26 серпня 2021 року № 1876/0/15-21 тимчасово, строком на три місяці, відсторонено суддю Центрального районного суду міста Миколаєва </w:t>
      </w:r>
      <w:proofErr w:type="spellStart"/>
      <w:r w:rsidRPr="000305C5">
        <w:rPr>
          <w:shd w:val="clear" w:color="auto" w:fill="FFFFFF"/>
        </w:rPr>
        <w:t>Чулупа</w:t>
      </w:r>
      <w:proofErr w:type="spellEnd"/>
      <w:r w:rsidRPr="000305C5">
        <w:rPr>
          <w:shd w:val="clear" w:color="auto" w:fill="FFFFFF"/>
        </w:rPr>
        <w:t xml:space="preserve"> О.С. від здійснення правосуддя з позбавленням права на отримання доплат до посадового окладу судді та обов’язковим направленням судді до Національної школи суддів України для проходження курсу підвищення кваліфікації з питань дотримання розумних строків вчинення процесуальних дій під час здійснення правосуддя та подальшим кваліфікаційним оцінюванням для підтвердження здатності судді здійснювати правосуддя у відповідному суді. Доручено Національній школі суддів України забезпечити проходження суддею Центрального районного суду міста Миколаєва </w:t>
      </w:r>
      <w:proofErr w:type="spellStart"/>
      <w:r w:rsidRPr="000305C5">
        <w:rPr>
          <w:shd w:val="clear" w:color="auto" w:fill="FFFFFF"/>
        </w:rPr>
        <w:t>Чулупом</w:t>
      </w:r>
      <w:proofErr w:type="spellEnd"/>
      <w:r w:rsidRPr="000305C5">
        <w:rPr>
          <w:shd w:val="clear" w:color="auto" w:fill="FFFFFF"/>
        </w:rPr>
        <w:t xml:space="preserve"> О.С. курсу підвищення кваліфікації з метою подальшого кваліфікаційного оцінювання для підтвердження здатності судді здійснювати правосуддя у відповідному суді.</w:t>
      </w:r>
    </w:p>
    <w:p w:rsidR="002A5314" w:rsidRPr="000305C5" w:rsidRDefault="002A5314" w:rsidP="002A5314">
      <w:pPr>
        <w:pStyle w:val="Style98"/>
        <w:spacing w:line="240" w:lineRule="auto"/>
        <w:ind w:firstLine="567"/>
        <w:rPr>
          <w:shd w:val="clear" w:color="auto" w:fill="FFFFFF"/>
        </w:rPr>
      </w:pPr>
      <w:r w:rsidRPr="000305C5">
        <w:rPr>
          <w:shd w:val="clear" w:color="auto" w:fill="FFFFFF"/>
        </w:rPr>
        <w:t>Відповідно до пункту 4 частини першої статті 110 Закону України «Про судоустрій і статус суддів» суддя вважається таким, що не має дисциплінарного стягнення, якщо протягом двох років з дня ухвалення рішення про накладення дисциплінарного стягнення у виді подання про тимчасове відсторонення судді від здійснення правосуддя його не буде піддано новому дисциплінарному стягненню та підстава для нового стягнення не матиме місця протягом вказаного строку, а також за умови успішного проходження курсу підвищення кваліфікації, визначеного органом, що здійснює дисциплінарне провадження щодо суддів, та подальшого підтвердження здатності здійснювати правосуддя у відповідному суді за результатами кваліфікаційного оцінювання.</w:t>
      </w:r>
    </w:p>
    <w:p w:rsidR="002A5314" w:rsidRPr="000305C5" w:rsidRDefault="002A5314" w:rsidP="002A5314">
      <w:pPr>
        <w:pStyle w:val="Style98"/>
        <w:spacing w:line="240" w:lineRule="auto"/>
        <w:ind w:firstLine="567"/>
        <w:rPr>
          <w:shd w:val="clear" w:color="auto" w:fill="FFFFFF"/>
        </w:rPr>
      </w:pPr>
      <w:r w:rsidRPr="000305C5">
        <w:rPr>
          <w:shd w:val="clear" w:color="auto" w:fill="FFFFFF"/>
        </w:rPr>
        <w:t xml:space="preserve">Рішенням Вищої кваліфікаційної комісії суддів України від 19 червня 2024 року № 199/зп-24 призначено іспит </w:t>
      </w:r>
      <w:r w:rsidR="009B73DE">
        <w:rPr>
          <w:shd w:val="clear" w:color="auto" w:fill="FFFFFF"/>
        </w:rPr>
        <w:t>у</w:t>
      </w:r>
      <w:r w:rsidRPr="000305C5">
        <w:rPr>
          <w:shd w:val="clear" w:color="auto" w:fill="FFFFFF"/>
        </w:rPr>
        <w:t xml:space="preserve"> межах кваліфікаційного оцінювання суддів у зв’язку з накладенням дисциплінарного стягнення та кваліфікаційного оцінювання суддів місцевих та апеляційних судів на відповідність займаній посаді.</w:t>
      </w:r>
    </w:p>
    <w:p w:rsidR="002A5314" w:rsidRPr="000305C5" w:rsidRDefault="002A5314" w:rsidP="002A5314">
      <w:pPr>
        <w:pStyle w:val="Style98"/>
        <w:ind w:firstLine="567"/>
        <w:rPr>
          <w:bCs/>
          <w:shd w:val="clear" w:color="auto" w:fill="FFFFFF"/>
        </w:rPr>
      </w:pPr>
      <w:r w:rsidRPr="000305C5">
        <w:rPr>
          <w:bCs/>
          <w:shd w:val="clear" w:color="auto" w:fill="FFFFFF"/>
        </w:rPr>
        <w:t xml:space="preserve">Затверджено список суддів місцевих судів (цивільна спеціалізація), яким призначено іспит </w:t>
      </w:r>
      <w:r w:rsidR="00C12C4B">
        <w:rPr>
          <w:bCs/>
          <w:shd w:val="clear" w:color="auto" w:fill="FFFFFF"/>
        </w:rPr>
        <w:t>у</w:t>
      </w:r>
      <w:r w:rsidRPr="000305C5">
        <w:rPr>
          <w:bCs/>
          <w:shd w:val="clear" w:color="auto" w:fill="FFFFFF"/>
        </w:rPr>
        <w:t xml:space="preserve"> межах кваліфікаційного оцінювання на відповідність займаній посаді або у зв’язку з накладенням дисциплінарного стягнення на 11 липня 2024 року (резервні дати – 31 липня 2024 року та 21 серпня 2024 року), зокрема судді Центрального районного суду міста Миколаєва </w:t>
      </w:r>
      <w:proofErr w:type="spellStart"/>
      <w:r w:rsidRPr="000305C5">
        <w:rPr>
          <w:bCs/>
          <w:shd w:val="clear" w:color="auto" w:fill="FFFFFF"/>
        </w:rPr>
        <w:t>Чулупу</w:t>
      </w:r>
      <w:proofErr w:type="spellEnd"/>
      <w:r w:rsidRPr="000305C5">
        <w:rPr>
          <w:bCs/>
          <w:shd w:val="clear" w:color="auto" w:fill="FFFFFF"/>
        </w:rPr>
        <w:t xml:space="preserve"> О.С. (додаток 8 до рішення Вищої кваліфікаційної комісії суддів України від 19 червня 2024 року № 199/зп-24).</w:t>
      </w:r>
    </w:p>
    <w:p w:rsidR="002A5314" w:rsidRPr="000305C5" w:rsidRDefault="002A5314" w:rsidP="002A5314">
      <w:pPr>
        <w:pStyle w:val="Style98"/>
        <w:ind w:firstLine="567"/>
        <w:rPr>
          <w:bCs/>
          <w:shd w:val="clear" w:color="auto" w:fill="FFFFFF"/>
        </w:rPr>
      </w:pPr>
      <w:r w:rsidRPr="000305C5">
        <w:rPr>
          <w:bCs/>
          <w:shd w:val="clear" w:color="auto" w:fill="FFFFFF"/>
        </w:rPr>
        <w:t xml:space="preserve">Отже, суддя </w:t>
      </w:r>
      <w:proofErr w:type="spellStart"/>
      <w:r w:rsidRPr="000305C5">
        <w:rPr>
          <w:bCs/>
          <w:shd w:val="clear" w:color="auto" w:fill="FFFFFF"/>
        </w:rPr>
        <w:t>Чулуп</w:t>
      </w:r>
      <w:proofErr w:type="spellEnd"/>
      <w:r w:rsidRPr="000305C5">
        <w:rPr>
          <w:bCs/>
          <w:shd w:val="clear" w:color="auto" w:fill="FFFFFF"/>
        </w:rPr>
        <w:t xml:space="preserve"> О.С. має непогашене дисциплінарне стягнення. </w:t>
      </w:r>
    </w:p>
    <w:p w:rsidR="002A5314" w:rsidRPr="000305C5" w:rsidRDefault="002A5314" w:rsidP="002A5314">
      <w:pPr>
        <w:pStyle w:val="Style98"/>
        <w:ind w:firstLine="567"/>
        <w:rPr>
          <w:bCs/>
          <w:shd w:val="clear" w:color="auto" w:fill="FFFFFF"/>
        </w:rPr>
      </w:pPr>
      <w:r w:rsidRPr="000305C5">
        <w:rPr>
          <w:bCs/>
          <w:shd w:val="clear" w:color="auto" w:fill="FFFFFF"/>
        </w:rPr>
        <w:t>Відповідно до частини шостої статті 109 Закону України «Про судоустрій і статус суддів» за наявності непогашених дисциплінарних стягнень до судді має бути застосовано більш суворе дисциплінарне стягнення.</w:t>
      </w:r>
    </w:p>
    <w:p w:rsidR="002A5314" w:rsidRPr="000305C5" w:rsidRDefault="002A5314" w:rsidP="002A5314">
      <w:pPr>
        <w:pStyle w:val="Style98"/>
        <w:ind w:firstLine="567"/>
        <w:rPr>
          <w:bCs/>
          <w:shd w:val="clear" w:color="auto" w:fill="FFFFFF"/>
        </w:rPr>
      </w:pPr>
      <w:r w:rsidRPr="000305C5">
        <w:rPr>
          <w:bCs/>
          <w:shd w:val="clear" w:color="auto" w:fill="FFFFFF"/>
        </w:rPr>
        <w:t>Стаття 9 Конституції України, стаття 19 Закону України «Про міжнародні договори України» визначають, що чинні міжнародні договори, згода на обов’язковість яких надана Верховною Радою України, є частиною національного законодавства України і застосовуються у порядку, передбаченому для норм національного законодавства. Якщо міжнародним договором України, який набрав чинності в установленому порядку, встановлено інші правила, ніж ті, що передбачені у відповідному акті законодавства України, то застосовуються правила міжнародного договору.</w:t>
      </w:r>
    </w:p>
    <w:p w:rsidR="002A5314" w:rsidRPr="000305C5" w:rsidRDefault="002A5314" w:rsidP="002A5314">
      <w:pPr>
        <w:pStyle w:val="Style98"/>
        <w:ind w:firstLine="567"/>
        <w:rPr>
          <w:bCs/>
          <w:shd w:val="clear" w:color="auto" w:fill="FFFFFF"/>
        </w:rPr>
      </w:pPr>
      <w:r w:rsidRPr="000305C5">
        <w:rPr>
          <w:bCs/>
          <w:shd w:val="clear" w:color="auto" w:fill="FFFFFF"/>
        </w:rPr>
        <w:t>Відповідно до статті 17 Закону України «Про виконання рішень та застосування практики Європейського суду з прав людини» суди застосовують при розгляді справ Конвенцію про захист прав людини і основоположних свобод та практику Європейського суду з прав людини (далі – ЄСПЛ) як джерело права.</w:t>
      </w:r>
    </w:p>
    <w:p w:rsidR="002A5314" w:rsidRPr="000305C5" w:rsidRDefault="002A5314" w:rsidP="002A5314">
      <w:pPr>
        <w:pStyle w:val="Style98"/>
        <w:ind w:firstLine="567"/>
        <w:rPr>
          <w:bCs/>
          <w:shd w:val="clear" w:color="auto" w:fill="FFFFFF"/>
        </w:rPr>
      </w:pPr>
      <w:r w:rsidRPr="000305C5">
        <w:rPr>
          <w:bCs/>
          <w:shd w:val="clear" w:color="auto" w:fill="FFFFFF"/>
        </w:rPr>
        <w:t xml:space="preserve">Необхідність урахування принципу пропорційності </w:t>
      </w:r>
      <w:r w:rsidR="00C12C4B">
        <w:rPr>
          <w:bCs/>
          <w:shd w:val="clear" w:color="auto" w:fill="FFFFFF"/>
        </w:rPr>
        <w:t xml:space="preserve">під час обрання </w:t>
      </w:r>
      <w:r w:rsidRPr="000305C5">
        <w:rPr>
          <w:bCs/>
          <w:shd w:val="clear" w:color="auto" w:fill="FFFFFF"/>
        </w:rPr>
        <w:t>виду дисциплінарного стягнення відповідає принципу верховенства права (стаття 8 Конституції України), а також статті 8 Конвенції про захист прав людини і основоположних свобод та практиці ЄСПЛ.</w:t>
      </w:r>
    </w:p>
    <w:p w:rsidR="002A5314" w:rsidRPr="000305C5" w:rsidRDefault="002A5314" w:rsidP="002A5314">
      <w:pPr>
        <w:pStyle w:val="Style98"/>
        <w:ind w:firstLine="567"/>
        <w:rPr>
          <w:bCs/>
          <w:shd w:val="clear" w:color="auto" w:fill="FFFFFF"/>
        </w:rPr>
      </w:pPr>
      <w:r w:rsidRPr="000305C5">
        <w:rPr>
          <w:bCs/>
          <w:shd w:val="clear" w:color="auto" w:fill="FFFFFF"/>
        </w:rPr>
        <w:t xml:space="preserve">Принцип пропорційності є одним із елементів верховенства права, який означає, зокрема, що заходи, передбачені в нормативно-правових актах, повинні спрямовуватися на досягнення легітимної мети та мають бути </w:t>
      </w:r>
      <w:proofErr w:type="spellStart"/>
      <w:r w:rsidRPr="000305C5">
        <w:rPr>
          <w:bCs/>
          <w:shd w:val="clear" w:color="auto" w:fill="FFFFFF"/>
        </w:rPr>
        <w:t>співмірними</w:t>
      </w:r>
      <w:proofErr w:type="spellEnd"/>
      <w:r w:rsidRPr="000305C5">
        <w:rPr>
          <w:bCs/>
          <w:shd w:val="clear" w:color="auto" w:fill="FFFFFF"/>
        </w:rPr>
        <w:t xml:space="preserve"> з нею.</w:t>
      </w:r>
    </w:p>
    <w:p w:rsidR="002A5314" w:rsidRPr="000305C5" w:rsidRDefault="002A5314" w:rsidP="002A5314">
      <w:pPr>
        <w:pStyle w:val="Style98"/>
        <w:ind w:firstLine="567"/>
        <w:rPr>
          <w:bCs/>
          <w:shd w:val="clear" w:color="auto" w:fill="FFFFFF"/>
        </w:rPr>
      </w:pPr>
      <w:r w:rsidRPr="000305C5">
        <w:rPr>
          <w:bCs/>
          <w:shd w:val="clear" w:color="auto" w:fill="FFFFFF"/>
        </w:rPr>
        <w:t>Згідно з усталеною практикою ЄСПЛ для того, щоб втручання було виправданим, воно має бути «встановленим законом», переслідувати одну або більше легітимних цілей та бути «необхідним в демократичному суспільстві», тобто пропорційним переслідуваній меті.</w:t>
      </w:r>
    </w:p>
    <w:p w:rsidR="002A5314" w:rsidRPr="000305C5" w:rsidRDefault="002A5314" w:rsidP="002A5314">
      <w:pPr>
        <w:pStyle w:val="Style98"/>
        <w:ind w:firstLine="567"/>
        <w:rPr>
          <w:bCs/>
          <w:shd w:val="clear" w:color="auto" w:fill="FFFFFF"/>
        </w:rPr>
      </w:pPr>
      <w:r w:rsidRPr="000305C5">
        <w:rPr>
          <w:bCs/>
          <w:shd w:val="clear" w:color="auto" w:fill="FFFFFF"/>
        </w:rPr>
        <w:t>Відповідно до принципу індивідуального підходу в кожному випадку необхідно вирішувати питання пропорційності з урахуванням обставин справи, оскільки в одному випадку обмеження є пропорційним, а в іншому те саме обмеження пропорційним не вважатиметься.</w:t>
      </w:r>
    </w:p>
    <w:p w:rsidR="002A5314" w:rsidRDefault="002A5314" w:rsidP="002A5314">
      <w:pPr>
        <w:pStyle w:val="Style98"/>
        <w:ind w:firstLine="567"/>
        <w:rPr>
          <w:bCs/>
          <w:shd w:val="clear" w:color="auto" w:fill="FFFFFF"/>
        </w:rPr>
      </w:pPr>
      <w:r w:rsidRPr="000305C5">
        <w:rPr>
          <w:bCs/>
          <w:shd w:val="clear" w:color="auto" w:fill="FFFFFF"/>
        </w:rPr>
        <w:t>У рішенні ЄСПЛ «</w:t>
      </w:r>
      <w:proofErr w:type="spellStart"/>
      <w:r w:rsidRPr="000305C5">
        <w:rPr>
          <w:bCs/>
          <w:shd w:val="clear" w:color="auto" w:fill="FFFFFF"/>
        </w:rPr>
        <w:t>Маноле</w:t>
      </w:r>
      <w:proofErr w:type="spellEnd"/>
      <w:r w:rsidRPr="000305C5">
        <w:rPr>
          <w:bCs/>
          <w:shd w:val="clear" w:color="auto" w:fill="FFFFFF"/>
        </w:rPr>
        <w:t xml:space="preserve"> проти Республіки Молдова» від 18 липня 2023 року суд зазначив, що звільнення заявниці було єдиним покаранням, яке могло бути застосоване на той час. Це була дуже жорстка міра покарання. Крім того, санкція не </w:t>
      </w:r>
      <w:proofErr w:type="spellStart"/>
      <w:r w:rsidRPr="000305C5">
        <w:rPr>
          <w:bCs/>
          <w:shd w:val="clear" w:color="auto" w:fill="FFFFFF"/>
        </w:rPr>
        <w:t>послідувала</w:t>
      </w:r>
      <w:proofErr w:type="spellEnd"/>
      <w:r w:rsidRPr="000305C5">
        <w:rPr>
          <w:bCs/>
          <w:shd w:val="clear" w:color="auto" w:fill="FFFFFF"/>
        </w:rPr>
        <w:t xml:space="preserve"> за іншими заходами, вжитими щодо заявниці раніше. Відповідні міжнародні документи та висновки, а також законодавство та практика держав-членів Ради Європи передбачають, що тест на пропорційність також повинен оцінювати суворість санкції, обраної з ряду доступних санкцій, щодо змісту та контексту оскаржуваних зауважень.</w:t>
      </w:r>
    </w:p>
    <w:p w:rsidR="004F33AA" w:rsidRPr="000305C5" w:rsidRDefault="00760BAF" w:rsidP="002A5314">
      <w:pPr>
        <w:pStyle w:val="Style98"/>
        <w:ind w:firstLine="567"/>
        <w:rPr>
          <w:bCs/>
          <w:shd w:val="clear" w:color="auto" w:fill="FFFFFF"/>
        </w:rPr>
      </w:pPr>
      <w:r>
        <w:rPr>
          <w:bCs/>
          <w:shd w:val="clear" w:color="auto" w:fill="FFFFFF"/>
        </w:rPr>
        <w:t xml:space="preserve">Як зазначено у Висновку № 3 (2002) </w:t>
      </w:r>
      <w:r w:rsidRPr="00760BAF">
        <w:rPr>
          <w:bCs/>
          <w:shd w:val="clear" w:color="auto" w:fill="FFFFFF"/>
        </w:rPr>
        <w:t>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w:t>
      </w:r>
      <w:r w:rsidR="002B762C">
        <w:rPr>
          <w:bCs/>
          <w:shd w:val="clear" w:color="auto" w:fill="FFFFFF"/>
        </w:rPr>
        <w:t xml:space="preserve"> (пункт 74)</w:t>
      </w:r>
      <w:r w:rsidR="000F2A49">
        <w:rPr>
          <w:bCs/>
          <w:shd w:val="clear" w:color="auto" w:fill="FFFFFF"/>
        </w:rPr>
        <w:t xml:space="preserve">, </w:t>
      </w:r>
      <w:r w:rsidR="000F2A49" w:rsidRPr="000F2A49">
        <w:rPr>
          <w:bCs/>
          <w:shd w:val="clear" w:color="auto" w:fill="FFFFFF"/>
        </w:rPr>
        <w:t>шкала санкцій, які можуть застосовуватися до суддів, визначається в законі та повинна відповідати принципу пропорційності.</w:t>
      </w:r>
    </w:p>
    <w:p w:rsidR="002A5314" w:rsidRPr="000305C5" w:rsidRDefault="002A5314" w:rsidP="002A5314">
      <w:pPr>
        <w:pStyle w:val="Style98"/>
        <w:ind w:firstLine="567"/>
        <w:rPr>
          <w:bCs/>
          <w:shd w:val="clear" w:color="auto" w:fill="FFFFFF"/>
        </w:rPr>
      </w:pPr>
      <w:r w:rsidRPr="000305C5">
        <w:rPr>
          <w:bCs/>
          <w:shd w:val="clear" w:color="auto" w:fill="FFFFFF"/>
        </w:rPr>
        <w:t>З огляду на закріплені в законі особливості статусу Вищої ради правосуддя як колегіального, незалежного конституційного органу державної влади та суддівського врядування, а також на ті завдання, які покладено на нього в силу такого статусу, обрання виду і характеру стягнення за результатами дисциплінарного провадження щодо судді, в тому числі вирішення питання щодо його пропорційності, належить до виключної компетенції цього органу (постанова Великої Палати Верховного Суду від 3 жовтня 2019 року у справі № 11-638сап19).</w:t>
      </w:r>
    </w:p>
    <w:p w:rsidR="002A5314" w:rsidRPr="000305C5" w:rsidRDefault="002A5314" w:rsidP="002A5314">
      <w:pPr>
        <w:pStyle w:val="Style98"/>
        <w:ind w:firstLine="567"/>
        <w:rPr>
          <w:bCs/>
          <w:shd w:val="clear" w:color="auto" w:fill="FFFFFF"/>
        </w:rPr>
      </w:pPr>
      <w:r w:rsidRPr="000305C5">
        <w:rPr>
          <w:bCs/>
          <w:shd w:val="clear" w:color="auto" w:fill="FFFFFF"/>
        </w:rPr>
        <w:t>Положеннями пункту 5.1 статті 5 Європейської хартії про закон «Про статус суддів» від 10 липня 1998 року, на яку, зокрема, посилався ЄСПЛ у рішенні у справі «Олександр Волков проти України», встановлено, що шкала санкцій, яка може застосовуватися до суддів, визначається в законі та повинна відповідати принципу пропорційності.</w:t>
      </w:r>
    </w:p>
    <w:p w:rsidR="002A5314" w:rsidRPr="000305C5" w:rsidRDefault="002A5314" w:rsidP="002A5314">
      <w:pPr>
        <w:pStyle w:val="Style98"/>
        <w:ind w:firstLine="567"/>
        <w:rPr>
          <w:bCs/>
          <w:shd w:val="clear" w:color="auto" w:fill="FFFFFF"/>
        </w:rPr>
      </w:pPr>
      <w:r w:rsidRPr="000305C5">
        <w:rPr>
          <w:bCs/>
          <w:shd w:val="clear" w:color="auto" w:fill="FFFFFF"/>
        </w:rPr>
        <w:t>Законом України «Про судоустрій і статус суддів» передбачено шість видів дисциплінарних стягнень, які дають змогу застосовувати до суддів дисциплінарні санкції з урахуванням принципу пропорційності. Застосування цього принципу передбачає також урахування обставин, що пом’якшують або обтяжують відповідальність, перелік яких не є вичерпним.</w:t>
      </w:r>
    </w:p>
    <w:p w:rsidR="002A5314" w:rsidRPr="000305C5" w:rsidRDefault="002A5314" w:rsidP="002A5314">
      <w:pPr>
        <w:pStyle w:val="Style98"/>
        <w:ind w:firstLine="567"/>
        <w:rPr>
          <w:bCs/>
          <w:shd w:val="clear" w:color="auto" w:fill="FFFFFF"/>
        </w:rPr>
      </w:pPr>
      <w:r w:rsidRPr="000305C5">
        <w:rPr>
          <w:bCs/>
          <w:shd w:val="clear" w:color="auto" w:fill="FFFFFF"/>
        </w:rPr>
        <w:t>На переконання</w:t>
      </w:r>
      <w:r w:rsidR="00551CFA">
        <w:rPr>
          <w:bCs/>
          <w:shd w:val="clear" w:color="auto" w:fill="FFFFFF"/>
        </w:rPr>
        <w:t xml:space="preserve"> Другої Дисциплінарної палати Вищої ради правосуддя</w:t>
      </w:r>
      <w:r w:rsidRPr="000305C5">
        <w:rPr>
          <w:bCs/>
          <w:shd w:val="clear" w:color="auto" w:fill="FFFFFF"/>
        </w:rPr>
        <w:t xml:space="preserve">, застосування до судді </w:t>
      </w:r>
      <w:proofErr w:type="spellStart"/>
      <w:r w:rsidRPr="000305C5">
        <w:rPr>
          <w:bCs/>
          <w:shd w:val="clear" w:color="auto" w:fill="FFFFFF"/>
        </w:rPr>
        <w:t>Чулупа</w:t>
      </w:r>
      <w:proofErr w:type="spellEnd"/>
      <w:r w:rsidRPr="000305C5">
        <w:rPr>
          <w:bCs/>
          <w:shd w:val="clear" w:color="auto" w:fill="FFFFFF"/>
        </w:rPr>
        <w:t xml:space="preserve"> О.С. більш суворого дисциплінарного стягнення</w:t>
      </w:r>
      <w:r w:rsidR="004D0F29">
        <w:rPr>
          <w:bCs/>
          <w:shd w:val="clear" w:color="auto" w:fill="FFFFFF"/>
        </w:rPr>
        <w:t xml:space="preserve"> у цьому випадку</w:t>
      </w:r>
      <w:r w:rsidRPr="000305C5">
        <w:rPr>
          <w:bCs/>
          <w:shd w:val="clear" w:color="auto" w:fill="FFFFFF"/>
        </w:rPr>
        <w:t xml:space="preserve"> не відповідатиме легітимній меті та не буде пропорційним. </w:t>
      </w:r>
    </w:p>
    <w:p w:rsidR="002A5314" w:rsidRPr="000305C5" w:rsidRDefault="002A5314" w:rsidP="002A5314">
      <w:pPr>
        <w:pStyle w:val="Style98"/>
        <w:ind w:firstLine="567"/>
        <w:rPr>
          <w:bCs/>
          <w:shd w:val="clear" w:color="auto" w:fill="FFFFFF"/>
        </w:rPr>
      </w:pPr>
      <w:r w:rsidRPr="000305C5">
        <w:rPr>
          <w:bCs/>
          <w:lang/>
        </w:rPr>
        <w:t xml:space="preserve">З огляду на викладене, керуючись принципом пропорційності та верховенства права, </w:t>
      </w:r>
      <w:r w:rsidR="00C16059">
        <w:rPr>
          <w:bCs/>
          <w:lang/>
        </w:rPr>
        <w:t xml:space="preserve">Друга Дисциплінарна палата Вищої ради правосуддя </w:t>
      </w:r>
      <w:r w:rsidRPr="000305C5">
        <w:rPr>
          <w:bCs/>
          <w:lang/>
        </w:rPr>
        <w:t>вважа</w:t>
      </w:r>
      <w:r w:rsidR="00C16059">
        <w:rPr>
          <w:bCs/>
          <w:lang/>
        </w:rPr>
        <w:t>є</w:t>
      </w:r>
      <w:r w:rsidRPr="000305C5">
        <w:rPr>
          <w:bCs/>
          <w:lang/>
        </w:rPr>
        <w:t xml:space="preserve">, що до судді </w:t>
      </w:r>
      <w:proofErr w:type="spellStart"/>
      <w:r w:rsidRPr="000305C5">
        <w:rPr>
          <w:bCs/>
          <w:lang/>
        </w:rPr>
        <w:t>Чулупа</w:t>
      </w:r>
      <w:proofErr w:type="spellEnd"/>
      <w:r w:rsidRPr="000305C5">
        <w:rPr>
          <w:bCs/>
          <w:lang/>
        </w:rPr>
        <w:t xml:space="preserve"> О.С. можливо застосувати менш тяжке дисциплінарне покарання, ніж </w:t>
      </w:r>
      <w:r w:rsidR="00C444C3">
        <w:rPr>
          <w:bCs/>
          <w:lang/>
        </w:rPr>
        <w:t>передбачене</w:t>
      </w:r>
      <w:r w:rsidRPr="000305C5">
        <w:rPr>
          <w:bCs/>
          <w:lang/>
        </w:rPr>
        <w:t xml:space="preserve"> законом.</w:t>
      </w:r>
    </w:p>
    <w:p w:rsidR="002A5314" w:rsidRPr="000305C5" w:rsidRDefault="002A5314" w:rsidP="002A5314">
      <w:pPr>
        <w:pStyle w:val="Style98"/>
        <w:ind w:firstLine="567"/>
        <w:rPr>
          <w:bCs/>
          <w:shd w:val="clear" w:color="auto" w:fill="FFFFFF"/>
        </w:rPr>
      </w:pPr>
      <w:r w:rsidRPr="000305C5">
        <w:rPr>
          <w:bCs/>
          <w:shd w:val="clear" w:color="auto" w:fill="FFFFFF"/>
        </w:rPr>
        <w:t xml:space="preserve">Визначаючи вид стягнення, який має бути застосований до судді </w:t>
      </w:r>
      <w:proofErr w:type="spellStart"/>
      <w:r w:rsidRPr="000305C5">
        <w:rPr>
          <w:bCs/>
          <w:shd w:val="clear" w:color="auto" w:fill="FFFFFF"/>
        </w:rPr>
        <w:t>Чулупа</w:t>
      </w:r>
      <w:proofErr w:type="spellEnd"/>
      <w:r w:rsidRPr="000305C5">
        <w:rPr>
          <w:bCs/>
          <w:shd w:val="clear" w:color="auto" w:fill="FFFFFF"/>
        </w:rPr>
        <w:t xml:space="preserve"> О.С., </w:t>
      </w:r>
      <w:r w:rsidR="00C16059">
        <w:rPr>
          <w:bCs/>
          <w:shd w:val="clear" w:color="auto" w:fill="FFFFFF"/>
        </w:rPr>
        <w:t>Друга Дисциплінарна палата Вищої ради правосуддя враховує</w:t>
      </w:r>
      <w:r w:rsidR="007226B6" w:rsidRPr="007226B6">
        <w:rPr>
          <w:bCs/>
          <w:shd w:val="clear" w:color="auto" w:fill="FFFFFF"/>
        </w:rPr>
        <w:t xml:space="preserve"> </w:t>
      </w:r>
      <w:r w:rsidR="007226B6" w:rsidRPr="000305C5">
        <w:rPr>
          <w:bCs/>
          <w:shd w:val="clear" w:color="auto" w:fill="FFFFFF"/>
        </w:rPr>
        <w:t>позитивну характеристику судді</w:t>
      </w:r>
      <w:r w:rsidR="007226B6">
        <w:rPr>
          <w:bCs/>
          <w:shd w:val="clear" w:color="auto" w:fill="FFFFFF"/>
        </w:rPr>
        <w:t xml:space="preserve"> і</w:t>
      </w:r>
      <w:r w:rsidRPr="000305C5">
        <w:rPr>
          <w:bCs/>
          <w:shd w:val="clear" w:color="auto" w:fill="FFFFFF"/>
        </w:rPr>
        <w:t xml:space="preserve"> що таке порушення </w:t>
      </w:r>
      <w:r w:rsidR="009A1050">
        <w:rPr>
          <w:bCs/>
          <w:shd w:val="clear" w:color="auto" w:fill="FFFFFF"/>
        </w:rPr>
        <w:t>суддя вчинив</w:t>
      </w:r>
      <w:r w:rsidRPr="000305C5">
        <w:rPr>
          <w:bCs/>
          <w:shd w:val="clear" w:color="auto" w:fill="FFFFFF"/>
        </w:rPr>
        <w:t xml:space="preserve"> </w:t>
      </w:r>
      <w:r w:rsidR="007226B6">
        <w:rPr>
          <w:bCs/>
          <w:shd w:val="clear" w:color="auto" w:fill="FFFFFF"/>
        </w:rPr>
        <w:t>за умов надмірного навантаження</w:t>
      </w:r>
      <w:r w:rsidRPr="000305C5">
        <w:rPr>
          <w:bCs/>
          <w:shd w:val="clear" w:color="auto" w:fill="FFFFFF"/>
        </w:rPr>
        <w:t>.</w:t>
      </w:r>
    </w:p>
    <w:p w:rsidR="004F315F" w:rsidRPr="00F13E40" w:rsidRDefault="002A5314" w:rsidP="00F13E40">
      <w:pPr>
        <w:pStyle w:val="Style98"/>
        <w:ind w:firstLine="567"/>
        <w:rPr>
          <w:bCs/>
          <w:shd w:val="clear" w:color="auto" w:fill="FFFFFF"/>
        </w:rPr>
      </w:pPr>
      <w:r w:rsidRPr="000305C5">
        <w:rPr>
          <w:bCs/>
          <w:shd w:val="clear" w:color="auto" w:fill="FFFFFF"/>
        </w:rPr>
        <w:t xml:space="preserve">З огляду на наведене </w:t>
      </w:r>
      <w:r w:rsidR="00DE4E76">
        <w:rPr>
          <w:bCs/>
          <w:shd w:val="clear" w:color="auto" w:fill="FFFFFF"/>
        </w:rPr>
        <w:t xml:space="preserve">Друга Дисциплінарна палата Вищої ради правосуддя </w:t>
      </w:r>
      <w:r w:rsidR="001E6AFE">
        <w:rPr>
          <w:bCs/>
          <w:shd w:val="clear" w:color="auto" w:fill="FFFFFF"/>
        </w:rPr>
        <w:t>доходить</w:t>
      </w:r>
      <w:r w:rsidRPr="000305C5">
        <w:rPr>
          <w:bCs/>
          <w:shd w:val="clear" w:color="auto" w:fill="FFFFFF"/>
        </w:rPr>
        <w:t xml:space="preserve"> висновку, що застосування до судді </w:t>
      </w:r>
      <w:proofErr w:type="spellStart"/>
      <w:r w:rsidRPr="000305C5">
        <w:rPr>
          <w:bCs/>
          <w:shd w:val="clear" w:color="auto" w:fill="FFFFFF"/>
        </w:rPr>
        <w:t>Чулупа</w:t>
      </w:r>
      <w:proofErr w:type="spellEnd"/>
      <w:r w:rsidRPr="000305C5">
        <w:rPr>
          <w:bCs/>
          <w:shd w:val="clear" w:color="auto" w:fill="FFFFFF"/>
        </w:rPr>
        <w:t xml:space="preserve"> О.С. дисциплінарного стягнення у виді </w:t>
      </w:r>
      <w:r w:rsidR="004122DB">
        <w:rPr>
          <w:bCs/>
          <w:shd w:val="clear" w:color="auto" w:fill="FFFFFF"/>
        </w:rPr>
        <w:t>попередження</w:t>
      </w:r>
      <w:r w:rsidRPr="000305C5">
        <w:rPr>
          <w:bCs/>
          <w:shd w:val="clear" w:color="auto" w:fill="FFFFFF"/>
        </w:rPr>
        <w:t xml:space="preserve"> є пропорційним вчиненому дисциплінарному проступку і відповідає вимогам статті 109 Закону України «Про судоустрій і статус суддів»</w:t>
      </w:r>
      <w:r w:rsidR="001E6AFE">
        <w:rPr>
          <w:bCs/>
          <w:shd w:val="clear" w:color="auto" w:fill="FFFFFF"/>
        </w:rPr>
        <w:t xml:space="preserve">, </w:t>
      </w:r>
      <w:r w:rsidRPr="000305C5">
        <w:rPr>
          <w:bCs/>
          <w:shd w:val="clear" w:color="auto" w:fill="FFFFFF"/>
        </w:rPr>
        <w:t>статті 50 Закону України «Про Вищу раду правосуддя».</w:t>
      </w:r>
    </w:p>
    <w:p w:rsidR="000606C6" w:rsidRPr="000305C5" w:rsidRDefault="000606C6"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0305C5">
        <w:rPr>
          <w:rFonts w:ascii="Times New Roman" w:hAnsi="Times New Roman" w:cs="Times New Roman"/>
          <w:color w:val="000000"/>
          <w:sz w:val="28"/>
          <w:szCs w:val="28"/>
          <w:shd w:val="clear" w:color="auto" w:fill="FFFFFF"/>
          <w:lang w:val="uk-UA"/>
        </w:rPr>
        <w:t xml:space="preserve">На підставі викладеного, керуючись статтями 34, 49, 50 Закону України «Про Вищу раду правосуддя», статтями 106, 108, 109 Закону України «Про судоустрій і статус суддів», </w:t>
      </w:r>
      <w:r w:rsidR="000811FA" w:rsidRPr="000305C5">
        <w:rPr>
          <w:rFonts w:ascii="Times New Roman" w:hAnsi="Times New Roman" w:cs="Times New Roman"/>
          <w:color w:val="000000"/>
          <w:sz w:val="28"/>
          <w:szCs w:val="28"/>
          <w:shd w:val="clear" w:color="auto" w:fill="FFFFFF"/>
          <w:lang w:val="uk-UA"/>
        </w:rPr>
        <w:t>Друга</w:t>
      </w:r>
      <w:r w:rsidRPr="000305C5">
        <w:rPr>
          <w:rFonts w:ascii="Times New Roman" w:hAnsi="Times New Roman" w:cs="Times New Roman"/>
          <w:color w:val="000000"/>
          <w:sz w:val="28"/>
          <w:szCs w:val="28"/>
          <w:shd w:val="clear" w:color="auto" w:fill="FFFFFF"/>
          <w:lang w:val="uk-UA"/>
        </w:rPr>
        <w:t xml:space="preserve"> Дисциплінарна палата Вищої ради правосуддя</w:t>
      </w:r>
      <w:r w:rsidRPr="000305C5">
        <w:rPr>
          <w:rFonts w:ascii="Times New Roman" w:hAnsi="Times New Roman" w:cs="Times New Roman"/>
          <w:sz w:val="28"/>
          <w:szCs w:val="28"/>
          <w:lang w:val="uk-UA"/>
        </w:rPr>
        <w:t xml:space="preserve"> </w:t>
      </w:r>
    </w:p>
    <w:p w:rsidR="000606C6" w:rsidRPr="000305C5" w:rsidRDefault="000606C6" w:rsidP="000606C6">
      <w:pPr>
        <w:shd w:val="clear" w:color="auto" w:fill="FFFFFF"/>
        <w:spacing w:after="0" w:line="240" w:lineRule="auto"/>
        <w:jc w:val="center"/>
        <w:rPr>
          <w:rFonts w:ascii="Times New Roman" w:hAnsi="Times New Roman" w:cs="Times New Roman"/>
          <w:b/>
          <w:bCs/>
          <w:sz w:val="28"/>
          <w:szCs w:val="28"/>
          <w:lang w:val="uk-UA" w:eastAsia="ru-RU"/>
        </w:rPr>
      </w:pPr>
      <w:r w:rsidRPr="000305C5">
        <w:rPr>
          <w:rFonts w:ascii="Times New Roman" w:hAnsi="Times New Roman" w:cs="Times New Roman"/>
          <w:b/>
          <w:bCs/>
          <w:sz w:val="28"/>
          <w:szCs w:val="28"/>
          <w:lang w:val="uk-UA" w:eastAsia="ru-RU"/>
        </w:rPr>
        <w:t>вирішила:</w:t>
      </w:r>
    </w:p>
    <w:p w:rsidR="00AE37D6" w:rsidRPr="000305C5" w:rsidRDefault="00AE37D6" w:rsidP="008A3798">
      <w:pPr>
        <w:spacing w:line="240" w:lineRule="auto"/>
        <w:contextualSpacing/>
        <w:jc w:val="both"/>
        <w:rPr>
          <w:rFonts w:ascii="Times New Roman" w:hAnsi="Times New Roman" w:cs="Times New Roman"/>
          <w:color w:val="000000"/>
          <w:sz w:val="16"/>
          <w:szCs w:val="16"/>
          <w:shd w:val="clear" w:color="auto" w:fill="FFFFFF"/>
          <w:lang w:val="uk-UA"/>
        </w:rPr>
      </w:pPr>
    </w:p>
    <w:p w:rsidR="008A3798" w:rsidRPr="00E26464" w:rsidRDefault="00FE55FE" w:rsidP="00FE55FE">
      <w:pPr>
        <w:spacing w:line="240" w:lineRule="auto"/>
        <w:contextualSpacing/>
        <w:jc w:val="both"/>
        <w:rPr>
          <w:rFonts w:ascii="Times New Roman" w:hAnsi="Times New Roman" w:cs="Times New Roman"/>
          <w:color w:val="000000"/>
          <w:sz w:val="28"/>
          <w:szCs w:val="28"/>
          <w:shd w:val="clear" w:color="auto" w:fill="FFFFFF"/>
          <w:lang w:val="uk-UA"/>
        </w:rPr>
      </w:pPr>
      <w:r w:rsidRPr="00E26464">
        <w:rPr>
          <w:rFonts w:ascii="Times New Roman" w:hAnsi="Times New Roman" w:cs="Times New Roman"/>
          <w:color w:val="000000"/>
          <w:sz w:val="28"/>
          <w:szCs w:val="28"/>
          <w:shd w:val="clear" w:color="auto" w:fill="FFFFFF"/>
          <w:lang w:val="uk-UA"/>
        </w:rPr>
        <w:t>п</w:t>
      </w:r>
      <w:r w:rsidR="008A3798" w:rsidRPr="00E26464">
        <w:rPr>
          <w:rFonts w:ascii="Times New Roman" w:hAnsi="Times New Roman" w:cs="Times New Roman"/>
          <w:color w:val="000000"/>
          <w:sz w:val="28"/>
          <w:szCs w:val="28"/>
          <w:shd w:val="clear" w:color="auto" w:fill="FFFFFF"/>
          <w:lang w:val="uk-UA"/>
        </w:rPr>
        <w:t xml:space="preserve">ритягнути суддю </w:t>
      </w:r>
      <w:r w:rsidR="00D706B2" w:rsidRPr="00E26464">
        <w:rPr>
          <w:rFonts w:ascii="Times New Roman" w:hAnsi="Times New Roman" w:cs="Times New Roman"/>
          <w:color w:val="000000"/>
          <w:sz w:val="28"/>
          <w:szCs w:val="28"/>
          <w:shd w:val="clear" w:color="auto" w:fill="FFFFFF"/>
          <w:lang w:val="uk-UA"/>
        </w:rPr>
        <w:t>Центрального районного суду міста Микола</w:t>
      </w:r>
      <w:r w:rsidR="00E26464" w:rsidRPr="00E26464">
        <w:rPr>
          <w:rFonts w:ascii="Times New Roman" w:hAnsi="Times New Roman" w:cs="Times New Roman"/>
          <w:color w:val="000000"/>
          <w:sz w:val="28"/>
          <w:szCs w:val="28"/>
          <w:shd w:val="clear" w:color="auto" w:fill="FFFFFF"/>
          <w:lang w:val="uk-UA"/>
        </w:rPr>
        <w:t xml:space="preserve">єва </w:t>
      </w:r>
      <w:proofErr w:type="spellStart"/>
      <w:r w:rsidR="00E26464" w:rsidRPr="00E26464">
        <w:rPr>
          <w:rFonts w:ascii="Times New Roman" w:hAnsi="Times New Roman" w:cs="Times New Roman"/>
          <w:color w:val="000000"/>
          <w:sz w:val="28"/>
          <w:szCs w:val="28"/>
          <w:shd w:val="clear" w:color="auto" w:fill="FFFFFF"/>
          <w:lang w:val="uk-UA"/>
        </w:rPr>
        <w:t>Чулупа</w:t>
      </w:r>
      <w:proofErr w:type="spellEnd"/>
      <w:r w:rsidR="00E26464" w:rsidRPr="00E26464">
        <w:rPr>
          <w:rFonts w:ascii="Times New Roman" w:hAnsi="Times New Roman" w:cs="Times New Roman"/>
          <w:color w:val="000000"/>
          <w:sz w:val="28"/>
          <w:szCs w:val="28"/>
          <w:shd w:val="clear" w:color="auto" w:fill="FFFFFF"/>
          <w:lang w:val="uk-UA"/>
        </w:rPr>
        <w:t xml:space="preserve"> Олександра Степановича</w:t>
      </w:r>
      <w:r w:rsidR="003363E8" w:rsidRPr="00E26464">
        <w:rPr>
          <w:rFonts w:ascii="Times New Roman" w:hAnsi="Times New Roman" w:cs="Times New Roman"/>
          <w:color w:val="000000"/>
          <w:sz w:val="28"/>
          <w:szCs w:val="28"/>
          <w:shd w:val="clear" w:color="auto" w:fill="FFFFFF"/>
          <w:lang w:val="uk-UA"/>
        </w:rPr>
        <w:t xml:space="preserve"> </w:t>
      </w:r>
      <w:r w:rsidR="008A3798" w:rsidRPr="00E26464">
        <w:rPr>
          <w:rFonts w:ascii="Times New Roman" w:hAnsi="Times New Roman" w:cs="Times New Roman"/>
          <w:color w:val="000000"/>
          <w:sz w:val="28"/>
          <w:szCs w:val="28"/>
          <w:shd w:val="clear" w:color="auto" w:fill="FFFFFF"/>
          <w:lang w:val="uk-UA"/>
        </w:rPr>
        <w:t xml:space="preserve">до дисциплінарної відповідальності та застосувати до </w:t>
      </w:r>
      <w:r w:rsidR="003363E8" w:rsidRPr="00E26464">
        <w:rPr>
          <w:rFonts w:ascii="Times New Roman" w:hAnsi="Times New Roman" w:cs="Times New Roman"/>
          <w:color w:val="000000"/>
          <w:sz w:val="28"/>
          <w:szCs w:val="28"/>
          <w:shd w:val="clear" w:color="auto" w:fill="FFFFFF"/>
          <w:lang w:val="uk-UA"/>
        </w:rPr>
        <w:t>нього</w:t>
      </w:r>
      <w:r w:rsidR="008A3798" w:rsidRPr="00E26464">
        <w:rPr>
          <w:rFonts w:ascii="Times New Roman" w:hAnsi="Times New Roman" w:cs="Times New Roman"/>
          <w:color w:val="000000"/>
          <w:sz w:val="28"/>
          <w:szCs w:val="28"/>
          <w:shd w:val="clear" w:color="auto" w:fill="FFFFFF"/>
          <w:lang w:val="uk-UA"/>
        </w:rPr>
        <w:t xml:space="preserve"> дисциплінарне стягнення </w:t>
      </w:r>
      <w:r w:rsidR="007B5AF9" w:rsidRPr="00E26464">
        <w:rPr>
          <w:rFonts w:ascii="Times New Roman" w:hAnsi="Times New Roman" w:cs="Times New Roman"/>
          <w:color w:val="000000"/>
          <w:sz w:val="28"/>
          <w:szCs w:val="28"/>
          <w:shd w:val="clear" w:color="auto" w:fill="FFFFFF"/>
          <w:lang w:val="uk-UA"/>
        </w:rPr>
        <w:t xml:space="preserve">у виді </w:t>
      </w:r>
      <w:r w:rsidR="00F3031A">
        <w:rPr>
          <w:rFonts w:ascii="Times New Roman" w:hAnsi="Times New Roman" w:cs="Times New Roman"/>
          <w:bCs/>
          <w:sz w:val="28"/>
          <w:szCs w:val="28"/>
          <w:shd w:val="clear" w:color="auto" w:fill="FFFFFF"/>
          <w:lang w:val="uk-UA"/>
        </w:rPr>
        <w:t>попередження</w:t>
      </w:r>
      <w:r w:rsidR="008A3798" w:rsidRPr="00E26464">
        <w:rPr>
          <w:rFonts w:ascii="Times New Roman" w:hAnsi="Times New Roman" w:cs="Times New Roman"/>
          <w:color w:val="000000"/>
          <w:sz w:val="28"/>
          <w:szCs w:val="28"/>
          <w:shd w:val="clear" w:color="auto" w:fill="FFFFFF"/>
          <w:lang w:val="uk-UA"/>
        </w:rPr>
        <w:t>.</w:t>
      </w:r>
    </w:p>
    <w:p w:rsidR="000606C6" w:rsidRPr="000305C5" w:rsidRDefault="000606C6" w:rsidP="001162D1">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0305C5">
        <w:rPr>
          <w:rFonts w:ascii="Times New Roman" w:hAnsi="Times New Roman" w:cs="Times New Roman"/>
          <w:color w:val="000000"/>
          <w:sz w:val="28"/>
          <w:szCs w:val="28"/>
          <w:shd w:val="clear" w:color="auto" w:fill="FFFFFF"/>
          <w:lang w:val="uk-UA"/>
        </w:rPr>
        <w:t xml:space="preserve">Рішення </w:t>
      </w:r>
      <w:r w:rsidR="00EE2330" w:rsidRPr="000305C5">
        <w:rPr>
          <w:rFonts w:ascii="Times New Roman" w:hAnsi="Times New Roman" w:cs="Times New Roman"/>
          <w:color w:val="000000"/>
          <w:sz w:val="28"/>
          <w:szCs w:val="28"/>
          <w:shd w:val="clear" w:color="auto" w:fill="FFFFFF"/>
          <w:lang w:val="uk-UA"/>
        </w:rPr>
        <w:t>Другої</w:t>
      </w:r>
      <w:r w:rsidRPr="000305C5">
        <w:rPr>
          <w:rFonts w:ascii="Times New Roman" w:hAnsi="Times New Roman" w:cs="Times New Roman"/>
          <w:color w:val="000000"/>
          <w:sz w:val="28"/>
          <w:szCs w:val="28"/>
          <w:shd w:val="clear" w:color="auto" w:fill="FFFFFF"/>
          <w:lang w:val="uk-UA"/>
        </w:rPr>
        <w:t xml:space="preserve"> Дисциплінарної палати Вищої ради правосуддя може бути оскаржене до Вищої ради правосуддя в порядку і</w:t>
      </w:r>
      <w:r w:rsidR="00497757" w:rsidRPr="000305C5">
        <w:rPr>
          <w:rFonts w:ascii="Times New Roman" w:hAnsi="Times New Roman" w:cs="Times New Roman"/>
          <w:color w:val="000000"/>
          <w:sz w:val="28"/>
          <w:szCs w:val="28"/>
          <w:shd w:val="clear" w:color="auto" w:fill="FFFFFF"/>
          <w:lang w:val="uk-UA"/>
        </w:rPr>
        <w:t xml:space="preserve"> строки, встановлені статтею 51 </w:t>
      </w:r>
      <w:r w:rsidRPr="000305C5">
        <w:rPr>
          <w:rFonts w:ascii="Times New Roman" w:hAnsi="Times New Roman" w:cs="Times New Roman"/>
          <w:color w:val="000000"/>
          <w:sz w:val="28"/>
          <w:szCs w:val="28"/>
          <w:shd w:val="clear" w:color="auto" w:fill="FFFFFF"/>
          <w:lang w:val="uk-UA"/>
        </w:rPr>
        <w:t>Закону України «Про Вищу раду правосуддя».</w:t>
      </w:r>
    </w:p>
    <w:p w:rsidR="000606C6" w:rsidRPr="000305C5" w:rsidRDefault="000606C6" w:rsidP="000606C6">
      <w:pPr>
        <w:pStyle w:val="ab"/>
        <w:tabs>
          <w:tab w:val="left" w:pos="6480"/>
          <w:tab w:val="left" w:pos="6946"/>
          <w:tab w:val="left" w:pos="7020"/>
        </w:tabs>
        <w:spacing w:before="0" w:beforeAutospacing="0" w:after="0" w:afterAutospacing="0"/>
        <w:ind w:right="-1"/>
        <w:jc w:val="both"/>
        <w:rPr>
          <w:b/>
          <w:sz w:val="28"/>
          <w:szCs w:val="28"/>
        </w:rPr>
      </w:pPr>
    </w:p>
    <w:p w:rsidR="000606C6" w:rsidRPr="000305C5" w:rsidRDefault="000606C6" w:rsidP="000606C6">
      <w:pPr>
        <w:pStyle w:val="ab"/>
        <w:tabs>
          <w:tab w:val="left" w:pos="6480"/>
          <w:tab w:val="left" w:pos="6946"/>
          <w:tab w:val="left" w:pos="7020"/>
        </w:tabs>
        <w:spacing w:before="0" w:beforeAutospacing="0" w:after="0" w:afterAutospacing="0"/>
        <w:ind w:right="-1"/>
        <w:jc w:val="both"/>
        <w:rPr>
          <w:b/>
          <w:sz w:val="28"/>
          <w:szCs w:val="28"/>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1"/>
        <w:gridCol w:w="4828"/>
      </w:tblGrid>
      <w:tr w:rsidR="00C235C4" w:rsidRPr="00CB63AD" w:rsidTr="007D1972">
        <w:tc>
          <w:tcPr>
            <w:tcW w:w="4811" w:type="dxa"/>
          </w:tcPr>
          <w:p w:rsidR="00C235C4" w:rsidRPr="00CB63AD" w:rsidRDefault="00C235C4" w:rsidP="007D1972">
            <w:pPr>
              <w:pStyle w:val="afe"/>
              <w:spacing w:before="120" w:line="276" w:lineRule="auto"/>
              <w:ind w:right="766"/>
              <w:rPr>
                <w:b/>
                <w:bCs/>
                <w:sz w:val="28"/>
                <w:szCs w:val="28"/>
              </w:rPr>
            </w:pPr>
            <w:r w:rsidRPr="00CB63AD">
              <w:rPr>
                <w:b/>
                <w:bCs/>
                <w:sz w:val="28"/>
                <w:szCs w:val="28"/>
              </w:rPr>
              <w:t xml:space="preserve">Головуючий на засіданні </w:t>
            </w:r>
            <w:r w:rsidRPr="00CB63AD">
              <w:rPr>
                <w:b/>
                <w:bCs/>
                <w:sz w:val="28"/>
                <w:szCs w:val="28"/>
              </w:rPr>
              <w:br/>
              <w:t>Другої Дисциплінарної палати Вищої ради правосуддя – залучений із Першої Дисциплінарної палати член Вищої ради правосуддя</w:t>
            </w:r>
          </w:p>
        </w:tc>
        <w:tc>
          <w:tcPr>
            <w:tcW w:w="4828" w:type="dxa"/>
            <w:vAlign w:val="bottom"/>
          </w:tcPr>
          <w:p w:rsidR="00C235C4" w:rsidRPr="00CB63AD" w:rsidRDefault="00C235C4" w:rsidP="007D1972">
            <w:pPr>
              <w:spacing w:before="120" w:after="120"/>
              <w:ind w:left="1996"/>
              <w:rPr>
                <w:rFonts w:ascii="Times New Roman" w:hAnsi="Times New Roman"/>
                <w:b/>
                <w:bCs/>
                <w:sz w:val="28"/>
                <w:szCs w:val="28"/>
              </w:rPr>
            </w:pPr>
          </w:p>
          <w:p w:rsidR="00C235C4" w:rsidRPr="00CB63AD" w:rsidRDefault="00C235C4" w:rsidP="007D1972">
            <w:pPr>
              <w:spacing w:before="120" w:after="120"/>
              <w:ind w:left="1567"/>
              <w:rPr>
                <w:rFonts w:ascii="Times New Roman" w:hAnsi="Times New Roman"/>
                <w:b/>
                <w:bCs/>
                <w:sz w:val="28"/>
                <w:szCs w:val="28"/>
              </w:rPr>
            </w:pPr>
            <w:r w:rsidRPr="00CB63AD">
              <w:rPr>
                <w:rFonts w:ascii="Times New Roman" w:hAnsi="Times New Roman"/>
                <w:b/>
                <w:bCs/>
                <w:sz w:val="28"/>
                <w:szCs w:val="28"/>
              </w:rPr>
              <w:t xml:space="preserve">Тетяна БОНДАРЕНКО </w:t>
            </w:r>
          </w:p>
        </w:tc>
      </w:tr>
      <w:tr w:rsidR="00C235C4" w:rsidRPr="00CB63AD" w:rsidTr="007D1972">
        <w:tc>
          <w:tcPr>
            <w:tcW w:w="4811" w:type="dxa"/>
          </w:tcPr>
          <w:p w:rsidR="00C235C4" w:rsidRPr="00CB63AD" w:rsidRDefault="00C235C4" w:rsidP="007D1972">
            <w:pPr>
              <w:spacing w:before="120" w:after="120"/>
              <w:rPr>
                <w:rFonts w:ascii="Times New Roman" w:hAnsi="Times New Roman"/>
                <w:b/>
                <w:bCs/>
                <w:sz w:val="28"/>
                <w:szCs w:val="28"/>
              </w:rPr>
            </w:pPr>
          </w:p>
          <w:p w:rsidR="00C235C4" w:rsidRPr="00CB63AD" w:rsidRDefault="00C235C4" w:rsidP="007D1972">
            <w:pPr>
              <w:spacing w:before="120" w:after="120"/>
              <w:ind w:right="908"/>
              <w:rPr>
                <w:rFonts w:ascii="Times New Roman" w:hAnsi="Times New Roman"/>
                <w:b/>
                <w:bCs/>
                <w:sz w:val="28"/>
                <w:szCs w:val="28"/>
              </w:rPr>
            </w:pPr>
            <w:r w:rsidRPr="00CB63AD">
              <w:rPr>
                <w:rFonts w:ascii="Times New Roman" w:hAnsi="Times New Roman"/>
                <w:b/>
                <w:bCs/>
                <w:sz w:val="28"/>
                <w:szCs w:val="28"/>
              </w:rPr>
              <w:t>Члени Другої Дисциплінарної палати Вищої ради правосуддя</w:t>
            </w:r>
          </w:p>
        </w:tc>
        <w:tc>
          <w:tcPr>
            <w:tcW w:w="4828" w:type="dxa"/>
            <w:vAlign w:val="bottom"/>
          </w:tcPr>
          <w:p w:rsidR="00C235C4" w:rsidRPr="00CB63AD" w:rsidRDefault="00C235C4" w:rsidP="007D1972">
            <w:pPr>
              <w:tabs>
                <w:tab w:val="left" w:pos="6663"/>
              </w:tabs>
              <w:spacing w:before="120" w:after="120"/>
              <w:ind w:left="1567"/>
              <w:rPr>
                <w:rFonts w:ascii="Times New Roman" w:hAnsi="Times New Roman"/>
                <w:b/>
                <w:bCs/>
                <w:sz w:val="28"/>
                <w:szCs w:val="28"/>
              </w:rPr>
            </w:pPr>
            <w:r w:rsidRPr="00CB63AD">
              <w:rPr>
                <w:rFonts w:ascii="Times New Roman" w:hAnsi="Times New Roman"/>
                <w:b/>
                <w:bCs/>
                <w:sz w:val="28"/>
                <w:szCs w:val="28"/>
              </w:rPr>
              <w:t xml:space="preserve">Сергій БУРЛАКОВ </w:t>
            </w:r>
          </w:p>
        </w:tc>
      </w:tr>
      <w:tr w:rsidR="00C235C4" w:rsidRPr="00CB63AD" w:rsidTr="007D1972">
        <w:tc>
          <w:tcPr>
            <w:tcW w:w="4811" w:type="dxa"/>
          </w:tcPr>
          <w:p w:rsidR="00C235C4" w:rsidRPr="00CB63AD" w:rsidRDefault="00C235C4" w:rsidP="007D1972">
            <w:pPr>
              <w:spacing w:before="120" w:after="120"/>
              <w:rPr>
                <w:rFonts w:ascii="Times New Roman" w:hAnsi="Times New Roman"/>
                <w:b/>
                <w:bCs/>
                <w:sz w:val="28"/>
                <w:szCs w:val="28"/>
              </w:rPr>
            </w:pPr>
          </w:p>
          <w:p w:rsidR="00C235C4" w:rsidRPr="00CB63AD" w:rsidRDefault="00C235C4" w:rsidP="007D1972">
            <w:pPr>
              <w:spacing w:before="120" w:after="120"/>
              <w:ind w:right="1333"/>
              <w:rPr>
                <w:rFonts w:ascii="Times New Roman" w:hAnsi="Times New Roman"/>
                <w:b/>
                <w:bCs/>
                <w:sz w:val="28"/>
                <w:szCs w:val="28"/>
              </w:rPr>
            </w:pPr>
          </w:p>
        </w:tc>
        <w:tc>
          <w:tcPr>
            <w:tcW w:w="4828" w:type="dxa"/>
            <w:vAlign w:val="bottom"/>
          </w:tcPr>
          <w:p w:rsidR="00C235C4" w:rsidRPr="00CB63AD" w:rsidRDefault="00C235C4" w:rsidP="007D1972">
            <w:pPr>
              <w:spacing w:before="120" w:after="120"/>
              <w:ind w:left="1996"/>
              <w:rPr>
                <w:rFonts w:ascii="Times New Roman" w:hAnsi="Times New Roman"/>
                <w:b/>
                <w:bCs/>
                <w:sz w:val="28"/>
                <w:szCs w:val="28"/>
              </w:rPr>
            </w:pPr>
          </w:p>
          <w:p w:rsidR="00C235C4" w:rsidRPr="00CB63AD" w:rsidRDefault="00C235C4" w:rsidP="007D1972">
            <w:pPr>
              <w:spacing w:before="120" w:after="120"/>
              <w:ind w:left="1996"/>
              <w:rPr>
                <w:rFonts w:ascii="Times New Roman" w:hAnsi="Times New Roman"/>
                <w:b/>
                <w:bCs/>
                <w:sz w:val="28"/>
                <w:szCs w:val="28"/>
              </w:rPr>
            </w:pPr>
          </w:p>
          <w:p w:rsidR="00C235C4" w:rsidRPr="00CB63AD" w:rsidRDefault="00C235C4" w:rsidP="007D1972">
            <w:pPr>
              <w:spacing w:before="120" w:after="120"/>
              <w:ind w:left="1567"/>
              <w:rPr>
                <w:rFonts w:ascii="Times New Roman" w:hAnsi="Times New Roman"/>
                <w:b/>
                <w:bCs/>
                <w:sz w:val="28"/>
                <w:szCs w:val="28"/>
              </w:rPr>
            </w:pPr>
            <w:r w:rsidRPr="00CB63AD">
              <w:rPr>
                <w:rFonts w:ascii="Times New Roman" w:hAnsi="Times New Roman"/>
                <w:b/>
                <w:bCs/>
                <w:sz w:val="28"/>
                <w:szCs w:val="28"/>
              </w:rPr>
              <w:t>Олексій МЕЛЬНИК</w:t>
            </w:r>
          </w:p>
        </w:tc>
      </w:tr>
    </w:tbl>
    <w:p w:rsidR="000606C6" w:rsidRPr="000305C5" w:rsidRDefault="000606C6" w:rsidP="000606C6">
      <w:pPr>
        <w:pStyle w:val="ab"/>
        <w:tabs>
          <w:tab w:val="left" w:pos="6480"/>
          <w:tab w:val="left" w:pos="6946"/>
          <w:tab w:val="left" w:pos="7020"/>
        </w:tabs>
        <w:spacing w:before="0" w:beforeAutospacing="0" w:after="0" w:afterAutospacing="0"/>
        <w:ind w:right="-1"/>
        <w:jc w:val="both"/>
        <w:rPr>
          <w:b/>
          <w:sz w:val="28"/>
          <w:szCs w:val="28"/>
        </w:rPr>
      </w:pPr>
    </w:p>
    <w:p w:rsidR="000606C6" w:rsidRPr="000305C5" w:rsidRDefault="000606C6" w:rsidP="000606C6">
      <w:pPr>
        <w:pStyle w:val="ab"/>
        <w:tabs>
          <w:tab w:val="left" w:pos="6480"/>
          <w:tab w:val="left" w:pos="7020"/>
        </w:tabs>
        <w:spacing w:before="0" w:beforeAutospacing="0" w:after="0" w:afterAutospacing="0"/>
        <w:ind w:right="-1"/>
        <w:jc w:val="both"/>
        <w:rPr>
          <w:b/>
          <w:sz w:val="28"/>
          <w:szCs w:val="28"/>
        </w:rPr>
      </w:pPr>
      <w:r w:rsidRPr="000305C5">
        <w:rPr>
          <w:b/>
          <w:sz w:val="28"/>
          <w:szCs w:val="28"/>
        </w:rPr>
        <w:tab/>
      </w:r>
    </w:p>
    <w:p w:rsidR="00C235C4" w:rsidRDefault="00C235C4" w:rsidP="00653D94">
      <w:pPr>
        <w:rPr>
          <w:b/>
          <w:sz w:val="28"/>
          <w:szCs w:val="28"/>
          <w:lang w:val="uk-UA"/>
        </w:rPr>
      </w:pPr>
    </w:p>
    <w:p w:rsidR="00C235C4" w:rsidRDefault="00C235C4" w:rsidP="00653D94">
      <w:pPr>
        <w:rPr>
          <w:b/>
          <w:sz w:val="28"/>
          <w:szCs w:val="28"/>
          <w:lang w:val="uk-UA"/>
        </w:rPr>
      </w:pPr>
    </w:p>
    <w:p w:rsidR="00C02B95" w:rsidRDefault="00C02B95" w:rsidP="00653D94">
      <w:pPr>
        <w:rPr>
          <w:b/>
          <w:sz w:val="28"/>
          <w:szCs w:val="28"/>
          <w:lang w:val="uk-UA"/>
        </w:rPr>
      </w:pPr>
    </w:p>
    <w:p w:rsidR="00C02B95" w:rsidRDefault="00C02B95" w:rsidP="00653D94">
      <w:pPr>
        <w:rPr>
          <w:b/>
          <w:sz w:val="28"/>
          <w:szCs w:val="28"/>
          <w:lang w:val="uk-UA"/>
        </w:rPr>
      </w:pPr>
    </w:p>
    <w:p w:rsidR="00C02B95" w:rsidRDefault="00C02B95" w:rsidP="00653D94">
      <w:pPr>
        <w:rPr>
          <w:b/>
          <w:sz w:val="28"/>
          <w:szCs w:val="28"/>
          <w:lang w:val="uk-UA"/>
        </w:rPr>
      </w:pPr>
    </w:p>
    <w:p w:rsidR="00FC358D" w:rsidRPr="00C02B95" w:rsidRDefault="00FC358D" w:rsidP="00653D94">
      <w:pPr>
        <w:rPr>
          <w:rFonts w:ascii="Times New Roman" w:hAnsi="Times New Roman" w:cs="Times New Roman"/>
          <w:b/>
          <w:sz w:val="28"/>
          <w:szCs w:val="28"/>
          <w:lang w:val="uk-UA"/>
        </w:rPr>
      </w:pPr>
    </w:p>
    <w:sectPr w:rsidR="00FC358D" w:rsidRPr="00C02B95" w:rsidSect="000B6F41">
      <w:headerReference w:type="default" r:id="rId10"/>
      <w:footerReference w:type="default" r:id="rId11"/>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866" w:rsidRDefault="00074866" w:rsidP="001C57B3">
      <w:pPr>
        <w:spacing w:after="0" w:line="240" w:lineRule="auto"/>
      </w:pPr>
      <w:r>
        <w:separator/>
      </w:r>
    </w:p>
  </w:endnote>
  <w:endnote w:type="continuationSeparator" w:id="0">
    <w:p w:rsidR="00074866" w:rsidRDefault="00074866" w:rsidP="001C57B3">
      <w:pPr>
        <w:spacing w:after="0" w:line="240" w:lineRule="auto"/>
      </w:pPr>
      <w:r>
        <w:continuationSeparator/>
      </w:r>
    </w:p>
  </w:endnote>
  <w:endnote w:type="continuationNotice" w:id="1">
    <w:p w:rsidR="00074866" w:rsidRDefault="00074866">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Candara">
    <w:panose1 w:val="020E0502030303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cademy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39B" w:rsidRDefault="00EF339B">
    <w:pPr>
      <w:pStyle w:val="a7"/>
      <w:jc w:val="right"/>
    </w:pPr>
  </w:p>
  <w:p w:rsidR="00EF339B" w:rsidRDefault="00EF339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866" w:rsidRDefault="00074866" w:rsidP="001C57B3">
      <w:pPr>
        <w:spacing w:after="0" w:line="240" w:lineRule="auto"/>
      </w:pPr>
      <w:r>
        <w:separator/>
      </w:r>
    </w:p>
  </w:footnote>
  <w:footnote w:type="continuationSeparator" w:id="0">
    <w:p w:rsidR="00074866" w:rsidRDefault="00074866" w:rsidP="001C57B3">
      <w:pPr>
        <w:spacing w:after="0" w:line="240" w:lineRule="auto"/>
      </w:pPr>
      <w:r>
        <w:continuationSeparator/>
      </w:r>
    </w:p>
  </w:footnote>
  <w:footnote w:type="continuationNotice" w:id="1">
    <w:p w:rsidR="00074866" w:rsidRDefault="00074866">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1973394"/>
      <w:docPartObj>
        <w:docPartGallery w:val="Page Numbers (Top of Page)"/>
        <w:docPartUnique/>
      </w:docPartObj>
    </w:sdtPr>
    <w:sdtContent>
      <w:p w:rsidR="00EF339B" w:rsidRDefault="000F3FC8">
        <w:pPr>
          <w:pStyle w:val="a5"/>
          <w:jc w:val="center"/>
        </w:pPr>
        <w:r>
          <w:fldChar w:fldCharType="begin"/>
        </w:r>
        <w:r w:rsidR="00EF339B">
          <w:instrText>PAGE   \* MERGEFORMAT</w:instrText>
        </w:r>
        <w:r>
          <w:fldChar w:fldCharType="separate"/>
        </w:r>
        <w:r w:rsidR="00C21FFD">
          <w:rPr>
            <w:noProof/>
          </w:rPr>
          <w:t>15</w:t>
        </w:r>
        <w:r>
          <w:rPr>
            <w:noProof/>
          </w:rPr>
          <w:fldChar w:fldCharType="end"/>
        </w:r>
      </w:p>
    </w:sdtContent>
  </w:sdt>
  <w:p w:rsidR="00EF339B" w:rsidRDefault="00EF339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92B14"/>
    <w:multiLevelType w:val="multilevel"/>
    <w:tmpl w:val="CC3A7FAA"/>
    <w:lvl w:ilvl="0">
      <w:start w:val="2023"/>
      <w:numFmt w:val="decimal"/>
      <w:lvlText w:val="2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A61DD1"/>
    <w:multiLevelType w:val="hybridMultilevel"/>
    <w:tmpl w:val="FC6A34D6"/>
    <w:lvl w:ilvl="0" w:tplc="7A2E944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nsid w:val="210E5486"/>
    <w:multiLevelType w:val="multilevel"/>
    <w:tmpl w:val="E050214A"/>
    <w:lvl w:ilvl="0">
      <w:start w:val="2023"/>
      <w:numFmt w:val="decimal"/>
      <w:lvlText w:val="0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D93EEE"/>
    <w:multiLevelType w:val="multilevel"/>
    <w:tmpl w:val="F71A20B6"/>
    <w:lvl w:ilvl="0">
      <w:start w:val="2023"/>
      <w:numFmt w:val="decimal"/>
      <w:lvlText w:val="20.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2374AEA"/>
    <w:multiLevelType w:val="multilevel"/>
    <w:tmpl w:val="58644E78"/>
    <w:lvl w:ilvl="0">
      <w:start w:val="2023"/>
      <w:numFmt w:val="decimal"/>
      <w:lvlText w:val="15.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B8E1750"/>
    <w:multiLevelType w:val="hybridMultilevel"/>
    <w:tmpl w:val="10EA3C64"/>
    <w:lvl w:ilvl="0" w:tplc="B4C807BC">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nsid w:val="5BD37825"/>
    <w:multiLevelType w:val="hybridMultilevel"/>
    <w:tmpl w:val="407E6BAE"/>
    <w:lvl w:ilvl="0" w:tplc="19FA09EE">
      <w:start w:val="1"/>
      <w:numFmt w:val="decimal"/>
      <w:lvlText w:val="%1."/>
      <w:lvlJc w:val="left"/>
      <w:pPr>
        <w:ind w:left="1144" w:hanging="360"/>
      </w:pPr>
      <w:rPr>
        <w:rFonts w:hint="default"/>
        <w:b w:val="0"/>
      </w:rPr>
    </w:lvl>
    <w:lvl w:ilvl="1" w:tplc="04220019" w:tentative="1">
      <w:start w:val="1"/>
      <w:numFmt w:val="lowerLetter"/>
      <w:lvlText w:val="%2."/>
      <w:lvlJc w:val="left"/>
      <w:pPr>
        <w:ind w:left="1864" w:hanging="360"/>
      </w:pPr>
    </w:lvl>
    <w:lvl w:ilvl="2" w:tplc="0422001B" w:tentative="1">
      <w:start w:val="1"/>
      <w:numFmt w:val="lowerRoman"/>
      <w:lvlText w:val="%3."/>
      <w:lvlJc w:val="right"/>
      <w:pPr>
        <w:ind w:left="2584" w:hanging="180"/>
      </w:pPr>
    </w:lvl>
    <w:lvl w:ilvl="3" w:tplc="0422000F" w:tentative="1">
      <w:start w:val="1"/>
      <w:numFmt w:val="decimal"/>
      <w:lvlText w:val="%4."/>
      <w:lvlJc w:val="left"/>
      <w:pPr>
        <w:ind w:left="3304" w:hanging="360"/>
      </w:pPr>
    </w:lvl>
    <w:lvl w:ilvl="4" w:tplc="04220019" w:tentative="1">
      <w:start w:val="1"/>
      <w:numFmt w:val="lowerLetter"/>
      <w:lvlText w:val="%5."/>
      <w:lvlJc w:val="left"/>
      <w:pPr>
        <w:ind w:left="4024" w:hanging="360"/>
      </w:pPr>
    </w:lvl>
    <w:lvl w:ilvl="5" w:tplc="0422001B" w:tentative="1">
      <w:start w:val="1"/>
      <w:numFmt w:val="lowerRoman"/>
      <w:lvlText w:val="%6."/>
      <w:lvlJc w:val="right"/>
      <w:pPr>
        <w:ind w:left="4744" w:hanging="180"/>
      </w:pPr>
    </w:lvl>
    <w:lvl w:ilvl="6" w:tplc="0422000F" w:tentative="1">
      <w:start w:val="1"/>
      <w:numFmt w:val="decimal"/>
      <w:lvlText w:val="%7."/>
      <w:lvlJc w:val="left"/>
      <w:pPr>
        <w:ind w:left="5464" w:hanging="360"/>
      </w:pPr>
    </w:lvl>
    <w:lvl w:ilvl="7" w:tplc="04220019" w:tentative="1">
      <w:start w:val="1"/>
      <w:numFmt w:val="lowerLetter"/>
      <w:lvlText w:val="%8."/>
      <w:lvlJc w:val="left"/>
      <w:pPr>
        <w:ind w:left="6184" w:hanging="360"/>
      </w:pPr>
    </w:lvl>
    <w:lvl w:ilvl="8" w:tplc="0422001B" w:tentative="1">
      <w:start w:val="1"/>
      <w:numFmt w:val="lowerRoman"/>
      <w:lvlText w:val="%9."/>
      <w:lvlJc w:val="right"/>
      <w:pPr>
        <w:ind w:left="6904" w:hanging="180"/>
      </w:pPr>
    </w:lvl>
  </w:abstractNum>
  <w:abstractNum w:abstractNumId="10">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B215B1"/>
    <w:multiLevelType w:val="multilevel"/>
    <w:tmpl w:val="D592E856"/>
    <w:lvl w:ilvl="0">
      <w:start w:val="2023"/>
      <w:numFmt w:val="decimal"/>
      <w:lvlText w:val="04.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B533ED"/>
    <w:multiLevelType w:val="multilevel"/>
    <w:tmpl w:val="78688D16"/>
    <w:lvl w:ilvl="0">
      <w:start w:val="2023"/>
      <w:numFmt w:val="decimal"/>
      <w:lvlText w:val="15.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4B3519"/>
    <w:multiLevelType w:val="multilevel"/>
    <w:tmpl w:val="8D00BB36"/>
    <w:lvl w:ilvl="0">
      <w:start w:val="20"/>
      <w:numFmt w:val="decimal"/>
      <w:lvlText w:val="%1"/>
      <w:lvlJc w:val="left"/>
      <w:pPr>
        <w:ind w:left="1350" w:hanging="1350"/>
      </w:pPr>
      <w:rPr>
        <w:rFonts w:hint="default"/>
        <w:color w:val="000000"/>
      </w:rPr>
    </w:lvl>
    <w:lvl w:ilvl="1">
      <w:start w:val="12"/>
      <w:numFmt w:val="decimal"/>
      <w:lvlText w:val="%1.%2"/>
      <w:lvlJc w:val="left"/>
      <w:pPr>
        <w:ind w:left="1350" w:hanging="1350"/>
      </w:pPr>
      <w:rPr>
        <w:rFonts w:hint="default"/>
        <w:color w:val="000000"/>
      </w:rPr>
    </w:lvl>
    <w:lvl w:ilvl="2">
      <w:start w:val="2023"/>
      <w:numFmt w:val="decimal"/>
      <w:lvlText w:val="%1.%2.%3"/>
      <w:lvlJc w:val="left"/>
      <w:pPr>
        <w:ind w:left="1350" w:hanging="1350"/>
      </w:pPr>
      <w:rPr>
        <w:rFonts w:hint="default"/>
        <w:color w:val="000000"/>
      </w:rPr>
    </w:lvl>
    <w:lvl w:ilvl="3">
      <w:start w:val="1"/>
      <w:numFmt w:val="decimal"/>
      <w:lvlText w:val="%1.%2.%3.%4"/>
      <w:lvlJc w:val="left"/>
      <w:pPr>
        <w:ind w:left="1350" w:hanging="1350"/>
      </w:pPr>
      <w:rPr>
        <w:rFonts w:hint="default"/>
        <w:color w:val="000000"/>
      </w:rPr>
    </w:lvl>
    <w:lvl w:ilvl="4">
      <w:start w:val="1"/>
      <w:numFmt w:val="decimal"/>
      <w:lvlText w:val="%1.%2.%3.%4.%5"/>
      <w:lvlJc w:val="left"/>
      <w:pPr>
        <w:ind w:left="1350" w:hanging="135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nsid w:val="7B652651"/>
    <w:multiLevelType w:val="hybridMultilevel"/>
    <w:tmpl w:val="5016E312"/>
    <w:lvl w:ilvl="0" w:tplc="56767AAA">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7">
    <w:nsid w:val="7C437CEC"/>
    <w:multiLevelType w:val="multilevel"/>
    <w:tmpl w:val="56823EE0"/>
    <w:lvl w:ilvl="0">
      <w:start w:val="2023"/>
      <w:numFmt w:val="decimal"/>
      <w:lvlText w:val="2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3"/>
  </w:num>
  <w:num w:numId="4">
    <w:abstractNumId w:val="11"/>
  </w:num>
  <w:num w:numId="5">
    <w:abstractNumId w:val="12"/>
  </w:num>
  <w:num w:numId="6">
    <w:abstractNumId w:val="6"/>
  </w:num>
  <w:num w:numId="7">
    <w:abstractNumId w:val="9"/>
  </w:num>
  <w:num w:numId="8">
    <w:abstractNumId w:val="7"/>
  </w:num>
  <w:num w:numId="9">
    <w:abstractNumId w:val="0"/>
  </w:num>
  <w:num w:numId="10">
    <w:abstractNumId w:val="5"/>
  </w:num>
  <w:num w:numId="11">
    <w:abstractNumId w:val="15"/>
  </w:num>
  <w:num w:numId="12">
    <w:abstractNumId w:val="13"/>
  </w:num>
  <w:num w:numId="13">
    <w:abstractNumId w:val="2"/>
  </w:num>
  <w:num w:numId="14">
    <w:abstractNumId w:val="14"/>
  </w:num>
  <w:num w:numId="15">
    <w:abstractNumId w:val="17"/>
  </w:num>
  <w:num w:numId="16">
    <w:abstractNumId w:val="16"/>
  </w:num>
  <w:num w:numId="17">
    <w:abstractNumId w:val="8"/>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savePreviewPicture/>
  <w:hdrShapeDefaults>
    <o:shapedefaults v:ext="edit" spidmax="4098"/>
  </w:hdrShapeDefaults>
  <w:footnotePr>
    <w:footnote w:id="-1"/>
    <w:footnote w:id="0"/>
    <w:footnote w:id="1"/>
  </w:footnotePr>
  <w:endnotePr>
    <w:endnote w:id="-1"/>
    <w:endnote w:id="0"/>
    <w:endnote w:id="1"/>
  </w:endnotePr>
  <w:compat/>
  <w:rsids>
    <w:rsidRoot w:val="00C46D2B"/>
    <w:rsid w:val="0000036E"/>
    <w:rsid w:val="00000428"/>
    <w:rsid w:val="00000B71"/>
    <w:rsid w:val="0000134C"/>
    <w:rsid w:val="000029C2"/>
    <w:rsid w:val="00003061"/>
    <w:rsid w:val="00003A0C"/>
    <w:rsid w:val="00003BE6"/>
    <w:rsid w:val="0000402F"/>
    <w:rsid w:val="000045DA"/>
    <w:rsid w:val="000045ED"/>
    <w:rsid w:val="000049EA"/>
    <w:rsid w:val="00004B30"/>
    <w:rsid w:val="00004D48"/>
    <w:rsid w:val="00005045"/>
    <w:rsid w:val="0000521A"/>
    <w:rsid w:val="0000531A"/>
    <w:rsid w:val="000055AB"/>
    <w:rsid w:val="000059B1"/>
    <w:rsid w:val="00005CB4"/>
    <w:rsid w:val="00006D1A"/>
    <w:rsid w:val="0000776E"/>
    <w:rsid w:val="00007C55"/>
    <w:rsid w:val="00007D42"/>
    <w:rsid w:val="00010637"/>
    <w:rsid w:val="000109BD"/>
    <w:rsid w:val="00011555"/>
    <w:rsid w:val="00012647"/>
    <w:rsid w:val="00012DA0"/>
    <w:rsid w:val="000138AE"/>
    <w:rsid w:val="000145D0"/>
    <w:rsid w:val="00015277"/>
    <w:rsid w:val="000152D6"/>
    <w:rsid w:val="000154C6"/>
    <w:rsid w:val="000156D4"/>
    <w:rsid w:val="00015899"/>
    <w:rsid w:val="00015F5C"/>
    <w:rsid w:val="00015FA6"/>
    <w:rsid w:val="00016391"/>
    <w:rsid w:val="00016FD6"/>
    <w:rsid w:val="0001734E"/>
    <w:rsid w:val="0001798D"/>
    <w:rsid w:val="0002066F"/>
    <w:rsid w:val="0002073E"/>
    <w:rsid w:val="00020D8B"/>
    <w:rsid w:val="00020F29"/>
    <w:rsid w:val="00021257"/>
    <w:rsid w:val="00021B2D"/>
    <w:rsid w:val="00022069"/>
    <w:rsid w:val="0002240E"/>
    <w:rsid w:val="0002335C"/>
    <w:rsid w:val="0002368B"/>
    <w:rsid w:val="00023C7F"/>
    <w:rsid w:val="00023D05"/>
    <w:rsid w:val="00023EFF"/>
    <w:rsid w:val="00024369"/>
    <w:rsid w:val="00024BDB"/>
    <w:rsid w:val="00024D8A"/>
    <w:rsid w:val="00025943"/>
    <w:rsid w:val="00025D7D"/>
    <w:rsid w:val="00025DC7"/>
    <w:rsid w:val="00025FFE"/>
    <w:rsid w:val="00026451"/>
    <w:rsid w:val="000278E5"/>
    <w:rsid w:val="000279C3"/>
    <w:rsid w:val="000303E6"/>
    <w:rsid w:val="000305C5"/>
    <w:rsid w:val="00030903"/>
    <w:rsid w:val="00030ABF"/>
    <w:rsid w:val="00030C2E"/>
    <w:rsid w:val="000325B5"/>
    <w:rsid w:val="00032D06"/>
    <w:rsid w:val="000331C6"/>
    <w:rsid w:val="00033645"/>
    <w:rsid w:val="000339E4"/>
    <w:rsid w:val="00034289"/>
    <w:rsid w:val="00034388"/>
    <w:rsid w:val="00034835"/>
    <w:rsid w:val="0003497F"/>
    <w:rsid w:val="0003532D"/>
    <w:rsid w:val="00035758"/>
    <w:rsid w:val="00035961"/>
    <w:rsid w:val="00035E35"/>
    <w:rsid w:val="0003614C"/>
    <w:rsid w:val="0003741A"/>
    <w:rsid w:val="00037531"/>
    <w:rsid w:val="0003787B"/>
    <w:rsid w:val="00037A96"/>
    <w:rsid w:val="00040530"/>
    <w:rsid w:val="0004094A"/>
    <w:rsid w:val="00040A61"/>
    <w:rsid w:val="0004148D"/>
    <w:rsid w:val="00041648"/>
    <w:rsid w:val="00042A5F"/>
    <w:rsid w:val="00043381"/>
    <w:rsid w:val="00044133"/>
    <w:rsid w:val="000442C9"/>
    <w:rsid w:val="000444E9"/>
    <w:rsid w:val="00044985"/>
    <w:rsid w:val="00045462"/>
    <w:rsid w:val="00045531"/>
    <w:rsid w:val="00045B8F"/>
    <w:rsid w:val="00046147"/>
    <w:rsid w:val="00046745"/>
    <w:rsid w:val="00046783"/>
    <w:rsid w:val="00050272"/>
    <w:rsid w:val="000508E6"/>
    <w:rsid w:val="00050F51"/>
    <w:rsid w:val="00051705"/>
    <w:rsid w:val="00052506"/>
    <w:rsid w:val="000528C1"/>
    <w:rsid w:val="000528D6"/>
    <w:rsid w:val="0005329A"/>
    <w:rsid w:val="00053EA2"/>
    <w:rsid w:val="00054E5B"/>
    <w:rsid w:val="00055839"/>
    <w:rsid w:val="00055B0B"/>
    <w:rsid w:val="00055D6E"/>
    <w:rsid w:val="00056518"/>
    <w:rsid w:val="000565D6"/>
    <w:rsid w:val="00056689"/>
    <w:rsid w:val="000569A9"/>
    <w:rsid w:val="000569AB"/>
    <w:rsid w:val="000569F3"/>
    <w:rsid w:val="00057390"/>
    <w:rsid w:val="00057C4C"/>
    <w:rsid w:val="0006022C"/>
    <w:rsid w:val="000606C6"/>
    <w:rsid w:val="000612D6"/>
    <w:rsid w:val="00061DF4"/>
    <w:rsid w:val="000620F5"/>
    <w:rsid w:val="0006242A"/>
    <w:rsid w:val="00063AF4"/>
    <w:rsid w:val="00063C70"/>
    <w:rsid w:val="00063E69"/>
    <w:rsid w:val="0006434C"/>
    <w:rsid w:val="00064626"/>
    <w:rsid w:val="0006564B"/>
    <w:rsid w:val="00065713"/>
    <w:rsid w:val="00065739"/>
    <w:rsid w:val="0006685E"/>
    <w:rsid w:val="000703CC"/>
    <w:rsid w:val="00070B95"/>
    <w:rsid w:val="000711F9"/>
    <w:rsid w:val="00071E8C"/>
    <w:rsid w:val="00072107"/>
    <w:rsid w:val="0007244B"/>
    <w:rsid w:val="00072AB6"/>
    <w:rsid w:val="0007306D"/>
    <w:rsid w:val="000731D5"/>
    <w:rsid w:val="00073A9B"/>
    <w:rsid w:val="00074866"/>
    <w:rsid w:val="00074C05"/>
    <w:rsid w:val="00074C8F"/>
    <w:rsid w:val="00075199"/>
    <w:rsid w:val="000753DF"/>
    <w:rsid w:val="0007564B"/>
    <w:rsid w:val="00076A33"/>
    <w:rsid w:val="00076A87"/>
    <w:rsid w:val="00076DC5"/>
    <w:rsid w:val="00077169"/>
    <w:rsid w:val="00077A0F"/>
    <w:rsid w:val="00077B10"/>
    <w:rsid w:val="00080633"/>
    <w:rsid w:val="00080B03"/>
    <w:rsid w:val="00080E13"/>
    <w:rsid w:val="000811FA"/>
    <w:rsid w:val="000819FF"/>
    <w:rsid w:val="00081C11"/>
    <w:rsid w:val="00081E35"/>
    <w:rsid w:val="00081E6A"/>
    <w:rsid w:val="00082746"/>
    <w:rsid w:val="00082C06"/>
    <w:rsid w:val="00082E6D"/>
    <w:rsid w:val="00082F45"/>
    <w:rsid w:val="000843DD"/>
    <w:rsid w:val="00084474"/>
    <w:rsid w:val="00084665"/>
    <w:rsid w:val="00085496"/>
    <w:rsid w:val="00086063"/>
    <w:rsid w:val="000861D9"/>
    <w:rsid w:val="000865F2"/>
    <w:rsid w:val="000866F3"/>
    <w:rsid w:val="00087C18"/>
    <w:rsid w:val="00091690"/>
    <w:rsid w:val="000917C7"/>
    <w:rsid w:val="00091A84"/>
    <w:rsid w:val="00092129"/>
    <w:rsid w:val="00092273"/>
    <w:rsid w:val="000935EC"/>
    <w:rsid w:val="00093940"/>
    <w:rsid w:val="00093E3D"/>
    <w:rsid w:val="00094552"/>
    <w:rsid w:val="00094D59"/>
    <w:rsid w:val="0009540D"/>
    <w:rsid w:val="00095F1D"/>
    <w:rsid w:val="0009621D"/>
    <w:rsid w:val="00096C5C"/>
    <w:rsid w:val="000A01DC"/>
    <w:rsid w:val="000A0A5B"/>
    <w:rsid w:val="000A0F3C"/>
    <w:rsid w:val="000A1506"/>
    <w:rsid w:val="000A1ADB"/>
    <w:rsid w:val="000A32DB"/>
    <w:rsid w:val="000A3B54"/>
    <w:rsid w:val="000A42E8"/>
    <w:rsid w:val="000A46E9"/>
    <w:rsid w:val="000A59E9"/>
    <w:rsid w:val="000A5EE4"/>
    <w:rsid w:val="000A60A1"/>
    <w:rsid w:val="000A6408"/>
    <w:rsid w:val="000A64F7"/>
    <w:rsid w:val="000A6AE6"/>
    <w:rsid w:val="000A6BA9"/>
    <w:rsid w:val="000A7102"/>
    <w:rsid w:val="000A7785"/>
    <w:rsid w:val="000A7FCD"/>
    <w:rsid w:val="000B086E"/>
    <w:rsid w:val="000B08F7"/>
    <w:rsid w:val="000B0AE6"/>
    <w:rsid w:val="000B1527"/>
    <w:rsid w:val="000B1537"/>
    <w:rsid w:val="000B18C7"/>
    <w:rsid w:val="000B1AC1"/>
    <w:rsid w:val="000B2467"/>
    <w:rsid w:val="000B2E35"/>
    <w:rsid w:val="000B32FD"/>
    <w:rsid w:val="000B439B"/>
    <w:rsid w:val="000B477C"/>
    <w:rsid w:val="000B4FED"/>
    <w:rsid w:val="000B56CC"/>
    <w:rsid w:val="000B5C67"/>
    <w:rsid w:val="000B5FE4"/>
    <w:rsid w:val="000B659A"/>
    <w:rsid w:val="000B6D92"/>
    <w:rsid w:val="000B6F41"/>
    <w:rsid w:val="000B7522"/>
    <w:rsid w:val="000B7DFA"/>
    <w:rsid w:val="000C0D49"/>
    <w:rsid w:val="000C167B"/>
    <w:rsid w:val="000C20AD"/>
    <w:rsid w:val="000C2840"/>
    <w:rsid w:val="000C3412"/>
    <w:rsid w:val="000C365E"/>
    <w:rsid w:val="000C4043"/>
    <w:rsid w:val="000C4AD2"/>
    <w:rsid w:val="000C5925"/>
    <w:rsid w:val="000C6008"/>
    <w:rsid w:val="000C6010"/>
    <w:rsid w:val="000C6266"/>
    <w:rsid w:val="000C6F6A"/>
    <w:rsid w:val="000C70A4"/>
    <w:rsid w:val="000C71B1"/>
    <w:rsid w:val="000C71D7"/>
    <w:rsid w:val="000C7964"/>
    <w:rsid w:val="000C7AB9"/>
    <w:rsid w:val="000C7C4A"/>
    <w:rsid w:val="000D016E"/>
    <w:rsid w:val="000D069D"/>
    <w:rsid w:val="000D102E"/>
    <w:rsid w:val="000D139A"/>
    <w:rsid w:val="000D15EB"/>
    <w:rsid w:val="000D1F0A"/>
    <w:rsid w:val="000D2C53"/>
    <w:rsid w:val="000D32FF"/>
    <w:rsid w:val="000D34E2"/>
    <w:rsid w:val="000D4FB6"/>
    <w:rsid w:val="000D530A"/>
    <w:rsid w:val="000D5711"/>
    <w:rsid w:val="000D5924"/>
    <w:rsid w:val="000D59D0"/>
    <w:rsid w:val="000D59EC"/>
    <w:rsid w:val="000D5BE4"/>
    <w:rsid w:val="000D60ED"/>
    <w:rsid w:val="000D63F2"/>
    <w:rsid w:val="000D742A"/>
    <w:rsid w:val="000E002C"/>
    <w:rsid w:val="000E02AA"/>
    <w:rsid w:val="000E10B0"/>
    <w:rsid w:val="000E2E3E"/>
    <w:rsid w:val="000E3BFC"/>
    <w:rsid w:val="000E3C8B"/>
    <w:rsid w:val="000E3DFF"/>
    <w:rsid w:val="000E3F0B"/>
    <w:rsid w:val="000E3F4F"/>
    <w:rsid w:val="000E4101"/>
    <w:rsid w:val="000E4692"/>
    <w:rsid w:val="000E484B"/>
    <w:rsid w:val="000E4BD3"/>
    <w:rsid w:val="000E4DC3"/>
    <w:rsid w:val="000E5378"/>
    <w:rsid w:val="000E5AD9"/>
    <w:rsid w:val="000E632F"/>
    <w:rsid w:val="000E6428"/>
    <w:rsid w:val="000E64E8"/>
    <w:rsid w:val="000E67C3"/>
    <w:rsid w:val="000E698F"/>
    <w:rsid w:val="000E6BE3"/>
    <w:rsid w:val="000E6BF6"/>
    <w:rsid w:val="000E72D8"/>
    <w:rsid w:val="000E73A6"/>
    <w:rsid w:val="000E7450"/>
    <w:rsid w:val="000E7B32"/>
    <w:rsid w:val="000F08B6"/>
    <w:rsid w:val="000F0DBC"/>
    <w:rsid w:val="000F1332"/>
    <w:rsid w:val="000F14EE"/>
    <w:rsid w:val="000F1660"/>
    <w:rsid w:val="000F185A"/>
    <w:rsid w:val="000F2A49"/>
    <w:rsid w:val="000F32E7"/>
    <w:rsid w:val="000F3312"/>
    <w:rsid w:val="000F3FC8"/>
    <w:rsid w:val="000F4405"/>
    <w:rsid w:val="000F466D"/>
    <w:rsid w:val="000F4B29"/>
    <w:rsid w:val="000F4D8D"/>
    <w:rsid w:val="000F529E"/>
    <w:rsid w:val="000F55CE"/>
    <w:rsid w:val="000F568C"/>
    <w:rsid w:val="000F6CE5"/>
    <w:rsid w:val="000F7009"/>
    <w:rsid w:val="000F7906"/>
    <w:rsid w:val="000F7947"/>
    <w:rsid w:val="000F7ACC"/>
    <w:rsid w:val="000F7B13"/>
    <w:rsid w:val="000F7B2C"/>
    <w:rsid w:val="000F7BAC"/>
    <w:rsid w:val="000F7F27"/>
    <w:rsid w:val="001002FE"/>
    <w:rsid w:val="001010AF"/>
    <w:rsid w:val="00102645"/>
    <w:rsid w:val="00102F0D"/>
    <w:rsid w:val="0010355D"/>
    <w:rsid w:val="00104BB2"/>
    <w:rsid w:val="0010506A"/>
    <w:rsid w:val="00105F65"/>
    <w:rsid w:val="00106320"/>
    <w:rsid w:val="0010657C"/>
    <w:rsid w:val="001069B0"/>
    <w:rsid w:val="00106AC1"/>
    <w:rsid w:val="00106E79"/>
    <w:rsid w:val="00107FDC"/>
    <w:rsid w:val="0011063C"/>
    <w:rsid w:val="00110ECA"/>
    <w:rsid w:val="00111746"/>
    <w:rsid w:val="00112605"/>
    <w:rsid w:val="00112B9F"/>
    <w:rsid w:val="00113577"/>
    <w:rsid w:val="001137A0"/>
    <w:rsid w:val="0011384F"/>
    <w:rsid w:val="00113AA4"/>
    <w:rsid w:val="00113CE3"/>
    <w:rsid w:val="00114504"/>
    <w:rsid w:val="001146F4"/>
    <w:rsid w:val="00115AB9"/>
    <w:rsid w:val="00116100"/>
    <w:rsid w:val="001162D1"/>
    <w:rsid w:val="00116636"/>
    <w:rsid w:val="00116A9D"/>
    <w:rsid w:val="0011723C"/>
    <w:rsid w:val="00117A7A"/>
    <w:rsid w:val="00120B24"/>
    <w:rsid w:val="00120DAB"/>
    <w:rsid w:val="0012318C"/>
    <w:rsid w:val="001235CD"/>
    <w:rsid w:val="001236F3"/>
    <w:rsid w:val="001239F6"/>
    <w:rsid w:val="0012471F"/>
    <w:rsid w:val="00124A75"/>
    <w:rsid w:val="00125BB3"/>
    <w:rsid w:val="001266E7"/>
    <w:rsid w:val="001267A3"/>
    <w:rsid w:val="00126CF5"/>
    <w:rsid w:val="00126FB8"/>
    <w:rsid w:val="001273F2"/>
    <w:rsid w:val="00127EE4"/>
    <w:rsid w:val="0013010B"/>
    <w:rsid w:val="001308A3"/>
    <w:rsid w:val="001312B1"/>
    <w:rsid w:val="001313C5"/>
    <w:rsid w:val="00131A76"/>
    <w:rsid w:val="00133433"/>
    <w:rsid w:val="001336AB"/>
    <w:rsid w:val="001341E8"/>
    <w:rsid w:val="001346FF"/>
    <w:rsid w:val="00134979"/>
    <w:rsid w:val="001349C3"/>
    <w:rsid w:val="0013528F"/>
    <w:rsid w:val="00135643"/>
    <w:rsid w:val="00135C1B"/>
    <w:rsid w:val="001366A0"/>
    <w:rsid w:val="00136D33"/>
    <w:rsid w:val="001373E1"/>
    <w:rsid w:val="001374B0"/>
    <w:rsid w:val="00137985"/>
    <w:rsid w:val="00137C4D"/>
    <w:rsid w:val="0014018A"/>
    <w:rsid w:val="00140619"/>
    <w:rsid w:val="001406C1"/>
    <w:rsid w:val="00140771"/>
    <w:rsid w:val="00140AD0"/>
    <w:rsid w:val="0014177A"/>
    <w:rsid w:val="001420A8"/>
    <w:rsid w:val="00142724"/>
    <w:rsid w:val="00142B24"/>
    <w:rsid w:val="00143112"/>
    <w:rsid w:val="00143614"/>
    <w:rsid w:val="00143670"/>
    <w:rsid w:val="00143D7F"/>
    <w:rsid w:val="00143E0B"/>
    <w:rsid w:val="00143E9F"/>
    <w:rsid w:val="00144414"/>
    <w:rsid w:val="00144940"/>
    <w:rsid w:val="00144F3A"/>
    <w:rsid w:val="001462B8"/>
    <w:rsid w:val="001475AC"/>
    <w:rsid w:val="0014776A"/>
    <w:rsid w:val="001477BA"/>
    <w:rsid w:val="00147C1A"/>
    <w:rsid w:val="00150632"/>
    <w:rsid w:val="001509CC"/>
    <w:rsid w:val="00150E3E"/>
    <w:rsid w:val="00150E81"/>
    <w:rsid w:val="00150FE2"/>
    <w:rsid w:val="001515CC"/>
    <w:rsid w:val="00151997"/>
    <w:rsid w:val="00151AD3"/>
    <w:rsid w:val="00152219"/>
    <w:rsid w:val="001522BF"/>
    <w:rsid w:val="00152655"/>
    <w:rsid w:val="001528E9"/>
    <w:rsid w:val="00154933"/>
    <w:rsid w:val="00154D14"/>
    <w:rsid w:val="00154EBA"/>
    <w:rsid w:val="00155614"/>
    <w:rsid w:val="00155EB6"/>
    <w:rsid w:val="00156340"/>
    <w:rsid w:val="00156537"/>
    <w:rsid w:val="00156980"/>
    <w:rsid w:val="00156B75"/>
    <w:rsid w:val="00157CD9"/>
    <w:rsid w:val="00157EA4"/>
    <w:rsid w:val="00160598"/>
    <w:rsid w:val="001608C2"/>
    <w:rsid w:val="00160CFD"/>
    <w:rsid w:val="00161A26"/>
    <w:rsid w:val="00161EB0"/>
    <w:rsid w:val="0016206D"/>
    <w:rsid w:val="00162513"/>
    <w:rsid w:val="00163380"/>
    <w:rsid w:val="001652F6"/>
    <w:rsid w:val="001677EA"/>
    <w:rsid w:val="00167A21"/>
    <w:rsid w:val="0017115B"/>
    <w:rsid w:val="001720F0"/>
    <w:rsid w:val="001723CE"/>
    <w:rsid w:val="00173D07"/>
    <w:rsid w:val="00173D6E"/>
    <w:rsid w:val="001749CD"/>
    <w:rsid w:val="00176125"/>
    <w:rsid w:val="001775D1"/>
    <w:rsid w:val="0017765D"/>
    <w:rsid w:val="00180499"/>
    <w:rsid w:val="0018072A"/>
    <w:rsid w:val="001807FA"/>
    <w:rsid w:val="0018106A"/>
    <w:rsid w:val="00181F40"/>
    <w:rsid w:val="00182F21"/>
    <w:rsid w:val="0018326E"/>
    <w:rsid w:val="0018376A"/>
    <w:rsid w:val="0018394F"/>
    <w:rsid w:val="00184285"/>
    <w:rsid w:val="0018432E"/>
    <w:rsid w:val="00184BF3"/>
    <w:rsid w:val="00184D7E"/>
    <w:rsid w:val="00184EDE"/>
    <w:rsid w:val="00185B7A"/>
    <w:rsid w:val="0018624B"/>
    <w:rsid w:val="00187011"/>
    <w:rsid w:val="00187531"/>
    <w:rsid w:val="00190795"/>
    <w:rsid w:val="001909D0"/>
    <w:rsid w:val="00191F94"/>
    <w:rsid w:val="001921E8"/>
    <w:rsid w:val="001924D1"/>
    <w:rsid w:val="00192622"/>
    <w:rsid w:val="00192BC1"/>
    <w:rsid w:val="00192C1B"/>
    <w:rsid w:val="001932FA"/>
    <w:rsid w:val="001938A6"/>
    <w:rsid w:val="001944FC"/>
    <w:rsid w:val="001955C6"/>
    <w:rsid w:val="001958B4"/>
    <w:rsid w:val="00195A5B"/>
    <w:rsid w:val="00195B5F"/>
    <w:rsid w:val="00195E6A"/>
    <w:rsid w:val="00196359"/>
    <w:rsid w:val="00196897"/>
    <w:rsid w:val="001969C9"/>
    <w:rsid w:val="00196A3F"/>
    <w:rsid w:val="001976B1"/>
    <w:rsid w:val="00197F00"/>
    <w:rsid w:val="00197FE9"/>
    <w:rsid w:val="001A0334"/>
    <w:rsid w:val="001A1F20"/>
    <w:rsid w:val="001A221E"/>
    <w:rsid w:val="001A314E"/>
    <w:rsid w:val="001A447E"/>
    <w:rsid w:val="001A485F"/>
    <w:rsid w:val="001A4D36"/>
    <w:rsid w:val="001A4D5E"/>
    <w:rsid w:val="001A57F5"/>
    <w:rsid w:val="001A5EE7"/>
    <w:rsid w:val="001A6BC1"/>
    <w:rsid w:val="001A6FE7"/>
    <w:rsid w:val="001A770B"/>
    <w:rsid w:val="001A7752"/>
    <w:rsid w:val="001A7959"/>
    <w:rsid w:val="001B0008"/>
    <w:rsid w:val="001B0BA7"/>
    <w:rsid w:val="001B104A"/>
    <w:rsid w:val="001B1259"/>
    <w:rsid w:val="001B178E"/>
    <w:rsid w:val="001B1A68"/>
    <w:rsid w:val="001B2463"/>
    <w:rsid w:val="001B2501"/>
    <w:rsid w:val="001B2F39"/>
    <w:rsid w:val="001B36B7"/>
    <w:rsid w:val="001B39CC"/>
    <w:rsid w:val="001B4666"/>
    <w:rsid w:val="001B4FEF"/>
    <w:rsid w:val="001B5C97"/>
    <w:rsid w:val="001B5DC6"/>
    <w:rsid w:val="001B6877"/>
    <w:rsid w:val="001B6B0D"/>
    <w:rsid w:val="001B6FE5"/>
    <w:rsid w:val="001B77FF"/>
    <w:rsid w:val="001C09ED"/>
    <w:rsid w:val="001C0BE4"/>
    <w:rsid w:val="001C0C99"/>
    <w:rsid w:val="001C1446"/>
    <w:rsid w:val="001C146A"/>
    <w:rsid w:val="001C1A55"/>
    <w:rsid w:val="001C1C4F"/>
    <w:rsid w:val="001C2383"/>
    <w:rsid w:val="001C2E75"/>
    <w:rsid w:val="001C34DF"/>
    <w:rsid w:val="001C3706"/>
    <w:rsid w:val="001C4A4D"/>
    <w:rsid w:val="001C4FB9"/>
    <w:rsid w:val="001C56ED"/>
    <w:rsid w:val="001C57B3"/>
    <w:rsid w:val="001C6469"/>
    <w:rsid w:val="001C64FD"/>
    <w:rsid w:val="001C69CD"/>
    <w:rsid w:val="001C6CA2"/>
    <w:rsid w:val="001C7A1A"/>
    <w:rsid w:val="001D000E"/>
    <w:rsid w:val="001D05DB"/>
    <w:rsid w:val="001D0E75"/>
    <w:rsid w:val="001D101D"/>
    <w:rsid w:val="001D1251"/>
    <w:rsid w:val="001D2299"/>
    <w:rsid w:val="001D2589"/>
    <w:rsid w:val="001D391A"/>
    <w:rsid w:val="001D3B3D"/>
    <w:rsid w:val="001D3CEA"/>
    <w:rsid w:val="001D44C4"/>
    <w:rsid w:val="001D5A37"/>
    <w:rsid w:val="001D5A48"/>
    <w:rsid w:val="001D69DE"/>
    <w:rsid w:val="001D6CA5"/>
    <w:rsid w:val="001D744A"/>
    <w:rsid w:val="001D79DE"/>
    <w:rsid w:val="001D7E6B"/>
    <w:rsid w:val="001D7F55"/>
    <w:rsid w:val="001E252C"/>
    <w:rsid w:val="001E2EC5"/>
    <w:rsid w:val="001E335E"/>
    <w:rsid w:val="001E33AE"/>
    <w:rsid w:val="001E4E90"/>
    <w:rsid w:val="001E4FFC"/>
    <w:rsid w:val="001E6AFE"/>
    <w:rsid w:val="001E6B50"/>
    <w:rsid w:val="001E6CBF"/>
    <w:rsid w:val="001E728E"/>
    <w:rsid w:val="001E782A"/>
    <w:rsid w:val="001F0AA1"/>
    <w:rsid w:val="001F0AB0"/>
    <w:rsid w:val="001F14CB"/>
    <w:rsid w:val="001F28B4"/>
    <w:rsid w:val="001F2DCD"/>
    <w:rsid w:val="001F407E"/>
    <w:rsid w:val="001F4CB6"/>
    <w:rsid w:val="001F4D43"/>
    <w:rsid w:val="001F4F3A"/>
    <w:rsid w:val="001F5088"/>
    <w:rsid w:val="001F5421"/>
    <w:rsid w:val="001F5BB8"/>
    <w:rsid w:val="001F60E0"/>
    <w:rsid w:val="001F6351"/>
    <w:rsid w:val="001F6754"/>
    <w:rsid w:val="001F6B77"/>
    <w:rsid w:val="0020022C"/>
    <w:rsid w:val="002007F6"/>
    <w:rsid w:val="00200B8A"/>
    <w:rsid w:val="00200BF3"/>
    <w:rsid w:val="002013B1"/>
    <w:rsid w:val="002015F5"/>
    <w:rsid w:val="00201A07"/>
    <w:rsid w:val="00201C2B"/>
    <w:rsid w:val="0020215A"/>
    <w:rsid w:val="0020317B"/>
    <w:rsid w:val="00203568"/>
    <w:rsid w:val="0020445E"/>
    <w:rsid w:val="00204517"/>
    <w:rsid w:val="00204691"/>
    <w:rsid w:val="002056A2"/>
    <w:rsid w:val="0020572C"/>
    <w:rsid w:val="00206B61"/>
    <w:rsid w:val="0020711C"/>
    <w:rsid w:val="002077AA"/>
    <w:rsid w:val="00207F9C"/>
    <w:rsid w:val="00210385"/>
    <w:rsid w:val="00211198"/>
    <w:rsid w:val="00211351"/>
    <w:rsid w:val="00211D7F"/>
    <w:rsid w:val="00212441"/>
    <w:rsid w:val="0021283E"/>
    <w:rsid w:val="00212991"/>
    <w:rsid w:val="00212CF2"/>
    <w:rsid w:val="00212D1C"/>
    <w:rsid w:val="002130F5"/>
    <w:rsid w:val="00214639"/>
    <w:rsid w:val="00214B8D"/>
    <w:rsid w:val="00214B95"/>
    <w:rsid w:val="002150FC"/>
    <w:rsid w:val="002153A7"/>
    <w:rsid w:val="00215875"/>
    <w:rsid w:val="002159DA"/>
    <w:rsid w:val="00216091"/>
    <w:rsid w:val="002167FA"/>
    <w:rsid w:val="00220011"/>
    <w:rsid w:val="002204F0"/>
    <w:rsid w:val="002212FA"/>
    <w:rsid w:val="0022217E"/>
    <w:rsid w:val="00222A67"/>
    <w:rsid w:val="00223F5E"/>
    <w:rsid w:val="0022503E"/>
    <w:rsid w:val="002259FC"/>
    <w:rsid w:val="00225C0F"/>
    <w:rsid w:val="00225C65"/>
    <w:rsid w:val="00226B86"/>
    <w:rsid w:val="00226EC1"/>
    <w:rsid w:val="00227AE7"/>
    <w:rsid w:val="00227B12"/>
    <w:rsid w:val="00227BE3"/>
    <w:rsid w:val="00227DAA"/>
    <w:rsid w:val="00230A90"/>
    <w:rsid w:val="00230F10"/>
    <w:rsid w:val="002313B9"/>
    <w:rsid w:val="002314CE"/>
    <w:rsid w:val="002316C3"/>
    <w:rsid w:val="00231C8F"/>
    <w:rsid w:val="00231D58"/>
    <w:rsid w:val="00232F4A"/>
    <w:rsid w:val="00233BC4"/>
    <w:rsid w:val="00233D8D"/>
    <w:rsid w:val="00233E03"/>
    <w:rsid w:val="002345A2"/>
    <w:rsid w:val="002345DC"/>
    <w:rsid w:val="0023577E"/>
    <w:rsid w:val="00235D35"/>
    <w:rsid w:val="00235F56"/>
    <w:rsid w:val="002367DD"/>
    <w:rsid w:val="00236EE9"/>
    <w:rsid w:val="00237043"/>
    <w:rsid w:val="002371F1"/>
    <w:rsid w:val="00237E4F"/>
    <w:rsid w:val="00237EA4"/>
    <w:rsid w:val="00237F38"/>
    <w:rsid w:val="002403E2"/>
    <w:rsid w:val="00240580"/>
    <w:rsid w:val="00240835"/>
    <w:rsid w:val="0024089C"/>
    <w:rsid w:val="00241A62"/>
    <w:rsid w:val="002421C0"/>
    <w:rsid w:val="0024225E"/>
    <w:rsid w:val="00242F4B"/>
    <w:rsid w:val="00243011"/>
    <w:rsid w:val="002432FE"/>
    <w:rsid w:val="00243766"/>
    <w:rsid w:val="00245099"/>
    <w:rsid w:val="00245A21"/>
    <w:rsid w:val="00246411"/>
    <w:rsid w:val="002468F0"/>
    <w:rsid w:val="0024711E"/>
    <w:rsid w:val="002472F5"/>
    <w:rsid w:val="002477DF"/>
    <w:rsid w:val="00247F01"/>
    <w:rsid w:val="002504F2"/>
    <w:rsid w:val="0025119B"/>
    <w:rsid w:val="002533C1"/>
    <w:rsid w:val="00253623"/>
    <w:rsid w:val="002538D6"/>
    <w:rsid w:val="00254069"/>
    <w:rsid w:val="0025422B"/>
    <w:rsid w:val="0025434E"/>
    <w:rsid w:val="002544D6"/>
    <w:rsid w:val="00254DF2"/>
    <w:rsid w:val="002557F1"/>
    <w:rsid w:val="00255B2A"/>
    <w:rsid w:val="00255DE4"/>
    <w:rsid w:val="00255F88"/>
    <w:rsid w:val="00256224"/>
    <w:rsid w:val="00256C24"/>
    <w:rsid w:val="00257080"/>
    <w:rsid w:val="002576D6"/>
    <w:rsid w:val="002602F3"/>
    <w:rsid w:val="00260E6D"/>
    <w:rsid w:val="00260F0A"/>
    <w:rsid w:val="0026192E"/>
    <w:rsid w:val="00263220"/>
    <w:rsid w:val="002639AC"/>
    <w:rsid w:val="002641F0"/>
    <w:rsid w:val="00264955"/>
    <w:rsid w:val="002653ED"/>
    <w:rsid w:val="002654A5"/>
    <w:rsid w:val="0026641E"/>
    <w:rsid w:val="00267A57"/>
    <w:rsid w:val="0027008E"/>
    <w:rsid w:val="00270965"/>
    <w:rsid w:val="002713F5"/>
    <w:rsid w:val="00271D2F"/>
    <w:rsid w:val="00271F0F"/>
    <w:rsid w:val="00272D09"/>
    <w:rsid w:val="002731B0"/>
    <w:rsid w:val="00273301"/>
    <w:rsid w:val="00273352"/>
    <w:rsid w:val="00273BD2"/>
    <w:rsid w:val="00274262"/>
    <w:rsid w:val="002744B2"/>
    <w:rsid w:val="0027471E"/>
    <w:rsid w:val="002754B0"/>
    <w:rsid w:val="00275F36"/>
    <w:rsid w:val="0027605F"/>
    <w:rsid w:val="00276392"/>
    <w:rsid w:val="002763EC"/>
    <w:rsid w:val="002767E5"/>
    <w:rsid w:val="002769EE"/>
    <w:rsid w:val="002773D3"/>
    <w:rsid w:val="0028055C"/>
    <w:rsid w:val="002809F1"/>
    <w:rsid w:val="00280D17"/>
    <w:rsid w:val="00281C78"/>
    <w:rsid w:val="002829E9"/>
    <w:rsid w:val="00282E79"/>
    <w:rsid w:val="0028310B"/>
    <w:rsid w:val="00283700"/>
    <w:rsid w:val="002838B0"/>
    <w:rsid w:val="00283B92"/>
    <w:rsid w:val="00283DEF"/>
    <w:rsid w:val="002849E3"/>
    <w:rsid w:val="00284B45"/>
    <w:rsid w:val="00285009"/>
    <w:rsid w:val="00285174"/>
    <w:rsid w:val="0028579F"/>
    <w:rsid w:val="0028586C"/>
    <w:rsid w:val="002860E0"/>
    <w:rsid w:val="00286CAF"/>
    <w:rsid w:val="002874A4"/>
    <w:rsid w:val="00290621"/>
    <w:rsid w:val="002909D8"/>
    <w:rsid w:val="00290C49"/>
    <w:rsid w:val="00291C47"/>
    <w:rsid w:val="00291D21"/>
    <w:rsid w:val="002920AB"/>
    <w:rsid w:val="0029238E"/>
    <w:rsid w:val="00292897"/>
    <w:rsid w:val="002929C3"/>
    <w:rsid w:val="002930D6"/>
    <w:rsid w:val="0029480F"/>
    <w:rsid w:val="00294D80"/>
    <w:rsid w:val="00294FFD"/>
    <w:rsid w:val="00295191"/>
    <w:rsid w:val="0029583F"/>
    <w:rsid w:val="00295EA1"/>
    <w:rsid w:val="00296A8F"/>
    <w:rsid w:val="00296ADF"/>
    <w:rsid w:val="00296FDF"/>
    <w:rsid w:val="00297042"/>
    <w:rsid w:val="0029719F"/>
    <w:rsid w:val="002A0116"/>
    <w:rsid w:val="002A1270"/>
    <w:rsid w:val="002A1BAA"/>
    <w:rsid w:val="002A1E04"/>
    <w:rsid w:val="002A3B48"/>
    <w:rsid w:val="002A3E58"/>
    <w:rsid w:val="002A5314"/>
    <w:rsid w:val="002A6324"/>
    <w:rsid w:val="002A6432"/>
    <w:rsid w:val="002A672C"/>
    <w:rsid w:val="002A6880"/>
    <w:rsid w:val="002A6DEC"/>
    <w:rsid w:val="002B067D"/>
    <w:rsid w:val="002B0B5A"/>
    <w:rsid w:val="002B1AD1"/>
    <w:rsid w:val="002B1CE1"/>
    <w:rsid w:val="002B25AC"/>
    <w:rsid w:val="002B2619"/>
    <w:rsid w:val="002B2E20"/>
    <w:rsid w:val="002B4184"/>
    <w:rsid w:val="002B453E"/>
    <w:rsid w:val="002B4805"/>
    <w:rsid w:val="002B5197"/>
    <w:rsid w:val="002B5559"/>
    <w:rsid w:val="002B5752"/>
    <w:rsid w:val="002B6BC7"/>
    <w:rsid w:val="002B75E7"/>
    <w:rsid w:val="002B762C"/>
    <w:rsid w:val="002B7858"/>
    <w:rsid w:val="002B7991"/>
    <w:rsid w:val="002B7D7D"/>
    <w:rsid w:val="002C0DE0"/>
    <w:rsid w:val="002C171F"/>
    <w:rsid w:val="002C1EBD"/>
    <w:rsid w:val="002C219D"/>
    <w:rsid w:val="002C21A0"/>
    <w:rsid w:val="002C2E12"/>
    <w:rsid w:val="002C3623"/>
    <w:rsid w:val="002C3CEE"/>
    <w:rsid w:val="002C4EEC"/>
    <w:rsid w:val="002C5726"/>
    <w:rsid w:val="002C5B75"/>
    <w:rsid w:val="002C5EA2"/>
    <w:rsid w:val="002C631F"/>
    <w:rsid w:val="002C658E"/>
    <w:rsid w:val="002C77B8"/>
    <w:rsid w:val="002C7C08"/>
    <w:rsid w:val="002C7F69"/>
    <w:rsid w:val="002D06C3"/>
    <w:rsid w:val="002D10E4"/>
    <w:rsid w:val="002D10EF"/>
    <w:rsid w:val="002D1472"/>
    <w:rsid w:val="002D1BC3"/>
    <w:rsid w:val="002D1D33"/>
    <w:rsid w:val="002D23D7"/>
    <w:rsid w:val="002D2614"/>
    <w:rsid w:val="002D3068"/>
    <w:rsid w:val="002D3228"/>
    <w:rsid w:val="002D36F6"/>
    <w:rsid w:val="002D3A0D"/>
    <w:rsid w:val="002D48EF"/>
    <w:rsid w:val="002D4939"/>
    <w:rsid w:val="002D4B5B"/>
    <w:rsid w:val="002D5E04"/>
    <w:rsid w:val="002D6839"/>
    <w:rsid w:val="002D68CF"/>
    <w:rsid w:val="002D6D6D"/>
    <w:rsid w:val="002D7444"/>
    <w:rsid w:val="002D7641"/>
    <w:rsid w:val="002D7F8F"/>
    <w:rsid w:val="002E0C88"/>
    <w:rsid w:val="002E1178"/>
    <w:rsid w:val="002E13FE"/>
    <w:rsid w:val="002E1480"/>
    <w:rsid w:val="002E186A"/>
    <w:rsid w:val="002E1E15"/>
    <w:rsid w:val="002E200F"/>
    <w:rsid w:val="002E20E2"/>
    <w:rsid w:val="002E2FC4"/>
    <w:rsid w:val="002E2FE5"/>
    <w:rsid w:val="002E322C"/>
    <w:rsid w:val="002E3288"/>
    <w:rsid w:val="002E3A03"/>
    <w:rsid w:val="002E473E"/>
    <w:rsid w:val="002E47D7"/>
    <w:rsid w:val="002E5159"/>
    <w:rsid w:val="002E53C6"/>
    <w:rsid w:val="002E5602"/>
    <w:rsid w:val="002E56C5"/>
    <w:rsid w:val="002E6515"/>
    <w:rsid w:val="002E6687"/>
    <w:rsid w:val="002E6CC4"/>
    <w:rsid w:val="002E770F"/>
    <w:rsid w:val="002F0157"/>
    <w:rsid w:val="002F0291"/>
    <w:rsid w:val="002F07C5"/>
    <w:rsid w:val="002F0E59"/>
    <w:rsid w:val="002F0E69"/>
    <w:rsid w:val="002F11AC"/>
    <w:rsid w:val="002F1216"/>
    <w:rsid w:val="002F14D8"/>
    <w:rsid w:val="002F1989"/>
    <w:rsid w:val="002F1CDE"/>
    <w:rsid w:val="002F1DBD"/>
    <w:rsid w:val="002F1E14"/>
    <w:rsid w:val="002F1EC3"/>
    <w:rsid w:val="002F2143"/>
    <w:rsid w:val="002F2DEC"/>
    <w:rsid w:val="002F321C"/>
    <w:rsid w:val="002F3652"/>
    <w:rsid w:val="002F39FB"/>
    <w:rsid w:val="002F3EED"/>
    <w:rsid w:val="002F3EEF"/>
    <w:rsid w:val="002F5331"/>
    <w:rsid w:val="002F5500"/>
    <w:rsid w:val="002F5A12"/>
    <w:rsid w:val="002F5E6B"/>
    <w:rsid w:val="002F5F74"/>
    <w:rsid w:val="002F62C5"/>
    <w:rsid w:val="002F640E"/>
    <w:rsid w:val="002F7E4A"/>
    <w:rsid w:val="003001A7"/>
    <w:rsid w:val="00301EB4"/>
    <w:rsid w:val="0030332A"/>
    <w:rsid w:val="00303606"/>
    <w:rsid w:val="00303F31"/>
    <w:rsid w:val="00304251"/>
    <w:rsid w:val="00304C5E"/>
    <w:rsid w:val="003070A1"/>
    <w:rsid w:val="003074F0"/>
    <w:rsid w:val="00307DBC"/>
    <w:rsid w:val="00307E28"/>
    <w:rsid w:val="0031030B"/>
    <w:rsid w:val="00310F5B"/>
    <w:rsid w:val="0031128E"/>
    <w:rsid w:val="003115F5"/>
    <w:rsid w:val="00312579"/>
    <w:rsid w:val="00312653"/>
    <w:rsid w:val="00313EED"/>
    <w:rsid w:val="00313F4F"/>
    <w:rsid w:val="00314A78"/>
    <w:rsid w:val="00314FCF"/>
    <w:rsid w:val="003150AE"/>
    <w:rsid w:val="00315254"/>
    <w:rsid w:val="003157AF"/>
    <w:rsid w:val="00316832"/>
    <w:rsid w:val="003169DA"/>
    <w:rsid w:val="00317136"/>
    <w:rsid w:val="00317AAC"/>
    <w:rsid w:val="00320303"/>
    <w:rsid w:val="00322372"/>
    <w:rsid w:val="00322E17"/>
    <w:rsid w:val="00323580"/>
    <w:rsid w:val="00323CC5"/>
    <w:rsid w:val="00323D70"/>
    <w:rsid w:val="00325606"/>
    <w:rsid w:val="00325CF5"/>
    <w:rsid w:val="003260E5"/>
    <w:rsid w:val="00327864"/>
    <w:rsid w:val="003279AE"/>
    <w:rsid w:val="00327A20"/>
    <w:rsid w:val="00330D35"/>
    <w:rsid w:val="003310EE"/>
    <w:rsid w:val="0033287A"/>
    <w:rsid w:val="00332AD2"/>
    <w:rsid w:val="0033316C"/>
    <w:rsid w:val="00334530"/>
    <w:rsid w:val="00334E75"/>
    <w:rsid w:val="00335235"/>
    <w:rsid w:val="003357A8"/>
    <w:rsid w:val="00336388"/>
    <w:rsid w:val="003363E8"/>
    <w:rsid w:val="00336CB6"/>
    <w:rsid w:val="0033708E"/>
    <w:rsid w:val="00337156"/>
    <w:rsid w:val="003404B0"/>
    <w:rsid w:val="00340A60"/>
    <w:rsid w:val="00341A3E"/>
    <w:rsid w:val="00341B25"/>
    <w:rsid w:val="00342069"/>
    <w:rsid w:val="00343562"/>
    <w:rsid w:val="00343850"/>
    <w:rsid w:val="00343E64"/>
    <w:rsid w:val="00344316"/>
    <w:rsid w:val="00344399"/>
    <w:rsid w:val="00345EE4"/>
    <w:rsid w:val="00346112"/>
    <w:rsid w:val="003467F7"/>
    <w:rsid w:val="00350EE8"/>
    <w:rsid w:val="00352006"/>
    <w:rsid w:val="0035286A"/>
    <w:rsid w:val="00352C35"/>
    <w:rsid w:val="00352E73"/>
    <w:rsid w:val="00353137"/>
    <w:rsid w:val="00353D0E"/>
    <w:rsid w:val="003553B4"/>
    <w:rsid w:val="00355CCA"/>
    <w:rsid w:val="003563C6"/>
    <w:rsid w:val="00356DAB"/>
    <w:rsid w:val="00357BC7"/>
    <w:rsid w:val="00357EF7"/>
    <w:rsid w:val="003606E7"/>
    <w:rsid w:val="0036124E"/>
    <w:rsid w:val="00361D5D"/>
    <w:rsid w:val="00361FA2"/>
    <w:rsid w:val="00361FB7"/>
    <w:rsid w:val="0036241C"/>
    <w:rsid w:val="00362BBF"/>
    <w:rsid w:val="00363A8D"/>
    <w:rsid w:val="00363B72"/>
    <w:rsid w:val="00364D09"/>
    <w:rsid w:val="003656B6"/>
    <w:rsid w:val="003659E1"/>
    <w:rsid w:val="00366E74"/>
    <w:rsid w:val="00366F28"/>
    <w:rsid w:val="003671AB"/>
    <w:rsid w:val="00367588"/>
    <w:rsid w:val="003677D2"/>
    <w:rsid w:val="0037016A"/>
    <w:rsid w:val="0037060D"/>
    <w:rsid w:val="00370E92"/>
    <w:rsid w:val="003729A9"/>
    <w:rsid w:val="00372A0D"/>
    <w:rsid w:val="00372B29"/>
    <w:rsid w:val="00372C08"/>
    <w:rsid w:val="00372D41"/>
    <w:rsid w:val="00373D80"/>
    <w:rsid w:val="00374184"/>
    <w:rsid w:val="0037472B"/>
    <w:rsid w:val="00374DA1"/>
    <w:rsid w:val="00375622"/>
    <w:rsid w:val="00375DB0"/>
    <w:rsid w:val="003762D5"/>
    <w:rsid w:val="003778C2"/>
    <w:rsid w:val="0037798E"/>
    <w:rsid w:val="00377F00"/>
    <w:rsid w:val="003800D7"/>
    <w:rsid w:val="00381518"/>
    <w:rsid w:val="00382141"/>
    <w:rsid w:val="0038251A"/>
    <w:rsid w:val="003834AC"/>
    <w:rsid w:val="003838C6"/>
    <w:rsid w:val="00383E61"/>
    <w:rsid w:val="00384820"/>
    <w:rsid w:val="003852F0"/>
    <w:rsid w:val="003853B4"/>
    <w:rsid w:val="00385A44"/>
    <w:rsid w:val="00385CB7"/>
    <w:rsid w:val="0038606A"/>
    <w:rsid w:val="00386332"/>
    <w:rsid w:val="00386EC8"/>
    <w:rsid w:val="003871B6"/>
    <w:rsid w:val="003872CC"/>
    <w:rsid w:val="0038762A"/>
    <w:rsid w:val="0038786F"/>
    <w:rsid w:val="00387A33"/>
    <w:rsid w:val="00387AD3"/>
    <w:rsid w:val="00387DC4"/>
    <w:rsid w:val="00387E90"/>
    <w:rsid w:val="0039041A"/>
    <w:rsid w:val="00390653"/>
    <w:rsid w:val="00390707"/>
    <w:rsid w:val="00390E6B"/>
    <w:rsid w:val="00391476"/>
    <w:rsid w:val="00392162"/>
    <w:rsid w:val="00393CDF"/>
    <w:rsid w:val="0039474B"/>
    <w:rsid w:val="00394A2A"/>
    <w:rsid w:val="00394CE9"/>
    <w:rsid w:val="003950B6"/>
    <w:rsid w:val="00395412"/>
    <w:rsid w:val="00395A65"/>
    <w:rsid w:val="00395DAC"/>
    <w:rsid w:val="00395E30"/>
    <w:rsid w:val="00396434"/>
    <w:rsid w:val="003969FB"/>
    <w:rsid w:val="00396C16"/>
    <w:rsid w:val="00397004"/>
    <w:rsid w:val="0039723B"/>
    <w:rsid w:val="0039782C"/>
    <w:rsid w:val="003A0DDD"/>
    <w:rsid w:val="003A1E0B"/>
    <w:rsid w:val="003A272D"/>
    <w:rsid w:val="003A2D62"/>
    <w:rsid w:val="003A30BE"/>
    <w:rsid w:val="003A3715"/>
    <w:rsid w:val="003A379C"/>
    <w:rsid w:val="003A3DDA"/>
    <w:rsid w:val="003A4A8C"/>
    <w:rsid w:val="003A56C8"/>
    <w:rsid w:val="003A5DEF"/>
    <w:rsid w:val="003A631E"/>
    <w:rsid w:val="003A6840"/>
    <w:rsid w:val="003A6E54"/>
    <w:rsid w:val="003A7A13"/>
    <w:rsid w:val="003A7D50"/>
    <w:rsid w:val="003B04DB"/>
    <w:rsid w:val="003B066C"/>
    <w:rsid w:val="003B0F59"/>
    <w:rsid w:val="003B15FD"/>
    <w:rsid w:val="003B160E"/>
    <w:rsid w:val="003B1713"/>
    <w:rsid w:val="003B1B36"/>
    <w:rsid w:val="003B1B5A"/>
    <w:rsid w:val="003B1D69"/>
    <w:rsid w:val="003B29D9"/>
    <w:rsid w:val="003B30F2"/>
    <w:rsid w:val="003B3810"/>
    <w:rsid w:val="003B38AE"/>
    <w:rsid w:val="003B468F"/>
    <w:rsid w:val="003B5235"/>
    <w:rsid w:val="003B536B"/>
    <w:rsid w:val="003B5530"/>
    <w:rsid w:val="003B5996"/>
    <w:rsid w:val="003B5E58"/>
    <w:rsid w:val="003B5E6D"/>
    <w:rsid w:val="003B60B4"/>
    <w:rsid w:val="003B62C3"/>
    <w:rsid w:val="003B67BF"/>
    <w:rsid w:val="003B693A"/>
    <w:rsid w:val="003B69A5"/>
    <w:rsid w:val="003B6CBA"/>
    <w:rsid w:val="003B6ECC"/>
    <w:rsid w:val="003B71A6"/>
    <w:rsid w:val="003B79DE"/>
    <w:rsid w:val="003B7E03"/>
    <w:rsid w:val="003C042A"/>
    <w:rsid w:val="003C33B6"/>
    <w:rsid w:val="003C3CD3"/>
    <w:rsid w:val="003C44A9"/>
    <w:rsid w:val="003C4788"/>
    <w:rsid w:val="003C5217"/>
    <w:rsid w:val="003C5F5B"/>
    <w:rsid w:val="003C600C"/>
    <w:rsid w:val="003C624F"/>
    <w:rsid w:val="003C66E9"/>
    <w:rsid w:val="003C6D81"/>
    <w:rsid w:val="003C6E81"/>
    <w:rsid w:val="003C6E92"/>
    <w:rsid w:val="003C7209"/>
    <w:rsid w:val="003D0231"/>
    <w:rsid w:val="003D28E1"/>
    <w:rsid w:val="003D2BCE"/>
    <w:rsid w:val="003D2F0F"/>
    <w:rsid w:val="003D3939"/>
    <w:rsid w:val="003D3B5D"/>
    <w:rsid w:val="003D3B6A"/>
    <w:rsid w:val="003D4152"/>
    <w:rsid w:val="003D62E7"/>
    <w:rsid w:val="003D7298"/>
    <w:rsid w:val="003E0039"/>
    <w:rsid w:val="003E0209"/>
    <w:rsid w:val="003E0DB1"/>
    <w:rsid w:val="003E169D"/>
    <w:rsid w:val="003E1875"/>
    <w:rsid w:val="003E2039"/>
    <w:rsid w:val="003E20E6"/>
    <w:rsid w:val="003E2665"/>
    <w:rsid w:val="003E383E"/>
    <w:rsid w:val="003E3EF1"/>
    <w:rsid w:val="003E3F92"/>
    <w:rsid w:val="003E44C9"/>
    <w:rsid w:val="003E4B9D"/>
    <w:rsid w:val="003E52A0"/>
    <w:rsid w:val="003E5C8A"/>
    <w:rsid w:val="003E5E52"/>
    <w:rsid w:val="003E5F37"/>
    <w:rsid w:val="003E6338"/>
    <w:rsid w:val="003E662F"/>
    <w:rsid w:val="003E752D"/>
    <w:rsid w:val="003E7832"/>
    <w:rsid w:val="003F0053"/>
    <w:rsid w:val="003F0A31"/>
    <w:rsid w:val="003F0A76"/>
    <w:rsid w:val="003F0DBD"/>
    <w:rsid w:val="003F110C"/>
    <w:rsid w:val="003F1810"/>
    <w:rsid w:val="003F1C09"/>
    <w:rsid w:val="003F1C5F"/>
    <w:rsid w:val="003F28F1"/>
    <w:rsid w:val="003F2AE6"/>
    <w:rsid w:val="003F2C77"/>
    <w:rsid w:val="003F33F5"/>
    <w:rsid w:val="003F3A8E"/>
    <w:rsid w:val="003F3EEF"/>
    <w:rsid w:val="003F4020"/>
    <w:rsid w:val="003F41B6"/>
    <w:rsid w:val="003F4647"/>
    <w:rsid w:val="003F5B96"/>
    <w:rsid w:val="003F5ED2"/>
    <w:rsid w:val="003F5F6E"/>
    <w:rsid w:val="003F60ED"/>
    <w:rsid w:val="003F6BF3"/>
    <w:rsid w:val="003F6D48"/>
    <w:rsid w:val="003F6E20"/>
    <w:rsid w:val="003F71D2"/>
    <w:rsid w:val="003F7D3E"/>
    <w:rsid w:val="00400193"/>
    <w:rsid w:val="00400284"/>
    <w:rsid w:val="004002FF"/>
    <w:rsid w:val="004009DE"/>
    <w:rsid w:val="0040111E"/>
    <w:rsid w:val="00401163"/>
    <w:rsid w:val="00401487"/>
    <w:rsid w:val="004016F7"/>
    <w:rsid w:val="00402D01"/>
    <w:rsid w:val="00403AB3"/>
    <w:rsid w:val="00403CD6"/>
    <w:rsid w:val="0040417C"/>
    <w:rsid w:val="00404FD4"/>
    <w:rsid w:val="00405126"/>
    <w:rsid w:val="00405446"/>
    <w:rsid w:val="00405777"/>
    <w:rsid w:val="00405FC1"/>
    <w:rsid w:val="00406DCF"/>
    <w:rsid w:val="00407751"/>
    <w:rsid w:val="004104CB"/>
    <w:rsid w:val="0041111B"/>
    <w:rsid w:val="00411565"/>
    <w:rsid w:val="0041192A"/>
    <w:rsid w:val="004122DB"/>
    <w:rsid w:val="0041243D"/>
    <w:rsid w:val="0041252E"/>
    <w:rsid w:val="0041325B"/>
    <w:rsid w:val="00413320"/>
    <w:rsid w:val="0041438B"/>
    <w:rsid w:val="004149CA"/>
    <w:rsid w:val="00414E23"/>
    <w:rsid w:val="00414FB9"/>
    <w:rsid w:val="00415659"/>
    <w:rsid w:val="00415718"/>
    <w:rsid w:val="00415B19"/>
    <w:rsid w:val="004160CE"/>
    <w:rsid w:val="00416264"/>
    <w:rsid w:val="00416639"/>
    <w:rsid w:val="00417298"/>
    <w:rsid w:val="00420C23"/>
    <w:rsid w:val="004210DD"/>
    <w:rsid w:val="0042134D"/>
    <w:rsid w:val="00421C7F"/>
    <w:rsid w:val="00422025"/>
    <w:rsid w:val="00423BF7"/>
    <w:rsid w:val="00424AC4"/>
    <w:rsid w:val="00425A70"/>
    <w:rsid w:val="00425C10"/>
    <w:rsid w:val="00425FAD"/>
    <w:rsid w:val="0042641C"/>
    <w:rsid w:val="0042666D"/>
    <w:rsid w:val="00426A30"/>
    <w:rsid w:val="00426D63"/>
    <w:rsid w:val="00430378"/>
    <w:rsid w:val="0043083F"/>
    <w:rsid w:val="00430987"/>
    <w:rsid w:val="0043167D"/>
    <w:rsid w:val="00431842"/>
    <w:rsid w:val="00432062"/>
    <w:rsid w:val="00432276"/>
    <w:rsid w:val="00432434"/>
    <w:rsid w:val="00432D6A"/>
    <w:rsid w:val="00432DBB"/>
    <w:rsid w:val="00433261"/>
    <w:rsid w:val="00433886"/>
    <w:rsid w:val="004347FA"/>
    <w:rsid w:val="00434AC7"/>
    <w:rsid w:val="00434BC4"/>
    <w:rsid w:val="00435793"/>
    <w:rsid w:val="00436650"/>
    <w:rsid w:val="00436C4E"/>
    <w:rsid w:val="00436E50"/>
    <w:rsid w:val="004373EE"/>
    <w:rsid w:val="00437879"/>
    <w:rsid w:val="00437F32"/>
    <w:rsid w:val="00441953"/>
    <w:rsid w:val="00441E25"/>
    <w:rsid w:val="00441F3A"/>
    <w:rsid w:val="00442868"/>
    <w:rsid w:val="004434DC"/>
    <w:rsid w:val="00443739"/>
    <w:rsid w:val="0044378E"/>
    <w:rsid w:val="004438C0"/>
    <w:rsid w:val="00443C5D"/>
    <w:rsid w:val="004460D2"/>
    <w:rsid w:val="00446990"/>
    <w:rsid w:val="00447C3A"/>
    <w:rsid w:val="0045041F"/>
    <w:rsid w:val="004504A2"/>
    <w:rsid w:val="004507C1"/>
    <w:rsid w:val="004507CE"/>
    <w:rsid w:val="00451C45"/>
    <w:rsid w:val="004528C3"/>
    <w:rsid w:val="004537AC"/>
    <w:rsid w:val="004539BA"/>
    <w:rsid w:val="00453A08"/>
    <w:rsid w:val="00453A83"/>
    <w:rsid w:val="00454A5D"/>
    <w:rsid w:val="0045596B"/>
    <w:rsid w:val="00455977"/>
    <w:rsid w:val="00455E3C"/>
    <w:rsid w:val="00457160"/>
    <w:rsid w:val="00457184"/>
    <w:rsid w:val="0045732A"/>
    <w:rsid w:val="004578CA"/>
    <w:rsid w:val="00457B72"/>
    <w:rsid w:val="00460863"/>
    <w:rsid w:val="00460A91"/>
    <w:rsid w:val="00460CB1"/>
    <w:rsid w:val="00460FF3"/>
    <w:rsid w:val="0046110A"/>
    <w:rsid w:val="00462796"/>
    <w:rsid w:val="00462ED1"/>
    <w:rsid w:val="00463BA8"/>
    <w:rsid w:val="0046409A"/>
    <w:rsid w:val="00464557"/>
    <w:rsid w:val="00465BB6"/>
    <w:rsid w:val="004663FB"/>
    <w:rsid w:val="004679B2"/>
    <w:rsid w:val="00470341"/>
    <w:rsid w:val="0047114F"/>
    <w:rsid w:val="0047126E"/>
    <w:rsid w:val="00471920"/>
    <w:rsid w:val="00471F35"/>
    <w:rsid w:val="00472093"/>
    <w:rsid w:val="004721CC"/>
    <w:rsid w:val="00472A7D"/>
    <w:rsid w:val="004733AA"/>
    <w:rsid w:val="0047366D"/>
    <w:rsid w:val="004745EF"/>
    <w:rsid w:val="004752C5"/>
    <w:rsid w:val="004753F7"/>
    <w:rsid w:val="00475449"/>
    <w:rsid w:val="004758F0"/>
    <w:rsid w:val="0047617A"/>
    <w:rsid w:val="00476331"/>
    <w:rsid w:val="00476A63"/>
    <w:rsid w:val="00476E8D"/>
    <w:rsid w:val="00477497"/>
    <w:rsid w:val="00477895"/>
    <w:rsid w:val="00477BF7"/>
    <w:rsid w:val="00480275"/>
    <w:rsid w:val="004804E7"/>
    <w:rsid w:val="0048066F"/>
    <w:rsid w:val="00480E92"/>
    <w:rsid w:val="00481541"/>
    <w:rsid w:val="0048208F"/>
    <w:rsid w:val="004829AE"/>
    <w:rsid w:val="00483E78"/>
    <w:rsid w:val="00484A58"/>
    <w:rsid w:val="00484FFF"/>
    <w:rsid w:val="00485303"/>
    <w:rsid w:val="004858B8"/>
    <w:rsid w:val="00485C1F"/>
    <w:rsid w:val="00487363"/>
    <w:rsid w:val="00490A48"/>
    <w:rsid w:val="00491CDC"/>
    <w:rsid w:val="0049289D"/>
    <w:rsid w:val="00492CC9"/>
    <w:rsid w:val="00492E58"/>
    <w:rsid w:val="00492F92"/>
    <w:rsid w:val="00492FC8"/>
    <w:rsid w:val="0049441E"/>
    <w:rsid w:val="00494B10"/>
    <w:rsid w:val="00494CEC"/>
    <w:rsid w:val="00494E33"/>
    <w:rsid w:val="0049552C"/>
    <w:rsid w:val="004959CA"/>
    <w:rsid w:val="00495F06"/>
    <w:rsid w:val="00496F84"/>
    <w:rsid w:val="00497757"/>
    <w:rsid w:val="004979B4"/>
    <w:rsid w:val="00497A3E"/>
    <w:rsid w:val="00497D79"/>
    <w:rsid w:val="00497D82"/>
    <w:rsid w:val="004A0174"/>
    <w:rsid w:val="004A04AB"/>
    <w:rsid w:val="004A0DCA"/>
    <w:rsid w:val="004A14A0"/>
    <w:rsid w:val="004A1E24"/>
    <w:rsid w:val="004A22C5"/>
    <w:rsid w:val="004A3244"/>
    <w:rsid w:val="004A3409"/>
    <w:rsid w:val="004A42C7"/>
    <w:rsid w:val="004A5CB8"/>
    <w:rsid w:val="004A661B"/>
    <w:rsid w:val="004A69CE"/>
    <w:rsid w:val="004A6A2A"/>
    <w:rsid w:val="004A70E3"/>
    <w:rsid w:val="004A72EB"/>
    <w:rsid w:val="004A769B"/>
    <w:rsid w:val="004B0967"/>
    <w:rsid w:val="004B10F6"/>
    <w:rsid w:val="004B1309"/>
    <w:rsid w:val="004B1D51"/>
    <w:rsid w:val="004B1F50"/>
    <w:rsid w:val="004B26D4"/>
    <w:rsid w:val="004B4463"/>
    <w:rsid w:val="004B4585"/>
    <w:rsid w:val="004B5031"/>
    <w:rsid w:val="004B54E9"/>
    <w:rsid w:val="004B56F6"/>
    <w:rsid w:val="004B65EE"/>
    <w:rsid w:val="004B7320"/>
    <w:rsid w:val="004B7339"/>
    <w:rsid w:val="004C00E0"/>
    <w:rsid w:val="004C0EFE"/>
    <w:rsid w:val="004C139B"/>
    <w:rsid w:val="004C1DA1"/>
    <w:rsid w:val="004C2319"/>
    <w:rsid w:val="004C253D"/>
    <w:rsid w:val="004C41A8"/>
    <w:rsid w:val="004C4E7E"/>
    <w:rsid w:val="004C6ECE"/>
    <w:rsid w:val="004C7E6D"/>
    <w:rsid w:val="004D0643"/>
    <w:rsid w:val="004D070E"/>
    <w:rsid w:val="004D0F29"/>
    <w:rsid w:val="004D1072"/>
    <w:rsid w:val="004D22AA"/>
    <w:rsid w:val="004D2746"/>
    <w:rsid w:val="004D2DCF"/>
    <w:rsid w:val="004D2F83"/>
    <w:rsid w:val="004D2FE3"/>
    <w:rsid w:val="004D3CC2"/>
    <w:rsid w:val="004D3F28"/>
    <w:rsid w:val="004D443A"/>
    <w:rsid w:val="004D4731"/>
    <w:rsid w:val="004D5DA2"/>
    <w:rsid w:val="004D6899"/>
    <w:rsid w:val="004D6AE2"/>
    <w:rsid w:val="004D6CBC"/>
    <w:rsid w:val="004D6EE2"/>
    <w:rsid w:val="004D72DA"/>
    <w:rsid w:val="004D7C5B"/>
    <w:rsid w:val="004E0C28"/>
    <w:rsid w:val="004E0E37"/>
    <w:rsid w:val="004E1563"/>
    <w:rsid w:val="004E1773"/>
    <w:rsid w:val="004E199D"/>
    <w:rsid w:val="004E232F"/>
    <w:rsid w:val="004E3E38"/>
    <w:rsid w:val="004E44DF"/>
    <w:rsid w:val="004E4765"/>
    <w:rsid w:val="004E4B24"/>
    <w:rsid w:val="004E4C54"/>
    <w:rsid w:val="004E5476"/>
    <w:rsid w:val="004E6BCA"/>
    <w:rsid w:val="004E7299"/>
    <w:rsid w:val="004F04F1"/>
    <w:rsid w:val="004F06E5"/>
    <w:rsid w:val="004F10D3"/>
    <w:rsid w:val="004F1BC4"/>
    <w:rsid w:val="004F1EB2"/>
    <w:rsid w:val="004F1F71"/>
    <w:rsid w:val="004F200C"/>
    <w:rsid w:val="004F231D"/>
    <w:rsid w:val="004F2A66"/>
    <w:rsid w:val="004F2D06"/>
    <w:rsid w:val="004F315F"/>
    <w:rsid w:val="004F33AA"/>
    <w:rsid w:val="004F3C2C"/>
    <w:rsid w:val="004F41CF"/>
    <w:rsid w:val="004F51BA"/>
    <w:rsid w:val="004F5B85"/>
    <w:rsid w:val="004F5CE9"/>
    <w:rsid w:val="004F681D"/>
    <w:rsid w:val="004F690E"/>
    <w:rsid w:val="004F6EFF"/>
    <w:rsid w:val="004F6F0C"/>
    <w:rsid w:val="004F7D16"/>
    <w:rsid w:val="004F7E58"/>
    <w:rsid w:val="004F7E76"/>
    <w:rsid w:val="0050011C"/>
    <w:rsid w:val="005006A6"/>
    <w:rsid w:val="005009CE"/>
    <w:rsid w:val="00500A99"/>
    <w:rsid w:val="00501BA0"/>
    <w:rsid w:val="00501E12"/>
    <w:rsid w:val="00502861"/>
    <w:rsid w:val="0050332B"/>
    <w:rsid w:val="00503E43"/>
    <w:rsid w:val="00503EF5"/>
    <w:rsid w:val="00503EFF"/>
    <w:rsid w:val="0050446E"/>
    <w:rsid w:val="00504F42"/>
    <w:rsid w:val="0050510E"/>
    <w:rsid w:val="00506532"/>
    <w:rsid w:val="0050658A"/>
    <w:rsid w:val="00506723"/>
    <w:rsid w:val="00506E10"/>
    <w:rsid w:val="00506F9C"/>
    <w:rsid w:val="00507AA0"/>
    <w:rsid w:val="00510AD8"/>
    <w:rsid w:val="00510FF3"/>
    <w:rsid w:val="00511110"/>
    <w:rsid w:val="005119BC"/>
    <w:rsid w:val="00511BFC"/>
    <w:rsid w:val="00511DA3"/>
    <w:rsid w:val="0051262A"/>
    <w:rsid w:val="00513E8A"/>
    <w:rsid w:val="00513F9E"/>
    <w:rsid w:val="00515042"/>
    <w:rsid w:val="005151DE"/>
    <w:rsid w:val="00515B9B"/>
    <w:rsid w:val="00517B75"/>
    <w:rsid w:val="00517BD2"/>
    <w:rsid w:val="00517E9A"/>
    <w:rsid w:val="005202EC"/>
    <w:rsid w:val="0052081B"/>
    <w:rsid w:val="00521132"/>
    <w:rsid w:val="00521BF8"/>
    <w:rsid w:val="00522AAE"/>
    <w:rsid w:val="00522C00"/>
    <w:rsid w:val="0052379E"/>
    <w:rsid w:val="00523B46"/>
    <w:rsid w:val="005240D1"/>
    <w:rsid w:val="00524BC8"/>
    <w:rsid w:val="00524EE2"/>
    <w:rsid w:val="005261BB"/>
    <w:rsid w:val="005262A5"/>
    <w:rsid w:val="00526E4B"/>
    <w:rsid w:val="00530C4E"/>
    <w:rsid w:val="005315AB"/>
    <w:rsid w:val="00531C94"/>
    <w:rsid w:val="005320E9"/>
    <w:rsid w:val="00532291"/>
    <w:rsid w:val="005325EC"/>
    <w:rsid w:val="00532AE8"/>
    <w:rsid w:val="00532F8A"/>
    <w:rsid w:val="005332D9"/>
    <w:rsid w:val="00534325"/>
    <w:rsid w:val="00535853"/>
    <w:rsid w:val="0053593E"/>
    <w:rsid w:val="00535CA4"/>
    <w:rsid w:val="00536871"/>
    <w:rsid w:val="005371C9"/>
    <w:rsid w:val="005372F5"/>
    <w:rsid w:val="005376C0"/>
    <w:rsid w:val="00537EEC"/>
    <w:rsid w:val="00540CC4"/>
    <w:rsid w:val="00541162"/>
    <w:rsid w:val="00541769"/>
    <w:rsid w:val="0054230D"/>
    <w:rsid w:val="005426A6"/>
    <w:rsid w:val="00542AF5"/>
    <w:rsid w:val="00543379"/>
    <w:rsid w:val="00543491"/>
    <w:rsid w:val="005437D0"/>
    <w:rsid w:val="00543B79"/>
    <w:rsid w:val="00543FDB"/>
    <w:rsid w:val="0054517E"/>
    <w:rsid w:val="00545512"/>
    <w:rsid w:val="0054740F"/>
    <w:rsid w:val="005477BD"/>
    <w:rsid w:val="00547AFB"/>
    <w:rsid w:val="0055158B"/>
    <w:rsid w:val="00551677"/>
    <w:rsid w:val="005516C6"/>
    <w:rsid w:val="005516FA"/>
    <w:rsid w:val="00551CFA"/>
    <w:rsid w:val="00552780"/>
    <w:rsid w:val="00552D0A"/>
    <w:rsid w:val="00553219"/>
    <w:rsid w:val="005543A7"/>
    <w:rsid w:val="00555BAB"/>
    <w:rsid w:val="00556133"/>
    <w:rsid w:val="00556965"/>
    <w:rsid w:val="00556D14"/>
    <w:rsid w:val="00557207"/>
    <w:rsid w:val="00557470"/>
    <w:rsid w:val="0055799A"/>
    <w:rsid w:val="005601CE"/>
    <w:rsid w:val="005607B4"/>
    <w:rsid w:val="005607D9"/>
    <w:rsid w:val="005614AD"/>
    <w:rsid w:val="00561F9A"/>
    <w:rsid w:val="0056370C"/>
    <w:rsid w:val="00563A51"/>
    <w:rsid w:val="00563ABA"/>
    <w:rsid w:val="0056425D"/>
    <w:rsid w:val="0056511B"/>
    <w:rsid w:val="00565626"/>
    <w:rsid w:val="00565D69"/>
    <w:rsid w:val="00565EC9"/>
    <w:rsid w:val="00566A4D"/>
    <w:rsid w:val="00566C94"/>
    <w:rsid w:val="00566E16"/>
    <w:rsid w:val="00567A4E"/>
    <w:rsid w:val="00567B48"/>
    <w:rsid w:val="0057005D"/>
    <w:rsid w:val="005700E4"/>
    <w:rsid w:val="0057017C"/>
    <w:rsid w:val="00570BA7"/>
    <w:rsid w:val="00572071"/>
    <w:rsid w:val="00573331"/>
    <w:rsid w:val="00573D83"/>
    <w:rsid w:val="00574914"/>
    <w:rsid w:val="00574E1F"/>
    <w:rsid w:val="00575652"/>
    <w:rsid w:val="00575E23"/>
    <w:rsid w:val="00576382"/>
    <w:rsid w:val="00576759"/>
    <w:rsid w:val="00576B3C"/>
    <w:rsid w:val="005773E8"/>
    <w:rsid w:val="005800EF"/>
    <w:rsid w:val="00580429"/>
    <w:rsid w:val="00580A2C"/>
    <w:rsid w:val="005814CB"/>
    <w:rsid w:val="00581983"/>
    <w:rsid w:val="00581CC4"/>
    <w:rsid w:val="0058212C"/>
    <w:rsid w:val="00583540"/>
    <w:rsid w:val="00583F66"/>
    <w:rsid w:val="005841E0"/>
    <w:rsid w:val="005845A8"/>
    <w:rsid w:val="00584BB0"/>
    <w:rsid w:val="00585173"/>
    <w:rsid w:val="0058645F"/>
    <w:rsid w:val="005869F2"/>
    <w:rsid w:val="00587629"/>
    <w:rsid w:val="00587ADC"/>
    <w:rsid w:val="00587B87"/>
    <w:rsid w:val="00587DB3"/>
    <w:rsid w:val="005901E9"/>
    <w:rsid w:val="005901EE"/>
    <w:rsid w:val="00590C3A"/>
    <w:rsid w:val="00591041"/>
    <w:rsid w:val="005913CB"/>
    <w:rsid w:val="005916E1"/>
    <w:rsid w:val="00591817"/>
    <w:rsid w:val="00591A9A"/>
    <w:rsid w:val="00591E97"/>
    <w:rsid w:val="00592BF4"/>
    <w:rsid w:val="005934D7"/>
    <w:rsid w:val="00594A2A"/>
    <w:rsid w:val="005A0A68"/>
    <w:rsid w:val="005A1697"/>
    <w:rsid w:val="005A22A3"/>
    <w:rsid w:val="005A3104"/>
    <w:rsid w:val="005A340F"/>
    <w:rsid w:val="005A3520"/>
    <w:rsid w:val="005A359F"/>
    <w:rsid w:val="005A3ACE"/>
    <w:rsid w:val="005A4C75"/>
    <w:rsid w:val="005A4EB8"/>
    <w:rsid w:val="005A54DD"/>
    <w:rsid w:val="005A60FA"/>
    <w:rsid w:val="005A6A16"/>
    <w:rsid w:val="005A6FF9"/>
    <w:rsid w:val="005B01D3"/>
    <w:rsid w:val="005B0682"/>
    <w:rsid w:val="005B0B31"/>
    <w:rsid w:val="005B0BA0"/>
    <w:rsid w:val="005B1A04"/>
    <w:rsid w:val="005B267F"/>
    <w:rsid w:val="005B2A7F"/>
    <w:rsid w:val="005B3C42"/>
    <w:rsid w:val="005B5017"/>
    <w:rsid w:val="005B50D6"/>
    <w:rsid w:val="005B5114"/>
    <w:rsid w:val="005B530B"/>
    <w:rsid w:val="005B5BE3"/>
    <w:rsid w:val="005B6CD7"/>
    <w:rsid w:val="005B6F80"/>
    <w:rsid w:val="005B735D"/>
    <w:rsid w:val="005B76BD"/>
    <w:rsid w:val="005B7D37"/>
    <w:rsid w:val="005C0BDF"/>
    <w:rsid w:val="005C0C73"/>
    <w:rsid w:val="005C0D39"/>
    <w:rsid w:val="005C0DF7"/>
    <w:rsid w:val="005C1A85"/>
    <w:rsid w:val="005C1CAE"/>
    <w:rsid w:val="005C21A9"/>
    <w:rsid w:val="005C3ABD"/>
    <w:rsid w:val="005C4593"/>
    <w:rsid w:val="005C4629"/>
    <w:rsid w:val="005C4CF5"/>
    <w:rsid w:val="005C5CCB"/>
    <w:rsid w:val="005C5E0A"/>
    <w:rsid w:val="005C6065"/>
    <w:rsid w:val="005C61CE"/>
    <w:rsid w:val="005C7412"/>
    <w:rsid w:val="005C7805"/>
    <w:rsid w:val="005C790E"/>
    <w:rsid w:val="005D0B65"/>
    <w:rsid w:val="005D182A"/>
    <w:rsid w:val="005D1E25"/>
    <w:rsid w:val="005D1FF6"/>
    <w:rsid w:val="005D2701"/>
    <w:rsid w:val="005D28AE"/>
    <w:rsid w:val="005D328A"/>
    <w:rsid w:val="005D3394"/>
    <w:rsid w:val="005D36B7"/>
    <w:rsid w:val="005D4AB0"/>
    <w:rsid w:val="005D5800"/>
    <w:rsid w:val="005D5FBB"/>
    <w:rsid w:val="005D6A23"/>
    <w:rsid w:val="005D7924"/>
    <w:rsid w:val="005D7CE6"/>
    <w:rsid w:val="005D7FE9"/>
    <w:rsid w:val="005E08BB"/>
    <w:rsid w:val="005E098C"/>
    <w:rsid w:val="005E14B2"/>
    <w:rsid w:val="005E18A3"/>
    <w:rsid w:val="005E1E54"/>
    <w:rsid w:val="005E223F"/>
    <w:rsid w:val="005E23F5"/>
    <w:rsid w:val="005E2F12"/>
    <w:rsid w:val="005E34A9"/>
    <w:rsid w:val="005E34ED"/>
    <w:rsid w:val="005E3773"/>
    <w:rsid w:val="005E3A20"/>
    <w:rsid w:val="005E3B10"/>
    <w:rsid w:val="005E4202"/>
    <w:rsid w:val="005E43C3"/>
    <w:rsid w:val="005E47FF"/>
    <w:rsid w:val="005E4D3B"/>
    <w:rsid w:val="005E518A"/>
    <w:rsid w:val="005E5BD0"/>
    <w:rsid w:val="005E71A2"/>
    <w:rsid w:val="005E7595"/>
    <w:rsid w:val="005E75F6"/>
    <w:rsid w:val="005E7F3E"/>
    <w:rsid w:val="005F03D7"/>
    <w:rsid w:val="005F1435"/>
    <w:rsid w:val="005F1896"/>
    <w:rsid w:val="005F1A80"/>
    <w:rsid w:val="005F245E"/>
    <w:rsid w:val="005F2648"/>
    <w:rsid w:val="005F2DDD"/>
    <w:rsid w:val="005F2F1A"/>
    <w:rsid w:val="005F320F"/>
    <w:rsid w:val="005F35E1"/>
    <w:rsid w:val="005F3661"/>
    <w:rsid w:val="005F5602"/>
    <w:rsid w:val="005F5841"/>
    <w:rsid w:val="005F64FB"/>
    <w:rsid w:val="005F6580"/>
    <w:rsid w:val="005F6726"/>
    <w:rsid w:val="005F6DB0"/>
    <w:rsid w:val="005F7270"/>
    <w:rsid w:val="005F7970"/>
    <w:rsid w:val="005F7E25"/>
    <w:rsid w:val="006000F2"/>
    <w:rsid w:val="006001DA"/>
    <w:rsid w:val="00600CBB"/>
    <w:rsid w:val="00600E6C"/>
    <w:rsid w:val="00600E8C"/>
    <w:rsid w:val="006023D8"/>
    <w:rsid w:val="006025A9"/>
    <w:rsid w:val="00602CBA"/>
    <w:rsid w:val="006032C6"/>
    <w:rsid w:val="00603F5A"/>
    <w:rsid w:val="00604022"/>
    <w:rsid w:val="00604132"/>
    <w:rsid w:val="00604CFA"/>
    <w:rsid w:val="00605181"/>
    <w:rsid w:val="00605EC3"/>
    <w:rsid w:val="00605F6D"/>
    <w:rsid w:val="006069E1"/>
    <w:rsid w:val="00606C75"/>
    <w:rsid w:val="00606E03"/>
    <w:rsid w:val="00606E30"/>
    <w:rsid w:val="006071F5"/>
    <w:rsid w:val="00607AA8"/>
    <w:rsid w:val="00607F3A"/>
    <w:rsid w:val="00610206"/>
    <w:rsid w:val="00610263"/>
    <w:rsid w:val="00610276"/>
    <w:rsid w:val="006103F5"/>
    <w:rsid w:val="00612D23"/>
    <w:rsid w:val="00612E36"/>
    <w:rsid w:val="00613C69"/>
    <w:rsid w:val="00614EF2"/>
    <w:rsid w:val="0061584D"/>
    <w:rsid w:val="0061594B"/>
    <w:rsid w:val="006172AD"/>
    <w:rsid w:val="00617B72"/>
    <w:rsid w:val="00617BB1"/>
    <w:rsid w:val="00617C82"/>
    <w:rsid w:val="006202A2"/>
    <w:rsid w:val="0062129F"/>
    <w:rsid w:val="0062143A"/>
    <w:rsid w:val="00621541"/>
    <w:rsid w:val="00621FB4"/>
    <w:rsid w:val="006220A2"/>
    <w:rsid w:val="0062226F"/>
    <w:rsid w:val="006223C6"/>
    <w:rsid w:val="00622CDF"/>
    <w:rsid w:val="00623B12"/>
    <w:rsid w:val="00624384"/>
    <w:rsid w:val="00625E4C"/>
    <w:rsid w:val="006261F0"/>
    <w:rsid w:val="00626EB5"/>
    <w:rsid w:val="00626FCA"/>
    <w:rsid w:val="006302CF"/>
    <w:rsid w:val="00630441"/>
    <w:rsid w:val="006307E3"/>
    <w:rsid w:val="00630BA6"/>
    <w:rsid w:val="0063100E"/>
    <w:rsid w:val="00631434"/>
    <w:rsid w:val="00632688"/>
    <w:rsid w:val="00632AB8"/>
    <w:rsid w:val="006331EC"/>
    <w:rsid w:val="0063387D"/>
    <w:rsid w:val="00633B43"/>
    <w:rsid w:val="006345FE"/>
    <w:rsid w:val="006346BA"/>
    <w:rsid w:val="006352F0"/>
    <w:rsid w:val="00635727"/>
    <w:rsid w:val="00635B55"/>
    <w:rsid w:val="0063680E"/>
    <w:rsid w:val="00636B3E"/>
    <w:rsid w:val="00637602"/>
    <w:rsid w:val="00637F5D"/>
    <w:rsid w:val="00637FEE"/>
    <w:rsid w:val="006406FD"/>
    <w:rsid w:val="00640B64"/>
    <w:rsid w:val="00641BFF"/>
    <w:rsid w:val="00641C5A"/>
    <w:rsid w:val="0064239D"/>
    <w:rsid w:val="0064244E"/>
    <w:rsid w:val="00642631"/>
    <w:rsid w:val="00643848"/>
    <w:rsid w:val="00643C5A"/>
    <w:rsid w:val="00643CCE"/>
    <w:rsid w:val="0064441B"/>
    <w:rsid w:val="00644949"/>
    <w:rsid w:val="00645B56"/>
    <w:rsid w:val="00645DC4"/>
    <w:rsid w:val="006472E4"/>
    <w:rsid w:val="0064777B"/>
    <w:rsid w:val="00647A07"/>
    <w:rsid w:val="00647F04"/>
    <w:rsid w:val="006501D4"/>
    <w:rsid w:val="006502C3"/>
    <w:rsid w:val="006503F5"/>
    <w:rsid w:val="0065058E"/>
    <w:rsid w:val="0065080D"/>
    <w:rsid w:val="00650828"/>
    <w:rsid w:val="00653D16"/>
    <w:rsid w:val="00653D94"/>
    <w:rsid w:val="00655914"/>
    <w:rsid w:val="006562CD"/>
    <w:rsid w:val="00657009"/>
    <w:rsid w:val="0065734B"/>
    <w:rsid w:val="00657C59"/>
    <w:rsid w:val="00657EB4"/>
    <w:rsid w:val="00660338"/>
    <w:rsid w:val="006611E3"/>
    <w:rsid w:val="00661DDF"/>
    <w:rsid w:val="006620C9"/>
    <w:rsid w:val="00662EDD"/>
    <w:rsid w:val="00662EFA"/>
    <w:rsid w:val="006635F0"/>
    <w:rsid w:val="00663771"/>
    <w:rsid w:val="0066390A"/>
    <w:rsid w:val="00663DFD"/>
    <w:rsid w:val="006643C3"/>
    <w:rsid w:val="0066508E"/>
    <w:rsid w:val="00665538"/>
    <w:rsid w:val="00665DA7"/>
    <w:rsid w:val="00666A81"/>
    <w:rsid w:val="0066700E"/>
    <w:rsid w:val="00667691"/>
    <w:rsid w:val="006701BF"/>
    <w:rsid w:val="00670E33"/>
    <w:rsid w:val="0067189D"/>
    <w:rsid w:val="00671AAF"/>
    <w:rsid w:val="0067274E"/>
    <w:rsid w:val="006737EF"/>
    <w:rsid w:val="00673EBE"/>
    <w:rsid w:val="00674B58"/>
    <w:rsid w:val="006769EF"/>
    <w:rsid w:val="00676E29"/>
    <w:rsid w:val="00677EF5"/>
    <w:rsid w:val="006800BA"/>
    <w:rsid w:val="00680976"/>
    <w:rsid w:val="006809FC"/>
    <w:rsid w:val="006812C1"/>
    <w:rsid w:val="006815FA"/>
    <w:rsid w:val="006822AE"/>
    <w:rsid w:val="0068316B"/>
    <w:rsid w:val="0068359C"/>
    <w:rsid w:val="00683F8F"/>
    <w:rsid w:val="00684258"/>
    <w:rsid w:val="00684432"/>
    <w:rsid w:val="006844B2"/>
    <w:rsid w:val="00684810"/>
    <w:rsid w:val="0068569E"/>
    <w:rsid w:val="006861D8"/>
    <w:rsid w:val="00686DBB"/>
    <w:rsid w:val="00687314"/>
    <w:rsid w:val="00687FF4"/>
    <w:rsid w:val="006905EB"/>
    <w:rsid w:val="00690899"/>
    <w:rsid w:val="00690A17"/>
    <w:rsid w:val="006910FA"/>
    <w:rsid w:val="006915A6"/>
    <w:rsid w:val="00691926"/>
    <w:rsid w:val="00692923"/>
    <w:rsid w:val="006929AD"/>
    <w:rsid w:val="00692C8F"/>
    <w:rsid w:val="00692F87"/>
    <w:rsid w:val="00694C18"/>
    <w:rsid w:val="006955C1"/>
    <w:rsid w:val="006965DE"/>
    <w:rsid w:val="00696790"/>
    <w:rsid w:val="00696D79"/>
    <w:rsid w:val="00696F61"/>
    <w:rsid w:val="00697355"/>
    <w:rsid w:val="006A0037"/>
    <w:rsid w:val="006A028E"/>
    <w:rsid w:val="006A1897"/>
    <w:rsid w:val="006A18DF"/>
    <w:rsid w:val="006A1D81"/>
    <w:rsid w:val="006A23EA"/>
    <w:rsid w:val="006A4725"/>
    <w:rsid w:val="006A4DF4"/>
    <w:rsid w:val="006A50AF"/>
    <w:rsid w:val="006A5101"/>
    <w:rsid w:val="006A51EA"/>
    <w:rsid w:val="006A65F7"/>
    <w:rsid w:val="006A6BB3"/>
    <w:rsid w:val="006A6D43"/>
    <w:rsid w:val="006A6E48"/>
    <w:rsid w:val="006A6FB7"/>
    <w:rsid w:val="006A7403"/>
    <w:rsid w:val="006A77E5"/>
    <w:rsid w:val="006A7B9B"/>
    <w:rsid w:val="006A7D8A"/>
    <w:rsid w:val="006B029C"/>
    <w:rsid w:val="006B0A22"/>
    <w:rsid w:val="006B0CB2"/>
    <w:rsid w:val="006B160F"/>
    <w:rsid w:val="006B1C6F"/>
    <w:rsid w:val="006B2877"/>
    <w:rsid w:val="006B31E7"/>
    <w:rsid w:val="006B3397"/>
    <w:rsid w:val="006B55A6"/>
    <w:rsid w:val="006B5785"/>
    <w:rsid w:val="006B6C3B"/>
    <w:rsid w:val="006B6E77"/>
    <w:rsid w:val="006B7CC6"/>
    <w:rsid w:val="006B7CCB"/>
    <w:rsid w:val="006C0E25"/>
    <w:rsid w:val="006C17B8"/>
    <w:rsid w:val="006C183B"/>
    <w:rsid w:val="006C1903"/>
    <w:rsid w:val="006C2241"/>
    <w:rsid w:val="006C26C8"/>
    <w:rsid w:val="006C364E"/>
    <w:rsid w:val="006C3683"/>
    <w:rsid w:val="006C4314"/>
    <w:rsid w:val="006C4963"/>
    <w:rsid w:val="006C506F"/>
    <w:rsid w:val="006C5202"/>
    <w:rsid w:val="006C5EB3"/>
    <w:rsid w:val="006C66DC"/>
    <w:rsid w:val="006C6BDE"/>
    <w:rsid w:val="006D0517"/>
    <w:rsid w:val="006D0819"/>
    <w:rsid w:val="006D1ABB"/>
    <w:rsid w:val="006D2360"/>
    <w:rsid w:val="006D246C"/>
    <w:rsid w:val="006D252C"/>
    <w:rsid w:val="006D27CD"/>
    <w:rsid w:val="006D2A90"/>
    <w:rsid w:val="006D338A"/>
    <w:rsid w:val="006D3552"/>
    <w:rsid w:val="006D35C3"/>
    <w:rsid w:val="006D3FD1"/>
    <w:rsid w:val="006D410C"/>
    <w:rsid w:val="006D69E5"/>
    <w:rsid w:val="006D6D8B"/>
    <w:rsid w:val="006D70DE"/>
    <w:rsid w:val="006D7483"/>
    <w:rsid w:val="006D7969"/>
    <w:rsid w:val="006E135D"/>
    <w:rsid w:val="006E1885"/>
    <w:rsid w:val="006E2585"/>
    <w:rsid w:val="006E2783"/>
    <w:rsid w:val="006E29DE"/>
    <w:rsid w:val="006E2B6C"/>
    <w:rsid w:val="006E3210"/>
    <w:rsid w:val="006E3C2B"/>
    <w:rsid w:val="006E4021"/>
    <w:rsid w:val="006E40C3"/>
    <w:rsid w:val="006E42EA"/>
    <w:rsid w:val="006E4F47"/>
    <w:rsid w:val="006E501D"/>
    <w:rsid w:val="006E558F"/>
    <w:rsid w:val="006E585C"/>
    <w:rsid w:val="006E61F6"/>
    <w:rsid w:val="006E6917"/>
    <w:rsid w:val="006E6B0C"/>
    <w:rsid w:val="006E74B3"/>
    <w:rsid w:val="006F072E"/>
    <w:rsid w:val="006F0D0F"/>
    <w:rsid w:val="006F1265"/>
    <w:rsid w:val="006F194B"/>
    <w:rsid w:val="006F26D6"/>
    <w:rsid w:val="006F29D1"/>
    <w:rsid w:val="006F2AB4"/>
    <w:rsid w:val="006F3412"/>
    <w:rsid w:val="006F3F0D"/>
    <w:rsid w:val="006F4E5D"/>
    <w:rsid w:val="006F50A3"/>
    <w:rsid w:val="006F5BBD"/>
    <w:rsid w:val="006F697F"/>
    <w:rsid w:val="006F6CFA"/>
    <w:rsid w:val="006F7369"/>
    <w:rsid w:val="006F75A5"/>
    <w:rsid w:val="006F769E"/>
    <w:rsid w:val="00701736"/>
    <w:rsid w:val="00702115"/>
    <w:rsid w:val="007037A1"/>
    <w:rsid w:val="00703E64"/>
    <w:rsid w:val="00704797"/>
    <w:rsid w:val="007049B3"/>
    <w:rsid w:val="00704B3D"/>
    <w:rsid w:val="00704BDD"/>
    <w:rsid w:val="00705196"/>
    <w:rsid w:val="007051BD"/>
    <w:rsid w:val="007058D3"/>
    <w:rsid w:val="00705B09"/>
    <w:rsid w:val="00705C43"/>
    <w:rsid w:val="00705D17"/>
    <w:rsid w:val="00705F10"/>
    <w:rsid w:val="00706466"/>
    <w:rsid w:val="00706D29"/>
    <w:rsid w:val="00706E5F"/>
    <w:rsid w:val="00707C99"/>
    <w:rsid w:val="00710662"/>
    <w:rsid w:val="0071128B"/>
    <w:rsid w:val="007126F4"/>
    <w:rsid w:val="0071277D"/>
    <w:rsid w:val="00712E37"/>
    <w:rsid w:val="00713376"/>
    <w:rsid w:val="00714310"/>
    <w:rsid w:val="007148C9"/>
    <w:rsid w:val="00714D8E"/>
    <w:rsid w:val="00714F5B"/>
    <w:rsid w:val="00715018"/>
    <w:rsid w:val="00716A7D"/>
    <w:rsid w:val="00720631"/>
    <w:rsid w:val="007206A7"/>
    <w:rsid w:val="00721648"/>
    <w:rsid w:val="00721BA0"/>
    <w:rsid w:val="00721D83"/>
    <w:rsid w:val="007226B6"/>
    <w:rsid w:val="00722C55"/>
    <w:rsid w:val="00724C7D"/>
    <w:rsid w:val="00724CD3"/>
    <w:rsid w:val="0072585E"/>
    <w:rsid w:val="00725921"/>
    <w:rsid w:val="00725D47"/>
    <w:rsid w:val="00726FE5"/>
    <w:rsid w:val="007276E8"/>
    <w:rsid w:val="00727817"/>
    <w:rsid w:val="00727892"/>
    <w:rsid w:val="007301BC"/>
    <w:rsid w:val="00730241"/>
    <w:rsid w:val="00731593"/>
    <w:rsid w:val="00731A00"/>
    <w:rsid w:val="00731F8D"/>
    <w:rsid w:val="0073238E"/>
    <w:rsid w:val="00732C25"/>
    <w:rsid w:val="0073351A"/>
    <w:rsid w:val="007342A7"/>
    <w:rsid w:val="00734311"/>
    <w:rsid w:val="007348D9"/>
    <w:rsid w:val="007350A4"/>
    <w:rsid w:val="007350FE"/>
    <w:rsid w:val="0073547E"/>
    <w:rsid w:val="00735855"/>
    <w:rsid w:val="0073591C"/>
    <w:rsid w:val="0073673A"/>
    <w:rsid w:val="00736986"/>
    <w:rsid w:val="00736F14"/>
    <w:rsid w:val="00737400"/>
    <w:rsid w:val="00737CB6"/>
    <w:rsid w:val="00737E46"/>
    <w:rsid w:val="007401BD"/>
    <w:rsid w:val="007405A4"/>
    <w:rsid w:val="0074063B"/>
    <w:rsid w:val="00740BFC"/>
    <w:rsid w:val="00740D97"/>
    <w:rsid w:val="0074111F"/>
    <w:rsid w:val="0074166B"/>
    <w:rsid w:val="007429E2"/>
    <w:rsid w:val="00742E78"/>
    <w:rsid w:val="007436FA"/>
    <w:rsid w:val="0074419E"/>
    <w:rsid w:val="007441F4"/>
    <w:rsid w:val="00745709"/>
    <w:rsid w:val="00745AAD"/>
    <w:rsid w:val="00745B04"/>
    <w:rsid w:val="007461E1"/>
    <w:rsid w:val="00746222"/>
    <w:rsid w:val="00746422"/>
    <w:rsid w:val="007464F4"/>
    <w:rsid w:val="00746797"/>
    <w:rsid w:val="007500F3"/>
    <w:rsid w:val="007500F5"/>
    <w:rsid w:val="007504AE"/>
    <w:rsid w:val="00750EA9"/>
    <w:rsid w:val="007513F2"/>
    <w:rsid w:val="00751AC5"/>
    <w:rsid w:val="00751EA9"/>
    <w:rsid w:val="00752093"/>
    <w:rsid w:val="0075253B"/>
    <w:rsid w:val="0075323F"/>
    <w:rsid w:val="0075344E"/>
    <w:rsid w:val="00753884"/>
    <w:rsid w:val="00753946"/>
    <w:rsid w:val="00753BB7"/>
    <w:rsid w:val="00753C71"/>
    <w:rsid w:val="00754231"/>
    <w:rsid w:val="007545FA"/>
    <w:rsid w:val="00755AF2"/>
    <w:rsid w:val="00755D42"/>
    <w:rsid w:val="00755DF3"/>
    <w:rsid w:val="0075686F"/>
    <w:rsid w:val="0075688B"/>
    <w:rsid w:val="0075743A"/>
    <w:rsid w:val="00757B98"/>
    <w:rsid w:val="00760690"/>
    <w:rsid w:val="00760BAF"/>
    <w:rsid w:val="00760D43"/>
    <w:rsid w:val="00761578"/>
    <w:rsid w:val="00761880"/>
    <w:rsid w:val="00761F8E"/>
    <w:rsid w:val="0076231A"/>
    <w:rsid w:val="007624F2"/>
    <w:rsid w:val="007627C0"/>
    <w:rsid w:val="00762EDC"/>
    <w:rsid w:val="00763833"/>
    <w:rsid w:val="00763999"/>
    <w:rsid w:val="0076448A"/>
    <w:rsid w:val="00764DDD"/>
    <w:rsid w:val="00765404"/>
    <w:rsid w:val="00765E29"/>
    <w:rsid w:val="007664D9"/>
    <w:rsid w:val="00766C05"/>
    <w:rsid w:val="00766C41"/>
    <w:rsid w:val="00766DDF"/>
    <w:rsid w:val="00767329"/>
    <w:rsid w:val="007705CB"/>
    <w:rsid w:val="00770D5A"/>
    <w:rsid w:val="00770F3A"/>
    <w:rsid w:val="0077124E"/>
    <w:rsid w:val="0077151E"/>
    <w:rsid w:val="00771693"/>
    <w:rsid w:val="0077291C"/>
    <w:rsid w:val="00772A62"/>
    <w:rsid w:val="00772E91"/>
    <w:rsid w:val="007733AB"/>
    <w:rsid w:val="00773839"/>
    <w:rsid w:val="007739A6"/>
    <w:rsid w:val="0077401D"/>
    <w:rsid w:val="00774223"/>
    <w:rsid w:val="0077439C"/>
    <w:rsid w:val="007746D6"/>
    <w:rsid w:val="007752EA"/>
    <w:rsid w:val="007757A2"/>
    <w:rsid w:val="00775AC5"/>
    <w:rsid w:val="00776675"/>
    <w:rsid w:val="007767EC"/>
    <w:rsid w:val="00776AF1"/>
    <w:rsid w:val="00776EFC"/>
    <w:rsid w:val="007777C6"/>
    <w:rsid w:val="007779CE"/>
    <w:rsid w:val="00780AB1"/>
    <w:rsid w:val="0078105C"/>
    <w:rsid w:val="007810AF"/>
    <w:rsid w:val="0078127C"/>
    <w:rsid w:val="007819A8"/>
    <w:rsid w:val="00781A11"/>
    <w:rsid w:val="00782052"/>
    <w:rsid w:val="00782F64"/>
    <w:rsid w:val="007835B2"/>
    <w:rsid w:val="007846B8"/>
    <w:rsid w:val="00784807"/>
    <w:rsid w:val="00784CD5"/>
    <w:rsid w:val="00784EF5"/>
    <w:rsid w:val="007857BA"/>
    <w:rsid w:val="00785A23"/>
    <w:rsid w:val="00785E1D"/>
    <w:rsid w:val="00786C89"/>
    <w:rsid w:val="00786D6B"/>
    <w:rsid w:val="0078714A"/>
    <w:rsid w:val="007871EA"/>
    <w:rsid w:val="007872FF"/>
    <w:rsid w:val="00787680"/>
    <w:rsid w:val="007878B5"/>
    <w:rsid w:val="007906CE"/>
    <w:rsid w:val="00790989"/>
    <w:rsid w:val="00790A82"/>
    <w:rsid w:val="007912CF"/>
    <w:rsid w:val="007913B7"/>
    <w:rsid w:val="00792128"/>
    <w:rsid w:val="0079228E"/>
    <w:rsid w:val="00793103"/>
    <w:rsid w:val="00793458"/>
    <w:rsid w:val="00793FE6"/>
    <w:rsid w:val="00794A15"/>
    <w:rsid w:val="007951C2"/>
    <w:rsid w:val="007954DF"/>
    <w:rsid w:val="00795611"/>
    <w:rsid w:val="00795D74"/>
    <w:rsid w:val="00795E0E"/>
    <w:rsid w:val="00796570"/>
    <w:rsid w:val="00797481"/>
    <w:rsid w:val="007979F4"/>
    <w:rsid w:val="00797DDD"/>
    <w:rsid w:val="007A0540"/>
    <w:rsid w:val="007A0ED2"/>
    <w:rsid w:val="007A1265"/>
    <w:rsid w:val="007A2230"/>
    <w:rsid w:val="007A2643"/>
    <w:rsid w:val="007A3C12"/>
    <w:rsid w:val="007A3F54"/>
    <w:rsid w:val="007A41C7"/>
    <w:rsid w:val="007A45D2"/>
    <w:rsid w:val="007A473B"/>
    <w:rsid w:val="007A4AC4"/>
    <w:rsid w:val="007A4B67"/>
    <w:rsid w:val="007A5000"/>
    <w:rsid w:val="007A5E37"/>
    <w:rsid w:val="007A6AE7"/>
    <w:rsid w:val="007A7172"/>
    <w:rsid w:val="007B0000"/>
    <w:rsid w:val="007B0113"/>
    <w:rsid w:val="007B07E0"/>
    <w:rsid w:val="007B1B40"/>
    <w:rsid w:val="007B212C"/>
    <w:rsid w:val="007B3279"/>
    <w:rsid w:val="007B3F78"/>
    <w:rsid w:val="007B46A4"/>
    <w:rsid w:val="007B4714"/>
    <w:rsid w:val="007B490F"/>
    <w:rsid w:val="007B4A0F"/>
    <w:rsid w:val="007B4E51"/>
    <w:rsid w:val="007B5A19"/>
    <w:rsid w:val="007B5AAC"/>
    <w:rsid w:val="007B5AF9"/>
    <w:rsid w:val="007B5C47"/>
    <w:rsid w:val="007B5D18"/>
    <w:rsid w:val="007B5EFA"/>
    <w:rsid w:val="007B6129"/>
    <w:rsid w:val="007B6894"/>
    <w:rsid w:val="007B6B83"/>
    <w:rsid w:val="007B7174"/>
    <w:rsid w:val="007B7B33"/>
    <w:rsid w:val="007B7B8B"/>
    <w:rsid w:val="007B7E27"/>
    <w:rsid w:val="007B7E90"/>
    <w:rsid w:val="007C0283"/>
    <w:rsid w:val="007C0A6A"/>
    <w:rsid w:val="007C1094"/>
    <w:rsid w:val="007C135E"/>
    <w:rsid w:val="007C14D3"/>
    <w:rsid w:val="007C1E06"/>
    <w:rsid w:val="007C3D84"/>
    <w:rsid w:val="007C3E43"/>
    <w:rsid w:val="007C4D6D"/>
    <w:rsid w:val="007C5999"/>
    <w:rsid w:val="007C5CC0"/>
    <w:rsid w:val="007C7006"/>
    <w:rsid w:val="007C7293"/>
    <w:rsid w:val="007C7F95"/>
    <w:rsid w:val="007D02B0"/>
    <w:rsid w:val="007D075F"/>
    <w:rsid w:val="007D1C00"/>
    <w:rsid w:val="007D2187"/>
    <w:rsid w:val="007D21F1"/>
    <w:rsid w:val="007D2232"/>
    <w:rsid w:val="007D2770"/>
    <w:rsid w:val="007D2EEA"/>
    <w:rsid w:val="007D31F6"/>
    <w:rsid w:val="007D3397"/>
    <w:rsid w:val="007D3645"/>
    <w:rsid w:val="007D373E"/>
    <w:rsid w:val="007D4B7F"/>
    <w:rsid w:val="007D4DBF"/>
    <w:rsid w:val="007D4E3A"/>
    <w:rsid w:val="007D4EBC"/>
    <w:rsid w:val="007D5AA2"/>
    <w:rsid w:val="007D6347"/>
    <w:rsid w:val="007D6569"/>
    <w:rsid w:val="007D6C9C"/>
    <w:rsid w:val="007D741E"/>
    <w:rsid w:val="007D76FF"/>
    <w:rsid w:val="007E07D8"/>
    <w:rsid w:val="007E0BCD"/>
    <w:rsid w:val="007E0E94"/>
    <w:rsid w:val="007E1459"/>
    <w:rsid w:val="007E18D7"/>
    <w:rsid w:val="007E1946"/>
    <w:rsid w:val="007E195B"/>
    <w:rsid w:val="007E1B97"/>
    <w:rsid w:val="007E1C65"/>
    <w:rsid w:val="007E35F4"/>
    <w:rsid w:val="007E36EF"/>
    <w:rsid w:val="007E39C5"/>
    <w:rsid w:val="007E51E6"/>
    <w:rsid w:val="007E5932"/>
    <w:rsid w:val="007E5BC7"/>
    <w:rsid w:val="007E65A3"/>
    <w:rsid w:val="007E7008"/>
    <w:rsid w:val="007E7DCE"/>
    <w:rsid w:val="007F05F2"/>
    <w:rsid w:val="007F2CEE"/>
    <w:rsid w:val="007F391D"/>
    <w:rsid w:val="007F3EC9"/>
    <w:rsid w:val="007F40CB"/>
    <w:rsid w:val="007F4136"/>
    <w:rsid w:val="007F618E"/>
    <w:rsid w:val="007F688C"/>
    <w:rsid w:val="007F6EAA"/>
    <w:rsid w:val="007F6EB0"/>
    <w:rsid w:val="007F6F85"/>
    <w:rsid w:val="007F761F"/>
    <w:rsid w:val="007F7FB5"/>
    <w:rsid w:val="00800EC8"/>
    <w:rsid w:val="00801838"/>
    <w:rsid w:val="00802382"/>
    <w:rsid w:val="00802D1A"/>
    <w:rsid w:val="00803216"/>
    <w:rsid w:val="0080489E"/>
    <w:rsid w:val="00804F30"/>
    <w:rsid w:val="0080535B"/>
    <w:rsid w:val="00805B9F"/>
    <w:rsid w:val="008103C5"/>
    <w:rsid w:val="00813707"/>
    <w:rsid w:val="00813A33"/>
    <w:rsid w:val="00814032"/>
    <w:rsid w:val="008151D5"/>
    <w:rsid w:val="008153FC"/>
    <w:rsid w:val="008154FC"/>
    <w:rsid w:val="008164FB"/>
    <w:rsid w:val="00817657"/>
    <w:rsid w:val="00820AFE"/>
    <w:rsid w:val="00821CD6"/>
    <w:rsid w:val="008229F2"/>
    <w:rsid w:val="00822DEA"/>
    <w:rsid w:val="00822FD1"/>
    <w:rsid w:val="008234EE"/>
    <w:rsid w:val="00823787"/>
    <w:rsid w:val="00824F1F"/>
    <w:rsid w:val="0082539C"/>
    <w:rsid w:val="008256B1"/>
    <w:rsid w:val="0082571A"/>
    <w:rsid w:val="00826134"/>
    <w:rsid w:val="00826B65"/>
    <w:rsid w:val="00826C92"/>
    <w:rsid w:val="008270D4"/>
    <w:rsid w:val="008278A1"/>
    <w:rsid w:val="00830795"/>
    <w:rsid w:val="00830E74"/>
    <w:rsid w:val="008313BD"/>
    <w:rsid w:val="0083202A"/>
    <w:rsid w:val="00832330"/>
    <w:rsid w:val="00832C69"/>
    <w:rsid w:val="00833A9C"/>
    <w:rsid w:val="00834662"/>
    <w:rsid w:val="00834929"/>
    <w:rsid w:val="00835203"/>
    <w:rsid w:val="00835239"/>
    <w:rsid w:val="00835A7B"/>
    <w:rsid w:val="00835AD0"/>
    <w:rsid w:val="00835D71"/>
    <w:rsid w:val="0083618B"/>
    <w:rsid w:val="00836C2A"/>
    <w:rsid w:val="00840029"/>
    <w:rsid w:val="00840852"/>
    <w:rsid w:val="00841E01"/>
    <w:rsid w:val="00841FB5"/>
    <w:rsid w:val="0084345C"/>
    <w:rsid w:val="00843699"/>
    <w:rsid w:val="0084387E"/>
    <w:rsid w:val="00843FAE"/>
    <w:rsid w:val="00844206"/>
    <w:rsid w:val="008445C5"/>
    <w:rsid w:val="008445E8"/>
    <w:rsid w:val="008453DE"/>
    <w:rsid w:val="0084584E"/>
    <w:rsid w:val="0084737A"/>
    <w:rsid w:val="0084745E"/>
    <w:rsid w:val="00847F49"/>
    <w:rsid w:val="008505FA"/>
    <w:rsid w:val="00851B04"/>
    <w:rsid w:val="00851F69"/>
    <w:rsid w:val="0085211C"/>
    <w:rsid w:val="00852428"/>
    <w:rsid w:val="008526CE"/>
    <w:rsid w:val="00852E8F"/>
    <w:rsid w:val="0085348B"/>
    <w:rsid w:val="0085384B"/>
    <w:rsid w:val="00853D4B"/>
    <w:rsid w:val="00853DB7"/>
    <w:rsid w:val="00853FEB"/>
    <w:rsid w:val="00854332"/>
    <w:rsid w:val="00855160"/>
    <w:rsid w:val="008564A4"/>
    <w:rsid w:val="00856E31"/>
    <w:rsid w:val="00857180"/>
    <w:rsid w:val="00857752"/>
    <w:rsid w:val="00860832"/>
    <w:rsid w:val="00860885"/>
    <w:rsid w:val="0086134A"/>
    <w:rsid w:val="008616A7"/>
    <w:rsid w:val="0086279D"/>
    <w:rsid w:val="00862876"/>
    <w:rsid w:val="00862B24"/>
    <w:rsid w:val="00863C65"/>
    <w:rsid w:val="00864F98"/>
    <w:rsid w:val="00865E44"/>
    <w:rsid w:val="00866FD0"/>
    <w:rsid w:val="00867982"/>
    <w:rsid w:val="00867C60"/>
    <w:rsid w:val="008703F2"/>
    <w:rsid w:val="008704F3"/>
    <w:rsid w:val="0087102E"/>
    <w:rsid w:val="00871608"/>
    <w:rsid w:val="00871F3A"/>
    <w:rsid w:val="008720AB"/>
    <w:rsid w:val="00872B1E"/>
    <w:rsid w:val="00872DDB"/>
    <w:rsid w:val="00873A61"/>
    <w:rsid w:val="00873C89"/>
    <w:rsid w:val="00873E02"/>
    <w:rsid w:val="00873EE0"/>
    <w:rsid w:val="008743E8"/>
    <w:rsid w:val="008744BF"/>
    <w:rsid w:val="00874827"/>
    <w:rsid w:val="00874AC3"/>
    <w:rsid w:val="00875D70"/>
    <w:rsid w:val="008762DD"/>
    <w:rsid w:val="00876B62"/>
    <w:rsid w:val="00876F54"/>
    <w:rsid w:val="0087738A"/>
    <w:rsid w:val="00880220"/>
    <w:rsid w:val="008802F2"/>
    <w:rsid w:val="00881AB3"/>
    <w:rsid w:val="0088303B"/>
    <w:rsid w:val="008830DF"/>
    <w:rsid w:val="00883274"/>
    <w:rsid w:val="008833B7"/>
    <w:rsid w:val="00883E5A"/>
    <w:rsid w:val="00885FB0"/>
    <w:rsid w:val="008862B7"/>
    <w:rsid w:val="00886614"/>
    <w:rsid w:val="00886629"/>
    <w:rsid w:val="008867FA"/>
    <w:rsid w:val="00886AFA"/>
    <w:rsid w:val="00886C57"/>
    <w:rsid w:val="00887052"/>
    <w:rsid w:val="00887652"/>
    <w:rsid w:val="00887DDD"/>
    <w:rsid w:val="008904A3"/>
    <w:rsid w:val="00890AFE"/>
    <w:rsid w:val="00890EDC"/>
    <w:rsid w:val="00891454"/>
    <w:rsid w:val="008914E2"/>
    <w:rsid w:val="0089314F"/>
    <w:rsid w:val="00893E08"/>
    <w:rsid w:val="008949B7"/>
    <w:rsid w:val="00894C8F"/>
    <w:rsid w:val="00895B4D"/>
    <w:rsid w:val="0089645D"/>
    <w:rsid w:val="0089663A"/>
    <w:rsid w:val="008966AE"/>
    <w:rsid w:val="00896B25"/>
    <w:rsid w:val="00896CCC"/>
    <w:rsid w:val="00896D06"/>
    <w:rsid w:val="0089733C"/>
    <w:rsid w:val="0089796E"/>
    <w:rsid w:val="00897A6E"/>
    <w:rsid w:val="00897E11"/>
    <w:rsid w:val="008A0155"/>
    <w:rsid w:val="008A0370"/>
    <w:rsid w:val="008A0DDD"/>
    <w:rsid w:val="008A1794"/>
    <w:rsid w:val="008A2396"/>
    <w:rsid w:val="008A26B5"/>
    <w:rsid w:val="008A2848"/>
    <w:rsid w:val="008A2AAF"/>
    <w:rsid w:val="008A35A1"/>
    <w:rsid w:val="008A3798"/>
    <w:rsid w:val="008A3B45"/>
    <w:rsid w:val="008A3C19"/>
    <w:rsid w:val="008A4380"/>
    <w:rsid w:val="008A5540"/>
    <w:rsid w:val="008A570B"/>
    <w:rsid w:val="008A580C"/>
    <w:rsid w:val="008A6AC6"/>
    <w:rsid w:val="008A717F"/>
    <w:rsid w:val="008A757E"/>
    <w:rsid w:val="008A7FCD"/>
    <w:rsid w:val="008B1137"/>
    <w:rsid w:val="008B17AC"/>
    <w:rsid w:val="008B1888"/>
    <w:rsid w:val="008B1FB8"/>
    <w:rsid w:val="008B2FDD"/>
    <w:rsid w:val="008B3301"/>
    <w:rsid w:val="008B33B7"/>
    <w:rsid w:val="008B37BA"/>
    <w:rsid w:val="008B3BB8"/>
    <w:rsid w:val="008B3E0B"/>
    <w:rsid w:val="008B3EF3"/>
    <w:rsid w:val="008B41BD"/>
    <w:rsid w:val="008B41D4"/>
    <w:rsid w:val="008B46E7"/>
    <w:rsid w:val="008B4F74"/>
    <w:rsid w:val="008B5695"/>
    <w:rsid w:val="008B61C6"/>
    <w:rsid w:val="008B644C"/>
    <w:rsid w:val="008B679D"/>
    <w:rsid w:val="008B6FBB"/>
    <w:rsid w:val="008B7A5F"/>
    <w:rsid w:val="008B7AD1"/>
    <w:rsid w:val="008B7FE6"/>
    <w:rsid w:val="008C0ACF"/>
    <w:rsid w:val="008C1187"/>
    <w:rsid w:val="008C1A6C"/>
    <w:rsid w:val="008C1E56"/>
    <w:rsid w:val="008C298C"/>
    <w:rsid w:val="008C30D2"/>
    <w:rsid w:val="008C44CB"/>
    <w:rsid w:val="008C4B5A"/>
    <w:rsid w:val="008C4D9B"/>
    <w:rsid w:val="008C4E58"/>
    <w:rsid w:val="008C5118"/>
    <w:rsid w:val="008C59A6"/>
    <w:rsid w:val="008C61BE"/>
    <w:rsid w:val="008C622B"/>
    <w:rsid w:val="008C623A"/>
    <w:rsid w:val="008C6959"/>
    <w:rsid w:val="008C6CD1"/>
    <w:rsid w:val="008C6ED5"/>
    <w:rsid w:val="008C748A"/>
    <w:rsid w:val="008C7756"/>
    <w:rsid w:val="008C79FC"/>
    <w:rsid w:val="008D0700"/>
    <w:rsid w:val="008D09B1"/>
    <w:rsid w:val="008D1137"/>
    <w:rsid w:val="008D15CA"/>
    <w:rsid w:val="008D17D1"/>
    <w:rsid w:val="008D2A03"/>
    <w:rsid w:val="008D317C"/>
    <w:rsid w:val="008D325E"/>
    <w:rsid w:val="008D4644"/>
    <w:rsid w:val="008D4797"/>
    <w:rsid w:val="008D519D"/>
    <w:rsid w:val="008D568E"/>
    <w:rsid w:val="008D571B"/>
    <w:rsid w:val="008D5C15"/>
    <w:rsid w:val="008D61A1"/>
    <w:rsid w:val="008D695E"/>
    <w:rsid w:val="008D70B8"/>
    <w:rsid w:val="008D73F0"/>
    <w:rsid w:val="008E0709"/>
    <w:rsid w:val="008E1796"/>
    <w:rsid w:val="008E1A4F"/>
    <w:rsid w:val="008E214A"/>
    <w:rsid w:val="008E2FBB"/>
    <w:rsid w:val="008E3268"/>
    <w:rsid w:val="008E3716"/>
    <w:rsid w:val="008E374F"/>
    <w:rsid w:val="008E384C"/>
    <w:rsid w:val="008E3C8E"/>
    <w:rsid w:val="008E44BE"/>
    <w:rsid w:val="008E4673"/>
    <w:rsid w:val="008E4718"/>
    <w:rsid w:val="008E5B75"/>
    <w:rsid w:val="008E5CEB"/>
    <w:rsid w:val="008E6070"/>
    <w:rsid w:val="008E6D2B"/>
    <w:rsid w:val="008E7084"/>
    <w:rsid w:val="008E72DD"/>
    <w:rsid w:val="008E7EBD"/>
    <w:rsid w:val="008F0CA8"/>
    <w:rsid w:val="008F1500"/>
    <w:rsid w:val="008F2138"/>
    <w:rsid w:val="008F28F5"/>
    <w:rsid w:val="008F2D40"/>
    <w:rsid w:val="008F365F"/>
    <w:rsid w:val="008F379A"/>
    <w:rsid w:val="008F3998"/>
    <w:rsid w:val="008F3B9B"/>
    <w:rsid w:val="008F3C71"/>
    <w:rsid w:val="008F55FC"/>
    <w:rsid w:val="008F56CA"/>
    <w:rsid w:val="008F660C"/>
    <w:rsid w:val="008F7213"/>
    <w:rsid w:val="008F7A37"/>
    <w:rsid w:val="008F7B19"/>
    <w:rsid w:val="008F7D84"/>
    <w:rsid w:val="00900C26"/>
    <w:rsid w:val="0090203B"/>
    <w:rsid w:val="0090266D"/>
    <w:rsid w:val="009039BC"/>
    <w:rsid w:val="00903A2D"/>
    <w:rsid w:val="00904087"/>
    <w:rsid w:val="0090439C"/>
    <w:rsid w:val="009045CA"/>
    <w:rsid w:val="00904669"/>
    <w:rsid w:val="00905F1E"/>
    <w:rsid w:val="009061A1"/>
    <w:rsid w:val="009061B5"/>
    <w:rsid w:val="0090625C"/>
    <w:rsid w:val="00906496"/>
    <w:rsid w:val="0090764A"/>
    <w:rsid w:val="00907658"/>
    <w:rsid w:val="009102F9"/>
    <w:rsid w:val="00910639"/>
    <w:rsid w:val="00910EDC"/>
    <w:rsid w:val="0091126E"/>
    <w:rsid w:val="00911656"/>
    <w:rsid w:val="009129E1"/>
    <w:rsid w:val="00912A56"/>
    <w:rsid w:val="0091318E"/>
    <w:rsid w:val="00913233"/>
    <w:rsid w:val="00913774"/>
    <w:rsid w:val="009140B0"/>
    <w:rsid w:val="0091473A"/>
    <w:rsid w:val="00914987"/>
    <w:rsid w:val="009163E4"/>
    <w:rsid w:val="009178E8"/>
    <w:rsid w:val="00920009"/>
    <w:rsid w:val="00920492"/>
    <w:rsid w:val="009204B5"/>
    <w:rsid w:val="0092096E"/>
    <w:rsid w:val="00920996"/>
    <w:rsid w:val="0092133E"/>
    <w:rsid w:val="009217B8"/>
    <w:rsid w:val="00921FE3"/>
    <w:rsid w:val="00922674"/>
    <w:rsid w:val="00922AD6"/>
    <w:rsid w:val="00923325"/>
    <w:rsid w:val="0092341F"/>
    <w:rsid w:val="00923C06"/>
    <w:rsid w:val="00923CE1"/>
    <w:rsid w:val="00923E0A"/>
    <w:rsid w:val="00924305"/>
    <w:rsid w:val="009255F0"/>
    <w:rsid w:val="00925642"/>
    <w:rsid w:val="00925A60"/>
    <w:rsid w:val="00925BFE"/>
    <w:rsid w:val="00926B40"/>
    <w:rsid w:val="00926CD1"/>
    <w:rsid w:val="00926F32"/>
    <w:rsid w:val="0092780C"/>
    <w:rsid w:val="009278E0"/>
    <w:rsid w:val="00927DF6"/>
    <w:rsid w:val="00930441"/>
    <w:rsid w:val="00930886"/>
    <w:rsid w:val="009312DD"/>
    <w:rsid w:val="009317B4"/>
    <w:rsid w:val="00931A7B"/>
    <w:rsid w:val="00931CD1"/>
    <w:rsid w:val="00932752"/>
    <w:rsid w:val="009328AE"/>
    <w:rsid w:val="009328CB"/>
    <w:rsid w:val="00933336"/>
    <w:rsid w:val="00933BEA"/>
    <w:rsid w:val="00933E46"/>
    <w:rsid w:val="009341CF"/>
    <w:rsid w:val="0093459C"/>
    <w:rsid w:val="00934B99"/>
    <w:rsid w:val="009353EC"/>
    <w:rsid w:val="00936296"/>
    <w:rsid w:val="00937304"/>
    <w:rsid w:val="009374A1"/>
    <w:rsid w:val="00937512"/>
    <w:rsid w:val="0094019F"/>
    <w:rsid w:val="00940790"/>
    <w:rsid w:val="009408DB"/>
    <w:rsid w:val="00940E58"/>
    <w:rsid w:val="00941495"/>
    <w:rsid w:val="009414C7"/>
    <w:rsid w:val="00941A40"/>
    <w:rsid w:val="00942EE0"/>
    <w:rsid w:val="00943928"/>
    <w:rsid w:val="00943B6C"/>
    <w:rsid w:val="009446CD"/>
    <w:rsid w:val="00944BC5"/>
    <w:rsid w:val="00944E91"/>
    <w:rsid w:val="00945616"/>
    <w:rsid w:val="009461C5"/>
    <w:rsid w:val="00946FFF"/>
    <w:rsid w:val="0094747F"/>
    <w:rsid w:val="00947568"/>
    <w:rsid w:val="00947F27"/>
    <w:rsid w:val="00950E10"/>
    <w:rsid w:val="00950E77"/>
    <w:rsid w:val="009510CA"/>
    <w:rsid w:val="0095124D"/>
    <w:rsid w:val="00951A3D"/>
    <w:rsid w:val="00952508"/>
    <w:rsid w:val="009527E3"/>
    <w:rsid w:val="00952E47"/>
    <w:rsid w:val="009539DE"/>
    <w:rsid w:val="009544F4"/>
    <w:rsid w:val="00954D8F"/>
    <w:rsid w:val="00954F97"/>
    <w:rsid w:val="00955510"/>
    <w:rsid w:val="00955622"/>
    <w:rsid w:val="009558BD"/>
    <w:rsid w:val="00955A9B"/>
    <w:rsid w:val="00955AF3"/>
    <w:rsid w:val="00955E2F"/>
    <w:rsid w:val="009561CD"/>
    <w:rsid w:val="009562EB"/>
    <w:rsid w:val="00956922"/>
    <w:rsid w:val="009576D4"/>
    <w:rsid w:val="009600C6"/>
    <w:rsid w:val="009602EE"/>
    <w:rsid w:val="0096065B"/>
    <w:rsid w:val="00960A54"/>
    <w:rsid w:val="00960B4E"/>
    <w:rsid w:val="00960CC7"/>
    <w:rsid w:val="0096101C"/>
    <w:rsid w:val="009611C3"/>
    <w:rsid w:val="00961865"/>
    <w:rsid w:val="00961C40"/>
    <w:rsid w:val="00962290"/>
    <w:rsid w:val="009624D4"/>
    <w:rsid w:val="00962591"/>
    <w:rsid w:val="009627A8"/>
    <w:rsid w:val="00962AD4"/>
    <w:rsid w:val="009635F5"/>
    <w:rsid w:val="00963BCC"/>
    <w:rsid w:val="00963E2E"/>
    <w:rsid w:val="009644B0"/>
    <w:rsid w:val="00964DD0"/>
    <w:rsid w:val="009654E6"/>
    <w:rsid w:val="00965F14"/>
    <w:rsid w:val="00966C73"/>
    <w:rsid w:val="009672C0"/>
    <w:rsid w:val="009709C6"/>
    <w:rsid w:val="0097153D"/>
    <w:rsid w:val="00971970"/>
    <w:rsid w:val="0097232F"/>
    <w:rsid w:val="00972448"/>
    <w:rsid w:val="00972536"/>
    <w:rsid w:val="009727F3"/>
    <w:rsid w:val="00973C3E"/>
    <w:rsid w:val="00973F21"/>
    <w:rsid w:val="00974664"/>
    <w:rsid w:val="00974A1C"/>
    <w:rsid w:val="00974CFB"/>
    <w:rsid w:val="00975A38"/>
    <w:rsid w:val="00975C4B"/>
    <w:rsid w:val="009764D6"/>
    <w:rsid w:val="00977F28"/>
    <w:rsid w:val="00980544"/>
    <w:rsid w:val="009812A8"/>
    <w:rsid w:val="00981B78"/>
    <w:rsid w:val="00981D20"/>
    <w:rsid w:val="00982DCF"/>
    <w:rsid w:val="0098433E"/>
    <w:rsid w:val="009853CA"/>
    <w:rsid w:val="00985520"/>
    <w:rsid w:val="00986203"/>
    <w:rsid w:val="009864F0"/>
    <w:rsid w:val="009864F6"/>
    <w:rsid w:val="009865B9"/>
    <w:rsid w:val="009870E2"/>
    <w:rsid w:val="00987423"/>
    <w:rsid w:val="00987643"/>
    <w:rsid w:val="00987717"/>
    <w:rsid w:val="009905E2"/>
    <w:rsid w:val="00990A04"/>
    <w:rsid w:val="00990AFA"/>
    <w:rsid w:val="00990E3D"/>
    <w:rsid w:val="00991344"/>
    <w:rsid w:val="00991BB3"/>
    <w:rsid w:val="0099229A"/>
    <w:rsid w:val="00992579"/>
    <w:rsid w:val="0099285A"/>
    <w:rsid w:val="00992C2E"/>
    <w:rsid w:val="00992DE5"/>
    <w:rsid w:val="009930FB"/>
    <w:rsid w:val="009934C5"/>
    <w:rsid w:val="0099404B"/>
    <w:rsid w:val="00994191"/>
    <w:rsid w:val="00994711"/>
    <w:rsid w:val="009953D1"/>
    <w:rsid w:val="009953DD"/>
    <w:rsid w:val="009957D6"/>
    <w:rsid w:val="00996500"/>
    <w:rsid w:val="00996623"/>
    <w:rsid w:val="00996971"/>
    <w:rsid w:val="00996AD0"/>
    <w:rsid w:val="00996CAE"/>
    <w:rsid w:val="00997032"/>
    <w:rsid w:val="00997D45"/>
    <w:rsid w:val="009A002C"/>
    <w:rsid w:val="009A091A"/>
    <w:rsid w:val="009A0D8B"/>
    <w:rsid w:val="009A104E"/>
    <w:rsid w:val="009A1050"/>
    <w:rsid w:val="009A1356"/>
    <w:rsid w:val="009A158C"/>
    <w:rsid w:val="009A2D12"/>
    <w:rsid w:val="009A34F8"/>
    <w:rsid w:val="009A46DE"/>
    <w:rsid w:val="009A4A2E"/>
    <w:rsid w:val="009A4B45"/>
    <w:rsid w:val="009A4B83"/>
    <w:rsid w:val="009A509D"/>
    <w:rsid w:val="009A56A6"/>
    <w:rsid w:val="009A6CF7"/>
    <w:rsid w:val="009A7546"/>
    <w:rsid w:val="009A77B6"/>
    <w:rsid w:val="009A78BA"/>
    <w:rsid w:val="009A7D38"/>
    <w:rsid w:val="009B1DC7"/>
    <w:rsid w:val="009B1FA9"/>
    <w:rsid w:val="009B22D7"/>
    <w:rsid w:val="009B2FF5"/>
    <w:rsid w:val="009B33A6"/>
    <w:rsid w:val="009B352A"/>
    <w:rsid w:val="009B3B7A"/>
    <w:rsid w:val="009B3CEF"/>
    <w:rsid w:val="009B4072"/>
    <w:rsid w:val="009B40C8"/>
    <w:rsid w:val="009B43EB"/>
    <w:rsid w:val="009B4845"/>
    <w:rsid w:val="009B4B6D"/>
    <w:rsid w:val="009B50B5"/>
    <w:rsid w:val="009B51FB"/>
    <w:rsid w:val="009B5875"/>
    <w:rsid w:val="009B5C78"/>
    <w:rsid w:val="009B5D9C"/>
    <w:rsid w:val="009B687A"/>
    <w:rsid w:val="009B70AF"/>
    <w:rsid w:val="009B73DE"/>
    <w:rsid w:val="009B77AF"/>
    <w:rsid w:val="009C11DE"/>
    <w:rsid w:val="009C17D9"/>
    <w:rsid w:val="009C232F"/>
    <w:rsid w:val="009C27ED"/>
    <w:rsid w:val="009C36F7"/>
    <w:rsid w:val="009C3C3A"/>
    <w:rsid w:val="009C4778"/>
    <w:rsid w:val="009C4AAF"/>
    <w:rsid w:val="009C511A"/>
    <w:rsid w:val="009C5246"/>
    <w:rsid w:val="009C5B15"/>
    <w:rsid w:val="009C5C26"/>
    <w:rsid w:val="009C5CF0"/>
    <w:rsid w:val="009C6122"/>
    <w:rsid w:val="009D058F"/>
    <w:rsid w:val="009D1381"/>
    <w:rsid w:val="009D155B"/>
    <w:rsid w:val="009D1877"/>
    <w:rsid w:val="009D1F9C"/>
    <w:rsid w:val="009D22CE"/>
    <w:rsid w:val="009D2658"/>
    <w:rsid w:val="009D328D"/>
    <w:rsid w:val="009D480E"/>
    <w:rsid w:val="009D4922"/>
    <w:rsid w:val="009D49BE"/>
    <w:rsid w:val="009D4A7A"/>
    <w:rsid w:val="009D5271"/>
    <w:rsid w:val="009D54AB"/>
    <w:rsid w:val="009D586B"/>
    <w:rsid w:val="009D6175"/>
    <w:rsid w:val="009D69B4"/>
    <w:rsid w:val="009D6D72"/>
    <w:rsid w:val="009D6F0A"/>
    <w:rsid w:val="009D76CE"/>
    <w:rsid w:val="009E1B0F"/>
    <w:rsid w:val="009E265C"/>
    <w:rsid w:val="009E2D65"/>
    <w:rsid w:val="009E32CC"/>
    <w:rsid w:val="009E3D6C"/>
    <w:rsid w:val="009E459D"/>
    <w:rsid w:val="009E53AD"/>
    <w:rsid w:val="009E5B20"/>
    <w:rsid w:val="009E74FD"/>
    <w:rsid w:val="009E79D8"/>
    <w:rsid w:val="009E7DCB"/>
    <w:rsid w:val="009F085D"/>
    <w:rsid w:val="009F0E12"/>
    <w:rsid w:val="009F0F34"/>
    <w:rsid w:val="009F0FFF"/>
    <w:rsid w:val="009F1A9C"/>
    <w:rsid w:val="009F33A9"/>
    <w:rsid w:val="009F3531"/>
    <w:rsid w:val="009F3C19"/>
    <w:rsid w:val="009F5163"/>
    <w:rsid w:val="009F5974"/>
    <w:rsid w:val="009F6460"/>
    <w:rsid w:val="009F6645"/>
    <w:rsid w:val="00A0083C"/>
    <w:rsid w:val="00A008E1"/>
    <w:rsid w:val="00A0169F"/>
    <w:rsid w:val="00A01908"/>
    <w:rsid w:val="00A02325"/>
    <w:rsid w:val="00A02A44"/>
    <w:rsid w:val="00A02CC5"/>
    <w:rsid w:val="00A040CE"/>
    <w:rsid w:val="00A04168"/>
    <w:rsid w:val="00A04D17"/>
    <w:rsid w:val="00A04DD3"/>
    <w:rsid w:val="00A04EB8"/>
    <w:rsid w:val="00A0506C"/>
    <w:rsid w:val="00A05258"/>
    <w:rsid w:val="00A05544"/>
    <w:rsid w:val="00A061EA"/>
    <w:rsid w:val="00A07519"/>
    <w:rsid w:val="00A07772"/>
    <w:rsid w:val="00A1037F"/>
    <w:rsid w:val="00A10717"/>
    <w:rsid w:val="00A11354"/>
    <w:rsid w:val="00A123B1"/>
    <w:rsid w:val="00A125F4"/>
    <w:rsid w:val="00A1440D"/>
    <w:rsid w:val="00A14DC9"/>
    <w:rsid w:val="00A15B23"/>
    <w:rsid w:val="00A15B9A"/>
    <w:rsid w:val="00A1684D"/>
    <w:rsid w:val="00A16DA8"/>
    <w:rsid w:val="00A177F7"/>
    <w:rsid w:val="00A17DF6"/>
    <w:rsid w:val="00A20C3F"/>
    <w:rsid w:val="00A20E05"/>
    <w:rsid w:val="00A211CB"/>
    <w:rsid w:val="00A21D17"/>
    <w:rsid w:val="00A227AD"/>
    <w:rsid w:val="00A255DB"/>
    <w:rsid w:val="00A25602"/>
    <w:rsid w:val="00A25E7A"/>
    <w:rsid w:val="00A261FA"/>
    <w:rsid w:val="00A26271"/>
    <w:rsid w:val="00A266ED"/>
    <w:rsid w:val="00A26727"/>
    <w:rsid w:val="00A26897"/>
    <w:rsid w:val="00A27B9A"/>
    <w:rsid w:val="00A27DAF"/>
    <w:rsid w:val="00A27FC1"/>
    <w:rsid w:val="00A3060F"/>
    <w:rsid w:val="00A3150A"/>
    <w:rsid w:val="00A32326"/>
    <w:rsid w:val="00A32A19"/>
    <w:rsid w:val="00A32C73"/>
    <w:rsid w:val="00A332EB"/>
    <w:rsid w:val="00A344F3"/>
    <w:rsid w:val="00A351F7"/>
    <w:rsid w:val="00A35641"/>
    <w:rsid w:val="00A35A9C"/>
    <w:rsid w:val="00A36F01"/>
    <w:rsid w:val="00A372A6"/>
    <w:rsid w:val="00A40F67"/>
    <w:rsid w:val="00A4113F"/>
    <w:rsid w:val="00A41271"/>
    <w:rsid w:val="00A413CD"/>
    <w:rsid w:val="00A41A8A"/>
    <w:rsid w:val="00A41DD6"/>
    <w:rsid w:val="00A41E39"/>
    <w:rsid w:val="00A42051"/>
    <w:rsid w:val="00A429C5"/>
    <w:rsid w:val="00A429EE"/>
    <w:rsid w:val="00A438BE"/>
    <w:rsid w:val="00A43C0C"/>
    <w:rsid w:val="00A44B0B"/>
    <w:rsid w:val="00A45A0E"/>
    <w:rsid w:val="00A4670B"/>
    <w:rsid w:val="00A46B30"/>
    <w:rsid w:val="00A46CA4"/>
    <w:rsid w:val="00A479B2"/>
    <w:rsid w:val="00A50BAF"/>
    <w:rsid w:val="00A50C59"/>
    <w:rsid w:val="00A517A8"/>
    <w:rsid w:val="00A51AE9"/>
    <w:rsid w:val="00A51FD2"/>
    <w:rsid w:val="00A52F57"/>
    <w:rsid w:val="00A530E8"/>
    <w:rsid w:val="00A53D94"/>
    <w:rsid w:val="00A541FB"/>
    <w:rsid w:val="00A5430B"/>
    <w:rsid w:val="00A554DF"/>
    <w:rsid w:val="00A5557C"/>
    <w:rsid w:val="00A55A61"/>
    <w:rsid w:val="00A55D8B"/>
    <w:rsid w:val="00A55ED9"/>
    <w:rsid w:val="00A5626B"/>
    <w:rsid w:val="00A56D0A"/>
    <w:rsid w:val="00A56EBD"/>
    <w:rsid w:val="00A56FA4"/>
    <w:rsid w:val="00A5759D"/>
    <w:rsid w:val="00A57823"/>
    <w:rsid w:val="00A60291"/>
    <w:rsid w:val="00A60305"/>
    <w:rsid w:val="00A606D6"/>
    <w:rsid w:val="00A609DC"/>
    <w:rsid w:val="00A60E87"/>
    <w:rsid w:val="00A61CB1"/>
    <w:rsid w:val="00A6252E"/>
    <w:rsid w:val="00A62656"/>
    <w:rsid w:val="00A63248"/>
    <w:rsid w:val="00A63796"/>
    <w:rsid w:val="00A637FE"/>
    <w:rsid w:val="00A651F0"/>
    <w:rsid w:val="00A65934"/>
    <w:rsid w:val="00A65A49"/>
    <w:rsid w:val="00A66071"/>
    <w:rsid w:val="00A660B8"/>
    <w:rsid w:val="00A660FC"/>
    <w:rsid w:val="00A66340"/>
    <w:rsid w:val="00A6640D"/>
    <w:rsid w:val="00A6717D"/>
    <w:rsid w:val="00A67249"/>
    <w:rsid w:val="00A67A70"/>
    <w:rsid w:val="00A67CF2"/>
    <w:rsid w:val="00A704A7"/>
    <w:rsid w:val="00A70A04"/>
    <w:rsid w:val="00A70C88"/>
    <w:rsid w:val="00A7169A"/>
    <w:rsid w:val="00A7185B"/>
    <w:rsid w:val="00A71D0D"/>
    <w:rsid w:val="00A7243E"/>
    <w:rsid w:val="00A7263F"/>
    <w:rsid w:val="00A73FF7"/>
    <w:rsid w:val="00A75969"/>
    <w:rsid w:val="00A75EAC"/>
    <w:rsid w:val="00A762F1"/>
    <w:rsid w:val="00A763E4"/>
    <w:rsid w:val="00A76A6D"/>
    <w:rsid w:val="00A76E0F"/>
    <w:rsid w:val="00A774EF"/>
    <w:rsid w:val="00A77860"/>
    <w:rsid w:val="00A77E06"/>
    <w:rsid w:val="00A803BA"/>
    <w:rsid w:val="00A804C7"/>
    <w:rsid w:val="00A80901"/>
    <w:rsid w:val="00A82173"/>
    <w:rsid w:val="00A82197"/>
    <w:rsid w:val="00A832C5"/>
    <w:rsid w:val="00A837F6"/>
    <w:rsid w:val="00A83DA8"/>
    <w:rsid w:val="00A84552"/>
    <w:rsid w:val="00A8477C"/>
    <w:rsid w:val="00A8484A"/>
    <w:rsid w:val="00A848AE"/>
    <w:rsid w:val="00A84E9C"/>
    <w:rsid w:val="00A8528D"/>
    <w:rsid w:val="00A8571D"/>
    <w:rsid w:val="00A85EF6"/>
    <w:rsid w:val="00A861A7"/>
    <w:rsid w:val="00A86FE5"/>
    <w:rsid w:val="00A87D1E"/>
    <w:rsid w:val="00A87FE5"/>
    <w:rsid w:val="00A9148F"/>
    <w:rsid w:val="00A91A3B"/>
    <w:rsid w:val="00A9247B"/>
    <w:rsid w:val="00A92F3F"/>
    <w:rsid w:val="00A93985"/>
    <w:rsid w:val="00A94376"/>
    <w:rsid w:val="00A94524"/>
    <w:rsid w:val="00A94B12"/>
    <w:rsid w:val="00A9666E"/>
    <w:rsid w:val="00A9735F"/>
    <w:rsid w:val="00AA0851"/>
    <w:rsid w:val="00AA0D4A"/>
    <w:rsid w:val="00AA0E34"/>
    <w:rsid w:val="00AA0F21"/>
    <w:rsid w:val="00AA13EA"/>
    <w:rsid w:val="00AA16BD"/>
    <w:rsid w:val="00AA17D3"/>
    <w:rsid w:val="00AA2319"/>
    <w:rsid w:val="00AA2679"/>
    <w:rsid w:val="00AA2C01"/>
    <w:rsid w:val="00AA33D2"/>
    <w:rsid w:val="00AA3613"/>
    <w:rsid w:val="00AA3B70"/>
    <w:rsid w:val="00AA3CAA"/>
    <w:rsid w:val="00AA402A"/>
    <w:rsid w:val="00AA48D0"/>
    <w:rsid w:val="00AA4AD0"/>
    <w:rsid w:val="00AA4CFC"/>
    <w:rsid w:val="00AA4F00"/>
    <w:rsid w:val="00AA5247"/>
    <w:rsid w:val="00AA5469"/>
    <w:rsid w:val="00AA596E"/>
    <w:rsid w:val="00AA5971"/>
    <w:rsid w:val="00AA5F73"/>
    <w:rsid w:val="00AA5FA1"/>
    <w:rsid w:val="00AA7B69"/>
    <w:rsid w:val="00AA7F48"/>
    <w:rsid w:val="00AB0876"/>
    <w:rsid w:val="00AB0B31"/>
    <w:rsid w:val="00AB1CB5"/>
    <w:rsid w:val="00AB1D2E"/>
    <w:rsid w:val="00AB2BFD"/>
    <w:rsid w:val="00AB3756"/>
    <w:rsid w:val="00AB3A77"/>
    <w:rsid w:val="00AB3D03"/>
    <w:rsid w:val="00AB41E5"/>
    <w:rsid w:val="00AB47B0"/>
    <w:rsid w:val="00AB563C"/>
    <w:rsid w:val="00AB6C5A"/>
    <w:rsid w:val="00AB701F"/>
    <w:rsid w:val="00AB7387"/>
    <w:rsid w:val="00AC0267"/>
    <w:rsid w:val="00AC0568"/>
    <w:rsid w:val="00AC0F8A"/>
    <w:rsid w:val="00AC1267"/>
    <w:rsid w:val="00AC1424"/>
    <w:rsid w:val="00AC197E"/>
    <w:rsid w:val="00AC1B52"/>
    <w:rsid w:val="00AC20FC"/>
    <w:rsid w:val="00AC229A"/>
    <w:rsid w:val="00AC34DA"/>
    <w:rsid w:val="00AC3BBF"/>
    <w:rsid w:val="00AC3C46"/>
    <w:rsid w:val="00AC3E04"/>
    <w:rsid w:val="00AC3F6A"/>
    <w:rsid w:val="00AC45D7"/>
    <w:rsid w:val="00AC4A94"/>
    <w:rsid w:val="00AC4CD5"/>
    <w:rsid w:val="00AC62BE"/>
    <w:rsid w:val="00AC6A2F"/>
    <w:rsid w:val="00AC7D46"/>
    <w:rsid w:val="00AD07AB"/>
    <w:rsid w:val="00AD1923"/>
    <w:rsid w:val="00AD1A03"/>
    <w:rsid w:val="00AD1E96"/>
    <w:rsid w:val="00AD37B4"/>
    <w:rsid w:val="00AD38D1"/>
    <w:rsid w:val="00AD3EF7"/>
    <w:rsid w:val="00AD473C"/>
    <w:rsid w:val="00AD4C59"/>
    <w:rsid w:val="00AD4D01"/>
    <w:rsid w:val="00AD61AB"/>
    <w:rsid w:val="00AD63D3"/>
    <w:rsid w:val="00AD735A"/>
    <w:rsid w:val="00AD758C"/>
    <w:rsid w:val="00AD7BE9"/>
    <w:rsid w:val="00AD7F6D"/>
    <w:rsid w:val="00AE0B70"/>
    <w:rsid w:val="00AE127E"/>
    <w:rsid w:val="00AE12B0"/>
    <w:rsid w:val="00AE13AD"/>
    <w:rsid w:val="00AE15D6"/>
    <w:rsid w:val="00AE18B0"/>
    <w:rsid w:val="00AE28AB"/>
    <w:rsid w:val="00AE2FC2"/>
    <w:rsid w:val="00AE361C"/>
    <w:rsid w:val="00AE37D6"/>
    <w:rsid w:val="00AE3C52"/>
    <w:rsid w:val="00AE4030"/>
    <w:rsid w:val="00AE48BE"/>
    <w:rsid w:val="00AE51AA"/>
    <w:rsid w:val="00AE5747"/>
    <w:rsid w:val="00AE5EA3"/>
    <w:rsid w:val="00AE7351"/>
    <w:rsid w:val="00AE7574"/>
    <w:rsid w:val="00AE7C24"/>
    <w:rsid w:val="00AE7D08"/>
    <w:rsid w:val="00AF002B"/>
    <w:rsid w:val="00AF0068"/>
    <w:rsid w:val="00AF085E"/>
    <w:rsid w:val="00AF2072"/>
    <w:rsid w:val="00AF2859"/>
    <w:rsid w:val="00AF2CD3"/>
    <w:rsid w:val="00AF3294"/>
    <w:rsid w:val="00AF3676"/>
    <w:rsid w:val="00AF3A2E"/>
    <w:rsid w:val="00AF3D53"/>
    <w:rsid w:val="00AF4D1B"/>
    <w:rsid w:val="00AF4D49"/>
    <w:rsid w:val="00AF6814"/>
    <w:rsid w:val="00AF68B2"/>
    <w:rsid w:val="00AF7B66"/>
    <w:rsid w:val="00B00607"/>
    <w:rsid w:val="00B00721"/>
    <w:rsid w:val="00B00E1A"/>
    <w:rsid w:val="00B026DC"/>
    <w:rsid w:val="00B02B45"/>
    <w:rsid w:val="00B02BC5"/>
    <w:rsid w:val="00B02D0D"/>
    <w:rsid w:val="00B0323C"/>
    <w:rsid w:val="00B0372F"/>
    <w:rsid w:val="00B03896"/>
    <w:rsid w:val="00B04856"/>
    <w:rsid w:val="00B048A2"/>
    <w:rsid w:val="00B05328"/>
    <w:rsid w:val="00B05C15"/>
    <w:rsid w:val="00B05CA2"/>
    <w:rsid w:val="00B06C71"/>
    <w:rsid w:val="00B06DF9"/>
    <w:rsid w:val="00B071D4"/>
    <w:rsid w:val="00B071FF"/>
    <w:rsid w:val="00B0749A"/>
    <w:rsid w:val="00B07772"/>
    <w:rsid w:val="00B10001"/>
    <w:rsid w:val="00B106D6"/>
    <w:rsid w:val="00B10B88"/>
    <w:rsid w:val="00B10CB9"/>
    <w:rsid w:val="00B115DD"/>
    <w:rsid w:val="00B116C9"/>
    <w:rsid w:val="00B117A4"/>
    <w:rsid w:val="00B11AD7"/>
    <w:rsid w:val="00B11EA0"/>
    <w:rsid w:val="00B123FF"/>
    <w:rsid w:val="00B1301A"/>
    <w:rsid w:val="00B13118"/>
    <w:rsid w:val="00B13CE9"/>
    <w:rsid w:val="00B152E9"/>
    <w:rsid w:val="00B15721"/>
    <w:rsid w:val="00B15955"/>
    <w:rsid w:val="00B15BD0"/>
    <w:rsid w:val="00B167C6"/>
    <w:rsid w:val="00B169AB"/>
    <w:rsid w:val="00B16D43"/>
    <w:rsid w:val="00B16E34"/>
    <w:rsid w:val="00B17094"/>
    <w:rsid w:val="00B170CF"/>
    <w:rsid w:val="00B1710C"/>
    <w:rsid w:val="00B20352"/>
    <w:rsid w:val="00B20416"/>
    <w:rsid w:val="00B20E67"/>
    <w:rsid w:val="00B21171"/>
    <w:rsid w:val="00B21180"/>
    <w:rsid w:val="00B21916"/>
    <w:rsid w:val="00B21DCF"/>
    <w:rsid w:val="00B22132"/>
    <w:rsid w:val="00B22906"/>
    <w:rsid w:val="00B2323D"/>
    <w:rsid w:val="00B23CC0"/>
    <w:rsid w:val="00B23F4A"/>
    <w:rsid w:val="00B23F7D"/>
    <w:rsid w:val="00B24203"/>
    <w:rsid w:val="00B242D9"/>
    <w:rsid w:val="00B248C2"/>
    <w:rsid w:val="00B24BDA"/>
    <w:rsid w:val="00B24DC5"/>
    <w:rsid w:val="00B251E4"/>
    <w:rsid w:val="00B252B1"/>
    <w:rsid w:val="00B256E0"/>
    <w:rsid w:val="00B257AC"/>
    <w:rsid w:val="00B2587D"/>
    <w:rsid w:val="00B25CAE"/>
    <w:rsid w:val="00B25CF3"/>
    <w:rsid w:val="00B26B1B"/>
    <w:rsid w:val="00B26D8A"/>
    <w:rsid w:val="00B26DF8"/>
    <w:rsid w:val="00B26EAD"/>
    <w:rsid w:val="00B272E8"/>
    <w:rsid w:val="00B27FAE"/>
    <w:rsid w:val="00B3067F"/>
    <w:rsid w:val="00B30E04"/>
    <w:rsid w:val="00B30F54"/>
    <w:rsid w:val="00B3128E"/>
    <w:rsid w:val="00B3145C"/>
    <w:rsid w:val="00B320CE"/>
    <w:rsid w:val="00B32A5F"/>
    <w:rsid w:val="00B334D8"/>
    <w:rsid w:val="00B33544"/>
    <w:rsid w:val="00B345E2"/>
    <w:rsid w:val="00B34ACE"/>
    <w:rsid w:val="00B34F58"/>
    <w:rsid w:val="00B35DB6"/>
    <w:rsid w:val="00B36233"/>
    <w:rsid w:val="00B3631A"/>
    <w:rsid w:val="00B36C9F"/>
    <w:rsid w:val="00B36F57"/>
    <w:rsid w:val="00B37AF7"/>
    <w:rsid w:val="00B37B69"/>
    <w:rsid w:val="00B4021A"/>
    <w:rsid w:val="00B40C07"/>
    <w:rsid w:val="00B40F27"/>
    <w:rsid w:val="00B4120A"/>
    <w:rsid w:val="00B41892"/>
    <w:rsid w:val="00B41E91"/>
    <w:rsid w:val="00B42047"/>
    <w:rsid w:val="00B42810"/>
    <w:rsid w:val="00B42895"/>
    <w:rsid w:val="00B43634"/>
    <w:rsid w:val="00B43F03"/>
    <w:rsid w:val="00B4485F"/>
    <w:rsid w:val="00B45958"/>
    <w:rsid w:val="00B46448"/>
    <w:rsid w:val="00B467AC"/>
    <w:rsid w:val="00B46E11"/>
    <w:rsid w:val="00B4722C"/>
    <w:rsid w:val="00B47B25"/>
    <w:rsid w:val="00B5076A"/>
    <w:rsid w:val="00B50A7C"/>
    <w:rsid w:val="00B50EFD"/>
    <w:rsid w:val="00B50F7F"/>
    <w:rsid w:val="00B51073"/>
    <w:rsid w:val="00B51590"/>
    <w:rsid w:val="00B5187B"/>
    <w:rsid w:val="00B51EF9"/>
    <w:rsid w:val="00B52173"/>
    <w:rsid w:val="00B52CC7"/>
    <w:rsid w:val="00B5442C"/>
    <w:rsid w:val="00B54474"/>
    <w:rsid w:val="00B54549"/>
    <w:rsid w:val="00B54A76"/>
    <w:rsid w:val="00B54BB4"/>
    <w:rsid w:val="00B553C2"/>
    <w:rsid w:val="00B558DF"/>
    <w:rsid w:val="00B55BDA"/>
    <w:rsid w:val="00B56C06"/>
    <w:rsid w:val="00B571B6"/>
    <w:rsid w:val="00B577C7"/>
    <w:rsid w:val="00B60963"/>
    <w:rsid w:val="00B60DC4"/>
    <w:rsid w:val="00B61DFA"/>
    <w:rsid w:val="00B61E47"/>
    <w:rsid w:val="00B62273"/>
    <w:rsid w:val="00B630B5"/>
    <w:rsid w:val="00B648F9"/>
    <w:rsid w:val="00B64AAA"/>
    <w:rsid w:val="00B64B53"/>
    <w:rsid w:val="00B651E6"/>
    <w:rsid w:val="00B656DB"/>
    <w:rsid w:val="00B660B7"/>
    <w:rsid w:val="00B6679D"/>
    <w:rsid w:val="00B66E76"/>
    <w:rsid w:val="00B67680"/>
    <w:rsid w:val="00B67DE8"/>
    <w:rsid w:val="00B707F5"/>
    <w:rsid w:val="00B70B4F"/>
    <w:rsid w:val="00B70BEC"/>
    <w:rsid w:val="00B7129D"/>
    <w:rsid w:val="00B72BF8"/>
    <w:rsid w:val="00B72C7A"/>
    <w:rsid w:val="00B72CD6"/>
    <w:rsid w:val="00B73798"/>
    <w:rsid w:val="00B746B0"/>
    <w:rsid w:val="00B74AD1"/>
    <w:rsid w:val="00B74BA2"/>
    <w:rsid w:val="00B754CA"/>
    <w:rsid w:val="00B75C16"/>
    <w:rsid w:val="00B76CBA"/>
    <w:rsid w:val="00B77817"/>
    <w:rsid w:val="00B77ABC"/>
    <w:rsid w:val="00B77CE3"/>
    <w:rsid w:val="00B8014E"/>
    <w:rsid w:val="00B808AB"/>
    <w:rsid w:val="00B80CC0"/>
    <w:rsid w:val="00B81CF9"/>
    <w:rsid w:val="00B82673"/>
    <w:rsid w:val="00B82AF1"/>
    <w:rsid w:val="00B84F91"/>
    <w:rsid w:val="00B8572F"/>
    <w:rsid w:val="00B85AE8"/>
    <w:rsid w:val="00B85E93"/>
    <w:rsid w:val="00B8611F"/>
    <w:rsid w:val="00B86553"/>
    <w:rsid w:val="00B86563"/>
    <w:rsid w:val="00B86B55"/>
    <w:rsid w:val="00B8745B"/>
    <w:rsid w:val="00B879A7"/>
    <w:rsid w:val="00B87C0D"/>
    <w:rsid w:val="00B87CBB"/>
    <w:rsid w:val="00B87D2C"/>
    <w:rsid w:val="00B87E2C"/>
    <w:rsid w:val="00B9042B"/>
    <w:rsid w:val="00B90713"/>
    <w:rsid w:val="00B90BB7"/>
    <w:rsid w:val="00B90F66"/>
    <w:rsid w:val="00B91023"/>
    <w:rsid w:val="00B9134C"/>
    <w:rsid w:val="00B91720"/>
    <w:rsid w:val="00B91E3E"/>
    <w:rsid w:val="00B92D38"/>
    <w:rsid w:val="00B932AD"/>
    <w:rsid w:val="00B93945"/>
    <w:rsid w:val="00B93A3E"/>
    <w:rsid w:val="00B947F9"/>
    <w:rsid w:val="00B94B16"/>
    <w:rsid w:val="00B95D4D"/>
    <w:rsid w:val="00B95DDD"/>
    <w:rsid w:val="00B96012"/>
    <w:rsid w:val="00B96578"/>
    <w:rsid w:val="00B96617"/>
    <w:rsid w:val="00B97112"/>
    <w:rsid w:val="00B97115"/>
    <w:rsid w:val="00B9726D"/>
    <w:rsid w:val="00B97870"/>
    <w:rsid w:val="00B97ADA"/>
    <w:rsid w:val="00BA03D3"/>
    <w:rsid w:val="00BA095A"/>
    <w:rsid w:val="00BA2235"/>
    <w:rsid w:val="00BA354B"/>
    <w:rsid w:val="00BA35BA"/>
    <w:rsid w:val="00BA373F"/>
    <w:rsid w:val="00BA3787"/>
    <w:rsid w:val="00BA38FF"/>
    <w:rsid w:val="00BA3B8A"/>
    <w:rsid w:val="00BA3BE8"/>
    <w:rsid w:val="00BA451A"/>
    <w:rsid w:val="00BA56ED"/>
    <w:rsid w:val="00BA67DC"/>
    <w:rsid w:val="00BA6A1F"/>
    <w:rsid w:val="00BA732F"/>
    <w:rsid w:val="00BA7B25"/>
    <w:rsid w:val="00BA7E6D"/>
    <w:rsid w:val="00BB03FF"/>
    <w:rsid w:val="00BB0578"/>
    <w:rsid w:val="00BB06A5"/>
    <w:rsid w:val="00BB1722"/>
    <w:rsid w:val="00BB19DE"/>
    <w:rsid w:val="00BB372C"/>
    <w:rsid w:val="00BB5206"/>
    <w:rsid w:val="00BB5408"/>
    <w:rsid w:val="00BB5831"/>
    <w:rsid w:val="00BB6059"/>
    <w:rsid w:val="00BB7576"/>
    <w:rsid w:val="00BB790D"/>
    <w:rsid w:val="00BC0193"/>
    <w:rsid w:val="00BC0448"/>
    <w:rsid w:val="00BC0842"/>
    <w:rsid w:val="00BC12B6"/>
    <w:rsid w:val="00BC1539"/>
    <w:rsid w:val="00BC1675"/>
    <w:rsid w:val="00BC2993"/>
    <w:rsid w:val="00BC2A53"/>
    <w:rsid w:val="00BC305A"/>
    <w:rsid w:val="00BC3B97"/>
    <w:rsid w:val="00BC4399"/>
    <w:rsid w:val="00BC43D5"/>
    <w:rsid w:val="00BC5AFF"/>
    <w:rsid w:val="00BC616A"/>
    <w:rsid w:val="00BC6B4D"/>
    <w:rsid w:val="00BC6E42"/>
    <w:rsid w:val="00BC6E47"/>
    <w:rsid w:val="00BC70E3"/>
    <w:rsid w:val="00BD0D6C"/>
    <w:rsid w:val="00BD0E85"/>
    <w:rsid w:val="00BD0EC5"/>
    <w:rsid w:val="00BD1ACC"/>
    <w:rsid w:val="00BD1C76"/>
    <w:rsid w:val="00BD201F"/>
    <w:rsid w:val="00BD2697"/>
    <w:rsid w:val="00BD26B5"/>
    <w:rsid w:val="00BD26BF"/>
    <w:rsid w:val="00BD2815"/>
    <w:rsid w:val="00BD2AB1"/>
    <w:rsid w:val="00BD2FD3"/>
    <w:rsid w:val="00BD34B8"/>
    <w:rsid w:val="00BD3B26"/>
    <w:rsid w:val="00BD4028"/>
    <w:rsid w:val="00BD4BD7"/>
    <w:rsid w:val="00BD51C4"/>
    <w:rsid w:val="00BD5813"/>
    <w:rsid w:val="00BD6471"/>
    <w:rsid w:val="00BD6979"/>
    <w:rsid w:val="00BD6CFB"/>
    <w:rsid w:val="00BD6DC4"/>
    <w:rsid w:val="00BE0DBE"/>
    <w:rsid w:val="00BE11D1"/>
    <w:rsid w:val="00BE1ACB"/>
    <w:rsid w:val="00BE1CB3"/>
    <w:rsid w:val="00BE2112"/>
    <w:rsid w:val="00BE2163"/>
    <w:rsid w:val="00BE2F8F"/>
    <w:rsid w:val="00BE376A"/>
    <w:rsid w:val="00BE3AFE"/>
    <w:rsid w:val="00BE3FBF"/>
    <w:rsid w:val="00BE4D1F"/>
    <w:rsid w:val="00BE4F22"/>
    <w:rsid w:val="00BE50F2"/>
    <w:rsid w:val="00BE540A"/>
    <w:rsid w:val="00BE5619"/>
    <w:rsid w:val="00BE59C8"/>
    <w:rsid w:val="00BE5C03"/>
    <w:rsid w:val="00BE5DDF"/>
    <w:rsid w:val="00BE5E99"/>
    <w:rsid w:val="00BE659C"/>
    <w:rsid w:val="00BE6BB3"/>
    <w:rsid w:val="00BE6DF1"/>
    <w:rsid w:val="00BE7110"/>
    <w:rsid w:val="00BE7EB5"/>
    <w:rsid w:val="00BE7F84"/>
    <w:rsid w:val="00BF0D8C"/>
    <w:rsid w:val="00BF0ED7"/>
    <w:rsid w:val="00BF1000"/>
    <w:rsid w:val="00BF15F9"/>
    <w:rsid w:val="00BF18DE"/>
    <w:rsid w:val="00BF191B"/>
    <w:rsid w:val="00BF29A9"/>
    <w:rsid w:val="00BF2D0D"/>
    <w:rsid w:val="00BF3C0B"/>
    <w:rsid w:val="00BF3F25"/>
    <w:rsid w:val="00BF4E11"/>
    <w:rsid w:val="00BF6514"/>
    <w:rsid w:val="00BF6683"/>
    <w:rsid w:val="00BF6909"/>
    <w:rsid w:val="00BF6DB6"/>
    <w:rsid w:val="00BF7401"/>
    <w:rsid w:val="00BF7BB8"/>
    <w:rsid w:val="00C00301"/>
    <w:rsid w:val="00C006A0"/>
    <w:rsid w:val="00C0097C"/>
    <w:rsid w:val="00C011B6"/>
    <w:rsid w:val="00C02B95"/>
    <w:rsid w:val="00C031C3"/>
    <w:rsid w:val="00C03853"/>
    <w:rsid w:val="00C040E9"/>
    <w:rsid w:val="00C040F9"/>
    <w:rsid w:val="00C041E8"/>
    <w:rsid w:val="00C04F26"/>
    <w:rsid w:val="00C05224"/>
    <w:rsid w:val="00C0536A"/>
    <w:rsid w:val="00C062DE"/>
    <w:rsid w:val="00C06EA1"/>
    <w:rsid w:val="00C1092B"/>
    <w:rsid w:val="00C1113C"/>
    <w:rsid w:val="00C11F66"/>
    <w:rsid w:val="00C12475"/>
    <w:rsid w:val="00C12AC5"/>
    <w:rsid w:val="00C12C4B"/>
    <w:rsid w:val="00C12D07"/>
    <w:rsid w:val="00C12D7F"/>
    <w:rsid w:val="00C133C7"/>
    <w:rsid w:val="00C134CD"/>
    <w:rsid w:val="00C13883"/>
    <w:rsid w:val="00C139FE"/>
    <w:rsid w:val="00C1412E"/>
    <w:rsid w:val="00C14DAA"/>
    <w:rsid w:val="00C1503C"/>
    <w:rsid w:val="00C150DC"/>
    <w:rsid w:val="00C15143"/>
    <w:rsid w:val="00C15EE3"/>
    <w:rsid w:val="00C16059"/>
    <w:rsid w:val="00C16774"/>
    <w:rsid w:val="00C17127"/>
    <w:rsid w:val="00C17A8E"/>
    <w:rsid w:val="00C17AE8"/>
    <w:rsid w:val="00C17CAC"/>
    <w:rsid w:val="00C21849"/>
    <w:rsid w:val="00C21CC1"/>
    <w:rsid w:val="00C21DA3"/>
    <w:rsid w:val="00C21FFD"/>
    <w:rsid w:val="00C2214E"/>
    <w:rsid w:val="00C22D7A"/>
    <w:rsid w:val="00C23539"/>
    <w:rsid w:val="00C235C4"/>
    <w:rsid w:val="00C23844"/>
    <w:rsid w:val="00C2394F"/>
    <w:rsid w:val="00C23ED4"/>
    <w:rsid w:val="00C23FFF"/>
    <w:rsid w:val="00C243D7"/>
    <w:rsid w:val="00C24834"/>
    <w:rsid w:val="00C25C87"/>
    <w:rsid w:val="00C26749"/>
    <w:rsid w:val="00C267A3"/>
    <w:rsid w:val="00C2744A"/>
    <w:rsid w:val="00C27942"/>
    <w:rsid w:val="00C27B9C"/>
    <w:rsid w:val="00C27E82"/>
    <w:rsid w:val="00C30637"/>
    <w:rsid w:val="00C3079D"/>
    <w:rsid w:val="00C31613"/>
    <w:rsid w:val="00C31F4B"/>
    <w:rsid w:val="00C31F9D"/>
    <w:rsid w:val="00C3230A"/>
    <w:rsid w:val="00C356C5"/>
    <w:rsid w:val="00C35BBF"/>
    <w:rsid w:val="00C35D26"/>
    <w:rsid w:val="00C36D05"/>
    <w:rsid w:val="00C37B12"/>
    <w:rsid w:val="00C37F5D"/>
    <w:rsid w:val="00C409C4"/>
    <w:rsid w:val="00C40BD9"/>
    <w:rsid w:val="00C41204"/>
    <w:rsid w:val="00C416CD"/>
    <w:rsid w:val="00C41771"/>
    <w:rsid w:val="00C41BFC"/>
    <w:rsid w:val="00C42205"/>
    <w:rsid w:val="00C4259B"/>
    <w:rsid w:val="00C42BD7"/>
    <w:rsid w:val="00C436F1"/>
    <w:rsid w:val="00C43CC7"/>
    <w:rsid w:val="00C444C3"/>
    <w:rsid w:val="00C44841"/>
    <w:rsid w:val="00C46A60"/>
    <w:rsid w:val="00C46D2B"/>
    <w:rsid w:val="00C47104"/>
    <w:rsid w:val="00C47E57"/>
    <w:rsid w:val="00C47E85"/>
    <w:rsid w:val="00C502B0"/>
    <w:rsid w:val="00C508C6"/>
    <w:rsid w:val="00C50FB7"/>
    <w:rsid w:val="00C51BA1"/>
    <w:rsid w:val="00C51E3E"/>
    <w:rsid w:val="00C5265E"/>
    <w:rsid w:val="00C5277E"/>
    <w:rsid w:val="00C5289D"/>
    <w:rsid w:val="00C52EB4"/>
    <w:rsid w:val="00C53191"/>
    <w:rsid w:val="00C53305"/>
    <w:rsid w:val="00C5349D"/>
    <w:rsid w:val="00C53EBE"/>
    <w:rsid w:val="00C54497"/>
    <w:rsid w:val="00C561D8"/>
    <w:rsid w:val="00C56277"/>
    <w:rsid w:val="00C56565"/>
    <w:rsid w:val="00C5669D"/>
    <w:rsid w:val="00C57746"/>
    <w:rsid w:val="00C6030C"/>
    <w:rsid w:val="00C6084D"/>
    <w:rsid w:val="00C60D88"/>
    <w:rsid w:val="00C617C6"/>
    <w:rsid w:val="00C628F4"/>
    <w:rsid w:val="00C62FB2"/>
    <w:rsid w:val="00C63348"/>
    <w:rsid w:val="00C637D5"/>
    <w:rsid w:val="00C643C2"/>
    <w:rsid w:val="00C64561"/>
    <w:rsid w:val="00C64622"/>
    <w:rsid w:val="00C65AE2"/>
    <w:rsid w:val="00C65CF5"/>
    <w:rsid w:val="00C65EE4"/>
    <w:rsid w:val="00C65FE0"/>
    <w:rsid w:val="00C66646"/>
    <w:rsid w:val="00C669B0"/>
    <w:rsid w:val="00C67150"/>
    <w:rsid w:val="00C701B5"/>
    <w:rsid w:val="00C702CA"/>
    <w:rsid w:val="00C70877"/>
    <w:rsid w:val="00C7108E"/>
    <w:rsid w:val="00C72E4C"/>
    <w:rsid w:val="00C72E64"/>
    <w:rsid w:val="00C739A4"/>
    <w:rsid w:val="00C73B38"/>
    <w:rsid w:val="00C7412B"/>
    <w:rsid w:val="00C742B9"/>
    <w:rsid w:val="00C744DE"/>
    <w:rsid w:val="00C74715"/>
    <w:rsid w:val="00C74974"/>
    <w:rsid w:val="00C74E52"/>
    <w:rsid w:val="00C75026"/>
    <w:rsid w:val="00C751E7"/>
    <w:rsid w:val="00C7545A"/>
    <w:rsid w:val="00C75569"/>
    <w:rsid w:val="00C756D3"/>
    <w:rsid w:val="00C75727"/>
    <w:rsid w:val="00C769E4"/>
    <w:rsid w:val="00C76AC7"/>
    <w:rsid w:val="00C76BF4"/>
    <w:rsid w:val="00C76FC7"/>
    <w:rsid w:val="00C775DD"/>
    <w:rsid w:val="00C77BB3"/>
    <w:rsid w:val="00C800E9"/>
    <w:rsid w:val="00C8038E"/>
    <w:rsid w:val="00C80498"/>
    <w:rsid w:val="00C805D7"/>
    <w:rsid w:val="00C8186A"/>
    <w:rsid w:val="00C81A3E"/>
    <w:rsid w:val="00C825DB"/>
    <w:rsid w:val="00C82CB4"/>
    <w:rsid w:val="00C82F2A"/>
    <w:rsid w:val="00C8307F"/>
    <w:rsid w:val="00C8324D"/>
    <w:rsid w:val="00C8332B"/>
    <w:rsid w:val="00C837D4"/>
    <w:rsid w:val="00C86185"/>
    <w:rsid w:val="00C8645B"/>
    <w:rsid w:val="00C87FE4"/>
    <w:rsid w:val="00C90422"/>
    <w:rsid w:val="00C904D1"/>
    <w:rsid w:val="00C9079C"/>
    <w:rsid w:val="00C90878"/>
    <w:rsid w:val="00C90C61"/>
    <w:rsid w:val="00C90DF7"/>
    <w:rsid w:val="00C90E4F"/>
    <w:rsid w:val="00C916EA"/>
    <w:rsid w:val="00C92218"/>
    <w:rsid w:val="00C92237"/>
    <w:rsid w:val="00C92732"/>
    <w:rsid w:val="00C927CC"/>
    <w:rsid w:val="00C92D75"/>
    <w:rsid w:val="00C93AAE"/>
    <w:rsid w:val="00C93AE7"/>
    <w:rsid w:val="00C93BE0"/>
    <w:rsid w:val="00C93F8F"/>
    <w:rsid w:val="00C94002"/>
    <w:rsid w:val="00C94806"/>
    <w:rsid w:val="00C94D1D"/>
    <w:rsid w:val="00C954B8"/>
    <w:rsid w:val="00C9579B"/>
    <w:rsid w:val="00C95E04"/>
    <w:rsid w:val="00C9610B"/>
    <w:rsid w:val="00C969D6"/>
    <w:rsid w:val="00CA0410"/>
    <w:rsid w:val="00CA090C"/>
    <w:rsid w:val="00CA0ED6"/>
    <w:rsid w:val="00CA0EDD"/>
    <w:rsid w:val="00CA169D"/>
    <w:rsid w:val="00CA1702"/>
    <w:rsid w:val="00CA18B5"/>
    <w:rsid w:val="00CA2660"/>
    <w:rsid w:val="00CA31EC"/>
    <w:rsid w:val="00CA3325"/>
    <w:rsid w:val="00CA4E5B"/>
    <w:rsid w:val="00CA5B65"/>
    <w:rsid w:val="00CA658F"/>
    <w:rsid w:val="00CA6B32"/>
    <w:rsid w:val="00CA7C68"/>
    <w:rsid w:val="00CA7E57"/>
    <w:rsid w:val="00CA7EFD"/>
    <w:rsid w:val="00CB1A27"/>
    <w:rsid w:val="00CB1D62"/>
    <w:rsid w:val="00CB1D76"/>
    <w:rsid w:val="00CB28EA"/>
    <w:rsid w:val="00CB30B6"/>
    <w:rsid w:val="00CB361E"/>
    <w:rsid w:val="00CB3A1E"/>
    <w:rsid w:val="00CB3E73"/>
    <w:rsid w:val="00CB3F96"/>
    <w:rsid w:val="00CB41B5"/>
    <w:rsid w:val="00CB5043"/>
    <w:rsid w:val="00CB5143"/>
    <w:rsid w:val="00CB53FB"/>
    <w:rsid w:val="00CB5C44"/>
    <w:rsid w:val="00CB5E08"/>
    <w:rsid w:val="00CB5F9F"/>
    <w:rsid w:val="00CB6331"/>
    <w:rsid w:val="00CB64E4"/>
    <w:rsid w:val="00CB6611"/>
    <w:rsid w:val="00CB66D2"/>
    <w:rsid w:val="00CB6A47"/>
    <w:rsid w:val="00CB7DD2"/>
    <w:rsid w:val="00CB7E09"/>
    <w:rsid w:val="00CB7FA2"/>
    <w:rsid w:val="00CC0093"/>
    <w:rsid w:val="00CC0558"/>
    <w:rsid w:val="00CC144A"/>
    <w:rsid w:val="00CC1611"/>
    <w:rsid w:val="00CC247B"/>
    <w:rsid w:val="00CC2832"/>
    <w:rsid w:val="00CC2CA1"/>
    <w:rsid w:val="00CC351A"/>
    <w:rsid w:val="00CC38E5"/>
    <w:rsid w:val="00CC3AAF"/>
    <w:rsid w:val="00CC3B78"/>
    <w:rsid w:val="00CC3E33"/>
    <w:rsid w:val="00CC4360"/>
    <w:rsid w:val="00CC47BD"/>
    <w:rsid w:val="00CC5B1F"/>
    <w:rsid w:val="00CC5EC5"/>
    <w:rsid w:val="00CC609B"/>
    <w:rsid w:val="00CC779E"/>
    <w:rsid w:val="00CD03D8"/>
    <w:rsid w:val="00CD0898"/>
    <w:rsid w:val="00CD1C2C"/>
    <w:rsid w:val="00CD2C1E"/>
    <w:rsid w:val="00CD39BC"/>
    <w:rsid w:val="00CD3D6E"/>
    <w:rsid w:val="00CD45DA"/>
    <w:rsid w:val="00CD4611"/>
    <w:rsid w:val="00CD4660"/>
    <w:rsid w:val="00CD46B2"/>
    <w:rsid w:val="00CD4EE9"/>
    <w:rsid w:val="00CD509F"/>
    <w:rsid w:val="00CD621A"/>
    <w:rsid w:val="00CD6936"/>
    <w:rsid w:val="00CD7105"/>
    <w:rsid w:val="00CD7A4B"/>
    <w:rsid w:val="00CD7A54"/>
    <w:rsid w:val="00CD7C3E"/>
    <w:rsid w:val="00CE0053"/>
    <w:rsid w:val="00CE0EFB"/>
    <w:rsid w:val="00CE16A6"/>
    <w:rsid w:val="00CE1C90"/>
    <w:rsid w:val="00CE211A"/>
    <w:rsid w:val="00CE2196"/>
    <w:rsid w:val="00CE2475"/>
    <w:rsid w:val="00CE2879"/>
    <w:rsid w:val="00CE2B5C"/>
    <w:rsid w:val="00CE2D29"/>
    <w:rsid w:val="00CE2F9C"/>
    <w:rsid w:val="00CE38DC"/>
    <w:rsid w:val="00CE3DF3"/>
    <w:rsid w:val="00CE465F"/>
    <w:rsid w:val="00CE47AF"/>
    <w:rsid w:val="00CE5CC3"/>
    <w:rsid w:val="00CE6B9B"/>
    <w:rsid w:val="00CE7B25"/>
    <w:rsid w:val="00CF049A"/>
    <w:rsid w:val="00CF08F2"/>
    <w:rsid w:val="00CF0D0A"/>
    <w:rsid w:val="00CF1143"/>
    <w:rsid w:val="00CF13F8"/>
    <w:rsid w:val="00CF191E"/>
    <w:rsid w:val="00CF3BA1"/>
    <w:rsid w:val="00CF453A"/>
    <w:rsid w:val="00CF474E"/>
    <w:rsid w:val="00CF4D1B"/>
    <w:rsid w:val="00CF53C7"/>
    <w:rsid w:val="00CF66D2"/>
    <w:rsid w:val="00CF6AA6"/>
    <w:rsid w:val="00D0087A"/>
    <w:rsid w:val="00D00FE2"/>
    <w:rsid w:val="00D012D2"/>
    <w:rsid w:val="00D0213A"/>
    <w:rsid w:val="00D03F0B"/>
    <w:rsid w:val="00D047FD"/>
    <w:rsid w:val="00D04FD0"/>
    <w:rsid w:val="00D05B54"/>
    <w:rsid w:val="00D05DDE"/>
    <w:rsid w:val="00D06208"/>
    <w:rsid w:val="00D06B1F"/>
    <w:rsid w:val="00D0733E"/>
    <w:rsid w:val="00D07758"/>
    <w:rsid w:val="00D07775"/>
    <w:rsid w:val="00D07E4B"/>
    <w:rsid w:val="00D103D2"/>
    <w:rsid w:val="00D10FA7"/>
    <w:rsid w:val="00D11756"/>
    <w:rsid w:val="00D124D7"/>
    <w:rsid w:val="00D12D58"/>
    <w:rsid w:val="00D13026"/>
    <w:rsid w:val="00D14384"/>
    <w:rsid w:val="00D1458C"/>
    <w:rsid w:val="00D14B02"/>
    <w:rsid w:val="00D14B53"/>
    <w:rsid w:val="00D15062"/>
    <w:rsid w:val="00D15474"/>
    <w:rsid w:val="00D15762"/>
    <w:rsid w:val="00D165AC"/>
    <w:rsid w:val="00D16EC1"/>
    <w:rsid w:val="00D1714C"/>
    <w:rsid w:val="00D20AB6"/>
    <w:rsid w:val="00D21CF9"/>
    <w:rsid w:val="00D223CA"/>
    <w:rsid w:val="00D22551"/>
    <w:rsid w:val="00D227B7"/>
    <w:rsid w:val="00D23FED"/>
    <w:rsid w:val="00D24BAF"/>
    <w:rsid w:val="00D24D1A"/>
    <w:rsid w:val="00D24F21"/>
    <w:rsid w:val="00D25AE1"/>
    <w:rsid w:val="00D25C7F"/>
    <w:rsid w:val="00D2617F"/>
    <w:rsid w:val="00D2658C"/>
    <w:rsid w:val="00D26726"/>
    <w:rsid w:val="00D26A8C"/>
    <w:rsid w:val="00D27076"/>
    <w:rsid w:val="00D27415"/>
    <w:rsid w:val="00D27531"/>
    <w:rsid w:val="00D3046B"/>
    <w:rsid w:val="00D30E6F"/>
    <w:rsid w:val="00D313E3"/>
    <w:rsid w:val="00D3186F"/>
    <w:rsid w:val="00D31A4C"/>
    <w:rsid w:val="00D31D7F"/>
    <w:rsid w:val="00D31FA0"/>
    <w:rsid w:val="00D322D5"/>
    <w:rsid w:val="00D328E7"/>
    <w:rsid w:val="00D32CEC"/>
    <w:rsid w:val="00D331F8"/>
    <w:rsid w:val="00D33A6A"/>
    <w:rsid w:val="00D348A9"/>
    <w:rsid w:val="00D34B7D"/>
    <w:rsid w:val="00D35125"/>
    <w:rsid w:val="00D36636"/>
    <w:rsid w:val="00D3696E"/>
    <w:rsid w:val="00D36EBC"/>
    <w:rsid w:val="00D37171"/>
    <w:rsid w:val="00D400B7"/>
    <w:rsid w:val="00D4074B"/>
    <w:rsid w:val="00D407DF"/>
    <w:rsid w:val="00D40979"/>
    <w:rsid w:val="00D40BD7"/>
    <w:rsid w:val="00D413B5"/>
    <w:rsid w:val="00D41825"/>
    <w:rsid w:val="00D418D2"/>
    <w:rsid w:val="00D4237F"/>
    <w:rsid w:val="00D4240B"/>
    <w:rsid w:val="00D42F15"/>
    <w:rsid w:val="00D43237"/>
    <w:rsid w:val="00D4347A"/>
    <w:rsid w:val="00D4470F"/>
    <w:rsid w:val="00D44B9A"/>
    <w:rsid w:val="00D44CE9"/>
    <w:rsid w:val="00D45597"/>
    <w:rsid w:val="00D45783"/>
    <w:rsid w:val="00D45F14"/>
    <w:rsid w:val="00D46823"/>
    <w:rsid w:val="00D47693"/>
    <w:rsid w:val="00D50072"/>
    <w:rsid w:val="00D50456"/>
    <w:rsid w:val="00D506C0"/>
    <w:rsid w:val="00D50792"/>
    <w:rsid w:val="00D50CB5"/>
    <w:rsid w:val="00D5114E"/>
    <w:rsid w:val="00D511DB"/>
    <w:rsid w:val="00D51FED"/>
    <w:rsid w:val="00D52470"/>
    <w:rsid w:val="00D526C5"/>
    <w:rsid w:val="00D541BE"/>
    <w:rsid w:val="00D54837"/>
    <w:rsid w:val="00D54DBD"/>
    <w:rsid w:val="00D54EE3"/>
    <w:rsid w:val="00D556F3"/>
    <w:rsid w:val="00D55804"/>
    <w:rsid w:val="00D558A6"/>
    <w:rsid w:val="00D55C43"/>
    <w:rsid w:val="00D56845"/>
    <w:rsid w:val="00D569E3"/>
    <w:rsid w:val="00D56FC7"/>
    <w:rsid w:val="00D57531"/>
    <w:rsid w:val="00D578A2"/>
    <w:rsid w:val="00D610FE"/>
    <w:rsid w:val="00D61C1B"/>
    <w:rsid w:val="00D61C3F"/>
    <w:rsid w:val="00D61DCF"/>
    <w:rsid w:val="00D61FA4"/>
    <w:rsid w:val="00D6225E"/>
    <w:rsid w:val="00D624F7"/>
    <w:rsid w:val="00D62613"/>
    <w:rsid w:val="00D627EB"/>
    <w:rsid w:val="00D62B3E"/>
    <w:rsid w:val="00D6324D"/>
    <w:rsid w:val="00D6376E"/>
    <w:rsid w:val="00D63882"/>
    <w:rsid w:val="00D6459C"/>
    <w:rsid w:val="00D64C3A"/>
    <w:rsid w:val="00D65306"/>
    <w:rsid w:val="00D65541"/>
    <w:rsid w:val="00D65D2E"/>
    <w:rsid w:val="00D660A0"/>
    <w:rsid w:val="00D6669E"/>
    <w:rsid w:val="00D66D4E"/>
    <w:rsid w:val="00D67111"/>
    <w:rsid w:val="00D67D2A"/>
    <w:rsid w:val="00D67D49"/>
    <w:rsid w:val="00D67EC8"/>
    <w:rsid w:val="00D67FDE"/>
    <w:rsid w:val="00D70118"/>
    <w:rsid w:val="00D706B2"/>
    <w:rsid w:val="00D713FC"/>
    <w:rsid w:val="00D71442"/>
    <w:rsid w:val="00D71E11"/>
    <w:rsid w:val="00D728F6"/>
    <w:rsid w:val="00D73B0D"/>
    <w:rsid w:val="00D73B20"/>
    <w:rsid w:val="00D74F20"/>
    <w:rsid w:val="00D75375"/>
    <w:rsid w:val="00D75E07"/>
    <w:rsid w:val="00D75E38"/>
    <w:rsid w:val="00D7620C"/>
    <w:rsid w:val="00D76ECF"/>
    <w:rsid w:val="00D771A1"/>
    <w:rsid w:val="00D7738E"/>
    <w:rsid w:val="00D778BD"/>
    <w:rsid w:val="00D77F7D"/>
    <w:rsid w:val="00D77FDF"/>
    <w:rsid w:val="00D80362"/>
    <w:rsid w:val="00D80BA5"/>
    <w:rsid w:val="00D818E0"/>
    <w:rsid w:val="00D81A6A"/>
    <w:rsid w:val="00D81C8C"/>
    <w:rsid w:val="00D82F0A"/>
    <w:rsid w:val="00D83BFB"/>
    <w:rsid w:val="00D84319"/>
    <w:rsid w:val="00D8509C"/>
    <w:rsid w:val="00D850E2"/>
    <w:rsid w:val="00D853F8"/>
    <w:rsid w:val="00D8554D"/>
    <w:rsid w:val="00D85917"/>
    <w:rsid w:val="00D85B70"/>
    <w:rsid w:val="00D85F0F"/>
    <w:rsid w:val="00D86C38"/>
    <w:rsid w:val="00D8702F"/>
    <w:rsid w:val="00D8777B"/>
    <w:rsid w:val="00D87A9C"/>
    <w:rsid w:val="00D90C13"/>
    <w:rsid w:val="00D91A04"/>
    <w:rsid w:val="00D92CFC"/>
    <w:rsid w:val="00D9305C"/>
    <w:rsid w:val="00D93A7A"/>
    <w:rsid w:val="00D93AFA"/>
    <w:rsid w:val="00D9424C"/>
    <w:rsid w:val="00D94E2E"/>
    <w:rsid w:val="00D9503C"/>
    <w:rsid w:val="00D955F9"/>
    <w:rsid w:val="00D96B4D"/>
    <w:rsid w:val="00D96F1A"/>
    <w:rsid w:val="00D96F7C"/>
    <w:rsid w:val="00D9712B"/>
    <w:rsid w:val="00D9718E"/>
    <w:rsid w:val="00D97DB6"/>
    <w:rsid w:val="00DA07F9"/>
    <w:rsid w:val="00DA080F"/>
    <w:rsid w:val="00DA1270"/>
    <w:rsid w:val="00DA1958"/>
    <w:rsid w:val="00DA1C69"/>
    <w:rsid w:val="00DA222A"/>
    <w:rsid w:val="00DA2A1F"/>
    <w:rsid w:val="00DA2C3D"/>
    <w:rsid w:val="00DA2FD3"/>
    <w:rsid w:val="00DA32EA"/>
    <w:rsid w:val="00DA346A"/>
    <w:rsid w:val="00DA409B"/>
    <w:rsid w:val="00DA4215"/>
    <w:rsid w:val="00DA53CF"/>
    <w:rsid w:val="00DA67BF"/>
    <w:rsid w:val="00DA6AA2"/>
    <w:rsid w:val="00DA7A11"/>
    <w:rsid w:val="00DB0077"/>
    <w:rsid w:val="00DB0C9A"/>
    <w:rsid w:val="00DB146B"/>
    <w:rsid w:val="00DB19AC"/>
    <w:rsid w:val="00DB1F0E"/>
    <w:rsid w:val="00DB2ADB"/>
    <w:rsid w:val="00DB2F7D"/>
    <w:rsid w:val="00DB3351"/>
    <w:rsid w:val="00DB351F"/>
    <w:rsid w:val="00DB3BA1"/>
    <w:rsid w:val="00DB4608"/>
    <w:rsid w:val="00DB4BBB"/>
    <w:rsid w:val="00DB4C3F"/>
    <w:rsid w:val="00DB4CF3"/>
    <w:rsid w:val="00DB5794"/>
    <w:rsid w:val="00DB5A48"/>
    <w:rsid w:val="00DB5E5E"/>
    <w:rsid w:val="00DB6AC4"/>
    <w:rsid w:val="00DB6CC6"/>
    <w:rsid w:val="00DB6D2E"/>
    <w:rsid w:val="00DB6DBB"/>
    <w:rsid w:val="00DB7F06"/>
    <w:rsid w:val="00DB7F09"/>
    <w:rsid w:val="00DC019A"/>
    <w:rsid w:val="00DC040E"/>
    <w:rsid w:val="00DC1453"/>
    <w:rsid w:val="00DC1CD6"/>
    <w:rsid w:val="00DC23D7"/>
    <w:rsid w:val="00DC2584"/>
    <w:rsid w:val="00DC2AC3"/>
    <w:rsid w:val="00DC3C96"/>
    <w:rsid w:val="00DC4306"/>
    <w:rsid w:val="00DC5800"/>
    <w:rsid w:val="00DC6174"/>
    <w:rsid w:val="00DC6BFB"/>
    <w:rsid w:val="00DC6EE0"/>
    <w:rsid w:val="00DC6F99"/>
    <w:rsid w:val="00DC720E"/>
    <w:rsid w:val="00DC7947"/>
    <w:rsid w:val="00DC7A65"/>
    <w:rsid w:val="00DC7B74"/>
    <w:rsid w:val="00DC7BBE"/>
    <w:rsid w:val="00DC7CA4"/>
    <w:rsid w:val="00DD0EB4"/>
    <w:rsid w:val="00DD1382"/>
    <w:rsid w:val="00DD1AEF"/>
    <w:rsid w:val="00DD2595"/>
    <w:rsid w:val="00DD35B3"/>
    <w:rsid w:val="00DD39EF"/>
    <w:rsid w:val="00DD3F1F"/>
    <w:rsid w:val="00DD464E"/>
    <w:rsid w:val="00DD4F9D"/>
    <w:rsid w:val="00DD581B"/>
    <w:rsid w:val="00DD5873"/>
    <w:rsid w:val="00DD6D03"/>
    <w:rsid w:val="00DD6D85"/>
    <w:rsid w:val="00DD6E77"/>
    <w:rsid w:val="00DD7C47"/>
    <w:rsid w:val="00DE0228"/>
    <w:rsid w:val="00DE0D5D"/>
    <w:rsid w:val="00DE1449"/>
    <w:rsid w:val="00DE1C10"/>
    <w:rsid w:val="00DE1E4D"/>
    <w:rsid w:val="00DE20B0"/>
    <w:rsid w:val="00DE2723"/>
    <w:rsid w:val="00DE2E0F"/>
    <w:rsid w:val="00DE3646"/>
    <w:rsid w:val="00DE3FF1"/>
    <w:rsid w:val="00DE425A"/>
    <w:rsid w:val="00DE43DA"/>
    <w:rsid w:val="00DE4E13"/>
    <w:rsid w:val="00DE4E76"/>
    <w:rsid w:val="00DE54D2"/>
    <w:rsid w:val="00DE5523"/>
    <w:rsid w:val="00DE552B"/>
    <w:rsid w:val="00DE5899"/>
    <w:rsid w:val="00DE6143"/>
    <w:rsid w:val="00DE62EC"/>
    <w:rsid w:val="00DE650E"/>
    <w:rsid w:val="00DE75FD"/>
    <w:rsid w:val="00DE7F6B"/>
    <w:rsid w:val="00DE7F74"/>
    <w:rsid w:val="00DF0277"/>
    <w:rsid w:val="00DF0369"/>
    <w:rsid w:val="00DF0B72"/>
    <w:rsid w:val="00DF0E81"/>
    <w:rsid w:val="00DF1B21"/>
    <w:rsid w:val="00DF1C9C"/>
    <w:rsid w:val="00DF22C4"/>
    <w:rsid w:val="00DF24A8"/>
    <w:rsid w:val="00DF29E5"/>
    <w:rsid w:val="00DF2B7D"/>
    <w:rsid w:val="00DF3729"/>
    <w:rsid w:val="00DF4538"/>
    <w:rsid w:val="00DF4FB2"/>
    <w:rsid w:val="00DF50E9"/>
    <w:rsid w:val="00DF593C"/>
    <w:rsid w:val="00DF6420"/>
    <w:rsid w:val="00DF65EA"/>
    <w:rsid w:val="00DF6EA2"/>
    <w:rsid w:val="00DF788C"/>
    <w:rsid w:val="00E00004"/>
    <w:rsid w:val="00E0172F"/>
    <w:rsid w:val="00E02690"/>
    <w:rsid w:val="00E02C47"/>
    <w:rsid w:val="00E032AB"/>
    <w:rsid w:val="00E03550"/>
    <w:rsid w:val="00E037B6"/>
    <w:rsid w:val="00E03AF3"/>
    <w:rsid w:val="00E03BF4"/>
    <w:rsid w:val="00E04D41"/>
    <w:rsid w:val="00E04D52"/>
    <w:rsid w:val="00E05165"/>
    <w:rsid w:val="00E063E5"/>
    <w:rsid w:val="00E070D5"/>
    <w:rsid w:val="00E1048C"/>
    <w:rsid w:val="00E11007"/>
    <w:rsid w:val="00E11F8B"/>
    <w:rsid w:val="00E1265C"/>
    <w:rsid w:val="00E129A0"/>
    <w:rsid w:val="00E12E4E"/>
    <w:rsid w:val="00E12EEC"/>
    <w:rsid w:val="00E14139"/>
    <w:rsid w:val="00E155ED"/>
    <w:rsid w:val="00E15FF0"/>
    <w:rsid w:val="00E165AD"/>
    <w:rsid w:val="00E170EB"/>
    <w:rsid w:val="00E17670"/>
    <w:rsid w:val="00E17821"/>
    <w:rsid w:val="00E20A14"/>
    <w:rsid w:val="00E2118F"/>
    <w:rsid w:val="00E2199B"/>
    <w:rsid w:val="00E2308C"/>
    <w:rsid w:val="00E2380F"/>
    <w:rsid w:val="00E23AFA"/>
    <w:rsid w:val="00E23B02"/>
    <w:rsid w:val="00E23DD1"/>
    <w:rsid w:val="00E23F1D"/>
    <w:rsid w:val="00E247A7"/>
    <w:rsid w:val="00E249C1"/>
    <w:rsid w:val="00E24F02"/>
    <w:rsid w:val="00E25A57"/>
    <w:rsid w:val="00E26122"/>
    <w:rsid w:val="00E2642D"/>
    <w:rsid w:val="00E26439"/>
    <w:rsid w:val="00E26464"/>
    <w:rsid w:val="00E27963"/>
    <w:rsid w:val="00E30108"/>
    <w:rsid w:val="00E303CE"/>
    <w:rsid w:val="00E314FA"/>
    <w:rsid w:val="00E316CD"/>
    <w:rsid w:val="00E317ED"/>
    <w:rsid w:val="00E318B0"/>
    <w:rsid w:val="00E31B34"/>
    <w:rsid w:val="00E31D50"/>
    <w:rsid w:val="00E331BD"/>
    <w:rsid w:val="00E3402F"/>
    <w:rsid w:val="00E3419F"/>
    <w:rsid w:val="00E353E2"/>
    <w:rsid w:val="00E35F56"/>
    <w:rsid w:val="00E36159"/>
    <w:rsid w:val="00E36863"/>
    <w:rsid w:val="00E36BFB"/>
    <w:rsid w:val="00E36E6E"/>
    <w:rsid w:val="00E36FC1"/>
    <w:rsid w:val="00E36FD4"/>
    <w:rsid w:val="00E37157"/>
    <w:rsid w:val="00E377C4"/>
    <w:rsid w:val="00E37949"/>
    <w:rsid w:val="00E379BE"/>
    <w:rsid w:val="00E37D7F"/>
    <w:rsid w:val="00E4039A"/>
    <w:rsid w:val="00E40478"/>
    <w:rsid w:val="00E412C9"/>
    <w:rsid w:val="00E413B4"/>
    <w:rsid w:val="00E41699"/>
    <w:rsid w:val="00E41820"/>
    <w:rsid w:val="00E42159"/>
    <w:rsid w:val="00E42203"/>
    <w:rsid w:val="00E42CFC"/>
    <w:rsid w:val="00E43D77"/>
    <w:rsid w:val="00E43F05"/>
    <w:rsid w:val="00E448D3"/>
    <w:rsid w:val="00E44A00"/>
    <w:rsid w:val="00E45274"/>
    <w:rsid w:val="00E45477"/>
    <w:rsid w:val="00E45EB9"/>
    <w:rsid w:val="00E465FB"/>
    <w:rsid w:val="00E46978"/>
    <w:rsid w:val="00E46F53"/>
    <w:rsid w:val="00E475A9"/>
    <w:rsid w:val="00E47BD2"/>
    <w:rsid w:val="00E501D4"/>
    <w:rsid w:val="00E5026F"/>
    <w:rsid w:val="00E5119C"/>
    <w:rsid w:val="00E516A5"/>
    <w:rsid w:val="00E520E9"/>
    <w:rsid w:val="00E5308F"/>
    <w:rsid w:val="00E53250"/>
    <w:rsid w:val="00E533C8"/>
    <w:rsid w:val="00E5349C"/>
    <w:rsid w:val="00E541E7"/>
    <w:rsid w:val="00E54E26"/>
    <w:rsid w:val="00E55110"/>
    <w:rsid w:val="00E5595C"/>
    <w:rsid w:val="00E56185"/>
    <w:rsid w:val="00E5630E"/>
    <w:rsid w:val="00E56501"/>
    <w:rsid w:val="00E56AC3"/>
    <w:rsid w:val="00E5787C"/>
    <w:rsid w:val="00E57BB1"/>
    <w:rsid w:val="00E611F0"/>
    <w:rsid w:val="00E612AB"/>
    <w:rsid w:val="00E614D1"/>
    <w:rsid w:val="00E61F66"/>
    <w:rsid w:val="00E62882"/>
    <w:rsid w:val="00E6397A"/>
    <w:rsid w:val="00E63AB5"/>
    <w:rsid w:val="00E64916"/>
    <w:rsid w:val="00E66521"/>
    <w:rsid w:val="00E6667C"/>
    <w:rsid w:val="00E66B35"/>
    <w:rsid w:val="00E67F1D"/>
    <w:rsid w:val="00E67F89"/>
    <w:rsid w:val="00E706FC"/>
    <w:rsid w:val="00E71077"/>
    <w:rsid w:val="00E711EC"/>
    <w:rsid w:val="00E712B0"/>
    <w:rsid w:val="00E71354"/>
    <w:rsid w:val="00E715D3"/>
    <w:rsid w:val="00E71A88"/>
    <w:rsid w:val="00E72496"/>
    <w:rsid w:val="00E741F1"/>
    <w:rsid w:val="00E74DCD"/>
    <w:rsid w:val="00E7733A"/>
    <w:rsid w:val="00E77DFF"/>
    <w:rsid w:val="00E77E4D"/>
    <w:rsid w:val="00E8016E"/>
    <w:rsid w:val="00E80EF9"/>
    <w:rsid w:val="00E81439"/>
    <w:rsid w:val="00E81A4D"/>
    <w:rsid w:val="00E826C4"/>
    <w:rsid w:val="00E83E76"/>
    <w:rsid w:val="00E848A8"/>
    <w:rsid w:val="00E84B3B"/>
    <w:rsid w:val="00E85127"/>
    <w:rsid w:val="00E85E08"/>
    <w:rsid w:val="00E87F3D"/>
    <w:rsid w:val="00E906E6"/>
    <w:rsid w:val="00E90ED9"/>
    <w:rsid w:val="00E90FA4"/>
    <w:rsid w:val="00E91213"/>
    <w:rsid w:val="00E916F6"/>
    <w:rsid w:val="00E916FE"/>
    <w:rsid w:val="00E920DA"/>
    <w:rsid w:val="00E9237C"/>
    <w:rsid w:val="00E926DA"/>
    <w:rsid w:val="00E93519"/>
    <w:rsid w:val="00E9354A"/>
    <w:rsid w:val="00E93772"/>
    <w:rsid w:val="00E9434A"/>
    <w:rsid w:val="00E943AB"/>
    <w:rsid w:val="00E9620C"/>
    <w:rsid w:val="00E9626D"/>
    <w:rsid w:val="00EA0465"/>
    <w:rsid w:val="00EA1038"/>
    <w:rsid w:val="00EA1271"/>
    <w:rsid w:val="00EA2A60"/>
    <w:rsid w:val="00EA2C06"/>
    <w:rsid w:val="00EA2C6D"/>
    <w:rsid w:val="00EA3244"/>
    <w:rsid w:val="00EA362F"/>
    <w:rsid w:val="00EA3691"/>
    <w:rsid w:val="00EA384A"/>
    <w:rsid w:val="00EA3EBA"/>
    <w:rsid w:val="00EA41CA"/>
    <w:rsid w:val="00EA433E"/>
    <w:rsid w:val="00EA5586"/>
    <w:rsid w:val="00EA5F93"/>
    <w:rsid w:val="00EA6862"/>
    <w:rsid w:val="00EB0168"/>
    <w:rsid w:val="00EB03CB"/>
    <w:rsid w:val="00EB044F"/>
    <w:rsid w:val="00EB0A12"/>
    <w:rsid w:val="00EB0E31"/>
    <w:rsid w:val="00EB130A"/>
    <w:rsid w:val="00EB17A6"/>
    <w:rsid w:val="00EB1DD9"/>
    <w:rsid w:val="00EB1F89"/>
    <w:rsid w:val="00EB2734"/>
    <w:rsid w:val="00EB337F"/>
    <w:rsid w:val="00EB3C4D"/>
    <w:rsid w:val="00EB4004"/>
    <w:rsid w:val="00EB4881"/>
    <w:rsid w:val="00EB494B"/>
    <w:rsid w:val="00EB6239"/>
    <w:rsid w:val="00EB66EB"/>
    <w:rsid w:val="00EB6A27"/>
    <w:rsid w:val="00EB6FE4"/>
    <w:rsid w:val="00EB7048"/>
    <w:rsid w:val="00EB761B"/>
    <w:rsid w:val="00EB7707"/>
    <w:rsid w:val="00EB7E7D"/>
    <w:rsid w:val="00EC0195"/>
    <w:rsid w:val="00EC0582"/>
    <w:rsid w:val="00EC05FD"/>
    <w:rsid w:val="00EC1089"/>
    <w:rsid w:val="00EC13D9"/>
    <w:rsid w:val="00EC16B6"/>
    <w:rsid w:val="00EC171F"/>
    <w:rsid w:val="00EC1919"/>
    <w:rsid w:val="00EC1A74"/>
    <w:rsid w:val="00EC27B7"/>
    <w:rsid w:val="00EC2C8A"/>
    <w:rsid w:val="00EC34C9"/>
    <w:rsid w:val="00EC3627"/>
    <w:rsid w:val="00EC3AD8"/>
    <w:rsid w:val="00EC42A1"/>
    <w:rsid w:val="00EC4357"/>
    <w:rsid w:val="00EC4A1C"/>
    <w:rsid w:val="00EC4FF8"/>
    <w:rsid w:val="00EC52F3"/>
    <w:rsid w:val="00EC5F02"/>
    <w:rsid w:val="00EC6745"/>
    <w:rsid w:val="00EC687D"/>
    <w:rsid w:val="00EC6A52"/>
    <w:rsid w:val="00EC6E9A"/>
    <w:rsid w:val="00EC71F3"/>
    <w:rsid w:val="00EC7478"/>
    <w:rsid w:val="00EC74D4"/>
    <w:rsid w:val="00EC7F2B"/>
    <w:rsid w:val="00ED0F60"/>
    <w:rsid w:val="00ED13A4"/>
    <w:rsid w:val="00ED151F"/>
    <w:rsid w:val="00ED1AE1"/>
    <w:rsid w:val="00ED1F0F"/>
    <w:rsid w:val="00ED22BF"/>
    <w:rsid w:val="00ED27A9"/>
    <w:rsid w:val="00ED2CCF"/>
    <w:rsid w:val="00ED2F3E"/>
    <w:rsid w:val="00ED2F3F"/>
    <w:rsid w:val="00ED3BCB"/>
    <w:rsid w:val="00ED3D9E"/>
    <w:rsid w:val="00ED4262"/>
    <w:rsid w:val="00ED4422"/>
    <w:rsid w:val="00ED44AA"/>
    <w:rsid w:val="00ED4AEF"/>
    <w:rsid w:val="00ED4FEF"/>
    <w:rsid w:val="00ED56EB"/>
    <w:rsid w:val="00ED626F"/>
    <w:rsid w:val="00ED779D"/>
    <w:rsid w:val="00ED7B36"/>
    <w:rsid w:val="00EE03FE"/>
    <w:rsid w:val="00EE0B26"/>
    <w:rsid w:val="00EE166D"/>
    <w:rsid w:val="00EE16FA"/>
    <w:rsid w:val="00EE1CFF"/>
    <w:rsid w:val="00EE1DB5"/>
    <w:rsid w:val="00EE2312"/>
    <w:rsid w:val="00EE2321"/>
    <w:rsid w:val="00EE2330"/>
    <w:rsid w:val="00EE2766"/>
    <w:rsid w:val="00EE2E95"/>
    <w:rsid w:val="00EE2EEB"/>
    <w:rsid w:val="00EE391C"/>
    <w:rsid w:val="00EE399B"/>
    <w:rsid w:val="00EE3C24"/>
    <w:rsid w:val="00EE3F58"/>
    <w:rsid w:val="00EE4135"/>
    <w:rsid w:val="00EE4872"/>
    <w:rsid w:val="00EE5836"/>
    <w:rsid w:val="00EE6584"/>
    <w:rsid w:val="00EE68AB"/>
    <w:rsid w:val="00EE724D"/>
    <w:rsid w:val="00EF023D"/>
    <w:rsid w:val="00EF08B5"/>
    <w:rsid w:val="00EF0A86"/>
    <w:rsid w:val="00EF0C56"/>
    <w:rsid w:val="00EF19D5"/>
    <w:rsid w:val="00EF1B5C"/>
    <w:rsid w:val="00EF2114"/>
    <w:rsid w:val="00EF2240"/>
    <w:rsid w:val="00EF25E9"/>
    <w:rsid w:val="00EF2620"/>
    <w:rsid w:val="00EF27C8"/>
    <w:rsid w:val="00EF2836"/>
    <w:rsid w:val="00EF2D6C"/>
    <w:rsid w:val="00EF339B"/>
    <w:rsid w:val="00EF37B9"/>
    <w:rsid w:val="00EF3921"/>
    <w:rsid w:val="00EF3995"/>
    <w:rsid w:val="00EF39CB"/>
    <w:rsid w:val="00EF3A5F"/>
    <w:rsid w:val="00EF4FBD"/>
    <w:rsid w:val="00EF5A6F"/>
    <w:rsid w:val="00EF644D"/>
    <w:rsid w:val="00EF72BE"/>
    <w:rsid w:val="00EF7401"/>
    <w:rsid w:val="00EF76D9"/>
    <w:rsid w:val="00EF7724"/>
    <w:rsid w:val="00EF7A0F"/>
    <w:rsid w:val="00EF7A33"/>
    <w:rsid w:val="00EF7F4C"/>
    <w:rsid w:val="00F0064A"/>
    <w:rsid w:val="00F0117B"/>
    <w:rsid w:val="00F017DC"/>
    <w:rsid w:val="00F018FA"/>
    <w:rsid w:val="00F01E82"/>
    <w:rsid w:val="00F02141"/>
    <w:rsid w:val="00F02AAE"/>
    <w:rsid w:val="00F02B9E"/>
    <w:rsid w:val="00F02CBD"/>
    <w:rsid w:val="00F03087"/>
    <w:rsid w:val="00F0308D"/>
    <w:rsid w:val="00F03253"/>
    <w:rsid w:val="00F040E5"/>
    <w:rsid w:val="00F047CA"/>
    <w:rsid w:val="00F0559E"/>
    <w:rsid w:val="00F05A14"/>
    <w:rsid w:val="00F05A3E"/>
    <w:rsid w:val="00F076F2"/>
    <w:rsid w:val="00F104BF"/>
    <w:rsid w:val="00F10656"/>
    <w:rsid w:val="00F11321"/>
    <w:rsid w:val="00F11969"/>
    <w:rsid w:val="00F11B89"/>
    <w:rsid w:val="00F12B36"/>
    <w:rsid w:val="00F1327F"/>
    <w:rsid w:val="00F13649"/>
    <w:rsid w:val="00F13E40"/>
    <w:rsid w:val="00F14A9A"/>
    <w:rsid w:val="00F16829"/>
    <w:rsid w:val="00F16FDB"/>
    <w:rsid w:val="00F17015"/>
    <w:rsid w:val="00F1716D"/>
    <w:rsid w:val="00F17303"/>
    <w:rsid w:val="00F1731B"/>
    <w:rsid w:val="00F20313"/>
    <w:rsid w:val="00F2038D"/>
    <w:rsid w:val="00F212D5"/>
    <w:rsid w:val="00F21F4E"/>
    <w:rsid w:val="00F21FD3"/>
    <w:rsid w:val="00F22593"/>
    <w:rsid w:val="00F22E6F"/>
    <w:rsid w:val="00F2390E"/>
    <w:rsid w:val="00F2461F"/>
    <w:rsid w:val="00F24F55"/>
    <w:rsid w:val="00F257FC"/>
    <w:rsid w:val="00F25C75"/>
    <w:rsid w:val="00F26B68"/>
    <w:rsid w:val="00F271F6"/>
    <w:rsid w:val="00F2763A"/>
    <w:rsid w:val="00F279BA"/>
    <w:rsid w:val="00F27CD0"/>
    <w:rsid w:val="00F3003F"/>
    <w:rsid w:val="00F3031A"/>
    <w:rsid w:val="00F3037D"/>
    <w:rsid w:val="00F304EA"/>
    <w:rsid w:val="00F3050B"/>
    <w:rsid w:val="00F30AF5"/>
    <w:rsid w:val="00F30FE3"/>
    <w:rsid w:val="00F310EC"/>
    <w:rsid w:val="00F31A19"/>
    <w:rsid w:val="00F31E48"/>
    <w:rsid w:val="00F32349"/>
    <w:rsid w:val="00F33A98"/>
    <w:rsid w:val="00F363F6"/>
    <w:rsid w:val="00F36AF5"/>
    <w:rsid w:val="00F3701D"/>
    <w:rsid w:val="00F37288"/>
    <w:rsid w:val="00F37339"/>
    <w:rsid w:val="00F374DF"/>
    <w:rsid w:val="00F40B29"/>
    <w:rsid w:val="00F40BE5"/>
    <w:rsid w:val="00F41DA3"/>
    <w:rsid w:val="00F42308"/>
    <w:rsid w:val="00F42F64"/>
    <w:rsid w:val="00F42FB8"/>
    <w:rsid w:val="00F43190"/>
    <w:rsid w:val="00F43B56"/>
    <w:rsid w:val="00F43E98"/>
    <w:rsid w:val="00F449DA"/>
    <w:rsid w:val="00F4508D"/>
    <w:rsid w:val="00F4517C"/>
    <w:rsid w:val="00F45893"/>
    <w:rsid w:val="00F4662D"/>
    <w:rsid w:val="00F46BF8"/>
    <w:rsid w:val="00F46C55"/>
    <w:rsid w:val="00F46EB9"/>
    <w:rsid w:val="00F4728E"/>
    <w:rsid w:val="00F47B77"/>
    <w:rsid w:val="00F500B2"/>
    <w:rsid w:val="00F5092D"/>
    <w:rsid w:val="00F50D7F"/>
    <w:rsid w:val="00F51391"/>
    <w:rsid w:val="00F51F31"/>
    <w:rsid w:val="00F52063"/>
    <w:rsid w:val="00F527A2"/>
    <w:rsid w:val="00F5315E"/>
    <w:rsid w:val="00F5334A"/>
    <w:rsid w:val="00F53433"/>
    <w:rsid w:val="00F53817"/>
    <w:rsid w:val="00F539C2"/>
    <w:rsid w:val="00F53AAB"/>
    <w:rsid w:val="00F5509F"/>
    <w:rsid w:val="00F55151"/>
    <w:rsid w:val="00F55348"/>
    <w:rsid w:val="00F55BF1"/>
    <w:rsid w:val="00F568C9"/>
    <w:rsid w:val="00F56B3F"/>
    <w:rsid w:val="00F57816"/>
    <w:rsid w:val="00F57B1D"/>
    <w:rsid w:val="00F57DFC"/>
    <w:rsid w:val="00F57EF2"/>
    <w:rsid w:val="00F604FD"/>
    <w:rsid w:val="00F60D1E"/>
    <w:rsid w:val="00F60F7D"/>
    <w:rsid w:val="00F61080"/>
    <w:rsid w:val="00F61754"/>
    <w:rsid w:val="00F6336E"/>
    <w:rsid w:val="00F634E8"/>
    <w:rsid w:val="00F63E6E"/>
    <w:rsid w:val="00F644DE"/>
    <w:rsid w:val="00F652C6"/>
    <w:rsid w:val="00F653CC"/>
    <w:rsid w:val="00F65B72"/>
    <w:rsid w:val="00F66362"/>
    <w:rsid w:val="00F666CD"/>
    <w:rsid w:val="00F66CD5"/>
    <w:rsid w:val="00F672A4"/>
    <w:rsid w:val="00F6751F"/>
    <w:rsid w:val="00F67A45"/>
    <w:rsid w:val="00F70B9F"/>
    <w:rsid w:val="00F7112F"/>
    <w:rsid w:val="00F731F6"/>
    <w:rsid w:val="00F735C2"/>
    <w:rsid w:val="00F73BD6"/>
    <w:rsid w:val="00F756C6"/>
    <w:rsid w:val="00F75856"/>
    <w:rsid w:val="00F76EB7"/>
    <w:rsid w:val="00F77409"/>
    <w:rsid w:val="00F77A03"/>
    <w:rsid w:val="00F804F7"/>
    <w:rsid w:val="00F80595"/>
    <w:rsid w:val="00F80C0A"/>
    <w:rsid w:val="00F814B6"/>
    <w:rsid w:val="00F8239D"/>
    <w:rsid w:val="00F84170"/>
    <w:rsid w:val="00F84EFF"/>
    <w:rsid w:val="00F8517A"/>
    <w:rsid w:val="00F85BE0"/>
    <w:rsid w:val="00F862D5"/>
    <w:rsid w:val="00F87786"/>
    <w:rsid w:val="00F908D5"/>
    <w:rsid w:val="00F90CED"/>
    <w:rsid w:val="00F913CC"/>
    <w:rsid w:val="00F91B96"/>
    <w:rsid w:val="00F92CDA"/>
    <w:rsid w:val="00F92EC1"/>
    <w:rsid w:val="00F93CA1"/>
    <w:rsid w:val="00F93D0A"/>
    <w:rsid w:val="00F93DEF"/>
    <w:rsid w:val="00F954A3"/>
    <w:rsid w:val="00F95592"/>
    <w:rsid w:val="00F95833"/>
    <w:rsid w:val="00F95AA4"/>
    <w:rsid w:val="00F96AB4"/>
    <w:rsid w:val="00F96F7B"/>
    <w:rsid w:val="00F97D5F"/>
    <w:rsid w:val="00F97F53"/>
    <w:rsid w:val="00FA047E"/>
    <w:rsid w:val="00FA1387"/>
    <w:rsid w:val="00FA1578"/>
    <w:rsid w:val="00FA19E3"/>
    <w:rsid w:val="00FA1B69"/>
    <w:rsid w:val="00FA2A67"/>
    <w:rsid w:val="00FA2EBD"/>
    <w:rsid w:val="00FA3211"/>
    <w:rsid w:val="00FA378F"/>
    <w:rsid w:val="00FA37D2"/>
    <w:rsid w:val="00FA3CA9"/>
    <w:rsid w:val="00FA44C7"/>
    <w:rsid w:val="00FA49CF"/>
    <w:rsid w:val="00FA52DA"/>
    <w:rsid w:val="00FA62DC"/>
    <w:rsid w:val="00FA62EA"/>
    <w:rsid w:val="00FA6DF2"/>
    <w:rsid w:val="00FA70B4"/>
    <w:rsid w:val="00FA7A7E"/>
    <w:rsid w:val="00FA7B6E"/>
    <w:rsid w:val="00FA7BB9"/>
    <w:rsid w:val="00FA7F32"/>
    <w:rsid w:val="00FB07E5"/>
    <w:rsid w:val="00FB0934"/>
    <w:rsid w:val="00FB0D37"/>
    <w:rsid w:val="00FB0F08"/>
    <w:rsid w:val="00FB1004"/>
    <w:rsid w:val="00FB19E3"/>
    <w:rsid w:val="00FB1FBC"/>
    <w:rsid w:val="00FB2382"/>
    <w:rsid w:val="00FB23CA"/>
    <w:rsid w:val="00FB2480"/>
    <w:rsid w:val="00FB2802"/>
    <w:rsid w:val="00FB30BB"/>
    <w:rsid w:val="00FB31A4"/>
    <w:rsid w:val="00FB31B6"/>
    <w:rsid w:val="00FB377B"/>
    <w:rsid w:val="00FB5188"/>
    <w:rsid w:val="00FB5BDA"/>
    <w:rsid w:val="00FB6156"/>
    <w:rsid w:val="00FB6FC1"/>
    <w:rsid w:val="00FB7067"/>
    <w:rsid w:val="00FB7DBC"/>
    <w:rsid w:val="00FC02D3"/>
    <w:rsid w:val="00FC0FB0"/>
    <w:rsid w:val="00FC1324"/>
    <w:rsid w:val="00FC1CFC"/>
    <w:rsid w:val="00FC22BB"/>
    <w:rsid w:val="00FC2C16"/>
    <w:rsid w:val="00FC358D"/>
    <w:rsid w:val="00FC38F7"/>
    <w:rsid w:val="00FC3F9F"/>
    <w:rsid w:val="00FC4136"/>
    <w:rsid w:val="00FC4B76"/>
    <w:rsid w:val="00FC5192"/>
    <w:rsid w:val="00FC5722"/>
    <w:rsid w:val="00FC5DB3"/>
    <w:rsid w:val="00FC6D7B"/>
    <w:rsid w:val="00FC75AA"/>
    <w:rsid w:val="00FC78BA"/>
    <w:rsid w:val="00FD049D"/>
    <w:rsid w:val="00FD097A"/>
    <w:rsid w:val="00FD154E"/>
    <w:rsid w:val="00FD1585"/>
    <w:rsid w:val="00FD1D9B"/>
    <w:rsid w:val="00FD2CCE"/>
    <w:rsid w:val="00FD31D0"/>
    <w:rsid w:val="00FD32E9"/>
    <w:rsid w:val="00FD37F3"/>
    <w:rsid w:val="00FD3C3C"/>
    <w:rsid w:val="00FD4DFA"/>
    <w:rsid w:val="00FD5194"/>
    <w:rsid w:val="00FD5200"/>
    <w:rsid w:val="00FD55B9"/>
    <w:rsid w:val="00FD561F"/>
    <w:rsid w:val="00FD5F3C"/>
    <w:rsid w:val="00FD6343"/>
    <w:rsid w:val="00FD64C4"/>
    <w:rsid w:val="00FD6750"/>
    <w:rsid w:val="00FD777A"/>
    <w:rsid w:val="00FE01C8"/>
    <w:rsid w:val="00FE0474"/>
    <w:rsid w:val="00FE09C5"/>
    <w:rsid w:val="00FE0D12"/>
    <w:rsid w:val="00FE0F30"/>
    <w:rsid w:val="00FE1163"/>
    <w:rsid w:val="00FE1A2E"/>
    <w:rsid w:val="00FE1CD9"/>
    <w:rsid w:val="00FE2BA4"/>
    <w:rsid w:val="00FE2E97"/>
    <w:rsid w:val="00FE3100"/>
    <w:rsid w:val="00FE37FF"/>
    <w:rsid w:val="00FE4E22"/>
    <w:rsid w:val="00FE55FE"/>
    <w:rsid w:val="00FE5645"/>
    <w:rsid w:val="00FE646B"/>
    <w:rsid w:val="00FE66E4"/>
    <w:rsid w:val="00FE71A4"/>
    <w:rsid w:val="00FE75A1"/>
    <w:rsid w:val="00FE7618"/>
    <w:rsid w:val="00FE7B9D"/>
    <w:rsid w:val="00FF0617"/>
    <w:rsid w:val="00FF0AD3"/>
    <w:rsid w:val="00FF11FB"/>
    <w:rsid w:val="00FF2109"/>
    <w:rsid w:val="00FF340C"/>
    <w:rsid w:val="00FF3C19"/>
    <w:rsid w:val="00FF3EED"/>
    <w:rsid w:val="00FF46E6"/>
    <w:rsid w:val="00FF4BF0"/>
    <w:rsid w:val="00FF528C"/>
    <w:rsid w:val="00FF5568"/>
    <w:rsid w:val="00FF5F3D"/>
    <w:rsid w:val="00FF6396"/>
    <w:rsid w:val="00FF69DB"/>
    <w:rsid w:val="00FF6C18"/>
    <w:rsid w:val="00FF6DB0"/>
    <w:rsid w:val="00FF75FB"/>
    <w:rsid w:val="00FF76EF"/>
    <w:rsid w:val="00FF7BB9"/>
    <w:rsid w:val="00FF7FD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1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ій колонтитул Знак"/>
    <w:basedOn w:val="a0"/>
    <w:link w:val="a7"/>
    <w:uiPriority w:val="99"/>
    <w:rsid w:val="001C57B3"/>
  </w:style>
  <w:style w:type="paragraph" w:styleId="a9">
    <w:name w:val="Balloon Text"/>
    <w:basedOn w:val="a"/>
    <w:link w:val="aa"/>
    <w:uiPriority w:val="99"/>
    <w:semiHidden/>
    <w:unhideWhenUsed/>
    <w:qFormat/>
    <w:rsid w:val="0075344E"/>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75344E"/>
    <w:rPr>
      <w:rFonts w:ascii="Tahoma" w:hAnsi="Tahoma" w:cs="Tahoma"/>
      <w:sz w:val="16"/>
      <w:szCs w:val="16"/>
    </w:rPr>
  </w:style>
  <w:style w:type="paragraph" w:styleId="ab">
    <w:name w:val="Normal (Web)"/>
    <w:basedOn w:val="a"/>
    <w:uiPriority w:val="99"/>
    <w:unhideWhenUsed/>
    <w:qFormat/>
    <w:rsid w:val="003A371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uiPriority w:val="99"/>
    <w:qFormat/>
    <w:rsid w:val="00176125"/>
    <w:rPr>
      <w:rFonts w:cs="Times New Roman"/>
    </w:rPr>
  </w:style>
  <w:style w:type="paragraph" w:customStyle="1" w:styleId="rvps2">
    <w:name w:val="rvps2"/>
    <w:basedOn w:val="a"/>
    <w:qFormat/>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qFormat/>
    <w:rsid w:val="00176125"/>
    <w:rPr>
      <w:rFonts w:cs="Times New Roman"/>
    </w:rPr>
  </w:style>
  <w:style w:type="character" w:customStyle="1" w:styleId="ad">
    <w:name w:val="Основний текст_"/>
    <w:basedOn w:val="a0"/>
    <w:link w:val="1"/>
    <w:qFormat/>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qFormat/>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qFormat/>
    <w:rsid w:val="00405126"/>
  </w:style>
  <w:style w:type="character" w:customStyle="1" w:styleId="rvts46">
    <w:name w:val="rvts46"/>
    <w:basedOn w:val="a0"/>
    <w:qFormat/>
    <w:rsid w:val="003F0A76"/>
  </w:style>
  <w:style w:type="paragraph" w:styleId="ae">
    <w:name w:val="No Spacing"/>
    <w:link w:val="af"/>
    <w:uiPriority w:val="1"/>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qFormat/>
    <w:rsid w:val="00237F38"/>
    <w:rPr>
      <w:rFonts w:ascii="Times New Roman" w:hAnsi="Times New Roman" w:cs="Times New Roman"/>
      <w:sz w:val="28"/>
      <w:szCs w:val="28"/>
    </w:rPr>
  </w:style>
  <w:style w:type="paragraph" w:customStyle="1" w:styleId="Style98">
    <w:name w:val="Style98"/>
    <w:basedOn w:val="a"/>
    <w:uiPriority w:val="99"/>
    <w:qFormat/>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val="uk-UA" w:eastAsia="ru-RU"/>
    </w:rPr>
  </w:style>
  <w:style w:type="character" w:customStyle="1" w:styleId="2">
    <w:name w:val="Основной текст (2)_"/>
    <w:link w:val="20"/>
    <w:qFormat/>
    <w:locked/>
    <w:rsid w:val="006C5202"/>
    <w:rPr>
      <w:b/>
      <w:sz w:val="26"/>
      <w:shd w:val="clear" w:color="auto" w:fill="FFFFFF"/>
    </w:rPr>
  </w:style>
  <w:style w:type="paragraph" w:customStyle="1" w:styleId="20">
    <w:name w:val="Основной текст (2)"/>
    <w:basedOn w:val="a"/>
    <w:link w:val="2"/>
    <w:qFormat/>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unhideWhenUsed/>
    <w:rsid w:val="00D853F8"/>
    <w:pPr>
      <w:spacing w:line="240" w:lineRule="auto"/>
    </w:pPr>
    <w:rPr>
      <w:sz w:val="20"/>
      <w:szCs w:val="20"/>
    </w:rPr>
  </w:style>
  <w:style w:type="character" w:customStyle="1" w:styleId="af2">
    <w:name w:val="Текст примітки Знак"/>
    <w:basedOn w:val="a0"/>
    <w:link w:val="af1"/>
    <w:uiPriority w:val="99"/>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ітки Знак"/>
    <w:basedOn w:val="af2"/>
    <w:link w:val="af3"/>
    <w:uiPriority w:val="99"/>
    <w:semiHidden/>
    <w:rsid w:val="00D853F8"/>
    <w:rPr>
      <w:b/>
      <w:bCs/>
      <w:sz w:val="20"/>
      <w:szCs w:val="20"/>
    </w:rPr>
  </w:style>
  <w:style w:type="character" w:customStyle="1" w:styleId="FontStyle14">
    <w:name w:val="Font Style14"/>
    <w:qFormat/>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qFormat/>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qFormat/>
    <w:rsid w:val="0057207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StyleZakonu">
    <w:name w:val="StyleZakonu Знак"/>
    <w:link w:val="StyleZakonu0"/>
    <w:qFormat/>
    <w:locked/>
    <w:rsid w:val="00A35A9C"/>
    <w:rPr>
      <w:rFonts w:eastAsia="Times New Roman" w:cs="Times New Roman"/>
      <w:sz w:val="20"/>
      <w:szCs w:val="20"/>
      <w:lang w:eastAsia="ru-RU"/>
    </w:rPr>
  </w:style>
  <w:style w:type="paragraph" w:customStyle="1" w:styleId="StyleZakonu0">
    <w:name w:val="StyleZakonu"/>
    <w:basedOn w:val="a"/>
    <w:link w:val="StyleZakonu"/>
    <w:qFormat/>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qFormat/>
    <w:locked/>
    <w:rsid w:val="00D87A9C"/>
    <w:rPr>
      <w:sz w:val="28"/>
      <w:shd w:val="clear" w:color="auto" w:fill="FFFFFF"/>
    </w:rPr>
  </w:style>
  <w:style w:type="paragraph" w:customStyle="1" w:styleId="11">
    <w:name w:val="Основной текст1"/>
    <w:basedOn w:val="a"/>
    <w:link w:val="af5"/>
    <w:qFormat/>
    <w:rsid w:val="00D87A9C"/>
    <w:pPr>
      <w:widowControl w:val="0"/>
      <w:shd w:val="clear" w:color="auto" w:fill="FFFFFF"/>
      <w:spacing w:before="1020" w:after="300" w:line="328" w:lineRule="exact"/>
      <w:jc w:val="both"/>
    </w:pPr>
    <w:rPr>
      <w:sz w:val="28"/>
      <w:shd w:val="clear" w:color="auto" w:fill="FFFFFF"/>
    </w:rPr>
  </w:style>
  <w:style w:type="paragraph" w:customStyle="1" w:styleId="msonormalcxspmiddle">
    <w:name w:val="msonormalcxspmiddle"/>
    <w:basedOn w:val="a"/>
    <w:semiHidden/>
    <w:qFormat/>
    <w:rsid w:val="00386332"/>
    <w:pPr>
      <w:spacing w:beforeAutospacing="1" w:after="119" w:line="240" w:lineRule="auto"/>
    </w:pPr>
    <w:rPr>
      <w:rFonts w:ascii="Times New Roman" w:eastAsia="Times New Roman" w:hAnsi="Times New Roman" w:cs="Times New Roman"/>
      <w:sz w:val="24"/>
      <w:szCs w:val="24"/>
      <w:lang w:val="uk-UA" w:eastAsia="ru-RU"/>
    </w:rPr>
  </w:style>
  <w:style w:type="character" w:customStyle="1" w:styleId="af">
    <w:name w:val="Без інтервалів Знак"/>
    <w:basedOn w:val="a0"/>
    <w:link w:val="ae"/>
    <w:uiPriority w:val="1"/>
    <w:rsid w:val="00386332"/>
    <w:rPr>
      <w:rFonts w:ascii="Times New Roman" w:eastAsia="Times New Roman" w:hAnsi="Times New Roman" w:cs="Times New Roman"/>
      <w:sz w:val="24"/>
      <w:szCs w:val="24"/>
      <w:lang w:eastAsia="ru-RU"/>
    </w:rPr>
  </w:style>
  <w:style w:type="character" w:styleId="af6">
    <w:name w:val="Strong"/>
    <w:basedOn w:val="a0"/>
    <w:uiPriority w:val="22"/>
    <w:qFormat/>
    <w:rsid w:val="008D17D1"/>
    <w:rPr>
      <w:b/>
      <w:bCs/>
    </w:rPr>
  </w:style>
  <w:style w:type="character" w:customStyle="1" w:styleId="af7">
    <w:name w:val="Текст выноски Знак"/>
    <w:basedOn w:val="a0"/>
    <w:uiPriority w:val="99"/>
    <w:semiHidden/>
    <w:qFormat/>
    <w:rsid w:val="00F05A14"/>
    <w:rPr>
      <w:rFonts w:ascii="Tahoma" w:eastAsia="Calibri" w:hAnsi="Tahoma" w:cs="Tahoma"/>
      <w:sz w:val="16"/>
      <w:szCs w:val="16"/>
    </w:rPr>
  </w:style>
  <w:style w:type="character" w:customStyle="1" w:styleId="24">
    <w:name w:val="Основний текст (2)_"/>
    <w:qFormat/>
    <w:locked/>
    <w:rsid w:val="00F05A14"/>
    <w:rPr>
      <w:sz w:val="26"/>
      <w:shd w:val="clear" w:color="auto" w:fill="FFFFFF"/>
    </w:rPr>
  </w:style>
  <w:style w:type="character" w:customStyle="1" w:styleId="TimesNewRoman1">
    <w:name w:val="Звичайний + Times New Roman1"/>
    <w:basedOn w:val="a0"/>
    <w:link w:val="TimesNewRoman"/>
    <w:qFormat/>
    <w:locked/>
    <w:rsid w:val="00F05A14"/>
    <w:rPr>
      <w:bCs/>
      <w:szCs w:val="28"/>
    </w:rPr>
  </w:style>
  <w:style w:type="character" w:customStyle="1" w:styleId="FontStyle19">
    <w:name w:val="Font Style19"/>
    <w:basedOn w:val="a0"/>
    <w:uiPriority w:val="99"/>
    <w:qFormat/>
    <w:rsid w:val="00F05A14"/>
    <w:rPr>
      <w:rFonts w:ascii="Times New Roman" w:hAnsi="Times New Roman" w:cs="Times New Roman"/>
      <w:b/>
      <w:bCs/>
      <w:sz w:val="24"/>
      <w:szCs w:val="24"/>
    </w:rPr>
  </w:style>
  <w:style w:type="character" w:customStyle="1" w:styleId="12">
    <w:name w:val="Виділення1"/>
    <w:basedOn w:val="a0"/>
    <w:qFormat/>
    <w:rsid w:val="00F05A14"/>
    <w:rPr>
      <w:rFonts w:cs="Times New Roman"/>
      <w:i/>
      <w:iCs/>
    </w:rPr>
  </w:style>
  <w:style w:type="character" w:customStyle="1" w:styleId="af8">
    <w:name w:val="Основной текст Знак"/>
    <w:basedOn w:val="a0"/>
    <w:qFormat/>
    <w:rsid w:val="00F05A14"/>
    <w:rPr>
      <w:rFonts w:eastAsia="Calibri" w:cs="Times New Roman"/>
      <w:sz w:val="24"/>
      <w:szCs w:val="24"/>
      <w:lang w:val="ru-RU" w:eastAsia="ru-RU"/>
    </w:rPr>
  </w:style>
  <w:style w:type="character" w:customStyle="1" w:styleId="af9">
    <w:name w:val="Верхний колонтитул Знак"/>
    <w:basedOn w:val="a0"/>
    <w:uiPriority w:val="99"/>
    <w:qFormat/>
    <w:rsid w:val="00F05A14"/>
    <w:rPr>
      <w:rFonts w:eastAsia="Calibri" w:cs="Times New Roman"/>
      <w:szCs w:val="28"/>
    </w:rPr>
  </w:style>
  <w:style w:type="character" w:customStyle="1" w:styleId="afa">
    <w:name w:val="Нижний колонтитул Знак"/>
    <w:basedOn w:val="a0"/>
    <w:uiPriority w:val="99"/>
    <w:semiHidden/>
    <w:qFormat/>
    <w:rsid w:val="00F05A14"/>
    <w:rPr>
      <w:rFonts w:eastAsia="Calibri" w:cs="Times New Roman"/>
      <w:szCs w:val="28"/>
    </w:rPr>
  </w:style>
  <w:style w:type="character" w:customStyle="1" w:styleId="afb">
    <w:name w:val="Основной текст с отступом Знак"/>
    <w:basedOn w:val="a0"/>
    <w:uiPriority w:val="99"/>
    <w:semiHidden/>
    <w:qFormat/>
    <w:rsid w:val="00F05A14"/>
    <w:rPr>
      <w:rFonts w:eastAsia="Calibri" w:cs="Times New Roman"/>
      <w:szCs w:val="28"/>
    </w:rPr>
  </w:style>
  <w:style w:type="character" w:styleId="afc">
    <w:name w:val="page number"/>
    <w:basedOn w:val="a0"/>
    <w:qFormat/>
    <w:rsid w:val="00F05A14"/>
  </w:style>
  <w:style w:type="character" w:customStyle="1" w:styleId="13">
    <w:name w:val="Гіперпосилання1"/>
    <w:basedOn w:val="a0"/>
    <w:uiPriority w:val="99"/>
    <w:unhideWhenUsed/>
    <w:rsid w:val="00F05A14"/>
    <w:rPr>
      <w:color w:val="0000FF"/>
      <w:u w:val="single"/>
    </w:rPr>
  </w:style>
  <w:style w:type="character" w:customStyle="1" w:styleId="HTML1">
    <w:name w:val="Стандартный HTML Знак"/>
    <w:basedOn w:val="a0"/>
    <w:uiPriority w:val="99"/>
    <w:semiHidden/>
    <w:qFormat/>
    <w:rsid w:val="00F05A14"/>
    <w:rPr>
      <w:rFonts w:ascii="Consolas" w:eastAsia="Calibri" w:hAnsi="Consolas" w:cs="Times New Roman"/>
      <w:sz w:val="20"/>
      <w:szCs w:val="20"/>
    </w:rPr>
  </w:style>
  <w:style w:type="paragraph" w:styleId="afd">
    <w:name w:val="Title"/>
    <w:basedOn w:val="a"/>
    <w:next w:val="afe"/>
    <w:link w:val="aff"/>
    <w:qFormat/>
    <w:rsid w:val="00F05A14"/>
    <w:pPr>
      <w:keepNext/>
      <w:spacing w:before="240" w:after="120" w:line="240" w:lineRule="auto"/>
    </w:pPr>
    <w:rPr>
      <w:rFonts w:ascii="Liberation Sans" w:eastAsia="Noto Sans CJK SC" w:hAnsi="Liberation Sans" w:cs="Lohit Devanagari"/>
      <w:sz w:val="28"/>
      <w:szCs w:val="28"/>
      <w:lang w:val="uk-UA"/>
    </w:rPr>
  </w:style>
  <w:style w:type="character" w:customStyle="1" w:styleId="aff">
    <w:name w:val="Назва Знак"/>
    <w:basedOn w:val="a0"/>
    <w:link w:val="afd"/>
    <w:rsid w:val="00F05A14"/>
    <w:rPr>
      <w:rFonts w:ascii="Liberation Sans" w:eastAsia="Noto Sans CJK SC" w:hAnsi="Liberation Sans" w:cs="Lohit Devanagari"/>
      <w:sz w:val="28"/>
      <w:szCs w:val="28"/>
      <w:lang w:val="uk-UA"/>
    </w:rPr>
  </w:style>
  <w:style w:type="paragraph" w:styleId="afe">
    <w:name w:val="Body Text"/>
    <w:basedOn w:val="a"/>
    <w:link w:val="aff0"/>
    <w:rsid w:val="00F05A14"/>
    <w:pPr>
      <w:spacing w:after="120" w:line="240" w:lineRule="auto"/>
    </w:pPr>
    <w:rPr>
      <w:rFonts w:ascii="Times New Roman" w:hAnsi="Times New Roman" w:cs="Times New Roman"/>
      <w:sz w:val="24"/>
      <w:szCs w:val="24"/>
      <w:lang w:eastAsia="ru-RU"/>
    </w:rPr>
  </w:style>
  <w:style w:type="character" w:customStyle="1" w:styleId="aff0">
    <w:name w:val="Основний текст Знак"/>
    <w:basedOn w:val="a0"/>
    <w:link w:val="afe"/>
    <w:rsid w:val="00F05A14"/>
    <w:rPr>
      <w:rFonts w:ascii="Times New Roman" w:hAnsi="Times New Roman" w:cs="Times New Roman"/>
      <w:sz w:val="24"/>
      <w:szCs w:val="24"/>
      <w:lang w:eastAsia="ru-RU"/>
    </w:rPr>
  </w:style>
  <w:style w:type="paragraph" w:styleId="aff1">
    <w:name w:val="List"/>
    <w:basedOn w:val="afe"/>
    <w:rsid w:val="00F05A14"/>
    <w:rPr>
      <w:rFonts w:cs="Lohit Devanagari"/>
    </w:rPr>
  </w:style>
  <w:style w:type="paragraph" w:styleId="aff2">
    <w:name w:val="caption"/>
    <w:basedOn w:val="a"/>
    <w:qFormat/>
    <w:rsid w:val="00F05A14"/>
    <w:pPr>
      <w:suppressLineNumbers/>
      <w:spacing w:before="120" w:after="120" w:line="240" w:lineRule="auto"/>
    </w:pPr>
    <w:rPr>
      <w:rFonts w:ascii="Times New Roman" w:hAnsi="Times New Roman" w:cs="Lohit Devanagari"/>
      <w:i/>
      <w:iCs/>
      <w:sz w:val="24"/>
      <w:szCs w:val="24"/>
      <w:lang w:val="uk-UA"/>
    </w:rPr>
  </w:style>
  <w:style w:type="paragraph" w:customStyle="1" w:styleId="aff3">
    <w:name w:val="Покажчик"/>
    <w:basedOn w:val="a"/>
    <w:qFormat/>
    <w:rsid w:val="00F05A14"/>
    <w:pPr>
      <w:suppressLineNumbers/>
      <w:spacing w:after="0" w:line="240" w:lineRule="auto"/>
    </w:pPr>
    <w:rPr>
      <w:rFonts w:ascii="Times New Roman" w:hAnsi="Times New Roman" w:cs="Lohit Devanagari"/>
      <w:sz w:val="28"/>
      <w:szCs w:val="28"/>
      <w:lang w:val="uk-UA"/>
    </w:rPr>
  </w:style>
  <w:style w:type="paragraph" w:customStyle="1" w:styleId="25">
    <w:name w:val="Основний текст (2)"/>
    <w:basedOn w:val="a"/>
    <w:qFormat/>
    <w:rsid w:val="00F05A14"/>
    <w:pPr>
      <w:widowControl w:val="0"/>
      <w:shd w:val="clear" w:color="auto" w:fill="FFFFFF"/>
      <w:spacing w:after="0" w:line="454" w:lineRule="exact"/>
    </w:pPr>
    <w:rPr>
      <w:rFonts w:ascii="Times New Roman" w:hAnsi="Times New Roman" w:cstheme="minorHAnsi"/>
      <w:b/>
      <w:sz w:val="26"/>
      <w:lang w:val="uk-UA"/>
    </w:rPr>
  </w:style>
  <w:style w:type="paragraph" w:customStyle="1" w:styleId="TimesNewRoman">
    <w:name w:val="Звичайний + Times New Roman"/>
    <w:basedOn w:val="a"/>
    <w:link w:val="TimesNewRoman1"/>
    <w:qFormat/>
    <w:rsid w:val="00F05A14"/>
    <w:pPr>
      <w:tabs>
        <w:tab w:val="left" w:pos="9540"/>
      </w:tabs>
      <w:spacing w:after="0" w:line="240" w:lineRule="auto"/>
      <w:ind w:firstLine="709"/>
      <w:jc w:val="both"/>
    </w:pPr>
    <w:rPr>
      <w:bCs/>
      <w:szCs w:val="28"/>
    </w:rPr>
  </w:style>
  <w:style w:type="paragraph" w:styleId="aff4">
    <w:name w:val="Body Text Indent"/>
    <w:basedOn w:val="a"/>
    <w:link w:val="aff5"/>
    <w:uiPriority w:val="99"/>
    <w:semiHidden/>
    <w:unhideWhenUsed/>
    <w:rsid w:val="00F05A14"/>
    <w:pPr>
      <w:spacing w:after="120" w:line="240" w:lineRule="auto"/>
      <w:ind w:left="283"/>
    </w:pPr>
    <w:rPr>
      <w:rFonts w:ascii="Times New Roman" w:hAnsi="Times New Roman" w:cs="Times New Roman"/>
      <w:sz w:val="28"/>
      <w:szCs w:val="28"/>
      <w:lang w:val="uk-UA"/>
    </w:rPr>
  </w:style>
  <w:style w:type="character" w:customStyle="1" w:styleId="aff5">
    <w:name w:val="Основний текст з відступом Знак"/>
    <w:basedOn w:val="a0"/>
    <w:link w:val="aff4"/>
    <w:uiPriority w:val="99"/>
    <w:semiHidden/>
    <w:rsid w:val="00F05A14"/>
    <w:rPr>
      <w:rFonts w:ascii="Times New Roman" w:hAnsi="Times New Roman" w:cs="Times New Roman"/>
      <w:sz w:val="28"/>
      <w:szCs w:val="28"/>
      <w:lang w:val="uk-UA"/>
    </w:rPr>
  </w:style>
  <w:style w:type="paragraph" w:customStyle="1" w:styleId="3">
    <w:name w:val="Основний текст3"/>
    <w:basedOn w:val="a"/>
    <w:uiPriority w:val="99"/>
    <w:qFormat/>
    <w:rsid w:val="00F05A14"/>
    <w:pPr>
      <w:widowControl w:val="0"/>
      <w:shd w:val="clear" w:color="auto" w:fill="FFFFFF"/>
      <w:spacing w:before="120" w:after="60" w:line="240" w:lineRule="auto"/>
      <w:ind w:hanging="340"/>
    </w:pPr>
    <w:rPr>
      <w:rFonts w:ascii="Times New Roman" w:hAnsi="Times New Roman" w:cstheme="minorHAnsi"/>
      <w:sz w:val="23"/>
      <w:szCs w:val="23"/>
      <w:lang w:val="uk-UA"/>
    </w:rPr>
  </w:style>
  <w:style w:type="character" w:customStyle="1" w:styleId="a4">
    <w:name w:val="Абзац списку Знак"/>
    <w:aliases w:val="Подглава Знак"/>
    <w:basedOn w:val="a0"/>
    <w:link w:val="a3"/>
    <w:uiPriority w:val="34"/>
    <w:rsid w:val="00F05A14"/>
  </w:style>
  <w:style w:type="character" w:customStyle="1" w:styleId="2Candara11pt0pt">
    <w:name w:val="Основной текст (2) + Candara;11 pt;Интервал 0 pt"/>
    <w:basedOn w:val="2"/>
    <w:rsid w:val="00F05A14"/>
    <w:rPr>
      <w:rFonts w:ascii="Candara" w:eastAsia="Candara" w:hAnsi="Candara" w:cs="Candara"/>
      <w:b w:val="0"/>
      <w:bCs w:val="0"/>
      <w:i w:val="0"/>
      <w:iCs w:val="0"/>
      <w:smallCaps w:val="0"/>
      <w:strike w:val="0"/>
      <w:color w:val="000000"/>
      <w:spacing w:val="10"/>
      <w:w w:val="100"/>
      <w:position w:val="0"/>
      <w:sz w:val="22"/>
      <w:szCs w:val="22"/>
      <w:u w:val="none"/>
      <w:shd w:val="clear" w:color="auto" w:fill="FFFFFF"/>
      <w:lang w:val="uk-UA" w:eastAsia="uk-UA" w:bidi="uk-UA"/>
    </w:rPr>
  </w:style>
  <w:style w:type="character" w:customStyle="1" w:styleId="212pt">
    <w:name w:val="Основной текст (2) + 12 pt;Курсив"/>
    <w:basedOn w:val="2"/>
    <w:rsid w:val="00F05A14"/>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8">
    <w:name w:val="Основной текст (8)_"/>
    <w:basedOn w:val="a0"/>
    <w:link w:val="80"/>
    <w:rsid w:val="00F05A14"/>
    <w:rPr>
      <w:rFonts w:ascii="Franklin Gothic Heavy" w:eastAsia="Franklin Gothic Heavy" w:hAnsi="Franklin Gothic Heavy" w:cs="Franklin Gothic Heavy"/>
      <w:sz w:val="9"/>
      <w:szCs w:val="9"/>
      <w:shd w:val="clear" w:color="auto" w:fill="FFFFFF"/>
    </w:rPr>
  </w:style>
  <w:style w:type="paragraph" w:customStyle="1" w:styleId="80">
    <w:name w:val="Основной текст (8)"/>
    <w:basedOn w:val="a"/>
    <w:link w:val="8"/>
    <w:rsid w:val="00F05A14"/>
    <w:pPr>
      <w:widowControl w:val="0"/>
      <w:shd w:val="clear" w:color="auto" w:fill="FFFFFF"/>
      <w:spacing w:after="0" w:line="0" w:lineRule="atLeast"/>
    </w:pPr>
    <w:rPr>
      <w:rFonts w:ascii="Franklin Gothic Heavy" w:eastAsia="Franklin Gothic Heavy" w:hAnsi="Franklin Gothic Heavy" w:cs="Franklin Gothic Heavy"/>
      <w:sz w:val="9"/>
      <w:szCs w:val="9"/>
    </w:rPr>
  </w:style>
  <w:style w:type="character" w:customStyle="1" w:styleId="rvts11">
    <w:name w:val="rvts11"/>
    <w:basedOn w:val="a0"/>
    <w:rsid w:val="00F05A14"/>
    <w:rPr>
      <w:b/>
      <w:bCs/>
      <w:sz w:val="20"/>
      <w:szCs w:val="20"/>
    </w:rPr>
  </w:style>
  <w:style w:type="character" w:customStyle="1" w:styleId="26">
    <w:name w:val="Основной текст (2) + Полужирный"/>
    <w:basedOn w:val="2"/>
    <w:rsid w:val="00F05A14"/>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paragraph" w:customStyle="1" w:styleId="Style9">
    <w:name w:val="Style9"/>
    <w:basedOn w:val="a"/>
    <w:uiPriority w:val="99"/>
    <w:rsid w:val="00F05A14"/>
    <w:pPr>
      <w:widowControl w:val="0"/>
      <w:suppressAutoHyphens/>
      <w:autoSpaceDE w:val="0"/>
      <w:autoSpaceDN w:val="0"/>
      <w:spacing w:after="0" w:line="454" w:lineRule="exact"/>
      <w:ind w:firstLine="851"/>
      <w:jc w:val="both"/>
      <w:textAlignment w:val="baseline"/>
    </w:pPr>
    <w:rPr>
      <w:rFonts w:ascii="Sylfaen" w:eastAsia="Sylfaen" w:hAnsi="Sylfaen" w:cs="Sylfaen"/>
      <w:kern w:val="3"/>
      <w:sz w:val="24"/>
      <w:szCs w:val="24"/>
      <w:lang w:eastAsia="zh-CN"/>
    </w:rPr>
  </w:style>
  <w:style w:type="character" w:customStyle="1" w:styleId="snippet">
    <w:name w:val="snippet"/>
    <w:basedOn w:val="a0"/>
    <w:rsid w:val="00F05A14"/>
  </w:style>
  <w:style w:type="paragraph" w:customStyle="1" w:styleId="rvps10">
    <w:name w:val="rvps10"/>
    <w:basedOn w:val="a"/>
    <w:rsid w:val="00F05A14"/>
    <w:pPr>
      <w:spacing w:before="100" w:beforeAutospacing="1" w:after="100" w:afterAutospacing="1" w:line="240" w:lineRule="auto"/>
      <w:ind w:firstLine="570"/>
      <w:jc w:val="both"/>
    </w:pPr>
    <w:rPr>
      <w:rFonts w:ascii="Times New Roman" w:eastAsia="Times New Roman" w:hAnsi="Times New Roman" w:cs="Times New Roman"/>
      <w:sz w:val="24"/>
      <w:szCs w:val="24"/>
      <w:lang w:val="uk-UA" w:eastAsia="uk-UA"/>
    </w:rPr>
  </w:style>
  <w:style w:type="character" w:customStyle="1" w:styleId="rvts37">
    <w:name w:val="rvts37"/>
    <w:basedOn w:val="a0"/>
    <w:rsid w:val="00F05A14"/>
    <w:rPr>
      <w:sz w:val="28"/>
      <w:szCs w:val="28"/>
    </w:rPr>
  </w:style>
  <w:style w:type="character" w:customStyle="1" w:styleId="27">
    <w:name w:val="Основной текст (2) + Курсив"/>
    <w:basedOn w:val="2"/>
    <w:rsid w:val="00F05A1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character" w:customStyle="1" w:styleId="rvts36">
    <w:name w:val="rvts36"/>
    <w:basedOn w:val="a0"/>
    <w:rsid w:val="00F05A14"/>
  </w:style>
  <w:style w:type="paragraph" w:styleId="aff6">
    <w:name w:val="Revision"/>
    <w:hidden/>
    <w:uiPriority w:val="99"/>
    <w:semiHidden/>
    <w:rsid w:val="00F05A14"/>
    <w:pPr>
      <w:spacing w:after="0" w:line="240" w:lineRule="auto"/>
    </w:pPr>
  </w:style>
  <w:style w:type="character" w:customStyle="1" w:styleId="UnresolvedMention">
    <w:name w:val="Unresolved Mention"/>
    <w:basedOn w:val="a0"/>
    <w:uiPriority w:val="99"/>
    <w:semiHidden/>
    <w:unhideWhenUsed/>
    <w:rsid w:val="00F05A14"/>
    <w:rPr>
      <w:color w:val="605E5C"/>
      <w:shd w:val="clear" w:color="auto" w:fill="E1DFDD"/>
    </w:rPr>
  </w:style>
  <w:style w:type="character" w:styleId="aff7">
    <w:name w:val="FollowedHyperlink"/>
    <w:basedOn w:val="a0"/>
    <w:uiPriority w:val="99"/>
    <w:semiHidden/>
    <w:unhideWhenUsed/>
    <w:rsid w:val="00F05A14"/>
    <w:rPr>
      <w:color w:val="800080" w:themeColor="followedHyperlink"/>
      <w:u w:val="single"/>
    </w:rPr>
  </w:style>
  <w:style w:type="character" w:customStyle="1" w:styleId="14">
    <w:name w:val="Основной текст (14)_"/>
    <w:basedOn w:val="a0"/>
    <w:link w:val="140"/>
    <w:rsid w:val="00B21916"/>
    <w:rPr>
      <w:rFonts w:ascii="Times New Roman" w:eastAsia="Times New Roman" w:hAnsi="Times New Roman" w:cs="Times New Roman"/>
      <w:b/>
      <w:bCs/>
      <w:i/>
      <w:iCs/>
      <w:shd w:val="clear" w:color="auto" w:fill="FFFFFF"/>
    </w:rPr>
  </w:style>
  <w:style w:type="character" w:customStyle="1" w:styleId="28">
    <w:name w:val="Основной текст (2) + Полужирный;Курсив"/>
    <w:basedOn w:val="2"/>
    <w:rsid w:val="00B21916"/>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uk-UA" w:eastAsia="uk-UA" w:bidi="uk-UA"/>
    </w:rPr>
  </w:style>
  <w:style w:type="paragraph" w:customStyle="1" w:styleId="140">
    <w:name w:val="Основной текст (14)"/>
    <w:basedOn w:val="a"/>
    <w:link w:val="14"/>
    <w:rsid w:val="00B21916"/>
    <w:pPr>
      <w:widowControl w:val="0"/>
      <w:shd w:val="clear" w:color="auto" w:fill="FFFFFF"/>
      <w:spacing w:after="0" w:line="269" w:lineRule="exact"/>
      <w:ind w:firstLine="700"/>
      <w:jc w:val="both"/>
    </w:pPr>
    <w:rPr>
      <w:rFonts w:ascii="Times New Roman" w:eastAsia="Times New Roman" w:hAnsi="Times New Roman" w:cs="Times New Roman"/>
      <w:b/>
      <w:bCs/>
      <w:i/>
      <w:iCs/>
    </w:rPr>
  </w:style>
  <w:style w:type="table" w:styleId="aff8">
    <w:name w:val="Table Grid"/>
    <w:basedOn w:val="a1"/>
    <w:uiPriority w:val="39"/>
    <w:rsid w:val="00C235C4"/>
    <w:pPr>
      <w:spacing w:after="0" w:line="240" w:lineRule="auto"/>
    </w:pPr>
    <w:rPr>
      <w:rFonts w:ascii="Calibri" w:eastAsia="Calibri" w:hAnsi="Calibri" w:cs="Times New Roman"/>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158425059">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708533817">
      <w:bodyDiv w:val="1"/>
      <w:marLeft w:val="0"/>
      <w:marRight w:val="0"/>
      <w:marTop w:val="0"/>
      <w:marBottom w:val="0"/>
      <w:divBdr>
        <w:top w:val="none" w:sz="0" w:space="0" w:color="auto"/>
        <w:left w:val="none" w:sz="0" w:space="0" w:color="auto"/>
        <w:bottom w:val="none" w:sz="0" w:space="0" w:color="auto"/>
        <w:right w:val="none" w:sz="0" w:space="0" w:color="auto"/>
      </w:divBdr>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50763171">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327709314">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904221701">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402-19/ed201911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6CC97-271F-47B8-AC06-5F060D22C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4482</TotalTime>
  <Pages>15</Pages>
  <Words>24964</Words>
  <Characters>14231</Characters>
  <Application>Microsoft Office Word</Application>
  <DocSecurity>0</DocSecurity>
  <Lines>118</Lines>
  <Paragraphs>78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39117</CharactersWithSpaces>
  <SharedDoc>false</SharedDoc>
  <HLinks>
    <vt:vector size="54" baseType="variant">
      <vt:variant>
        <vt:i4>721015</vt:i4>
      </vt:variant>
      <vt:variant>
        <vt:i4>24</vt:i4>
      </vt:variant>
      <vt:variant>
        <vt:i4>0</vt:i4>
      </vt:variant>
      <vt:variant>
        <vt:i4>5</vt:i4>
      </vt:variant>
      <vt:variant>
        <vt:lpwstr>http://судебные/</vt:lpwstr>
      </vt:variant>
      <vt:variant>
        <vt:lpwstr/>
      </vt:variant>
      <vt:variant>
        <vt:i4>69337204</vt:i4>
      </vt:variant>
      <vt:variant>
        <vt:i4>21</vt:i4>
      </vt:variant>
      <vt:variant>
        <vt:i4>0</vt:i4>
      </vt:variant>
      <vt:variant>
        <vt:i4>5</vt:i4>
      </vt:variant>
      <vt:variant>
        <vt:lpwstr>http://судебныерешения.рф/78233416/extended</vt:lpwstr>
      </vt:variant>
      <vt:variant>
        <vt:lpwstr/>
      </vt:variant>
      <vt:variant>
        <vt:i4>69927037</vt:i4>
      </vt:variant>
      <vt:variant>
        <vt:i4>18</vt:i4>
      </vt:variant>
      <vt:variant>
        <vt:i4>0</vt:i4>
      </vt:variant>
      <vt:variant>
        <vt:i4>5</vt:i4>
      </vt:variant>
      <vt:variant>
        <vt:lpwstr>http://судебныерешения.рф/78181191/extended</vt:lpwstr>
      </vt:variant>
      <vt:variant>
        <vt:lpwstr/>
      </vt:variant>
      <vt:variant>
        <vt:i4>1704030</vt:i4>
      </vt:variant>
      <vt:variant>
        <vt:i4>15</vt:i4>
      </vt:variant>
      <vt:variant>
        <vt:i4>0</vt:i4>
      </vt:variant>
      <vt:variant>
        <vt:i4>5</vt:i4>
      </vt:variant>
      <vt:variant>
        <vt:lpwstr>https://notariat.ru/ru-ru/help/probate-cases/</vt:lpwstr>
      </vt:variant>
      <vt:variant>
        <vt:lpwstr/>
      </vt:variant>
      <vt:variant>
        <vt:i4>7929909</vt:i4>
      </vt:variant>
      <vt:variant>
        <vt:i4>12</vt:i4>
      </vt:variant>
      <vt:variant>
        <vt:i4>0</vt:i4>
      </vt:variant>
      <vt:variant>
        <vt:i4>5</vt:i4>
      </vt:variant>
      <vt:variant>
        <vt:lpwstr>https://service.nalog.ru/inn.do</vt:lpwstr>
      </vt:variant>
      <vt:variant>
        <vt:lpwstr/>
      </vt:variant>
      <vt:variant>
        <vt:i4>7929909</vt:i4>
      </vt:variant>
      <vt:variant>
        <vt:i4>9</vt:i4>
      </vt:variant>
      <vt:variant>
        <vt:i4>0</vt:i4>
      </vt:variant>
      <vt:variant>
        <vt:i4>5</vt:i4>
      </vt:variant>
      <vt:variant>
        <vt:lpwstr>https://service.nalog.ru/inn.do</vt:lpwstr>
      </vt:variant>
      <vt:variant>
        <vt:lpwstr/>
      </vt:variant>
      <vt:variant>
        <vt:i4>1048602</vt:i4>
      </vt:variant>
      <vt:variant>
        <vt:i4>6</vt:i4>
      </vt:variant>
      <vt:variant>
        <vt:i4>0</vt:i4>
      </vt:variant>
      <vt:variant>
        <vt:i4>5</vt:i4>
      </vt:variant>
      <vt:variant>
        <vt:lpwstr>https://court.gov.ua/sud1570</vt:lpwstr>
      </vt:variant>
      <vt:variant>
        <vt:lpwstr/>
      </vt:variant>
      <vt:variant>
        <vt:i4>5636210</vt:i4>
      </vt:variant>
      <vt:variant>
        <vt:i4>3</vt:i4>
      </vt:variant>
      <vt:variant>
        <vt:i4>0</vt:i4>
      </vt:variant>
      <vt:variant>
        <vt:i4>5</vt:i4>
      </vt:variant>
      <vt:variant>
        <vt:lpwstr>https://supreme.court.gov.ua/userfiles/media/new_folder_for_uploads/supreme/war/Rozp_18_03_2022_1.pdf</vt:lpwstr>
      </vt:variant>
      <vt:variant>
        <vt:lpwstr/>
      </vt:variant>
      <vt:variant>
        <vt:i4>8192044</vt:i4>
      </vt:variant>
      <vt:variant>
        <vt:i4>0</vt:i4>
      </vt:variant>
      <vt:variant>
        <vt:i4>0</vt:i4>
      </vt:variant>
      <vt:variant>
        <vt:i4>5</vt:i4>
      </vt:variant>
      <vt:variant>
        <vt:lpwstr>https://zakon.rada.gov.ua/laws/show/1402-19</vt:lpwstr>
      </vt:variant>
      <vt:variant>
        <vt:lpwstr>Text</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Гриб Вікторія Юріївна</dc:creator>
  <cp:keywords/>
  <cp:lastModifiedBy>Лідія Дяченко (VRU-USMONO02 - l.dyachenko)</cp:lastModifiedBy>
  <cp:revision>1249</cp:revision>
  <cp:lastPrinted>2024-08-01T07:47:00Z</cp:lastPrinted>
  <dcterms:created xsi:type="dcterms:W3CDTF">2018-04-05T22:25:00Z</dcterms:created>
  <dcterms:modified xsi:type="dcterms:W3CDTF">2024-09-10T11:58:00Z</dcterms:modified>
</cp:coreProperties>
</file>