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69" w:rsidRDefault="00650E69" w:rsidP="00650E69">
      <w:pPr>
        <w:ind w:right="140"/>
        <w:jc w:val="both"/>
        <w:rPr>
          <w:b/>
          <w:lang w:val="uk-UA"/>
        </w:rPr>
      </w:pPr>
    </w:p>
    <w:p w:rsidR="00650E69" w:rsidRDefault="00650E69" w:rsidP="00650E69">
      <w:pPr>
        <w:pStyle w:val="ad"/>
        <w:ind w:left="0"/>
        <w:jc w:val="both"/>
        <w:rPr>
          <w:color w:val="000000"/>
          <w:sz w:val="28"/>
          <w:szCs w:val="28"/>
          <w:lang w:val="uk-UA" w:eastAsia="uk-UA"/>
        </w:rPr>
      </w:pPr>
    </w:p>
    <w:p w:rsidR="00650E69" w:rsidRDefault="00650E69" w:rsidP="00650E69">
      <w:pPr>
        <w:spacing w:before="360" w:after="60"/>
        <w:jc w:val="center"/>
        <w:rPr>
          <w:rFonts w:ascii="AcademyC" w:hAnsi="AcademyC"/>
          <w:b/>
          <w:color w:val="002060"/>
        </w:rPr>
      </w:pPr>
      <w:r>
        <w:rPr>
          <w:noProof/>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Pr>
          <w:rFonts w:ascii="AcademyC" w:hAnsi="AcademyC"/>
          <w:b/>
          <w:color w:val="002060"/>
        </w:rPr>
        <w:t>УКРАЇНА</w:t>
      </w:r>
    </w:p>
    <w:p w:rsidR="00650E69" w:rsidRDefault="00650E69" w:rsidP="00650E69">
      <w:pPr>
        <w:spacing w:after="60"/>
        <w:jc w:val="center"/>
        <w:rPr>
          <w:rFonts w:ascii="AcademyC" w:hAnsi="AcademyC"/>
          <w:b/>
          <w:color w:val="002060"/>
        </w:rPr>
      </w:pPr>
      <w:r>
        <w:rPr>
          <w:rFonts w:ascii="AcademyC" w:hAnsi="AcademyC"/>
          <w:b/>
          <w:color w:val="002060"/>
        </w:rPr>
        <w:t>ВИЩА  РАДА  ПРАВОСУДДЯ</w:t>
      </w:r>
    </w:p>
    <w:p w:rsidR="00650E69" w:rsidRDefault="00650E69" w:rsidP="00650E69">
      <w:pPr>
        <w:spacing w:after="240"/>
        <w:jc w:val="center"/>
        <w:rPr>
          <w:rFonts w:ascii="AcademyC" w:hAnsi="AcademyC"/>
          <w:b/>
          <w:color w:val="002060"/>
        </w:rPr>
      </w:pPr>
      <w:r>
        <w:rPr>
          <w:rFonts w:ascii="AcademyC" w:hAnsi="AcademyC"/>
          <w:b/>
          <w:color w:val="002060"/>
        </w:rPr>
        <w:t xml:space="preserve"> </w:t>
      </w:r>
      <w:proofErr w:type="gramStart"/>
      <w:r>
        <w:rPr>
          <w:rFonts w:ascii="AcademyC" w:hAnsi="AcademyC"/>
          <w:b/>
          <w:color w:val="002060"/>
        </w:rPr>
        <w:t>Р</w:t>
      </w:r>
      <w:proofErr w:type="gramEnd"/>
      <w:r>
        <w:rPr>
          <w:rFonts w:ascii="AcademyC" w:hAnsi="AcademyC"/>
          <w:b/>
          <w:color w:val="002060"/>
        </w:rPr>
        <w:t>ІШЕННЯ</w:t>
      </w:r>
    </w:p>
    <w:tbl>
      <w:tblPr>
        <w:tblW w:w="10031" w:type="dxa"/>
        <w:tblLook w:val="04A0"/>
      </w:tblPr>
      <w:tblGrid>
        <w:gridCol w:w="3098"/>
        <w:gridCol w:w="3309"/>
        <w:gridCol w:w="3624"/>
      </w:tblGrid>
      <w:tr w:rsidR="00650E69" w:rsidTr="00FC1D5A">
        <w:trPr>
          <w:trHeight w:val="188"/>
        </w:trPr>
        <w:tc>
          <w:tcPr>
            <w:tcW w:w="3098" w:type="dxa"/>
            <w:hideMark/>
          </w:tcPr>
          <w:p w:rsidR="00650E69" w:rsidRDefault="00650E69" w:rsidP="00FC1D5A">
            <w:pPr>
              <w:ind w:right="-2"/>
              <w:rPr>
                <w:noProof/>
                <w:color w:val="002060"/>
                <w:lang w:val="en-US"/>
              </w:rPr>
            </w:pPr>
            <w:r>
              <w:rPr>
                <w:noProof/>
                <w:color w:val="002060"/>
                <w:lang w:val="uk-UA"/>
              </w:rPr>
              <w:t>29 серпня 2024 року</w:t>
            </w:r>
            <w:r>
              <w:rPr>
                <w:noProof/>
                <w:color w:val="002060"/>
              </w:rPr>
              <w:t>_</w:t>
            </w:r>
          </w:p>
        </w:tc>
        <w:tc>
          <w:tcPr>
            <w:tcW w:w="3309" w:type="dxa"/>
            <w:hideMark/>
          </w:tcPr>
          <w:p w:rsidR="00650E69" w:rsidRDefault="00650E69" w:rsidP="00FC1D5A">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proofErr w:type="spellStart"/>
            <w:r>
              <w:rPr>
                <w:rFonts w:ascii="Book Antiqua" w:hAnsi="Book Antiqua"/>
                <w:color w:val="002060"/>
                <w:sz w:val="20"/>
                <w:szCs w:val="20"/>
              </w:rPr>
              <w:t>Киї</w:t>
            </w:r>
            <w:proofErr w:type="gramStart"/>
            <w:r>
              <w:rPr>
                <w:rFonts w:ascii="Book Antiqua" w:hAnsi="Book Antiqua"/>
                <w:color w:val="002060"/>
                <w:sz w:val="20"/>
                <w:szCs w:val="20"/>
              </w:rPr>
              <w:t>в</w:t>
            </w:r>
            <w:proofErr w:type="spellEnd"/>
            <w:proofErr w:type="gramEnd"/>
          </w:p>
        </w:tc>
        <w:tc>
          <w:tcPr>
            <w:tcW w:w="3624" w:type="dxa"/>
            <w:hideMark/>
          </w:tcPr>
          <w:p w:rsidR="00650E69" w:rsidRDefault="00650E69" w:rsidP="00FC1D5A">
            <w:pPr>
              <w:ind w:right="-2"/>
              <w:jc w:val="center"/>
              <w:rPr>
                <w:noProof/>
                <w:color w:val="002060"/>
              </w:rPr>
            </w:pPr>
            <w:r>
              <w:t>№</w:t>
            </w:r>
            <w:r>
              <w:rPr>
                <w:rFonts w:ascii="Bookman Old Style" w:hAnsi="Bookman Old Style"/>
                <w:noProof/>
                <w:color w:val="002060"/>
              </w:rPr>
              <w:t xml:space="preserve"> </w:t>
            </w:r>
            <w:r>
              <w:rPr>
                <w:noProof/>
                <w:color w:val="002060"/>
                <w:lang w:val="uk-UA"/>
              </w:rPr>
              <w:t>2582/0/15-24</w:t>
            </w:r>
            <w:r>
              <w:rPr>
                <w:noProof/>
                <w:color w:val="002060"/>
              </w:rPr>
              <w:t>_______</w:t>
            </w:r>
          </w:p>
        </w:tc>
      </w:tr>
    </w:tbl>
    <w:p w:rsidR="00650E69" w:rsidRDefault="00650E69" w:rsidP="00650E69">
      <w:pPr>
        <w:ind w:right="140"/>
        <w:jc w:val="both"/>
        <w:rPr>
          <w:b/>
          <w:lang w:val="uk-UA"/>
        </w:rPr>
      </w:pPr>
    </w:p>
    <w:p w:rsidR="00271018" w:rsidRPr="00A45AE3" w:rsidRDefault="00271018" w:rsidP="00C93F2F">
      <w:pPr>
        <w:pStyle w:val="ad"/>
        <w:ind w:left="0"/>
        <w:contextualSpacing w:val="0"/>
        <w:jc w:val="both"/>
        <w:rPr>
          <w:color w:val="000000"/>
          <w:sz w:val="28"/>
          <w:szCs w:val="28"/>
          <w:lang w:val="uk-UA" w:eastAsia="uk-UA"/>
        </w:rPr>
      </w:pPr>
    </w:p>
    <w:tbl>
      <w:tblPr>
        <w:tblW w:w="4570" w:type="dxa"/>
        <w:tblLook w:val="04A0"/>
      </w:tblPr>
      <w:tblGrid>
        <w:gridCol w:w="4570"/>
      </w:tblGrid>
      <w:tr w:rsidR="00F963E4" w:rsidRPr="00AD7F99" w:rsidTr="0021281B">
        <w:trPr>
          <w:trHeight w:val="1460"/>
        </w:trPr>
        <w:tc>
          <w:tcPr>
            <w:tcW w:w="4570" w:type="dxa"/>
            <w:shd w:val="clear" w:color="auto" w:fill="auto"/>
          </w:tcPr>
          <w:p w:rsidR="00F963E4" w:rsidRPr="00A45AE3" w:rsidRDefault="00F963E4" w:rsidP="00C93F2F">
            <w:pPr>
              <w:spacing w:line="276" w:lineRule="auto"/>
              <w:ind w:left="-104"/>
              <w:jc w:val="both"/>
              <w:rPr>
                <w:b/>
                <w:sz w:val="24"/>
                <w:szCs w:val="24"/>
                <w:lang w:val="uk-UA"/>
              </w:rPr>
            </w:pPr>
            <w:r w:rsidRPr="00A45AE3">
              <w:rPr>
                <w:b/>
                <w:sz w:val="24"/>
                <w:szCs w:val="24"/>
                <w:lang w:val="uk-UA"/>
              </w:rPr>
              <w:t xml:space="preserve">Про </w:t>
            </w:r>
            <w:r w:rsidR="00BD17D5" w:rsidRPr="00A45AE3">
              <w:rPr>
                <w:b/>
                <w:sz w:val="24"/>
                <w:szCs w:val="24"/>
                <w:lang w:val="uk-UA"/>
              </w:rPr>
              <w:t xml:space="preserve">звільнення </w:t>
            </w:r>
            <w:proofErr w:type="spellStart"/>
            <w:r w:rsidR="00BD17D5" w:rsidRPr="00A45AE3">
              <w:rPr>
                <w:b/>
                <w:sz w:val="24"/>
                <w:szCs w:val="24"/>
                <w:lang w:val="uk-UA"/>
              </w:rPr>
              <w:t>Жигуліна</w:t>
            </w:r>
            <w:proofErr w:type="spellEnd"/>
            <w:r w:rsidR="00BD17D5" w:rsidRPr="00A45AE3">
              <w:rPr>
                <w:b/>
                <w:sz w:val="24"/>
                <w:szCs w:val="24"/>
                <w:lang w:val="uk-UA"/>
              </w:rPr>
              <w:t xml:space="preserve"> С.М. з посади судді Ізмаїльського міськрайонного суду Одеської області </w:t>
            </w:r>
            <w:r w:rsidRPr="00A45AE3">
              <w:rPr>
                <w:b/>
                <w:sz w:val="24"/>
                <w:szCs w:val="24"/>
                <w:lang w:val="uk-UA"/>
              </w:rPr>
              <w:t>у</w:t>
            </w:r>
            <w:r w:rsidR="000D2CFF" w:rsidRPr="00A45AE3">
              <w:rPr>
                <w:b/>
                <w:sz w:val="24"/>
                <w:szCs w:val="24"/>
                <w:lang w:val="uk-UA"/>
              </w:rPr>
              <w:t xml:space="preserve"> зв’язку з</w:t>
            </w:r>
            <w:r w:rsidR="00E75B4F" w:rsidRPr="00A45AE3">
              <w:rPr>
                <w:b/>
                <w:sz w:val="24"/>
                <w:szCs w:val="24"/>
                <w:lang w:val="uk-UA"/>
              </w:rPr>
              <w:t xml:space="preserve"> </w:t>
            </w:r>
            <w:r w:rsidR="000D2CFF" w:rsidRPr="00A45AE3">
              <w:rPr>
                <w:b/>
                <w:sz w:val="24"/>
                <w:szCs w:val="24"/>
                <w:lang w:val="uk-UA"/>
              </w:rPr>
              <w:t xml:space="preserve">поданням заяви про </w:t>
            </w:r>
            <w:r w:rsidRPr="00A45AE3">
              <w:rPr>
                <w:b/>
                <w:sz w:val="24"/>
                <w:szCs w:val="24"/>
                <w:lang w:val="uk-UA"/>
              </w:rPr>
              <w:t>відставку</w:t>
            </w:r>
          </w:p>
        </w:tc>
      </w:tr>
    </w:tbl>
    <w:p w:rsidR="00032097" w:rsidRPr="00A45AE3" w:rsidRDefault="00032097" w:rsidP="00C93F2F">
      <w:pPr>
        <w:spacing w:line="276" w:lineRule="auto"/>
        <w:ind w:left="-283" w:firstLine="426"/>
        <w:jc w:val="both"/>
        <w:rPr>
          <w:lang w:val="uk-UA"/>
        </w:rPr>
      </w:pPr>
    </w:p>
    <w:p w:rsidR="00EA69F6" w:rsidRPr="00A45AE3" w:rsidRDefault="00876701" w:rsidP="0021281B">
      <w:pPr>
        <w:spacing w:line="276" w:lineRule="auto"/>
        <w:ind w:right="-1" w:firstLine="567"/>
        <w:jc w:val="both"/>
        <w:rPr>
          <w:lang w:val="uk-UA"/>
        </w:rPr>
      </w:pPr>
      <w:r w:rsidRPr="00A45AE3">
        <w:rPr>
          <w:lang w:val="uk-UA"/>
        </w:rPr>
        <w:t xml:space="preserve">Вища рада правосуддя, розглянувши заяву </w:t>
      </w:r>
      <w:r w:rsidR="00EA69F6" w:rsidRPr="00A45AE3">
        <w:rPr>
          <w:lang w:val="uk-UA"/>
        </w:rPr>
        <w:t xml:space="preserve">та додані до неї документи </w:t>
      </w:r>
      <w:r w:rsidR="00F963E4" w:rsidRPr="00A45AE3">
        <w:rPr>
          <w:lang w:val="uk-UA"/>
        </w:rPr>
        <w:t>про звільнення</w:t>
      </w:r>
      <w:r w:rsidR="00721FBD" w:rsidRPr="00A45AE3">
        <w:rPr>
          <w:lang w:val="uk-UA"/>
        </w:rPr>
        <w:t xml:space="preserve"> </w:t>
      </w:r>
      <w:proofErr w:type="spellStart"/>
      <w:r w:rsidR="00890FC5" w:rsidRPr="00A45AE3">
        <w:rPr>
          <w:rFonts w:eastAsia="Times New Roman"/>
          <w:lang w:val="uk-UA"/>
        </w:rPr>
        <w:t>Жигуліна</w:t>
      </w:r>
      <w:proofErr w:type="spellEnd"/>
      <w:r w:rsidR="00890FC5" w:rsidRPr="00A45AE3">
        <w:rPr>
          <w:rFonts w:eastAsia="Times New Roman"/>
          <w:lang w:val="uk-UA"/>
        </w:rPr>
        <w:t xml:space="preserve"> Сергія Миколайовича </w:t>
      </w:r>
      <w:r w:rsidR="005C44E6" w:rsidRPr="00A45AE3">
        <w:rPr>
          <w:rFonts w:eastAsia="Times New Roman"/>
          <w:lang w:val="uk-UA"/>
        </w:rPr>
        <w:t xml:space="preserve">з посади судді </w:t>
      </w:r>
      <w:r w:rsidR="00EE343A" w:rsidRPr="00A45AE3">
        <w:rPr>
          <w:rFonts w:eastAsia="Times New Roman"/>
          <w:lang w:val="uk-UA"/>
        </w:rPr>
        <w:t xml:space="preserve">Ізмаїльського міськрайонного суду Одеської області </w:t>
      </w:r>
      <w:r w:rsidR="007A13B7" w:rsidRPr="00A45AE3">
        <w:rPr>
          <w:lang w:val="uk-UA"/>
        </w:rPr>
        <w:t xml:space="preserve">у </w:t>
      </w:r>
      <w:r w:rsidRPr="00A45AE3">
        <w:rPr>
          <w:lang w:val="uk-UA"/>
        </w:rPr>
        <w:t>відставку,</w:t>
      </w:r>
    </w:p>
    <w:p w:rsidR="00876701" w:rsidRPr="00A45AE3" w:rsidRDefault="00876701" w:rsidP="0039363F">
      <w:pPr>
        <w:spacing w:before="240" w:after="240" w:line="276" w:lineRule="auto"/>
        <w:ind w:right="140" w:firstLine="567"/>
        <w:jc w:val="center"/>
        <w:rPr>
          <w:b/>
          <w:lang w:val="uk-UA"/>
        </w:rPr>
      </w:pPr>
      <w:r w:rsidRPr="00A45AE3">
        <w:rPr>
          <w:b/>
          <w:lang w:val="uk-UA"/>
        </w:rPr>
        <w:t>встановила:</w:t>
      </w:r>
      <w:r w:rsidR="006E46AA">
        <w:rPr>
          <w:b/>
          <w:lang w:val="uk-UA"/>
        </w:rPr>
        <w:t xml:space="preserve"> </w:t>
      </w:r>
    </w:p>
    <w:p w:rsidR="00901B0B" w:rsidRPr="00A45AE3" w:rsidRDefault="00901B0B" w:rsidP="0021281B">
      <w:pPr>
        <w:pBdr>
          <w:top w:val="nil"/>
          <w:left w:val="nil"/>
          <w:bottom w:val="nil"/>
          <w:right w:val="nil"/>
          <w:between w:val="nil"/>
        </w:pBdr>
        <w:spacing w:before="240" w:after="120" w:line="276" w:lineRule="auto"/>
        <w:jc w:val="both"/>
        <w:rPr>
          <w:rFonts w:eastAsia="Times New Roman"/>
          <w:lang w:val="uk-UA"/>
        </w:rPr>
      </w:pPr>
      <w:r w:rsidRPr="00A45AE3">
        <w:rPr>
          <w:rFonts w:eastAsia="Times New Roman"/>
          <w:lang w:val="uk-UA"/>
        </w:rPr>
        <w:t xml:space="preserve">29 липня 2024 року суддя Ізмаїльського міськрайонного суду Одеської області </w:t>
      </w:r>
      <w:proofErr w:type="spellStart"/>
      <w:r w:rsidRPr="00A45AE3">
        <w:rPr>
          <w:rFonts w:eastAsia="Times New Roman"/>
          <w:lang w:val="uk-UA"/>
        </w:rPr>
        <w:t>Жигулін</w:t>
      </w:r>
      <w:proofErr w:type="spellEnd"/>
      <w:r w:rsidRPr="00A45AE3">
        <w:rPr>
          <w:rFonts w:eastAsia="Times New Roman"/>
          <w:lang w:val="uk-UA"/>
        </w:rPr>
        <w:t xml:space="preserve"> С.М. звернувся до Вищої ради правосуддя із заявою про звільнення з посади судді у відставку на підставі пункту 4 частини шостої статті 126 Конституції України (вх. № 2771/0/6-24). </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 xml:space="preserve">Відповідно до протоколу автоматизованого розподілу справи між членами Вищої ради правосуддя від 29 липня 2024 року підготовку </w:t>
      </w:r>
      <w:r w:rsidR="0021281B">
        <w:rPr>
          <w:rFonts w:eastAsia="Times New Roman"/>
          <w:lang w:val="uk-UA"/>
        </w:rPr>
        <w:t>до розгляду</w:t>
      </w:r>
      <w:r w:rsidRPr="00A45AE3">
        <w:rPr>
          <w:rFonts w:eastAsia="Times New Roman"/>
          <w:lang w:val="uk-UA"/>
        </w:rPr>
        <w:t xml:space="preserve"> питань, пов’язаних зі звільненням </w:t>
      </w:r>
      <w:proofErr w:type="spellStart"/>
      <w:r w:rsidRPr="00A45AE3">
        <w:rPr>
          <w:rFonts w:eastAsia="Times New Roman"/>
          <w:lang w:val="uk-UA"/>
        </w:rPr>
        <w:t>Жигуліна</w:t>
      </w:r>
      <w:proofErr w:type="spellEnd"/>
      <w:r w:rsidRPr="00A45AE3">
        <w:rPr>
          <w:rFonts w:eastAsia="Times New Roman"/>
          <w:lang w:val="uk-UA"/>
        </w:rPr>
        <w:t xml:space="preserve"> С.М. з посади судді Ізмаїльського міськрайонного суду Одеської області, здійснював </w:t>
      </w:r>
      <w:r w:rsidR="0021281B">
        <w:rPr>
          <w:rFonts w:eastAsia="Times New Roman"/>
          <w:lang w:val="uk-UA"/>
        </w:rPr>
        <w:t xml:space="preserve">член Вищої ради правосуддя </w:t>
      </w:r>
      <w:proofErr w:type="spellStart"/>
      <w:r w:rsidRPr="00A45AE3">
        <w:rPr>
          <w:rFonts w:eastAsia="Times New Roman"/>
          <w:lang w:val="uk-UA"/>
        </w:rPr>
        <w:t>Маселко</w:t>
      </w:r>
      <w:proofErr w:type="spellEnd"/>
      <w:r w:rsidRPr="00A45AE3">
        <w:rPr>
          <w:rFonts w:eastAsia="Times New Roman"/>
          <w:lang w:val="uk-UA"/>
        </w:rPr>
        <w:t xml:space="preserve"> Р.А.</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Згідно з абзацом четвертим пункту 34 розділу XII «Прикінцеві та перехідні положення» Закону України «Про судоустрій і статус суддів»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Наказом відділу юстиції виконкому Одеської обласної ради народних депутатів від 22 червня 198</w:t>
      </w:r>
      <w:r w:rsidR="003250EA">
        <w:rPr>
          <w:rFonts w:eastAsia="Times New Roman"/>
          <w:lang w:val="uk-UA"/>
        </w:rPr>
        <w:t>7</w:t>
      </w:r>
      <w:r w:rsidRPr="00A45AE3">
        <w:rPr>
          <w:rFonts w:eastAsia="Times New Roman"/>
          <w:lang w:val="uk-UA"/>
        </w:rPr>
        <w:t xml:space="preserve"> року №</w:t>
      </w:r>
      <w:r w:rsidR="006E46AA">
        <w:rPr>
          <w:rFonts w:eastAsia="Times New Roman"/>
          <w:lang w:val="uk-UA"/>
        </w:rPr>
        <w:t> </w:t>
      </w:r>
      <w:r w:rsidR="00AD7F99">
        <w:rPr>
          <w:rFonts w:eastAsia="Times New Roman"/>
          <w:lang w:val="uk-UA"/>
        </w:rPr>
        <w:t>____</w:t>
      </w:r>
      <w:r w:rsidR="0021281B">
        <w:rPr>
          <w:rFonts w:eastAsia="Times New Roman"/>
          <w:lang w:val="uk-UA"/>
        </w:rPr>
        <w:t>, зі змінами, внесеними</w:t>
      </w:r>
      <w:r w:rsidRPr="00A45AE3">
        <w:rPr>
          <w:rFonts w:eastAsia="Times New Roman"/>
          <w:lang w:val="uk-UA"/>
        </w:rPr>
        <w:t xml:space="preserve"> </w:t>
      </w:r>
      <w:r w:rsidR="000E0C84">
        <w:rPr>
          <w:rFonts w:eastAsia="Times New Roman"/>
          <w:lang w:val="uk-UA"/>
        </w:rPr>
        <w:t xml:space="preserve">наказом </w:t>
      </w:r>
      <w:r w:rsidRPr="00A45AE3">
        <w:rPr>
          <w:rFonts w:eastAsia="Times New Roman"/>
          <w:lang w:val="uk-UA"/>
        </w:rPr>
        <w:t xml:space="preserve">від 16 липня 1987 </w:t>
      </w:r>
      <w:r w:rsidR="006E46AA">
        <w:rPr>
          <w:rFonts w:eastAsia="Times New Roman"/>
          <w:lang w:val="uk-UA"/>
        </w:rPr>
        <w:t xml:space="preserve">року </w:t>
      </w:r>
      <w:r w:rsidRPr="00A45AE3">
        <w:rPr>
          <w:rFonts w:eastAsia="Times New Roman"/>
          <w:lang w:val="uk-UA"/>
        </w:rPr>
        <w:t>№ </w:t>
      </w:r>
      <w:r w:rsidR="00AD7F99">
        <w:rPr>
          <w:rFonts w:eastAsia="Times New Roman"/>
          <w:lang w:val="uk-UA"/>
        </w:rPr>
        <w:t>___</w:t>
      </w:r>
      <w:r w:rsidRPr="00A45AE3">
        <w:rPr>
          <w:rFonts w:eastAsia="Times New Roman"/>
          <w:lang w:val="uk-UA"/>
        </w:rPr>
        <w:t xml:space="preserve"> </w:t>
      </w:r>
      <w:proofErr w:type="spellStart"/>
      <w:r w:rsidRPr="00A45AE3">
        <w:rPr>
          <w:rFonts w:eastAsia="Times New Roman"/>
          <w:lang w:val="uk-UA"/>
        </w:rPr>
        <w:t>Жигуліна</w:t>
      </w:r>
      <w:proofErr w:type="spellEnd"/>
      <w:r w:rsidRPr="00A45AE3">
        <w:rPr>
          <w:rFonts w:eastAsia="Times New Roman"/>
          <w:lang w:val="uk-UA"/>
        </w:rPr>
        <w:t xml:space="preserve"> С.М.</w:t>
      </w:r>
      <w:r w:rsidR="006E46AA">
        <w:rPr>
          <w:rFonts w:eastAsia="Times New Roman"/>
          <w:lang w:val="uk-UA"/>
        </w:rPr>
        <w:t xml:space="preserve"> </w:t>
      </w:r>
      <w:r w:rsidRPr="00A45AE3">
        <w:rPr>
          <w:rFonts w:eastAsia="Times New Roman"/>
          <w:lang w:val="uk-UA"/>
        </w:rPr>
        <w:t xml:space="preserve">призначено народним суддею </w:t>
      </w:r>
      <w:proofErr w:type="spellStart"/>
      <w:r w:rsidRPr="00A45AE3">
        <w:rPr>
          <w:rFonts w:eastAsia="Times New Roman"/>
          <w:lang w:val="uk-UA"/>
        </w:rPr>
        <w:t>Кілійського</w:t>
      </w:r>
      <w:proofErr w:type="spellEnd"/>
      <w:r w:rsidRPr="00A45AE3">
        <w:rPr>
          <w:rFonts w:eastAsia="Times New Roman"/>
          <w:lang w:val="uk-UA"/>
        </w:rPr>
        <w:t xml:space="preserve"> районного народного суду з 1 серпня 1987 року.</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lastRenderedPageBreak/>
        <w:t xml:space="preserve">Наказом управління юстиції виконкому Одеської обласної ради народних депутатів від 9 квітня 1990 року № </w:t>
      </w:r>
      <w:r w:rsidR="00AD7F99">
        <w:rPr>
          <w:rFonts w:eastAsia="Times New Roman"/>
          <w:lang w:val="uk-UA"/>
        </w:rPr>
        <w:t>____</w:t>
      </w:r>
      <w:r w:rsidRPr="00A45AE3">
        <w:rPr>
          <w:rFonts w:eastAsia="Times New Roman"/>
          <w:lang w:val="uk-UA"/>
        </w:rPr>
        <w:t xml:space="preserve"> </w:t>
      </w:r>
      <w:proofErr w:type="spellStart"/>
      <w:r w:rsidRPr="00A45AE3">
        <w:rPr>
          <w:rFonts w:eastAsia="Times New Roman"/>
          <w:lang w:val="uk-UA"/>
        </w:rPr>
        <w:t>Жигуліна</w:t>
      </w:r>
      <w:proofErr w:type="spellEnd"/>
      <w:r w:rsidRPr="00A45AE3">
        <w:rPr>
          <w:rFonts w:eastAsia="Times New Roman"/>
          <w:lang w:val="uk-UA"/>
        </w:rPr>
        <w:t xml:space="preserve"> С.М.</w:t>
      </w:r>
      <w:r w:rsidR="006E46AA">
        <w:rPr>
          <w:rFonts w:eastAsia="Times New Roman"/>
          <w:lang w:val="uk-UA"/>
        </w:rPr>
        <w:t xml:space="preserve"> </w:t>
      </w:r>
      <w:r w:rsidRPr="00A45AE3">
        <w:rPr>
          <w:rFonts w:eastAsia="Times New Roman"/>
          <w:lang w:val="uk-UA"/>
        </w:rPr>
        <w:t xml:space="preserve">призначено народним суддею </w:t>
      </w:r>
      <w:proofErr w:type="spellStart"/>
      <w:r w:rsidRPr="00A45AE3">
        <w:rPr>
          <w:rFonts w:eastAsia="Times New Roman"/>
          <w:lang w:val="uk-UA"/>
        </w:rPr>
        <w:t>Кілійського</w:t>
      </w:r>
      <w:proofErr w:type="spellEnd"/>
      <w:r w:rsidRPr="00A45AE3">
        <w:rPr>
          <w:rFonts w:eastAsia="Times New Roman"/>
          <w:lang w:val="uk-UA"/>
        </w:rPr>
        <w:t xml:space="preserve"> районного народного суду з 9 квітня 1990 року.</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 xml:space="preserve">Постановою Верховної Ради України від 2 березня 2000 року № 1499-ІІІ </w:t>
      </w:r>
      <w:proofErr w:type="spellStart"/>
      <w:r w:rsidRPr="00A45AE3">
        <w:rPr>
          <w:rFonts w:eastAsia="Times New Roman"/>
          <w:lang w:val="uk-UA"/>
        </w:rPr>
        <w:t>Жигуліна</w:t>
      </w:r>
      <w:proofErr w:type="spellEnd"/>
      <w:r w:rsidRPr="00A45AE3">
        <w:rPr>
          <w:rFonts w:eastAsia="Times New Roman"/>
          <w:lang w:val="uk-UA"/>
        </w:rPr>
        <w:t xml:space="preserve"> С.М.</w:t>
      </w:r>
      <w:r w:rsidR="006E46AA">
        <w:rPr>
          <w:rFonts w:eastAsia="Times New Roman"/>
          <w:lang w:val="uk-UA"/>
        </w:rPr>
        <w:t xml:space="preserve"> </w:t>
      </w:r>
      <w:r w:rsidRPr="00A45AE3">
        <w:rPr>
          <w:rFonts w:eastAsia="Times New Roman"/>
          <w:lang w:val="uk-UA"/>
        </w:rPr>
        <w:t>обрано на посаду судді Ізмаїльського районного суду Одеської області безстроково.</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Указом Президента України від 13 квітня 2001 року №</w:t>
      </w:r>
      <w:r w:rsidR="002F5B78">
        <w:rPr>
          <w:rFonts w:eastAsia="Times New Roman"/>
          <w:lang w:val="uk-UA"/>
        </w:rPr>
        <w:t> </w:t>
      </w:r>
      <w:r w:rsidRPr="00A45AE3">
        <w:rPr>
          <w:rFonts w:eastAsia="Times New Roman"/>
          <w:lang w:val="uk-UA"/>
        </w:rPr>
        <w:t xml:space="preserve">257/2001 </w:t>
      </w:r>
      <w:proofErr w:type="spellStart"/>
      <w:r w:rsidRPr="00A45AE3">
        <w:rPr>
          <w:rFonts w:eastAsia="Times New Roman"/>
          <w:lang w:val="uk-UA"/>
        </w:rPr>
        <w:t>Жигуліна</w:t>
      </w:r>
      <w:proofErr w:type="spellEnd"/>
      <w:r w:rsidRPr="00A45AE3">
        <w:rPr>
          <w:rFonts w:eastAsia="Times New Roman"/>
          <w:lang w:val="uk-UA"/>
        </w:rPr>
        <w:t> С.М.</w:t>
      </w:r>
      <w:r w:rsidR="006E46AA">
        <w:rPr>
          <w:rFonts w:eastAsia="Times New Roman"/>
          <w:lang w:val="uk-UA"/>
        </w:rPr>
        <w:t xml:space="preserve"> </w:t>
      </w:r>
      <w:r w:rsidRPr="00A45AE3">
        <w:rPr>
          <w:rFonts w:eastAsia="Times New Roman"/>
          <w:lang w:val="uk-UA"/>
        </w:rPr>
        <w:t xml:space="preserve">переведено на </w:t>
      </w:r>
      <w:r w:rsidR="00F84C13">
        <w:rPr>
          <w:rFonts w:eastAsia="Times New Roman"/>
          <w:lang w:val="uk-UA"/>
        </w:rPr>
        <w:t xml:space="preserve">роботу </w:t>
      </w:r>
      <w:r w:rsidRPr="00A45AE3">
        <w:rPr>
          <w:rFonts w:eastAsia="Times New Roman"/>
          <w:lang w:val="uk-UA"/>
        </w:rPr>
        <w:t>на посаду судді Ізмаїльського міського суду Одеської області.</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Указом Президента України від 22 березня 2004 року №</w:t>
      </w:r>
      <w:r w:rsidR="009369FA">
        <w:rPr>
          <w:rFonts w:eastAsia="Times New Roman"/>
          <w:lang w:val="uk-UA"/>
        </w:rPr>
        <w:t> </w:t>
      </w:r>
      <w:r w:rsidRPr="00A45AE3">
        <w:rPr>
          <w:rFonts w:eastAsia="Times New Roman"/>
          <w:lang w:val="uk-UA"/>
        </w:rPr>
        <w:t xml:space="preserve">358/2004 </w:t>
      </w:r>
      <w:proofErr w:type="spellStart"/>
      <w:r w:rsidRPr="00A45AE3">
        <w:rPr>
          <w:rFonts w:eastAsia="Times New Roman"/>
          <w:lang w:val="uk-UA"/>
        </w:rPr>
        <w:t>Жигуліна</w:t>
      </w:r>
      <w:proofErr w:type="spellEnd"/>
      <w:r w:rsidRPr="00A45AE3">
        <w:rPr>
          <w:rFonts w:eastAsia="Times New Roman"/>
          <w:lang w:val="uk-UA"/>
        </w:rPr>
        <w:t> С.М.</w:t>
      </w:r>
      <w:r w:rsidR="006E46AA">
        <w:rPr>
          <w:rFonts w:eastAsia="Times New Roman"/>
          <w:lang w:val="uk-UA"/>
        </w:rPr>
        <w:t xml:space="preserve"> </w:t>
      </w:r>
      <w:r w:rsidRPr="00A45AE3">
        <w:rPr>
          <w:rFonts w:eastAsia="Times New Roman"/>
          <w:lang w:val="uk-UA"/>
        </w:rPr>
        <w:t xml:space="preserve">переведено на </w:t>
      </w:r>
      <w:r w:rsidR="00AF3DE4">
        <w:rPr>
          <w:rFonts w:eastAsia="Times New Roman"/>
          <w:lang w:val="uk-UA"/>
        </w:rPr>
        <w:t xml:space="preserve">роботу </w:t>
      </w:r>
      <w:r w:rsidRPr="00A45AE3">
        <w:rPr>
          <w:rFonts w:eastAsia="Times New Roman"/>
          <w:lang w:val="uk-UA"/>
        </w:rPr>
        <w:t>на посад</w:t>
      </w:r>
      <w:r w:rsidR="00415EFF">
        <w:rPr>
          <w:rFonts w:eastAsia="Times New Roman"/>
          <w:lang w:val="uk-UA"/>
        </w:rPr>
        <w:t>і</w:t>
      </w:r>
      <w:r w:rsidRPr="00A45AE3">
        <w:rPr>
          <w:rFonts w:eastAsia="Times New Roman"/>
          <w:lang w:val="uk-UA"/>
        </w:rPr>
        <w:t xml:space="preserve"> судді Ізмаїльського міськрайонного</w:t>
      </w:r>
      <w:r w:rsidRPr="00A45AE3">
        <w:rPr>
          <w:rFonts w:eastAsia="Times New Roman"/>
          <w:b/>
          <w:bCs/>
          <w:lang w:val="uk-UA"/>
        </w:rPr>
        <w:t xml:space="preserve"> </w:t>
      </w:r>
      <w:r w:rsidRPr="00A45AE3">
        <w:rPr>
          <w:rFonts w:eastAsia="Times New Roman"/>
          <w:lang w:val="uk-UA"/>
        </w:rPr>
        <w:t>суду Одеської області.</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 xml:space="preserve">Згідно із частиною першою статті 137 Закону України «Про судоустрій і статус суддів»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w:t>
      </w:r>
      <w:proofErr w:type="spellStart"/>
      <w:r w:rsidRPr="00A45AE3">
        <w:rPr>
          <w:rFonts w:eastAsia="Times New Roman"/>
          <w:lang w:val="uk-UA"/>
        </w:rPr>
        <w:t>арбітражів</w:t>
      </w:r>
      <w:proofErr w:type="spellEnd"/>
      <w:r w:rsidRPr="00A45AE3">
        <w:rPr>
          <w:rFonts w:eastAsia="Times New Roman"/>
          <w:lang w:val="uk-UA"/>
        </w:rPr>
        <w:t xml:space="preserve">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w:t>
      </w:r>
      <w:proofErr w:type="spellStart"/>
      <w:r w:rsidRPr="00A45AE3">
        <w:rPr>
          <w:rFonts w:eastAsia="Times New Roman"/>
          <w:lang w:val="uk-UA"/>
        </w:rPr>
        <w:t>арбітражах</w:t>
      </w:r>
      <w:proofErr w:type="spellEnd"/>
      <w:r w:rsidRPr="00A45AE3">
        <w:rPr>
          <w:rFonts w:eastAsia="Times New Roman"/>
          <w:lang w:val="uk-UA"/>
        </w:rPr>
        <w:t xml:space="preserve"> колишнього СРСР та республік, що входили до його складу.</w:t>
      </w:r>
    </w:p>
    <w:p w:rsidR="00901B0B" w:rsidRPr="00A45AE3" w:rsidRDefault="005C4B52" w:rsidP="00901B0B">
      <w:pPr>
        <w:pBdr>
          <w:top w:val="nil"/>
          <w:left w:val="nil"/>
          <w:bottom w:val="nil"/>
          <w:right w:val="nil"/>
          <w:between w:val="nil"/>
        </w:pBdr>
        <w:spacing w:before="120" w:after="120" w:line="276" w:lineRule="auto"/>
        <w:ind w:firstLine="567"/>
        <w:jc w:val="both"/>
        <w:rPr>
          <w:rFonts w:eastAsia="Times New Roman"/>
          <w:lang w:val="uk-UA"/>
        </w:rPr>
      </w:pPr>
      <w:r>
        <w:rPr>
          <w:rFonts w:eastAsia="Times New Roman"/>
          <w:lang w:val="uk-UA"/>
        </w:rPr>
        <w:t>За</w:t>
      </w:r>
      <w:r w:rsidR="00901B0B" w:rsidRPr="00A45AE3">
        <w:rPr>
          <w:rFonts w:eastAsia="Times New Roman"/>
          <w:lang w:val="uk-UA"/>
        </w:rPr>
        <w:t xml:space="preserve"> частин</w:t>
      </w:r>
      <w:r w:rsidR="00773C4D">
        <w:rPr>
          <w:rFonts w:eastAsia="Times New Roman"/>
          <w:lang w:val="uk-UA"/>
        </w:rPr>
        <w:t>ою</w:t>
      </w:r>
      <w:r w:rsidR="00901B0B" w:rsidRPr="00A45AE3">
        <w:rPr>
          <w:rFonts w:eastAsia="Times New Roman"/>
          <w:lang w:val="uk-UA"/>
        </w:rPr>
        <w:t xml:space="preserve"> четверто</w:t>
      </w:r>
      <w:r w:rsidR="00773C4D">
        <w:rPr>
          <w:rFonts w:eastAsia="Times New Roman"/>
          <w:lang w:val="uk-UA"/>
        </w:rPr>
        <w:t>ю</w:t>
      </w:r>
      <w:r w:rsidR="00901B0B" w:rsidRPr="00A45AE3">
        <w:rPr>
          <w:rFonts w:eastAsia="Times New Roman"/>
          <w:lang w:val="uk-UA"/>
        </w:rPr>
        <w:t xml:space="preserve"> статті 43 Закону </w:t>
      </w:r>
      <w:r w:rsidR="00BD54ED">
        <w:rPr>
          <w:rFonts w:eastAsia="Times New Roman"/>
          <w:lang w:val="uk-UA"/>
        </w:rPr>
        <w:t xml:space="preserve">України </w:t>
      </w:r>
      <w:r w:rsidR="0028360B">
        <w:rPr>
          <w:rFonts w:eastAsia="Times New Roman"/>
          <w:lang w:val="uk-UA"/>
        </w:rPr>
        <w:t>«</w:t>
      </w:r>
      <w:r w:rsidR="0028360B" w:rsidRPr="0028360B">
        <w:rPr>
          <w:rFonts w:eastAsia="Times New Roman"/>
          <w:lang w:val="uk-UA"/>
        </w:rPr>
        <w:t>Про статус суддів</w:t>
      </w:r>
      <w:r w:rsidR="0028360B">
        <w:rPr>
          <w:rFonts w:eastAsia="Times New Roman"/>
          <w:lang w:val="uk-UA"/>
        </w:rPr>
        <w:t xml:space="preserve">» </w:t>
      </w:r>
      <w:r w:rsidR="00AD25EB">
        <w:rPr>
          <w:rFonts w:eastAsia="Times New Roman"/>
          <w:lang w:val="uk-UA"/>
        </w:rPr>
        <w:t xml:space="preserve">від </w:t>
      </w:r>
      <w:r w:rsidR="009415BD" w:rsidRPr="009415BD">
        <w:rPr>
          <w:rFonts w:eastAsia="Times New Roman"/>
          <w:lang w:val="uk-UA"/>
        </w:rPr>
        <w:t>15</w:t>
      </w:r>
      <w:r w:rsidR="009415BD">
        <w:rPr>
          <w:rFonts w:eastAsia="Times New Roman"/>
          <w:lang w:val="uk-UA"/>
        </w:rPr>
        <w:t> </w:t>
      </w:r>
      <w:r w:rsidR="009415BD" w:rsidRPr="009415BD">
        <w:rPr>
          <w:rFonts w:eastAsia="Times New Roman"/>
          <w:lang w:val="uk-UA"/>
        </w:rPr>
        <w:t>грудня 1992 року</w:t>
      </w:r>
      <w:r w:rsidR="00901B0B" w:rsidRPr="00A45AE3">
        <w:rPr>
          <w:rFonts w:eastAsia="Times New Roman"/>
          <w:lang w:val="uk-UA"/>
        </w:rPr>
        <w:t xml:space="preserve"> № 2862-XII,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00901B0B" w:rsidRPr="00A45AE3">
        <w:rPr>
          <w:rFonts w:eastAsia="Times New Roman"/>
          <w:lang w:val="uk-UA"/>
        </w:rPr>
        <w:t>арбітражів</w:t>
      </w:r>
      <w:proofErr w:type="spellEnd"/>
      <w:r w:rsidR="00901B0B" w:rsidRPr="00A45AE3">
        <w:rPr>
          <w:rFonts w:eastAsia="Times New Roman"/>
          <w:lang w:val="uk-UA"/>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00901B0B" w:rsidRPr="00A45AE3">
        <w:rPr>
          <w:rFonts w:eastAsia="Times New Roman"/>
          <w:lang w:val="uk-UA"/>
        </w:rPr>
        <w:t>арбітражів</w:t>
      </w:r>
      <w:proofErr w:type="spellEnd"/>
      <w:r w:rsidR="00901B0B" w:rsidRPr="00A45AE3">
        <w:rPr>
          <w:rFonts w:eastAsia="Times New Roman"/>
          <w:lang w:val="uk-UA"/>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901B0B" w:rsidRPr="00A45AE3" w:rsidRDefault="00901B0B" w:rsidP="00901B0B">
      <w:pPr>
        <w:tabs>
          <w:tab w:val="left" w:pos="567"/>
        </w:tabs>
        <w:spacing w:before="120" w:after="120" w:line="276" w:lineRule="auto"/>
        <w:ind w:firstLine="567"/>
        <w:jc w:val="both"/>
        <w:rPr>
          <w:rFonts w:eastAsia="Times New Roman"/>
          <w:lang w:val="uk-UA"/>
        </w:rPr>
      </w:pPr>
      <w:r w:rsidRPr="00A45AE3">
        <w:rPr>
          <w:rFonts w:eastAsia="Times New Roman"/>
          <w:lang w:val="uk-UA"/>
        </w:rPr>
        <w:t xml:space="preserve">Відповідно до запису у трудовій книжці </w:t>
      </w:r>
      <w:proofErr w:type="spellStart"/>
      <w:r w:rsidRPr="00A45AE3">
        <w:rPr>
          <w:rFonts w:eastAsia="Times New Roman"/>
          <w:lang w:val="uk-UA"/>
        </w:rPr>
        <w:t>Жигулін</w:t>
      </w:r>
      <w:proofErr w:type="spellEnd"/>
      <w:r w:rsidRPr="00A45AE3">
        <w:rPr>
          <w:rFonts w:eastAsia="Times New Roman"/>
          <w:lang w:val="uk-UA"/>
        </w:rPr>
        <w:t> С.М. з 15 листопада 1977</w:t>
      </w:r>
      <w:r w:rsidR="009415BD">
        <w:rPr>
          <w:rFonts w:eastAsia="Times New Roman"/>
          <w:lang w:val="uk-UA"/>
        </w:rPr>
        <w:t> </w:t>
      </w:r>
      <w:r w:rsidRPr="00A45AE3">
        <w:rPr>
          <w:rFonts w:eastAsia="Times New Roman"/>
          <w:lang w:val="uk-UA"/>
        </w:rPr>
        <w:t xml:space="preserve">року </w:t>
      </w:r>
      <w:r w:rsidR="009415BD">
        <w:rPr>
          <w:rFonts w:eastAsia="Times New Roman"/>
          <w:lang w:val="uk-UA"/>
        </w:rPr>
        <w:t>до</w:t>
      </w:r>
      <w:r w:rsidRPr="00A45AE3">
        <w:rPr>
          <w:rFonts w:eastAsia="Times New Roman"/>
          <w:lang w:val="uk-UA"/>
        </w:rPr>
        <w:t xml:space="preserve"> 15 листопада 1979 року проходив </w:t>
      </w:r>
      <w:r w:rsidR="00C52CCD">
        <w:rPr>
          <w:rFonts w:eastAsia="Times New Roman"/>
          <w:lang w:val="uk-UA"/>
        </w:rPr>
        <w:t xml:space="preserve">строкову </w:t>
      </w:r>
      <w:r w:rsidR="00B25C13">
        <w:rPr>
          <w:rFonts w:eastAsia="Times New Roman"/>
          <w:lang w:val="uk-UA"/>
        </w:rPr>
        <w:t xml:space="preserve">військову </w:t>
      </w:r>
      <w:r w:rsidRPr="00A45AE3">
        <w:rPr>
          <w:rFonts w:eastAsia="Times New Roman"/>
          <w:lang w:val="uk-UA"/>
        </w:rPr>
        <w:t>службу.</w:t>
      </w:r>
    </w:p>
    <w:p w:rsidR="00901B0B" w:rsidRPr="00A45AE3" w:rsidRDefault="00901B0B" w:rsidP="00901B0B">
      <w:pPr>
        <w:tabs>
          <w:tab w:val="left" w:pos="567"/>
        </w:tabs>
        <w:spacing w:before="120" w:after="120" w:line="276" w:lineRule="auto"/>
        <w:ind w:firstLine="567"/>
        <w:jc w:val="both"/>
        <w:rPr>
          <w:rFonts w:eastAsia="Times New Roman"/>
          <w:lang w:val="uk-UA"/>
        </w:rPr>
      </w:pPr>
      <w:r w:rsidRPr="00A45AE3">
        <w:rPr>
          <w:rFonts w:eastAsia="Times New Roman"/>
          <w:lang w:val="uk-UA"/>
        </w:rPr>
        <w:t xml:space="preserve">Згідно </w:t>
      </w:r>
      <w:r w:rsidR="009415BD">
        <w:rPr>
          <w:rFonts w:eastAsia="Times New Roman"/>
          <w:lang w:val="uk-UA"/>
        </w:rPr>
        <w:t xml:space="preserve">з </w:t>
      </w:r>
      <w:r w:rsidRPr="00A45AE3">
        <w:rPr>
          <w:rFonts w:eastAsia="Times New Roman"/>
          <w:lang w:val="uk-UA"/>
        </w:rPr>
        <w:t>копі</w:t>
      </w:r>
      <w:r w:rsidR="009415BD">
        <w:rPr>
          <w:rFonts w:eastAsia="Times New Roman"/>
          <w:lang w:val="uk-UA"/>
        </w:rPr>
        <w:t>єю</w:t>
      </w:r>
      <w:r w:rsidRPr="00A45AE3">
        <w:rPr>
          <w:rFonts w:eastAsia="Times New Roman"/>
          <w:lang w:val="uk-UA"/>
        </w:rPr>
        <w:t xml:space="preserve"> диплома, який видав Одеський державний університет імені І.І. </w:t>
      </w:r>
      <w:proofErr w:type="spellStart"/>
      <w:r w:rsidRPr="00A45AE3">
        <w:rPr>
          <w:rFonts w:eastAsia="Times New Roman"/>
          <w:lang w:val="uk-UA"/>
        </w:rPr>
        <w:t>Мечнікова</w:t>
      </w:r>
      <w:proofErr w:type="spellEnd"/>
      <w:r w:rsidRPr="00A45AE3">
        <w:rPr>
          <w:rFonts w:eastAsia="Times New Roman"/>
          <w:lang w:val="uk-UA"/>
        </w:rPr>
        <w:t xml:space="preserve">, </w:t>
      </w:r>
      <w:r w:rsidR="001D759E" w:rsidRPr="00A45AE3">
        <w:rPr>
          <w:rFonts w:eastAsia="Times New Roman"/>
          <w:lang w:val="uk-UA"/>
        </w:rPr>
        <w:t xml:space="preserve">з 25 серпня 1982 року до 25 червня 1987 року </w:t>
      </w:r>
      <w:proofErr w:type="spellStart"/>
      <w:r w:rsidRPr="00A45AE3">
        <w:rPr>
          <w:rFonts w:eastAsia="Times New Roman"/>
          <w:lang w:val="uk-UA"/>
        </w:rPr>
        <w:t>Жигулін</w:t>
      </w:r>
      <w:proofErr w:type="spellEnd"/>
      <w:r w:rsidRPr="00A45AE3">
        <w:rPr>
          <w:rFonts w:eastAsia="Times New Roman"/>
          <w:lang w:val="uk-UA"/>
        </w:rPr>
        <w:t> С.М.</w:t>
      </w:r>
      <w:r w:rsidR="006E46AA">
        <w:rPr>
          <w:rFonts w:eastAsia="Times New Roman"/>
          <w:lang w:val="uk-UA"/>
        </w:rPr>
        <w:t xml:space="preserve"> </w:t>
      </w:r>
      <w:r w:rsidRPr="00A45AE3">
        <w:rPr>
          <w:rFonts w:eastAsia="Times New Roman"/>
          <w:lang w:val="uk-UA"/>
        </w:rPr>
        <w:t>навчався за денною формою навчання.</w:t>
      </w:r>
    </w:p>
    <w:p w:rsidR="00901B0B" w:rsidRPr="00A45AE3" w:rsidRDefault="00901B0B" w:rsidP="00901B0B">
      <w:pPr>
        <w:tabs>
          <w:tab w:val="left" w:pos="567"/>
        </w:tabs>
        <w:spacing w:before="120" w:after="120" w:line="276" w:lineRule="auto"/>
        <w:ind w:firstLine="567"/>
        <w:jc w:val="both"/>
        <w:rPr>
          <w:rFonts w:eastAsia="Times New Roman"/>
          <w:lang w:val="uk-UA"/>
        </w:rPr>
      </w:pPr>
      <w:r w:rsidRPr="00A45AE3">
        <w:rPr>
          <w:rFonts w:eastAsia="Times New Roman"/>
          <w:lang w:val="uk-UA"/>
        </w:rPr>
        <w:tab/>
      </w:r>
      <w:r w:rsidR="00072C47">
        <w:rPr>
          <w:rFonts w:eastAsia="Times New Roman"/>
          <w:lang w:val="uk-UA"/>
        </w:rPr>
        <w:t>Відповідно до</w:t>
      </w:r>
      <w:r w:rsidRPr="00A45AE3">
        <w:rPr>
          <w:rFonts w:eastAsia="Times New Roman"/>
          <w:lang w:val="uk-UA"/>
        </w:rPr>
        <w:t xml:space="preserve"> абзац</w:t>
      </w:r>
      <w:r w:rsidR="004D398B">
        <w:rPr>
          <w:rFonts w:eastAsia="Times New Roman"/>
          <w:lang w:val="uk-UA"/>
        </w:rPr>
        <w:t>у</w:t>
      </w:r>
      <w:r w:rsidRPr="00A45AE3">
        <w:rPr>
          <w:rFonts w:eastAsia="Times New Roman"/>
          <w:lang w:val="uk-UA"/>
        </w:rPr>
        <w:t xml:space="preserve"> друг</w:t>
      </w:r>
      <w:r w:rsidR="004D398B">
        <w:rPr>
          <w:rFonts w:eastAsia="Times New Roman"/>
          <w:lang w:val="uk-UA"/>
        </w:rPr>
        <w:t>ого</w:t>
      </w:r>
      <w:r w:rsidRPr="00A45AE3">
        <w:rPr>
          <w:rFonts w:eastAsia="Times New Roman"/>
          <w:lang w:val="uk-UA"/>
        </w:rPr>
        <w:t xml:space="preserve"> пункту 3</w:t>
      </w:r>
      <w:r w:rsidRPr="004D398B">
        <w:rPr>
          <w:rFonts w:eastAsia="Times New Roman"/>
          <w:vertAlign w:val="superscript"/>
          <w:lang w:val="uk-UA"/>
        </w:rPr>
        <w:t>1</w:t>
      </w:r>
      <w:r w:rsidRPr="00A45AE3">
        <w:rPr>
          <w:rFonts w:eastAsia="Times New Roman"/>
          <w:lang w:val="uk-UA"/>
        </w:rPr>
        <w:t xml:space="preserve"> Постанови </w:t>
      </w:r>
      <w:r w:rsidR="00B242F1">
        <w:rPr>
          <w:rFonts w:eastAsia="Times New Roman"/>
          <w:lang w:val="uk-UA"/>
        </w:rPr>
        <w:t>Кабінету міністрів України «</w:t>
      </w:r>
      <w:r w:rsidR="00B242F1" w:rsidRPr="00B242F1">
        <w:rPr>
          <w:rFonts w:eastAsia="Times New Roman"/>
          <w:lang w:val="uk-UA"/>
        </w:rPr>
        <w:t>Про оплату праці та щомісячне грошове утримання суддів</w:t>
      </w:r>
      <w:r w:rsidR="00B242F1">
        <w:rPr>
          <w:rFonts w:eastAsia="Times New Roman"/>
          <w:lang w:val="uk-UA"/>
        </w:rPr>
        <w:t xml:space="preserve">» </w:t>
      </w:r>
      <w:r w:rsidR="00162DA5">
        <w:rPr>
          <w:rFonts w:eastAsia="Times New Roman"/>
          <w:lang w:val="uk-UA"/>
        </w:rPr>
        <w:t xml:space="preserve">від </w:t>
      </w:r>
      <w:r w:rsidRPr="00A45AE3">
        <w:rPr>
          <w:rFonts w:eastAsia="Times New Roman"/>
          <w:lang w:val="uk-UA"/>
        </w:rPr>
        <w:t>3</w:t>
      </w:r>
      <w:r w:rsidR="00162DA5">
        <w:rPr>
          <w:rFonts w:eastAsia="Times New Roman"/>
          <w:lang w:val="uk-UA"/>
        </w:rPr>
        <w:t xml:space="preserve"> вересня </w:t>
      </w:r>
      <w:r w:rsidR="00162DA5" w:rsidRPr="00162DA5">
        <w:rPr>
          <w:rFonts w:eastAsia="Times New Roman"/>
          <w:lang w:val="uk-UA"/>
        </w:rPr>
        <w:t>2005</w:t>
      </w:r>
      <w:r w:rsidRPr="00A45AE3">
        <w:rPr>
          <w:rFonts w:eastAsia="Times New Roman"/>
          <w:lang w:val="uk-UA"/>
        </w:rPr>
        <w:t xml:space="preserve">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901B0B" w:rsidRPr="00A45AE3" w:rsidRDefault="00901B0B" w:rsidP="00901B0B">
      <w:pPr>
        <w:tabs>
          <w:tab w:val="left" w:pos="567"/>
        </w:tabs>
        <w:spacing w:before="120" w:after="120" w:line="276" w:lineRule="auto"/>
        <w:ind w:firstLine="567"/>
        <w:jc w:val="both"/>
        <w:rPr>
          <w:rFonts w:eastAsia="Times New Roman"/>
          <w:lang w:val="uk-UA"/>
        </w:rPr>
      </w:pPr>
      <w:r w:rsidRPr="00A45AE3">
        <w:rPr>
          <w:rFonts w:eastAsia="Times New Roman"/>
          <w:lang w:val="uk-UA"/>
        </w:rPr>
        <w:t xml:space="preserve">Отже, до стажу роботи </w:t>
      </w:r>
      <w:proofErr w:type="spellStart"/>
      <w:r w:rsidRPr="00A45AE3">
        <w:rPr>
          <w:rFonts w:eastAsia="Times New Roman"/>
          <w:lang w:val="uk-UA"/>
        </w:rPr>
        <w:t>Жигуліна</w:t>
      </w:r>
      <w:proofErr w:type="spellEnd"/>
      <w:r w:rsidRPr="00A45AE3">
        <w:rPr>
          <w:rFonts w:eastAsia="Times New Roman"/>
          <w:lang w:val="uk-UA"/>
        </w:rPr>
        <w:t> С.М. на посаді судді, що дає йому право на відставку, підлягає зарахуванню половина строку навчання за денною формою в Одеському державному університеті імені І.І. Мечн</w:t>
      </w:r>
      <w:r w:rsidR="003B2E05">
        <w:rPr>
          <w:rFonts w:eastAsia="Times New Roman"/>
          <w:lang w:val="uk-UA"/>
        </w:rPr>
        <w:t>и</w:t>
      </w:r>
      <w:r w:rsidRPr="00A45AE3">
        <w:rPr>
          <w:rFonts w:eastAsia="Times New Roman"/>
          <w:lang w:val="uk-UA"/>
        </w:rPr>
        <w:t>кова – 2 роки 5 місяців 29 дні</w:t>
      </w:r>
      <w:r w:rsidR="00162DA5">
        <w:rPr>
          <w:rFonts w:eastAsia="Times New Roman"/>
          <w:lang w:val="uk-UA"/>
        </w:rPr>
        <w:t>в</w:t>
      </w:r>
      <w:r w:rsidRPr="00A45AE3">
        <w:rPr>
          <w:rFonts w:eastAsia="Times New Roman"/>
          <w:lang w:val="uk-UA"/>
        </w:rPr>
        <w:t>, а також період проходження строкової військової служби – 2 роки.</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З інформаці</w:t>
      </w:r>
      <w:r w:rsidR="00110DCC">
        <w:rPr>
          <w:rFonts w:eastAsia="Times New Roman"/>
          <w:lang w:val="uk-UA"/>
        </w:rPr>
        <w:t>ї</w:t>
      </w:r>
      <w:r w:rsidRPr="00A45AE3">
        <w:rPr>
          <w:rFonts w:eastAsia="Times New Roman"/>
          <w:lang w:val="uk-UA"/>
        </w:rPr>
        <w:t>, що міститься в автоматизованій системі документообігу</w:t>
      </w:r>
      <w:r w:rsidR="00650047">
        <w:rPr>
          <w:rFonts w:eastAsia="Times New Roman"/>
          <w:lang w:val="uk-UA"/>
        </w:rPr>
        <w:t> </w:t>
      </w:r>
      <w:r w:rsidRPr="00A45AE3">
        <w:rPr>
          <w:rFonts w:eastAsia="Times New Roman"/>
          <w:lang w:val="uk-UA"/>
        </w:rPr>
        <w:t>«Д</w:t>
      </w:r>
      <w:r w:rsidR="00650047">
        <w:rPr>
          <w:rFonts w:eastAsia="Times New Roman"/>
          <w:lang w:val="uk-UA"/>
        </w:rPr>
        <w:noBreakHyphen/>
      </w:r>
      <w:r w:rsidRPr="00A45AE3">
        <w:rPr>
          <w:rFonts w:eastAsia="Times New Roman"/>
          <w:lang w:val="uk-UA"/>
        </w:rPr>
        <w:t xml:space="preserve">3», не встановлено наявності дисциплінарних скарг, </w:t>
      </w:r>
      <w:r w:rsidR="00FD5CF8" w:rsidRPr="00FD5CF8">
        <w:rPr>
          <w:rFonts w:eastAsia="Times New Roman"/>
          <w:lang w:val="uk-UA"/>
        </w:rPr>
        <w:t>наслідком як</w:t>
      </w:r>
      <w:r w:rsidR="00FD5CF8">
        <w:rPr>
          <w:rFonts w:eastAsia="Times New Roman"/>
          <w:lang w:val="uk-UA"/>
        </w:rPr>
        <w:t>их</w:t>
      </w:r>
      <w:r w:rsidR="00FD5CF8" w:rsidRPr="00FD5CF8">
        <w:rPr>
          <w:rFonts w:eastAsia="Times New Roman"/>
          <w:lang w:val="uk-UA"/>
        </w:rPr>
        <w:t xml:space="preserve"> може бути звільнення судді </w:t>
      </w:r>
      <w:proofErr w:type="spellStart"/>
      <w:r w:rsidR="00FD5CF8" w:rsidRPr="00A45AE3">
        <w:rPr>
          <w:rFonts w:eastAsia="Times New Roman"/>
          <w:lang w:val="uk-UA"/>
        </w:rPr>
        <w:t>Жигулін</w:t>
      </w:r>
      <w:r w:rsidR="00FD5CF8">
        <w:rPr>
          <w:rFonts w:eastAsia="Times New Roman"/>
          <w:lang w:val="uk-UA"/>
        </w:rPr>
        <w:t>а</w:t>
      </w:r>
      <w:proofErr w:type="spellEnd"/>
      <w:r w:rsidR="00FD5CF8" w:rsidRPr="00A45AE3">
        <w:rPr>
          <w:rFonts w:eastAsia="Times New Roman"/>
          <w:lang w:val="uk-UA"/>
        </w:rPr>
        <w:t xml:space="preserve"> С.М. </w:t>
      </w:r>
      <w:r w:rsidR="00FD5CF8" w:rsidRPr="00FD5CF8">
        <w:rPr>
          <w:rFonts w:eastAsia="Times New Roman"/>
          <w:lang w:val="uk-UA"/>
        </w:rPr>
        <w:t>з посади з підстав, визначених пунктами 2, 3, 6 частини шостої статті 126 Конституції України</w:t>
      </w:r>
      <w:r w:rsidRPr="00A45AE3">
        <w:rPr>
          <w:rFonts w:eastAsia="Times New Roman"/>
          <w:lang w:val="uk-UA"/>
        </w:rPr>
        <w:t>.</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 xml:space="preserve">Під час підготовки </w:t>
      </w:r>
      <w:r w:rsidR="0097455D">
        <w:rPr>
          <w:rFonts w:eastAsia="Times New Roman"/>
          <w:lang w:val="uk-UA"/>
        </w:rPr>
        <w:t>до розгляду</w:t>
      </w:r>
      <w:r w:rsidRPr="00A45AE3">
        <w:rPr>
          <w:rFonts w:eastAsia="Times New Roman"/>
          <w:lang w:val="uk-UA"/>
        </w:rPr>
        <w:t xml:space="preserve"> питань, пов’язаних зі звільненням </w:t>
      </w:r>
      <w:proofErr w:type="spellStart"/>
      <w:r w:rsidRPr="00A45AE3">
        <w:rPr>
          <w:rFonts w:eastAsia="Times New Roman"/>
          <w:lang w:val="uk-UA"/>
        </w:rPr>
        <w:t>Жигуліна</w:t>
      </w:r>
      <w:proofErr w:type="spellEnd"/>
      <w:r w:rsidRPr="00A45AE3">
        <w:rPr>
          <w:rFonts w:eastAsia="Times New Roman"/>
          <w:lang w:val="uk-UA"/>
        </w:rPr>
        <w:t> С.М. з посади судді Ізмаїльського міськрайонного суду Одеської області</w:t>
      </w:r>
      <w:r w:rsidR="00453F90">
        <w:rPr>
          <w:rFonts w:eastAsia="Times New Roman"/>
          <w:lang w:val="uk-UA"/>
        </w:rPr>
        <w:t>,</w:t>
      </w:r>
      <w:r w:rsidRPr="00A45AE3">
        <w:rPr>
          <w:rFonts w:eastAsia="Times New Roman"/>
          <w:lang w:val="uk-UA"/>
        </w:rPr>
        <w:t xml:space="preserve"> не </w:t>
      </w:r>
      <w:r w:rsidR="00453F90">
        <w:rPr>
          <w:rFonts w:eastAsia="Times New Roman"/>
          <w:lang w:val="uk-UA"/>
        </w:rPr>
        <w:t>встановлено</w:t>
      </w:r>
      <w:r w:rsidRPr="00A45AE3">
        <w:rPr>
          <w:rFonts w:eastAsia="Times New Roman"/>
          <w:lang w:val="uk-UA"/>
        </w:rPr>
        <w:t xml:space="preserve"> відомостей, які можуть свідчити про наявність у судді подвійного (множинного) громадянства або </w:t>
      </w:r>
      <w:r w:rsidR="00140F4C">
        <w:rPr>
          <w:rFonts w:eastAsia="Times New Roman"/>
          <w:lang w:val="uk-UA"/>
        </w:rPr>
        <w:t xml:space="preserve">про </w:t>
      </w:r>
      <w:r w:rsidRPr="00A45AE3">
        <w:rPr>
          <w:rFonts w:eastAsia="Times New Roman"/>
          <w:lang w:val="uk-UA"/>
        </w:rPr>
        <w:t xml:space="preserve">причетність до злочинів проти національної безпеки України. </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 xml:space="preserve">За результатами вивчення доданих до заяви документів щодо визначення стажу для звільнення судді </w:t>
      </w:r>
      <w:proofErr w:type="spellStart"/>
      <w:r w:rsidRPr="00A45AE3">
        <w:rPr>
          <w:rFonts w:eastAsia="Times New Roman"/>
          <w:lang w:val="uk-UA"/>
        </w:rPr>
        <w:t>Жигуліна</w:t>
      </w:r>
      <w:proofErr w:type="spellEnd"/>
      <w:r w:rsidRPr="00A45AE3">
        <w:rPr>
          <w:rFonts w:eastAsia="Times New Roman"/>
          <w:lang w:val="uk-UA"/>
        </w:rPr>
        <w:t xml:space="preserve"> С.М. у відставку встановлено, що до стажу роботи </w:t>
      </w:r>
      <w:proofErr w:type="spellStart"/>
      <w:r w:rsidRPr="00A45AE3">
        <w:rPr>
          <w:rFonts w:eastAsia="Times New Roman"/>
          <w:lang w:val="uk-UA"/>
        </w:rPr>
        <w:t>Жигуліна</w:t>
      </w:r>
      <w:proofErr w:type="spellEnd"/>
      <w:r w:rsidRPr="00A45AE3">
        <w:rPr>
          <w:rFonts w:eastAsia="Times New Roman"/>
          <w:lang w:val="uk-UA"/>
        </w:rPr>
        <w:t> С.М. на посаді судді, який дає право на відставку, підлягають зарахуванню:</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стаж роботи на посаді судді (з дати призначення судді на посаду до дати ухвалення рішення про звільнення) – 37 років 28 днів;</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половина строку навчання у вищому юридичному навчальному закладі – 2 роки 5 місяців;</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період проходження строкової військової служби – 2 роки.</w:t>
      </w:r>
    </w:p>
    <w:p w:rsidR="00901B0B" w:rsidRPr="00A45AE3" w:rsidRDefault="00901B0B" w:rsidP="00901B0B">
      <w:pPr>
        <w:pBdr>
          <w:top w:val="nil"/>
          <w:left w:val="nil"/>
          <w:bottom w:val="nil"/>
          <w:right w:val="nil"/>
          <w:between w:val="nil"/>
        </w:pBdr>
        <w:tabs>
          <w:tab w:val="left" w:pos="567"/>
        </w:tabs>
        <w:spacing w:before="120" w:after="120" w:line="276" w:lineRule="auto"/>
        <w:ind w:firstLine="567"/>
        <w:jc w:val="both"/>
        <w:rPr>
          <w:rFonts w:eastAsia="Times New Roman"/>
          <w:lang w:val="uk-UA"/>
        </w:rPr>
      </w:pPr>
      <w:r w:rsidRPr="00A45AE3">
        <w:rPr>
          <w:rFonts w:eastAsia="Times New Roman"/>
          <w:lang w:val="uk-UA"/>
        </w:rPr>
        <w:t xml:space="preserve">Загальний стаж роботи судді </w:t>
      </w:r>
      <w:proofErr w:type="spellStart"/>
      <w:r w:rsidRPr="00A45AE3">
        <w:rPr>
          <w:rFonts w:eastAsia="Times New Roman"/>
          <w:lang w:val="uk-UA"/>
        </w:rPr>
        <w:t>Жигуліна</w:t>
      </w:r>
      <w:proofErr w:type="spellEnd"/>
      <w:r w:rsidRPr="00A45AE3">
        <w:rPr>
          <w:rFonts w:eastAsia="Times New Roman"/>
          <w:lang w:val="uk-UA"/>
        </w:rPr>
        <w:t> С.М., який дає право на звільнення у відставку, становить 41 рік 5 місяців 28 днів.</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 xml:space="preserve">Згідно </w:t>
      </w:r>
      <w:r w:rsidR="000830DF">
        <w:rPr>
          <w:rFonts w:eastAsia="Times New Roman"/>
          <w:lang w:val="uk-UA"/>
        </w:rPr>
        <w:t>і</w:t>
      </w:r>
      <w:r w:rsidRPr="00A45AE3">
        <w:rPr>
          <w:rFonts w:eastAsia="Times New Roman"/>
          <w:lang w:val="uk-UA"/>
        </w:rPr>
        <w:t xml:space="preserve">з частиною першою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w:t>
      </w:r>
      <w:hyperlink r:id="rId9" w:anchor="n1404">
        <w:r w:rsidRPr="00A45AE3">
          <w:rPr>
            <w:rFonts w:eastAsia="Times New Roman"/>
            <w:lang w:val="uk-UA"/>
          </w:rPr>
          <w:t>статті 137</w:t>
        </w:r>
      </w:hyperlink>
      <w:r w:rsidRPr="00A45AE3">
        <w:rPr>
          <w:rFonts w:eastAsia="Times New Roman"/>
          <w:lang w:val="uk-UA"/>
        </w:rPr>
        <w:t xml:space="preserve"> цього Закону, має право подати заяву про відставку.</w:t>
      </w:r>
    </w:p>
    <w:p w:rsidR="00901B0B" w:rsidRPr="00A45AE3" w:rsidRDefault="00901B0B" w:rsidP="00901B0B">
      <w:pPr>
        <w:pBdr>
          <w:top w:val="nil"/>
          <w:left w:val="nil"/>
          <w:bottom w:val="nil"/>
          <w:right w:val="nil"/>
          <w:between w:val="nil"/>
        </w:pBdr>
        <w:spacing w:before="120" w:after="120" w:line="276" w:lineRule="auto"/>
        <w:ind w:firstLine="567"/>
        <w:jc w:val="both"/>
        <w:rPr>
          <w:rFonts w:eastAsia="Times New Roman"/>
          <w:lang w:val="uk-UA"/>
        </w:rPr>
      </w:pPr>
      <w:r w:rsidRPr="00A45AE3">
        <w:rPr>
          <w:rFonts w:eastAsia="Times New Roman"/>
          <w:lang w:val="uk-UA"/>
        </w:rPr>
        <w:t xml:space="preserve">Отже, додані до заяви документи свідчать, що суддя Ізмаїльського міськрайонного суду Одеської області </w:t>
      </w:r>
      <w:proofErr w:type="spellStart"/>
      <w:r w:rsidRPr="00A45AE3">
        <w:rPr>
          <w:rFonts w:eastAsia="Times New Roman"/>
          <w:lang w:val="uk-UA"/>
        </w:rPr>
        <w:t>Жигулін</w:t>
      </w:r>
      <w:proofErr w:type="spellEnd"/>
      <w:r w:rsidRPr="00A45AE3">
        <w:rPr>
          <w:rFonts w:eastAsia="Times New Roman"/>
          <w:lang w:val="uk-UA"/>
        </w:rPr>
        <w:t> С.М. має достатній для звільнення у відставку стаж роботи.</w:t>
      </w:r>
    </w:p>
    <w:p w:rsidR="00F963E4" w:rsidRPr="007D182F" w:rsidRDefault="0039363F" w:rsidP="001D4243">
      <w:pPr>
        <w:tabs>
          <w:tab w:val="left" w:pos="709"/>
        </w:tabs>
        <w:spacing w:line="276" w:lineRule="auto"/>
        <w:ind w:right="-1" w:firstLine="567"/>
        <w:jc w:val="both"/>
        <w:rPr>
          <w:rFonts w:eastAsia="Times New Roman"/>
          <w:lang w:val="uk-UA"/>
        </w:rPr>
      </w:pPr>
      <w:r w:rsidRPr="00A45AE3">
        <w:rPr>
          <w:lang w:val="uk-UA"/>
        </w:rPr>
        <w:tab/>
      </w:r>
      <w:r w:rsidR="00653FC3" w:rsidRPr="007D182F">
        <w:rPr>
          <w:rFonts w:eastAsia="Times New Roman"/>
          <w:lang w:val="uk-UA"/>
        </w:rPr>
        <w:t>Вища рада правосуддя, керуючись пунктом 4 частини шостої статті 126, статтею 131 Конституції України, статтями 3,</w:t>
      </w:r>
      <w:r w:rsidR="00F21E61" w:rsidRPr="007D182F">
        <w:rPr>
          <w:rFonts w:eastAsia="Times New Roman"/>
          <w:lang w:val="uk-UA"/>
        </w:rPr>
        <w:t xml:space="preserve"> 30, 34, 55 Закону України «Про </w:t>
      </w:r>
      <w:r w:rsidR="00653FC3" w:rsidRPr="007D182F">
        <w:rPr>
          <w:rFonts w:eastAsia="Times New Roman"/>
          <w:lang w:val="uk-UA"/>
        </w:rPr>
        <w:t>Вищу раду правосуддя»,</w:t>
      </w:r>
    </w:p>
    <w:p w:rsidR="00F963E4" w:rsidRPr="00A45AE3" w:rsidRDefault="00F963E4" w:rsidP="0039363F">
      <w:pPr>
        <w:spacing w:before="120" w:after="240" w:line="276" w:lineRule="auto"/>
        <w:jc w:val="center"/>
        <w:rPr>
          <w:b/>
          <w:lang w:val="uk-UA"/>
        </w:rPr>
      </w:pPr>
      <w:r w:rsidRPr="00A45AE3">
        <w:rPr>
          <w:b/>
          <w:lang w:val="uk-UA"/>
        </w:rPr>
        <w:t>вирішила:</w:t>
      </w:r>
    </w:p>
    <w:p w:rsidR="00774EAE" w:rsidRPr="00A45AE3" w:rsidRDefault="00087E18" w:rsidP="001D4243">
      <w:pPr>
        <w:spacing w:line="276" w:lineRule="auto"/>
        <w:ind w:right="-1"/>
        <w:jc w:val="both"/>
        <w:rPr>
          <w:lang w:val="uk-UA"/>
        </w:rPr>
      </w:pPr>
      <w:r w:rsidRPr="00A45AE3">
        <w:rPr>
          <w:rFonts w:eastAsia="Times New Roman"/>
          <w:lang w:val="uk-UA"/>
        </w:rPr>
        <w:t xml:space="preserve">звільнити </w:t>
      </w:r>
      <w:proofErr w:type="spellStart"/>
      <w:r w:rsidRPr="00A45AE3">
        <w:rPr>
          <w:rFonts w:eastAsia="Times New Roman"/>
          <w:lang w:val="uk-UA"/>
        </w:rPr>
        <w:t>Жигуліна</w:t>
      </w:r>
      <w:proofErr w:type="spellEnd"/>
      <w:r w:rsidRPr="00A45AE3">
        <w:rPr>
          <w:rFonts w:eastAsia="Times New Roman"/>
          <w:lang w:val="uk-UA"/>
        </w:rPr>
        <w:t xml:space="preserve"> Сергія Миколайовича з посади судді Ізмаїльського міськрайонного суду Одеської області у зв’язку з поданням заяви про відставку.</w:t>
      </w:r>
    </w:p>
    <w:p w:rsidR="00F21E61" w:rsidRDefault="00F21E61" w:rsidP="00C93F2F">
      <w:pPr>
        <w:spacing w:line="276" w:lineRule="auto"/>
        <w:ind w:right="140" w:firstLine="426"/>
        <w:jc w:val="both"/>
        <w:rPr>
          <w:lang w:val="uk-UA"/>
        </w:rPr>
      </w:pPr>
    </w:p>
    <w:p w:rsidR="007D182F" w:rsidRPr="00A45AE3" w:rsidRDefault="007D182F" w:rsidP="00C93F2F">
      <w:pPr>
        <w:spacing w:line="276" w:lineRule="auto"/>
        <w:ind w:right="140" w:firstLine="426"/>
        <w:jc w:val="both"/>
        <w:rPr>
          <w:lang w:val="uk-UA"/>
        </w:rPr>
      </w:pPr>
    </w:p>
    <w:p w:rsidR="0082700C" w:rsidRPr="00A45AE3" w:rsidRDefault="0082700C" w:rsidP="00C93F2F">
      <w:pPr>
        <w:spacing w:line="276" w:lineRule="auto"/>
        <w:ind w:right="140" w:firstLine="426"/>
        <w:jc w:val="both"/>
        <w:rPr>
          <w:lang w:val="uk-UA"/>
        </w:rPr>
      </w:pPr>
    </w:p>
    <w:p w:rsidR="001D4243" w:rsidRDefault="001D4243" w:rsidP="001C4110">
      <w:pPr>
        <w:spacing w:line="276" w:lineRule="auto"/>
        <w:ind w:right="-1"/>
        <w:jc w:val="both"/>
        <w:rPr>
          <w:b/>
          <w:lang w:val="uk-UA"/>
        </w:rPr>
      </w:pPr>
      <w:r>
        <w:rPr>
          <w:b/>
          <w:lang w:val="uk-UA"/>
        </w:rPr>
        <w:t xml:space="preserve">Заступник </w:t>
      </w:r>
      <w:r w:rsidR="00F21E61" w:rsidRPr="00A45AE3">
        <w:rPr>
          <w:b/>
          <w:lang w:val="uk-UA"/>
        </w:rPr>
        <w:t>Го</w:t>
      </w:r>
      <w:r w:rsidR="00D57BD9" w:rsidRPr="00A45AE3">
        <w:rPr>
          <w:b/>
          <w:lang w:val="uk-UA"/>
        </w:rPr>
        <w:t>лов</w:t>
      </w:r>
      <w:r>
        <w:rPr>
          <w:b/>
          <w:lang w:val="uk-UA"/>
        </w:rPr>
        <w:t>и</w:t>
      </w:r>
      <w:r w:rsidR="00D57BD9" w:rsidRPr="00A45AE3">
        <w:rPr>
          <w:b/>
          <w:lang w:val="uk-UA"/>
        </w:rPr>
        <w:t xml:space="preserve"> Вищої ради </w:t>
      </w:r>
    </w:p>
    <w:p w:rsidR="00D970CE" w:rsidRPr="006C4ADF" w:rsidRDefault="00D57BD9" w:rsidP="00732187">
      <w:pPr>
        <w:spacing w:line="276" w:lineRule="auto"/>
        <w:ind w:right="-1"/>
        <w:jc w:val="both"/>
        <w:rPr>
          <w:b/>
          <w:bCs/>
        </w:rPr>
        <w:sectPr w:rsidR="00D970CE" w:rsidRPr="006C4ADF" w:rsidSect="00D970CE">
          <w:headerReference w:type="default" r:id="rId10"/>
          <w:pgSz w:w="11907" w:h="16840" w:code="9"/>
          <w:pgMar w:top="1134" w:right="567" w:bottom="1134" w:left="1701" w:header="709" w:footer="709" w:gutter="0"/>
          <w:cols w:space="708"/>
          <w:titlePg/>
          <w:docGrid w:linePitch="360"/>
        </w:sectPr>
      </w:pPr>
      <w:r w:rsidRPr="00A45AE3">
        <w:rPr>
          <w:b/>
          <w:lang w:val="uk-UA"/>
        </w:rPr>
        <w:t>правосуддя</w:t>
      </w:r>
      <w:r w:rsidRPr="00A45AE3">
        <w:rPr>
          <w:b/>
          <w:lang w:val="uk-UA"/>
        </w:rPr>
        <w:tab/>
      </w:r>
      <w:r w:rsidRPr="00A45AE3">
        <w:rPr>
          <w:b/>
          <w:lang w:val="uk-UA"/>
        </w:rPr>
        <w:tab/>
      </w:r>
      <w:r w:rsidRPr="00A45AE3">
        <w:rPr>
          <w:b/>
          <w:lang w:val="uk-UA"/>
        </w:rPr>
        <w:tab/>
      </w:r>
      <w:r w:rsidRPr="00A45AE3">
        <w:rPr>
          <w:b/>
          <w:lang w:val="uk-UA"/>
        </w:rPr>
        <w:tab/>
      </w:r>
      <w:r w:rsidRPr="00A45AE3">
        <w:rPr>
          <w:b/>
          <w:lang w:val="uk-UA"/>
        </w:rPr>
        <w:tab/>
      </w:r>
      <w:r w:rsidR="00C92FCC" w:rsidRPr="00A45AE3">
        <w:rPr>
          <w:b/>
          <w:lang w:val="uk-UA"/>
        </w:rPr>
        <w:t xml:space="preserve"> </w:t>
      </w:r>
      <w:r w:rsidR="001D4243">
        <w:rPr>
          <w:b/>
          <w:lang w:val="uk-UA"/>
        </w:rPr>
        <w:t xml:space="preserve">                        </w:t>
      </w:r>
      <w:r w:rsidR="00732187">
        <w:rPr>
          <w:b/>
          <w:lang w:val="uk-UA"/>
        </w:rPr>
        <w:t>Дмитро</w:t>
      </w:r>
      <w:r w:rsidRPr="00A45AE3">
        <w:rPr>
          <w:b/>
          <w:lang w:val="uk-UA"/>
        </w:rPr>
        <w:t xml:space="preserve"> </w:t>
      </w:r>
      <w:proofErr w:type="spellStart"/>
      <w:r w:rsidR="00732187">
        <w:rPr>
          <w:b/>
          <w:lang w:val="uk-UA"/>
        </w:rPr>
        <w:t>ЛУК’ЯНО</w:t>
      </w:r>
      <w:r w:rsidR="00C736EC">
        <w:rPr>
          <w:b/>
          <w:lang w:val="uk-UA"/>
        </w:rPr>
        <w:t>В</w:t>
      </w:r>
      <w:proofErr w:type="spellEnd"/>
    </w:p>
    <w:p w:rsidR="00D970CE" w:rsidRPr="00A45AE3" w:rsidRDefault="00D970CE" w:rsidP="001C4110">
      <w:pPr>
        <w:spacing w:line="276" w:lineRule="auto"/>
        <w:ind w:right="-1"/>
        <w:jc w:val="both"/>
        <w:rPr>
          <w:b/>
          <w:lang w:val="uk-UA"/>
        </w:rPr>
      </w:pPr>
    </w:p>
    <w:sectPr w:rsidR="00D970CE" w:rsidRPr="00A45AE3" w:rsidSect="0083132A">
      <w:headerReference w:type="default" r:id="rId11"/>
      <w:pgSz w:w="11906" w:h="16838" w:code="9"/>
      <w:pgMar w:top="1134" w:right="567" w:bottom="1134" w:left="1701" w:header="737"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EE0" w:rsidRDefault="00C44EE0" w:rsidP="004B6820">
      <w:r>
        <w:separator/>
      </w:r>
    </w:p>
  </w:endnote>
  <w:endnote w:type="continuationSeparator" w:id="0">
    <w:p w:rsidR="00C44EE0" w:rsidRDefault="00C44EE0" w:rsidP="004B6820">
      <w:r>
        <w:continuationSeparator/>
      </w:r>
    </w:p>
  </w:endnote>
  <w:endnote w:type="continuationNotice" w:id="1">
    <w:p w:rsidR="00C44EE0" w:rsidRDefault="00C44EE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EE0" w:rsidRDefault="00C44EE0" w:rsidP="004B6820">
      <w:r>
        <w:separator/>
      </w:r>
    </w:p>
  </w:footnote>
  <w:footnote w:type="continuationSeparator" w:id="0">
    <w:p w:rsidR="00C44EE0" w:rsidRDefault="00C44EE0" w:rsidP="004B6820">
      <w:r>
        <w:continuationSeparator/>
      </w:r>
    </w:p>
  </w:footnote>
  <w:footnote w:type="continuationNotice" w:id="1">
    <w:p w:rsidR="00C44EE0" w:rsidRDefault="00C44E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5000064"/>
      <w:docPartObj>
        <w:docPartGallery w:val="Page Numbers (Top of Page)"/>
        <w:docPartUnique/>
      </w:docPartObj>
    </w:sdtPr>
    <w:sdtEndPr>
      <w:rPr>
        <w:sz w:val="26"/>
        <w:szCs w:val="26"/>
      </w:rPr>
    </w:sdtEndPr>
    <w:sdtContent>
      <w:p w:rsidR="00D970CE" w:rsidRPr="00205FDF" w:rsidRDefault="00400A7A">
        <w:pPr>
          <w:pStyle w:val="a7"/>
          <w:jc w:val="center"/>
          <w:rPr>
            <w:sz w:val="26"/>
            <w:szCs w:val="26"/>
          </w:rPr>
        </w:pPr>
        <w:r w:rsidRPr="32F44BFB">
          <w:rPr>
            <w:sz w:val="26"/>
            <w:szCs w:val="26"/>
          </w:rPr>
          <w:fldChar w:fldCharType="begin"/>
        </w:r>
        <w:r w:rsidR="00D970CE" w:rsidRPr="32F44BFB">
          <w:rPr>
            <w:sz w:val="26"/>
            <w:szCs w:val="26"/>
          </w:rPr>
          <w:instrText>PAGE   \* MERGEFORMAT</w:instrText>
        </w:r>
        <w:r w:rsidRPr="32F44BFB">
          <w:rPr>
            <w:sz w:val="26"/>
            <w:szCs w:val="26"/>
          </w:rPr>
          <w:fldChar w:fldCharType="separate"/>
        </w:r>
        <w:r w:rsidR="00AD7F99">
          <w:rPr>
            <w:noProof/>
            <w:sz w:val="26"/>
            <w:szCs w:val="26"/>
          </w:rPr>
          <w:t>2</w:t>
        </w:r>
        <w:r w:rsidRPr="32F44BFB">
          <w:rPr>
            <w:sz w:val="26"/>
            <w:szCs w:val="26"/>
          </w:rPr>
          <w:fldChar w:fldCharType="end"/>
        </w:r>
      </w:p>
    </w:sdtContent>
  </w:sdt>
  <w:p w:rsidR="00D970CE" w:rsidRDefault="00D970C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20" w:rsidRDefault="00400A7A" w:rsidP="00653FC3">
    <w:pPr>
      <w:pStyle w:val="a7"/>
      <w:jc w:val="center"/>
    </w:pPr>
    <w:r>
      <w:fldChar w:fldCharType="begin"/>
    </w:r>
    <w:r w:rsidR="004B6820">
      <w:instrText xml:space="preserve"> PAGE   \* MERGEFORMAT </w:instrText>
    </w:r>
    <w:r>
      <w:fldChar w:fldCharType="separate"/>
    </w:r>
    <w:r w:rsidR="00702EBF">
      <w:rPr>
        <w:noProof/>
      </w:rPr>
      <w:t>7</w:t>
    </w:r>
    <w:r>
      <w:fldChar w:fldCharType="end"/>
    </w:r>
  </w:p>
  <w:p w:rsidR="008D1AE6" w:rsidRPr="008D1AE6" w:rsidRDefault="008D1AE6" w:rsidP="00653FC3">
    <w:pPr>
      <w:pStyle w:val="a7"/>
      <w:jc w:val="center"/>
      <w:rPr>
        <w:sz w:val="10"/>
        <w:szCs w:val="10"/>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B7C51"/>
    <w:multiLevelType w:val="hybridMultilevel"/>
    <w:tmpl w:val="739E14C8"/>
    <w:lvl w:ilvl="0" w:tplc="AB7C5EDC">
      <w:start w:val="1"/>
      <w:numFmt w:val="decimal"/>
      <w:lvlText w:val="%1."/>
      <w:lvlJc w:val="left"/>
      <w:pPr>
        <w:ind w:left="927" w:hanging="360"/>
      </w:pPr>
      <w:rPr>
        <w:rFonts w:hint="default"/>
        <w:b w:val="0"/>
        <w:bCs/>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59BE15AE"/>
    <w:multiLevelType w:val="hybridMultilevel"/>
    <w:tmpl w:val="ECF40500"/>
    <w:lvl w:ilvl="0" w:tplc="14DC8B14">
      <w:start w:val="17"/>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40"/>
  <w:displayHorizontalDrawingGridEvery w:val="2"/>
  <w:characterSpacingControl w:val="doNotCompress"/>
  <w:savePreviewPicture/>
  <w:footnotePr>
    <w:footnote w:id="-1"/>
    <w:footnote w:id="0"/>
    <w:footnote w:id="1"/>
  </w:footnotePr>
  <w:endnotePr>
    <w:endnote w:id="-1"/>
    <w:endnote w:id="0"/>
    <w:endnote w:id="1"/>
  </w:endnotePr>
  <w:compat/>
  <w:rsids>
    <w:rsidRoot w:val="00406317"/>
    <w:rsid w:val="00012020"/>
    <w:rsid w:val="00025994"/>
    <w:rsid w:val="00032097"/>
    <w:rsid w:val="00037007"/>
    <w:rsid w:val="0004432C"/>
    <w:rsid w:val="00047E2E"/>
    <w:rsid w:val="00055D4A"/>
    <w:rsid w:val="0005646A"/>
    <w:rsid w:val="00063C1F"/>
    <w:rsid w:val="00067B77"/>
    <w:rsid w:val="00072C47"/>
    <w:rsid w:val="0007542C"/>
    <w:rsid w:val="00075B8E"/>
    <w:rsid w:val="0007785D"/>
    <w:rsid w:val="000817E8"/>
    <w:rsid w:val="000830DF"/>
    <w:rsid w:val="00087E18"/>
    <w:rsid w:val="0009450F"/>
    <w:rsid w:val="000A02FC"/>
    <w:rsid w:val="000A2F76"/>
    <w:rsid w:val="000A48D6"/>
    <w:rsid w:val="000B4199"/>
    <w:rsid w:val="000B5F07"/>
    <w:rsid w:val="000C0EC0"/>
    <w:rsid w:val="000C4C6A"/>
    <w:rsid w:val="000D1BB2"/>
    <w:rsid w:val="000D2CFF"/>
    <w:rsid w:val="000D4E58"/>
    <w:rsid w:val="000D6857"/>
    <w:rsid w:val="000E0C84"/>
    <w:rsid w:val="000E12ED"/>
    <w:rsid w:val="000E1314"/>
    <w:rsid w:val="000F1DF9"/>
    <w:rsid w:val="00110DCC"/>
    <w:rsid w:val="00114137"/>
    <w:rsid w:val="00122C78"/>
    <w:rsid w:val="001233BD"/>
    <w:rsid w:val="00130347"/>
    <w:rsid w:val="00130B54"/>
    <w:rsid w:val="00131503"/>
    <w:rsid w:val="00133A17"/>
    <w:rsid w:val="00140981"/>
    <w:rsid w:val="00140F4C"/>
    <w:rsid w:val="001518AF"/>
    <w:rsid w:val="001527BF"/>
    <w:rsid w:val="00153F1B"/>
    <w:rsid w:val="00154D38"/>
    <w:rsid w:val="00162DA5"/>
    <w:rsid w:val="00163E45"/>
    <w:rsid w:val="00170BD1"/>
    <w:rsid w:val="001727F5"/>
    <w:rsid w:val="00172DCA"/>
    <w:rsid w:val="001733CA"/>
    <w:rsid w:val="00177C95"/>
    <w:rsid w:val="00180655"/>
    <w:rsid w:val="00185027"/>
    <w:rsid w:val="00186540"/>
    <w:rsid w:val="00195400"/>
    <w:rsid w:val="001B571A"/>
    <w:rsid w:val="001C173B"/>
    <w:rsid w:val="001C1EAE"/>
    <w:rsid w:val="001C3AE1"/>
    <w:rsid w:val="001C4110"/>
    <w:rsid w:val="001C7A5F"/>
    <w:rsid w:val="001D0C71"/>
    <w:rsid w:val="001D4243"/>
    <w:rsid w:val="001D709C"/>
    <w:rsid w:val="001D759E"/>
    <w:rsid w:val="001E1A92"/>
    <w:rsid w:val="001E66F6"/>
    <w:rsid w:val="001E74A6"/>
    <w:rsid w:val="001F27A0"/>
    <w:rsid w:val="001F28DD"/>
    <w:rsid w:val="001F6084"/>
    <w:rsid w:val="00206729"/>
    <w:rsid w:val="002108BD"/>
    <w:rsid w:val="00212195"/>
    <w:rsid w:val="0021281B"/>
    <w:rsid w:val="002143E6"/>
    <w:rsid w:val="002217EB"/>
    <w:rsid w:val="00221B34"/>
    <w:rsid w:val="002252E5"/>
    <w:rsid w:val="00226925"/>
    <w:rsid w:val="00234473"/>
    <w:rsid w:val="00250BA8"/>
    <w:rsid w:val="002515FF"/>
    <w:rsid w:val="002517C4"/>
    <w:rsid w:val="002629CB"/>
    <w:rsid w:val="00263CAA"/>
    <w:rsid w:val="00265446"/>
    <w:rsid w:val="00271018"/>
    <w:rsid w:val="002737F2"/>
    <w:rsid w:val="002745C0"/>
    <w:rsid w:val="0027518C"/>
    <w:rsid w:val="00280AD7"/>
    <w:rsid w:val="00280D66"/>
    <w:rsid w:val="00283597"/>
    <w:rsid w:val="0028360B"/>
    <w:rsid w:val="00285EA7"/>
    <w:rsid w:val="00290878"/>
    <w:rsid w:val="00297730"/>
    <w:rsid w:val="00297DD3"/>
    <w:rsid w:val="002A3B5B"/>
    <w:rsid w:val="002A5468"/>
    <w:rsid w:val="002A6E96"/>
    <w:rsid w:val="002A7AFE"/>
    <w:rsid w:val="002B0CF9"/>
    <w:rsid w:val="002B25D2"/>
    <w:rsid w:val="002B4F29"/>
    <w:rsid w:val="002C6529"/>
    <w:rsid w:val="002E3BAA"/>
    <w:rsid w:val="002E4321"/>
    <w:rsid w:val="002E4CAD"/>
    <w:rsid w:val="002F25B3"/>
    <w:rsid w:val="002F2759"/>
    <w:rsid w:val="002F5B78"/>
    <w:rsid w:val="002F641E"/>
    <w:rsid w:val="002F72F7"/>
    <w:rsid w:val="003025EF"/>
    <w:rsid w:val="00304F49"/>
    <w:rsid w:val="00305E0B"/>
    <w:rsid w:val="003121DE"/>
    <w:rsid w:val="00317941"/>
    <w:rsid w:val="003233B0"/>
    <w:rsid w:val="0032356B"/>
    <w:rsid w:val="00324C04"/>
    <w:rsid w:val="003250EA"/>
    <w:rsid w:val="00327AE7"/>
    <w:rsid w:val="003316DD"/>
    <w:rsid w:val="00335925"/>
    <w:rsid w:val="0033609D"/>
    <w:rsid w:val="0033760A"/>
    <w:rsid w:val="00343348"/>
    <w:rsid w:val="00344FCF"/>
    <w:rsid w:val="003601FF"/>
    <w:rsid w:val="00373D70"/>
    <w:rsid w:val="0038255B"/>
    <w:rsid w:val="003857C0"/>
    <w:rsid w:val="00386A53"/>
    <w:rsid w:val="0039363F"/>
    <w:rsid w:val="003936E8"/>
    <w:rsid w:val="0039463A"/>
    <w:rsid w:val="00394B9A"/>
    <w:rsid w:val="00396701"/>
    <w:rsid w:val="003B2E05"/>
    <w:rsid w:val="003C283B"/>
    <w:rsid w:val="003E28FF"/>
    <w:rsid w:val="003E2FED"/>
    <w:rsid w:val="003E46A6"/>
    <w:rsid w:val="003E7202"/>
    <w:rsid w:val="003E7DEC"/>
    <w:rsid w:val="003F0609"/>
    <w:rsid w:val="003F1667"/>
    <w:rsid w:val="003F29F8"/>
    <w:rsid w:val="00400A7A"/>
    <w:rsid w:val="00400EB0"/>
    <w:rsid w:val="00403D8E"/>
    <w:rsid w:val="00406317"/>
    <w:rsid w:val="00411414"/>
    <w:rsid w:val="00411CF5"/>
    <w:rsid w:val="00413B46"/>
    <w:rsid w:val="00415EFF"/>
    <w:rsid w:val="004207BF"/>
    <w:rsid w:val="004227C9"/>
    <w:rsid w:val="00425228"/>
    <w:rsid w:val="00434973"/>
    <w:rsid w:val="0045254F"/>
    <w:rsid w:val="00453F90"/>
    <w:rsid w:val="004541A8"/>
    <w:rsid w:val="00465365"/>
    <w:rsid w:val="004810C1"/>
    <w:rsid w:val="00486A13"/>
    <w:rsid w:val="00490B13"/>
    <w:rsid w:val="004A3F91"/>
    <w:rsid w:val="004A5518"/>
    <w:rsid w:val="004A761A"/>
    <w:rsid w:val="004B26C8"/>
    <w:rsid w:val="004B3880"/>
    <w:rsid w:val="004B6820"/>
    <w:rsid w:val="004C416A"/>
    <w:rsid w:val="004C54EB"/>
    <w:rsid w:val="004C5A70"/>
    <w:rsid w:val="004C7876"/>
    <w:rsid w:val="004D2302"/>
    <w:rsid w:val="004D398B"/>
    <w:rsid w:val="004E6EA9"/>
    <w:rsid w:val="004F40D2"/>
    <w:rsid w:val="004F6B11"/>
    <w:rsid w:val="0050373E"/>
    <w:rsid w:val="00503AFE"/>
    <w:rsid w:val="0050603B"/>
    <w:rsid w:val="00510C0C"/>
    <w:rsid w:val="00517C52"/>
    <w:rsid w:val="00521FD8"/>
    <w:rsid w:val="005261E5"/>
    <w:rsid w:val="00533999"/>
    <w:rsid w:val="00564237"/>
    <w:rsid w:val="00571B59"/>
    <w:rsid w:val="00572280"/>
    <w:rsid w:val="005775ED"/>
    <w:rsid w:val="00577C8F"/>
    <w:rsid w:val="0058269D"/>
    <w:rsid w:val="00584388"/>
    <w:rsid w:val="00585B4F"/>
    <w:rsid w:val="00594EF2"/>
    <w:rsid w:val="005B2756"/>
    <w:rsid w:val="005B7F8D"/>
    <w:rsid w:val="005C44E6"/>
    <w:rsid w:val="005C4B52"/>
    <w:rsid w:val="005D6A81"/>
    <w:rsid w:val="005D7C7E"/>
    <w:rsid w:val="005E05E1"/>
    <w:rsid w:val="005E40EE"/>
    <w:rsid w:val="005E4764"/>
    <w:rsid w:val="005E59E9"/>
    <w:rsid w:val="005F2C2A"/>
    <w:rsid w:val="005F2C7F"/>
    <w:rsid w:val="005F3903"/>
    <w:rsid w:val="00601EA1"/>
    <w:rsid w:val="006205F3"/>
    <w:rsid w:val="00624BE8"/>
    <w:rsid w:val="00630E73"/>
    <w:rsid w:val="006419B5"/>
    <w:rsid w:val="006439A0"/>
    <w:rsid w:val="006456D0"/>
    <w:rsid w:val="00650047"/>
    <w:rsid w:val="00650E69"/>
    <w:rsid w:val="0065222F"/>
    <w:rsid w:val="00653FC3"/>
    <w:rsid w:val="0065572E"/>
    <w:rsid w:val="006630C7"/>
    <w:rsid w:val="00665E2D"/>
    <w:rsid w:val="00672EB6"/>
    <w:rsid w:val="006774C3"/>
    <w:rsid w:val="006812F3"/>
    <w:rsid w:val="00681ECD"/>
    <w:rsid w:val="006A0B1A"/>
    <w:rsid w:val="006A23CB"/>
    <w:rsid w:val="006A3675"/>
    <w:rsid w:val="006C1940"/>
    <w:rsid w:val="006C261C"/>
    <w:rsid w:val="006D0071"/>
    <w:rsid w:val="006D1A84"/>
    <w:rsid w:val="006E46AA"/>
    <w:rsid w:val="006E68CB"/>
    <w:rsid w:val="006E6B63"/>
    <w:rsid w:val="006F277B"/>
    <w:rsid w:val="006F2ECB"/>
    <w:rsid w:val="0070286F"/>
    <w:rsid w:val="00702EBF"/>
    <w:rsid w:val="00714E1E"/>
    <w:rsid w:val="00715C13"/>
    <w:rsid w:val="00721FBD"/>
    <w:rsid w:val="00732187"/>
    <w:rsid w:val="0073754E"/>
    <w:rsid w:val="007472C3"/>
    <w:rsid w:val="00772AB1"/>
    <w:rsid w:val="00773C4D"/>
    <w:rsid w:val="00774445"/>
    <w:rsid w:val="007745B1"/>
    <w:rsid w:val="00774EAE"/>
    <w:rsid w:val="00781983"/>
    <w:rsid w:val="007834C9"/>
    <w:rsid w:val="00783C08"/>
    <w:rsid w:val="00785292"/>
    <w:rsid w:val="007876E0"/>
    <w:rsid w:val="00790054"/>
    <w:rsid w:val="00791F10"/>
    <w:rsid w:val="0079528D"/>
    <w:rsid w:val="007968FC"/>
    <w:rsid w:val="007A13B7"/>
    <w:rsid w:val="007A3A98"/>
    <w:rsid w:val="007A4344"/>
    <w:rsid w:val="007B35B3"/>
    <w:rsid w:val="007D131E"/>
    <w:rsid w:val="007D182F"/>
    <w:rsid w:val="007D3000"/>
    <w:rsid w:val="007D31C3"/>
    <w:rsid w:val="007D6F67"/>
    <w:rsid w:val="008036BD"/>
    <w:rsid w:val="0081011D"/>
    <w:rsid w:val="00810553"/>
    <w:rsid w:val="00810F61"/>
    <w:rsid w:val="008159DE"/>
    <w:rsid w:val="00816E31"/>
    <w:rsid w:val="0082700C"/>
    <w:rsid w:val="0083132A"/>
    <w:rsid w:val="0083261B"/>
    <w:rsid w:val="00834643"/>
    <w:rsid w:val="00846DDC"/>
    <w:rsid w:val="008510D7"/>
    <w:rsid w:val="008748CD"/>
    <w:rsid w:val="00876701"/>
    <w:rsid w:val="00882A07"/>
    <w:rsid w:val="00887BAF"/>
    <w:rsid w:val="00890FC5"/>
    <w:rsid w:val="00892024"/>
    <w:rsid w:val="00892192"/>
    <w:rsid w:val="008A1558"/>
    <w:rsid w:val="008B1DE2"/>
    <w:rsid w:val="008B5CC5"/>
    <w:rsid w:val="008B6FBD"/>
    <w:rsid w:val="008B76F3"/>
    <w:rsid w:val="008C2C29"/>
    <w:rsid w:val="008C4E86"/>
    <w:rsid w:val="008C75E2"/>
    <w:rsid w:val="008C77F1"/>
    <w:rsid w:val="008D044B"/>
    <w:rsid w:val="008D0C1E"/>
    <w:rsid w:val="008D0CB1"/>
    <w:rsid w:val="008D1905"/>
    <w:rsid w:val="008D1AE6"/>
    <w:rsid w:val="008D3D09"/>
    <w:rsid w:val="008E045D"/>
    <w:rsid w:val="008E612E"/>
    <w:rsid w:val="008F4D78"/>
    <w:rsid w:val="008F5E4D"/>
    <w:rsid w:val="008F6525"/>
    <w:rsid w:val="009007B6"/>
    <w:rsid w:val="00900922"/>
    <w:rsid w:val="00901B0B"/>
    <w:rsid w:val="00906C69"/>
    <w:rsid w:val="009075CA"/>
    <w:rsid w:val="00910E5F"/>
    <w:rsid w:val="00917101"/>
    <w:rsid w:val="009201F3"/>
    <w:rsid w:val="00920EA1"/>
    <w:rsid w:val="00925480"/>
    <w:rsid w:val="009340FD"/>
    <w:rsid w:val="00935D7D"/>
    <w:rsid w:val="009369FA"/>
    <w:rsid w:val="00936C1E"/>
    <w:rsid w:val="009378E0"/>
    <w:rsid w:val="009415BD"/>
    <w:rsid w:val="00944D3C"/>
    <w:rsid w:val="00945CCF"/>
    <w:rsid w:val="00952E87"/>
    <w:rsid w:val="0095645A"/>
    <w:rsid w:val="00963181"/>
    <w:rsid w:val="00963B3B"/>
    <w:rsid w:val="00967094"/>
    <w:rsid w:val="0096747B"/>
    <w:rsid w:val="00967D63"/>
    <w:rsid w:val="00971642"/>
    <w:rsid w:val="0097455D"/>
    <w:rsid w:val="00977F4A"/>
    <w:rsid w:val="00980804"/>
    <w:rsid w:val="00980C77"/>
    <w:rsid w:val="00983582"/>
    <w:rsid w:val="0099218C"/>
    <w:rsid w:val="00993F62"/>
    <w:rsid w:val="00994676"/>
    <w:rsid w:val="0099571F"/>
    <w:rsid w:val="009A6153"/>
    <w:rsid w:val="009B1B86"/>
    <w:rsid w:val="009C1329"/>
    <w:rsid w:val="009C391A"/>
    <w:rsid w:val="009D268C"/>
    <w:rsid w:val="009E08ED"/>
    <w:rsid w:val="009F31BE"/>
    <w:rsid w:val="009F38BB"/>
    <w:rsid w:val="009F626A"/>
    <w:rsid w:val="00A017AA"/>
    <w:rsid w:val="00A145D4"/>
    <w:rsid w:val="00A2043F"/>
    <w:rsid w:val="00A348A5"/>
    <w:rsid w:val="00A41E73"/>
    <w:rsid w:val="00A45AE3"/>
    <w:rsid w:val="00A52758"/>
    <w:rsid w:val="00A57564"/>
    <w:rsid w:val="00A6014E"/>
    <w:rsid w:val="00A6136D"/>
    <w:rsid w:val="00A617F9"/>
    <w:rsid w:val="00A75506"/>
    <w:rsid w:val="00A76E26"/>
    <w:rsid w:val="00A77A08"/>
    <w:rsid w:val="00A80B9E"/>
    <w:rsid w:val="00A84EE2"/>
    <w:rsid w:val="00A86091"/>
    <w:rsid w:val="00A87786"/>
    <w:rsid w:val="00A93A5A"/>
    <w:rsid w:val="00A94247"/>
    <w:rsid w:val="00A94A2B"/>
    <w:rsid w:val="00A9532C"/>
    <w:rsid w:val="00AA0BE3"/>
    <w:rsid w:val="00AB4AFF"/>
    <w:rsid w:val="00AB7102"/>
    <w:rsid w:val="00AC2870"/>
    <w:rsid w:val="00AC6C88"/>
    <w:rsid w:val="00AD0A64"/>
    <w:rsid w:val="00AD25EB"/>
    <w:rsid w:val="00AD6694"/>
    <w:rsid w:val="00AD68F7"/>
    <w:rsid w:val="00AD75DC"/>
    <w:rsid w:val="00AD7F99"/>
    <w:rsid w:val="00AE2895"/>
    <w:rsid w:val="00AF3A2B"/>
    <w:rsid w:val="00AF3DE4"/>
    <w:rsid w:val="00AF49FD"/>
    <w:rsid w:val="00AF6146"/>
    <w:rsid w:val="00B015FD"/>
    <w:rsid w:val="00B02683"/>
    <w:rsid w:val="00B101AB"/>
    <w:rsid w:val="00B10AE8"/>
    <w:rsid w:val="00B110F8"/>
    <w:rsid w:val="00B1224D"/>
    <w:rsid w:val="00B1281E"/>
    <w:rsid w:val="00B14B91"/>
    <w:rsid w:val="00B14F70"/>
    <w:rsid w:val="00B21AB9"/>
    <w:rsid w:val="00B242F1"/>
    <w:rsid w:val="00B24380"/>
    <w:rsid w:val="00B25C13"/>
    <w:rsid w:val="00B44656"/>
    <w:rsid w:val="00B508DA"/>
    <w:rsid w:val="00B61C6E"/>
    <w:rsid w:val="00B63290"/>
    <w:rsid w:val="00B655A5"/>
    <w:rsid w:val="00B72006"/>
    <w:rsid w:val="00B74B6A"/>
    <w:rsid w:val="00B76A46"/>
    <w:rsid w:val="00B820DD"/>
    <w:rsid w:val="00B85E8E"/>
    <w:rsid w:val="00BA1A0C"/>
    <w:rsid w:val="00BA5DBF"/>
    <w:rsid w:val="00BB3176"/>
    <w:rsid w:val="00BB6FFF"/>
    <w:rsid w:val="00BC264E"/>
    <w:rsid w:val="00BC7C54"/>
    <w:rsid w:val="00BD17D5"/>
    <w:rsid w:val="00BD26FA"/>
    <w:rsid w:val="00BD280F"/>
    <w:rsid w:val="00BD292C"/>
    <w:rsid w:val="00BD54ED"/>
    <w:rsid w:val="00BD62AD"/>
    <w:rsid w:val="00BD6585"/>
    <w:rsid w:val="00BE086A"/>
    <w:rsid w:val="00BE18E1"/>
    <w:rsid w:val="00BE2653"/>
    <w:rsid w:val="00BE5735"/>
    <w:rsid w:val="00C10378"/>
    <w:rsid w:val="00C1125E"/>
    <w:rsid w:val="00C11692"/>
    <w:rsid w:val="00C17174"/>
    <w:rsid w:val="00C23371"/>
    <w:rsid w:val="00C24739"/>
    <w:rsid w:val="00C31DE6"/>
    <w:rsid w:val="00C34A32"/>
    <w:rsid w:val="00C37556"/>
    <w:rsid w:val="00C44EE0"/>
    <w:rsid w:val="00C52CCD"/>
    <w:rsid w:val="00C5770E"/>
    <w:rsid w:val="00C640FE"/>
    <w:rsid w:val="00C736EC"/>
    <w:rsid w:val="00C74D57"/>
    <w:rsid w:val="00C82EE8"/>
    <w:rsid w:val="00C87AD8"/>
    <w:rsid w:val="00C92C06"/>
    <w:rsid w:val="00C92FCC"/>
    <w:rsid w:val="00C93F2F"/>
    <w:rsid w:val="00C96775"/>
    <w:rsid w:val="00CB4F63"/>
    <w:rsid w:val="00CD4A35"/>
    <w:rsid w:val="00CE2871"/>
    <w:rsid w:val="00CF4899"/>
    <w:rsid w:val="00CF6380"/>
    <w:rsid w:val="00D033DE"/>
    <w:rsid w:val="00D062DC"/>
    <w:rsid w:val="00D233D9"/>
    <w:rsid w:val="00D347A8"/>
    <w:rsid w:val="00D56175"/>
    <w:rsid w:val="00D5758C"/>
    <w:rsid w:val="00D57BD9"/>
    <w:rsid w:val="00D617D4"/>
    <w:rsid w:val="00D62320"/>
    <w:rsid w:val="00D63DA0"/>
    <w:rsid w:val="00D70028"/>
    <w:rsid w:val="00D72246"/>
    <w:rsid w:val="00D741BB"/>
    <w:rsid w:val="00D84373"/>
    <w:rsid w:val="00D84F8D"/>
    <w:rsid w:val="00D970CE"/>
    <w:rsid w:val="00DA5013"/>
    <w:rsid w:val="00DC1570"/>
    <w:rsid w:val="00DD26EE"/>
    <w:rsid w:val="00DD479E"/>
    <w:rsid w:val="00DD60AA"/>
    <w:rsid w:val="00DE0EAB"/>
    <w:rsid w:val="00DE0ED3"/>
    <w:rsid w:val="00DE3D57"/>
    <w:rsid w:val="00DF128A"/>
    <w:rsid w:val="00DF20E9"/>
    <w:rsid w:val="00E0491A"/>
    <w:rsid w:val="00E06FF9"/>
    <w:rsid w:val="00E1142A"/>
    <w:rsid w:val="00E13E35"/>
    <w:rsid w:val="00E228B3"/>
    <w:rsid w:val="00E26C81"/>
    <w:rsid w:val="00E37326"/>
    <w:rsid w:val="00E5034A"/>
    <w:rsid w:val="00E50A66"/>
    <w:rsid w:val="00E57D7F"/>
    <w:rsid w:val="00E63F83"/>
    <w:rsid w:val="00E640E5"/>
    <w:rsid w:val="00E71907"/>
    <w:rsid w:val="00E7215F"/>
    <w:rsid w:val="00E73072"/>
    <w:rsid w:val="00E75B4F"/>
    <w:rsid w:val="00E83A64"/>
    <w:rsid w:val="00E845F8"/>
    <w:rsid w:val="00E85DB1"/>
    <w:rsid w:val="00E95A19"/>
    <w:rsid w:val="00E972A8"/>
    <w:rsid w:val="00EA69F6"/>
    <w:rsid w:val="00EB2B95"/>
    <w:rsid w:val="00EB3A9D"/>
    <w:rsid w:val="00EC0266"/>
    <w:rsid w:val="00EC2E7C"/>
    <w:rsid w:val="00EC4B47"/>
    <w:rsid w:val="00EC7D72"/>
    <w:rsid w:val="00ED2A9D"/>
    <w:rsid w:val="00ED5BA3"/>
    <w:rsid w:val="00EE343A"/>
    <w:rsid w:val="00EE64F6"/>
    <w:rsid w:val="00EF173F"/>
    <w:rsid w:val="00EF2BD6"/>
    <w:rsid w:val="00EF5A9F"/>
    <w:rsid w:val="00EF6939"/>
    <w:rsid w:val="00F01A46"/>
    <w:rsid w:val="00F04661"/>
    <w:rsid w:val="00F06CFF"/>
    <w:rsid w:val="00F10BA6"/>
    <w:rsid w:val="00F1296C"/>
    <w:rsid w:val="00F16548"/>
    <w:rsid w:val="00F177B3"/>
    <w:rsid w:val="00F21E61"/>
    <w:rsid w:val="00F26349"/>
    <w:rsid w:val="00F30C94"/>
    <w:rsid w:val="00F40C11"/>
    <w:rsid w:val="00F52609"/>
    <w:rsid w:val="00F57687"/>
    <w:rsid w:val="00F62AEA"/>
    <w:rsid w:val="00F65059"/>
    <w:rsid w:val="00F77450"/>
    <w:rsid w:val="00F775DF"/>
    <w:rsid w:val="00F84C13"/>
    <w:rsid w:val="00F9030F"/>
    <w:rsid w:val="00F96052"/>
    <w:rsid w:val="00F963E4"/>
    <w:rsid w:val="00FA756F"/>
    <w:rsid w:val="00FA7787"/>
    <w:rsid w:val="00FB5148"/>
    <w:rsid w:val="00FB5B26"/>
    <w:rsid w:val="00FB7B36"/>
    <w:rsid w:val="00FC0951"/>
    <w:rsid w:val="00FC239D"/>
    <w:rsid w:val="00FC3FFA"/>
    <w:rsid w:val="00FD0041"/>
    <w:rsid w:val="00FD0B81"/>
    <w:rsid w:val="00FD0DC4"/>
    <w:rsid w:val="00FD5CF8"/>
    <w:rsid w:val="00FE6079"/>
    <w:rsid w:val="00FF3C71"/>
    <w:rsid w:val="00FF75B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317"/>
    <w:rPr>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06317"/>
    <w:rPr>
      <w:sz w:val="20"/>
      <w:szCs w:val="20"/>
      <w:lang/>
    </w:rPr>
  </w:style>
  <w:style w:type="character" w:customStyle="1" w:styleId="a4">
    <w:name w:val="Основний текст Знак"/>
    <w:link w:val="a3"/>
    <w:rsid w:val="00406317"/>
    <w:rPr>
      <w:rFonts w:eastAsia="Calibri" w:cs="Times New Roman"/>
      <w:szCs w:val="20"/>
      <w:lang w:eastAsia="ru-RU"/>
    </w:rPr>
  </w:style>
  <w:style w:type="paragraph" w:styleId="a5">
    <w:name w:val="Balloon Text"/>
    <w:basedOn w:val="a"/>
    <w:link w:val="a6"/>
    <w:uiPriority w:val="99"/>
    <w:semiHidden/>
    <w:unhideWhenUsed/>
    <w:rsid w:val="00406317"/>
    <w:rPr>
      <w:rFonts w:ascii="Tahoma" w:hAnsi="Tahoma"/>
      <w:sz w:val="16"/>
      <w:szCs w:val="16"/>
    </w:rPr>
  </w:style>
  <w:style w:type="character" w:customStyle="1" w:styleId="a6">
    <w:name w:val="Текст у виносці Знак"/>
    <w:link w:val="a5"/>
    <w:uiPriority w:val="99"/>
    <w:semiHidden/>
    <w:rsid w:val="00406317"/>
    <w:rPr>
      <w:rFonts w:ascii="Tahoma" w:eastAsia="Calibri" w:hAnsi="Tahoma" w:cs="Tahoma"/>
      <w:sz w:val="16"/>
      <w:szCs w:val="16"/>
      <w:lang w:val="ru-RU" w:eastAsia="ru-RU"/>
    </w:rPr>
  </w:style>
  <w:style w:type="paragraph" w:styleId="a7">
    <w:name w:val="header"/>
    <w:basedOn w:val="a"/>
    <w:link w:val="a8"/>
    <w:uiPriority w:val="99"/>
    <w:unhideWhenUsed/>
    <w:rsid w:val="004B6820"/>
    <w:pPr>
      <w:tabs>
        <w:tab w:val="center" w:pos="4819"/>
        <w:tab w:val="right" w:pos="9639"/>
      </w:tabs>
    </w:pPr>
  </w:style>
  <w:style w:type="character" w:customStyle="1" w:styleId="a8">
    <w:name w:val="Верхній колонтитул Знак"/>
    <w:link w:val="a7"/>
    <w:uiPriority w:val="99"/>
    <w:rsid w:val="004B6820"/>
    <w:rPr>
      <w:sz w:val="28"/>
      <w:szCs w:val="28"/>
      <w:lang w:val="ru-RU" w:eastAsia="ru-RU"/>
    </w:rPr>
  </w:style>
  <w:style w:type="paragraph" w:styleId="a9">
    <w:name w:val="footer"/>
    <w:basedOn w:val="a"/>
    <w:link w:val="aa"/>
    <w:uiPriority w:val="99"/>
    <w:unhideWhenUsed/>
    <w:rsid w:val="004B6820"/>
    <w:pPr>
      <w:tabs>
        <w:tab w:val="center" w:pos="4819"/>
        <w:tab w:val="right" w:pos="9639"/>
      </w:tabs>
    </w:pPr>
  </w:style>
  <w:style w:type="character" w:customStyle="1" w:styleId="aa">
    <w:name w:val="Нижній колонтитул Знак"/>
    <w:link w:val="a9"/>
    <w:uiPriority w:val="99"/>
    <w:rsid w:val="004B6820"/>
    <w:rPr>
      <w:sz w:val="28"/>
      <w:szCs w:val="28"/>
      <w:lang w:val="ru-RU" w:eastAsia="ru-RU"/>
    </w:rPr>
  </w:style>
  <w:style w:type="character" w:customStyle="1" w:styleId="apple-converted-space">
    <w:name w:val="apple-converted-space"/>
    <w:basedOn w:val="a0"/>
    <w:rsid w:val="000B5F07"/>
  </w:style>
  <w:style w:type="character" w:styleId="ab">
    <w:name w:val="Hyperlink"/>
    <w:uiPriority w:val="99"/>
    <w:rsid w:val="000B5F07"/>
    <w:rPr>
      <w:color w:val="0000FF"/>
      <w:u w:val="single"/>
    </w:rPr>
  </w:style>
  <w:style w:type="character" w:customStyle="1" w:styleId="rvts9">
    <w:name w:val="rvts9"/>
    <w:basedOn w:val="a0"/>
    <w:rsid w:val="000B5F07"/>
  </w:style>
  <w:style w:type="paragraph" w:styleId="ac">
    <w:name w:val="No Spacing"/>
    <w:qFormat/>
    <w:rsid w:val="00876701"/>
    <w:pPr>
      <w:widowControl w:val="0"/>
      <w:autoSpaceDE w:val="0"/>
      <w:autoSpaceDN w:val="0"/>
      <w:jc w:val="both"/>
    </w:pPr>
    <w:rPr>
      <w:rFonts w:cs="Calibri"/>
      <w:sz w:val="28"/>
      <w:szCs w:val="28"/>
      <w:lang w:eastAsia="en-US"/>
    </w:rPr>
  </w:style>
  <w:style w:type="character" w:customStyle="1" w:styleId="2">
    <w:name w:val="Основной текст (2)_"/>
    <w:link w:val="20"/>
    <w:locked/>
    <w:rsid w:val="007A4344"/>
    <w:rPr>
      <w:b/>
      <w:bCs/>
      <w:sz w:val="26"/>
      <w:szCs w:val="26"/>
      <w:shd w:val="clear" w:color="auto" w:fill="FFFFFF"/>
    </w:rPr>
  </w:style>
  <w:style w:type="paragraph" w:customStyle="1" w:styleId="20">
    <w:name w:val="Основной текст (2)"/>
    <w:basedOn w:val="a"/>
    <w:link w:val="2"/>
    <w:rsid w:val="007A4344"/>
    <w:pPr>
      <w:widowControl w:val="0"/>
      <w:shd w:val="clear" w:color="auto" w:fill="FFFFFF"/>
      <w:spacing w:after="1020" w:line="240" w:lineRule="atLeast"/>
      <w:jc w:val="center"/>
    </w:pPr>
    <w:rPr>
      <w:b/>
      <w:bCs/>
      <w:sz w:val="26"/>
      <w:szCs w:val="26"/>
      <w:shd w:val="clear" w:color="auto" w:fill="FFFFFF"/>
      <w:lang/>
    </w:rPr>
  </w:style>
  <w:style w:type="paragraph" w:styleId="ad">
    <w:name w:val="List Paragraph"/>
    <w:aliases w:val="Подглава"/>
    <w:basedOn w:val="a"/>
    <w:link w:val="ae"/>
    <w:uiPriority w:val="34"/>
    <w:qFormat/>
    <w:rsid w:val="007D6F67"/>
    <w:pPr>
      <w:autoSpaceDN w:val="0"/>
      <w:spacing w:after="200" w:line="276" w:lineRule="auto"/>
      <w:ind w:left="720"/>
      <w:contextualSpacing/>
    </w:pPr>
    <w:rPr>
      <w:rFonts w:ascii="Calibri" w:hAnsi="Calibri"/>
      <w:sz w:val="22"/>
      <w:szCs w:val="22"/>
      <w:lang w:eastAsia="en-US"/>
    </w:rPr>
  </w:style>
  <w:style w:type="character" w:customStyle="1" w:styleId="ae">
    <w:name w:val="Абзац списку Знак"/>
    <w:aliases w:val="Подглава Знак"/>
    <w:link w:val="ad"/>
    <w:uiPriority w:val="34"/>
    <w:rsid w:val="007D6F67"/>
    <w:rPr>
      <w:rFonts w:ascii="Calibri" w:hAnsi="Calibri"/>
      <w:sz w:val="22"/>
      <w:szCs w:val="22"/>
      <w:lang w:eastAsia="en-US"/>
    </w:rPr>
  </w:style>
  <w:style w:type="table" w:styleId="af">
    <w:name w:val="Table Grid"/>
    <w:basedOn w:val="a1"/>
    <w:uiPriority w:val="59"/>
    <w:rsid w:val="00F963E4"/>
    <w:pPr>
      <w:ind w:firstLine="709"/>
      <w:jc w:val="both"/>
    </w:pPr>
    <w:rPr>
      <w:rFonts w:ascii="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a"/>
    <w:rsid w:val="00F30C94"/>
    <w:pPr>
      <w:spacing w:before="100" w:beforeAutospacing="1" w:after="100" w:afterAutospacing="1"/>
    </w:pPr>
    <w:rPr>
      <w:rFonts w:eastAsia="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478770152">
      <w:bodyDiv w:val="1"/>
      <w:marLeft w:val="0"/>
      <w:marRight w:val="0"/>
      <w:marTop w:val="0"/>
      <w:marBottom w:val="0"/>
      <w:divBdr>
        <w:top w:val="none" w:sz="0" w:space="0" w:color="auto"/>
        <w:left w:val="none" w:sz="0" w:space="0" w:color="auto"/>
        <w:bottom w:val="none" w:sz="0" w:space="0" w:color="auto"/>
        <w:right w:val="none" w:sz="0" w:space="0" w:color="auto"/>
      </w:divBdr>
    </w:div>
    <w:div w:id="600182676">
      <w:bodyDiv w:val="1"/>
      <w:marLeft w:val="0"/>
      <w:marRight w:val="0"/>
      <w:marTop w:val="0"/>
      <w:marBottom w:val="0"/>
      <w:divBdr>
        <w:top w:val="none" w:sz="0" w:space="0" w:color="auto"/>
        <w:left w:val="none" w:sz="0" w:space="0" w:color="auto"/>
        <w:bottom w:val="none" w:sz="0" w:space="0" w:color="auto"/>
        <w:right w:val="none" w:sz="0" w:space="0" w:color="auto"/>
      </w:divBdr>
    </w:div>
    <w:div w:id="1301501903">
      <w:bodyDiv w:val="1"/>
      <w:marLeft w:val="0"/>
      <w:marRight w:val="0"/>
      <w:marTop w:val="0"/>
      <w:marBottom w:val="0"/>
      <w:divBdr>
        <w:top w:val="none" w:sz="0" w:space="0" w:color="auto"/>
        <w:left w:val="none" w:sz="0" w:space="0" w:color="auto"/>
        <w:bottom w:val="none" w:sz="0" w:space="0" w:color="auto"/>
        <w:right w:val="none" w:sz="0" w:space="0" w:color="auto"/>
      </w:divBdr>
    </w:div>
    <w:div w:id="1648585070">
      <w:bodyDiv w:val="1"/>
      <w:marLeft w:val="0"/>
      <w:marRight w:val="0"/>
      <w:marTop w:val="0"/>
      <w:marBottom w:val="0"/>
      <w:divBdr>
        <w:top w:val="none" w:sz="0" w:space="0" w:color="auto"/>
        <w:left w:val="none" w:sz="0" w:space="0" w:color="auto"/>
        <w:bottom w:val="none" w:sz="0" w:space="0" w:color="auto"/>
        <w:right w:val="none" w:sz="0" w:space="0" w:color="auto"/>
      </w:divBdr>
    </w:div>
    <w:div w:id="1679697371">
      <w:bodyDiv w:val="1"/>
      <w:marLeft w:val="0"/>
      <w:marRight w:val="0"/>
      <w:marTop w:val="0"/>
      <w:marBottom w:val="0"/>
      <w:divBdr>
        <w:top w:val="none" w:sz="0" w:space="0" w:color="auto"/>
        <w:left w:val="none" w:sz="0" w:space="0" w:color="auto"/>
        <w:bottom w:val="none" w:sz="0" w:space="0" w:color="auto"/>
        <w:right w:val="none" w:sz="0" w:space="0" w:color="auto"/>
      </w:divBdr>
    </w:div>
    <w:div w:id="1983804416">
      <w:bodyDiv w:val="1"/>
      <w:marLeft w:val="0"/>
      <w:marRight w:val="0"/>
      <w:marTop w:val="0"/>
      <w:marBottom w:val="0"/>
      <w:divBdr>
        <w:top w:val="none" w:sz="0" w:space="0" w:color="auto"/>
        <w:left w:val="none" w:sz="0" w:space="0" w:color="auto"/>
        <w:bottom w:val="none" w:sz="0" w:space="0" w:color="auto"/>
        <w:right w:val="none" w:sz="0" w:space="0" w:color="auto"/>
      </w:divBdr>
    </w:div>
    <w:div w:id="2029289183">
      <w:bodyDiv w:val="1"/>
      <w:marLeft w:val="0"/>
      <w:marRight w:val="0"/>
      <w:marTop w:val="0"/>
      <w:marBottom w:val="0"/>
      <w:divBdr>
        <w:top w:val="none" w:sz="0" w:space="0" w:color="auto"/>
        <w:left w:val="none" w:sz="0" w:space="0" w:color="auto"/>
        <w:bottom w:val="none" w:sz="0" w:space="0" w:color="auto"/>
        <w:right w:val="none" w:sz="0" w:space="0" w:color="auto"/>
      </w:divBdr>
    </w:div>
    <w:div w:id="207901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402-19"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68B69-9764-47E2-9B0D-0CC2D129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Pages>
  <Words>4542</Words>
  <Characters>2589</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7117</CharactersWithSpaces>
  <SharedDoc>false</SharedDoc>
  <HLinks>
    <vt:vector size="6" baseType="variant">
      <vt:variant>
        <vt:i4>7143546</vt:i4>
      </vt:variant>
      <vt:variant>
        <vt:i4>0</vt:i4>
      </vt:variant>
      <vt:variant>
        <vt:i4>0</vt:i4>
      </vt:variant>
      <vt:variant>
        <vt:i4>5</vt:i4>
      </vt:variant>
      <vt:variant>
        <vt:lpwstr>https://zakon.rada.gov.ua/laws/show/1402-19</vt:lpwstr>
      </vt:variant>
      <vt:variant>
        <vt:lpwstr>n1404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Чернишевич (VRU-OLD18 - d.chernyshevych)</dc:creator>
  <cp:keywords/>
  <cp:lastModifiedBy>Лідія Дяченко (VRU-USMONO02 - l.dyachenko)</cp:lastModifiedBy>
  <cp:revision>157</cp:revision>
  <cp:lastPrinted>2024-08-30T00:21:00Z</cp:lastPrinted>
  <dcterms:created xsi:type="dcterms:W3CDTF">2023-02-21T07:48:00Z</dcterms:created>
  <dcterms:modified xsi:type="dcterms:W3CDTF">2024-08-30T11:55:00Z</dcterms:modified>
</cp:coreProperties>
</file>