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A60" w:rsidRPr="007D0145" w:rsidRDefault="00A82A60" w:rsidP="00A82A6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3003346</wp:posOffset>
            </wp:positionH>
            <wp:positionV relativeFrom="paragraph">
              <wp:posOffset>172364</wp:posOffset>
            </wp:positionV>
            <wp:extent cx="504749" cy="651053"/>
            <wp:effectExtent l="1905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749" cy="651053"/>
                    </a:xfrm>
                    <a:prstGeom prst="rect">
                      <a:avLst/>
                    </a:prstGeom>
                    <a:noFill/>
                  </pic:spPr>
                </pic:pic>
              </a:graphicData>
            </a:graphic>
          </wp:anchor>
        </w:drawing>
      </w:r>
    </w:p>
    <w:p w:rsidR="00A82A60" w:rsidRPr="00EA5C44" w:rsidRDefault="00A82A60" w:rsidP="00A82A60">
      <w:pPr>
        <w:pStyle w:val="a7"/>
        <w:spacing w:after="0"/>
        <w:ind w:left="5954"/>
        <w:rPr>
          <w:sz w:val="28"/>
          <w:szCs w:val="28"/>
        </w:rPr>
      </w:pPr>
    </w:p>
    <w:p w:rsidR="00A82A60" w:rsidRDefault="00A82A60" w:rsidP="00A82A60">
      <w:pPr>
        <w:pStyle w:val="a7"/>
        <w:ind w:left="0"/>
        <w:jc w:val="both"/>
        <w:rPr>
          <w:sz w:val="28"/>
          <w:szCs w:val="28"/>
        </w:rPr>
      </w:pPr>
    </w:p>
    <w:p w:rsidR="00A82A60" w:rsidRPr="0091248D" w:rsidRDefault="00A82A60" w:rsidP="00A82A60">
      <w:pPr>
        <w:pStyle w:val="a5"/>
        <w:jc w:val="center"/>
        <w:rPr>
          <w:rFonts w:ascii="AcademyC" w:hAnsi="AcademyC"/>
        </w:rPr>
      </w:pPr>
      <w:r w:rsidRPr="0091248D">
        <w:rPr>
          <w:rFonts w:ascii="AcademyC" w:hAnsi="AcademyC"/>
        </w:rPr>
        <w:t>УКРАЇНА</w:t>
      </w:r>
    </w:p>
    <w:p w:rsidR="00A82A60" w:rsidRPr="0091248D" w:rsidRDefault="00A82A60" w:rsidP="00A82A60">
      <w:pPr>
        <w:pStyle w:val="a5"/>
        <w:jc w:val="center"/>
        <w:rPr>
          <w:rFonts w:ascii="AcademyC" w:hAnsi="AcademyC"/>
          <w:szCs w:val="28"/>
        </w:rPr>
      </w:pPr>
      <w:r w:rsidRPr="0091248D">
        <w:rPr>
          <w:rFonts w:ascii="AcademyC" w:hAnsi="AcademyC"/>
          <w:szCs w:val="28"/>
        </w:rPr>
        <w:t>ВИЩА  РАДА  ПРАВОСУДДЯ</w:t>
      </w:r>
    </w:p>
    <w:p w:rsidR="00A82A60" w:rsidRPr="0091248D" w:rsidRDefault="00A71D7D" w:rsidP="00A82A60">
      <w:pPr>
        <w:pStyle w:val="a5"/>
        <w:jc w:val="center"/>
        <w:rPr>
          <w:rFonts w:ascii="AcademyC" w:hAnsi="AcademyC"/>
          <w:szCs w:val="28"/>
          <w:lang w:val="ru-RU"/>
        </w:rPr>
      </w:pPr>
      <w:r>
        <w:rPr>
          <w:rFonts w:ascii="AcademyC" w:hAnsi="AcademyC"/>
          <w:szCs w:val="28"/>
        </w:rPr>
        <w:t>ПЕРША</w:t>
      </w:r>
      <w:r w:rsidR="00A82A60" w:rsidRPr="0091248D">
        <w:rPr>
          <w:rFonts w:ascii="AcademyC" w:hAnsi="AcademyC"/>
          <w:szCs w:val="28"/>
        </w:rPr>
        <w:t xml:space="preserve"> ДИСЦИПЛІНАРНА ПАЛАТА</w:t>
      </w:r>
    </w:p>
    <w:p w:rsidR="00A82A60" w:rsidRDefault="00A82A60" w:rsidP="00A82A60">
      <w:pPr>
        <w:pStyle w:val="a5"/>
        <w:jc w:val="center"/>
        <w:rPr>
          <w:rFonts w:ascii="AcademyC" w:hAnsi="AcademyC"/>
          <w:szCs w:val="28"/>
        </w:rPr>
      </w:pPr>
      <w:r w:rsidRPr="0091248D">
        <w:rPr>
          <w:rFonts w:ascii="AcademyC" w:hAnsi="AcademyC"/>
          <w:szCs w:val="28"/>
        </w:rPr>
        <w:t>УХВАЛА</w:t>
      </w:r>
    </w:p>
    <w:p w:rsidR="00D47C56" w:rsidRPr="0091248D" w:rsidRDefault="00D47C56" w:rsidP="00A82A60">
      <w:pPr>
        <w:pStyle w:val="a5"/>
        <w:jc w:val="center"/>
        <w:rPr>
          <w:rFonts w:ascii="AcademyC" w:hAnsi="AcademyC"/>
          <w:szCs w:val="28"/>
        </w:rPr>
      </w:pPr>
    </w:p>
    <w:tbl>
      <w:tblPr>
        <w:tblW w:w="10566" w:type="dxa"/>
        <w:tblLook w:val="04A0" w:firstRow="1" w:lastRow="0" w:firstColumn="1" w:lastColumn="0" w:noHBand="0" w:noVBand="1"/>
      </w:tblPr>
      <w:tblGrid>
        <w:gridCol w:w="3098"/>
        <w:gridCol w:w="2397"/>
        <w:gridCol w:w="1447"/>
        <w:gridCol w:w="3624"/>
      </w:tblGrid>
      <w:tr w:rsidR="00A82A60" w:rsidRPr="00635BF0" w:rsidTr="009C6E4D">
        <w:trPr>
          <w:trHeight w:val="188"/>
        </w:trPr>
        <w:tc>
          <w:tcPr>
            <w:tcW w:w="3098" w:type="dxa"/>
          </w:tcPr>
          <w:p w:rsidR="00A82A60" w:rsidRPr="00E921F2" w:rsidRDefault="00F330E4" w:rsidP="00F330E4">
            <w:pPr>
              <w:ind w:right="-2"/>
              <w:rPr>
                <w:rFonts w:ascii="Times New Roman" w:eastAsia="Times New Roman" w:hAnsi="Times New Roman" w:cs="Calibri"/>
                <w:b/>
                <w:sz w:val="24"/>
                <w:szCs w:val="24"/>
                <w:lang w:eastAsia="ru-RU"/>
              </w:rPr>
            </w:pPr>
            <w:r w:rsidRPr="00E921F2">
              <w:rPr>
                <w:rFonts w:ascii="Times New Roman" w:eastAsia="Times New Roman" w:hAnsi="Times New Roman" w:cs="Calibri"/>
                <w:b/>
                <w:sz w:val="24"/>
                <w:szCs w:val="24"/>
                <w:lang w:eastAsia="ru-RU"/>
              </w:rPr>
              <w:t>29</w:t>
            </w:r>
            <w:r w:rsidR="00A71D7D" w:rsidRPr="00E921F2">
              <w:rPr>
                <w:rFonts w:ascii="Times New Roman" w:eastAsia="Times New Roman" w:hAnsi="Times New Roman" w:cs="Calibri"/>
                <w:b/>
                <w:sz w:val="24"/>
                <w:szCs w:val="24"/>
                <w:lang w:eastAsia="ru-RU"/>
              </w:rPr>
              <w:t xml:space="preserve"> </w:t>
            </w:r>
            <w:r w:rsidRPr="00E921F2">
              <w:rPr>
                <w:rFonts w:ascii="Times New Roman" w:eastAsia="Times New Roman" w:hAnsi="Times New Roman" w:cs="Calibri"/>
                <w:b/>
                <w:sz w:val="24"/>
                <w:szCs w:val="24"/>
                <w:lang w:eastAsia="ru-RU"/>
              </w:rPr>
              <w:t>січня 2024</w:t>
            </w:r>
            <w:r w:rsidR="00A82A60" w:rsidRPr="00E921F2">
              <w:rPr>
                <w:rFonts w:ascii="Times New Roman" w:eastAsia="Times New Roman" w:hAnsi="Times New Roman" w:cs="Calibri"/>
                <w:b/>
                <w:sz w:val="24"/>
                <w:szCs w:val="24"/>
                <w:lang w:eastAsia="ru-RU"/>
              </w:rPr>
              <w:t xml:space="preserve"> року</w:t>
            </w:r>
          </w:p>
        </w:tc>
        <w:tc>
          <w:tcPr>
            <w:tcW w:w="3844" w:type="dxa"/>
            <w:gridSpan w:val="2"/>
          </w:tcPr>
          <w:p w:rsidR="00A82A60" w:rsidRPr="00B515FA" w:rsidRDefault="00A82A60" w:rsidP="009C6E4D">
            <w:pPr>
              <w:ind w:right="-2"/>
              <w:jc w:val="center"/>
              <w:rPr>
                <w:rFonts w:ascii="Book Antiqua" w:hAnsi="Book Antiqua"/>
                <w:noProof/>
                <w:sz w:val="24"/>
                <w:szCs w:val="24"/>
              </w:rPr>
            </w:pPr>
            <w:r w:rsidRPr="00B515FA">
              <w:rPr>
                <w:rFonts w:ascii="Bookman Old Style" w:hAnsi="Bookman Old Style"/>
                <w:sz w:val="24"/>
                <w:szCs w:val="24"/>
                <w:lang w:val="ru-RU"/>
              </w:rPr>
              <w:t xml:space="preserve">      </w:t>
            </w:r>
            <w:r w:rsidRPr="00B515FA">
              <w:rPr>
                <w:rFonts w:ascii="Book Antiqua" w:hAnsi="Book Antiqua"/>
                <w:sz w:val="24"/>
                <w:szCs w:val="24"/>
              </w:rPr>
              <w:t>Київ</w:t>
            </w:r>
          </w:p>
        </w:tc>
        <w:tc>
          <w:tcPr>
            <w:tcW w:w="3624" w:type="dxa"/>
          </w:tcPr>
          <w:p w:rsidR="00494152" w:rsidRDefault="00B515FA" w:rsidP="00B515FA">
            <w:pPr>
              <w:ind w:right="-2"/>
              <w:rPr>
                <w:rFonts w:ascii="Times New Roman" w:eastAsia="Calibri" w:hAnsi="Times New Roman" w:cs="Times New Roman"/>
                <w:noProof/>
                <w:sz w:val="24"/>
                <w:szCs w:val="24"/>
              </w:rPr>
            </w:pPr>
            <w:r>
              <w:rPr>
                <w:rFonts w:ascii="Book Antiqua" w:hAnsi="Book Antiqua"/>
                <w:noProof/>
                <w:sz w:val="24"/>
                <w:szCs w:val="24"/>
              </w:rPr>
              <w:t xml:space="preserve">     </w:t>
            </w:r>
            <w:r w:rsidR="00A82A60" w:rsidRPr="00B515FA">
              <w:rPr>
                <w:rFonts w:ascii="Times New Roman" w:hAnsi="Times New Roman" w:cs="Times New Roman"/>
                <w:noProof/>
                <w:sz w:val="24"/>
                <w:szCs w:val="24"/>
                <w:lang w:val="ru-RU"/>
              </w:rPr>
              <w:t xml:space="preserve">№ </w:t>
            </w:r>
            <w:r w:rsidR="00D8226F">
              <w:rPr>
                <w:rFonts w:ascii="Times New Roman" w:hAnsi="Times New Roman" w:cs="Times New Roman"/>
                <w:noProof/>
                <w:sz w:val="24"/>
                <w:szCs w:val="24"/>
                <w:lang w:val="ru-RU"/>
              </w:rPr>
              <w:t>254/1дп/15-24</w:t>
            </w:r>
          </w:p>
          <w:p w:rsidR="00494152" w:rsidRPr="00B515FA" w:rsidRDefault="00494152" w:rsidP="00B515FA">
            <w:pPr>
              <w:ind w:right="-2"/>
              <w:rPr>
                <w:rFonts w:ascii="Times New Roman" w:hAnsi="Times New Roman" w:cs="Times New Roman"/>
                <w:noProof/>
                <w:sz w:val="24"/>
                <w:szCs w:val="24"/>
                <w:lang w:val="ru-RU"/>
              </w:rPr>
            </w:pPr>
          </w:p>
        </w:tc>
      </w:tr>
      <w:tr w:rsidR="00A82A60" w:rsidRPr="006C3680" w:rsidTr="009C6E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71" w:type="dxa"/>
          <w:trHeight w:val="426"/>
        </w:trPr>
        <w:tc>
          <w:tcPr>
            <w:tcW w:w="5495" w:type="dxa"/>
            <w:gridSpan w:val="2"/>
            <w:tcBorders>
              <w:top w:val="nil"/>
              <w:left w:val="nil"/>
              <w:bottom w:val="nil"/>
              <w:right w:val="nil"/>
            </w:tcBorders>
          </w:tcPr>
          <w:p w:rsidR="00F330E4" w:rsidRPr="00E921F2" w:rsidRDefault="00A82A60" w:rsidP="007A54AB">
            <w:pPr>
              <w:spacing w:after="0" w:line="240" w:lineRule="auto"/>
              <w:contextualSpacing/>
              <w:jc w:val="both"/>
              <w:rPr>
                <w:rFonts w:ascii="Times New Roman" w:eastAsia="Times New Roman" w:hAnsi="Times New Roman" w:cs="Calibri"/>
                <w:b/>
                <w:sz w:val="24"/>
                <w:szCs w:val="24"/>
                <w:lang w:eastAsia="ru-RU"/>
              </w:rPr>
            </w:pPr>
            <w:r w:rsidRPr="006C3680">
              <w:rPr>
                <w:rFonts w:ascii="Times New Roman" w:eastAsia="Times New Roman" w:hAnsi="Times New Roman" w:cs="Calibri"/>
                <w:b/>
                <w:sz w:val="24"/>
                <w:szCs w:val="24"/>
                <w:lang w:eastAsia="ru-RU"/>
              </w:rPr>
              <w:t>Про відмову у відкритті дисциплінарних справ за скаргами:</w:t>
            </w:r>
            <w:r w:rsidR="00F330E4" w:rsidRPr="00E921F2">
              <w:rPr>
                <w:rFonts w:ascii="Times New Roman" w:eastAsia="Times New Roman" w:hAnsi="Times New Roman" w:cs="Calibri"/>
                <w:b/>
                <w:sz w:val="24"/>
                <w:szCs w:val="24"/>
                <w:lang w:eastAsia="ru-RU"/>
              </w:rPr>
              <w:t xml:space="preserve"> </w:t>
            </w:r>
            <w:r w:rsidR="007A54AB" w:rsidRPr="00E921F2">
              <w:rPr>
                <w:rFonts w:ascii="Times New Roman" w:eastAsia="Times New Roman" w:hAnsi="Times New Roman" w:cs="Calibri"/>
                <w:b/>
                <w:sz w:val="24"/>
                <w:szCs w:val="24"/>
                <w:lang w:eastAsia="ru-RU"/>
              </w:rPr>
              <w:t xml:space="preserve">Михайлової В.О. стосовно судді Деснянського районного суду міста Києва Шмигельського Д.І.; Калюжного А. В. стосовно судді Ленінського районного суду міста Харкова Грінчук О.П.; </w:t>
            </w:r>
            <w:r w:rsidR="00F330E4" w:rsidRPr="00E921F2">
              <w:rPr>
                <w:rFonts w:ascii="Times New Roman" w:eastAsia="Times New Roman" w:hAnsi="Times New Roman" w:cs="Calibri"/>
                <w:b/>
                <w:sz w:val="24"/>
                <w:szCs w:val="24"/>
                <w:lang w:eastAsia="ru-RU"/>
              </w:rPr>
              <w:t xml:space="preserve">Салова В.В. щодо  стосовно судді Харківського </w:t>
            </w:r>
            <w:r w:rsidR="007A54AB">
              <w:rPr>
                <w:rFonts w:ascii="Times New Roman" w:eastAsia="Times New Roman" w:hAnsi="Times New Roman" w:cs="Calibri"/>
                <w:b/>
                <w:sz w:val="24"/>
                <w:szCs w:val="24"/>
                <w:lang w:eastAsia="ru-RU"/>
              </w:rPr>
              <w:t>апеляційного суду Савенка М.Є.</w:t>
            </w:r>
          </w:p>
          <w:p w:rsidR="00494152" w:rsidRDefault="00494152" w:rsidP="009C6E4D">
            <w:pPr>
              <w:spacing w:after="0" w:line="240" w:lineRule="auto"/>
              <w:ind w:right="-1"/>
              <w:jc w:val="both"/>
              <w:rPr>
                <w:rFonts w:ascii="Times New Roman" w:eastAsia="Times New Roman" w:hAnsi="Times New Roman" w:cs="Calibri"/>
                <w:b/>
                <w:sz w:val="24"/>
                <w:szCs w:val="24"/>
                <w:lang w:eastAsia="ru-RU"/>
              </w:rPr>
            </w:pPr>
          </w:p>
          <w:p w:rsidR="00E921F2" w:rsidRPr="00E921F2" w:rsidRDefault="00E921F2" w:rsidP="009C6E4D">
            <w:pPr>
              <w:spacing w:after="0" w:line="240" w:lineRule="auto"/>
              <w:ind w:right="-1"/>
              <w:jc w:val="both"/>
              <w:rPr>
                <w:rFonts w:ascii="Times New Roman" w:eastAsia="Times New Roman" w:hAnsi="Times New Roman" w:cs="Calibri"/>
                <w:b/>
                <w:sz w:val="24"/>
                <w:szCs w:val="24"/>
                <w:lang w:eastAsia="ru-RU"/>
              </w:rPr>
            </w:pPr>
          </w:p>
        </w:tc>
      </w:tr>
    </w:tbl>
    <w:p w:rsidR="00A82A60" w:rsidRPr="00494152" w:rsidRDefault="00A71D7D" w:rsidP="00A82A60">
      <w:pPr>
        <w:spacing w:after="0" w:line="240" w:lineRule="auto"/>
        <w:ind w:firstLine="709"/>
        <w:jc w:val="both"/>
        <w:rPr>
          <w:rFonts w:ascii="Times New Roman" w:hAnsi="Times New Roman" w:cs="Times New Roman"/>
          <w:color w:val="000000"/>
          <w:sz w:val="28"/>
          <w:szCs w:val="28"/>
        </w:rPr>
      </w:pPr>
      <w:r w:rsidRPr="00494152">
        <w:rPr>
          <w:rFonts w:ascii="Times New Roman" w:hAnsi="Times New Roman"/>
          <w:sz w:val="28"/>
          <w:szCs w:val="28"/>
        </w:rPr>
        <w:t>Перша</w:t>
      </w:r>
      <w:r w:rsidR="00A82A60" w:rsidRPr="00494152">
        <w:rPr>
          <w:rFonts w:ascii="Times New Roman" w:hAnsi="Times New Roman"/>
          <w:sz w:val="28"/>
          <w:szCs w:val="28"/>
        </w:rPr>
        <w:t xml:space="preserve"> Дисциплінарна палата </w:t>
      </w:r>
      <w:r w:rsidR="0063455F" w:rsidRPr="00494152">
        <w:rPr>
          <w:rFonts w:ascii="Times New Roman" w:hAnsi="Times New Roman"/>
          <w:sz w:val="28"/>
          <w:szCs w:val="28"/>
        </w:rPr>
        <w:t xml:space="preserve">Вищої ради правосуддя у складі </w:t>
      </w:r>
      <w:r w:rsidR="00A82A60" w:rsidRPr="00494152">
        <w:rPr>
          <w:rFonts w:ascii="Times New Roman" w:hAnsi="Times New Roman"/>
          <w:sz w:val="28"/>
          <w:szCs w:val="28"/>
        </w:rPr>
        <w:t xml:space="preserve">головуючого – </w:t>
      </w:r>
      <w:r w:rsidRPr="00494152">
        <w:rPr>
          <w:rFonts w:ascii="Times New Roman" w:hAnsi="Times New Roman"/>
          <w:sz w:val="28"/>
          <w:szCs w:val="28"/>
        </w:rPr>
        <w:t>Котелевець А.В.</w:t>
      </w:r>
      <w:r w:rsidR="00A82A60" w:rsidRPr="00494152">
        <w:rPr>
          <w:rFonts w:ascii="Times New Roman" w:hAnsi="Times New Roman"/>
          <w:sz w:val="28"/>
          <w:szCs w:val="28"/>
        </w:rPr>
        <w:t xml:space="preserve">, членів </w:t>
      </w:r>
      <w:r w:rsidR="00D4549B" w:rsidRPr="00494152">
        <w:rPr>
          <w:rFonts w:ascii="Times New Roman" w:hAnsi="Times New Roman"/>
          <w:sz w:val="28"/>
          <w:szCs w:val="28"/>
        </w:rPr>
        <w:t xml:space="preserve">Кваші О.О., </w:t>
      </w:r>
      <w:r w:rsidRPr="00494152">
        <w:rPr>
          <w:rFonts w:ascii="Times New Roman" w:hAnsi="Times New Roman"/>
          <w:sz w:val="28"/>
          <w:szCs w:val="28"/>
        </w:rPr>
        <w:t>Мороза М.В.</w:t>
      </w:r>
      <w:r w:rsidR="00A82A60" w:rsidRPr="00494152">
        <w:rPr>
          <w:rFonts w:ascii="Times New Roman" w:hAnsi="Times New Roman"/>
          <w:sz w:val="28"/>
          <w:szCs w:val="28"/>
        </w:rPr>
        <w:t xml:space="preserve">, </w:t>
      </w:r>
      <w:r w:rsidR="00D47C56">
        <w:rPr>
          <w:rFonts w:ascii="Times New Roman" w:hAnsi="Times New Roman"/>
          <w:sz w:val="28"/>
          <w:szCs w:val="28"/>
        </w:rPr>
        <w:t>залученого</w:t>
      </w:r>
      <w:r w:rsidR="00207742" w:rsidRPr="005558BF">
        <w:rPr>
          <w:rFonts w:ascii="Times New Roman" w:hAnsi="Times New Roman"/>
          <w:sz w:val="28"/>
          <w:szCs w:val="28"/>
        </w:rPr>
        <w:t xml:space="preserve"> </w:t>
      </w:r>
      <w:r w:rsidR="00207742">
        <w:rPr>
          <w:rFonts w:ascii="Times New Roman" w:hAnsi="Times New Roman"/>
          <w:sz w:val="28"/>
          <w:szCs w:val="28"/>
        </w:rPr>
        <w:t>член</w:t>
      </w:r>
      <w:r w:rsidR="00D47C56">
        <w:rPr>
          <w:rFonts w:ascii="Times New Roman" w:hAnsi="Times New Roman"/>
          <w:sz w:val="28"/>
          <w:szCs w:val="28"/>
        </w:rPr>
        <w:t>а</w:t>
      </w:r>
      <w:r w:rsidR="00207742">
        <w:rPr>
          <w:rFonts w:ascii="Times New Roman" w:hAnsi="Times New Roman"/>
          <w:sz w:val="28"/>
          <w:szCs w:val="28"/>
        </w:rPr>
        <w:t xml:space="preserve"> Третьої Дисціплінарної палати </w:t>
      </w:r>
      <w:r w:rsidR="00207742" w:rsidRPr="005558BF">
        <w:rPr>
          <w:rFonts w:ascii="Times New Roman" w:hAnsi="Times New Roman"/>
          <w:sz w:val="28"/>
          <w:szCs w:val="28"/>
        </w:rPr>
        <w:t>Вищої ради правосуддя</w:t>
      </w:r>
      <w:r w:rsidR="00207742">
        <w:rPr>
          <w:rFonts w:ascii="Times New Roman" w:hAnsi="Times New Roman"/>
          <w:sz w:val="28"/>
          <w:szCs w:val="28"/>
        </w:rPr>
        <w:t xml:space="preserve"> Сасевич</w:t>
      </w:r>
      <w:r w:rsidR="00D47C56">
        <w:rPr>
          <w:rFonts w:ascii="Times New Roman" w:hAnsi="Times New Roman"/>
          <w:sz w:val="28"/>
          <w:szCs w:val="28"/>
        </w:rPr>
        <w:t>а</w:t>
      </w:r>
      <w:r w:rsidR="00207742">
        <w:rPr>
          <w:rFonts w:ascii="Times New Roman" w:hAnsi="Times New Roman"/>
          <w:sz w:val="28"/>
          <w:szCs w:val="28"/>
        </w:rPr>
        <w:t xml:space="preserve"> О.М., </w:t>
      </w:r>
      <w:r w:rsidR="007A54AB">
        <w:rPr>
          <w:rFonts w:ascii="Times New Roman" w:hAnsi="Times New Roman"/>
          <w:sz w:val="28"/>
          <w:szCs w:val="28"/>
        </w:rPr>
        <w:t xml:space="preserve"> </w:t>
      </w:r>
      <w:r w:rsidR="00A82A60" w:rsidRPr="00494152">
        <w:rPr>
          <w:rFonts w:ascii="Times New Roman" w:hAnsi="Times New Roman"/>
          <w:sz w:val="28"/>
          <w:szCs w:val="28"/>
        </w:rPr>
        <w:t xml:space="preserve">розглянувши висновки доповідача – члена </w:t>
      </w:r>
      <w:r w:rsidR="00CF24A4" w:rsidRPr="00494152">
        <w:rPr>
          <w:rFonts w:ascii="Times New Roman" w:hAnsi="Times New Roman"/>
          <w:sz w:val="28"/>
          <w:szCs w:val="28"/>
        </w:rPr>
        <w:t>першої</w:t>
      </w:r>
      <w:r w:rsidR="00A82A60" w:rsidRPr="00494152">
        <w:rPr>
          <w:rFonts w:ascii="Times New Roman" w:hAnsi="Times New Roman"/>
          <w:sz w:val="28"/>
          <w:szCs w:val="28"/>
        </w:rPr>
        <w:t xml:space="preserve"> Дисциплінарної палати Вищої ради правосуддя </w:t>
      </w:r>
      <w:r w:rsidRPr="00494152">
        <w:rPr>
          <w:rFonts w:ascii="Times New Roman" w:hAnsi="Times New Roman"/>
          <w:sz w:val="28"/>
          <w:szCs w:val="28"/>
        </w:rPr>
        <w:t>Бондаренко Т.З</w:t>
      </w:r>
      <w:r w:rsidR="00A82A60" w:rsidRPr="00494152">
        <w:rPr>
          <w:rFonts w:ascii="Times New Roman" w:hAnsi="Times New Roman"/>
          <w:sz w:val="28"/>
          <w:szCs w:val="28"/>
        </w:rPr>
        <w:t xml:space="preserve">. </w:t>
      </w:r>
      <w:r w:rsidR="00A82A60" w:rsidRPr="00494152">
        <w:rPr>
          <w:rFonts w:ascii="Times New Roman" w:hAnsi="Times New Roman" w:cs="Times New Roman"/>
          <w:color w:val="000000"/>
          <w:sz w:val="28"/>
          <w:szCs w:val="28"/>
        </w:rPr>
        <w:t>за результатами попередньої перевірки дисциплінарних скарг,</w:t>
      </w:r>
    </w:p>
    <w:p w:rsidR="00A42DF0" w:rsidRDefault="00A42DF0" w:rsidP="00A82A60">
      <w:pPr>
        <w:spacing w:after="0" w:line="240" w:lineRule="auto"/>
        <w:ind w:firstLine="851"/>
        <w:jc w:val="center"/>
        <w:rPr>
          <w:rFonts w:ascii="Times New Roman" w:eastAsia="Times New Roman" w:hAnsi="Times New Roman" w:cs="Times New Roman"/>
          <w:b/>
          <w:sz w:val="28"/>
          <w:szCs w:val="28"/>
          <w:lang w:eastAsia="ru-RU"/>
        </w:rPr>
      </w:pPr>
    </w:p>
    <w:p w:rsidR="00D47C56" w:rsidRPr="00494152" w:rsidRDefault="00D47C56" w:rsidP="00A82A60">
      <w:pPr>
        <w:spacing w:after="0" w:line="240" w:lineRule="auto"/>
        <w:ind w:firstLine="851"/>
        <w:jc w:val="center"/>
        <w:rPr>
          <w:rFonts w:ascii="Times New Roman" w:eastAsia="Times New Roman" w:hAnsi="Times New Roman" w:cs="Times New Roman"/>
          <w:b/>
          <w:sz w:val="28"/>
          <w:szCs w:val="28"/>
          <w:lang w:eastAsia="ru-RU"/>
        </w:rPr>
      </w:pPr>
    </w:p>
    <w:p w:rsidR="00A82A60" w:rsidRPr="00494152" w:rsidRDefault="00A82A60" w:rsidP="00A82A60">
      <w:pPr>
        <w:spacing w:after="0" w:line="240" w:lineRule="auto"/>
        <w:ind w:firstLine="851"/>
        <w:jc w:val="center"/>
        <w:rPr>
          <w:rFonts w:ascii="Times New Roman" w:eastAsia="Times New Roman" w:hAnsi="Times New Roman" w:cs="Times New Roman"/>
          <w:sz w:val="28"/>
          <w:szCs w:val="28"/>
          <w:lang w:eastAsia="ru-RU"/>
        </w:rPr>
      </w:pPr>
      <w:r w:rsidRPr="00494152">
        <w:rPr>
          <w:rFonts w:ascii="Times New Roman" w:eastAsia="Times New Roman" w:hAnsi="Times New Roman" w:cs="Times New Roman"/>
          <w:b/>
          <w:sz w:val="28"/>
          <w:szCs w:val="28"/>
          <w:lang w:eastAsia="ru-RU"/>
        </w:rPr>
        <w:t>встановила</w:t>
      </w:r>
      <w:r w:rsidRPr="00494152">
        <w:rPr>
          <w:rFonts w:ascii="Times New Roman" w:eastAsia="Times New Roman" w:hAnsi="Times New Roman" w:cs="Times New Roman"/>
          <w:sz w:val="28"/>
          <w:szCs w:val="28"/>
          <w:lang w:eastAsia="ru-RU"/>
        </w:rPr>
        <w:t>:</w:t>
      </w:r>
    </w:p>
    <w:p w:rsidR="00A82A60" w:rsidRPr="00494152" w:rsidRDefault="00A82A60" w:rsidP="00A82A60">
      <w:pPr>
        <w:spacing w:after="0" w:line="240" w:lineRule="auto"/>
        <w:ind w:firstLine="851"/>
        <w:jc w:val="both"/>
        <w:rPr>
          <w:rFonts w:ascii="Times New Roman" w:eastAsia="Times New Roman" w:hAnsi="Times New Roman" w:cs="Times New Roman"/>
          <w:sz w:val="28"/>
          <w:szCs w:val="28"/>
          <w:lang w:eastAsia="ru-RU"/>
        </w:rPr>
      </w:pPr>
    </w:p>
    <w:p w:rsidR="00A82A60" w:rsidRPr="00494152" w:rsidRDefault="00A82A60" w:rsidP="00A82A60">
      <w:pPr>
        <w:spacing w:after="0" w:line="240" w:lineRule="auto"/>
        <w:ind w:firstLine="709"/>
        <w:contextualSpacing/>
        <w:jc w:val="both"/>
        <w:rPr>
          <w:rFonts w:ascii="Times New Roman" w:hAnsi="Times New Roman"/>
          <w:sz w:val="28"/>
          <w:szCs w:val="28"/>
        </w:rPr>
      </w:pPr>
      <w:r w:rsidRPr="00494152">
        <w:rPr>
          <w:rFonts w:ascii="Times New Roman" w:hAnsi="Times New Roman"/>
          <w:sz w:val="28"/>
          <w:szCs w:val="28"/>
        </w:rPr>
        <w:t xml:space="preserve">5 серпня 2021 року набрав чинності Закон України від 14 липня 2021 року </w:t>
      </w:r>
      <w:r w:rsidR="00CF24A4" w:rsidRPr="00494152">
        <w:rPr>
          <w:rFonts w:ascii="Times New Roman" w:hAnsi="Times New Roman"/>
          <w:sz w:val="28"/>
          <w:szCs w:val="28"/>
        </w:rPr>
        <w:br/>
      </w:r>
      <w:r w:rsidRPr="00494152">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82A60" w:rsidRPr="00494152" w:rsidRDefault="00A82A60" w:rsidP="00A82A60">
      <w:pPr>
        <w:spacing w:after="0" w:line="240" w:lineRule="auto"/>
        <w:ind w:firstLine="709"/>
        <w:contextualSpacing/>
        <w:jc w:val="both"/>
        <w:rPr>
          <w:rFonts w:ascii="Times New Roman" w:hAnsi="Times New Roman"/>
          <w:sz w:val="28"/>
          <w:szCs w:val="28"/>
        </w:rPr>
      </w:pPr>
      <w:r w:rsidRPr="00494152">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2A60" w:rsidRPr="00FB27ED" w:rsidRDefault="00A82A60" w:rsidP="00FB27ED">
      <w:pPr>
        <w:spacing w:after="0" w:line="240" w:lineRule="auto"/>
        <w:ind w:firstLine="708"/>
        <w:jc w:val="both"/>
        <w:rPr>
          <w:rFonts w:ascii="Times New Roman" w:hAnsi="Times New Roman" w:cs="Times New Roman"/>
          <w:sz w:val="28"/>
          <w:szCs w:val="28"/>
        </w:rPr>
      </w:pPr>
      <w:r w:rsidRPr="00FB27ED">
        <w:rPr>
          <w:rFonts w:ascii="Times New Roman" w:hAnsi="Times New Roman" w:cs="Times New Roman"/>
          <w:sz w:val="28"/>
          <w:szCs w:val="28"/>
        </w:rPr>
        <w:t xml:space="preserve">19 жовтня 2023 року введено в дію Закон України від 9 серпня 2023 року </w:t>
      </w:r>
      <w:r w:rsidR="00CF24A4" w:rsidRPr="00FB27ED">
        <w:rPr>
          <w:rFonts w:ascii="Times New Roman" w:hAnsi="Times New Roman" w:cs="Times New Roman"/>
          <w:sz w:val="28"/>
          <w:szCs w:val="28"/>
        </w:rPr>
        <w:br/>
      </w:r>
      <w:r w:rsidRPr="00FB27ED">
        <w:rPr>
          <w:rFonts w:ascii="Times New Roman" w:hAnsi="Times New Roman" w:cs="Times New Roman"/>
          <w:sz w:val="28"/>
          <w:szCs w:val="28"/>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82A60" w:rsidRPr="00FB27ED" w:rsidRDefault="00A82A60" w:rsidP="00FB27ED">
      <w:pPr>
        <w:spacing w:after="0" w:line="240" w:lineRule="auto"/>
        <w:ind w:firstLine="708"/>
        <w:jc w:val="both"/>
        <w:rPr>
          <w:rFonts w:ascii="Times New Roman" w:hAnsi="Times New Roman" w:cs="Times New Roman"/>
          <w:sz w:val="28"/>
          <w:szCs w:val="28"/>
        </w:rPr>
      </w:pPr>
      <w:r w:rsidRPr="00FB27ED">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w:t>
      </w:r>
      <w:r w:rsidRPr="00FB27ED">
        <w:rPr>
          <w:rFonts w:ascii="Times New Roman" w:hAnsi="Times New Roman" w:cs="Times New Roman"/>
          <w:sz w:val="28"/>
          <w:szCs w:val="28"/>
        </w:rPr>
        <w:lastRenderedPageBreak/>
        <w:t xml:space="preserve">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FB27ED" w:rsidRPr="00FB27ED">
        <w:rPr>
          <w:rFonts w:ascii="Times New Roman" w:hAnsi="Times New Roman" w:cs="Times New Roman"/>
          <w:sz w:val="28"/>
          <w:szCs w:val="28"/>
        </w:rPr>
        <w:br/>
      </w:r>
      <w:r w:rsidRPr="00FB27ED">
        <w:rPr>
          <w:rFonts w:ascii="Times New Roman" w:hAnsi="Times New Roman" w:cs="Times New Roman"/>
          <w:sz w:val="28"/>
          <w:szCs w:val="28"/>
        </w:rPr>
        <w:t>№ 1809/0/15-21, з 1 листопада 2023 року.</w:t>
      </w:r>
    </w:p>
    <w:p w:rsidR="007A54AB" w:rsidRDefault="007A54AB" w:rsidP="007A54AB">
      <w:pPr>
        <w:spacing w:after="0" w:line="240" w:lineRule="auto"/>
        <w:ind w:firstLine="708"/>
        <w:jc w:val="both"/>
        <w:rPr>
          <w:rFonts w:ascii="Times New Roman" w:hAnsi="Times New Roman" w:cs="Times New Roman"/>
          <w:sz w:val="28"/>
          <w:szCs w:val="28"/>
        </w:rPr>
      </w:pPr>
      <w:r w:rsidRPr="00FB27ED">
        <w:rPr>
          <w:rFonts w:ascii="Times New Roman" w:hAnsi="Times New Roman" w:cs="Times New Roman"/>
          <w:sz w:val="28"/>
          <w:szCs w:val="28"/>
        </w:rPr>
        <w:t xml:space="preserve">До Вищої ради правосуддя 23 грудня 2021 року за вхідним </w:t>
      </w:r>
      <w:r w:rsidRPr="00FB27ED">
        <w:rPr>
          <w:rFonts w:ascii="Times New Roman" w:hAnsi="Times New Roman" w:cs="Times New Roman"/>
          <w:sz w:val="28"/>
          <w:szCs w:val="28"/>
        </w:rPr>
        <w:br/>
        <w:t xml:space="preserve">номером М-5759/1/7-21 надійшла скарга Михайлової В.О. щодо дисциплінарного проступку судді Деснянського районного суду міста Києва Шмигельського Д. І. під час розгляду справи </w:t>
      </w:r>
      <w:r>
        <w:rPr>
          <w:rFonts w:ascii="Times New Roman" w:hAnsi="Times New Roman" w:cs="Times New Roman"/>
          <w:sz w:val="28"/>
          <w:szCs w:val="28"/>
        </w:rPr>
        <w:t xml:space="preserve">№ </w:t>
      </w:r>
      <w:r w:rsidRPr="00FB27ED">
        <w:rPr>
          <w:rFonts w:ascii="Times New Roman" w:hAnsi="Times New Roman" w:cs="Times New Roman"/>
          <w:sz w:val="28"/>
          <w:szCs w:val="28"/>
        </w:rPr>
        <w:t>754/14282/21</w:t>
      </w:r>
      <w:r>
        <w:rPr>
          <w:rFonts w:ascii="Times New Roman" w:hAnsi="Times New Roman" w:cs="Times New Roman"/>
          <w:sz w:val="28"/>
          <w:szCs w:val="28"/>
        </w:rPr>
        <w:t>.</w:t>
      </w:r>
    </w:p>
    <w:p w:rsidR="007A54AB" w:rsidRPr="00494152" w:rsidRDefault="007A54AB" w:rsidP="007A54AB">
      <w:pPr>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За результатами попередньої перевірки дисциплінарної скарги доповідачем – членом Першої Дисциплінарної палати Вищої ради правосуддя Бондаре</w:t>
      </w:r>
      <w:r>
        <w:rPr>
          <w:rFonts w:ascii="Times New Roman" w:hAnsi="Times New Roman" w:cs="Times New Roman"/>
          <w:sz w:val="28"/>
          <w:szCs w:val="28"/>
        </w:rPr>
        <w:t>нко Т.З. складено висновок від 19</w:t>
      </w:r>
      <w:r w:rsidRPr="00494152">
        <w:rPr>
          <w:rFonts w:ascii="Times New Roman" w:hAnsi="Times New Roman" w:cs="Times New Roman"/>
          <w:sz w:val="28"/>
          <w:szCs w:val="28"/>
        </w:rPr>
        <w:t xml:space="preserve"> </w:t>
      </w:r>
      <w:r>
        <w:rPr>
          <w:rFonts w:ascii="Times New Roman" w:hAnsi="Times New Roman" w:cs="Times New Roman"/>
          <w:sz w:val="28"/>
          <w:szCs w:val="28"/>
        </w:rPr>
        <w:t>січня 2024</w:t>
      </w:r>
      <w:r w:rsidRPr="00494152">
        <w:rPr>
          <w:rFonts w:ascii="Times New Roman" w:hAnsi="Times New Roman" w:cs="Times New Roman"/>
          <w:sz w:val="28"/>
          <w:szCs w:val="28"/>
        </w:rPr>
        <w:t xml:space="preserve"> року з пропозицією про відмову у відкритті дисциплінарної справи, оскільки</w:t>
      </w:r>
      <w:r w:rsidRPr="00FB27ED">
        <w:rPr>
          <w:rFonts w:ascii="Times New Roman" w:hAnsi="Times New Roman" w:cs="Times New Roman"/>
          <w:sz w:val="28"/>
          <w:szCs w:val="28"/>
        </w:rPr>
        <w:t xml:space="preserve"> </w:t>
      </w:r>
      <w:r w:rsidRPr="00494152">
        <w:rPr>
          <w:rFonts w:ascii="Times New Roman" w:hAnsi="Times New Roman" w:cs="Times New Roman"/>
          <w:sz w:val="28"/>
          <w:szCs w:val="28"/>
        </w:rPr>
        <w:t>в діях суддів  не встановлено ознак дисциплінарного проступку, а доводи скарги зводяться лише до незгоди із судовим</w:t>
      </w:r>
      <w:r>
        <w:rPr>
          <w:rFonts w:ascii="Times New Roman" w:hAnsi="Times New Roman" w:cs="Times New Roman"/>
          <w:sz w:val="28"/>
          <w:szCs w:val="28"/>
        </w:rPr>
        <w:t xml:space="preserve"> рішенням</w:t>
      </w:r>
      <w:r w:rsidRPr="00494152">
        <w:rPr>
          <w:rFonts w:ascii="Times New Roman" w:hAnsi="Times New Roman" w:cs="Times New Roman"/>
          <w:sz w:val="28"/>
          <w:szCs w:val="28"/>
        </w:rPr>
        <w:t xml:space="preserve"> (пункт 4 частини першої статті 45 Закону України «Про Вищу раду правосуддя»).</w:t>
      </w:r>
    </w:p>
    <w:p w:rsidR="007A54AB" w:rsidRPr="00FB27ED" w:rsidRDefault="007A54AB" w:rsidP="007A54AB">
      <w:pPr>
        <w:spacing w:after="0" w:line="240" w:lineRule="auto"/>
        <w:ind w:firstLine="708"/>
        <w:jc w:val="both"/>
        <w:rPr>
          <w:rFonts w:ascii="Times New Roman" w:hAnsi="Times New Roman" w:cs="Times New Roman"/>
          <w:sz w:val="28"/>
          <w:szCs w:val="28"/>
        </w:rPr>
      </w:pPr>
      <w:r w:rsidRPr="00FB27ED">
        <w:rPr>
          <w:rFonts w:ascii="Times New Roman" w:hAnsi="Times New Roman" w:cs="Times New Roman"/>
          <w:sz w:val="28"/>
          <w:szCs w:val="28"/>
        </w:rPr>
        <w:t xml:space="preserve">До Вищої ради правосуддя 14 вересня 2021 року за вхідним </w:t>
      </w:r>
      <w:r w:rsidRPr="00FB27ED">
        <w:rPr>
          <w:rFonts w:ascii="Times New Roman" w:hAnsi="Times New Roman" w:cs="Times New Roman"/>
          <w:sz w:val="28"/>
          <w:szCs w:val="28"/>
        </w:rPr>
        <w:br/>
        <w:t>номером К-3870/1/7-21 надійшла скарга Калюжного А.В. щодо дисциплінарного проступку судді Ленінського районного суду міста Харкова Грінчук О.П. під час розгляду справ №№ 642/5966/18, 642/3952/21.</w:t>
      </w:r>
    </w:p>
    <w:p w:rsidR="007A54AB" w:rsidRPr="00494152" w:rsidRDefault="007A54AB" w:rsidP="007A54AB">
      <w:pPr>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За результатами попередньої перевірки дисциплінарної скарги доповідачем – членом Першої Дисциплінарної палати Вищої ради правосуддя Бондаре</w:t>
      </w:r>
      <w:r>
        <w:rPr>
          <w:rFonts w:ascii="Times New Roman" w:hAnsi="Times New Roman" w:cs="Times New Roman"/>
          <w:sz w:val="28"/>
          <w:szCs w:val="28"/>
        </w:rPr>
        <w:t>нко Т.З. складено висновок від 18</w:t>
      </w:r>
      <w:r w:rsidRPr="00494152">
        <w:rPr>
          <w:rFonts w:ascii="Times New Roman" w:hAnsi="Times New Roman" w:cs="Times New Roman"/>
          <w:sz w:val="28"/>
          <w:szCs w:val="28"/>
        </w:rPr>
        <w:t xml:space="preserve"> </w:t>
      </w:r>
      <w:r>
        <w:rPr>
          <w:rFonts w:ascii="Times New Roman" w:hAnsi="Times New Roman" w:cs="Times New Roman"/>
          <w:sz w:val="28"/>
          <w:szCs w:val="28"/>
        </w:rPr>
        <w:t>січня 2024</w:t>
      </w:r>
      <w:r w:rsidRPr="00494152">
        <w:rPr>
          <w:rFonts w:ascii="Times New Roman" w:hAnsi="Times New Roman" w:cs="Times New Roman"/>
          <w:sz w:val="28"/>
          <w:szCs w:val="28"/>
        </w:rPr>
        <w:t xml:space="preserve"> року з пропозицією про відмову у відкритті дисциплінарної справи, оскільки</w:t>
      </w:r>
      <w:r w:rsidRPr="00FB27ED">
        <w:rPr>
          <w:rFonts w:ascii="Times New Roman" w:hAnsi="Times New Roman" w:cs="Times New Roman"/>
          <w:sz w:val="28"/>
          <w:szCs w:val="28"/>
        </w:rPr>
        <w:t xml:space="preserve"> </w:t>
      </w:r>
      <w:r w:rsidRPr="00494152">
        <w:rPr>
          <w:rFonts w:ascii="Times New Roman" w:hAnsi="Times New Roman" w:cs="Times New Roman"/>
          <w:sz w:val="28"/>
          <w:szCs w:val="28"/>
        </w:rPr>
        <w:t>в діях суддів  не встановлено ознак дисциплінарного проступку, а доводи скарги зводяться лише до незгоди із судовими рішеннями (пункт 4 частини першої статті 45 Закону України «Про Вищу раду правосуддя»).</w:t>
      </w:r>
    </w:p>
    <w:p w:rsidR="007A54AB" w:rsidRDefault="00FB27ED" w:rsidP="007A54AB">
      <w:pPr>
        <w:spacing w:after="0" w:line="240" w:lineRule="auto"/>
        <w:ind w:firstLine="708"/>
        <w:jc w:val="both"/>
        <w:rPr>
          <w:rFonts w:ascii="Times New Roman" w:hAnsi="Times New Roman" w:cs="Times New Roman"/>
          <w:sz w:val="28"/>
          <w:szCs w:val="28"/>
        </w:rPr>
      </w:pPr>
      <w:r w:rsidRPr="00FB27ED">
        <w:rPr>
          <w:rFonts w:ascii="Times New Roman" w:hAnsi="Times New Roman" w:cs="Times New Roman"/>
          <w:sz w:val="28"/>
          <w:szCs w:val="28"/>
        </w:rPr>
        <w:t>До Вищої ради правосуддя 9 червня 2021 року за номером С-50/12/7-21 надійшла дисциплінарна скарга Салова Віктора Валерійовича на дії судді Харківського апеляційного суду Савенка Миколи Євгенійовича під час розгляду судових справ №№ 619/901/20, 619/3470/20, 619/3472/20, 619/4177/20, 619/4180/20, 619/4296/20, 619/4299/20, 619/4300/20, 619/4301/20, 619/4302/20, 619/4312/20, 619/4313/20, 619/4316/20, 619/4576/20, 619/4586/20, 619/5027/20, 619/9/21, 619/14/21, 619/17/21, 619/454/21, 619/455/21, 619/456/21, 619/881/21, 619/899/21.</w:t>
      </w:r>
      <w:r w:rsidRPr="00FB27ED">
        <w:rPr>
          <w:rFonts w:ascii="Times New Roman" w:hAnsi="Times New Roman" w:cs="Times New Roman"/>
          <w:sz w:val="28"/>
          <w:szCs w:val="28"/>
        </w:rPr>
        <w:br/>
      </w:r>
      <w:r w:rsidR="007A54AB">
        <w:rPr>
          <w:rFonts w:ascii="Times New Roman" w:hAnsi="Times New Roman" w:cs="Times New Roman"/>
          <w:sz w:val="28"/>
          <w:szCs w:val="28"/>
        </w:rPr>
        <w:tab/>
      </w:r>
      <w:r w:rsidRPr="00494152">
        <w:rPr>
          <w:rFonts w:ascii="Times New Roman" w:hAnsi="Times New Roman" w:cs="Times New Roman"/>
          <w:sz w:val="28"/>
          <w:szCs w:val="28"/>
        </w:rPr>
        <w:t>За результатами попередньої перевірки дисциплінарної скарги доповідачем – членом Першої Дисциплінарної палати Вищої ради правосуддя Бондаре</w:t>
      </w:r>
      <w:r>
        <w:rPr>
          <w:rFonts w:ascii="Times New Roman" w:hAnsi="Times New Roman" w:cs="Times New Roman"/>
          <w:sz w:val="28"/>
          <w:szCs w:val="28"/>
        </w:rPr>
        <w:t>нко Т.З. складено висновок від 12</w:t>
      </w:r>
      <w:r w:rsidRPr="00494152">
        <w:rPr>
          <w:rFonts w:ascii="Times New Roman" w:hAnsi="Times New Roman" w:cs="Times New Roman"/>
          <w:sz w:val="28"/>
          <w:szCs w:val="28"/>
        </w:rPr>
        <w:t xml:space="preserve"> </w:t>
      </w:r>
      <w:r>
        <w:rPr>
          <w:rFonts w:ascii="Times New Roman" w:hAnsi="Times New Roman" w:cs="Times New Roman"/>
          <w:sz w:val="28"/>
          <w:szCs w:val="28"/>
        </w:rPr>
        <w:t>січня 2024</w:t>
      </w:r>
      <w:r w:rsidRPr="00494152">
        <w:rPr>
          <w:rFonts w:ascii="Times New Roman" w:hAnsi="Times New Roman" w:cs="Times New Roman"/>
          <w:sz w:val="28"/>
          <w:szCs w:val="28"/>
        </w:rPr>
        <w:t xml:space="preserve"> року з пропозицією про відмову у відкритті дисциплінарної справи, оскільки</w:t>
      </w:r>
      <w:r w:rsidRPr="00FB27ED">
        <w:rPr>
          <w:rFonts w:ascii="Times New Roman" w:hAnsi="Times New Roman" w:cs="Times New Roman"/>
          <w:sz w:val="28"/>
          <w:szCs w:val="28"/>
        </w:rPr>
        <w:t xml:space="preserve"> </w:t>
      </w:r>
      <w:r w:rsidR="007A54AB">
        <w:rPr>
          <w:rFonts w:ascii="Times New Roman" w:hAnsi="Times New Roman" w:cs="Times New Roman"/>
          <w:sz w:val="28"/>
          <w:szCs w:val="28"/>
        </w:rPr>
        <w:t xml:space="preserve">в діях суддів </w:t>
      </w:r>
      <w:r w:rsidRPr="00494152">
        <w:rPr>
          <w:rFonts w:ascii="Times New Roman" w:hAnsi="Times New Roman" w:cs="Times New Roman"/>
          <w:sz w:val="28"/>
          <w:szCs w:val="28"/>
        </w:rPr>
        <w:t>не встановлено ознак дисциплінарного проступку, а доводи скарги зводяться лише до незгоди із судовими рішеннями (пункт 4 частини першої статті 45 Закону України «Про Вищу раду правосуддя»).</w:t>
      </w:r>
    </w:p>
    <w:p w:rsidR="007A54AB" w:rsidRPr="00FB27ED" w:rsidRDefault="007A54AB" w:rsidP="00FB27ED">
      <w:pPr>
        <w:spacing w:after="0" w:line="240" w:lineRule="auto"/>
        <w:ind w:firstLine="708"/>
        <w:jc w:val="both"/>
        <w:rPr>
          <w:rFonts w:ascii="Times New Roman" w:hAnsi="Times New Roman" w:cs="Times New Roman"/>
          <w:sz w:val="28"/>
          <w:szCs w:val="28"/>
        </w:rPr>
      </w:pPr>
      <w:r w:rsidRPr="007A54AB">
        <w:rPr>
          <w:rFonts w:ascii="Times New Roman" w:hAnsi="Times New Roman" w:cs="Times New Roman"/>
          <w:sz w:val="28"/>
          <w:szCs w:val="28"/>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A82A60" w:rsidRPr="00494152" w:rsidRDefault="00A82A60" w:rsidP="00A82A60">
      <w:pPr>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lastRenderedPageBreak/>
        <w:t xml:space="preserve">Враховуючи викладене, </w:t>
      </w:r>
      <w:r w:rsidR="00573D6B" w:rsidRPr="00494152">
        <w:rPr>
          <w:rFonts w:ascii="Times New Roman" w:hAnsi="Times New Roman" w:cs="Times New Roman"/>
          <w:sz w:val="28"/>
          <w:szCs w:val="28"/>
        </w:rPr>
        <w:t>Перша</w:t>
      </w:r>
      <w:r w:rsidRPr="00494152">
        <w:rPr>
          <w:rFonts w:ascii="Times New Roman" w:hAnsi="Times New Roman" w:cs="Times New Roman"/>
          <w:sz w:val="28"/>
          <w:szCs w:val="28"/>
        </w:rPr>
        <w:t xml:space="preserve"> Дисциплінарна палата Вищої ради правосуддя, керуючись статтею 45 Закону України «Про Вищу раду правосуддя», </w:t>
      </w:r>
    </w:p>
    <w:p w:rsidR="00A82A60" w:rsidRPr="00494152" w:rsidRDefault="00A82A60" w:rsidP="00A82A60">
      <w:pPr>
        <w:pStyle w:val="a9"/>
        <w:spacing w:after="0"/>
        <w:jc w:val="center"/>
        <w:rPr>
          <w:rFonts w:cs="Times New Roman"/>
          <w:b/>
          <w:sz w:val="28"/>
          <w:szCs w:val="28"/>
          <w:lang w:val="uk-UA"/>
        </w:rPr>
      </w:pPr>
    </w:p>
    <w:p w:rsidR="00A82A60" w:rsidRPr="00494152" w:rsidRDefault="00A82A60" w:rsidP="00A82A60">
      <w:pPr>
        <w:pStyle w:val="a9"/>
        <w:spacing w:after="0"/>
        <w:jc w:val="center"/>
        <w:rPr>
          <w:rFonts w:cs="Times New Roman"/>
          <w:b/>
          <w:sz w:val="28"/>
          <w:szCs w:val="28"/>
          <w:lang w:val="uk-UA"/>
        </w:rPr>
      </w:pPr>
      <w:r w:rsidRPr="00494152">
        <w:rPr>
          <w:rFonts w:cs="Times New Roman"/>
          <w:b/>
          <w:sz w:val="28"/>
          <w:szCs w:val="28"/>
          <w:lang w:val="uk-UA"/>
        </w:rPr>
        <w:t>ухвалила:</w:t>
      </w:r>
    </w:p>
    <w:p w:rsidR="00A82A60" w:rsidRPr="005D4375" w:rsidRDefault="00A82A60" w:rsidP="005D4375">
      <w:pPr>
        <w:jc w:val="both"/>
        <w:rPr>
          <w:rFonts w:ascii="Times New Roman" w:hAnsi="Times New Roman" w:cs="Times New Roman"/>
          <w:sz w:val="28"/>
          <w:szCs w:val="28"/>
        </w:rPr>
      </w:pPr>
    </w:p>
    <w:p w:rsidR="007A54AB" w:rsidRPr="005D4375" w:rsidRDefault="007A54AB" w:rsidP="007A54AB">
      <w:pPr>
        <w:ind w:firstLine="708"/>
        <w:jc w:val="both"/>
        <w:rPr>
          <w:rFonts w:ascii="Times New Roman" w:hAnsi="Times New Roman" w:cs="Times New Roman"/>
          <w:sz w:val="28"/>
          <w:szCs w:val="28"/>
        </w:rPr>
      </w:pPr>
      <w:r w:rsidRPr="00E10C1B">
        <w:rPr>
          <w:rFonts w:ascii="Times New Roman" w:hAnsi="Times New Roman" w:cs="Times New Roman"/>
          <w:sz w:val="28"/>
          <w:szCs w:val="28"/>
        </w:rPr>
        <w:t xml:space="preserve">Відмовити у відкритті </w:t>
      </w:r>
      <w:r w:rsidRPr="005D4375">
        <w:rPr>
          <w:rFonts w:ascii="Times New Roman" w:hAnsi="Times New Roman" w:cs="Times New Roman"/>
          <w:sz w:val="28"/>
          <w:szCs w:val="28"/>
        </w:rPr>
        <w:t>дисциплінарної справи за скаргою Михайлової Вікторії Олегівни щодо дисциплінарного проступку судді Деснянського районного суду міста Києва Шмигельського Дмитра Івановича</w:t>
      </w:r>
      <w:r>
        <w:rPr>
          <w:rFonts w:ascii="Times New Roman" w:hAnsi="Times New Roman" w:cs="Times New Roman"/>
          <w:sz w:val="28"/>
          <w:szCs w:val="28"/>
        </w:rPr>
        <w:t>.</w:t>
      </w:r>
    </w:p>
    <w:p w:rsidR="00E10C1B" w:rsidRDefault="005D4375" w:rsidP="00E10C1B">
      <w:pPr>
        <w:ind w:firstLine="708"/>
        <w:jc w:val="both"/>
        <w:rPr>
          <w:rFonts w:ascii="Times New Roman" w:hAnsi="Times New Roman" w:cs="Times New Roman"/>
          <w:sz w:val="28"/>
          <w:szCs w:val="28"/>
        </w:rPr>
      </w:pPr>
      <w:r w:rsidRPr="00E10C1B">
        <w:rPr>
          <w:rFonts w:ascii="Times New Roman" w:hAnsi="Times New Roman" w:cs="Times New Roman"/>
          <w:sz w:val="28"/>
          <w:szCs w:val="28"/>
        </w:rPr>
        <w:t>Відмовити у відкритті дисциплінарної справи за скаргою Калюжного Артемія Вадимовича стосовно судді Ленінського районного суду міста Харкова Грінчук Олександри Петрівни</w:t>
      </w:r>
      <w:r w:rsidR="00E10C1B">
        <w:rPr>
          <w:rFonts w:ascii="Times New Roman" w:hAnsi="Times New Roman" w:cs="Times New Roman"/>
          <w:sz w:val="28"/>
          <w:szCs w:val="28"/>
        </w:rPr>
        <w:t>.</w:t>
      </w:r>
    </w:p>
    <w:p w:rsidR="007A54AB" w:rsidRDefault="007A54AB" w:rsidP="007A54AB">
      <w:pPr>
        <w:ind w:firstLine="708"/>
        <w:jc w:val="both"/>
        <w:rPr>
          <w:rFonts w:ascii="Times New Roman" w:hAnsi="Times New Roman" w:cs="Times New Roman"/>
          <w:sz w:val="28"/>
          <w:szCs w:val="28"/>
        </w:rPr>
      </w:pPr>
      <w:r>
        <w:rPr>
          <w:rFonts w:ascii="Times New Roman" w:hAnsi="Times New Roman" w:cs="Times New Roman"/>
          <w:sz w:val="28"/>
          <w:szCs w:val="28"/>
        </w:rPr>
        <w:t>В</w:t>
      </w:r>
      <w:r w:rsidRPr="00E10C1B">
        <w:rPr>
          <w:rFonts w:ascii="Times New Roman" w:hAnsi="Times New Roman" w:cs="Times New Roman"/>
          <w:sz w:val="28"/>
          <w:szCs w:val="28"/>
        </w:rPr>
        <w:t>ідмовити у відкритті дисциплінарної справи за скаргою Салова Віктора Валерійовича стосовно судді Харківського апеляційного суду Савенка Миколи Євгенійовича</w:t>
      </w:r>
      <w:r>
        <w:rPr>
          <w:rFonts w:ascii="Times New Roman" w:hAnsi="Times New Roman" w:cs="Times New Roman"/>
          <w:sz w:val="28"/>
          <w:szCs w:val="28"/>
        </w:rPr>
        <w:t>.</w:t>
      </w:r>
      <w:r w:rsidRPr="00E10C1B">
        <w:rPr>
          <w:rFonts w:ascii="Times New Roman" w:hAnsi="Times New Roman" w:cs="Times New Roman"/>
          <w:sz w:val="28"/>
          <w:szCs w:val="28"/>
        </w:rPr>
        <w:t xml:space="preserve"> </w:t>
      </w:r>
    </w:p>
    <w:p w:rsidR="005D4375" w:rsidRDefault="005D4375" w:rsidP="0063455F">
      <w:pPr>
        <w:spacing w:after="0" w:line="252" w:lineRule="auto"/>
        <w:ind w:firstLine="708"/>
        <w:jc w:val="both"/>
        <w:rPr>
          <w:rFonts w:ascii="Times New Roman" w:hAnsi="Times New Roman" w:cs="Times New Roman"/>
          <w:sz w:val="28"/>
          <w:szCs w:val="28"/>
        </w:rPr>
      </w:pPr>
    </w:p>
    <w:p w:rsidR="00A82A60" w:rsidRPr="00494152" w:rsidRDefault="00A82A60" w:rsidP="0063455F">
      <w:pPr>
        <w:spacing w:after="0" w:line="252" w:lineRule="auto"/>
        <w:ind w:firstLine="708"/>
        <w:jc w:val="both"/>
        <w:rPr>
          <w:rFonts w:ascii="Times New Roman" w:hAnsi="Times New Roman" w:cs="Times New Roman"/>
          <w:b/>
          <w:sz w:val="28"/>
          <w:szCs w:val="28"/>
        </w:rPr>
      </w:pPr>
      <w:r w:rsidRPr="00494152">
        <w:rPr>
          <w:rFonts w:ascii="Times New Roman" w:hAnsi="Times New Roman" w:cs="Times New Roman"/>
          <w:sz w:val="28"/>
          <w:szCs w:val="28"/>
        </w:rPr>
        <w:t xml:space="preserve">Ухвала оскарженню не підлягає.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2801"/>
      </w:tblGrid>
      <w:tr w:rsidR="00A82A60" w:rsidRPr="00494152" w:rsidTr="009C6E4D">
        <w:tc>
          <w:tcPr>
            <w:tcW w:w="7054" w:type="dxa"/>
          </w:tcPr>
          <w:p w:rsidR="00A82A60" w:rsidRPr="00494152" w:rsidRDefault="00A82A60" w:rsidP="009C6E4D">
            <w:pPr>
              <w:jc w:val="both"/>
              <w:rPr>
                <w:rFonts w:cs="Times New Roman"/>
                <w:b/>
                <w:szCs w:val="28"/>
              </w:rPr>
            </w:pPr>
          </w:p>
        </w:tc>
        <w:tc>
          <w:tcPr>
            <w:tcW w:w="2801" w:type="dxa"/>
          </w:tcPr>
          <w:p w:rsidR="00A82A60" w:rsidRPr="00494152" w:rsidRDefault="00A82A60" w:rsidP="009C6E4D">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A82A60" w:rsidRPr="00494152" w:rsidTr="009C6E4D">
        <w:tc>
          <w:tcPr>
            <w:tcW w:w="5353" w:type="dxa"/>
          </w:tcPr>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Головуючий на засіданні </w:t>
            </w:r>
          </w:p>
          <w:p w:rsidR="00A82A60" w:rsidRPr="00494152" w:rsidRDefault="007C1D8F" w:rsidP="009C6E4D">
            <w:pPr>
              <w:spacing w:after="0" w:line="240" w:lineRule="auto"/>
              <w:jc w:val="both"/>
              <w:rPr>
                <w:rFonts w:ascii="Times New Roman" w:hAnsi="Times New Roman"/>
                <w:b/>
                <w:sz w:val="28"/>
                <w:szCs w:val="28"/>
              </w:rPr>
            </w:pPr>
            <w:r w:rsidRPr="00494152">
              <w:rPr>
                <w:rFonts w:ascii="Times New Roman" w:hAnsi="Times New Roman"/>
                <w:b/>
                <w:sz w:val="28"/>
                <w:szCs w:val="28"/>
              </w:rPr>
              <w:t>Першої</w:t>
            </w:r>
            <w:r w:rsidR="00A82A60" w:rsidRPr="00494152">
              <w:rPr>
                <w:rFonts w:ascii="Times New Roman" w:hAnsi="Times New Roman"/>
                <w:b/>
                <w:sz w:val="28"/>
                <w:szCs w:val="28"/>
              </w:rPr>
              <w:t xml:space="preserve"> Дисциплінарної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палати Вищої ради правосуддя</w:t>
            </w:r>
          </w:p>
          <w:p w:rsidR="00A82A60" w:rsidRPr="00494152" w:rsidRDefault="00A82A60" w:rsidP="009C6E4D">
            <w:pPr>
              <w:spacing w:after="0" w:line="240" w:lineRule="auto"/>
              <w:jc w:val="both"/>
              <w:rPr>
                <w:rFonts w:ascii="Times New Roman" w:hAnsi="Times New Roman"/>
                <w:b/>
                <w:sz w:val="28"/>
                <w:szCs w:val="28"/>
              </w:rPr>
            </w:pPr>
          </w:p>
          <w:p w:rsidR="00A82A60" w:rsidRPr="00494152" w:rsidRDefault="00A82A60" w:rsidP="009C6E4D">
            <w:pPr>
              <w:spacing w:after="0" w:line="240" w:lineRule="auto"/>
              <w:jc w:val="both"/>
              <w:rPr>
                <w:rFonts w:ascii="Times New Roman" w:hAnsi="Times New Roman"/>
                <w:b/>
                <w:sz w:val="28"/>
                <w:szCs w:val="28"/>
              </w:rPr>
            </w:pP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Члени </w:t>
            </w:r>
            <w:r w:rsidR="007C1D8F" w:rsidRPr="00494152">
              <w:rPr>
                <w:rFonts w:ascii="Times New Roman" w:hAnsi="Times New Roman"/>
                <w:b/>
                <w:sz w:val="28"/>
                <w:szCs w:val="28"/>
              </w:rPr>
              <w:t>Першої</w:t>
            </w:r>
            <w:r w:rsidRPr="00494152">
              <w:rPr>
                <w:rFonts w:ascii="Times New Roman" w:hAnsi="Times New Roman"/>
                <w:b/>
                <w:sz w:val="28"/>
                <w:szCs w:val="28"/>
              </w:rPr>
              <w:t xml:space="preserve"> Дисциплінарної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палати Вищої ради правосуддя</w:t>
            </w:r>
          </w:p>
          <w:p w:rsidR="00A82A60" w:rsidRPr="00494152" w:rsidRDefault="00A82A60" w:rsidP="009C6E4D">
            <w:pPr>
              <w:spacing w:after="0" w:line="240" w:lineRule="auto"/>
              <w:jc w:val="both"/>
              <w:rPr>
                <w:rFonts w:ascii="Times New Roman" w:hAnsi="Times New Roman"/>
                <w:b/>
                <w:sz w:val="28"/>
                <w:szCs w:val="28"/>
              </w:rPr>
            </w:pPr>
          </w:p>
          <w:p w:rsidR="00A82A60" w:rsidRPr="00494152" w:rsidRDefault="00A82A60" w:rsidP="009C6E4D">
            <w:pPr>
              <w:spacing w:after="0" w:line="240" w:lineRule="auto"/>
              <w:jc w:val="both"/>
              <w:rPr>
                <w:rFonts w:ascii="Times New Roman" w:hAnsi="Times New Roman"/>
                <w:b/>
                <w:sz w:val="28"/>
                <w:szCs w:val="28"/>
              </w:rPr>
            </w:pPr>
          </w:p>
          <w:p w:rsidR="00813053" w:rsidRDefault="00813053" w:rsidP="00813053">
            <w:pPr>
              <w:spacing w:after="0" w:line="240" w:lineRule="auto"/>
              <w:jc w:val="both"/>
              <w:rPr>
                <w:rFonts w:ascii="Times New Roman" w:hAnsi="Times New Roman"/>
                <w:b/>
                <w:sz w:val="28"/>
                <w:szCs w:val="28"/>
              </w:rPr>
            </w:pPr>
          </w:p>
          <w:p w:rsidR="00813053" w:rsidRDefault="00813053" w:rsidP="00813053">
            <w:pPr>
              <w:spacing w:after="0" w:line="240" w:lineRule="auto"/>
              <w:jc w:val="both"/>
              <w:rPr>
                <w:rFonts w:ascii="Times New Roman" w:hAnsi="Times New Roman"/>
                <w:b/>
                <w:sz w:val="28"/>
                <w:szCs w:val="28"/>
              </w:rPr>
            </w:pPr>
          </w:p>
          <w:p w:rsidR="00813053" w:rsidRDefault="00813053" w:rsidP="00813053">
            <w:pPr>
              <w:spacing w:after="0" w:line="240" w:lineRule="auto"/>
              <w:jc w:val="both"/>
              <w:rPr>
                <w:rFonts w:ascii="Times New Roman" w:hAnsi="Times New Roman"/>
                <w:b/>
                <w:sz w:val="28"/>
                <w:szCs w:val="28"/>
              </w:rPr>
            </w:pPr>
          </w:p>
          <w:p w:rsidR="00813053" w:rsidRDefault="00813053" w:rsidP="00813053">
            <w:pPr>
              <w:spacing w:after="0" w:line="240" w:lineRule="auto"/>
              <w:jc w:val="both"/>
              <w:rPr>
                <w:rFonts w:ascii="Times New Roman" w:hAnsi="Times New Roman"/>
                <w:b/>
                <w:sz w:val="28"/>
                <w:szCs w:val="28"/>
              </w:rPr>
            </w:pPr>
            <w:r>
              <w:rPr>
                <w:rFonts w:ascii="Times New Roman" w:hAnsi="Times New Roman"/>
                <w:b/>
                <w:sz w:val="28"/>
                <w:szCs w:val="28"/>
              </w:rPr>
              <w:t>Ч</w:t>
            </w:r>
            <w:r w:rsidRPr="007018E5">
              <w:rPr>
                <w:rFonts w:ascii="Times New Roman" w:hAnsi="Times New Roman"/>
                <w:b/>
                <w:sz w:val="28"/>
                <w:szCs w:val="28"/>
              </w:rPr>
              <w:t xml:space="preserve">лен Третьої Дисціплінарної </w:t>
            </w:r>
          </w:p>
          <w:p w:rsidR="00813053" w:rsidRDefault="00813053" w:rsidP="00813053">
            <w:pPr>
              <w:spacing w:after="0" w:line="240" w:lineRule="auto"/>
              <w:jc w:val="both"/>
              <w:rPr>
                <w:rFonts w:ascii="Times New Roman" w:hAnsi="Times New Roman"/>
                <w:b/>
                <w:sz w:val="28"/>
                <w:szCs w:val="28"/>
              </w:rPr>
            </w:pPr>
            <w:r w:rsidRPr="007018E5">
              <w:rPr>
                <w:rFonts w:ascii="Times New Roman" w:hAnsi="Times New Roman"/>
                <w:b/>
                <w:sz w:val="28"/>
                <w:szCs w:val="28"/>
              </w:rPr>
              <w:t xml:space="preserve">палати </w:t>
            </w:r>
            <w:r w:rsidRPr="005558BF">
              <w:rPr>
                <w:rFonts w:ascii="Times New Roman" w:hAnsi="Times New Roman"/>
                <w:b/>
                <w:sz w:val="28"/>
                <w:szCs w:val="28"/>
              </w:rPr>
              <w:t>Вищої ради правосуддя</w:t>
            </w:r>
          </w:p>
          <w:p w:rsidR="00A82A60" w:rsidRPr="00494152" w:rsidRDefault="00A82A60" w:rsidP="009C6E4D">
            <w:pPr>
              <w:spacing w:after="0" w:line="240" w:lineRule="auto"/>
              <w:jc w:val="both"/>
              <w:rPr>
                <w:rFonts w:ascii="Times New Roman" w:hAnsi="Times New Roman"/>
                <w:b/>
                <w:sz w:val="28"/>
                <w:szCs w:val="28"/>
              </w:rPr>
            </w:pPr>
          </w:p>
        </w:tc>
        <w:tc>
          <w:tcPr>
            <w:tcW w:w="4394" w:type="dxa"/>
          </w:tcPr>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42DF0" w:rsidP="00A42DF0">
            <w:pPr>
              <w:tabs>
                <w:tab w:val="left" w:pos="1168"/>
              </w:tabs>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r w:rsidR="00CF24A4" w:rsidRPr="00494152">
              <w:rPr>
                <w:rFonts w:ascii="Times New Roman" w:hAnsi="Times New Roman"/>
                <w:b/>
                <w:sz w:val="28"/>
                <w:szCs w:val="28"/>
              </w:rPr>
              <w:t>Алла</w:t>
            </w:r>
            <w:r w:rsidR="00A82A60" w:rsidRPr="00494152">
              <w:rPr>
                <w:rFonts w:ascii="Times New Roman" w:hAnsi="Times New Roman"/>
                <w:b/>
                <w:sz w:val="28"/>
                <w:szCs w:val="28"/>
              </w:rPr>
              <w:t xml:space="preserve"> </w:t>
            </w:r>
            <w:r w:rsidR="00CF24A4" w:rsidRPr="00494152">
              <w:rPr>
                <w:rFonts w:ascii="Times New Roman" w:hAnsi="Times New Roman"/>
                <w:b/>
                <w:sz w:val="28"/>
                <w:szCs w:val="28"/>
              </w:rPr>
              <w:t>КОТЕЛЕВЕЦЬ</w:t>
            </w:r>
            <w:r w:rsidR="00A82A60" w:rsidRPr="00494152">
              <w:rPr>
                <w:rFonts w:ascii="Times New Roman" w:hAnsi="Times New Roman"/>
                <w:b/>
                <w:sz w:val="28"/>
                <w:szCs w:val="28"/>
              </w:rPr>
              <w:t xml:space="preserve">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2602DF" w:rsidRPr="00494152" w:rsidRDefault="002602DF"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r w:rsidR="00494152" w:rsidRPr="00494152">
              <w:rPr>
                <w:rFonts w:ascii="Times New Roman" w:hAnsi="Times New Roman"/>
                <w:b/>
                <w:sz w:val="28"/>
                <w:szCs w:val="28"/>
              </w:rPr>
              <w:t xml:space="preserve"> </w:t>
            </w:r>
            <w:r w:rsidRPr="00494152">
              <w:rPr>
                <w:rFonts w:ascii="Times New Roman" w:hAnsi="Times New Roman"/>
                <w:b/>
                <w:sz w:val="28"/>
                <w:szCs w:val="28"/>
              </w:rPr>
              <w:t xml:space="preserve"> Оксана КВАША</w:t>
            </w:r>
          </w:p>
          <w:p w:rsidR="008F30F8" w:rsidRPr="00494152" w:rsidRDefault="008F30F8" w:rsidP="009C6E4D">
            <w:pPr>
              <w:spacing w:after="0" w:line="240" w:lineRule="auto"/>
              <w:jc w:val="both"/>
              <w:rPr>
                <w:rFonts w:ascii="Times New Roman" w:hAnsi="Times New Roman"/>
                <w:b/>
                <w:sz w:val="28"/>
                <w:szCs w:val="28"/>
              </w:rPr>
            </w:pPr>
          </w:p>
          <w:p w:rsidR="00494152" w:rsidRPr="00494152" w:rsidRDefault="00A82A60" w:rsidP="008F30F8">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Default="00494152" w:rsidP="00494152">
            <w:pPr>
              <w:spacing w:after="0" w:line="240" w:lineRule="auto"/>
              <w:ind w:left="34"/>
              <w:jc w:val="both"/>
              <w:rPr>
                <w:rFonts w:ascii="Times New Roman" w:hAnsi="Times New Roman"/>
                <w:b/>
                <w:sz w:val="28"/>
                <w:szCs w:val="28"/>
              </w:rPr>
            </w:pPr>
            <w:r w:rsidRPr="00494152">
              <w:rPr>
                <w:rFonts w:ascii="Times New Roman" w:hAnsi="Times New Roman"/>
                <w:b/>
                <w:sz w:val="28"/>
                <w:szCs w:val="28"/>
              </w:rPr>
              <w:t xml:space="preserve">                    </w:t>
            </w:r>
            <w:r w:rsidR="00CF24A4" w:rsidRPr="00494152">
              <w:rPr>
                <w:rFonts w:ascii="Times New Roman" w:hAnsi="Times New Roman"/>
                <w:b/>
                <w:sz w:val="28"/>
                <w:szCs w:val="28"/>
              </w:rPr>
              <w:t>Микола</w:t>
            </w:r>
            <w:r w:rsidR="00A82A60" w:rsidRPr="00494152">
              <w:rPr>
                <w:rFonts w:ascii="Times New Roman" w:hAnsi="Times New Roman"/>
                <w:b/>
                <w:sz w:val="28"/>
                <w:szCs w:val="28"/>
              </w:rPr>
              <w:t xml:space="preserve"> </w:t>
            </w:r>
            <w:r w:rsidR="00CF24A4" w:rsidRPr="00494152">
              <w:rPr>
                <w:rFonts w:ascii="Times New Roman" w:hAnsi="Times New Roman"/>
                <w:b/>
                <w:sz w:val="28"/>
                <w:szCs w:val="28"/>
              </w:rPr>
              <w:t>МОРОЗ</w:t>
            </w:r>
          </w:p>
          <w:p w:rsidR="00813053" w:rsidRDefault="00813053" w:rsidP="00494152">
            <w:pPr>
              <w:spacing w:after="0" w:line="240" w:lineRule="auto"/>
              <w:ind w:left="34"/>
              <w:jc w:val="both"/>
              <w:rPr>
                <w:rFonts w:ascii="Times New Roman" w:hAnsi="Times New Roman"/>
                <w:b/>
                <w:sz w:val="28"/>
                <w:szCs w:val="28"/>
              </w:rPr>
            </w:pPr>
          </w:p>
          <w:p w:rsidR="00813053" w:rsidRDefault="00813053" w:rsidP="00494152">
            <w:pPr>
              <w:spacing w:after="0" w:line="240" w:lineRule="auto"/>
              <w:ind w:left="34"/>
              <w:jc w:val="both"/>
              <w:rPr>
                <w:rFonts w:ascii="Times New Roman" w:hAnsi="Times New Roman"/>
                <w:b/>
                <w:sz w:val="28"/>
                <w:szCs w:val="28"/>
              </w:rPr>
            </w:pPr>
          </w:p>
          <w:p w:rsidR="00207742" w:rsidRDefault="00813053" w:rsidP="00494152">
            <w:pPr>
              <w:spacing w:after="0" w:line="240" w:lineRule="auto"/>
              <w:ind w:left="34"/>
              <w:jc w:val="both"/>
              <w:rPr>
                <w:rFonts w:ascii="Times New Roman" w:hAnsi="Times New Roman"/>
                <w:b/>
                <w:sz w:val="28"/>
                <w:szCs w:val="28"/>
              </w:rPr>
            </w:pPr>
            <w:r>
              <w:rPr>
                <w:rFonts w:ascii="Times New Roman" w:hAnsi="Times New Roman"/>
                <w:b/>
                <w:sz w:val="28"/>
                <w:szCs w:val="28"/>
              </w:rPr>
              <w:t xml:space="preserve">                    </w:t>
            </w:r>
          </w:p>
          <w:p w:rsidR="00813053" w:rsidRDefault="00207742" w:rsidP="00494152">
            <w:pPr>
              <w:spacing w:after="0" w:line="240" w:lineRule="auto"/>
              <w:ind w:left="34"/>
              <w:jc w:val="both"/>
              <w:rPr>
                <w:rFonts w:ascii="Times New Roman" w:hAnsi="Times New Roman"/>
                <w:b/>
                <w:sz w:val="28"/>
                <w:szCs w:val="28"/>
              </w:rPr>
            </w:pPr>
            <w:r>
              <w:rPr>
                <w:rFonts w:ascii="Times New Roman" w:hAnsi="Times New Roman"/>
                <w:b/>
                <w:sz w:val="28"/>
                <w:szCs w:val="28"/>
              </w:rPr>
              <w:t xml:space="preserve">                    </w:t>
            </w:r>
            <w:r w:rsidR="00D47C56">
              <w:rPr>
                <w:rFonts w:ascii="Times New Roman" w:hAnsi="Times New Roman"/>
                <w:b/>
                <w:sz w:val="28"/>
                <w:szCs w:val="28"/>
              </w:rPr>
              <w:t xml:space="preserve">Олександр </w:t>
            </w:r>
            <w:r w:rsidR="00813053" w:rsidRPr="007018E5">
              <w:rPr>
                <w:rFonts w:ascii="Times New Roman" w:hAnsi="Times New Roman"/>
                <w:b/>
                <w:sz w:val="28"/>
                <w:szCs w:val="28"/>
              </w:rPr>
              <w:t>Сасевич</w:t>
            </w:r>
          </w:p>
          <w:p w:rsidR="00523CA2" w:rsidRPr="00494152" w:rsidRDefault="00523CA2" w:rsidP="00494152">
            <w:pPr>
              <w:spacing w:after="0" w:line="240" w:lineRule="auto"/>
              <w:ind w:left="34"/>
              <w:jc w:val="both"/>
              <w:rPr>
                <w:rFonts w:ascii="Times New Roman" w:hAnsi="Times New Roman"/>
                <w:b/>
                <w:sz w:val="28"/>
                <w:szCs w:val="28"/>
              </w:rPr>
            </w:pPr>
          </w:p>
        </w:tc>
      </w:tr>
      <w:tr w:rsidR="00813053" w:rsidRPr="00494152" w:rsidTr="009C6E4D">
        <w:tc>
          <w:tcPr>
            <w:tcW w:w="5353" w:type="dxa"/>
          </w:tcPr>
          <w:p w:rsidR="00813053" w:rsidRPr="00494152" w:rsidRDefault="00813053" w:rsidP="009C6E4D">
            <w:pPr>
              <w:spacing w:after="0" w:line="240" w:lineRule="auto"/>
              <w:jc w:val="both"/>
              <w:rPr>
                <w:rFonts w:ascii="Times New Roman" w:hAnsi="Times New Roman"/>
                <w:b/>
                <w:sz w:val="28"/>
                <w:szCs w:val="28"/>
              </w:rPr>
            </w:pPr>
          </w:p>
        </w:tc>
        <w:tc>
          <w:tcPr>
            <w:tcW w:w="4394" w:type="dxa"/>
          </w:tcPr>
          <w:p w:rsidR="00813053" w:rsidRPr="00494152" w:rsidRDefault="00813053" w:rsidP="009C6E4D">
            <w:pPr>
              <w:spacing w:after="0" w:line="240" w:lineRule="auto"/>
              <w:jc w:val="both"/>
              <w:rPr>
                <w:rFonts w:ascii="Times New Roman" w:hAnsi="Times New Roman"/>
                <w:b/>
                <w:sz w:val="28"/>
                <w:szCs w:val="28"/>
              </w:rPr>
            </w:pPr>
          </w:p>
        </w:tc>
      </w:tr>
    </w:tbl>
    <w:p w:rsidR="00A14C55" w:rsidRDefault="00A14C55"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p w:rsidR="006F3D23" w:rsidRDefault="006F3D23" w:rsidP="00554A0D">
      <w:bookmarkStart w:id="0" w:name="_GoBack"/>
      <w:bookmarkEnd w:id="0"/>
    </w:p>
    <w:sectPr w:rsidR="006F3D23" w:rsidSect="00494152">
      <w:headerReference w:type="default" r:id="rId7"/>
      <w:pgSz w:w="11906" w:h="16838"/>
      <w:pgMar w:top="1134" w:right="567"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31D" w:rsidRDefault="000F631D" w:rsidP="00EA269E">
      <w:pPr>
        <w:spacing w:after="0" w:line="240" w:lineRule="auto"/>
      </w:pPr>
      <w:r>
        <w:separator/>
      </w:r>
    </w:p>
  </w:endnote>
  <w:endnote w:type="continuationSeparator" w:id="0">
    <w:p w:rsidR="000F631D" w:rsidRDefault="000F631D" w:rsidP="00EA2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31D" w:rsidRDefault="000F631D" w:rsidP="00EA269E">
      <w:pPr>
        <w:spacing w:after="0" w:line="240" w:lineRule="auto"/>
      </w:pPr>
      <w:r>
        <w:separator/>
      </w:r>
    </w:p>
  </w:footnote>
  <w:footnote w:type="continuationSeparator" w:id="0">
    <w:p w:rsidR="000F631D" w:rsidRDefault="000F631D" w:rsidP="00EA2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9C6E4D" w:rsidRDefault="00E86AC2">
        <w:pPr>
          <w:pStyle w:val="a3"/>
          <w:jc w:val="center"/>
        </w:pPr>
        <w:r>
          <w:fldChar w:fldCharType="begin"/>
        </w:r>
        <w:r w:rsidR="0091666F">
          <w:instrText xml:space="preserve"> PAGE   \* MERGEFORMAT </w:instrText>
        </w:r>
        <w:r>
          <w:fldChar w:fldCharType="separate"/>
        </w:r>
        <w:r w:rsidR="00DB10EB">
          <w:rPr>
            <w:noProof/>
          </w:rPr>
          <w:t>4</w:t>
        </w:r>
        <w:r>
          <w:rPr>
            <w:noProof/>
          </w:rPr>
          <w:fldChar w:fldCharType="end"/>
        </w:r>
      </w:p>
    </w:sdtContent>
  </w:sdt>
  <w:p w:rsidR="009C6E4D" w:rsidRDefault="009C6E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82A60"/>
    <w:rsid w:val="00071551"/>
    <w:rsid w:val="000A1642"/>
    <w:rsid w:val="000F631D"/>
    <w:rsid w:val="00120DFA"/>
    <w:rsid w:val="00185BD0"/>
    <w:rsid w:val="002031DC"/>
    <w:rsid w:val="00207742"/>
    <w:rsid w:val="002602DF"/>
    <w:rsid w:val="002C6AF2"/>
    <w:rsid w:val="00300E6D"/>
    <w:rsid w:val="00345B7F"/>
    <w:rsid w:val="00436C7E"/>
    <w:rsid w:val="00441C76"/>
    <w:rsid w:val="00494152"/>
    <w:rsid w:val="004B7763"/>
    <w:rsid w:val="004D601D"/>
    <w:rsid w:val="00523CA2"/>
    <w:rsid w:val="0055268E"/>
    <w:rsid w:val="00554A0D"/>
    <w:rsid w:val="00573D6B"/>
    <w:rsid w:val="0059332C"/>
    <w:rsid w:val="005C7E81"/>
    <w:rsid w:val="005D4375"/>
    <w:rsid w:val="0063455F"/>
    <w:rsid w:val="006576C2"/>
    <w:rsid w:val="006862C0"/>
    <w:rsid w:val="006C3680"/>
    <w:rsid w:val="006F3D23"/>
    <w:rsid w:val="007248FD"/>
    <w:rsid w:val="0074430B"/>
    <w:rsid w:val="00766142"/>
    <w:rsid w:val="00782D07"/>
    <w:rsid w:val="007A54AB"/>
    <w:rsid w:val="007C1D8F"/>
    <w:rsid w:val="00813053"/>
    <w:rsid w:val="00865B16"/>
    <w:rsid w:val="00865BB1"/>
    <w:rsid w:val="008A3AD8"/>
    <w:rsid w:val="008B6DE3"/>
    <w:rsid w:val="008F30F8"/>
    <w:rsid w:val="008F549B"/>
    <w:rsid w:val="0091666F"/>
    <w:rsid w:val="00982CBF"/>
    <w:rsid w:val="00990346"/>
    <w:rsid w:val="009B2959"/>
    <w:rsid w:val="009C6E4D"/>
    <w:rsid w:val="00A04235"/>
    <w:rsid w:val="00A14C55"/>
    <w:rsid w:val="00A42DF0"/>
    <w:rsid w:val="00A5569D"/>
    <w:rsid w:val="00A71D7D"/>
    <w:rsid w:val="00A7202A"/>
    <w:rsid w:val="00A82A60"/>
    <w:rsid w:val="00AA5BBB"/>
    <w:rsid w:val="00B3511D"/>
    <w:rsid w:val="00B515FA"/>
    <w:rsid w:val="00B53EB0"/>
    <w:rsid w:val="00BA4604"/>
    <w:rsid w:val="00BE65C0"/>
    <w:rsid w:val="00C070D5"/>
    <w:rsid w:val="00CE2C0E"/>
    <w:rsid w:val="00CF24A4"/>
    <w:rsid w:val="00D4549B"/>
    <w:rsid w:val="00D47C56"/>
    <w:rsid w:val="00D56745"/>
    <w:rsid w:val="00D8226F"/>
    <w:rsid w:val="00DB10EB"/>
    <w:rsid w:val="00E10C1B"/>
    <w:rsid w:val="00E86AC2"/>
    <w:rsid w:val="00E921F2"/>
    <w:rsid w:val="00E940B5"/>
    <w:rsid w:val="00EA269E"/>
    <w:rsid w:val="00F14AE1"/>
    <w:rsid w:val="00F25A61"/>
    <w:rsid w:val="00F330E4"/>
    <w:rsid w:val="00F55122"/>
    <w:rsid w:val="00F563E1"/>
    <w:rsid w:val="00F66FBF"/>
    <w:rsid w:val="00F9497A"/>
    <w:rsid w:val="00FB27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C0786E-0EAE-40A0-9706-3AC5EE7C1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A60"/>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A82A60"/>
    <w:rPr>
      <w:rFonts w:ascii="Times New Roman" w:eastAsia="Times New Roman" w:hAnsi="Times New Roman" w:cs="Times New Roman"/>
      <w:sz w:val="28"/>
      <w:szCs w:val="24"/>
      <w:lang w:eastAsia="ru-RU"/>
    </w:rPr>
  </w:style>
  <w:style w:type="paragraph" w:styleId="a5">
    <w:name w:val="No Spacing"/>
    <w:link w:val="a6"/>
    <w:uiPriority w:val="1"/>
    <w:qFormat/>
    <w:rsid w:val="00A82A60"/>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A82A60"/>
    <w:rPr>
      <w:rFonts w:ascii="Times New Roman" w:eastAsia="Calibri" w:hAnsi="Times New Roman" w:cs="Times New Roman"/>
      <w:sz w:val="28"/>
    </w:rPr>
  </w:style>
  <w:style w:type="paragraph" w:styleId="a7">
    <w:name w:val="List Paragraph"/>
    <w:aliases w:val="Подглава"/>
    <w:basedOn w:val="a"/>
    <w:link w:val="a8"/>
    <w:uiPriority w:val="34"/>
    <w:qFormat/>
    <w:rsid w:val="00A82A60"/>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A82A60"/>
    <w:rPr>
      <w:rFonts w:ascii="Times New Roman" w:eastAsia="Calibri" w:hAnsi="Times New Roman" w:cs="Times New Roman"/>
      <w:sz w:val="24"/>
      <w:lang w:val="ru-RU"/>
    </w:rPr>
  </w:style>
  <w:style w:type="paragraph" w:styleId="a9">
    <w:name w:val="Body Text"/>
    <w:basedOn w:val="a"/>
    <w:link w:val="aa"/>
    <w:rsid w:val="00A82A60"/>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A82A60"/>
    <w:rPr>
      <w:rFonts w:ascii="Times New Roman" w:eastAsia="Calibri" w:hAnsi="Times New Roman" w:cs="Calibri"/>
      <w:sz w:val="24"/>
      <w:szCs w:val="24"/>
      <w:lang w:val="ru-RU" w:eastAsia="ru-RU"/>
    </w:rPr>
  </w:style>
  <w:style w:type="table" w:styleId="ab">
    <w:name w:val="Table Grid"/>
    <w:basedOn w:val="a1"/>
    <w:uiPriority w:val="59"/>
    <w:rsid w:val="00A82A60"/>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ий текст_"/>
    <w:link w:val="1"/>
    <w:uiPriority w:val="99"/>
    <w:locked/>
    <w:rsid w:val="005D4375"/>
    <w:rPr>
      <w:rFonts w:ascii="Times New Roman" w:hAnsi="Times New Roman" w:cs="Times New Roman"/>
      <w:sz w:val="28"/>
      <w:szCs w:val="28"/>
      <w:shd w:val="clear" w:color="auto" w:fill="FFFFFF"/>
      <w:lang w:eastAsia="uk-UA"/>
    </w:rPr>
  </w:style>
  <w:style w:type="paragraph" w:customStyle="1" w:styleId="1">
    <w:name w:val="Основний текст1"/>
    <w:basedOn w:val="a"/>
    <w:link w:val="ac"/>
    <w:uiPriority w:val="99"/>
    <w:rsid w:val="005D4375"/>
    <w:pPr>
      <w:widowControl w:val="0"/>
      <w:shd w:val="clear" w:color="auto" w:fill="FFFFFF"/>
      <w:spacing w:before="600" w:after="600" w:line="324" w:lineRule="exact"/>
      <w:ind w:firstLine="709"/>
      <w:jc w:val="center"/>
    </w:pPr>
    <w:rPr>
      <w:rFonts w:ascii="Times New Roman" w:hAnsi="Times New Roman" w:cs="Times New Roman"/>
      <w:sz w:val="28"/>
      <w:szCs w:val="28"/>
      <w:lang w:eastAsia="uk-UA"/>
    </w:rPr>
  </w:style>
  <w:style w:type="paragraph" w:styleId="ad">
    <w:name w:val="Balloon Text"/>
    <w:basedOn w:val="a"/>
    <w:link w:val="ae"/>
    <w:uiPriority w:val="99"/>
    <w:semiHidden/>
    <w:unhideWhenUsed/>
    <w:rsid w:val="00D47C56"/>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D47C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279840">
      <w:bodyDiv w:val="1"/>
      <w:marLeft w:val="1892"/>
      <w:marRight w:val="636"/>
      <w:marTop w:val="753"/>
      <w:marBottom w:val="636"/>
      <w:divBdr>
        <w:top w:val="none" w:sz="0" w:space="0" w:color="auto"/>
        <w:left w:val="none" w:sz="0" w:space="0" w:color="auto"/>
        <w:bottom w:val="none" w:sz="0" w:space="0" w:color="auto"/>
        <w:right w:val="none" w:sz="0" w:space="0" w:color="auto"/>
      </w:divBdr>
    </w:div>
    <w:div w:id="1116489243">
      <w:bodyDiv w:val="1"/>
      <w:marLeft w:val="0"/>
      <w:marRight w:val="0"/>
      <w:marTop w:val="0"/>
      <w:marBottom w:val="0"/>
      <w:divBdr>
        <w:top w:val="none" w:sz="0" w:space="0" w:color="auto"/>
        <w:left w:val="none" w:sz="0" w:space="0" w:color="auto"/>
        <w:bottom w:val="none" w:sz="0" w:space="0" w:color="auto"/>
        <w:right w:val="none" w:sz="0" w:space="0" w:color="auto"/>
      </w:divBdr>
    </w:div>
    <w:div w:id="1242987922">
      <w:bodyDiv w:val="1"/>
      <w:marLeft w:val="1892"/>
      <w:marRight w:val="636"/>
      <w:marTop w:val="753"/>
      <w:marBottom w:val="636"/>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3943</Words>
  <Characters>2248</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Євген Сербін (HCJ-MONO0196 - y.serbin)</cp:lastModifiedBy>
  <cp:revision>8</cp:revision>
  <cp:lastPrinted>2024-01-30T08:33:00Z</cp:lastPrinted>
  <dcterms:created xsi:type="dcterms:W3CDTF">2024-01-26T09:44:00Z</dcterms:created>
  <dcterms:modified xsi:type="dcterms:W3CDTF">2024-02-01T08:02:00Z</dcterms:modified>
</cp:coreProperties>
</file>