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539" w:rsidRDefault="00BB156B" w:rsidP="00A5153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2905125</wp:posOffset>
            </wp:positionH>
            <wp:positionV relativeFrom="paragraph">
              <wp:posOffset>202565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1539" w:rsidRPr="00863465" w:rsidRDefault="00A51539" w:rsidP="00A5153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51539" w:rsidRPr="00863465" w:rsidRDefault="00A51539" w:rsidP="00A51539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51539" w:rsidRDefault="00A51539" w:rsidP="00A51539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</w:p>
    <w:p w:rsidR="00A51539" w:rsidRPr="00863465" w:rsidRDefault="00A51539" w:rsidP="00A51539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863465">
        <w:rPr>
          <w:rFonts w:ascii="AcademyC" w:eastAsia="Calibri" w:hAnsi="AcademyC" w:cs="Times New Roman"/>
          <w:sz w:val="28"/>
        </w:rPr>
        <w:t>УКРАЇНА</w:t>
      </w:r>
    </w:p>
    <w:p w:rsidR="00A51539" w:rsidRPr="00863465" w:rsidRDefault="00A51539" w:rsidP="00A51539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863465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A51539" w:rsidRPr="00863465" w:rsidRDefault="00A51539" w:rsidP="00A51539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863465">
        <w:rPr>
          <w:rFonts w:ascii="AcademyC" w:eastAsia="Calibri" w:hAnsi="AcademyC" w:cs="Times New Roman"/>
          <w:sz w:val="28"/>
          <w:szCs w:val="28"/>
        </w:rPr>
        <w:t>ПЕРША ДИСЦИПЛІНАРНА ПАЛАТА</w:t>
      </w:r>
    </w:p>
    <w:p w:rsidR="00A51539" w:rsidRPr="00863465" w:rsidRDefault="00A51539" w:rsidP="00A51539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863465">
        <w:rPr>
          <w:rFonts w:ascii="AcademyC" w:eastAsia="Calibri" w:hAnsi="AcademyC" w:cs="Times New Roman"/>
          <w:sz w:val="28"/>
          <w:szCs w:val="28"/>
        </w:rPr>
        <w:t>УХВАЛА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728"/>
        <w:gridCol w:w="3367"/>
      </w:tblGrid>
      <w:tr w:rsidR="00A51539" w:rsidRPr="00863465" w:rsidTr="006142FE">
        <w:tc>
          <w:tcPr>
            <w:tcW w:w="3652" w:type="dxa"/>
            <w:hideMark/>
          </w:tcPr>
          <w:p w:rsidR="00A51539" w:rsidRPr="00863465" w:rsidRDefault="00A51539" w:rsidP="006142FE">
            <w:pPr>
              <w:spacing w:after="100" w:afterAutospacing="1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 серпня</w:t>
            </w:r>
            <w:r w:rsidRPr="008634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2024 року</w:t>
            </w:r>
          </w:p>
        </w:tc>
        <w:tc>
          <w:tcPr>
            <w:tcW w:w="2728" w:type="dxa"/>
            <w:hideMark/>
          </w:tcPr>
          <w:p w:rsidR="00A51539" w:rsidRPr="00863465" w:rsidRDefault="00A51539" w:rsidP="006142FE">
            <w:pPr>
              <w:spacing w:after="100" w:afterAutospacing="1" w:line="276" w:lineRule="auto"/>
              <w:rPr>
                <w:rFonts w:ascii="Book Antiqua" w:eastAsia="Calibri" w:hAnsi="Book Antiqua" w:cs="Times New Roman"/>
                <w:sz w:val="24"/>
                <w:szCs w:val="24"/>
                <w:lang w:eastAsia="ru-RU"/>
              </w:rPr>
            </w:pPr>
            <w:r w:rsidRPr="00863465">
              <w:rPr>
                <w:rFonts w:ascii="Book Antiqua" w:eastAsia="Calibri" w:hAnsi="Book Antiqua" w:cs="Times New Roman"/>
                <w:lang w:eastAsia="ru-RU"/>
              </w:rPr>
              <w:t xml:space="preserve">                 </w:t>
            </w:r>
            <w:r w:rsidRPr="00863465">
              <w:rPr>
                <w:rFonts w:ascii="Book Antiqua" w:eastAsia="Calibri" w:hAnsi="Book Antiqua" w:cs="Times New Roman"/>
                <w:sz w:val="24"/>
                <w:szCs w:val="24"/>
                <w:lang w:eastAsia="ru-RU"/>
              </w:rPr>
              <w:t>Київ</w:t>
            </w:r>
          </w:p>
        </w:tc>
        <w:tc>
          <w:tcPr>
            <w:tcW w:w="3367" w:type="dxa"/>
            <w:hideMark/>
          </w:tcPr>
          <w:p w:rsidR="00A51539" w:rsidRPr="00863465" w:rsidRDefault="00A51539" w:rsidP="00853280">
            <w:pPr>
              <w:spacing w:after="100" w:afterAutospacing="1"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3465">
              <w:rPr>
                <w:rFonts w:ascii="Book Antiqua" w:eastAsia="Calibri" w:hAnsi="Book Antiqua" w:cs="Times New Roman"/>
                <w:sz w:val="24"/>
                <w:szCs w:val="24"/>
                <w:lang w:eastAsia="ru-RU"/>
              </w:rPr>
              <w:t xml:space="preserve">   </w:t>
            </w:r>
            <w:r w:rsidRPr="008634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8532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2545</w:t>
            </w:r>
            <w:bookmarkStart w:id="0" w:name="_GoBack"/>
            <w:bookmarkEnd w:id="0"/>
            <w:r w:rsidRPr="008634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/1дп/15-24</w:t>
            </w:r>
          </w:p>
        </w:tc>
      </w:tr>
    </w:tbl>
    <w:p w:rsidR="00A51539" w:rsidRPr="00863465" w:rsidRDefault="00A51539" w:rsidP="00A51539">
      <w:pPr>
        <w:tabs>
          <w:tab w:val="left" w:pos="954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FFFFFF"/>
          <w:sz w:val="20"/>
          <w:szCs w:val="28"/>
          <w:lang w:eastAsia="uk-UA"/>
        </w:rPr>
      </w:pPr>
      <w:r w:rsidRPr="00863465">
        <w:rPr>
          <w:rFonts w:ascii="Times New Roman" w:eastAsia="Calibri" w:hAnsi="Times New Roman" w:cs="Times New Roman"/>
          <w:bCs/>
          <w:color w:val="FFFFFF"/>
          <w:sz w:val="20"/>
          <w:szCs w:val="28"/>
          <w:lang w:eastAsia="uk-UA"/>
        </w:rPr>
        <w:t>___________                            м. Київ            № ____________________</w:t>
      </w:r>
    </w:p>
    <w:p w:rsidR="00A51539" w:rsidRPr="00863465" w:rsidRDefault="00A51539" w:rsidP="00A51539">
      <w:pPr>
        <w:widowControl w:val="0"/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uk-UA"/>
        </w:rPr>
      </w:pPr>
      <w:r w:rsidRPr="00DE4E9F">
        <w:rPr>
          <w:rFonts w:ascii="Times New Roman" w:hAnsi="Times New Roman" w:cs="Times New Roman"/>
          <w:b/>
          <w:bCs/>
          <w:sz w:val="24"/>
          <w:szCs w:val="24"/>
          <w:lang w:eastAsia="uk-UA"/>
        </w:rPr>
        <w:t>Про відмову у відкритті дисциплінарної справи за скаргами:</w:t>
      </w:r>
      <w:r w:rsidRPr="00383E22">
        <w:rPr>
          <w:b/>
          <w:bCs/>
          <w:szCs w:val="24"/>
          <w:lang w:eastAsia="uk-UA"/>
        </w:rPr>
        <w:t xml:space="preserve"> </w:t>
      </w:r>
      <w:r w:rsidR="006534D1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Абрамовича О.В.</w:t>
      </w:r>
      <w:r w:rsidRPr="0086346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стосовно судді </w:t>
      </w:r>
      <w:r w:rsidR="006534D1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Господарського суду міста Києва Привалова А.І., суддів Північного апеляційного господарського суду Владимиренко С.В., Демидової А.М., Ходаківської І.П.;</w:t>
      </w: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6534D1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Лисенка М.М. стосовно судді Черкаського                    окружного адміністративного суду Гаращенка В.В.; Рибочкіна В.Е. стосовно судді Центрального районного суду міста Миколаєва  Дірка І.І.</w:t>
      </w:r>
      <w:r w:rsidR="00BB156B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; Скрипника А.П. стосовно судді Білгород-Дністровського міськрайонного суду Одеської області Волкової Ю.Ф.; Фуштея М.І. стосовно судді Баглійського районного                       суду міста Дніпродзержинська Дніпропетровської області               Погребняк Т.Ю.</w:t>
      </w:r>
    </w:p>
    <w:p w:rsidR="00A51539" w:rsidRDefault="00A51539" w:rsidP="00A51539">
      <w:pPr>
        <w:widowControl w:val="0"/>
        <w:tabs>
          <w:tab w:val="left" w:pos="9540"/>
        </w:tabs>
        <w:spacing w:before="240" w:after="20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51539" w:rsidRPr="00AE62BD" w:rsidRDefault="00A51539" w:rsidP="00A51539">
      <w:pPr>
        <w:widowControl w:val="0"/>
        <w:tabs>
          <w:tab w:val="left" w:pos="9540"/>
        </w:tabs>
        <w:spacing w:before="240" w:after="200" w:line="240" w:lineRule="auto"/>
        <w:ind w:firstLine="567"/>
        <w:jc w:val="both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Перша Дисциплінарна палата Вищої ради правосуддя у складі головуючого – Бондаренко Т.З., членів Першої Дисциплінарної палати Вищої ради правосуддя                          </w:t>
      </w:r>
      <w:r w:rsidRPr="00AE62BD">
        <w:rPr>
          <w:rFonts w:ascii="Times New Roman" w:eastAsia="Calibri" w:hAnsi="Times New Roman" w:cs="Times New Roman"/>
          <w:color w:val="000000"/>
          <w:sz w:val="27"/>
          <w:szCs w:val="27"/>
          <w:shd w:val="clear" w:color="auto" w:fill="FFFFFF"/>
        </w:rPr>
        <w:t xml:space="preserve">Кваші О.О., 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Мороза М.В., </w:t>
      </w:r>
      <w:r w:rsidR="00AF3811" w:rsidRPr="00D26A05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залученого члена Третьої Дисциплінарної палати Вищої ради правосуддя – Плахтій І.Б.,</w:t>
      </w:r>
      <w:r w:rsidR="00AF3811" w:rsidRPr="00D26A05">
        <w:rPr>
          <w:color w:val="000000"/>
          <w:sz w:val="27"/>
          <w:szCs w:val="27"/>
          <w:shd w:val="clear" w:color="auto" w:fill="FFFFFF"/>
        </w:rPr>
        <w:t xml:space="preserve"> </w:t>
      </w:r>
      <w:r w:rsidRPr="00AE62BD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розглянувши висновки </w:t>
      </w:r>
      <w:r w:rsidRPr="00AE62BD">
        <w:rPr>
          <w:rFonts w:ascii="Times New Roman" w:eastAsia="Calibri" w:hAnsi="Times New Roman" w:cs="Times New Roman"/>
          <w:bCs/>
          <w:sz w:val="27"/>
          <w:szCs w:val="27"/>
          <w:lang w:eastAsia="uk-UA"/>
        </w:rPr>
        <w:t xml:space="preserve">доповідача – члена Першої Дисциплінарної палати Вищої ради правосуддя Котелевець А.В. </w:t>
      </w:r>
      <w:r w:rsidRPr="00AE62BD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за результатами попередньої перевірки скарг, </w:t>
      </w:r>
    </w:p>
    <w:p w:rsidR="00A51539" w:rsidRPr="00AE62BD" w:rsidRDefault="00A51539" w:rsidP="00A51539">
      <w:pPr>
        <w:widowControl w:val="0"/>
        <w:spacing w:before="240" w:after="200" w:line="240" w:lineRule="auto"/>
        <w:ind w:firstLine="709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AE62BD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встановила:</w:t>
      </w:r>
      <w:r w:rsidRPr="00AE62BD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</w:t>
      </w:r>
    </w:p>
    <w:p w:rsidR="00A51539" w:rsidRPr="00AE62BD" w:rsidRDefault="00A51539" w:rsidP="00A51539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7"/>
          <w:szCs w:val="27"/>
          <w:lang w:eastAsia="uk-UA"/>
        </w:rPr>
      </w:pPr>
      <w:r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 Вищої ради правосуддя </w:t>
      </w:r>
      <w:r w:rsidR="00CA6BA5"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>1 грудня 2023 року та 2 лютого</w:t>
      </w:r>
      <w:r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2024 року за вхідними </w:t>
      </w:r>
      <w:r w:rsidR="00CA6BA5"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</w:t>
      </w:r>
      <w:r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№№ </w:t>
      </w:r>
      <w:r w:rsidR="00CA6BA5"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="00CA6BA5"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>3851</w:t>
      </w:r>
      <w:r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>/</w:t>
      </w:r>
      <w:r w:rsidR="00CA6BA5"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>8</w:t>
      </w:r>
      <w:r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>/7-2</w:t>
      </w:r>
      <w:r w:rsidR="00CA6BA5"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="00CA6BA5"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>А-336</w:t>
      </w:r>
      <w:r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>/</w:t>
      </w:r>
      <w:r w:rsidR="00CA6BA5"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/7-24 надійшли скарги </w:t>
      </w:r>
      <w:r w:rsidR="00CA6BA5"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>Абрамовича Олексія Володимировича</w:t>
      </w:r>
      <w:r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стосовно судді </w:t>
      </w:r>
      <w:r w:rsidR="00CA6BA5"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Господарського суду міста Києва Привалова Артема Ігоровича </w:t>
      </w:r>
      <w:r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>та судді</w:t>
      </w:r>
      <w:r w:rsidR="00CA6BA5"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>в</w:t>
      </w:r>
      <w:r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CA6BA5"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>Північного апеляційного господарського суду Владимиренко Світлани Вячеславівни, Демидової Алли Маркіянівни, Ходаківської Ірини Полікарпівни</w:t>
      </w:r>
      <w:r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під час розгляду справи № </w:t>
      </w:r>
      <w:r w:rsidR="00CA6BA5"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>910</w:t>
      </w:r>
      <w:r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>/</w:t>
      </w:r>
      <w:r w:rsidR="00CA6BA5"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>17395</w:t>
      </w:r>
      <w:r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>/2</w:t>
      </w:r>
      <w:r w:rsidR="00CA6BA5"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:rsidR="00A51539" w:rsidRPr="00AE62BD" w:rsidRDefault="00A51539" w:rsidP="00A51539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AE62B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За результатами попередньої перевірки скарг доповідачем – членом Першої Дисциплінарної палати Вищої ради правосуддя Котелевець А. В. складено висновок з пропозицією про відмову у відкритті дисциплінарної справи, оскільки суть скарг </w:t>
      </w:r>
      <w:r w:rsidRPr="00AE62BD">
        <w:rPr>
          <w:rFonts w:ascii="Times New Roman" w:eastAsia="Calibri" w:hAnsi="Times New Roman" w:cs="Times New Roman"/>
          <w:sz w:val="27"/>
          <w:szCs w:val="27"/>
          <w:lang w:eastAsia="uk-UA"/>
        </w:rPr>
        <w:lastRenderedPageBreak/>
        <w:t>зводиться лише до незгоди із судовими рішеннями (пункт 4 частини першої статті 45 Закону України «Про Вищу раду правосуддя»).</w:t>
      </w:r>
    </w:p>
    <w:p w:rsidR="00A51539" w:rsidRPr="00AE62BD" w:rsidRDefault="00A51539" w:rsidP="00A51539">
      <w:pPr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  <w:highlight w:val="yellow"/>
          <w:lang w:eastAsia="uk-UA"/>
        </w:rPr>
      </w:pPr>
    </w:p>
    <w:p w:rsidR="00A51539" w:rsidRPr="00AE62BD" w:rsidRDefault="00A51539" w:rsidP="00A51539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</w:t>
      </w:r>
      <w:r w:rsidR="00A60B70" w:rsidRPr="00AE62BD">
        <w:rPr>
          <w:rFonts w:ascii="Times New Roman" w:eastAsia="Calibri" w:hAnsi="Times New Roman" w:cs="Times New Roman"/>
          <w:sz w:val="27"/>
          <w:szCs w:val="27"/>
        </w:rPr>
        <w:t>9 квітня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2024 року за вхідним № </w:t>
      </w:r>
      <w:r w:rsidR="00A60B70" w:rsidRPr="00AE62BD">
        <w:rPr>
          <w:rFonts w:ascii="Times New Roman" w:eastAsia="Calibri" w:hAnsi="Times New Roman" w:cs="Times New Roman"/>
          <w:sz w:val="27"/>
          <w:szCs w:val="27"/>
        </w:rPr>
        <w:t>Л</w:t>
      </w:r>
      <w:r w:rsidRPr="00AE62BD">
        <w:rPr>
          <w:rFonts w:ascii="Times New Roman" w:eastAsia="Calibri" w:hAnsi="Times New Roman" w:cs="Times New Roman"/>
          <w:sz w:val="27"/>
          <w:szCs w:val="27"/>
        </w:rPr>
        <w:t>-</w:t>
      </w:r>
      <w:r w:rsidR="00A60B70" w:rsidRPr="00AE62BD">
        <w:rPr>
          <w:rFonts w:ascii="Times New Roman" w:eastAsia="Calibri" w:hAnsi="Times New Roman" w:cs="Times New Roman"/>
          <w:sz w:val="27"/>
          <w:szCs w:val="27"/>
        </w:rPr>
        <w:t>5</w:t>
      </w:r>
      <w:r w:rsidRPr="00AE62BD">
        <w:rPr>
          <w:rFonts w:ascii="Times New Roman" w:eastAsia="Calibri" w:hAnsi="Times New Roman" w:cs="Times New Roman"/>
          <w:sz w:val="27"/>
          <w:szCs w:val="27"/>
        </w:rPr>
        <w:t>/</w:t>
      </w:r>
      <w:r w:rsidR="00A60B70" w:rsidRPr="00AE62BD">
        <w:rPr>
          <w:rFonts w:ascii="Times New Roman" w:eastAsia="Calibri" w:hAnsi="Times New Roman" w:cs="Times New Roman"/>
          <w:sz w:val="27"/>
          <w:szCs w:val="27"/>
        </w:rPr>
        <w:t>29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/7-24 надійшла скарга </w:t>
      </w:r>
      <w:r w:rsidR="00A60B70" w:rsidRPr="00AE62BD">
        <w:rPr>
          <w:rFonts w:ascii="Times New Roman" w:eastAsia="Calibri" w:hAnsi="Times New Roman" w:cs="Times New Roman"/>
          <w:sz w:val="27"/>
          <w:szCs w:val="27"/>
        </w:rPr>
        <w:t>Лисенка Миколи Миколайовича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стосовно судді </w:t>
      </w:r>
      <w:r w:rsidR="00A60B70" w:rsidRPr="00AE62BD">
        <w:rPr>
          <w:rFonts w:ascii="Times New Roman" w:eastAsia="Calibri" w:hAnsi="Times New Roman" w:cs="Times New Roman"/>
          <w:sz w:val="27"/>
          <w:szCs w:val="27"/>
        </w:rPr>
        <w:t>Черкаського окружного адміністративного суду Гаращенка Валентина Валентиновича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під час розгляду справи </w:t>
      </w:r>
      <w:r w:rsidR="00A60B70" w:rsidRPr="00AE62BD">
        <w:rPr>
          <w:rFonts w:ascii="Times New Roman" w:eastAsia="Calibri" w:hAnsi="Times New Roman" w:cs="Times New Roman"/>
          <w:sz w:val="27"/>
          <w:szCs w:val="27"/>
        </w:rPr>
        <w:t xml:space="preserve">                  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№ </w:t>
      </w:r>
      <w:r w:rsidR="00A60B70" w:rsidRPr="00AE62BD">
        <w:rPr>
          <w:rFonts w:ascii="Times New Roman" w:eastAsia="Calibri" w:hAnsi="Times New Roman" w:cs="Times New Roman"/>
          <w:sz w:val="27"/>
          <w:szCs w:val="27"/>
        </w:rPr>
        <w:t>580</w:t>
      </w:r>
      <w:r w:rsidRPr="00AE62BD">
        <w:rPr>
          <w:rFonts w:ascii="Times New Roman" w:eastAsia="Calibri" w:hAnsi="Times New Roman" w:cs="Times New Roman"/>
          <w:sz w:val="27"/>
          <w:szCs w:val="27"/>
        </w:rPr>
        <w:t>/29</w:t>
      </w:r>
      <w:r w:rsidR="00A60B70" w:rsidRPr="00AE62BD">
        <w:rPr>
          <w:rFonts w:ascii="Times New Roman" w:eastAsia="Calibri" w:hAnsi="Times New Roman" w:cs="Times New Roman"/>
          <w:sz w:val="27"/>
          <w:szCs w:val="27"/>
        </w:rPr>
        <w:t>01</w:t>
      </w:r>
      <w:r w:rsidRPr="00AE62BD">
        <w:rPr>
          <w:rFonts w:ascii="Times New Roman" w:eastAsia="Calibri" w:hAnsi="Times New Roman" w:cs="Times New Roman"/>
          <w:sz w:val="27"/>
          <w:szCs w:val="27"/>
        </w:rPr>
        <w:t>/</w:t>
      </w:r>
      <w:r w:rsidR="00A60B70" w:rsidRPr="00AE62BD">
        <w:rPr>
          <w:rFonts w:ascii="Times New Roman" w:eastAsia="Calibri" w:hAnsi="Times New Roman" w:cs="Times New Roman"/>
          <w:sz w:val="27"/>
          <w:szCs w:val="27"/>
        </w:rPr>
        <w:t>24</w:t>
      </w:r>
      <w:r w:rsidRPr="00AE62BD">
        <w:rPr>
          <w:rFonts w:ascii="Times New Roman" w:eastAsia="Calibri" w:hAnsi="Times New Roman" w:cs="Times New Roman"/>
          <w:sz w:val="27"/>
          <w:szCs w:val="27"/>
        </w:rPr>
        <w:t>.</w:t>
      </w:r>
    </w:p>
    <w:p w:rsidR="00A51539" w:rsidRPr="00AE62BD" w:rsidRDefault="00A51539" w:rsidP="00A51539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AE62BD">
        <w:rPr>
          <w:rFonts w:ascii="Times New Roman" w:eastAsia="Calibri" w:hAnsi="Times New Roman" w:cs="Times New Roman"/>
          <w:sz w:val="27"/>
          <w:szCs w:val="27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Котелевець А. 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51539" w:rsidRPr="00AE62BD" w:rsidRDefault="00A51539" w:rsidP="00A51539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</w:p>
    <w:p w:rsidR="00A51539" w:rsidRPr="00AE62BD" w:rsidRDefault="00A51539" w:rsidP="00A51539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</w:t>
      </w:r>
      <w:r w:rsidR="003C50C1" w:rsidRPr="00AE62BD">
        <w:rPr>
          <w:rFonts w:ascii="Times New Roman" w:eastAsia="Calibri" w:hAnsi="Times New Roman" w:cs="Times New Roman"/>
          <w:sz w:val="27"/>
          <w:szCs w:val="27"/>
        </w:rPr>
        <w:t>29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жовтня</w:t>
      </w:r>
      <w:r w:rsidR="003C50C1" w:rsidRPr="00AE62BD">
        <w:rPr>
          <w:rFonts w:ascii="Times New Roman" w:eastAsia="Calibri" w:hAnsi="Times New Roman" w:cs="Times New Roman"/>
          <w:sz w:val="27"/>
          <w:szCs w:val="27"/>
        </w:rPr>
        <w:t xml:space="preserve"> 2021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року за вхідним</w:t>
      </w:r>
      <w:r w:rsidR="003C50C1" w:rsidRPr="00AE62BD">
        <w:rPr>
          <w:rFonts w:ascii="Times New Roman" w:eastAsia="Calibri" w:hAnsi="Times New Roman" w:cs="Times New Roman"/>
          <w:sz w:val="27"/>
          <w:szCs w:val="27"/>
        </w:rPr>
        <w:t xml:space="preserve"> № Р-594</w:t>
      </w:r>
      <w:r w:rsidRPr="00AE62BD">
        <w:rPr>
          <w:rFonts w:ascii="Times New Roman" w:eastAsia="Calibri" w:hAnsi="Times New Roman" w:cs="Times New Roman"/>
          <w:sz w:val="27"/>
          <w:szCs w:val="27"/>
        </w:rPr>
        <w:t>/</w:t>
      </w:r>
      <w:r w:rsidR="003C50C1" w:rsidRPr="00AE62BD">
        <w:rPr>
          <w:rFonts w:ascii="Times New Roman" w:eastAsia="Calibri" w:hAnsi="Times New Roman" w:cs="Times New Roman"/>
          <w:sz w:val="27"/>
          <w:szCs w:val="27"/>
        </w:rPr>
        <w:t>2</w:t>
      </w:r>
      <w:r w:rsidRPr="00AE62BD">
        <w:rPr>
          <w:rFonts w:ascii="Times New Roman" w:eastAsia="Calibri" w:hAnsi="Times New Roman" w:cs="Times New Roman"/>
          <w:sz w:val="27"/>
          <w:szCs w:val="27"/>
        </w:rPr>
        <w:t>/7-2</w:t>
      </w:r>
      <w:r w:rsidR="003C50C1" w:rsidRPr="00AE62BD">
        <w:rPr>
          <w:rFonts w:ascii="Times New Roman" w:eastAsia="Calibri" w:hAnsi="Times New Roman" w:cs="Times New Roman"/>
          <w:sz w:val="27"/>
          <w:szCs w:val="27"/>
        </w:rPr>
        <w:t>1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надійшл</w:t>
      </w:r>
      <w:r w:rsidR="003C50C1" w:rsidRPr="00AE62BD">
        <w:rPr>
          <w:rFonts w:ascii="Times New Roman" w:eastAsia="Calibri" w:hAnsi="Times New Roman" w:cs="Times New Roman"/>
          <w:sz w:val="27"/>
          <w:szCs w:val="27"/>
        </w:rPr>
        <w:t>а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скарг</w:t>
      </w:r>
      <w:r w:rsidR="003C50C1" w:rsidRPr="00AE62BD">
        <w:rPr>
          <w:rFonts w:ascii="Times New Roman" w:eastAsia="Calibri" w:hAnsi="Times New Roman" w:cs="Times New Roman"/>
          <w:sz w:val="27"/>
          <w:szCs w:val="27"/>
        </w:rPr>
        <w:t>а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3C50C1" w:rsidRPr="00AE62BD">
        <w:rPr>
          <w:rFonts w:ascii="Times New Roman" w:eastAsia="Calibri" w:hAnsi="Times New Roman" w:cs="Times New Roman"/>
          <w:sz w:val="27"/>
          <w:szCs w:val="27"/>
        </w:rPr>
        <w:t>Рибочкіна Віктора Едуардовича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стосовно судді </w:t>
      </w:r>
      <w:r w:rsidR="003C50C1" w:rsidRPr="00AE62BD">
        <w:rPr>
          <w:rFonts w:ascii="Times New Roman" w:eastAsia="Calibri" w:hAnsi="Times New Roman" w:cs="Times New Roman"/>
          <w:sz w:val="27"/>
          <w:szCs w:val="27"/>
        </w:rPr>
        <w:t>Центрального районного суду міста Миколаєва Дірка Івана Івановича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під час розгляду справи № </w:t>
      </w:r>
      <w:r w:rsidR="003C50C1" w:rsidRPr="00AE62BD">
        <w:rPr>
          <w:rFonts w:ascii="Times New Roman" w:eastAsia="Calibri" w:hAnsi="Times New Roman" w:cs="Times New Roman"/>
          <w:sz w:val="27"/>
          <w:szCs w:val="27"/>
        </w:rPr>
        <w:t>490</w:t>
      </w:r>
      <w:r w:rsidRPr="00AE62BD">
        <w:rPr>
          <w:rFonts w:ascii="Times New Roman" w:eastAsia="Calibri" w:hAnsi="Times New Roman" w:cs="Times New Roman"/>
          <w:sz w:val="27"/>
          <w:szCs w:val="27"/>
        </w:rPr>
        <w:t>/</w:t>
      </w:r>
      <w:r w:rsidR="003C50C1" w:rsidRPr="00AE62BD">
        <w:rPr>
          <w:rFonts w:ascii="Times New Roman" w:eastAsia="Calibri" w:hAnsi="Times New Roman" w:cs="Times New Roman"/>
          <w:sz w:val="27"/>
          <w:szCs w:val="27"/>
        </w:rPr>
        <w:t>5119</w:t>
      </w:r>
      <w:r w:rsidRPr="00AE62BD">
        <w:rPr>
          <w:rFonts w:ascii="Times New Roman" w:eastAsia="Calibri" w:hAnsi="Times New Roman" w:cs="Times New Roman"/>
          <w:sz w:val="27"/>
          <w:szCs w:val="27"/>
        </w:rPr>
        <w:t>/2</w:t>
      </w:r>
      <w:r w:rsidR="003C50C1" w:rsidRPr="00AE62BD">
        <w:rPr>
          <w:rFonts w:ascii="Times New Roman" w:eastAsia="Calibri" w:hAnsi="Times New Roman" w:cs="Times New Roman"/>
          <w:sz w:val="27"/>
          <w:szCs w:val="27"/>
        </w:rPr>
        <w:t>1</w:t>
      </w:r>
      <w:r w:rsidRPr="00AE62BD">
        <w:rPr>
          <w:rFonts w:ascii="Times New Roman" w:eastAsia="Calibri" w:hAnsi="Times New Roman" w:cs="Times New Roman"/>
          <w:sz w:val="27"/>
          <w:szCs w:val="27"/>
        </w:rPr>
        <w:t>.</w:t>
      </w:r>
    </w:p>
    <w:p w:rsidR="009961A1" w:rsidRPr="00AE62BD" w:rsidRDefault="00A51539" w:rsidP="009961A1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AE62BD">
        <w:rPr>
          <w:rFonts w:ascii="Times New Roman" w:eastAsia="Calibri" w:hAnsi="Times New Roman" w:cs="Times New Roman"/>
          <w:sz w:val="27"/>
          <w:szCs w:val="27"/>
          <w:lang w:eastAsia="uk-UA"/>
        </w:rPr>
        <w:t>За результатами попередньої перевірки скарг</w:t>
      </w:r>
      <w:r w:rsidR="009961A1" w:rsidRPr="00AE62BD">
        <w:rPr>
          <w:rFonts w:ascii="Times New Roman" w:eastAsia="Calibri" w:hAnsi="Times New Roman" w:cs="Times New Roman"/>
          <w:sz w:val="27"/>
          <w:szCs w:val="27"/>
          <w:lang w:eastAsia="uk-UA"/>
        </w:rPr>
        <w:t>и</w:t>
      </w:r>
      <w:r w:rsidRPr="00AE62B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доповідачем – членом Першої Дисциплінарної палати Вищої ради правосуддя Котелевець А. В. складено висновок з пропозицією про відмову у відкритті дисциплінарної справи, оскільки </w:t>
      </w:r>
      <w:r w:rsidR="009961A1" w:rsidRPr="00AE62BD">
        <w:rPr>
          <w:rFonts w:ascii="Times New Roman" w:eastAsia="Calibri" w:hAnsi="Times New Roman" w:cs="Times New Roman"/>
          <w:sz w:val="27"/>
          <w:szCs w:val="27"/>
          <w:lang w:eastAsia="uk-UA"/>
        </w:rPr>
        <w:t>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51539" w:rsidRPr="00AE62BD" w:rsidRDefault="00A51539" w:rsidP="00A51539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  <w:highlight w:val="yellow"/>
        </w:rPr>
      </w:pPr>
    </w:p>
    <w:p w:rsidR="00A51539" w:rsidRPr="00AE62BD" w:rsidRDefault="00A51539" w:rsidP="00A51539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27 березня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202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4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року за вхідним № 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С</w:t>
      </w:r>
      <w:r w:rsidRPr="00AE62BD">
        <w:rPr>
          <w:rFonts w:ascii="Times New Roman" w:eastAsia="Calibri" w:hAnsi="Times New Roman" w:cs="Times New Roman"/>
          <w:sz w:val="27"/>
          <w:szCs w:val="27"/>
        </w:rPr>
        <w:t>-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1885</w:t>
      </w:r>
      <w:r w:rsidRPr="00AE62BD">
        <w:rPr>
          <w:rFonts w:ascii="Times New Roman" w:eastAsia="Calibri" w:hAnsi="Times New Roman" w:cs="Times New Roman"/>
          <w:sz w:val="27"/>
          <w:szCs w:val="27"/>
        </w:rPr>
        <w:t>/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0</w:t>
      </w:r>
      <w:r w:rsidRPr="00AE62BD">
        <w:rPr>
          <w:rFonts w:ascii="Times New Roman" w:eastAsia="Calibri" w:hAnsi="Times New Roman" w:cs="Times New Roman"/>
          <w:sz w:val="27"/>
          <w:szCs w:val="27"/>
        </w:rPr>
        <w:t>/7-2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4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надійшла скарга 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Скрипника Андрія Павловича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стосовно судді 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Білгород-Дністровського міськрайонного суду Одеської області Волкової Юлії Федорівни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під час розгляду справи № 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495</w:t>
      </w:r>
      <w:r w:rsidRPr="00AE62BD">
        <w:rPr>
          <w:rFonts w:ascii="Times New Roman" w:eastAsia="Calibri" w:hAnsi="Times New Roman" w:cs="Times New Roman"/>
          <w:sz w:val="27"/>
          <w:szCs w:val="27"/>
        </w:rPr>
        <w:t>/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1199</w:t>
      </w:r>
      <w:r w:rsidRPr="00AE62BD">
        <w:rPr>
          <w:rFonts w:ascii="Times New Roman" w:eastAsia="Calibri" w:hAnsi="Times New Roman" w:cs="Times New Roman"/>
          <w:sz w:val="27"/>
          <w:szCs w:val="27"/>
        </w:rPr>
        <w:t>/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24</w:t>
      </w:r>
      <w:r w:rsidRPr="00AE62BD">
        <w:rPr>
          <w:rFonts w:ascii="Times New Roman" w:eastAsia="Calibri" w:hAnsi="Times New Roman" w:cs="Times New Roman"/>
          <w:sz w:val="27"/>
          <w:szCs w:val="27"/>
        </w:rPr>
        <w:t>.</w:t>
      </w:r>
    </w:p>
    <w:p w:rsidR="00A51539" w:rsidRPr="00AE62BD" w:rsidRDefault="00A51539" w:rsidP="00A51539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AE62BD">
        <w:rPr>
          <w:rFonts w:ascii="Times New Roman" w:eastAsia="Calibri" w:hAnsi="Times New Roman" w:cs="Times New Roman"/>
          <w:sz w:val="27"/>
          <w:szCs w:val="27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Котелевець А. 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51539" w:rsidRPr="00AE62BD" w:rsidRDefault="00A51539" w:rsidP="00A51539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A51539" w:rsidRPr="00AE62BD" w:rsidRDefault="00A51539" w:rsidP="00A51539">
      <w:pPr>
        <w:widowControl w:val="0"/>
        <w:shd w:val="clear" w:color="auto" w:fill="FFFFFF"/>
        <w:tabs>
          <w:tab w:val="left" w:pos="2835"/>
        </w:tabs>
        <w:spacing w:after="0" w:line="0" w:lineRule="atLeast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E62BD">
        <w:rPr>
          <w:rFonts w:ascii="Times New Roman" w:eastAsia="Calibri" w:hAnsi="Times New Roman" w:cs="Times New Roman"/>
          <w:sz w:val="27"/>
          <w:szCs w:val="27"/>
        </w:rPr>
        <w:t>До Вищої ради правосуддя 2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0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травня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202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4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року за вхідним № 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Ф</w:t>
      </w:r>
      <w:r w:rsidRPr="00AE62BD">
        <w:rPr>
          <w:rFonts w:ascii="Times New Roman" w:eastAsia="Calibri" w:hAnsi="Times New Roman" w:cs="Times New Roman"/>
          <w:sz w:val="27"/>
          <w:szCs w:val="27"/>
        </w:rPr>
        <w:t>-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2891</w:t>
      </w:r>
      <w:r w:rsidRPr="00AE62BD">
        <w:rPr>
          <w:rFonts w:ascii="Times New Roman" w:eastAsia="Calibri" w:hAnsi="Times New Roman" w:cs="Times New Roman"/>
          <w:sz w:val="27"/>
          <w:szCs w:val="27"/>
        </w:rPr>
        <w:t>/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0</w:t>
      </w:r>
      <w:r w:rsidRPr="00AE62BD">
        <w:rPr>
          <w:rFonts w:ascii="Times New Roman" w:eastAsia="Calibri" w:hAnsi="Times New Roman" w:cs="Times New Roman"/>
          <w:sz w:val="27"/>
          <w:szCs w:val="27"/>
        </w:rPr>
        <w:t>/7-2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4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надійшла скарга 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Фуштея Михайла Івановича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стосовно судді 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Баглійського районного суду міста Дніпродзержинська Дніпропетровської області Погребняк Тетяни Юріївни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під час розгляду справи № 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207</w:t>
      </w:r>
      <w:r w:rsidRPr="00AE62BD">
        <w:rPr>
          <w:rFonts w:ascii="Times New Roman" w:eastAsia="Calibri" w:hAnsi="Times New Roman" w:cs="Times New Roman"/>
          <w:sz w:val="27"/>
          <w:szCs w:val="27"/>
        </w:rPr>
        <w:t>/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3345</w:t>
      </w:r>
      <w:r w:rsidRPr="00AE62BD">
        <w:rPr>
          <w:rFonts w:ascii="Times New Roman" w:eastAsia="Calibri" w:hAnsi="Times New Roman" w:cs="Times New Roman"/>
          <w:sz w:val="27"/>
          <w:szCs w:val="27"/>
        </w:rPr>
        <w:t>/2</w:t>
      </w:r>
      <w:r w:rsidR="000F685E" w:rsidRPr="00AE62BD">
        <w:rPr>
          <w:rFonts w:ascii="Times New Roman" w:eastAsia="Calibri" w:hAnsi="Times New Roman" w:cs="Times New Roman"/>
          <w:sz w:val="27"/>
          <w:szCs w:val="27"/>
        </w:rPr>
        <w:t>3</w:t>
      </w:r>
      <w:r w:rsidRPr="00AE62BD">
        <w:rPr>
          <w:rFonts w:ascii="Times New Roman" w:eastAsia="Calibri" w:hAnsi="Times New Roman" w:cs="Times New Roman"/>
          <w:sz w:val="27"/>
          <w:szCs w:val="27"/>
        </w:rPr>
        <w:t>.</w:t>
      </w:r>
    </w:p>
    <w:p w:rsidR="00A51539" w:rsidRPr="00AE62BD" w:rsidRDefault="00A51539" w:rsidP="00A51539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AE62BD">
        <w:rPr>
          <w:rFonts w:ascii="Times New Roman" w:eastAsia="Calibri" w:hAnsi="Times New Roman" w:cs="Times New Roman"/>
          <w:sz w:val="27"/>
          <w:szCs w:val="27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Котелевець А. В. складено висновок з пропозицією про відмову у відкритті дисциплінарної справи, оскільки скарга не містить відомостей про наявність ознак дисциплінарного проступку судді (частина шоста                 статті 107 Закону України «Про судоустрій і статус суддів»).</w:t>
      </w:r>
    </w:p>
    <w:p w:rsidR="00A51539" w:rsidRPr="00AE62BD" w:rsidRDefault="00A51539" w:rsidP="00A51539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</w:p>
    <w:p w:rsidR="00A51539" w:rsidRPr="00AE62BD" w:rsidRDefault="00A51539" w:rsidP="00A51539">
      <w:pPr>
        <w:shd w:val="clear" w:color="auto" w:fill="FFFFFF"/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E62BD">
        <w:rPr>
          <w:rFonts w:ascii="Times New Roman" w:eastAsia="Times New Roman" w:hAnsi="Times New Roman" w:cs="Times New Roman"/>
          <w:sz w:val="27"/>
          <w:szCs w:val="27"/>
          <w:lang w:eastAsia="uk-UA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A51539" w:rsidRPr="00AE62BD" w:rsidRDefault="00A51539" w:rsidP="00A51539">
      <w:pPr>
        <w:shd w:val="clear" w:color="auto" w:fill="FFFFFF"/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E62BD">
        <w:rPr>
          <w:rFonts w:ascii="Times New Roman" w:eastAsia="Times New Roman" w:hAnsi="Times New Roman" w:cs="Times New Roman"/>
          <w:sz w:val="27"/>
          <w:szCs w:val="27"/>
          <w:lang w:eastAsia="uk-UA"/>
        </w:rPr>
        <w:t>Згідно з пунктом 4 частини першої статті 45 Закону України «Про Вищу раду правосуддя» у відкритті дисциплінарної скарги має бути відмовлено, якщо суть скарги зводиться лише до незгоди із судовим рішенням.</w:t>
      </w:r>
    </w:p>
    <w:p w:rsidR="00A51539" w:rsidRPr="00AE62BD" w:rsidRDefault="00A51539" w:rsidP="00A51539">
      <w:pPr>
        <w:shd w:val="clear" w:color="auto" w:fill="FFFFFF"/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E62BD">
        <w:rPr>
          <w:rFonts w:ascii="Times New Roman" w:eastAsia="Times New Roman" w:hAnsi="Times New Roman" w:cs="Times New Roman"/>
          <w:sz w:val="27"/>
          <w:szCs w:val="27"/>
          <w:lang w:eastAsia="uk-UA"/>
        </w:rPr>
        <w:lastRenderedPageBreak/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дисциплінарної справи стосовно зазначених у скаргах суддів.</w:t>
      </w:r>
    </w:p>
    <w:p w:rsidR="00A51539" w:rsidRPr="00AE62BD" w:rsidRDefault="00A51539" w:rsidP="00A51539">
      <w:pPr>
        <w:shd w:val="clear" w:color="auto" w:fill="FFFFFF"/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  <w:r w:rsidRPr="00AE62BD">
        <w:rPr>
          <w:rFonts w:ascii="Times New Roman" w:eastAsia="Times New Roman" w:hAnsi="Times New Roman" w:cs="Times New Roman"/>
          <w:sz w:val="27"/>
          <w:szCs w:val="27"/>
          <w:lang w:eastAsia="uk-UA"/>
        </w:rPr>
        <w:t>Керуючись статтею 45 Закону України «Про Вищу раду правосуддя», статтею 107 Закону України «Про судоустрій і статус суддів», пунктом 13.13 Регламенту Вищої ради правосуддя, Перша Дисциплінарна палата Вищої ради правосуддя</w:t>
      </w:r>
    </w:p>
    <w:p w:rsidR="00A51539" w:rsidRPr="00AE62BD" w:rsidRDefault="00A51539" w:rsidP="00A51539">
      <w:pPr>
        <w:widowControl w:val="0"/>
        <w:spacing w:after="0" w:line="240" w:lineRule="auto"/>
        <w:ind w:left="-142" w:firstLine="426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A51539" w:rsidRPr="00AE62BD" w:rsidRDefault="00A51539" w:rsidP="00A51539">
      <w:pPr>
        <w:widowControl w:val="0"/>
        <w:spacing w:after="0" w:line="240" w:lineRule="auto"/>
        <w:ind w:left="-142" w:firstLine="426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AE62B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ухвалила</w:t>
      </w:r>
      <w:r w:rsidRPr="00AE62B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:</w:t>
      </w:r>
    </w:p>
    <w:p w:rsidR="00A51539" w:rsidRPr="00AE62BD" w:rsidRDefault="00A51539" w:rsidP="00A51539">
      <w:pPr>
        <w:widowControl w:val="0"/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highlight w:val="yellow"/>
          <w:lang w:eastAsia="ru-RU"/>
        </w:rPr>
      </w:pPr>
    </w:p>
    <w:p w:rsidR="00A51539" w:rsidRPr="00AE62BD" w:rsidRDefault="00A51539" w:rsidP="00A51539">
      <w:pPr>
        <w:widowControl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color w:val="000000" w:themeColor="text1"/>
          <w:sz w:val="27"/>
          <w:szCs w:val="27"/>
          <w:shd w:val="clear" w:color="auto" w:fill="FFFFFF"/>
        </w:rPr>
      </w:pPr>
      <w:r w:rsidRPr="00AE62BD">
        <w:rPr>
          <w:rFonts w:ascii="Times New Roman" w:eastAsia="Calibri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відмовити у відкритті дисциплінарної справи за скаргами </w:t>
      </w:r>
      <w:r w:rsidR="000F685E" w:rsidRPr="00AE62BD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Абрамовича Олексія Володимировича</w:t>
      </w:r>
      <w:r w:rsidRPr="00AE62BD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 xml:space="preserve"> стосовно судді </w:t>
      </w:r>
      <w:r w:rsidR="000F685E"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Господарського суду міста Києва Привалова Артема Ігоровича, суддів Північного апеляційного господарського суду Владимиренко Світлани Вячеславівни, </w:t>
      </w:r>
      <w:r w:rsidR="00FB7AAC" w:rsidRPr="00AE62BD">
        <w:rPr>
          <w:rFonts w:ascii="Times New Roman" w:eastAsia="Times New Roman" w:hAnsi="Times New Roman" w:cs="Times New Roman"/>
          <w:sz w:val="27"/>
          <w:szCs w:val="27"/>
          <w:lang w:eastAsia="ru-RU"/>
        </w:rPr>
        <w:t>Демидової Алли Маркіянівни, Ходаківської Ірини Полікарпівни.</w:t>
      </w:r>
    </w:p>
    <w:p w:rsidR="00A51539" w:rsidRPr="00AE62BD" w:rsidRDefault="00A51539" w:rsidP="00A51539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E62BD">
        <w:rPr>
          <w:rFonts w:ascii="Times New Roman" w:eastAsia="Calibri" w:hAnsi="Times New Roman" w:cs="Times New Roman"/>
          <w:bCs/>
          <w:color w:val="000000" w:themeColor="text1"/>
          <w:sz w:val="27"/>
          <w:szCs w:val="27"/>
          <w:shd w:val="clear" w:color="auto" w:fill="FFFFFF"/>
        </w:rPr>
        <w:t>Відмовити у відкритті</w:t>
      </w:r>
      <w:r w:rsidRPr="00AE62BD">
        <w:rPr>
          <w:rFonts w:ascii="Times New Roman" w:eastAsia="Calibri" w:hAnsi="Times New Roman" w:cs="Times New Roman"/>
          <w:b/>
          <w:bCs/>
          <w:color w:val="000000" w:themeColor="text1"/>
          <w:sz w:val="27"/>
          <w:szCs w:val="27"/>
          <w:shd w:val="clear" w:color="auto" w:fill="FFFFFF"/>
        </w:rPr>
        <w:t xml:space="preserve"> </w:t>
      </w:r>
      <w:r w:rsidRPr="00AE62BD">
        <w:rPr>
          <w:rFonts w:ascii="Times New Roman" w:eastAsia="Calibri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дисциплінарної справи за скаргою </w:t>
      </w:r>
      <w:r w:rsidR="00FB7AAC" w:rsidRPr="00AE62BD">
        <w:rPr>
          <w:rFonts w:ascii="Times New Roman" w:eastAsia="Calibri" w:hAnsi="Times New Roman" w:cs="Times New Roman"/>
          <w:sz w:val="27"/>
          <w:szCs w:val="27"/>
        </w:rPr>
        <w:t>Лисенка Миколи Миколайовича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стосовно судді </w:t>
      </w:r>
      <w:r w:rsidR="00FB7AAC" w:rsidRPr="00AE62BD">
        <w:rPr>
          <w:rFonts w:ascii="Times New Roman" w:eastAsia="Calibri" w:hAnsi="Times New Roman" w:cs="Times New Roman"/>
          <w:sz w:val="27"/>
          <w:szCs w:val="27"/>
        </w:rPr>
        <w:t>Черкаського окружного адміністративного суду Гаращенка Валентина Валентиновича</w:t>
      </w:r>
      <w:r w:rsidRPr="00AE62BD">
        <w:rPr>
          <w:rFonts w:ascii="Times New Roman" w:eastAsia="Calibri" w:hAnsi="Times New Roman" w:cs="Times New Roman"/>
          <w:sz w:val="27"/>
          <w:szCs w:val="27"/>
        </w:rPr>
        <w:t>.</w:t>
      </w:r>
    </w:p>
    <w:p w:rsidR="00A51539" w:rsidRPr="00AE62BD" w:rsidRDefault="00A51539" w:rsidP="00A51539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E62BD">
        <w:rPr>
          <w:rFonts w:ascii="Times New Roman" w:eastAsia="Calibri" w:hAnsi="Times New Roman" w:cs="Times New Roman"/>
          <w:color w:val="000000" w:themeColor="text1"/>
          <w:sz w:val="27"/>
          <w:szCs w:val="27"/>
          <w:shd w:val="clear" w:color="auto" w:fill="FFFFFF"/>
        </w:rPr>
        <w:t>Відмовити у відкритті дисциплінарної справи за скарг</w:t>
      </w:r>
      <w:r w:rsidR="00FB7AAC" w:rsidRPr="00AE62BD">
        <w:rPr>
          <w:rFonts w:ascii="Times New Roman" w:eastAsia="Calibri" w:hAnsi="Times New Roman" w:cs="Times New Roman"/>
          <w:color w:val="000000" w:themeColor="text1"/>
          <w:sz w:val="27"/>
          <w:szCs w:val="27"/>
          <w:shd w:val="clear" w:color="auto" w:fill="FFFFFF"/>
        </w:rPr>
        <w:t>ою</w:t>
      </w:r>
      <w:r w:rsidRPr="00AE62BD">
        <w:rPr>
          <w:rFonts w:ascii="Times New Roman" w:eastAsia="Calibri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</w:t>
      </w:r>
      <w:r w:rsidR="00FB7AAC" w:rsidRPr="00AE62BD">
        <w:rPr>
          <w:rFonts w:ascii="Times New Roman" w:eastAsia="Calibri" w:hAnsi="Times New Roman" w:cs="Times New Roman"/>
          <w:sz w:val="27"/>
          <w:szCs w:val="27"/>
        </w:rPr>
        <w:t>Рибочкіна Віктора Едуардовича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стосовно судді </w:t>
      </w:r>
      <w:r w:rsidR="00FB7AAC" w:rsidRPr="00AE62BD">
        <w:rPr>
          <w:rFonts w:ascii="Times New Roman" w:eastAsia="Calibri" w:hAnsi="Times New Roman" w:cs="Times New Roman"/>
          <w:sz w:val="27"/>
          <w:szCs w:val="27"/>
        </w:rPr>
        <w:t>Центрального районного суду міста Миколаєва Дірка Івана Івановича</w:t>
      </w:r>
      <w:r w:rsidRPr="00AE62BD">
        <w:rPr>
          <w:rFonts w:ascii="Times New Roman" w:eastAsia="Calibri" w:hAnsi="Times New Roman" w:cs="Times New Roman"/>
          <w:sz w:val="27"/>
          <w:szCs w:val="27"/>
        </w:rPr>
        <w:t>.</w:t>
      </w:r>
    </w:p>
    <w:p w:rsidR="00A51539" w:rsidRPr="00AE62BD" w:rsidRDefault="00A51539" w:rsidP="00A51539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E62BD">
        <w:rPr>
          <w:rFonts w:ascii="Times New Roman" w:eastAsia="Calibri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Відмовити у відкритті дисциплінарної справи за скаргою </w:t>
      </w:r>
      <w:r w:rsidR="00FB7AAC" w:rsidRPr="00AE62BD">
        <w:rPr>
          <w:rFonts w:ascii="Times New Roman" w:eastAsia="Calibri" w:hAnsi="Times New Roman" w:cs="Times New Roman"/>
          <w:sz w:val="27"/>
          <w:szCs w:val="27"/>
        </w:rPr>
        <w:t xml:space="preserve">Скрипника Андрія Павловича </w:t>
      </w:r>
      <w:r w:rsidRPr="00AE62BD">
        <w:rPr>
          <w:rFonts w:ascii="Times New Roman" w:eastAsia="Calibri" w:hAnsi="Times New Roman" w:cs="Times New Roman"/>
          <w:sz w:val="27"/>
          <w:szCs w:val="27"/>
        </w:rPr>
        <w:t>стосовно судді</w:t>
      </w:r>
      <w:r w:rsidR="00FB7AAC" w:rsidRPr="00AE62BD">
        <w:rPr>
          <w:rFonts w:ascii="Times New Roman" w:eastAsia="Calibri" w:hAnsi="Times New Roman" w:cs="Times New Roman"/>
          <w:sz w:val="27"/>
          <w:szCs w:val="27"/>
        </w:rPr>
        <w:t xml:space="preserve"> Білгород-Дністровського міськрайонного суду Одеської області Волкової Юлії Федорівни</w:t>
      </w:r>
      <w:r w:rsidRPr="00AE62BD">
        <w:rPr>
          <w:rFonts w:ascii="Times New Roman" w:eastAsia="Calibri" w:hAnsi="Times New Roman" w:cs="Times New Roman"/>
          <w:sz w:val="27"/>
          <w:szCs w:val="27"/>
        </w:rPr>
        <w:t>.</w:t>
      </w:r>
    </w:p>
    <w:p w:rsidR="00A51539" w:rsidRPr="00AE62BD" w:rsidRDefault="00A51539" w:rsidP="00A51539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E62BD">
        <w:rPr>
          <w:rFonts w:ascii="Times New Roman" w:eastAsia="Calibri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Відмовити у відкритті дисциплінарної справи за скаргою </w:t>
      </w:r>
      <w:r w:rsidR="00863203" w:rsidRPr="00AE62BD">
        <w:rPr>
          <w:rFonts w:ascii="Times New Roman" w:eastAsia="Calibri" w:hAnsi="Times New Roman" w:cs="Times New Roman"/>
          <w:color w:val="000000" w:themeColor="text1"/>
          <w:sz w:val="27"/>
          <w:szCs w:val="27"/>
          <w:shd w:val="clear" w:color="auto" w:fill="FFFFFF"/>
        </w:rPr>
        <w:t>Фуштея Михайла Івановича</w:t>
      </w:r>
      <w:r w:rsidRPr="00AE62BD">
        <w:rPr>
          <w:rFonts w:ascii="Times New Roman" w:eastAsia="Calibri" w:hAnsi="Times New Roman" w:cs="Times New Roman"/>
          <w:sz w:val="27"/>
          <w:szCs w:val="27"/>
        </w:rPr>
        <w:t xml:space="preserve"> стосовно судді </w:t>
      </w:r>
      <w:r w:rsidR="00863203" w:rsidRPr="00AE62BD">
        <w:rPr>
          <w:rFonts w:ascii="Times New Roman" w:eastAsia="Calibri" w:hAnsi="Times New Roman" w:cs="Times New Roman"/>
          <w:sz w:val="27"/>
          <w:szCs w:val="27"/>
        </w:rPr>
        <w:t>Баглійського районного суду міста Дніпродзержинська Дніпропетровської області Погребняк Тетяни Юріївни</w:t>
      </w:r>
      <w:r w:rsidRPr="00AE62BD">
        <w:rPr>
          <w:rFonts w:ascii="Times New Roman" w:eastAsia="Calibri" w:hAnsi="Times New Roman" w:cs="Times New Roman"/>
          <w:sz w:val="27"/>
          <w:szCs w:val="27"/>
        </w:rPr>
        <w:t>.</w:t>
      </w:r>
    </w:p>
    <w:p w:rsidR="00A51539" w:rsidRPr="00AE62BD" w:rsidRDefault="00A51539" w:rsidP="00A51539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A51539" w:rsidRPr="00AE62BD" w:rsidRDefault="00A51539" w:rsidP="00A51539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E62BD">
        <w:rPr>
          <w:rFonts w:ascii="Times New Roman" w:eastAsia="Calibri" w:hAnsi="Times New Roman" w:cs="Times New Roman"/>
          <w:sz w:val="27"/>
          <w:szCs w:val="27"/>
        </w:rPr>
        <w:t>Ухвала оскарженню не підлягає.</w:t>
      </w:r>
    </w:p>
    <w:p w:rsidR="00A51539" w:rsidRPr="00AE62BD" w:rsidRDefault="00A51539" w:rsidP="00A51539">
      <w:pPr>
        <w:widowControl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A51539" w:rsidRPr="00AE62BD" w:rsidRDefault="00A51539" w:rsidP="00A515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7"/>
          <w:szCs w:val="27"/>
          <w:lang w:eastAsia="uk-UA"/>
        </w:rPr>
      </w:pPr>
      <w:r w:rsidRPr="00AE62BD">
        <w:rPr>
          <w:rFonts w:ascii="Times New Roman" w:eastAsia="Times New Roman" w:hAnsi="Times New Roman" w:cs="Times New Roman"/>
          <w:b/>
          <w:bCs/>
          <w:color w:val="1D1D1B"/>
          <w:sz w:val="27"/>
          <w:szCs w:val="27"/>
          <w:lang w:eastAsia="uk-UA"/>
        </w:rPr>
        <w:t>Головуючий на засіданні</w:t>
      </w:r>
    </w:p>
    <w:p w:rsidR="00A51539" w:rsidRPr="00AE62BD" w:rsidRDefault="00A51539" w:rsidP="00A515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7"/>
          <w:szCs w:val="27"/>
          <w:lang w:eastAsia="uk-UA"/>
        </w:rPr>
      </w:pPr>
      <w:r w:rsidRPr="00AE62BD">
        <w:rPr>
          <w:rFonts w:ascii="Times New Roman" w:eastAsia="Times New Roman" w:hAnsi="Times New Roman" w:cs="Times New Roman"/>
          <w:b/>
          <w:bCs/>
          <w:color w:val="1D1D1B"/>
          <w:sz w:val="27"/>
          <w:szCs w:val="27"/>
          <w:lang w:eastAsia="uk-UA"/>
        </w:rPr>
        <w:t>Першої Дисциплінарної палати</w:t>
      </w:r>
    </w:p>
    <w:p w:rsidR="00A51539" w:rsidRPr="00AE62BD" w:rsidRDefault="00A51539" w:rsidP="00006DF6">
      <w:pPr>
        <w:shd w:val="clear" w:color="auto" w:fill="FFFFFF"/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7"/>
          <w:szCs w:val="27"/>
          <w:lang w:eastAsia="uk-UA"/>
        </w:rPr>
      </w:pPr>
      <w:r w:rsidRPr="00AE62BD">
        <w:rPr>
          <w:rFonts w:ascii="Times New Roman" w:eastAsia="Times New Roman" w:hAnsi="Times New Roman" w:cs="Times New Roman"/>
          <w:b/>
          <w:bCs/>
          <w:color w:val="1D1D1B"/>
          <w:sz w:val="27"/>
          <w:szCs w:val="27"/>
          <w:lang w:eastAsia="uk-UA"/>
        </w:rPr>
        <w:t xml:space="preserve">Вищої ради правосуддя                                                               Тетяна БОНДАРЕНКО                                            </w:t>
      </w:r>
    </w:p>
    <w:p w:rsidR="00A51539" w:rsidRPr="00AE62BD" w:rsidRDefault="00A51539" w:rsidP="00A51539">
      <w:pPr>
        <w:shd w:val="clear" w:color="auto" w:fill="FFFFFF"/>
        <w:spacing w:after="0" w:line="360" w:lineRule="auto"/>
        <w:jc w:val="both"/>
        <w:rPr>
          <w:rFonts w:ascii="ProbaPro" w:eastAsia="Times New Roman" w:hAnsi="ProbaPro" w:cs="Times New Roman"/>
          <w:color w:val="1D1D1B"/>
          <w:sz w:val="27"/>
          <w:szCs w:val="27"/>
          <w:lang w:eastAsia="uk-UA"/>
        </w:rPr>
      </w:pPr>
      <w:r w:rsidRPr="00AE62BD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</w:r>
      <w:r w:rsidRPr="00AE62BD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</w:r>
      <w:r w:rsidRPr="00AE62BD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</w:r>
      <w:r w:rsidRPr="00AE62BD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  <w:t xml:space="preserve">   </w:t>
      </w:r>
    </w:p>
    <w:p w:rsidR="00A51539" w:rsidRPr="00AE62BD" w:rsidRDefault="00A51539" w:rsidP="00A515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AE62BD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 xml:space="preserve">Члени Першої Дисциплінарної палати </w:t>
      </w:r>
    </w:p>
    <w:p w:rsidR="00A51539" w:rsidRPr="00AE62BD" w:rsidRDefault="00A51539" w:rsidP="00A515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D1D1B"/>
          <w:sz w:val="27"/>
          <w:szCs w:val="27"/>
          <w:lang w:eastAsia="uk-UA"/>
        </w:rPr>
      </w:pPr>
      <w:r w:rsidRPr="00AE62BD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Вищої ради правосуддя</w:t>
      </w:r>
      <w:r w:rsidRPr="00AE62BD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</w:r>
      <w:r w:rsidRPr="00AE62BD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</w:r>
      <w:r w:rsidRPr="00AE62BD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</w:r>
      <w:r w:rsidRPr="00AE62BD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</w:r>
      <w:r w:rsidRPr="00AE62BD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ab/>
        <w:t xml:space="preserve">          </w:t>
      </w:r>
      <w:r w:rsidRPr="00AE62BD">
        <w:rPr>
          <w:rFonts w:ascii="Times New Roman" w:eastAsia="Times New Roman" w:hAnsi="Times New Roman" w:cs="Times New Roman"/>
          <w:b/>
          <w:bCs/>
          <w:color w:val="1D1D1B"/>
          <w:sz w:val="27"/>
          <w:szCs w:val="27"/>
          <w:lang w:eastAsia="uk-UA"/>
        </w:rPr>
        <w:t>Оксана КВАША</w:t>
      </w:r>
    </w:p>
    <w:p w:rsidR="00A51539" w:rsidRPr="00AE62BD" w:rsidRDefault="00A51539" w:rsidP="00A515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51539" w:rsidRDefault="00A51539" w:rsidP="00006DF6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AE62BD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 xml:space="preserve">                                                                                                        </w:t>
      </w:r>
      <w:r w:rsidR="00AF3811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 xml:space="preserve"> </w:t>
      </w:r>
      <w:r w:rsidRPr="00AE62BD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Микола МОРОЗ</w:t>
      </w:r>
    </w:p>
    <w:p w:rsidR="00AF3811" w:rsidRPr="00D26A05" w:rsidRDefault="00AF3811" w:rsidP="00AF38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6A05">
        <w:rPr>
          <w:rFonts w:ascii="Times New Roman" w:eastAsia="Calibri" w:hAnsi="Times New Roman" w:cs="Times New Roman"/>
          <w:b/>
          <w:sz w:val="28"/>
          <w:szCs w:val="28"/>
        </w:rPr>
        <w:t xml:space="preserve">Член Третьої Дисциплінарної </w:t>
      </w:r>
    </w:p>
    <w:p w:rsidR="00AF3811" w:rsidRPr="00D26A05" w:rsidRDefault="00AF3811" w:rsidP="00AF38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D26A05">
        <w:rPr>
          <w:rFonts w:ascii="Times New Roman" w:eastAsia="Calibri" w:hAnsi="Times New Roman" w:cs="Times New Roman"/>
          <w:b/>
          <w:sz w:val="28"/>
          <w:szCs w:val="28"/>
        </w:rPr>
        <w:t xml:space="preserve">палати Вищої ради правосуддя </w:t>
      </w:r>
      <w:r w:rsidRPr="00D26A0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26A05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D26A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 w:rsidRPr="00D26A05">
        <w:rPr>
          <w:rFonts w:ascii="Times New Roman" w:eastAsia="Calibri" w:hAnsi="Times New Roman" w:cs="Times New Roman"/>
          <w:b/>
          <w:sz w:val="28"/>
          <w:szCs w:val="28"/>
        </w:rPr>
        <w:t>Інна ПЛАХТІЙ</w:t>
      </w:r>
    </w:p>
    <w:p w:rsidR="00AF3811" w:rsidRPr="00AF3811" w:rsidRDefault="00AF3811" w:rsidP="00006DF6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val="ru-RU" w:eastAsia="ru-RU"/>
        </w:rPr>
      </w:pPr>
    </w:p>
    <w:p w:rsidR="00A51539" w:rsidRPr="00AE62BD" w:rsidRDefault="00A51539" w:rsidP="00A51539">
      <w:pPr>
        <w:spacing w:after="0" w:line="360" w:lineRule="auto"/>
        <w:ind w:left="6372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51539" w:rsidRPr="00863465" w:rsidRDefault="00A51539" w:rsidP="00A51539">
      <w:pPr>
        <w:spacing w:after="0" w:line="360" w:lineRule="auto"/>
        <w:ind w:left="6372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A51539" w:rsidRPr="00863465" w:rsidRDefault="00A51539" w:rsidP="00A515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A51539" w:rsidRDefault="00A51539" w:rsidP="00A51539"/>
    <w:p w:rsidR="00461438" w:rsidRDefault="00F27B9F"/>
    <w:sectPr w:rsidR="00461438" w:rsidSect="00B4303C">
      <w:headerReference w:type="default" r:id="rId7"/>
      <w:pgSz w:w="11906" w:h="16838"/>
      <w:pgMar w:top="567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B9F" w:rsidRDefault="00F27B9F">
      <w:pPr>
        <w:spacing w:after="0" w:line="240" w:lineRule="auto"/>
      </w:pPr>
      <w:r>
        <w:separator/>
      </w:r>
    </w:p>
  </w:endnote>
  <w:endnote w:type="continuationSeparator" w:id="0">
    <w:p w:rsidR="00F27B9F" w:rsidRDefault="00F27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B9F" w:rsidRDefault="00F27B9F">
      <w:pPr>
        <w:spacing w:after="0" w:line="240" w:lineRule="auto"/>
      </w:pPr>
      <w:r>
        <w:separator/>
      </w:r>
    </w:p>
  </w:footnote>
  <w:footnote w:type="continuationSeparator" w:id="0">
    <w:p w:rsidR="00F27B9F" w:rsidRDefault="00F27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A47" w:rsidRDefault="00AE62B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53280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4AA"/>
    <w:rsid w:val="00006DF6"/>
    <w:rsid w:val="000F685E"/>
    <w:rsid w:val="002A7E2C"/>
    <w:rsid w:val="003C50C1"/>
    <w:rsid w:val="00552EC3"/>
    <w:rsid w:val="006534D1"/>
    <w:rsid w:val="00724148"/>
    <w:rsid w:val="007A5561"/>
    <w:rsid w:val="00853280"/>
    <w:rsid w:val="00863203"/>
    <w:rsid w:val="009961A1"/>
    <w:rsid w:val="00A51539"/>
    <w:rsid w:val="00A60B70"/>
    <w:rsid w:val="00AE62BD"/>
    <w:rsid w:val="00AF3811"/>
    <w:rsid w:val="00B4717D"/>
    <w:rsid w:val="00BB156B"/>
    <w:rsid w:val="00CA6BA5"/>
    <w:rsid w:val="00E264AA"/>
    <w:rsid w:val="00ED11AA"/>
    <w:rsid w:val="00F27B9F"/>
    <w:rsid w:val="00FB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B77DE"/>
  <w15:chartTrackingRefBased/>
  <w15:docId w15:val="{1E98EDD2-3662-4D56-859D-057778B17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1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A51539"/>
  </w:style>
  <w:style w:type="paragraph" w:styleId="a5">
    <w:name w:val="Balloon Text"/>
    <w:basedOn w:val="a"/>
    <w:link w:val="a6"/>
    <w:uiPriority w:val="99"/>
    <w:semiHidden/>
    <w:unhideWhenUsed/>
    <w:rsid w:val="00006D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06D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4596</Words>
  <Characters>2621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Акбарова (VRU-US10PC27 - i.akbarova)</dc:creator>
  <cp:keywords/>
  <dc:description/>
  <cp:lastModifiedBy>Ірина Акбарова (VRU-US10PC27 - i.akbarova)</cp:lastModifiedBy>
  <cp:revision>19</cp:revision>
  <cp:lastPrinted>2024-08-21T11:47:00Z</cp:lastPrinted>
  <dcterms:created xsi:type="dcterms:W3CDTF">2024-08-12T10:49:00Z</dcterms:created>
  <dcterms:modified xsi:type="dcterms:W3CDTF">2024-08-27T11:34:00Z</dcterms:modified>
</cp:coreProperties>
</file>