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A62" w:rsidRPr="005538A2" w:rsidRDefault="00F91A62" w:rsidP="00F91A62">
      <w:pPr>
        <w:spacing w:after="0" w:line="276" w:lineRule="auto"/>
        <w:rPr>
          <w:rFonts w:ascii="Times New Roman" w:hAnsi="Times New Roman"/>
          <w:sz w:val="28"/>
          <w:szCs w:val="28"/>
          <w:lang w:eastAsia="uk-UA"/>
        </w:rPr>
      </w:pPr>
      <w:r w:rsidRPr="005538A2">
        <w:rPr>
          <w:noProof/>
          <w:lang w:eastAsia="uk-UA"/>
        </w:rPr>
        <w:drawing>
          <wp:anchor distT="0" distB="0" distL="114300" distR="114300" simplePos="0" relativeHeight="251659264" behindDoc="0" locked="0" layoutInCell="1" allowOverlap="1">
            <wp:simplePos x="0" y="0"/>
            <wp:positionH relativeFrom="column">
              <wp:posOffset>2990215</wp:posOffset>
            </wp:positionH>
            <wp:positionV relativeFrom="paragraph">
              <wp:posOffset>21590</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F91A62" w:rsidRPr="005538A2" w:rsidRDefault="00F91A62" w:rsidP="00F91A62">
      <w:pPr>
        <w:spacing w:after="200" w:line="276" w:lineRule="auto"/>
        <w:contextualSpacing/>
        <w:jc w:val="both"/>
        <w:rPr>
          <w:rFonts w:ascii="Times New Roman" w:hAnsi="Times New Roman"/>
          <w:sz w:val="28"/>
          <w:szCs w:val="28"/>
          <w:lang w:val="ru-RU"/>
        </w:rPr>
      </w:pPr>
    </w:p>
    <w:p w:rsidR="00F91A62" w:rsidRPr="005538A2" w:rsidRDefault="00F91A62" w:rsidP="00F91A62">
      <w:pPr>
        <w:spacing w:after="200" w:line="276" w:lineRule="auto"/>
        <w:ind w:firstLine="567"/>
        <w:contextualSpacing/>
        <w:jc w:val="both"/>
        <w:rPr>
          <w:rFonts w:ascii="Times New Roman" w:hAnsi="Times New Roman"/>
          <w:sz w:val="28"/>
          <w:szCs w:val="28"/>
          <w:lang w:val="ru-RU"/>
        </w:rPr>
      </w:pPr>
    </w:p>
    <w:p w:rsidR="00F91A62" w:rsidRPr="005538A2" w:rsidRDefault="00F91A62" w:rsidP="00F91A62">
      <w:pPr>
        <w:spacing w:after="0" w:line="240" w:lineRule="auto"/>
        <w:ind w:firstLine="567"/>
        <w:jc w:val="center"/>
        <w:rPr>
          <w:rFonts w:ascii="AcademyC" w:hAnsi="AcademyC"/>
          <w:sz w:val="28"/>
        </w:rPr>
      </w:pPr>
      <w:r w:rsidRPr="005538A2">
        <w:rPr>
          <w:rFonts w:ascii="AcademyC" w:hAnsi="AcademyC"/>
          <w:sz w:val="28"/>
        </w:rPr>
        <w:t>УКРАЇНА</w:t>
      </w:r>
    </w:p>
    <w:p w:rsidR="00F91A62" w:rsidRPr="005538A2" w:rsidRDefault="00F91A62" w:rsidP="00F91A62">
      <w:pPr>
        <w:spacing w:after="0" w:line="240" w:lineRule="auto"/>
        <w:ind w:firstLine="567"/>
        <w:jc w:val="center"/>
        <w:rPr>
          <w:rFonts w:ascii="AcademyC" w:hAnsi="AcademyC"/>
          <w:sz w:val="28"/>
          <w:szCs w:val="28"/>
        </w:rPr>
      </w:pPr>
      <w:r w:rsidRPr="005538A2">
        <w:rPr>
          <w:rFonts w:ascii="AcademyC" w:hAnsi="AcademyC"/>
          <w:sz w:val="28"/>
          <w:szCs w:val="28"/>
        </w:rPr>
        <w:t>ВИЩА  РАДА  ПРАВОСУДДЯ</w:t>
      </w:r>
    </w:p>
    <w:p w:rsidR="00F91A62" w:rsidRPr="005538A2" w:rsidRDefault="00F91A62" w:rsidP="00F91A62">
      <w:pPr>
        <w:spacing w:after="0" w:line="240" w:lineRule="auto"/>
        <w:ind w:firstLine="567"/>
        <w:jc w:val="center"/>
        <w:rPr>
          <w:rFonts w:ascii="AcademyC" w:hAnsi="AcademyC"/>
          <w:sz w:val="28"/>
          <w:szCs w:val="28"/>
          <w:lang w:val="ru-RU"/>
        </w:rPr>
      </w:pPr>
      <w:r w:rsidRPr="005538A2">
        <w:rPr>
          <w:rFonts w:ascii="AcademyC" w:hAnsi="AcademyC"/>
          <w:sz w:val="28"/>
          <w:szCs w:val="28"/>
        </w:rPr>
        <w:t>ПЕРША ДИСЦИПЛІНАРНА ПАЛАТА</w:t>
      </w:r>
    </w:p>
    <w:p w:rsidR="00F91A62" w:rsidRPr="005538A2" w:rsidRDefault="00F91A62" w:rsidP="00F91A62">
      <w:pPr>
        <w:spacing w:after="0" w:line="240" w:lineRule="auto"/>
        <w:ind w:firstLine="567"/>
        <w:jc w:val="center"/>
        <w:rPr>
          <w:rFonts w:ascii="AcademyC" w:hAnsi="AcademyC"/>
          <w:sz w:val="28"/>
          <w:szCs w:val="28"/>
        </w:rPr>
      </w:pPr>
      <w:r w:rsidRPr="005538A2">
        <w:rPr>
          <w:rFonts w:ascii="AcademyC" w:hAnsi="AcademyC"/>
          <w:sz w:val="28"/>
          <w:szCs w:val="28"/>
        </w:rPr>
        <w:t>УХВАЛА</w:t>
      </w:r>
    </w:p>
    <w:tbl>
      <w:tblPr>
        <w:tblW w:w="0" w:type="auto"/>
        <w:tblLook w:val="04A0"/>
      </w:tblPr>
      <w:tblGrid>
        <w:gridCol w:w="3652"/>
        <w:gridCol w:w="2728"/>
        <w:gridCol w:w="3367"/>
      </w:tblGrid>
      <w:tr w:rsidR="007A2AB5" w:rsidRPr="005538A2" w:rsidTr="00F91A62">
        <w:tc>
          <w:tcPr>
            <w:tcW w:w="3652" w:type="dxa"/>
            <w:hideMark/>
          </w:tcPr>
          <w:p w:rsidR="00F91A62" w:rsidRPr="005538A2" w:rsidRDefault="007A2AB5">
            <w:pPr>
              <w:spacing w:after="100" w:afterAutospacing="1" w:line="276" w:lineRule="auto"/>
              <w:rPr>
                <w:rFonts w:ascii="Times New Roman" w:hAnsi="Times New Roman"/>
                <w:sz w:val="28"/>
                <w:szCs w:val="28"/>
                <w:lang w:eastAsia="ru-RU"/>
              </w:rPr>
            </w:pPr>
            <w:r>
              <w:rPr>
                <w:rFonts w:ascii="Times New Roman" w:hAnsi="Times New Roman"/>
                <w:sz w:val="28"/>
                <w:szCs w:val="28"/>
                <w:lang w:eastAsia="ru-RU"/>
              </w:rPr>
              <w:t>26 серпня 2024 року</w:t>
            </w:r>
          </w:p>
        </w:tc>
        <w:tc>
          <w:tcPr>
            <w:tcW w:w="2728" w:type="dxa"/>
            <w:hideMark/>
          </w:tcPr>
          <w:p w:rsidR="00F91A62" w:rsidRPr="005538A2" w:rsidRDefault="00F91A62">
            <w:pPr>
              <w:spacing w:after="100" w:afterAutospacing="1" w:line="276" w:lineRule="auto"/>
              <w:ind w:firstLine="567"/>
              <w:rPr>
                <w:rFonts w:ascii="Book Antiqua" w:hAnsi="Book Antiqua"/>
                <w:sz w:val="24"/>
                <w:szCs w:val="24"/>
                <w:lang w:eastAsia="ru-RU"/>
              </w:rPr>
            </w:pPr>
            <w:r w:rsidRPr="005538A2">
              <w:rPr>
                <w:rFonts w:ascii="Book Antiqua" w:hAnsi="Book Antiqua"/>
                <w:sz w:val="24"/>
                <w:szCs w:val="24"/>
                <w:lang w:eastAsia="ru-RU"/>
              </w:rPr>
              <w:t xml:space="preserve">        Київ</w:t>
            </w:r>
          </w:p>
        </w:tc>
        <w:tc>
          <w:tcPr>
            <w:tcW w:w="3367" w:type="dxa"/>
            <w:hideMark/>
          </w:tcPr>
          <w:p w:rsidR="00F91A62" w:rsidRPr="005538A2" w:rsidRDefault="007A2AB5">
            <w:pPr>
              <w:spacing w:after="100" w:afterAutospacing="1" w:line="276" w:lineRule="auto"/>
              <w:ind w:firstLine="567"/>
              <w:jc w:val="right"/>
              <w:rPr>
                <w:rFonts w:ascii="Times New Roman" w:hAnsi="Times New Roman"/>
                <w:sz w:val="28"/>
                <w:szCs w:val="28"/>
                <w:lang w:eastAsia="ru-RU"/>
              </w:rPr>
            </w:pPr>
            <w:r>
              <w:rPr>
                <w:rFonts w:ascii="Times New Roman" w:hAnsi="Times New Roman"/>
                <w:sz w:val="28"/>
                <w:szCs w:val="28"/>
                <w:lang w:eastAsia="ru-RU"/>
              </w:rPr>
              <w:t>2544/1дп/15-24</w:t>
            </w:r>
          </w:p>
        </w:tc>
      </w:tr>
    </w:tbl>
    <w:p w:rsidR="007078BE" w:rsidRDefault="007078BE" w:rsidP="003E37D2">
      <w:pPr>
        <w:tabs>
          <w:tab w:val="left" w:pos="3544"/>
        </w:tabs>
        <w:autoSpaceDN w:val="0"/>
        <w:spacing w:after="200" w:line="240" w:lineRule="auto"/>
        <w:ind w:right="6094"/>
        <w:jc w:val="both"/>
        <w:rPr>
          <w:rFonts w:ascii="Times New Roman" w:hAnsi="Times New Roman"/>
          <w:bCs/>
          <w:sz w:val="20"/>
          <w:szCs w:val="28"/>
          <w:lang w:eastAsia="uk-UA"/>
        </w:rPr>
      </w:pPr>
    </w:p>
    <w:p w:rsidR="00B16972" w:rsidRPr="005538A2" w:rsidRDefault="00F91A62" w:rsidP="003E37D2">
      <w:pPr>
        <w:tabs>
          <w:tab w:val="left" w:pos="3544"/>
        </w:tabs>
        <w:autoSpaceDN w:val="0"/>
        <w:spacing w:after="200" w:line="240" w:lineRule="auto"/>
        <w:ind w:right="6094"/>
        <w:jc w:val="both"/>
        <w:rPr>
          <w:rFonts w:ascii="Times New Roman" w:hAnsi="Times New Roman"/>
          <w:b/>
          <w:bCs/>
          <w:sz w:val="24"/>
          <w:szCs w:val="24"/>
        </w:rPr>
      </w:pPr>
      <w:r w:rsidRPr="005538A2">
        <w:rPr>
          <w:rFonts w:ascii="Times New Roman" w:hAnsi="Times New Roman"/>
          <w:b/>
          <w:sz w:val="24"/>
          <w:szCs w:val="24"/>
        </w:rPr>
        <w:t xml:space="preserve">Про </w:t>
      </w:r>
      <w:r w:rsidRPr="005538A2">
        <w:rPr>
          <w:rFonts w:ascii="Times New Roman" w:hAnsi="Times New Roman"/>
          <w:b/>
          <w:bCs/>
          <w:sz w:val="24"/>
          <w:szCs w:val="24"/>
        </w:rPr>
        <w:t xml:space="preserve">відкриття дисциплінарної справи стосовно судді </w:t>
      </w:r>
      <w:bookmarkStart w:id="0" w:name="_GoBack"/>
      <w:bookmarkEnd w:id="0"/>
      <w:r w:rsidR="00414728" w:rsidRPr="005538A2">
        <w:rPr>
          <w:rFonts w:ascii="Times New Roman" w:hAnsi="Times New Roman"/>
          <w:b/>
          <w:bCs/>
          <w:sz w:val="24"/>
          <w:szCs w:val="24"/>
        </w:rPr>
        <w:t xml:space="preserve">Окружного </w:t>
      </w:r>
      <w:r w:rsidR="00BC041E" w:rsidRPr="005538A2">
        <w:rPr>
          <w:rFonts w:ascii="Times New Roman" w:hAnsi="Times New Roman"/>
          <w:b/>
          <w:bCs/>
          <w:sz w:val="24"/>
          <w:szCs w:val="24"/>
        </w:rPr>
        <w:t>адміністративного суду міста Києва</w:t>
      </w:r>
      <w:r w:rsidR="00414728" w:rsidRPr="005538A2">
        <w:rPr>
          <w:rFonts w:ascii="Times New Roman" w:hAnsi="Times New Roman"/>
          <w:b/>
          <w:bCs/>
          <w:sz w:val="24"/>
          <w:szCs w:val="24"/>
        </w:rPr>
        <w:t xml:space="preserve">  Вовка П.В.</w:t>
      </w:r>
    </w:p>
    <w:p w:rsidR="00644010" w:rsidRPr="005538A2" w:rsidRDefault="00F91A62" w:rsidP="008E25BC">
      <w:pPr>
        <w:widowControl w:val="0"/>
        <w:tabs>
          <w:tab w:val="left" w:pos="3969"/>
        </w:tabs>
        <w:spacing w:after="0" w:line="240" w:lineRule="auto"/>
        <w:ind w:firstLine="567"/>
        <w:contextualSpacing/>
        <w:jc w:val="both"/>
        <w:rPr>
          <w:rFonts w:ascii="Times New Roman" w:hAnsi="Times New Roman"/>
          <w:sz w:val="28"/>
          <w:szCs w:val="28"/>
        </w:rPr>
      </w:pPr>
      <w:r w:rsidRPr="005538A2">
        <w:rPr>
          <w:rFonts w:ascii="Times New Roman" w:hAnsi="Times New Roman"/>
          <w:sz w:val="28"/>
          <w:szCs w:val="28"/>
        </w:rPr>
        <w:t>Перша Дисциплінарна палата Вищої ради правосуддя у складі</w:t>
      </w:r>
      <w:r w:rsidR="00D9713A" w:rsidRPr="005538A2">
        <w:rPr>
          <w:rFonts w:ascii="Times New Roman" w:hAnsi="Times New Roman"/>
          <w:sz w:val="28"/>
          <w:szCs w:val="28"/>
        </w:rPr>
        <w:t xml:space="preserve"> </w:t>
      </w:r>
      <w:r w:rsidR="00D9713A" w:rsidRPr="005538A2">
        <w:rPr>
          <w:rFonts w:ascii="Times New Roman" w:hAnsi="Times New Roman"/>
          <w:sz w:val="28"/>
          <w:szCs w:val="28"/>
        </w:rPr>
        <w:br/>
      </w:r>
      <w:r w:rsidR="00414728" w:rsidRPr="005538A2">
        <w:rPr>
          <w:rFonts w:ascii="Times New Roman" w:hAnsi="Times New Roman"/>
          <w:sz w:val="28"/>
          <w:szCs w:val="28"/>
        </w:rPr>
        <w:t>головуючого –</w:t>
      </w:r>
      <w:r w:rsidR="0036658C" w:rsidRPr="005538A2">
        <w:rPr>
          <w:rFonts w:ascii="Times New Roman" w:hAnsi="Times New Roman"/>
          <w:sz w:val="28"/>
          <w:szCs w:val="28"/>
        </w:rPr>
        <w:t xml:space="preserve"> </w:t>
      </w:r>
      <w:r w:rsidR="008E25BC">
        <w:rPr>
          <w:rFonts w:ascii="Times New Roman" w:hAnsi="Times New Roman"/>
          <w:sz w:val="28"/>
          <w:szCs w:val="28"/>
        </w:rPr>
        <w:t xml:space="preserve">Бондаренко Т.З., </w:t>
      </w:r>
      <w:r w:rsidR="008E25BC" w:rsidRPr="005538A2">
        <w:rPr>
          <w:rFonts w:ascii="Times New Roman" w:hAnsi="Times New Roman"/>
          <w:sz w:val="28"/>
          <w:szCs w:val="28"/>
        </w:rPr>
        <w:t>членів Першої Дисциплінарно</w:t>
      </w:r>
      <w:r w:rsidR="008E25BC">
        <w:rPr>
          <w:rFonts w:ascii="Times New Roman" w:hAnsi="Times New Roman"/>
          <w:sz w:val="28"/>
          <w:szCs w:val="28"/>
        </w:rPr>
        <w:t>ї палати Вищої ради правосуддя Кваші О.О</w:t>
      </w:r>
      <w:r w:rsidR="00670E39">
        <w:rPr>
          <w:rFonts w:ascii="Times New Roman" w:hAnsi="Times New Roman"/>
          <w:sz w:val="28"/>
          <w:szCs w:val="28"/>
        </w:rPr>
        <w:t xml:space="preserve">., </w:t>
      </w:r>
      <w:r w:rsidR="008E25BC" w:rsidRPr="005538A2">
        <w:rPr>
          <w:rFonts w:ascii="Times New Roman" w:hAnsi="Times New Roman"/>
          <w:sz w:val="28"/>
          <w:szCs w:val="28"/>
        </w:rPr>
        <w:t>Мороза М.В.,</w:t>
      </w:r>
      <w:r w:rsidR="008E25BC">
        <w:rPr>
          <w:rFonts w:ascii="Times New Roman" w:hAnsi="Times New Roman"/>
          <w:sz w:val="28"/>
          <w:szCs w:val="28"/>
        </w:rPr>
        <w:t xml:space="preserve"> </w:t>
      </w:r>
      <w:r w:rsidR="001A78B9">
        <w:rPr>
          <w:rFonts w:ascii="Times New Roman" w:hAnsi="Times New Roman"/>
          <w:sz w:val="28"/>
          <w:szCs w:val="28"/>
          <w:shd w:val="clear" w:color="auto" w:fill="FFFFFF"/>
        </w:rPr>
        <w:t>залученого члена</w:t>
      </w:r>
      <w:r w:rsidR="0036658C" w:rsidRPr="007078BE">
        <w:rPr>
          <w:rFonts w:ascii="Times New Roman" w:hAnsi="Times New Roman"/>
          <w:sz w:val="28"/>
          <w:szCs w:val="28"/>
          <w:shd w:val="clear" w:color="auto" w:fill="FFFFFF"/>
        </w:rPr>
        <w:t xml:space="preserve"> </w:t>
      </w:r>
      <w:r w:rsidR="00414728" w:rsidRPr="007078BE">
        <w:rPr>
          <w:rFonts w:ascii="Times New Roman" w:hAnsi="Times New Roman"/>
          <w:sz w:val="28"/>
          <w:szCs w:val="28"/>
          <w:shd w:val="clear" w:color="auto" w:fill="FFFFFF"/>
        </w:rPr>
        <w:t>Третьої Дисциплінарної палати Вищої ради правосуддя</w:t>
      </w:r>
      <w:r w:rsidR="008E25BC">
        <w:rPr>
          <w:rFonts w:ascii="Times New Roman" w:hAnsi="Times New Roman"/>
          <w:sz w:val="28"/>
          <w:szCs w:val="28"/>
          <w:shd w:val="clear" w:color="auto" w:fill="FFFFFF"/>
        </w:rPr>
        <w:t xml:space="preserve"> </w:t>
      </w:r>
      <w:r w:rsidR="008E25BC" w:rsidRPr="005538A2">
        <w:rPr>
          <w:rFonts w:ascii="Times New Roman" w:hAnsi="Times New Roman"/>
          <w:sz w:val="28"/>
          <w:szCs w:val="28"/>
        </w:rPr>
        <w:t>–</w:t>
      </w:r>
      <w:r w:rsidR="00414728" w:rsidRPr="007078BE">
        <w:rPr>
          <w:rFonts w:ascii="Times New Roman" w:hAnsi="Times New Roman"/>
          <w:sz w:val="28"/>
          <w:szCs w:val="28"/>
          <w:shd w:val="clear" w:color="auto" w:fill="FFFFFF"/>
        </w:rPr>
        <w:t xml:space="preserve"> Плахтій І.Б.</w:t>
      </w:r>
      <w:r w:rsidRPr="007078BE">
        <w:rPr>
          <w:rFonts w:ascii="Times New Roman" w:hAnsi="Times New Roman"/>
          <w:sz w:val="28"/>
          <w:szCs w:val="28"/>
        </w:rPr>
        <w:t>,</w:t>
      </w:r>
      <w:r w:rsidRPr="005538A2">
        <w:rPr>
          <w:rFonts w:ascii="Times New Roman" w:hAnsi="Times New Roman"/>
          <w:sz w:val="28"/>
          <w:szCs w:val="28"/>
        </w:rPr>
        <w:t xml:space="preserve"> </w:t>
      </w:r>
      <w:r w:rsidR="008E25BC">
        <w:rPr>
          <w:rFonts w:ascii="Times New Roman" w:hAnsi="Times New Roman"/>
          <w:sz w:val="28"/>
          <w:szCs w:val="28"/>
        </w:rPr>
        <w:t>розглянувши висновок доповідача</w:t>
      </w:r>
      <w:r w:rsidRPr="005538A2">
        <w:rPr>
          <w:rFonts w:ascii="Times New Roman" w:hAnsi="Times New Roman"/>
          <w:sz w:val="28"/>
          <w:szCs w:val="28"/>
        </w:rPr>
        <w:t xml:space="preserve"> – члена Першої Дисциплінарної палати Вищої ради правосуддя </w:t>
      </w:r>
      <w:proofErr w:type="spellStart"/>
      <w:r w:rsidRPr="005538A2">
        <w:rPr>
          <w:rFonts w:ascii="Times New Roman" w:hAnsi="Times New Roman"/>
          <w:sz w:val="28"/>
          <w:szCs w:val="28"/>
        </w:rPr>
        <w:t>Котелевець</w:t>
      </w:r>
      <w:proofErr w:type="spellEnd"/>
      <w:r w:rsidRPr="005538A2">
        <w:rPr>
          <w:rFonts w:ascii="Times New Roman" w:hAnsi="Times New Roman"/>
          <w:sz w:val="28"/>
          <w:szCs w:val="28"/>
        </w:rPr>
        <w:t xml:space="preserve"> А.В., за результатами </w:t>
      </w:r>
      <w:r w:rsidR="00D7407A" w:rsidRPr="005538A2">
        <w:rPr>
          <w:rFonts w:ascii="Times New Roman" w:hAnsi="Times New Roman"/>
          <w:sz w:val="28"/>
          <w:szCs w:val="28"/>
        </w:rPr>
        <w:t xml:space="preserve">попередньої перевірки </w:t>
      </w:r>
      <w:r w:rsidRPr="005538A2">
        <w:rPr>
          <w:rFonts w:ascii="Times New Roman" w:hAnsi="Times New Roman"/>
          <w:sz w:val="28"/>
          <w:szCs w:val="28"/>
        </w:rPr>
        <w:t xml:space="preserve">дисциплінарної скарги </w:t>
      </w:r>
      <w:proofErr w:type="spellStart"/>
      <w:r w:rsidR="00FC1736" w:rsidRPr="005538A2">
        <w:rPr>
          <w:rFonts w:ascii="Times New Roman" w:hAnsi="Times New Roman"/>
          <w:sz w:val="28"/>
          <w:szCs w:val="28"/>
        </w:rPr>
        <w:t>Маселка</w:t>
      </w:r>
      <w:proofErr w:type="spellEnd"/>
      <w:r w:rsidR="00FC1736" w:rsidRPr="005538A2">
        <w:rPr>
          <w:rFonts w:ascii="Times New Roman" w:hAnsi="Times New Roman"/>
          <w:sz w:val="28"/>
          <w:szCs w:val="28"/>
        </w:rPr>
        <w:t xml:space="preserve"> Романа Анатолійовича </w:t>
      </w:r>
      <w:r w:rsidR="00B16972" w:rsidRPr="005538A2">
        <w:rPr>
          <w:rFonts w:ascii="Times New Roman" w:hAnsi="Times New Roman"/>
          <w:sz w:val="28"/>
          <w:szCs w:val="28"/>
        </w:rPr>
        <w:t xml:space="preserve">стосовно судді </w:t>
      </w:r>
      <w:r w:rsidR="00FC1736" w:rsidRPr="005538A2">
        <w:rPr>
          <w:rFonts w:ascii="Times New Roman" w:hAnsi="Times New Roman"/>
          <w:sz w:val="28"/>
          <w:szCs w:val="28"/>
        </w:rPr>
        <w:t xml:space="preserve">Окружного адміністративного суду міста Києва Вовка Павла </w:t>
      </w:r>
      <w:proofErr w:type="spellStart"/>
      <w:r w:rsidR="00FC1736" w:rsidRPr="005538A2">
        <w:rPr>
          <w:rFonts w:ascii="Times New Roman" w:hAnsi="Times New Roman"/>
          <w:sz w:val="28"/>
          <w:szCs w:val="28"/>
        </w:rPr>
        <w:t>Вячеславовича</w:t>
      </w:r>
      <w:proofErr w:type="spellEnd"/>
      <w:r w:rsidR="00B16972" w:rsidRPr="005538A2">
        <w:rPr>
          <w:rFonts w:ascii="Times New Roman" w:hAnsi="Times New Roman"/>
          <w:sz w:val="28"/>
          <w:szCs w:val="28"/>
        </w:rPr>
        <w:t>,</w:t>
      </w:r>
    </w:p>
    <w:p w:rsidR="00644010" w:rsidRPr="005538A2" w:rsidRDefault="00644010" w:rsidP="00340BD8">
      <w:pPr>
        <w:widowControl w:val="0"/>
        <w:autoSpaceDN w:val="0"/>
        <w:spacing w:after="0" w:line="240" w:lineRule="auto"/>
        <w:ind w:firstLine="567"/>
        <w:jc w:val="center"/>
        <w:rPr>
          <w:rFonts w:ascii="Times New Roman" w:hAnsi="Times New Roman"/>
          <w:b/>
          <w:bCs/>
          <w:sz w:val="28"/>
          <w:szCs w:val="28"/>
        </w:rPr>
      </w:pPr>
    </w:p>
    <w:p w:rsidR="00F91A62" w:rsidRPr="005538A2" w:rsidRDefault="00F91A62" w:rsidP="00340BD8">
      <w:pPr>
        <w:widowControl w:val="0"/>
        <w:autoSpaceDN w:val="0"/>
        <w:spacing w:after="0" w:line="240" w:lineRule="auto"/>
        <w:ind w:firstLine="567"/>
        <w:jc w:val="center"/>
        <w:rPr>
          <w:rFonts w:ascii="Times New Roman" w:hAnsi="Times New Roman"/>
          <w:b/>
          <w:bCs/>
          <w:sz w:val="28"/>
          <w:szCs w:val="28"/>
        </w:rPr>
      </w:pPr>
      <w:r w:rsidRPr="005538A2">
        <w:rPr>
          <w:rFonts w:ascii="Times New Roman" w:hAnsi="Times New Roman"/>
          <w:b/>
          <w:bCs/>
          <w:sz w:val="28"/>
          <w:szCs w:val="28"/>
        </w:rPr>
        <w:t>встановила:</w:t>
      </w:r>
    </w:p>
    <w:p w:rsidR="00F91A62" w:rsidRPr="005538A2" w:rsidRDefault="00F91A62" w:rsidP="00340BD8">
      <w:pPr>
        <w:widowControl w:val="0"/>
        <w:shd w:val="clear" w:color="auto" w:fill="FFFFFF"/>
        <w:spacing w:after="0" w:line="240" w:lineRule="auto"/>
        <w:ind w:firstLine="567"/>
        <w:jc w:val="both"/>
        <w:rPr>
          <w:rFonts w:ascii="Times New Roman" w:hAnsi="Times New Roman"/>
          <w:b/>
          <w:bCs/>
          <w:sz w:val="28"/>
          <w:szCs w:val="28"/>
        </w:rPr>
      </w:pPr>
    </w:p>
    <w:p w:rsidR="00B16972" w:rsidRPr="005538A2" w:rsidRDefault="00F91A62" w:rsidP="00B16972">
      <w:pPr>
        <w:widowControl w:val="0"/>
        <w:suppressAutoHyphens/>
        <w:autoSpaceDN w:val="0"/>
        <w:spacing w:after="0" w:line="240" w:lineRule="auto"/>
        <w:ind w:right="-1"/>
        <w:jc w:val="both"/>
        <w:textAlignment w:val="baseline"/>
        <w:rPr>
          <w:rFonts w:ascii="Times New Roman" w:hAnsi="Times New Roman"/>
          <w:bCs/>
          <w:sz w:val="28"/>
          <w:szCs w:val="28"/>
          <w:shd w:val="clear" w:color="auto" w:fill="FFFFFF"/>
          <w:lang w:eastAsia="ru-RU"/>
        </w:rPr>
      </w:pPr>
      <w:r w:rsidRPr="005538A2">
        <w:rPr>
          <w:rFonts w:ascii="Times New Roman" w:hAnsi="Times New Roman"/>
          <w:sz w:val="28"/>
          <w:szCs w:val="28"/>
          <w:shd w:val="clear" w:color="auto" w:fill="FFFFFF"/>
        </w:rPr>
        <w:t xml:space="preserve">до Вищої ради правосуддя </w:t>
      </w:r>
      <w:r w:rsidR="00FC1736" w:rsidRPr="005538A2">
        <w:rPr>
          <w:rFonts w:ascii="Times New Roman" w:hAnsi="Times New Roman"/>
          <w:sz w:val="28"/>
          <w:szCs w:val="28"/>
          <w:shd w:val="clear" w:color="auto" w:fill="FFFFFF"/>
        </w:rPr>
        <w:t>1 червня 2022 року</w:t>
      </w:r>
      <w:r w:rsidR="00340BD8" w:rsidRPr="005538A2">
        <w:rPr>
          <w:rFonts w:ascii="Times New Roman" w:hAnsi="Times New Roman"/>
          <w:sz w:val="28"/>
          <w:szCs w:val="28"/>
          <w:shd w:val="clear" w:color="auto" w:fill="FFFFFF"/>
        </w:rPr>
        <w:t xml:space="preserve"> </w:t>
      </w:r>
      <w:r w:rsidRPr="005538A2">
        <w:rPr>
          <w:rFonts w:ascii="Times New Roman" w:hAnsi="Times New Roman"/>
          <w:sz w:val="28"/>
          <w:szCs w:val="28"/>
          <w:shd w:val="clear" w:color="auto" w:fill="FFFFFF"/>
        </w:rPr>
        <w:t xml:space="preserve"> </w:t>
      </w:r>
      <w:r w:rsidR="00340BD8" w:rsidRPr="005538A2">
        <w:rPr>
          <w:rFonts w:ascii="Times New Roman" w:hAnsi="Times New Roman"/>
          <w:sz w:val="28"/>
          <w:szCs w:val="28"/>
          <w:shd w:val="clear" w:color="auto" w:fill="FFFFFF"/>
        </w:rPr>
        <w:t>(</w:t>
      </w:r>
      <w:r w:rsidRPr="005538A2">
        <w:rPr>
          <w:rFonts w:ascii="Times New Roman" w:hAnsi="Times New Roman"/>
          <w:sz w:val="28"/>
          <w:szCs w:val="28"/>
          <w:shd w:val="clear" w:color="auto" w:fill="FFFFFF"/>
        </w:rPr>
        <w:t>вх</w:t>
      </w:r>
      <w:r w:rsidR="00FC1736" w:rsidRPr="005538A2">
        <w:rPr>
          <w:rFonts w:ascii="Times New Roman" w:hAnsi="Times New Roman"/>
          <w:sz w:val="28"/>
          <w:szCs w:val="28"/>
          <w:shd w:val="clear" w:color="auto" w:fill="FFFFFF"/>
        </w:rPr>
        <w:t>. №  М-999/5/7-22</w:t>
      </w:r>
      <w:r w:rsidR="00340BD8" w:rsidRPr="005538A2">
        <w:rPr>
          <w:rFonts w:ascii="Times New Roman" w:hAnsi="Times New Roman"/>
          <w:sz w:val="28"/>
          <w:szCs w:val="28"/>
          <w:shd w:val="clear" w:color="auto" w:fill="FFFFFF"/>
        </w:rPr>
        <w:t>)</w:t>
      </w:r>
      <w:r w:rsidRPr="005538A2">
        <w:rPr>
          <w:rFonts w:ascii="Times New Roman" w:hAnsi="Times New Roman"/>
          <w:sz w:val="28"/>
          <w:szCs w:val="28"/>
          <w:shd w:val="clear" w:color="auto" w:fill="FFFFFF"/>
        </w:rPr>
        <w:t xml:space="preserve"> надійшла </w:t>
      </w:r>
      <w:r w:rsidR="00B16972" w:rsidRPr="005538A2">
        <w:rPr>
          <w:rFonts w:ascii="Times New Roman" w:hAnsi="Times New Roman"/>
          <w:sz w:val="28"/>
          <w:szCs w:val="28"/>
          <w:shd w:val="clear" w:color="auto" w:fill="FFFFFF"/>
        </w:rPr>
        <w:t xml:space="preserve">дисциплінарна </w:t>
      </w:r>
      <w:r w:rsidRPr="005538A2">
        <w:rPr>
          <w:rFonts w:ascii="Times New Roman" w:hAnsi="Times New Roman"/>
          <w:sz w:val="28"/>
          <w:szCs w:val="28"/>
          <w:shd w:val="clear" w:color="auto" w:fill="FFFFFF"/>
        </w:rPr>
        <w:t xml:space="preserve">скарга </w:t>
      </w:r>
      <w:proofErr w:type="spellStart"/>
      <w:r w:rsidR="001B3C47" w:rsidRPr="005538A2">
        <w:rPr>
          <w:rFonts w:ascii="Times New Roman" w:hAnsi="Times New Roman"/>
          <w:bCs/>
          <w:sz w:val="28"/>
          <w:szCs w:val="28"/>
          <w:shd w:val="clear" w:color="auto" w:fill="FFFFFF"/>
          <w:lang w:eastAsia="ru-RU"/>
        </w:rPr>
        <w:t>Маселка</w:t>
      </w:r>
      <w:proofErr w:type="spellEnd"/>
      <w:r w:rsidR="001B3C47" w:rsidRPr="005538A2">
        <w:rPr>
          <w:rFonts w:ascii="Times New Roman" w:hAnsi="Times New Roman"/>
          <w:bCs/>
          <w:sz w:val="28"/>
          <w:szCs w:val="28"/>
          <w:shd w:val="clear" w:color="auto" w:fill="FFFFFF"/>
          <w:lang w:eastAsia="ru-RU"/>
        </w:rPr>
        <w:t xml:space="preserve"> Романа Анатолійовича</w:t>
      </w:r>
      <w:r w:rsidR="00B16972" w:rsidRPr="005538A2">
        <w:rPr>
          <w:rFonts w:ascii="Times New Roman" w:hAnsi="Times New Roman"/>
          <w:bCs/>
          <w:sz w:val="28"/>
          <w:szCs w:val="28"/>
          <w:shd w:val="clear" w:color="auto" w:fill="FFFFFF"/>
          <w:lang w:eastAsia="ru-RU"/>
        </w:rPr>
        <w:t xml:space="preserve"> щодо дисциплінарного проступку судді </w:t>
      </w:r>
      <w:r w:rsidR="00FC1736" w:rsidRPr="005538A2">
        <w:rPr>
          <w:rFonts w:ascii="Times New Roman" w:hAnsi="Times New Roman"/>
          <w:sz w:val="28"/>
          <w:szCs w:val="28"/>
        </w:rPr>
        <w:t xml:space="preserve">Окружного адміністративного суду </w:t>
      </w:r>
      <w:r w:rsidR="001B3C47" w:rsidRPr="005538A2">
        <w:rPr>
          <w:rFonts w:ascii="Times New Roman" w:hAnsi="Times New Roman"/>
          <w:sz w:val="28"/>
          <w:szCs w:val="28"/>
        </w:rPr>
        <w:t xml:space="preserve">міста Києва Вовка Павла </w:t>
      </w:r>
      <w:proofErr w:type="spellStart"/>
      <w:r w:rsidR="001B3C47" w:rsidRPr="005538A2">
        <w:rPr>
          <w:rFonts w:ascii="Times New Roman" w:hAnsi="Times New Roman"/>
          <w:sz w:val="28"/>
          <w:szCs w:val="28"/>
        </w:rPr>
        <w:t>Вячеславовича</w:t>
      </w:r>
      <w:proofErr w:type="spellEnd"/>
      <w:r w:rsidR="001B3C47" w:rsidRPr="005538A2">
        <w:rPr>
          <w:rFonts w:ascii="Times New Roman" w:hAnsi="Times New Roman"/>
          <w:sz w:val="28"/>
          <w:szCs w:val="28"/>
        </w:rPr>
        <w:t>.</w:t>
      </w:r>
    </w:p>
    <w:p w:rsidR="00B16972" w:rsidRPr="005538A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5538A2">
        <w:rPr>
          <w:rFonts w:ascii="Times New Roman" w:eastAsiaTheme="minorHAnsi" w:hAnsi="Times New Roman"/>
          <w:sz w:val="28"/>
          <w:szCs w:val="28"/>
          <w:shd w:val="clear" w:color="auto" w:fill="FFFFFF"/>
        </w:rPr>
        <w:t xml:space="preserve">19 жовтня 2023 року набрав чинності Закон України від 6 </w:t>
      </w:r>
      <w:r w:rsidR="005E027B" w:rsidRPr="005538A2">
        <w:rPr>
          <w:rFonts w:ascii="Times New Roman" w:eastAsiaTheme="minorHAnsi" w:hAnsi="Times New Roman"/>
          <w:sz w:val="28"/>
          <w:szCs w:val="28"/>
          <w:shd w:val="clear" w:color="auto" w:fill="FFFFFF"/>
        </w:rPr>
        <w:t xml:space="preserve">вересня 2023 </w:t>
      </w:r>
      <w:r w:rsidRPr="005538A2">
        <w:rPr>
          <w:rFonts w:ascii="Times New Roman" w:eastAsiaTheme="minorHAnsi" w:hAnsi="Times New Roman"/>
          <w:sz w:val="28"/>
          <w:szCs w:val="28"/>
          <w:shd w:val="clear" w:color="auto" w:fill="FFFFFF"/>
        </w:rPr>
        <w:t>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B16972" w:rsidRPr="005538A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5538A2">
        <w:rPr>
          <w:rFonts w:ascii="Times New Roman" w:eastAsiaTheme="minorHAnsi" w:hAnsi="Times New Roman"/>
          <w:sz w:val="28"/>
          <w:szCs w:val="28"/>
          <w:shd w:val="clear" w:color="auto" w:fill="FFFFFF"/>
        </w:rPr>
        <w:t>Відповідно до пункту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B16972" w:rsidRPr="005538A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5538A2">
        <w:rPr>
          <w:rFonts w:ascii="Times New Roman" w:eastAsiaTheme="minorHAnsi" w:hAnsi="Times New Roman"/>
          <w:sz w:val="28"/>
          <w:szCs w:val="28"/>
          <w:shd w:val="clear" w:color="auto" w:fill="FFFFFF"/>
        </w:rPr>
        <w:t>Зазначеними законами відновлено дисциплінарну функцію Вищої ради правосуддя.</w:t>
      </w:r>
    </w:p>
    <w:p w:rsidR="00B16972" w:rsidRPr="005538A2" w:rsidRDefault="00B16972" w:rsidP="00B1697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5538A2">
        <w:rPr>
          <w:rFonts w:ascii="Times New Roman" w:eastAsiaTheme="minorHAnsi" w:hAnsi="Times New Roman"/>
          <w:sz w:val="28"/>
          <w:szCs w:val="28"/>
          <w:shd w:val="clear" w:color="auto" w:fill="FFFFFF"/>
        </w:rPr>
        <w:t>Пунктом 23</w:t>
      </w:r>
      <w:r w:rsidRPr="005538A2">
        <w:rPr>
          <w:rFonts w:ascii="Times New Roman" w:eastAsiaTheme="minorHAnsi" w:hAnsi="Times New Roman"/>
          <w:sz w:val="28"/>
          <w:szCs w:val="28"/>
          <w:shd w:val="clear" w:color="auto" w:fill="FFFFFF"/>
          <w:vertAlign w:val="superscript"/>
        </w:rPr>
        <w:t>7</w:t>
      </w:r>
      <w:r w:rsidRPr="005538A2">
        <w:rPr>
          <w:rFonts w:ascii="Times New Roman" w:eastAsiaTheme="minorHAnsi" w:hAnsi="Times New Roman"/>
          <w:sz w:val="28"/>
          <w:szCs w:val="28"/>
          <w:shd w:val="clear" w:color="auto" w:fill="FFFFFF"/>
        </w:rPr>
        <w:t xml:space="preserve"> розділу ІІІ «Прикінцеві та перехідні положення» Закону </w:t>
      </w:r>
      <w:r w:rsidRPr="005538A2">
        <w:rPr>
          <w:rFonts w:ascii="Times New Roman" w:eastAsiaTheme="minorHAnsi" w:hAnsi="Times New Roman"/>
          <w:sz w:val="28"/>
          <w:szCs w:val="28"/>
          <w:shd w:val="clear" w:color="auto" w:fill="FFFFFF"/>
        </w:rPr>
        <w:lastRenderedPageBreak/>
        <w:t>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3E37D2" w:rsidRPr="005538A2" w:rsidRDefault="00B16972" w:rsidP="003E37D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5538A2">
        <w:rPr>
          <w:rFonts w:ascii="Times New Roman" w:eastAsiaTheme="minorHAnsi" w:hAnsi="Times New Roman"/>
          <w:sz w:val="28"/>
          <w:szCs w:val="28"/>
          <w:shd w:val="clear" w:color="auto" w:fill="FFFFFF"/>
        </w:rPr>
        <w:t>Відповідно до прот</w:t>
      </w:r>
      <w:r w:rsidR="00EE12AF" w:rsidRPr="005538A2">
        <w:rPr>
          <w:rFonts w:ascii="Times New Roman" w:eastAsiaTheme="minorHAnsi" w:hAnsi="Times New Roman"/>
          <w:sz w:val="28"/>
          <w:szCs w:val="28"/>
          <w:shd w:val="clear" w:color="auto" w:fill="FFFFFF"/>
        </w:rPr>
        <w:t xml:space="preserve">околу автоматизованого розподілу справи між </w:t>
      </w:r>
      <w:r w:rsidRPr="005538A2">
        <w:rPr>
          <w:rFonts w:ascii="Times New Roman" w:eastAsiaTheme="minorHAnsi" w:hAnsi="Times New Roman"/>
          <w:sz w:val="28"/>
          <w:szCs w:val="28"/>
          <w:shd w:val="clear" w:color="auto" w:fill="FFFFFF"/>
        </w:rPr>
        <w:t xml:space="preserve"> члена</w:t>
      </w:r>
      <w:r w:rsidR="00EE12AF" w:rsidRPr="005538A2">
        <w:rPr>
          <w:rFonts w:ascii="Times New Roman" w:eastAsiaTheme="minorHAnsi" w:hAnsi="Times New Roman"/>
          <w:sz w:val="28"/>
          <w:szCs w:val="28"/>
          <w:shd w:val="clear" w:color="auto" w:fill="FFFFFF"/>
        </w:rPr>
        <w:t>ми</w:t>
      </w:r>
      <w:r w:rsidRPr="005538A2">
        <w:rPr>
          <w:rFonts w:ascii="Times New Roman" w:eastAsiaTheme="minorHAnsi" w:hAnsi="Times New Roman"/>
          <w:sz w:val="28"/>
          <w:szCs w:val="28"/>
          <w:shd w:val="clear" w:color="auto" w:fill="FFFFFF"/>
        </w:rPr>
        <w:t xml:space="preserve"> Вищ</w:t>
      </w:r>
      <w:r w:rsidR="00FC1736" w:rsidRPr="005538A2">
        <w:rPr>
          <w:rFonts w:ascii="Times New Roman" w:eastAsiaTheme="minorHAnsi" w:hAnsi="Times New Roman"/>
          <w:sz w:val="28"/>
          <w:szCs w:val="28"/>
          <w:shd w:val="clear" w:color="auto" w:fill="FFFFFF"/>
        </w:rPr>
        <w:t>ої ради правосуддя від 16 листопада 2023</w:t>
      </w:r>
      <w:r w:rsidRPr="005538A2">
        <w:rPr>
          <w:rFonts w:ascii="Times New Roman" w:eastAsiaTheme="minorHAnsi" w:hAnsi="Times New Roman"/>
          <w:sz w:val="28"/>
          <w:szCs w:val="28"/>
          <w:shd w:val="clear" w:color="auto" w:fill="FFFFFF"/>
        </w:rPr>
        <w:t xml:space="preserve"> року зазначена дисциплінарна скарга передана члену Першої Дисциплінарної палати Вищої ради правосуддя </w:t>
      </w:r>
      <w:proofErr w:type="spellStart"/>
      <w:r w:rsidRPr="005538A2">
        <w:rPr>
          <w:rFonts w:ascii="Times New Roman" w:eastAsiaTheme="minorHAnsi" w:hAnsi="Times New Roman"/>
          <w:sz w:val="28"/>
          <w:szCs w:val="28"/>
          <w:shd w:val="clear" w:color="auto" w:fill="FFFFFF"/>
        </w:rPr>
        <w:t>Котелевець</w:t>
      </w:r>
      <w:proofErr w:type="spellEnd"/>
      <w:r w:rsidRPr="005538A2">
        <w:rPr>
          <w:rFonts w:ascii="Times New Roman" w:eastAsiaTheme="minorHAnsi" w:hAnsi="Times New Roman"/>
          <w:sz w:val="28"/>
          <w:szCs w:val="28"/>
          <w:shd w:val="clear" w:color="auto" w:fill="FFFFFF"/>
        </w:rPr>
        <w:t xml:space="preserve"> А.В. для проведення попередньої перевірки.</w:t>
      </w:r>
    </w:p>
    <w:p w:rsidR="00EE12AF" w:rsidRPr="005538A2" w:rsidRDefault="00F91A62" w:rsidP="003E37D2">
      <w:pPr>
        <w:widowControl w:val="0"/>
        <w:shd w:val="clear" w:color="auto" w:fill="FFFFFF"/>
        <w:spacing w:after="0" w:line="240" w:lineRule="auto"/>
        <w:ind w:firstLine="567"/>
        <w:jc w:val="both"/>
        <w:rPr>
          <w:rFonts w:ascii="Times New Roman" w:eastAsiaTheme="minorHAnsi" w:hAnsi="Times New Roman"/>
          <w:sz w:val="28"/>
          <w:szCs w:val="28"/>
          <w:shd w:val="clear" w:color="auto" w:fill="FFFFFF"/>
        </w:rPr>
      </w:pPr>
      <w:r w:rsidRPr="005538A2">
        <w:rPr>
          <w:rFonts w:ascii="Times New Roman" w:hAnsi="Times New Roman"/>
          <w:sz w:val="28"/>
          <w:szCs w:val="28"/>
        </w:rPr>
        <w:t xml:space="preserve">Розглянувши висновок доповідача – члена Першої Дисциплінарної палати Вищої ради правосуддя </w:t>
      </w:r>
      <w:proofErr w:type="spellStart"/>
      <w:r w:rsidRPr="005538A2">
        <w:rPr>
          <w:rFonts w:ascii="Times New Roman" w:eastAsiaTheme="minorHAnsi" w:hAnsi="Times New Roman"/>
          <w:sz w:val="28"/>
          <w:szCs w:val="28"/>
          <w:shd w:val="clear" w:color="auto" w:fill="FFFFFF"/>
        </w:rPr>
        <w:t>Котелевець</w:t>
      </w:r>
      <w:proofErr w:type="spellEnd"/>
      <w:r w:rsidRPr="005538A2">
        <w:rPr>
          <w:rFonts w:ascii="Times New Roman" w:eastAsiaTheme="minorHAnsi" w:hAnsi="Times New Roman"/>
          <w:sz w:val="28"/>
          <w:szCs w:val="28"/>
          <w:shd w:val="clear" w:color="auto" w:fill="FFFFFF"/>
        </w:rPr>
        <w:t xml:space="preserve"> А.В. </w:t>
      </w:r>
      <w:r w:rsidRPr="005538A2">
        <w:rPr>
          <w:rFonts w:ascii="Times New Roman" w:hAnsi="Times New Roman"/>
          <w:sz w:val="28"/>
          <w:szCs w:val="28"/>
        </w:rPr>
        <w:t>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w:t>
      </w:r>
      <w:r w:rsidR="00EE12AF" w:rsidRPr="005538A2">
        <w:rPr>
          <w:rFonts w:ascii="Times New Roman" w:hAnsi="Times New Roman"/>
          <w:sz w:val="28"/>
          <w:szCs w:val="28"/>
        </w:rPr>
        <w:t>плінарної справи стосовно судді Окружного адміністративного суду міста Києва Вовка П. В.</w:t>
      </w:r>
    </w:p>
    <w:p w:rsidR="00B16972" w:rsidRPr="005538A2" w:rsidRDefault="00B16972" w:rsidP="00EE12AF">
      <w:pPr>
        <w:widowControl w:val="0"/>
        <w:shd w:val="clear" w:color="auto" w:fill="FFFFFF"/>
        <w:spacing w:after="0" w:line="240" w:lineRule="auto"/>
        <w:jc w:val="both"/>
        <w:rPr>
          <w:rFonts w:ascii="Times New Roman" w:hAnsi="Times New Roman"/>
          <w:sz w:val="28"/>
          <w:szCs w:val="28"/>
        </w:rPr>
      </w:pPr>
    </w:p>
    <w:p w:rsidR="003E37D2" w:rsidRPr="005538A2" w:rsidRDefault="00F91A62" w:rsidP="003E37D2">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5538A2">
        <w:rPr>
          <w:rFonts w:ascii="Times New Roman" w:eastAsiaTheme="minorHAnsi" w:hAnsi="Times New Roman"/>
          <w:b/>
          <w:sz w:val="28"/>
          <w:szCs w:val="28"/>
          <w:shd w:val="clear" w:color="auto" w:fill="FFFFFF"/>
        </w:rPr>
        <w:t>Суть дисциплінарної скарги</w:t>
      </w:r>
    </w:p>
    <w:p w:rsidR="001B3C47" w:rsidRPr="005538A2" w:rsidRDefault="003E37D2"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Автор скарги</w:t>
      </w:r>
      <w:r w:rsidR="00EE12AF" w:rsidRPr="005538A2">
        <w:rPr>
          <w:rFonts w:ascii="Times New Roman" w:hAnsi="Times New Roman"/>
          <w:sz w:val="28"/>
          <w:szCs w:val="28"/>
          <w:lang w:eastAsia="uk-UA"/>
        </w:rPr>
        <w:t xml:space="preserve"> зазначає, що 26 липня 2019 року директор Національного антикорупційного </w:t>
      </w:r>
      <w:r w:rsidR="00F05F3F">
        <w:rPr>
          <w:rFonts w:ascii="Times New Roman" w:hAnsi="Times New Roman"/>
          <w:sz w:val="28"/>
          <w:szCs w:val="28"/>
          <w:lang w:eastAsia="uk-UA"/>
        </w:rPr>
        <w:t xml:space="preserve">бюро України (далі – НАБУ) </w:t>
      </w:r>
      <w:r w:rsidR="00EE12AF" w:rsidRPr="005538A2">
        <w:rPr>
          <w:rFonts w:ascii="Times New Roman" w:hAnsi="Times New Roman"/>
          <w:sz w:val="28"/>
          <w:szCs w:val="28"/>
          <w:lang w:eastAsia="uk-UA"/>
        </w:rPr>
        <w:t xml:space="preserve">Ситник </w:t>
      </w:r>
      <w:r w:rsidR="00F05F3F">
        <w:rPr>
          <w:rFonts w:ascii="Times New Roman" w:hAnsi="Times New Roman"/>
          <w:sz w:val="28"/>
          <w:szCs w:val="28"/>
          <w:lang w:eastAsia="uk-UA"/>
        </w:rPr>
        <w:t xml:space="preserve">А.С. </w:t>
      </w:r>
      <w:r w:rsidR="00EE12AF" w:rsidRPr="005538A2">
        <w:rPr>
          <w:rFonts w:ascii="Times New Roman" w:hAnsi="Times New Roman"/>
          <w:sz w:val="28"/>
          <w:szCs w:val="28"/>
          <w:lang w:eastAsia="uk-UA"/>
        </w:rPr>
        <w:t>та керівник Управління спеціальних розслідуван</w:t>
      </w:r>
      <w:r w:rsidR="00F05F3F">
        <w:rPr>
          <w:rFonts w:ascii="Times New Roman" w:hAnsi="Times New Roman"/>
          <w:sz w:val="28"/>
          <w:szCs w:val="28"/>
          <w:lang w:eastAsia="uk-UA"/>
        </w:rPr>
        <w:t xml:space="preserve">ь Генеральної прокуратури </w:t>
      </w:r>
      <w:r w:rsidR="00EE12AF" w:rsidRPr="005538A2">
        <w:rPr>
          <w:rFonts w:ascii="Times New Roman" w:hAnsi="Times New Roman"/>
          <w:sz w:val="28"/>
          <w:szCs w:val="28"/>
          <w:lang w:eastAsia="uk-UA"/>
        </w:rPr>
        <w:t xml:space="preserve">Горбатюк </w:t>
      </w:r>
      <w:r w:rsidR="00F05F3F">
        <w:rPr>
          <w:rFonts w:ascii="Times New Roman" w:hAnsi="Times New Roman"/>
          <w:sz w:val="28"/>
          <w:szCs w:val="28"/>
          <w:lang w:eastAsia="uk-UA"/>
        </w:rPr>
        <w:t xml:space="preserve"> С.В. </w:t>
      </w:r>
      <w:r w:rsidR="00EE12AF" w:rsidRPr="005538A2">
        <w:rPr>
          <w:rFonts w:ascii="Times New Roman" w:hAnsi="Times New Roman"/>
          <w:sz w:val="28"/>
          <w:szCs w:val="28"/>
          <w:lang w:eastAsia="uk-UA"/>
        </w:rPr>
        <w:t xml:space="preserve">провели </w:t>
      </w:r>
      <w:proofErr w:type="spellStart"/>
      <w:r w:rsidR="00EE12AF" w:rsidRPr="005538A2">
        <w:rPr>
          <w:rFonts w:ascii="Times New Roman" w:hAnsi="Times New Roman"/>
          <w:sz w:val="28"/>
          <w:szCs w:val="28"/>
          <w:lang w:eastAsia="uk-UA"/>
        </w:rPr>
        <w:t>пресбрифінг</w:t>
      </w:r>
      <w:proofErr w:type="spellEnd"/>
      <w:r w:rsidR="00EE12AF" w:rsidRPr="005538A2">
        <w:rPr>
          <w:rFonts w:ascii="Times New Roman" w:hAnsi="Times New Roman"/>
          <w:sz w:val="28"/>
          <w:szCs w:val="28"/>
          <w:lang w:eastAsia="uk-UA"/>
        </w:rPr>
        <w:t>, на якому оприлюднили факти, установлені п</w:t>
      </w:r>
      <w:r w:rsidR="00F05F3F">
        <w:rPr>
          <w:rFonts w:ascii="Times New Roman" w:hAnsi="Times New Roman"/>
          <w:sz w:val="28"/>
          <w:szCs w:val="28"/>
          <w:lang w:eastAsia="uk-UA"/>
        </w:rPr>
        <w:t>ід час досудового розсл</w:t>
      </w:r>
      <w:r w:rsidR="007078BE">
        <w:rPr>
          <w:rFonts w:ascii="Times New Roman" w:hAnsi="Times New Roman"/>
          <w:sz w:val="28"/>
          <w:szCs w:val="28"/>
          <w:lang w:eastAsia="uk-UA"/>
        </w:rPr>
        <w:t>ідування, які свідчать про незаконні дії</w:t>
      </w:r>
      <w:r w:rsidR="00F05F3F">
        <w:rPr>
          <w:rFonts w:ascii="Times New Roman" w:hAnsi="Times New Roman"/>
          <w:sz w:val="28"/>
          <w:szCs w:val="28"/>
          <w:lang w:eastAsia="uk-UA"/>
        </w:rPr>
        <w:t xml:space="preserve"> судді </w:t>
      </w:r>
      <w:r w:rsidR="00652B24" w:rsidRPr="005538A2">
        <w:rPr>
          <w:rFonts w:ascii="Times New Roman" w:hAnsi="Times New Roman"/>
          <w:sz w:val="28"/>
          <w:szCs w:val="28"/>
          <w:lang w:eastAsia="uk-UA"/>
        </w:rPr>
        <w:t>Окружного адміністративного суду міста К</w:t>
      </w:r>
      <w:r w:rsidR="00F05F3F">
        <w:rPr>
          <w:rFonts w:ascii="Times New Roman" w:hAnsi="Times New Roman"/>
          <w:sz w:val="28"/>
          <w:szCs w:val="28"/>
          <w:lang w:eastAsia="uk-UA"/>
        </w:rPr>
        <w:t>иєва Вовка П.В</w:t>
      </w:r>
      <w:r w:rsidR="00652B24" w:rsidRPr="005538A2">
        <w:rPr>
          <w:rFonts w:ascii="Times New Roman" w:hAnsi="Times New Roman"/>
          <w:sz w:val="28"/>
          <w:szCs w:val="28"/>
          <w:lang w:eastAsia="uk-UA"/>
        </w:rPr>
        <w:t>.</w:t>
      </w:r>
    </w:p>
    <w:p w:rsidR="00EE12AF" w:rsidRPr="005538A2" w:rsidRDefault="00EE12AF"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Згодом ці дані було опубліков</w:t>
      </w:r>
      <w:r w:rsidR="000E0201" w:rsidRPr="005538A2">
        <w:rPr>
          <w:rFonts w:ascii="Times New Roman" w:hAnsi="Times New Roman"/>
          <w:sz w:val="28"/>
          <w:szCs w:val="28"/>
          <w:lang w:eastAsia="uk-UA"/>
        </w:rPr>
        <w:t xml:space="preserve">ано на офіційному </w:t>
      </w:r>
      <w:proofErr w:type="spellStart"/>
      <w:r w:rsidR="000E0201" w:rsidRPr="005538A2">
        <w:rPr>
          <w:rFonts w:ascii="Times New Roman" w:hAnsi="Times New Roman"/>
          <w:sz w:val="28"/>
          <w:szCs w:val="28"/>
          <w:lang w:eastAsia="uk-UA"/>
        </w:rPr>
        <w:t>вебсайті</w:t>
      </w:r>
      <w:proofErr w:type="spellEnd"/>
      <w:r w:rsidR="000E0201" w:rsidRPr="005538A2">
        <w:rPr>
          <w:rFonts w:ascii="Times New Roman" w:hAnsi="Times New Roman"/>
          <w:sz w:val="28"/>
          <w:szCs w:val="28"/>
          <w:lang w:eastAsia="uk-UA"/>
        </w:rPr>
        <w:t xml:space="preserve"> НАБУ. З</w:t>
      </w:r>
      <w:r w:rsidR="003E37D2" w:rsidRPr="005538A2">
        <w:rPr>
          <w:rFonts w:ascii="Times New Roman" w:hAnsi="Times New Roman"/>
          <w:sz w:val="28"/>
          <w:szCs w:val="28"/>
          <w:lang w:eastAsia="uk-UA"/>
        </w:rPr>
        <w:t>окрема</w:t>
      </w:r>
      <w:r w:rsidR="000E0201" w:rsidRPr="005538A2">
        <w:rPr>
          <w:rFonts w:ascii="Times New Roman" w:hAnsi="Times New Roman"/>
          <w:sz w:val="28"/>
          <w:szCs w:val="28"/>
          <w:lang w:eastAsia="uk-UA"/>
        </w:rPr>
        <w:t xml:space="preserve">, опубліковані </w:t>
      </w:r>
      <w:r w:rsidR="003E37D2" w:rsidRPr="005538A2">
        <w:rPr>
          <w:rFonts w:ascii="Times New Roman" w:hAnsi="Times New Roman"/>
          <w:sz w:val="28"/>
          <w:szCs w:val="28"/>
          <w:lang w:eastAsia="uk-UA"/>
        </w:rPr>
        <w:t xml:space="preserve"> </w:t>
      </w:r>
      <w:proofErr w:type="spellStart"/>
      <w:r w:rsidR="003E37D2" w:rsidRPr="005538A2">
        <w:rPr>
          <w:rFonts w:ascii="Times New Roman" w:hAnsi="Times New Roman"/>
          <w:sz w:val="28"/>
          <w:szCs w:val="28"/>
          <w:lang w:eastAsia="uk-UA"/>
        </w:rPr>
        <w:t>аудіозаписи</w:t>
      </w:r>
      <w:proofErr w:type="spellEnd"/>
      <w:r w:rsidR="003E37D2" w:rsidRPr="005538A2">
        <w:rPr>
          <w:rFonts w:ascii="Times New Roman" w:hAnsi="Times New Roman"/>
          <w:sz w:val="28"/>
          <w:szCs w:val="28"/>
          <w:lang w:eastAsia="uk-UA"/>
        </w:rPr>
        <w:t xml:space="preserve"> розмов Вовка</w:t>
      </w:r>
      <w:r w:rsidR="000E0201" w:rsidRPr="005538A2">
        <w:rPr>
          <w:rFonts w:ascii="Times New Roman" w:hAnsi="Times New Roman"/>
          <w:sz w:val="28"/>
          <w:szCs w:val="28"/>
          <w:lang w:eastAsia="uk-UA"/>
        </w:rPr>
        <w:t xml:space="preserve"> П.В.</w:t>
      </w:r>
      <w:r w:rsidR="003E37D2" w:rsidRPr="005538A2">
        <w:rPr>
          <w:rFonts w:ascii="Times New Roman" w:hAnsi="Times New Roman"/>
          <w:sz w:val="28"/>
          <w:szCs w:val="28"/>
          <w:lang w:eastAsia="uk-UA"/>
        </w:rPr>
        <w:t xml:space="preserve"> у його службовому кабінеті з іншими суддями цього суду та іншими особами, які отримані шляхом розсекречення результатів проведених негласних слідчих (розшукових) дій у рамках досудового розслідування кримінальної справи.</w:t>
      </w:r>
    </w:p>
    <w:p w:rsidR="00EE12AF" w:rsidRPr="005538A2" w:rsidRDefault="00EE12AF"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 xml:space="preserve">У дисциплінарній скарзі </w:t>
      </w:r>
      <w:proofErr w:type="spellStart"/>
      <w:r w:rsidRPr="005538A2">
        <w:rPr>
          <w:rFonts w:ascii="Times New Roman" w:hAnsi="Times New Roman"/>
          <w:sz w:val="28"/>
          <w:szCs w:val="28"/>
          <w:lang w:eastAsia="uk-UA"/>
        </w:rPr>
        <w:t>Маселко</w:t>
      </w:r>
      <w:proofErr w:type="spellEnd"/>
      <w:r w:rsidRPr="005538A2">
        <w:rPr>
          <w:rFonts w:ascii="Times New Roman" w:hAnsi="Times New Roman"/>
          <w:sz w:val="28"/>
          <w:szCs w:val="28"/>
          <w:lang w:eastAsia="uk-UA"/>
        </w:rPr>
        <w:t xml:space="preserve"> Р.А. вказує, що Вовк П.В. використовував свій статус судді та голови суду для впливу на суддю Окружного адміністративного суду міста Києва </w:t>
      </w:r>
      <w:proofErr w:type="spellStart"/>
      <w:r w:rsidRPr="005538A2">
        <w:rPr>
          <w:rFonts w:ascii="Times New Roman" w:hAnsi="Times New Roman"/>
          <w:sz w:val="28"/>
          <w:szCs w:val="28"/>
          <w:lang w:eastAsia="uk-UA"/>
        </w:rPr>
        <w:t>Федорчука</w:t>
      </w:r>
      <w:proofErr w:type="spellEnd"/>
      <w:r w:rsidRPr="005538A2">
        <w:rPr>
          <w:rFonts w:ascii="Times New Roman" w:hAnsi="Times New Roman"/>
          <w:sz w:val="28"/>
          <w:szCs w:val="28"/>
          <w:lang w:eastAsia="uk-UA"/>
        </w:rPr>
        <w:t xml:space="preserve"> А.Б., схиляв його до викладення тексту судового рішення у власних інтересах усупереч законодавству, а після невиконання </w:t>
      </w:r>
      <w:proofErr w:type="spellStart"/>
      <w:r w:rsidRPr="005538A2">
        <w:rPr>
          <w:rFonts w:ascii="Times New Roman" w:hAnsi="Times New Roman"/>
          <w:sz w:val="28"/>
          <w:szCs w:val="28"/>
          <w:lang w:eastAsia="uk-UA"/>
        </w:rPr>
        <w:t>Федорчуком</w:t>
      </w:r>
      <w:proofErr w:type="spellEnd"/>
      <w:r w:rsidRPr="005538A2">
        <w:rPr>
          <w:rFonts w:ascii="Times New Roman" w:hAnsi="Times New Roman"/>
          <w:sz w:val="28"/>
          <w:szCs w:val="28"/>
          <w:lang w:eastAsia="uk-UA"/>
        </w:rPr>
        <w:t xml:space="preserve"> А.Б. </w:t>
      </w:r>
      <w:r w:rsidR="007078BE">
        <w:rPr>
          <w:rFonts w:ascii="Times New Roman" w:hAnsi="Times New Roman"/>
          <w:sz w:val="28"/>
          <w:szCs w:val="28"/>
          <w:lang w:eastAsia="uk-UA"/>
        </w:rPr>
        <w:t>його вказівок залякував і переслідував суддю</w:t>
      </w:r>
      <w:r w:rsidRPr="005538A2">
        <w:rPr>
          <w:rFonts w:ascii="Times New Roman" w:hAnsi="Times New Roman"/>
          <w:sz w:val="28"/>
          <w:szCs w:val="28"/>
          <w:lang w:eastAsia="uk-UA"/>
        </w:rPr>
        <w:t xml:space="preserve"> шляхом організації подання дисциплінарни</w:t>
      </w:r>
      <w:r w:rsidR="000E0201" w:rsidRPr="005538A2">
        <w:rPr>
          <w:rFonts w:ascii="Times New Roman" w:hAnsi="Times New Roman"/>
          <w:sz w:val="28"/>
          <w:szCs w:val="28"/>
          <w:lang w:eastAsia="uk-UA"/>
        </w:rPr>
        <w:t xml:space="preserve">х скарг до </w:t>
      </w:r>
      <w:r w:rsidR="007078BE">
        <w:rPr>
          <w:rFonts w:ascii="Times New Roman" w:hAnsi="Times New Roman"/>
          <w:sz w:val="28"/>
          <w:szCs w:val="28"/>
          <w:lang w:eastAsia="uk-UA"/>
        </w:rPr>
        <w:t xml:space="preserve">Вищої ради правосуддя (далі – </w:t>
      </w:r>
      <w:r w:rsidR="000E0201" w:rsidRPr="005538A2">
        <w:rPr>
          <w:rFonts w:ascii="Times New Roman" w:hAnsi="Times New Roman"/>
          <w:sz w:val="28"/>
          <w:szCs w:val="28"/>
          <w:lang w:eastAsia="uk-UA"/>
        </w:rPr>
        <w:t>ВРП</w:t>
      </w:r>
      <w:r w:rsidR="007078BE">
        <w:rPr>
          <w:rFonts w:ascii="Times New Roman" w:hAnsi="Times New Roman"/>
          <w:sz w:val="28"/>
          <w:szCs w:val="28"/>
          <w:lang w:eastAsia="uk-UA"/>
        </w:rPr>
        <w:t>)</w:t>
      </w:r>
      <w:r w:rsidRPr="005538A2">
        <w:rPr>
          <w:rFonts w:ascii="Times New Roman" w:hAnsi="Times New Roman"/>
          <w:sz w:val="28"/>
          <w:szCs w:val="28"/>
          <w:lang w:eastAsia="uk-UA"/>
        </w:rPr>
        <w:t>.</w:t>
      </w:r>
    </w:p>
    <w:p w:rsidR="000D272E" w:rsidRPr="005538A2" w:rsidRDefault="000E0201"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Так, в</w:t>
      </w:r>
      <w:r w:rsidR="000D272E" w:rsidRPr="005538A2">
        <w:rPr>
          <w:rFonts w:ascii="Times New Roman" w:hAnsi="Times New Roman"/>
          <w:sz w:val="28"/>
          <w:szCs w:val="28"/>
          <w:lang w:eastAsia="uk-UA"/>
        </w:rPr>
        <w:t xml:space="preserve"> провадженні судді </w:t>
      </w:r>
      <w:proofErr w:type="spellStart"/>
      <w:r w:rsidR="000D272E" w:rsidRPr="005538A2">
        <w:rPr>
          <w:rFonts w:ascii="Times New Roman" w:hAnsi="Times New Roman"/>
          <w:sz w:val="28"/>
          <w:szCs w:val="28"/>
          <w:lang w:eastAsia="uk-UA"/>
        </w:rPr>
        <w:t>Федорчука</w:t>
      </w:r>
      <w:proofErr w:type="spellEnd"/>
      <w:r w:rsidR="000D272E" w:rsidRPr="005538A2">
        <w:rPr>
          <w:rFonts w:ascii="Times New Roman" w:hAnsi="Times New Roman"/>
          <w:sz w:val="28"/>
          <w:szCs w:val="28"/>
          <w:lang w:eastAsia="uk-UA"/>
        </w:rPr>
        <w:t xml:space="preserve"> А.Б.  перебувала </w:t>
      </w:r>
      <w:r w:rsidRPr="005538A2">
        <w:rPr>
          <w:rFonts w:ascii="Times New Roman" w:hAnsi="Times New Roman"/>
          <w:sz w:val="28"/>
          <w:szCs w:val="28"/>
          <w:lang w:eastAsia="uk-UA"/>
        </w:rPr>
        <w:t xml:space="preserve">адміністративна </w:t>
      </w:r>
      <w:r w:rsidR="000D272E" w:rsidRPr="005538A2">
        <w:rPr>
          <w:rFonts w:ascii="Times New Roman" w:hAnsi="Times New Roman"/>
          <w:sz w:val="28"/>
          <w:szCs w:val="28"/>
          <w:lang w:eastAsia="uk-UA"/>
        </w:rPr>
        <w:t xml:space="preserve">справа № 640/2620/19 за позовом </w:t>
      </w:r>
      <w:r w:rsidR="00F155E2">
        <w:rPr>
          <w:rFonts w:ascii="Times New Roman" w:hAnsi="Times New Roman"/>
          <w:sz w:val="28"/>
          <w:szCs w:val="28"/>
          <w:lang w:eastAsia="uk-UA"/>
        </w:rPr>
        <w:t>ОСОБА_1</w:t>
      </w:r>
      <w:r w:rsidR="000D272E" w:rsidRPr="005538A2">
        <w:rPr>
          <w:rFonts w:ascii="Times New Roman" w:hAnsi="Times New Roman"/>
          <w:sz w:val="28"/>
          <w:szCs w:val="28"/>
          <w:lang w:eastAsia="uk-UA"/>
        </w:rPr>
        <w:t xml:space="preserve"> до </w:t>
      </w:r>
      <w:r w:rsidR="00F05F3F">
        <w:rPr>
          <w:rFonts w:ascii="Times New Roman" w:hAnsi="Times New Roman"/>
          <w:sz w:val="28"/>
          <w:szCs w:val="28"/>
          <w:lang w:eastAsia="uk-UA"/>
        </w:rPr>
        <w:t>г</w:t>
      </w:r>
      <w:r w:rsidRPr="005538A2">
        <w:rPr>
          <w:rFonts w:ascii="Times New Roman" w:hAnsi="Times New Roman"/>
          <w:sz w:val="28"/>
          <w:szCs w:val="28"/>
          <w:lang w:eastAsia="uk-UA"/>
        </w:rPr>
        <w:t>олови</w:t>
      </w:r>
      <w:r w:rsidR="00434F67">
        <w:rPr>
          <w:rFonts w:ascii="Times New Roman" w:hAnsi="Times New Roman"/>
          <w:sz w:val="28"/>
          <w:szCs w:val="28"/>
          <w:lang w:eastAsia="uk-UA"/>
        </w:rPr>
        <w:t xml:space="preserve"> Вищої </w:t>
      </w:r>
      <w:r w:rsidR="00434F67" w:rsidRPr="00434F67">
        <w:rPr>
          <w:rFonts w:ascii="Times New Roman" w:hAnsi="Times New Roman"/>
          <w:sz w:val="28"/>
          <w:szCs w:val="28"/>
          <w:lang w:eastAsia="uk-UA"/>
        </w:rPr>
        <w:t xml:space="preserve"> кваліфікаційної комісії суддів України</w:t>
      </w:r>
      <w:r w:rsidRPr="005538A2">
        <w:rPr>
          <w:rFonts w:ascii="Times New Roman" w:hAnsi="Times New Roman"/>
          <w:sz w:val="28"/>
          <w:szCs w:val="28"/>
          <w:lang w:eastAsia="uk-UA"/>
        </w:rPr>
        <w:t xml:space="preserve"> </w:t>
      </w:r>
      <w:r w:rsidR="00434F67">
        <w:rPr>
          <w:rFonts w:ascii="Times New Roman" w:hAnsi="Times New Roman"/>
          <w:sz w:val="28"/>
          <w:szCs w:val="28"/>
          <w:lang w:eastAsia="uk-UA"/>
        </w:rPr>
        <w:t xml:space="preserve">(далі – </w:t>
      </w:r>
      <w:r w:rsidRPr="005538A2">
        <w:rPr>
          <w:rFonts w:ascii="Times New Roman" w:hAnsi="Times New Roman"/>
          <w:sz w:val="28"/>
          <w:szCs w:val="28"/>
          <w:lang w:eastAsia="uk-UA"/>
        </w:rPr>
        <w:t>ВККСУ</w:t>
      </w:r>
      <w:r w:rsidR="00434F67">
        <w:rPr>
          <w:rFonts w:ascii="Times New Roman" w:hAnsi="Times New Roman"/>
          <w:sz w:val="28"/>
          <w:szCs w:val="28"/>
          <w:lang w:eastAsia="uk-UA"/>
        </w:rPr>
        <w:t>)</w:t>
      </w:r>
      <w:r w:rsidR="000D272E" w:rsidRPr="005538A2">
        <w:rPr>
          <w:rFonts w:ascii="Times New Roman" w:hAnsi="Times New Roman"/>
          <w:sz w:val="28"/>
          <w:szCs w:val="28"/>
          <w:lang w:eastAsia="uk-UA"/>
        </w:rPr>
        <w:t xml:space="preserve"> </w:t>
      </w:r>
      <w:proofErr w:type="spellStart"/>
      <w:r w:rsidR="000D272E" w:rsidRPr="005538A2">
        <w:rPr>
          <w:rFonts w:ascii="Times New Roman" w:hAnsi="Times New Roman"/>
          <w:sz w:val="28"/>
          <w:szCs w:val="28"/>
          <w:lang w:eastAsia="uk-UA"/>
        </w:rPr>
        <w:t>Козьяк</w:t>
      </w:r>
      <w:r w:rsidRPr="005538A2">
        <w:rPr>
          <w:rFonts w:ascii="Times New Roman" w:hAnsi="Times New Roman"/>
          <w:sz w:val="28"/>
          <w:szCs w:val="28"/>
          <w:lang w:eastAsia="uk-UA"/>
        </w:rPr>
        <w:t>ова</w:t>
      </w:r>
      <w:proofErr w:type="spellEnd"/>
      <w:r w:rsidRPr="005538A2">
        <w:rPr>
          <w:rFonts w:ascii="Times New Roman" w:hAnsi="Times New Roman"/>
          <w:sz w:val="28"/>
          <w:szCs w:val="28"/>
          <w:lang w:eastAsia="uk-UA"/>
        </w:rPr>
        <w:t xml:space="preserve"> С.Ю. та члена ВККСУ </w:t>
      </w:r>
      <w:proofErr w:type="spellStart"/>
      <w:r w:rsidR="000D272E" w:rsidRPr="005538A2">
        <w:rPr>
          <w:rFonts w:ascii="Times New Roman" w:hAnsi="Times New Roman"/>
          <w:sz w:val="28"/>
          <w:szCs w:val="28"/>
          <w:lang w:eastAsia="uk-UA"/>
        </w:rPr>
        <w:t>Щотки</w:t>
      </w:r>
      <w:proofErr w:type="spellEnd"/>
      <w:r w:rsidR="000D272E" w:rsidRPr="005538A2">
        <w:rPr>
          <w:rFonts w:ascii="Times New Roman" w:hAnsi="Times New Roman"/>
          <w:sz w:val="28"/>
          <w:szCs w:val="28"/>
          <w:lang w:eastAsia="uk-UA"/>
        </w:rPr>
        <w:t xml:space="preserve"> С.О.</w:t>
      </w:r>
      <w:r w:rsidRPr="005538A2">
        <w:rPr>
          <w:rFonts w:ascii="Times New Roman" w:hAnsi="Times New Roman"/>
          <w:sz w:val="28"/>
          <w:szCs w:val="28"/>
          <w:lang w:eastAsia="uk-UA"/>
        </w:rPr>
        <w:t xml:space="preserve"> про</w:t>
      </w:r>
      <w:r w:rsidR="00093C1E" w:rsidRPr="005538A2">
        <w:rPr>
          <w:rFonts w:ascii="Times New Roman" w:hAnsi="Times New Roman"/>
          <w:sz w:val="28"/>
          <w:szCs w:val="28"/>
          <w:lang w:eastAsia="uk-UA"/>
        </w:rPr>
        <w:t xml:space="preserve"> </w:t>
      </w:r>
      <w:r w:rsidRPr="005538A2">
        <w:rPr>
          <w:rFonts w:ascii="Times New Roman" w:hAnsi="Times New Roman"/>
          <w:sz w:val="28"/>
          <w:szCs w:val="28"/>
          <w:lang w:eastAsia="uk-UA"/>
        </w:rPr>
        <w:t>визна</w:t>
      </w:r>
      <w:r w:rsidR="00F05F3F">
        <w:rPr>
          <w:rFonts w:ascii="Times New Roman" w:hAnsi="Times New Roman"/>
          <w:sz w:val="28"/>
          <w:szCs w:val="28"/>
          <w:lang w:eastAsia="uk-UA"/>
        </w:rPr>
        <w:t>ння протиправною бездіяльності г</w:t>
      </w:r>
      <w:r w:rsidRPr="005538A2">
        <w:rPr>
          <w:rFonts w:ascii="Times New Roman" w:hAnsi="Times New Roman"/>
          <w:sz w:val="28"/>
          <w:szCs w:val="28"/>
          <w:lang w:eastAsia="uk-UA"/>
        </w:rPr>
        <w:t>олови ВККСУ</w:t>
      </w:r>
      <w:r w:rsidR="00093C1E" w:rsidRPr="005538A2">
        <w:rPr>
          <w:rFonts w:ascii="Times New Roman" w:hAnsi="Times New Roman"/>
          <w:sz w:val="28"/>
          <w:szCs w:val="28"/>
          <w:lang w:eastAsia="uk-UA"/>
        </w:rPr>
        <w:t xml:space="preserve"> </w:t>
      </w:r>
      <w:proofErr w:type="spellStart"/>
      <w:r w:rsidR="00093C1E" w:rsidRPr="005538A2">
        <w:rPr>
          <w:rFonts w:ascii="Times New Roman" w:hAnsi="Times New Roman"/>
          <w:sz w:val="28"/>
          <w:szCs w:val="28"/>
          <w:lang w:eastAsia="uk-UA"/>
        </w:rPr>
        <w:t>Козьякова</w:t>
      </w:r>
      <w:proofErr w:type="spellEnd"/>
      <w:r w:rsidR="00093C1E" w:rsidRPr="005538A2">
        <w:rPr>
          <w:rFonts w:ascii="Times New Roman" w:hAnsi="Times New Roman"/>
          <w:sz w:val="28"/>
          <w:szCs w:val="28"/>
          <w:lang w:eastAsia="uk-UA"/>
        </w:rPr>
        <w:t xml:space="preserve"> С.Ю. щодо неналежного здійснення повноважень з організації роботи та неналежного здійснення заг</w:t>
      </w:r>
      <w:r w:rsidRPr="005538A2">
        <w:rPr>
          <w:rFonts w:ascii="Times New Roman" w:hAnsi="Times New Roman"/>
          <w:sz w:val="28"/>
          <w:szCs w:val="28"/>
          <w:lang w:eastAsia="uk-UA"/>
        </w:rPr>
        <w:t>ального керівництва ВККСУ</w:t>
      </w:r>
      <w:r w:rsidR="00093C1E" w:rsidRPr="005538A2">
        <w:rPr>
          <w:rFonts w:ascii="Times New Roman" w:hAnsi="Times New Roman"/>
          <w:sz w:val="28"/>
          <w:szCs w:val="28"/>
          <w:lang w:eastAsia="uk-UA"/>
        </w:rPr>
        <w:t xml:space="preserve">; </w:t>
      </w:r>
      <w:r w:rsidR="00430DD7" w:rsidRPr="005538A2">
        <w:rPr>
          <w:rFonts w:ascii="Times New Roman" w:hAnsi="Times New Roman"/>
          <w:sz w:val="28"/>
          <w:szCs w:val="28"/>
          <w:lang w:eastAsia="uk-UA"/>
        </w:rPr>
        <w:t>визнання</w:t>
      </w:r>
      <w:r w:rsidRPr="005538A2">
        <w:rPr>
          <w:rFonts w:ascii="Times New Roman" w:hAnsi="Times New Roman"/>
          <w:sz w:val="28"/>
          <w:szCs w:val="28"/>
          <w:lang w:eastAsia="uk-UA"/>
        </w:rPr>
        <w:t xml:space="preserve"> протиправними дії члена ВККСУ</w:t>
      </w:r>
      <w:r w:rsidR="00093C1E" w:rsidRPr="005538A2">
        <w:rPr>
          <w:rFonts w:ascii="Times New Roman" w:hAnsi="Times New Roman"/>
          <w:sz w:val="28"/>
          <w:szCs w:val="28"/>
          <w:lang w:eastAsia="uk-UA"/>
        </w:rPr>
        <w:t xml:space="preserve"> </w:t>
      </w:r>
      <w:proofErr w:type="spellStart"/>
      <w:r w:rsidR="00093C1E" w:rsidRPr="005538A2">
        <w:rPr>
          <w:rFonts w:ascii="Times New Roman" w:hAnsi="Times New Roman"/>
          <w:sz w:val="28"/>
          <w:szCs w:val="28"/>
          <w:lang w:eastAsia="uk-UA"/>
        </w:rPr>
        <w:t>Щотки</w:t>
      </w:r>
      <w:proofErr w:type="spellEnd"/>
      <w:r w:rsidR="00093C1E" w:rsidRPr="005538A2">
        <w:rPr>
          <w:rFonts w:ascii="Times New Roman" w:hAnsi="Times New Roman"/>
          <w:sz w:val="28"/>
          <w:szCs w:val="28"/>
          <w:lang w:eastAsia="uk-UA"/>
        </w:rPr>
        <w:t xml:space="preserve"> С.О. щодо здійснення повноважень члена </w:t>
      </w:r>
      <w:r w:rsidR="005538A2" w:rsidRPr="005538A2">
        <w:rPr>
          <w:rFonts w:ascii="Times New Roman" w:hAnsi="Times New Roman"/>
          <w:sz w:val="28"/>
          <w:szCs w:val="28"/>
          <w:lang w:eastAsia="uk-UA"/>
        </w:rPr>
        <w:t>ВККСУ</w:t>
      </w:r>
      <w:r w:rsidR="00093C1E" w:rsidRPr="005538A2">
        <w:rPr>
          <w:rFonts w:ascii="Times New Roman" w:hAnsi="Times New Roman"/>
          <w:sz w:val="28"/>
          <w:szCs w:val="28"/>
          <w:lang w:eastAsia="uk-UA"/>
        </w:rPr>
        <w:t>; визнання відсутност</w:t>
      </w:r>
      <w:r w:rsidR="005538A2" w:rsidRPr="005538A2">
        <w:rPr>
          <w:rFonts w:ascii="Times New Roman" w:hAnsi="Times New Roman"/>
          <w:sz w:val="28"/>
          <w:szCs w:val="28"/>
          <w:lang w:eastAsia="uk-UA"/>
        </w:rPr>
        <w:t xml:space="preserve">і повноважень </w:t>
      </w:r>
      <w:r w:rsidR="00F05F3F">
        <w:rPr>
          <w:rFonts w:ascii="Times New Roman" w:hAnsi="Times New Roman"/>
          <w:sz w:val="28"/>
          <w:szCs w:val="28"/>
          <w:lang w:eastAsia="uk-UA"/>
        </w:rPr>
        <w:t xml:space="preserve">у </w:t>
      </w:r>
      <w:r w:rsidR="005538A2" w:rsidRPr="005538A2">
        <w:rPr>
          <w:rFonts w:ascii="Times New Roman" w:hAnsi="Times New Roman"/>
          <w:sz w:val="28"/>
          <w:szCs w:val="28"/>
          <w:lang w:eastAsia="uk-UA"/>
        </w:rPr>
        <w:t>члена ВККСУ</w:t>
      </w:r>
      <w:r w:rsidR="00093C1E" w:rsidRPr="005538A2">
        <w:rPr>
          <w:rFonts w:ascii="Times New Roman" w:hAnsi="Times New Roman"/>
          <w:sz w:val="28"/>
          <w:szCs w:val="28"/>
          <w:lang w:eastAsia="uk-UA"/>
        </w:rPr>
        <w:t xml:space="preserve"> </w:t>
      </w:r>
      <w:proofErr w:type="spellStart"/>
      <w:r w:rsidR="00093C1E" w:rsidRPr="005538A2">
        <w:rPr>
          <w:rFonts w:ascii="Times New Roman" w:hAnsi="Times New Roman"/>
          <w:sz w:val="28"/>
          <w:szCs w:val="28"/>
          <w:lang w:eastAsia="uk-UA"/>
        </w:rPr>
        <w:t>Щотки</w:t>
      </w:r>
      <w:proofErr w:type="spellEnd"/>
      <w:r w:rsidR="00093C1E" w:rsidRPr="005538A2">
        <w:rPr>
          <w:rFonts w:ascii="Times New Roman" w:hAnsi="Times New Roman"/>
          <w:sz w:val="28"/>
          <w:szCs w:val="28"/>
          <w:lang w:eastAsia="uk-UA"/>
        </w:rPr>
        <w:t xml:space="preserve"> С.О</w:t>
      </w:r>
      <w:r w:rsidR="00430DD7" w:rsidRPr="005538A2">
        <w:rPr>
          <w:rFonts w:ascii="Times New Roman" w:hAnsi="Times New Roman"/>
          <w:sz w:val="28"/>
          <w:szCs w:val="28"/>
          <w:lang w:eastAsia="uk-UA"/>
        </w:rPr>
        <w:t>.</w:t>
      </w:r>
      <w:r w:rsidR="00093C1E" w:rsidRPr="005538A2">
        <w:rPr>
          <w:rFonts w:ascii="Times New Roman" w:hAnsi="Times New Roman"/>
          <w:sz w:val="28"/>
          <w:szCs w:val="28"/>
          <w:lang w:eastAsia="uk-UA"/>
        </w:rPr>
        <w:t xml:space="preserve"> та зобов’язання </w:t>
      </w:r>
      <w:proofErr w:type="spellStart"/>
      <w:r w:rsidR="00093C1E" w:rsidRPr="005538A2">
        <w:rPr>
          <w:rFonts w:ascii="Times New Roman" w:hAnsi="Times New Roman"/>
          <w:sz w:val="28"/>
          <w:szCs w:val="28"/>
          <w:lang w:eastAsia="uk-UA"/>
        </w:rPr>
        <w:t>Щотки</w:t>
      </w:r>
      <w:proofErr w:type="spellEnd"/>
      <w:r w:rsidR="00093C1E" w:rsidRPr="005538A2">
        <w:rPr>
          <w:rFonts w:ascii="Times New Roman" w:hAnsi="Times New Roman"/>
          <w:sz w:val="28"/>
          <w:szCs w:val="28"/>
          <w:lang w:eastAsia="uk-UA"/>
        </w:rPr>
        <w:t xml:space="preserve"> С.О. утримуватись від здійсненн</w:t>
      </w:r>
      <w:r w:rsidR="005538A2" w:rsidRPr="005538A2">
        <w:rPr>
          <w:rFonts w:ascii="Times New Roman" w:hAnsi="Times New Roman"/>
          <w:sz w:val="28"/>
          <w:szCs w:val="28"/>
          <w:lang w:eastAsia="uk-UA"/>
        </w:rPr>
        <w:t>я повноважень члена ВККСУ</w:t>
      </w:r>
      <w:r w:rsidR="00093C1E" w:rsidRPr="005538A2">
        <w:rPr>
          <w:rFonts w:ascii="Times New Roman" w:hAnsi="Times New Roman"/>
          <w:sz w:val="28"/>
          <w:szCs w:val="28"/>
          <w:lang w:eastAsia="uk-UA"/>
        </w:rPr>
        <w:t>.</w:t>
      </w:r>
    </w:p>
    <w:p w:rsidR="005538A2" w:rsidRPr="005538A2" w:rsidRDefault="00F05F3F" w:rsidP="005538A2">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П</w:t>
      </w:r>
      <w:r w:rsidR="005538A2" w:rsidRPr="005538A2">
        <w:rPr>
          <w:rFonts w:ascii="Times New Roman" w:hAnsi="Times New Roman"/>
          <w:sz w:val="28"/>
          <w:szCs w:val="28"/>
          <w:lang w:eastAsia="uk-UA"/>
        </w:rPr>
        <w:t>ід час розгляду адміністр</w:t>
      </w:r>
      <w:r>
        <w:rPr>
          <w:rFonts w:ascii="Times New Roman" w:hAnsi="Times New Roman"/>
          <w:sz w:val="28"/>
          <w:szCs w:val="28"/>
          <w:lang w:eastAsia="uk-UA"/>
        </w:rPr>
        <w:t>ативної справи № 640/2620/19</w:t>
      </w:r>
      <w:r w:rsidR="005538A2" w:rsidRPr="005538A2">
        <w:rPr>
          <w:rFonts w:ascii="Times New Roman" w:hAnsi="Times New Roman"/>
          <w:sz w:val="28"/>
          <w:szCs w:val="28"/>
          <w:lang w:eastAsia="uk-UA"/>
        </w:rPr>
        <w:t xml:space="preserve"> </w:t>
      </w:r>
      <w:r w:rsidR="005F56F5">
        <w:rPr>
          <w:rFonts w:ascii="Times New Roman" w:hAnsi="Times New Roman"/>
          <w:sz w:val="28"/>
          <w:szCs w:val="28"/>
          <w:lang w:eastAsia="uk-UA"/>
        </w:rPr>
        <w:t xml:space="preserve">інтереси </w:t>
      </w:r>
      <w:r w:rsidR="005538A2" w:rsidRPr="005538A2">
        <w:rPr>
          <w:rFonts w:ascii="Times New Roman" w:hAnsi="Times New Roman"/>
          <w:sz w:val="28"/>
          <w:szCs w:val="28"/>
          <w:lang w:eastAsia="uk-UA"/>
        </w:rPr>
        <w:t xml:space="preserve"> </w:t>
      </w:r>
      <w:r>
        <w:rPr>
          <w:rFonts w:ascii="Times New Roman" w:hAnsi="Times New Roman"/>
          <w:sz w:val="28"/>
          <w:szCs w:val="28"/>
          <w:lang w:eastAsia="uk-UA"/>
        </w:rPr>
        <w:t xml:space="preserve">позивача </w:t>
      </w:r>
      <w:r w:rsidR="005F56F5">
        <w:rPr>
          <w:rFonts w:ascii="Times New Roman" w:hAnsi="Times New Roman"/>
          <w:sz w:val="28"/>
          <w:szCs w:val="28"/>
          <w:lang w:eastAsia="uk-UA"/>
        </w:rPr>
        <w:t>представляв адвокат Кравець Р.Ю. Я</w:t>
      </w:r>
      <w:r w:rsidR="005538A2" w:rsidRPr="005538A2">
        <w:rPr>
          <w:rFonts w:ascii="Times New Roman" w:hAnsi="Times New Roman"/>
          <w:sz w:val="28"/>
          <w:szCs w:val="28"/>
          <w:lang w:eastAsia="uk-UA"/>
        </w:rPr>
        <w:t xml:space="preserve">к випливає із записів НАБУ та інших матеріалів </w:t>
      </w:r>
      <w:r>
        <w:rPr>
          <w:rFonts w:ascii="Times New Roman" w:hAnsi="Times New Roman"/>
          <w:sz w:val="28"/>
          <w:szCs w:val="28"/>
          <w:lang w:eastAsia="uk-UA"/>
        </w:rPr>
        <w:t xml:space="preserve">досудового </w:t>
      </w:r>
      <w:r w:rsidR="005538A2" w:rsidRPr="005538A2">
        <w:rPr>
          <w:rFonts w:ascii="Times New Roman" w:hAnsi="Times New Roman"/>
          <w:sz w:val="28"/>
          <w:szCs w:val="28"/>
          <w:lang w:eastAsia="uk-UA"/>
        </w:rPr>
        <w:t>слідства</w:t>
      </w:r>
      <w:r>
        <w:rPr>
          <w:rFonts w:ascii="Times New Roman" w:hAnsi="Times New Roman"/>
          <w:sz w:val="28"/>
          <w:szCs w:val="28"/>
          <w:lang w:eastAsia="uk-UA"/>
        </w:rPr>
        <w:t>, подача</w:t>
      </w:r>
      <w:r w:rsidR="005538A2" w:rsidRPr="005538A2">
        <w:rPr>
          <w:rFonts w:ascii="Times New Roman" w:hAnsi="Times New Roman"/>
          <w:sz w:val="28"/>
          <w:szCs w:val="28"/>
          <w:lang w:eastAsia="uk-UA"/>
        </w:rPr>
        <w:t xml:space="preserve"> цього позову була ініційована суддею Окружного адміністративного суду міста Києва Вовком П.В., який через суддю цього суду </w:t>
      </w:r>
      <w:proofErr w:type="spellStart"/>
      <w:r w:rsidR="005538A2" w:rsidRPr="005538A2">
        <w:rPr>
          <w:rFonts w:ascii="Times New Roman" w:hAnsi="Times New Roman"/>
          <w:sz w:val="28"/>
          <w:szCs w:val="28"/>
          <w:lang w:eastAsia="uk-UA"/>
        </w:rPr>
        <w:t>Аблова</w:t>
      </w:r>
      <w:proofErr w:type="spellEnd"/>
      <w:r w:rsidR="005538A2" w:rsidRPr="005538A2">
        <w:rPr>
          <w:rFonts w:ascii="Times New Roman" w:hAnsi="Times New Roman"/>
          <w:sz w:val="28"/>
          <w:szCs w:val="28"/>
          <w:lang w:eastAsia="uk-UA"/>
        </w:rPr>
        <w:t xml:space="preserve"> Є.В. контактував і координував дії адвоката Кравця Р.Ю</w:t>
      </w:r>
      <w:r>
        <w:rPr>
          <w:rFonts w:ascii="Times New Roman" w:hAnsi="Times New Roman"/>
          <w:sz w:val="28"/>
          <w:szCs w:val="28"/>
          <w:lang w:eastAsia="uk-UA"/>
        </w:rPr>
        <w:t>. з метою блокування роботи ВККСУ та призначення до ВККСУ лояльних до нього членів.</w:t>
      </w:r>
    </w:p>
    <w:p w:rsidR="00093C1E" w:rsidRPr="005538A2" w:rsidRDefault="00093C1E"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Рішенням Окружного адміністративного суду міста Києва від 25 берез</w:t>
      </w:r>
      <w:r w:rsidR="005538A2" w:rsidRPr="005538A2">
        <w:rPr>
          <w:rFonts w:ascii="Times New Roman" w:hAnsi="Times New Roman"/>
          <w:sz w:val="28"/>
          <w:szCs w:val="28"/>
          <w:lang w:eastAsia="uk-UA"/>
        </w:rPr>
        <w:t>ня 2019 року в складі судді</w:t>
      </w:r>
      <w:r w:rsidR="00AE6950" w:rsidRPr="005538A2">
        <w:rPr>
          <w:rFonts w:ascii="Times New Roman" w:hAnsi="Times New Roman"/>
          <w:sz w:val="28"/>
          <w:szCs w:val="28"/>
          <w:lang w:eastAsia="uk-UA"/>
        </w:rPr>
        <w:t xml:space="preserve"> </w:t>
      </w:r>
      <w:proofErr w:type="spellStart"/>
      <w:r w:rsidR="00AE6950" w:rsidRPr="005538A2">
        <w:rPr>
          <w:rFonts w:ascii="Times New Roman" w:hAnsi="Times New Roman"/>
          <w:sz w:val="28"/>
          <w:szCs w:val="28"/>
          <w:lang w:eastAsia="uk-UA"/>
        </w:rPr>
        <w:t>Федорчука</w:t>
      </w:r>
      <w:proofErr w:type="spellEnd"/>
      <w:r w:rsidR="00AE6950" w:rsidRPr="005538A2">
        <w:rPr>
          <w:rFonts w:ascii="Times New Roman" w:hAnsi="Times New Roman"/>
          <w:sz w:val="28"/>
          <w:szCs w:val="28"/>
          <w:lang w:eastAsia="uk-UA"/>
        </w:rPr>
        <w:t xml:space="preserve"> А.Б. у задоволенні даного</w:t>
      </w:r>
      <w:r w:rsidRPr="005538A2">
        <w:rPr>
          <w:rFonts w:ascii="Times New Roman" w:hAnsi="Times New Roman"/>
          <w:sz w:val="28"/>
          <w:szCs w:val="28"/>
          <w:lang w:eastAsia="uk-UA"/>
        </w:rPr>
        <w:t xml:space="preserve"> адміністративного позову було ві</w:t>
      </w:r>
      <w:r w:rsidR="001D4B84" w:rsidRPr="005538A2">
        <w:rPr>
          <w:rFonts w:ascii="Times New Roman" w:hAnsi="Times New Roman"/>
          <w:sz w:val="28"/>
          <w:szCs w:val="28"/>
          <w:lang w:eastAsia="uk-UA"/>
        </w:rPr>
        <w:t>д</w:t>
      </w:r>
      <w:r w:rsidRPr="005538A2">
        <w:rPr>
          <w:rFonts w:ascii="Times New Roman" w:hAnsi="Times New Roman"/>
          <w:sz w:val="28"/>
          <w:szCs w:val="28"/>
          <w:lang w:eastAsia="uk-UA"/>
        </w:rPr>
        <w:t>мовлено.</w:t>
      </w:r>
    </w:p>
    <w:p w:rsidR="00093C1E" w:rsidRDefault="005538A2" w:rsidP="005F56F5">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У</w:t>
      </w:r>
      <w:r w:rsidR="001D4B84" w:rsidRPr="005538A2">
        <w:rPr>
          <w:rFonts w:ascii="Times New Roman" w:hAnsi="Times New Roman"/>
          <w:sz w:val="28"/>
          <w:szCs w:val="28"/>
          <w:lang w:eastAsia="uk-UA"/>
        </w:rPr>
        <w:t xml:space="preserve"> день ухвалення </w:t>
      </w:r>
      <w:proofErr w:type="spellStart"/>
      <w:r w:rsidR="001D4B84" w:rsidRPr="005538A2">
        <w:rPr>
          <w:rFonts w:ascii="Times New Roman" w:hAnsi="Times New Roman"/>
          <w:sz w:val="28"/>
          <w:szCs w:val="28"/>
          <w:lang w:eastAsia="uk-UA"/>
        </w:rPr>
        <w:t>Федорчуком</w:t>
      </w:r>
      <w:proofErr w:type="spellEnd"/>
      <w:r w:rsidR="001D4B84" w:rsidRPr="005538A2">
        <w:rPr>
          <w:rFonts w:ascii="Times New Roman" w:hAnsi="Times New Roman"/>
          <w:sz w:val="28"/>
          <w:szCs w:val="28"/>
          <w:lang w:eastAsia="uk-UA"/>
        </w:rPr>
        <w:t xml:space="preserve"> А.Б. ріше</w:t>
      </w:r>
      <w:r>
        <w:rPr>
          <w:rFonts w:ascii="Times New Roman" w:hAnsi="Times New Roman"/>
          <w:sz w:val="28"/>
          <w:szCs w:val="28"/>
          <w:lang w:eastAsia="uk-UA"/>
        </w:rPr>
        <w:t>ння від 25 березня 2019 року в</w:t>
      </w:r>
      <w:r w:rsidR="001D4B84" w:rsidRPr="005538A2">
        <w:rPr>
          <w:rFonts w:ascii="Times New Roman" w:hAnsi="Times New Roman"/>
          <w:sz w:val="28"/>
          <w:szCs w:val="28"/>
          <w:lang w:eastAsia="uk-UA"/>
        </w:rPr>
        <w:t xml:space="preserve"> </w:t>
      </w:r>
      <w:r w:rsidR="005F56F5">
        <w:rPr>
          <w:rFonts w:ascii="Times New Roman" w:hAnsi="Times New Roman"/>
          <w:sz w:val="28"/>
          <w:szCs w:val="28"/>
          <w:lang w:eastAsia="uk-UA"/>
        </w:rPr>
        <w:t xml:space="preserve">службовому </w:t>
      </w:r>
      <w:r w:rsidR="001D4B84" w:rsidRPr="005538A2">
        <w:rPr>
          <w:rFonts w:ascii="Times New Roman" w:hAnsi="Times New Roman"/>
          <w:sz w:val="28"/>
          <w:szCs w:val="28"/>
          <w:lang w:eastAsia="uk-UA"/>
        </w:rPr>
        <w:t xml:space="preserve">кабінеті </w:t>
      </w:r>
      <w:r w:rsidR="00AE6950" w:rsidRPr="005538A2">
        <w:rPr>
          <w:rFonts w:ascii="Times New Roman" w:hAnsi="Times New Roman"/>
          <w:sz w:val="28"/>
          <w:szCs w:val="28"/>
          <w:lang w:eastAsia="uk-UA"/>
        </w:rPr>
        <w:t xml:space="preserve">Вовка П.В. </w:t>
      </w:r>
      <w:r w:rsidR="001D4B84" w:rsidRPr="005538A2">
        <w:rPr>
          <w:rFonts w:ascii="Times New Roman" w:hAnsi="Times New Roman"/>
          <w:sz w:val="28"/>
          <w:szCs w:val="28"/>
          <w:lang w:eastAsia="uk-UA"/>
        </w:rPr>
        <w:t xml:space="preserve"> </w:t>
      </w:r>
      <w:r w:rsidR="005F56F5">
        <w:rPr>
          <w:rFonts w:ascii="Times New Roman" w:hAnsi="Times New Roman"/>
          <w:sz w:val="28"/>
          <w:szCs w:val="28"/>
          <w:lang w:eastAsia="uk-UA"/>
        </w:rPr>
        <w:t xml:space="preserve">відбулася розмова </w:t>
      </w:r>
      <w:r w:rsidR="001D4B84" w:rsidRPr="005538A2">
        <w:rPr>
          <w:rFonts w:ascii="Times New Roman" w:hAnsi="Times New Roman"/>
          <w:sz w:val="28"/>
          <w:szCs w:val="28"/>
          <w:lang w:eastAsia="uk-UA"/>
        </w:rPr>
        <w:t xml:space="preserve">з іншими суддями, зокрема суддею </w:t>
      </w:r>
      <w:proofErr w:type="spellStart"/>
      <w:r w:rsidR="001D4B84" w:rsidRPr="005538A2">
        <w:rPr>
          <w:rFonts w:ascii="Times New Roman" w:hAnsi="Times New Roman"/>
          <w:sz w:val="28"/>
          <w:szCs w:val="28"/>
          <w:lang w:eastAsia="uk-UA"/>
        </w:rPr>
        <w:t>Абловим</w:t>
      </w:r>
      <w:proofErr w:type="spellEnd"/>
      <w:r w:rsidR="001D4B84" w:rsidRPr="005538A2">
        <w:rPr>
          <w:rFonts w:ascii="Times New Roman" w:hAnsi="Times New Roman"/>
          <w:sz w:val="28"/>
          <w:szCs w:val="28"/>
          <w:lang w:eastAsia="uk-UA"/>
        </w:rPr>
        <w:t xml:space="preserve"> Є.В., </w:t>
      </w:r>
      <w:proofErr w:type="spellStart"/>
      <w:r w:rsidR="001D4B84" w:rsidRPr="005538A2">
        <w:rPr>
          <w:rFonts w:ascii="Times New Roman" w:hAnsi="Times New Roman"/>
          <w:sz w:val="28"/>
          <w:szCs w:val="28"/>
          <w:lang w:eastAsia="uk-UA"/>
        </w:rPr>
        <w:t>Ш</w:t>
      </w:r>
      <w:r w:rsidR="005F56F5">
        <w:rPr>
          <w:rFonts w:ascii="Times New Roman" w:hAnsi="Times New Roman"/>
          <w:sz w:val="28"/>
          <w:szCs w:val="28"/>
          <w:lang w:eastAsia="uk-UA"/>
        </w:rPr>
        <w:t>улежком</w:t>
      </w:r>
      <w:proofErr w:type="spellEnd"/>
      <w:r w:rsidR="005F56F5">
        <w:rPr>
          <w:rFonts w:ascii="Times New Roman" w:hAnsi="Times New Roman"/>
          <w:sz w:val="28"/>
          <w:szCs w:val="28"/>
          <w:lang w:eastAsia="uk-UA"/>
        </w:rPr>
        <w:t xml:space="preserve"> В.П. та </w:t>
      </w:r>
      <w:proofErr w:type="spellStart"/>
      <w:r w:rsidR="005F56F5">
        <w:rPr>
          <w:rFonts w:ascii="Times New Roman" w:hAnsi="Times New Roman"/>
          <w:sz w:val="28"/>
          <w:szCs w:val="28"/>
          <w:lang w:eastAsia="uk-UA"/>
        </w:rPr>
        <w:t>Саніним</w:t>
      </w:r>
      <w:proofErr w:type="spellEnd"/>
      <w:r w:rsidR="005F56F5">
        <w:rPr>
          <w:rFonts w:ascii="Times New Roman" w:hAnsi="Times New Roman"/>
          <w:sz w:val="28"/>
          <w:szCs w:val="28"/>
          <w:lang w:eastAsia="uk-UA"/>
        </w:rPr>
        <w:t xml:space="preserve"> Б.В., під час якої </w:t>
      </w:r>
      <w:r w:rsidR="001D4B84" w:rsidRPr="005538A2">
        <w:rPr>
          <w:rFonts w:ascii="Times New Roman" w:hAnsi="Times New Roman"/>
          <w:sz w:val="28"/>
          <w:szCs w:val="28"/>
          <w:lang w:eastAsia="uk-UA"/>
        </w:rPr>
        <w:t xml:space="preserve"> голова суду </w:t>
      </w:r>
      <w:r w:rsidR="005F56F5">
        <w:rPr>
          <w:rFonts w:ascii="Times New Roman" w:hAnsi="Times New Roman"/>
          <w:sz w:val="28"/>
          <w:szCs w:val="28"/>
          <w:lang w:eastAsia="uk-UA"/>
        </w:rPr>
        <w:t xml:space="preserve"> у грубій формі </w:t>
      </w:r>
      <w:r w:rsidR="001D4B84" w:rsidRPr="005538A2">
        <w:rPr>
          <w:rFonts w:ascii="Times New Roman" w:hAnsi="Times New Roman"/>
          <w:sz w:val="28"/>
          <w:szCs w:val="28"/>
          <w:lang w:eastAsia="uk-UA"/>
        </w:rPr>
        <w:t xml:space="preserve">давав оцінку рішенню та діям судді </w:t>
      </w:r>
      <w:r w:rsidR="005F56F5">
        <w:rPr>
          <w:rFonts w:ascii="Times New Roman" w:hAnsi="Times New Roman"/>
          <w:sz w:val="28"/>
          <w:szCs w:val="28"/>
          <w:lang w:eastAsia="uk-UA"/>
        </w:rPr>
        <w:t xml:space="preserve">Окружного адміністративного суду міста Києва </w:t>
      </w:r>
      <w:r>
        <w:rPr>
          <w:rFonts w:ascii="Times New Roman" w:hAnsi="Times New Roman"/>
          <w:sz w:val="28"/>
          <w:szCs w:val="28"/>
          <w:lang w:eastAsia="uk-UA"/>
        </w:rPr>
        <w:t xml:space="preserve"> </w:t>
      </w:r>
      <w:proofErr w:type="spellStart"/>
      <w:r w:rsidR="001D4B84" w:rsidRPr="005538A2">
        <w:rPr>
          <w:rFonts w:ascii="Times New Roman" w:hAnsi="Times New Roman"/>
          <w:sz w:val="28"/>
          <w:szCs w:val="28"/>
          <w:lang w:eastAsia="uk-UA"/>
        </w:rPr>
        <w:t>Федорчука</w:t>
      </w:r>
      <w:proofErr w:type="spellEnd"/>
      <w:r w:rsidR="001D4B84" w:rsidRPr="005538A2">
        <w:rPr>
          <w:rFonts w:ascii="Times New Roman" w:hAnsi="Times New Roman"/>
          <w:sz w:val="28"/>
          <w:szCs w:val="28"/>
          <w:lang w:eastAsia="uk-UA"/>
        </w:rPr>
        <w:t xml:space="preserve"> А.Б., а також висловлював</w:t>
      </w:r>
      <w:r w:rsidR="00434F67">
        <w:rPr>
          <w:rFonts w:ascii="Times New Roman" w:hAnsi="Times New Roman"/>
          <w:sz w:val="28"/>
          <w:szCs w:val="28"/>
          <w:lang w:eastAsia="uk-UA"/>
        </w:rPr>
        <w:t xml:space="preserve"> намір вплинути на суддю </w:t>
      </w:r>
      <w:proofErr w:type="spellStart"/>
      <w:r w:rsidR="00434F67">
        <w:rPr>
          <w:rFonts w:ascii="Times New Roman" w:hAnsi="Times New Roman"/>
          <w:sz w:val="28"/>
          <w:szCs w:val="28"/>
          <w:lang w:eastAsia="uk-UA"/>
        </w:rPr>
        <w:t>Федорчу</w:t>
      </w:r>
      <w:r w:rsidR="001D4B84" w:rsidRPr="005538A2">
        <w:rPr>
          <w:rFonts w:ascii="Times New Roman" w:hAnsi="Times New Roman"/>
          <w:sz w:val="28"/>
          <w:szCs w:val="28"/>
          <w:lang w:eastAsia="uk-UA"/>
        </w:rPr>
        <w:t>ка</w:t>
      </w:r>
      <w:proofErr w:type="spellEnd"/>
      <w:r w:rsidR="001D4B84" w:rsidRPr="005538A2">
        <w:rPr>
          <w:rFonts w:ascii="Times New Roman" w:hAnsi="Times New Roman"/>
          <w:sz w:val="28"/>
          <w:szCs w:val="28"/>
          <w:lang w:eastAsia="uk-UA"/>
        </w:rPr>
        <w:t xml:space="preserve"> А.Б. з метою зміни тексту </w:t>
      </w:r>
      <w:r w:rsidR="005F56F5">
        <w:rPr>
          <w:rFonts w:ascii="Times New Roman" w:hAnsi="Times New Roman"/>
          <w:sz w:val="28"/>
          <w:szCs w:val="28"/>
          <w:lang w:eastAsia="uk-UA"/>
        </w:rPr>
        <w:t xml:space="preserve">судового </w:t>
      </w:r>
      <w:r w:rsidR="001D4B84" w:rsidRPr="005538A2">
        <w:rPr>
          <w:rFonts w:ascii="Times New Roman" w:hAnsi="Times New Roman"/>
          <w:sz w:val="28"/>
          <w:szCs w:val="28"/>
          <w:lang w:eastAsia="uk-UA"/>
        </w:rPr>
        <w:t>рішення в</w:t>
      </w:r>
      <w:r>
        <w:rPr>
          <w:rFonts w:ascii="Times New Roman" w:hAnsi="Times New Roman"/>
          <w:sz w:val="28"/>
          <w:szCs w:val="28"/>
          <w:lang w:eastAsia="uk-UA"/>
        </w:rPr>
        <w:t>ідповідно до потреб судді Вовка П.В.</w:t>
      </w:r>
    </w:p>
    <w:p w:rsidR="005538A2" w:rsidRDefault="005538A2" w:rsidP="005538A2">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 xml:space="preserve">Наступного дня, тобто 26 березня 2019 року між суддями Окружного адміністративного суду міста Києва Вовком П.В. та </w:t>
      </w:r>
      <w:proofErr w:type="spellStart"/>
      <w:r>
        <w:rPr>
          <w:rFonts w:ascii="Times New Roman" w:hAnsi="Times New Roman"/>
          <w:sz w:val="28"/>
          <w:szCs w:val="28"/>
          <w:lang w:eastAsia="uk-UA"/>
        </w:rPr>
        <w:t>Федорчуком</w:t>
      </w:r>
      <w:proofErr w:type="spellEnd"/>
      <w:r>
        <w:rPr>
          <w:rFonts w:ascii="Times New Roman" w:hAnsi="Times New Roman"/>
          <w:sz w:val="28"/>
          <w:szCs w:val="28"/>
          <w:lang w:eastAsia="uk-UA"/>
        </w:rPr>
        <w:t xml:space="preserve"> А.Б. відбулась розмова, під час якої голова </w:t>
      </w:r>
      <w:r w:rsidR="005F56F5">
        <w:rPr>
          <w:rFonts w:ascii="Times New Roman" w:hAnsi="Times New Roman"/>
          <w:sz w:val="28"/>
          <w:szCs w:val="28"/>
          <w:lang w:eastAsia="uk-UA"/>
        </w:rPr>
        <w:t xml:space="preserve">суду критикував суддю </w:t>
      </w:r>
      <w:proofErr w:type="spellStart"/>
      <w:r w:rsidR="005F56F5">
        <w:rPr>
          <w:rFonts w:ascii="Times New Roman" w:hAnsi="Times New Roman"/>
          <w:sz w:val="28"/>
          <w:szCs w:val="28"/>
          <w:lang w:eastAsia="uk-UA"/>
        </w:rPr>
        <w:t>Федорчука</w:t>
      </w:r>
      <w:proofErr w:type="spellEnd"/>
      <w:r w:rsidR="005F56F5">
        <w:rPr>
          <w:rFonts w:ascii="Times New Roman" w:hAnsi="Times New Roman"/>
          <w:sz w:val="28"/>
          <w:szCs w:val="28"/>
          <w:lang w:eastAsia="uk-UA"/>
        </w:rPr>
        <w:t xml:space="preserve"> А.Б. за ухвалене</w:t>
      </w:r>
      <w:r>
        <w:rPr>
          <w:rFonts w:ascii="Times New Roman" w:hAnsi="Times New Roman"/>
          <w:sz w:val="28"/>
          <w:szCs w:val="28"/>
          <w:lang w:eastAsia="uk-UA"/>
        </w:rPr>
        <w:t xml:space="preserve"> ним рішення</w:t>
      </w:r>
      <w:r w:rsidR="002D1961">
        <w:rPr>
          <w:rFonts w:ascii="Times New Roman" w:hAnsi="Times New Roman"/>
          <w:sz w:val="28"/>
          <w:szCs w:val="28"/>
          <w:lang w:eastAsia="uk-UA"/>
        </w:rPr>
        <w:t>, пояс</w:t>
      </w:r>
      <w:r w:rsidR="005F56F5">
        <w:rPr>
          <w:rFonts w:ascii="Times New Roman" w:hAnsi="Times New Roman"/>
          <w:sz w:val="28"/>
          <w:szCs w:val="28"/>
          <w:lang w:eastAsia="uk-UA"/>
        </w:rPr>
        <w:t>нював</w:t>
      </w:r>
      <w:r w:rsidR="002D1961">
        <w:rPr>
          <w:rFonts w:ascii="Times New Roman" w:hAnsi="Times New Roman"/>
          <w:sz w:val="28"/>
          <w:szCs w:val="28"/>
          <w:lang w:eastAsia="uk-UA"/>
        </w:rPr>
        <w:t>, що цей позов є його «технологією» з метою впливу на ВККСУ</w:t>
      </w:r>
      <w:r w:rsidR="005F56F5">
        <w:rPr>
          <w:rFonts w:ascii="Times New Roman" w:hAnsi="Times New Roman"/>
          <w:sz w:val="28"/>
          <w:szCs w:val="28"/>
          <w:lang w:eastAsia="uk-UA"/>
        </w:rPr>
        <w:t>,  рекомендував</w:t>
      </w:r>
      <w:r w:rsidR="002D1961">
        <w:rPr>
          <w:rFonts w:ascii="Times New Roman" w:hAnsi="Times New Roman"/>
          <w:sz w:val="28"/>
          <w:szCs w:val="28"/>
          <w:lang w:eastAsia="uk-UA"/>
        </w:rPr>
        <w:t xml:space="preserve"> на майбутнє радитис</w:t>
      </w:r>
      <w:r w:rsidR="005F56F5">
        <w:rPr>
          <w:rFonts w:ascii="Times New Roman" w:hAnsi="Times New Roman"/>
          <w:sz w:val="28"/>
          <w:szCs w:val="28"/>
          <w:lang w:eastAsia="uk-UA"/>
        </w:rPr>
        <w:t>ь з ним щодо ухвалення рішень  та погрожував</w:t>
      </w:r>
      <w:r w:rsidR="002D1961">
        <w:rPr>
          <w:rFonts w:ascii="Times New Roman" w:hAnsi="Times New Roman"/>
          <w:sz w:val="28"/>
          <w:szCs w:val="28"/>
          <w:lang w:eastAsia="uk-UA"/>
        </w:rPr>
        <w:t xml:space="preserve"> «засипати» суддю скаргами.</w:t>
      </w:r>
    </w:p>
    <w:p w:rsidR="002D5DA7" w:rsidRDefault="002D5DA7" w:rsidP="002D5DA7">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У наступній розмові</w:t>
      </w:r>
      <w:r w:rsidR="00434F67">
        <w:rPr>
          <w:rFonts w:ascii="Times New Roman" w:hAnsi="Times New Roman"/>
          <w:sz w:val="28"/>
          <w:szCs w:val="28"/>
          <w:lang w:eastAsia="uk-UA"/>
        </w:rPr>
        <w:t>, яка відбулась</w:t>
      </w:r>
      <w:r>
        <w:rPr>
          <w:rFonts w:ascii="Times New Roman" w:hAnsi="Times New Roman"/>
          <w:sz w:val="28"/>
          <w:szCs w:val="28"/>
          <w:lang w:eastAsia="uk-UA"/>
        </w:rPr>
        <w:t xml:space="preserve"> 28 березня 2019 року</w:t>
      </w:r>
      <w:r w:rsidR="00434F67">
        <w:rPr>
          <w:rFonts w:ascii="Times New Roman" w:hAnsi="Times New Roman"/>
          <w:sz w:val="28"/>
          <w:szCs w:val="28"/>
          <w:lang w:eastAsia="uk-UA"/>
        </w:rPr>
        <w:t>,</w:t>
      </w:r>
      <w:r>
        <w:rPr>
          <w:rFonts w:ascii="Times New Roman" w:hAnsi="Times New Roman"/>
          <w:sz w:val="28"/>
          <w:szCs w:val="28"/>
          <w:lang w:eastAsia="uk-UA"/>
        </w:rPr>
        <w:t xml:space="preserve">  суддя Окружного адміністративного суду міста Києва Вовк П.В. знову погрожував скаргами</w:t>
      </w:r>
      <w:r w:rsidR="005F56F5">
        <w:rPr>
          <w:rFonts w:ascii="Times New Roman" w:hAnsi="Times New Roman"/>
          <w:sz w:val="28"/>
          <w:szCs w:val="28"/>
          <w:lang w:eastAsia="uk-UA"/>
        </w:rPr>
        <w:t xml:space="preserve"> та вимагав від судді</w:t>
      </w:r>
      <w:r>
        <w:rPr>
          <w:rFonts w:ascii="Times New Roman" w:hAnsi="Times New Roman"/>
          <w:sz w:val="28"/>
          <w:szCs w:val="28"/>
          <w:lang w:eastAsia="uk-UA"/>
        </w:rPr>
        <w:t xml:space="preserve"> </w:t>
      </w:r>
      <w:proofErr w:type="spellStart"/>
      <w:r>
        <w:rPr>
          <w:rFonts w:ascii="Times New Roman" w:hAnsi="Times New Roman"/>
          <w:sz w:val="28"/>
          <w:szCs w:val="28"/>
          <w:lang w:eastAsia="uk-UA"/>
        </w:rPr>
        <w:t>Федорчука</w:t>
      </w:r>
      <w:proofErr w:type="spellEnd"/>
      <w:r>
        <w:rPr>
          <w:rFonts w:ascii="Times New Roman" w:hAnsi="Times New Roman"/>
          <w:sz w:val="28"/>
          <w:szCs w:val="28"/>
          <w:lang w:eastAsia="uk-UA"/>
        </w:rPr>
        <w:t xml:space="preserve"> А.Б. викласти мотивувальну частину </w:t>
      </w:r>
      <w:r w:rsidR="005F56F5">
        <w:rPr>
          <w:rFonts w:ascii="Times New Roman" w:hAnsi="Times New Roman"/>
          <w:sz w:val="28"/>
          <w:szCs w:val="28"/>
          <w:lang w:eastAsia="uk-UA"/>
        </w:rPr>
        <w:t xml:space="preserve">судового </w:t>
      </w:r>
      <w:r>
        <w:rPr>
          <w:rFonts w:ascii="Times New Roman" w:hAnsi="Times New Roman"/>
          <w:sz w:val="28"/>
          <w:szCs w:val="28"/>
          <w:lang w:eastAsia="uk-UA"/>
        </w:rPr>
        <w:t xml:space="preserve">рішення в запропонованій ним редакції. </w:t>
      </w:r>
    </w:p>
    <w:p w:rsidR="002D1961" w:rsidRPr="005538A2" w:rsidRDefault="002D5DA7" w:rsidP="002D5DA7">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 xml:space="preserve">Після того як стало зрозуміло, що суддя Окружного адміністративного суду міста Києва </w:t>
      </w:r>
      <w:proofErr w:type="spellStart"/>
      <w:r>
        <w:rPr>
          <w:rFonts w:ascii="Times New Roman" w:hAnsi="Times New Roman"/>
          <w:sz w:val="28"/>
          <w:szCs w:val="28"/>
          <w:lang w:eastAsia="uk-UA"/>
        </w:rPr>
        <w:t>Федорчук</w:t>
      </w:r>
      <w:proofErr w:type="spellEnd"/>
      <w:r>
        <w:rPr>
          <w:rFonts w:ascii="Times New Roman" w:hAnsi="Times New Roman"/>
          <w:sz w:val="28"/>
          <w:szCs w:val="28"/>
          <w:lang w:eastAsia="uk-UA"/>
        </w:rPr>
        <w:t xml:space="preserve"> А.Б. не виконає вказівок голови суду, суддя Окружного адміністративного суду міста Києва Вовк П.В. обговорював з наближеними до нього суддями питання щодо по</w:t>
      </w:r>
      <w:r w:rsidR="005F56F5">
        <w:rPr>
          <w:rFonts w:ascii="Times New Roman" w:hAnsi="Times New Roman"/>
          <w:sz w:val="28"/>
          <w:szCs w:val="28"/>
          <w:lang w:eastAsia="uk-UA"/>
        </w:rPr>
        <w:t xml:space="preserve">мсти за такі дії судді </w:t>
      </w:r>
      <w:proofErr w:type="spellStart"/>
      <w:r w:rsidR="005F56F5">
        <w:rPr>
          <w:rFonts w:ascii="Times New Roman" w:hAnsi="Times New Roman"/>
          <w:sz w:val="28"/>
          <w:szCs w:val="28"/>
          <w:lang w:eastAsia="uk-UA"/>
        </w:rPr>
        <w:t>Федорчуку</w:t>
      </w:r>
      <w:proofErr w:type="spellEnd"/>
      <w:r>
        <w:rPr>
          <w:rFonts w:ascii="Times New Roman" w:hAnsi="Times New Roman"/>
          <w:sz w:val="28"/>
          <w:szCs w:val="28"/>
          <w:lang w:eastAsia="uk-UA"/>
        </w:rPr>
        <w:t xml:space="preserve"> А.Б. Зокрема, 1 квітня 2019 та 15 квітня 2019 року суддя Вовк П.В. дав вказівки своїй помічниці підготувати 20 скарг на суддю </w:t>
      </w:r>
      <w:proofErr w:type="spellStart"/>
      <w:r>
        <w:rPr>
          <w:rFonts w:ascii="Times New Roman" w:hAnsi="Times New Roman"/>
          <w:sz w:val="28"/>
          <w:szCs w:val="28"/>
          <w:lang w:eastAsia="uk-UA"/>
        </w:rPr>
        <w:t>Федорчука</w:t>
      </w:r>
      <w:proofErr w:type="spellEnd"/>
      <w:r>
        <w:rPr>
          <w:rFonts w:ascii="Times New Roman" w:hAnsi="Times New Roman"/>
          <w:sz w:val="28"/>
          <w:szCs w:val="28"/>
          <w:lang w:eastAsia="uk-UA"/>
        </w:rPr>
        <w:t xml:space="preserve"> А.Б. до ВРП за підписом громадської організації та фізичних осіб (підписання яких він мав організувати), а 31 травня 2019 року </w:t>
      </w:r>
      <w:r w:rsidR="00333706">
        <w:rPr>
          <w:rFonts w:ascii="Times New Roman" w:hAnsi="Times New Roman"/>
          <w:sz w:val="28"/>
          <w:szCs w:val="28"/>
          <w:lang w:eastAsia="uk-UA"/>
        </w:rPr>
        <w:t xml:space="preserve">зателефонував члену ВККСУ </w:t>
      </w:r>
      <w:r w:rsidR="00ED6852">
        <w:rPr>
          <w:rFonts w:ascii="Times New Roman" w:hAnsi="Times New Roman"/>
          <w:sz w:val="28"/>
          <w:szCs w:val="28"/>
          <w:lang w:eastAsia="uk-UA"/>
        </w:rPr>
        <w:t xml:space="preserve">           </w:t>
      </w:r>
      <w:proofErr w:type="spellStart"/>
      <w:r w:rsidR="00333706">
        <w:rPr>
          <w:rFonts w:ascii="Times New Roman" w:hAnsi="Times New Roman"/>
          <w:sz w:val="28"/>
          <w:szCs w:val="28"/>
          <w:lang w:eastAsia="uk-UA"/>
        </w:rPr>
        <w:t>Мішину</w:t>
      </w:r>
      <w:proofErr w:type="spellEnd"/>
      <w:r w:rsidR="00333706">
        <w:rPr>
          <w:rFonts w:ascii="Times New Roman" w:hAnsi="Times New Roman"/>
          <w:sz w:val="28"/>
          <w:szCs w:val="28"/>
          <w:lang w:eastAsia="uk-UA"/>
        </w:rPr>
        <w:t xml:space="preserve"> М.І. та просив відкласти рішення щодо </w:t>
      </w:r>
      <w:proofErr w:type="spellStart"/>
      <w:r w:rsidR="00333706">
        <w:rPr>
          <w:rFonts w:ascii="Times New Roman" w:hAnsi="Times New Roman"/>
          <w:sz w:val="28"/>
          <w:szCs w:val="28"/>
          <w:lang w:eastAsia="uk-UA"/>
        </w:rPr>
        <w:t>Федорчука</w:t>
      </w:r>
      <w:proofErr w:type="spellEnd"/>
      <w:r w:rsidR="00333706">
        <w:rPr>
          <w:rFonts w:ascii="Times New Roman" w:hAnsi="Times New Roman"/>
          <w:sz w:val="28"/>
          <w:szCs w:val="28"/>
          <w:lang w:eastAsia="uk-UA"/>
        </w:rPr>
        <w:t xml:space="preserve"> А.Б. при проведенні кваліфікаційного оцінювання.</w:t>
      </w:r>
    </w:p>
    <w:p w:rsidR="0099793B" w:rsidRPr="005538A2" w:rsidRDefault="001D4B84"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 xml:space="preserve">Дані </w:t>
      </w:r>
      <w:r w:rsidR="000124B7" w:rsidRPr="005538A2">
        <w:rPr>
          <w:rFonts w:ascii="Times New Roman" w:hAnsi="Times New Roman"/>
          <w:sz w:val="28"/>
          <w:szCs w:val="28"/>
          <w:lang w:eastAsia="uk-UA"/>
        </w:rPr>
        <w:t>факти</w:t>
      </w:r>
      <w:r w:rsidRPr="005538A2">
        <w:rPr>
          <w:rFonts w:ascii="Times New Roman" w:hAnsi="Times New Roman"/>
          <w:sz w:val="28"/>
          <w:szCs w:val="28"/>
          <w:lang w:eastAsia="uk-UA"/>
        </w:rPr>
        <w:t xml:space="preserve"> підтверджуються записами НАБУ</w:t>
      </w:r>
      <w:r w:rsidR="00333706">
        <w:rPr>
          <w:rFonts w:ascii="Times New Roman" w:hAnsi="Times New Roman"/>
          <w:sz w:val="28"/>
          <w:szCs w:val="28"/>
          <w:lang w:eastAsia="uk-UA"/>
        </w:rPr>
        <w:t>,</w:t>
      </w:r>
      <w:r w:rsidRPr="005538A2">
        <w:rPr>
          <w:rFonts w:ascii="Times New Roman" w:hAnsi="Times New Roman"/>
          <w:sz w:val="28"/>
          <w:szCs w:val="28"/>
          <w:lang w:eastAsia="uk-UA"/>
        </w:rPr>
        <w:t xml:space="preserve"> розміщеними на офіційному сайті НАБУ </w:t>
      </w:r>
      <w:hyperlink r:id="rId8" w:history="1">
        <w:r w:rsidR="003762CD" w:rsidRPr="005538A2">
          <w:rPr>
            <w:rStyle w:val="ac"/>
            <w:rFonts w:ascii="Times New Roman" w:hAnsi="Times New Roman"/>
            <w:color w:val="auto"/>
            <w:sz w:val="28"/>
            <w:szCs w:val="28"/>
            <w:lang w:val="en-US" w:eastAsia="uk-UA"/>
          </w:rPr>
          <w:t>https</w:t>
        </w:r>
        <w:r w:rsidR="003762CD" w:rsidRPr="005538A2">
          <w:rPr>
            <w:rStyle w:val="ac"/>
            <w:rFonts w:ascii="Times New Roman" w:hAnsi="Times New Roman"/>
            <w:color w:val="auto"/>
            <w:sz w:val="28"/>
            <w:szCs w:val="28"/>
            <w:lang w:eastAsia="uk-UA"/>
          </w:rPr>
          <w:t>://</w:t>
        </w:r>
        <w:proofErr w:type="spellStart"/>
        <w:r w:rsidR="003762CD" w:rsidRPr="005538A2">
          <w:rPr>
            <w:rStyle w:val="ac"/>
            <w:rFonts w:ascii="Times New Roman" w:hAnsi="Times New Roman"/>
            <w:color w:val="auto"/>
            <w:sz w:val="28"/>
            <w:szCs w:val="28"/>
            <w:lang w:val="en-US" w:eastAsia="uk-UA"/>
          </w:rPr>
          <w:t>youtu</w:t>
        </w:r>
        <w:proofErr w:type="spellEnd"/>
        <w:r w:rsidR="003762CD" w:rsidRPr="00F155E2">
          <w:rPr>
            <w:rStyle w:val="ac"/>
            <w:rFonts w:ascii="Times New Roman" w:hAnsi="Times New Roman"/>
            <w:color w:val="auto"/>
            <w:sz w:val="28"/>
            <w:szCs w:val="28"/>
            <w:lang w:val="ru-RU" w:eastAsia="uk-UA"/>
          </w:rPr>
          <w:t>.</w:t>
        </w:r>
        <w:r w:rsidR="003762CD" w:rsidRPr="005538A2">
          <w:rPr>
            <w:rStyle w:val="ac"/>
            <w:rFonts w:ascii="Times New Roman" w:hAnsi="Times New Roman"/>
            <w:color w:val="auto"/>
            <w:sz w:val="28"/>
            <w:szCs w:val="28"/>
            <w:lang w:val="en-US" w:eastAsia="uk-UA"/>
          </w:rPr>
          <w:t>be</w:t>
        </w:r>
        <w:r w:rsidR="003762CD" w:rsidRPr="005538A2">
          <w:rPr>
            <w:rStyle w:val="ac"/>
            <w:rFonts w:ascii="Times New Roman" w:hAnsi="Times New Roman"/>
            <w:color w:val="auto"/>
            <w:sz w:val="28"/>
            <w:szCs w:val="28"/>
            <w:lang w:eastAsia="uk-UA"/>
          </w:rPr>
          <w:t>/</w:t>
        </w:r>
        <w:proofErr w:type="spellStart"/>
        <w:r w:rsidR="003762CD" w:rsidRPr="005538A2">
          <w:rPr>
            <w:rStyle w:val="ac"/>
            <w:rFonts w:ascii="Times New Roman" w:hAnsi="Times New Roman"/>
            <w:color w:val="auto"/>
            <w:sz w:val="28"/>
            <w:szCs w:val="28"/>
            <w:lang w:val="en-US" w:eastAsia="uk-UA"/>
          </w:rPr>
          <w:t>bWWfx</w:t>
        </w:r>
        <w:proofErr w:type="spellEnd"/>
        <w:r w:rsidR="003762CD" w:rsidRPr="00F155E2">
          <w:rPr>
            <w:rStyle w:val="ac"/>
            <w:rFonts w:ascii="Times New Roman" w:hAnsi="Times New Roman"/>
            <w:color w:val="auto"/>
            <w:sz w:val="28"/>
            <w:szCs w:val="28"/>
            <w:lang w:val="ru-RU" w:eastAsia="uk-UA"/>
          </w:rPr>
          <w:t>8</w:t>
        </w:r>
        <w:proofErr w:type="spellStart"/>
        <w:r w:rsidR="003762CD" w:rsidRPr="005538A2">
          <w:rPr>
            <w:rStyle w:val="ac"/>
            <w:rFonts w:ascii="Times New Roman" w:hAnsi="Times New Roman"/>
            <w:color w:val="auto"/>
            <w:sz w:val="28"/>
            <w:szCs w:val="28"/>
            <w:lang w:val="en-US" w:eastAsia="uk-UA"/>
          </w:rPr>
          <w:t>wg</w:t>
        </w:r>
        <w:proofErr w:type="spellEnd"/>
        <w:r w:rsidR="003762CD" w:rsidRPr="00F155E2">
          <w:rPr>
            <w:rStyle w:val="ac"/>
            <w:rFonts w:ascii="Times New Roman" w:hAnsi="Times New Roman"/>
            <w:color w:val="auto"/>
            <w:sz w:val="28"/>
            <w:szCs w:val="28"/>
            <w:lang w:val="ru-RU" w:eastAsia="uk-UA"/>
          </w:rPr>
          <w:t>9</w:t>
        </w:r>
        <w:proofErr w:type="spellStart"/>
        <w:r w:rsidR="003762CD" w:rsidRPr="005538A2">
          <w:rPr>
            <w:rStyle w:val="ac"/>
            <w:rFonts w:ascii="Times New Roman" w:hAnsi="Times New Roman"/>
            <w:color w:val="auto"/>
            <w:sz w:val="28"/>
            <w:szCs w:val="28"/>
            <w:lang w:val="en-US" w:eastAsia="uk-UA"/>
          </w:rPr>
          <w:t>yg</w:t>
        </w:r>
        <w:proofErr w:type="spellEnd"/>
        <w:r w:rsidR="003762CD" w:rsidRPr="005538A2">
          <w:rPr>
            <w:rStyle w:val="ac"/>
            <w:rFonts w:ascii="Times New Roman" w:hAnsi="Times New Roman"/>
            <w:color w:val="auto"/>
            <w:sz w:val="28"/>
            <w:szCs w:val="28"/>
            <w:lang w:eastAsia="uk-UA"/>
          </w:rPr>
          <w:t>?</w:t>
        </w:r>
        <w:r w:rsidR="003762CD" w:rsidRPr="005538A2">
          <w:rPr>
            <w:rStyle w:val="ac"/>
            <w:rFonts w:ascii="Times New Roman" w:hAnsi="Times New Roman"/>
            <w:color w:val="auto"/>
            <w:sz w:val="28"/>
            <w:szCs w:val="28"/>
            <w:lang w:val="en-US" w:eastAsia="uk-UA"/>
          </w:rPr>
          <w:t>t</w:t>
        </w:r>
        <w:r w:rsidR="003762CD" w:rsidRPr="005538A2">
          <w:rPr>
            <w:rStyle w:val="ac"/>
            <w:rFonts w:ascii="Times New Roman" w:hAnsi="Times New Roman"/>
            <w:color w:val="auto"/>
            <w:sz w:val="28"/>
            <w:szCs w:val="28"/>
            <w:lang w:eastAsia="uk-UA"/>
          </w:rPr>
          <w:t>=1936</w:t>
        </w:r>
      </w:hyperlink>
      <w:r w:rsidR="003762CD" w:rsidRPr="005538A2">
        <w:rPr>
          <w:rFonts w:ascii="Times New Roman" w:hAnsi="Times New Roman"/>
          <w:sz w:val="28"/>
          <w:szCs w:val="28"/>
          <w:lang w:eastAsia="uk-UA"/>
        </w:rPr>
        <w:t xml:space="preserve">. </w:t>
      </w:r>
    </w:p>
    <w:p w:rsidR="003762CD" w:rsidRPr="005538A2" w:rsidRDefault="003762CD"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Оприлюднення записів НАБУ викликало значний суспільний резонанс, а справа одразу отримала істотну суспільну вагу.</w:t>
      </w:r>
    </w:p>
    <w:p w:rsidR="00EE12AF" w:rsidRPr="005538A2" w:rsidRDefault="00EE12AF"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У дисциплінарній скарзі також ідеться про оприлюднення Громадською ра</w:t>
      </w:r>
      <w:r w:rsidR="00BC041E" w:rsidRPr="005538A2">
        <w:rPr>
          <w:rFonts w:ascii="Times New Roman" w:hAnsi="Times New Roman"/>
          <w:sz w:val="28"/>
          <w:szCs w:val="28"/>
          <w:lang w:eastAsia="uk-UA"/>
        </w:rPr>
        <w:t xml:space="preserve">дою доброчесності (далі – ГРД) </w:t>
      </w:r>
      <w:r w:rsidRPr="005538A2">
        <w:rPr>
          <w:rFonts w:ascii="Times New Roman" w:hAnsi="Times New Roman"/>
          <w:sz w:val="28"/>
          <w:szCs w:val="28"/>
          <w:lang w:eastAsia="uk-UA"/>
        </w:rPr>
        <w:t xml:space="preserve">офіційної заяви від 29 липня 2019 року, у якій висловлено позицію, що такі дії судді </w:t>
      </w:r>
      <w:r w:rsidR="00333706">
        <w:rPr>
          <w:rFonts w:ascii="Times New Roman" w:hAnsi="Times New Roman"/>
          <w:sz w:val="28"/>
          <w:szCs w:val="28"/>
          <w:lang w:eastAsia="uk-UA"/>
        </w:rPr>
        <w:t>Окружного адміністративного суду міста Києва</w:t>
      </w:r>
      <w:r w:rsidR="00333706" w:rsidRPr="005538A2">
        <w:rPr>
          <w:rFonts w:ascii="Times New Roman" w:hAnsi="Times New Roman"/>
          <w:sz w:val="28"/>
          <w:szCs w:val="28"/>
          <w:lang w:eastAsia="uk-UA"/>
        </w:rPr>
        <w:t xml:space="preserve"> </w:t>
      </w:r>
      <w:r w:rsidRPr="005538A2">
        <w:rPr>
          <w:rFonts w:ascii="Times New Roman" w:hAnsi="Times New Roman"/>
          <w:sz w:val="28"/>
          <w:szCs w:val="28"/>
          <w:lang w:eastAsia="uk-UA"/>
        </w:rPr>
        <w:t xml:space="preserve">Вовка П.В. підривають авторитет правосуддя та створюють загрозу для національної безпеки. 16 грудня 2020 року ГРД затвердила висновок про </w:t>
      </w:r>
      <w:r w:rsidR="00333706">
        <w:rPr>
          <w:rFonts w:ascii="Times New Roman" w:hAnsi="Times New Roman"/>
          <w:sz w:val="28"/>
          <w:szCs w:val="28"/>
          <w:lang w:eastAsia="uk-UA"/>
        </w:rPr>
        <w:t xml:space="preserve">невідповідність судді </w:t>
      </w:r>
      <w:r w:rsidRPr="005538A2">
        <w:rPr>
          <w:rFonts w:ascii="Times New Roman" w:hAnsi="Times New Roman"/>
          <w:sz w:val="28"/>
          <w:szCs w:val="28"/>
          <w:lang w:eastAsia="uk-UA"/>
        </w:rPr>
        <w:t xml:space="preserve"> критеріям доброчесності та професійної етики.</w:t>
      </w:r>
    </w:p>
    <w:p w:rsidR="00EE12AF" w:rsidRPr="005538A2" w:rsidRDefault="00EE12AF"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 xml:space="preserve">Окрім того, 18 вересня 2020 року Пленум Верховного Суду ухвалив заяву щодо оприлюднених записів НАБУ, у якій зокрема, вказано, що «Пленум Верховного Суду змушений констатувати, що судовій владі завдано значної шкоди від змісту зазначених записів. Це несе в собі ризик серйозного порушення цінностей, на яких будується незалежний і справедливий суд, та зводить нанівець щоденні зусилля тисяч суддів з підвищення довіри громадян до суду». </w:t>
      </w:r>
    </w:p>
    <w:p w:rsidR="00EE12AF" w:rsidRPr="005538A2" w:rsidRDefault="00EE12AF"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 xml:space="preserve">Скаржник вважає, що такі факти змусили Венеційську Комісію у Висновку щодо змін до законодавчих актів, які регулюють статус Верховного Суду та органів суддівського врядування, прийнятому на її 121-му пленарному засіданні 6–7 грудня 2019 року, зробити застереження щодо розгляду справ «нереформованим» Окружним адміністративним судом міста Києва. </w:t>
      </w:r>
    </w:p>
    <w:p w:rsidR="00EE12AF" w:rsidRPr="005538A2" w:rsidRDefault="00333706" w:rsidP="00333706">
      <w:pPr>
        <w:autoSpaceDN w:val="0"/>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 xml:space="preserve">В діях </w:t>
      </w:r>
      <w:r w:rsidR="00EE12AF" w:rsidRPr="005538A2">
        <w:rPr>
          <w:rFonts w:ascii="Times New Roman" w:hAnsi="Times New Roman"/>
          <w:sz w:val="28"/>
          <w:szCs w:val="28"/>
          <w:lang w:eastAsia="uk-UA"/>
        </w:rPr>
        <w:t xml:space="preserve"> судді </w:t>
      </w:r>
      <w:r>
        <w:rPr>
          <w:rFonts w:ascii="Times New Roman" w:hAnsi="Times New Roman"/>
          <w:sz w:val="28"/>
          <w:szCs w:val="28"/>
          <w:lang w:eastAsia="uk-UA"/>
        </w:rPr>
        <w:t>Окружного адміністративного суду міста Києва</w:t>
      </w:r>
      <w:r w:rsidRPr="005538A2">
        <w:rPr>
          <w:rFonts w:ascii="Times New Roman" w:hAnsi="Times New Roman"/>
          <w:sz w:val="28"/>
          <w:szCs w:val="28"/>
          <w:lang w:eastAsia="uk-UA"/>
        </w:rPr>
        <w:t xml:space="preserve"> </w:t>
      </w:r>
      <w:r w:rsidR="00EE12AF" w:rsidRPr="005538A2">
        <w:rPr>
          <w:rFonts w:ascii="Times New Roman" w:hAnsi="Times New Roman"/>
          <w:bCs/>
          <w:sz w:val="28"/>
          <w:szCs w:val="28"/>
          <w:shd w:val="clear" w:color="auto" w:fill="FFFFFF"/>
          <w:lang w:eastAsia="uk-UA"/>
        </w:rPr>
        <w:t xml:space="preserve">Вовка П.В. </w:t>
      </w:r>
      <w:r>
        <w:rPr>
          <w:rFonts w:ascii="Times New Roman" w:hAnsi="Times New Roman"/>
          <w:bCs/>
          <w:sz w:val="28"/>
          <w:szCs w:val="28"/>
          <w:shd w:val="clear" w:color="auto" w:fill="FFFFFF"/>
          <w:lang w:eastAsia="uk-UA"/>
        </w:rPr>
        <w:t>скаржник вбачає ознаки дисциплінарного проступку</w:t>
      </w:r>
      <w:r w:rsidR="00434F67">
        <w:rPr>
          <w:rFonts w:ascii="Times New Roman" w:hAnsi="Times New Roman"/>
          <w:bCs/>
          <w:sz w:val="28"/>
          <w:szCs w:val="28"/>
          <w:shd w:val="clear" w:color="auto" w:fill="FFFFFF"/>
          <w:lang w:eastAsia="uk-UA"/>
        </w:rPr>
        <w:t>,</w:t>
      </w:r>
      <w:r>
        <w:rPr>
          <w:rFonts w:ascii="Times New Roman" w:hAnsi="Times New Roman"/>
          <w:bCs/>
          <w:sz w:val="28"/>
          <w:szCs w:val="28"/>
          <w:shd w:val="clear" w:color="auto" w:fill="FFFFFF"/>
          <w:lang w:eastAsia="uk-UA"/>
        </w:rPr>
        <w:t xml:space="preserve"> передбаченого</w:t>
      </w:r>
      <w:r w:rsidR="00EE12AF" w:rsidRPr="005538A2">
        <w:rPr>
          <w:rFonts w:ascii="Times New Roman" w:eastAsia="Times New Roman" w:hAnsi="Times New Roman"/>
          <w:sz w:val="28"/>
          <w:szCs w:val="28"/>
          <w:lang w:eastAsia="uk-UA"/>
        </w:rPr>
        <w:t xml:space="preserve"> </w:t>
      </w:r>
      <w:r w:rsidR="00EE12AF" w:rsidRPr="005538A2">
        <w:rPr>
          <w:rFonts w:ascii="Times New Roman" w:hAnsi="Times New Roman"/>
          <w:sz w:val="28"/>
          <w:szCs w:val="28"/>
          <w:lang w:eastAsia="uk-UA"/>
        </w:rPr>
        <w:t>пунктами 3, 8, 11 частини першої статті 106 Закону України «</w:t>
      </w:r>
      <w:r w:rsidR="003762CD" w:rsidRPr="005538A2">
        <w:rPr>
          <w:rFonts w:ascii="Times New Roman" w:hAnsi="Times New Roman"/>
          <w:sz w:val="28"/>
          <w:szCs w:val="28"/>
          <w:lang w:eastAsia="uk-UA"/>
        </w:rPr>
        <w:t>Про судоустрій і статус суддів» (</w:t>
      </w:r>
      <w:r w:rsidR="003762CD" w:rsidRPr="005538A2">
        <w:rPr>
          <w:rFonts w:ascii="Times New Roman" w:hAnsi="Times New Roman"/>
          <w:sz w:val="28"/>
          <w:szCs w:val="28"/>
          <w:shd w:val="clear" w:color="auto" w:fill="FFFFFF"/>
          <w:lang w:eastAsia="uk-UA"/>
        </w:rPr>
        <w:t>допущення суддею</w:t>
      </w:r>
      <w:r w:rsidR="00EE12AF" w:rsidRPr="005538A2">
        <w:rPr>
          <w:rFonts w:ascii="Times New Roman" w:hAnsi="Times New Roman"/>
          <w:sz w:val="28"/>
          <w:szCs w:val="28"/>
          <w:shd w:val="clear" w:color="auto" w:fill="FFFFFF"/>
          <w:lang w:eastAsia="uk-UA"/>
        </w:rPr>
        <w:t xml:space="preserve">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втручанням у процес здійснення правосуддя іншими суддями</w:t>
      </w:r>
      <w:r w:rsidR="00BC041E" w:rsidRPr="005538A2">
        <w:rPr>
          <w:rFonts w:ascii="Times New Roman" w:hAnsi="Times New Roman"/>
          <w:sz w:val="28"/>
          <w:szCs w:val="28"/>
          <w:shd w:val="clear" w:color="auto" w:fill="FFFFFF"/>
          <w:lang w:eastAsia="uk-UA"/>
        </w:rPr>
        <w:t xml:space="preserve">; </w:t>
      </w:r>
      <w:r w:rsidR="00BC041E" w:rsidRPr="005538A2">
        <w:rPr>
          <w:rFonts w:ascii="Times New Roman" w:hAnsi="Times New Roman"/>
          <w:sz w:val="28"/>
          <w:szCs w:val="28"/>
          <w:lang w:eastAsia="uk-UA"/>
        </w:rPr>
        <w:t>використання</w:t>
      </w:r>
      <w:r w:rsidR="00EE12AF" w:rsidRPr="005538A2">
        <w:rPr>
          <w:rFonts w:ascii="Times New Roman" w:hAnsi="Times New Roman"/>
          <w:sz w:val="28"/>
          <w:szCs w:val="28"/>
          <w:lang w:eastAsia="uk-UA"/>
        </w:rPr>
        <w:t xml:space="preserve"> статусу судді з метою незаконного отримання ним або третіми особами матеріальних благ або іншої вигоди, якщо таке правопорушення не містить складу злочину або кримінального проступку</w:t>
      </w:r>
      <w:r w:rsidR="00BC041E" w:rsidRPr="005538A2">
        <w:rPr>
          <w:rFonts w:ascii="Times New Roman" w:hAnsi="Times New Roman"/>
          <w:sz w:val="28"/>
          <w:szCs w:val="28"/>
          <w:lang w:eastAsia="uk-UA"/>
        </w:rPr>
        <w:t>)</w:t>
      </w:r>
      <w:r>
        <w:rPr>
          <w:rFonts w:ascii="Times New Roman" w:hAnsi="Times New Roman"/>
          <w:sz w:val="28"/>
          <w:szCs w:val="28"/>
          <w:lang w:eastAsia="uk-UA"/>
        </w:rPr>
        <w:t xml:space="preserve">, у зв’язку з чим висловлює прохання  притягнути суддю до дисциплінарної відповідальності та  застосувати до нього стягнення у </w:t>
      </w:r>
      <w:r w:rsidR="00EE12AF" w:rsidRPr="005538A2">
        <w:rPr>
          <w:rFonts w:ascii="Times New Roman" w:hAnsi="Times New Roman"/>
          <w:sz w:val="28"/>
          <w:szCs w:val="28"/>
          <w:lang w:eastAsia="uk-UA"/>
        </w:rPr>
        <w:t xml:space="preserve"> виді подання про звільнення з посади</w:t>
      </w:r>
      <w:r>
        <w:rPr>
          <w:rFonts w:ascii="Times New Roman" w:hAnsi="Times New Roman"/>
          <w:sz w:val="28"/>
          <w:szCs w:val="28"/>
          <w:lang w:eastAsia="uk-UA"/>
        </w:rPr>
        <w:t xml:space="preserve"> судді</w:t>
      </w:r>
      <w:r w:rsidR="00EE12AF" w:rsidRPr="005538A2">
        <w:rPr>
          <w:rFonts w:ascii="Times New Roman" w:hAnsi="Times New Roman"/>
          <w:sz w:val="28"/>
          <w:szCs w:val="28"/>
          <w:lang w:eastAsia="uk-UA"/>
        </w:rPr>
        <w:t>.</w:t>
      </w:r>
    </w:p>
    <w:p w:rsidR="003C7BEB" w:rsidRPr="005538A2" w:rsidRDefault="003C7BEB" w:rsidP="00644010">
      <w:pPr>
        <w:shd w:val="clear" w:color="auto" w:fill="FFFFFF"/>
        <w:spacing w:after="0" w:line="240" w:lineRule="auto"/>
        <w:jc w:val="both"/>
        <w:rPr>
          <w:rFonts w:ascii="Times New Roman" w:eastAsia="Times New Roman" w:hAnsi="Times New Roman"/>
          <w:sz w:val="28"/>
          <w:szCs w:val="28"/>
          <w:lang w:eastAsia="uk-UA"/>
        </w:rPr>
      </w:pPr>
    </w:p>
    <w:p w:rsidR="00F91A62" w:rsidRPr="005538A2" w:rsidRDefault="00F91A62" w:rsidP="00644010">
      <w:pPr>
        <w:widowControl w:val="0"/>
        <w:shd w:val="clear" w:color="auto" w:fill="FFFFFF"/>
        <w:spacing w:after="0" w:line="240" w:lineRule="auto"/>
        <w:ind w:firstLine="567"/>
        <w:jc w:val="both"/>
        <w:rPr>
          <w:rFonts w:ascii="Times New Roman" w:eastAsiaTheme="minorHAnsi" w:hAnsi="Times New Roman"/>
          <w:b/>
          <w:sz w:val="28"/>
          <w:szCs w:val="28"/>
          <w:shd w:val="clear" w:color="auto" w:fill="FFFFFF"/>
        </w:rPr>
      </w:pPr>
      <w:r w:rsidRPr="005538A2">
        <w:rPr>
          <w:rFonts w:ascii="Times New Roman" w:eastAsiaTheme="minorHAnsi" w:hAnsi="Times New Roman"/>
          <w:b/>
          <w:sz w:val="28"/>
          <w:szCs w:val="28"/>
          <w:shd w:val="clear" w:color="auto" w:fill="FFFFFF"/>
        </w:rPr>
        <w:t>Обставини, встановлені під час попередньої перевірки скарги</w:t>
      </w:r>
    </w:p>
    <w:p w:rsidR="00BC041E" w:rsidRPr="005538A2" w:rsidRDefault="00BC041E" w:rsidP="00644010">
      <w:pPr>
        <w:shd w:val="clear" w:color="auto" w:fill="FFFFFF"/>
        <w:spacing w:after="0" w:line="240" w:lineRule="auto"/>
        <w:ind w:firstLine="567"/>
        <w:jc w:val="both"/>
        <w:rPr>
          <w:rFonts w:ascii="Times New Roman" w:eastAsia="Times New Roman" w:hAnsi="Times New Roman"/>
          <w:sz w:val="28"/>
          <w:szCs w:val="28"/>
          <w:shd w:val="clear" w:color="auto" w:fill="FFFFFF"/>
          <w:lang w:eastAsia="uk-UA"/>
        </w:rPr>
      </w:pPr>
      <w:r w:rsidRPr="005538A2">
        <w:rPr>
          <w:rFonts w:ascii="Times New Roman" w:eastAsia="Times New Roman" w:hAnsi="Times New Roman"/>
          <w:sz w:val="28"/>
          <w:szCs w:val="28"/>
          <w:shd w:val="clear" w:color="auto" w:fill="FFFFFF"/>
          <w:lang w:eastAsia="uk-UA"/>
        </w:rPr>
        <w:t xml:space="preserve">Вовк Павло </w:t>
      </w:r>
      <w:proofErr w:type="spellStart"/>
      <w:r w:rsidRPr="005538A2">
        <w:rPr>
          <w:rFonts w:ascii="Times New Roman" w:eastAsia="Times New Roman" w:hAnsi="Times New Roman"/>
          <w:sz w:val="28"/>
          <w:szCs w:val="28"/>
          <w:shd w:val="clear" w:color="auto" w:fill="FFFFFF"/>
          <w:lang w:eastAsia="uk-UA"/>
        </w:rPr>
        <w:t>Вячеславович</w:t>
      </w:r>
      <w:proofErr w:type="spellEnd"/>
      <w:r w:rsidRPr="005538A2">
        <w:rPr>
          <w:rFonts w:ascii="Times New Roman" w:eastAsia="Times New Roman" w:hAnsi="Times New Roman"/>
          <w:sz w:val="28"/>
          <w:szCs w:val="28"/>
          <w:shd w:val="clear" w:color="auto" w:fill="FFFFFF"/>
          <w:lang w:eastAsia="uk-UA"/>
        </w:rPr>
        <w:t xml:space="preserve"> Указом Президе</w:t>
      </w:r>
      <w:r w:rsidR="000124B7" w:rsidRPr="005538A2">
        <w:rPr>
          <w:rFonts w:ascii="Times New Roman" w:eastAsia="Times New Roman" w:hAnsi="Times New Roman"/>
          <w:sz w:val="28"/>
          <w:szCs w:val="28"/>
          <w:shd w:val="clear" w:color="auto" w:fill="FFFFFF"/>
          <w:lang w:eastAsia="uk-UA"/>
        </w:rPr>
        <w:t xml:space="preserve">нта України від 14 березня  </w:t>
      </w:r>
      <w:r w:rsidR="000124B7" w:rsidRPr="005538A2">
        <w:rPr>
          <w:rFonts w:ascii="Times New Roman" w:eastAsia="Times New Roman" w:hAnsi="Times New Roman"/>
          <w:sz w:val="28"/>
          <w:szCs w:val="28"/>
          <w:shd w:val="clear" w:color="auto" w:fill="FFFFFF"/>
          <w:lang w:eastAsia="uk-UA"/>
        </w:rPr>
        <w:br/>
      </w:r>
      <w:r w:rsidRPr="005538A2">
        <w:rPr>
          <w:rFonts w:ascii="Times New Roman" w:eastAsia="Times New Roman" w:hAnsi="Times New Roman"/>
          <w:sz w:val="28"/>
          <w:szCs w:val="28"/>
          <w:shd w:val="clear" w:color="auto" w:fill="FFFFFF"/>
          <w:lang w:eastAsia="uk-UA"/>
        </w:rPr>
        <w:t xml:space="preserve">2007 року № 201/2007 призначений на посаду судді Окружного адміністративного суду міста Києва строком на п’ять років. Постановою Верховної Ради України від 6 жовтня 2011 року обраний суддею Окружного адміністративного суду міста Києва безстроково. </w:t>
      </w:r>
    </w:p>
    <w:p w:rsidR="003031DC" w:rsidRPr="005538A2" w:rsidRDefault="003031DC" w:rsidP="00644010">
      <w:pPr>
        <w:pStyle w:val="rtejustify"/>
        <w:shd w:val="clear" w:color="auto" w:fill="FFFFFF"/>
        <w:spacing w:before="0" w:beforeAutospacing="0" w:after="0" w:afterAutospacing="0"/>
        <w:ind w:firstLine="567"/>
        <w:jc w:val="both"/>
        <w:rPr>
          <w:sz w:val="28"/>
          <w:szCs w:val="28"/>
        </w:rPr>
      </w:pPr>
      <w:r w:rsidRPr="005538A2">
        <w:rPr>
          <w:sz w:val="28"/>
          <w:szCs w:val="28"/>
        </w:rPr>
        <w:t xml:space="preserve">17 березня 2021 року детективами НАБУ за процесуального керівництва Офісу Генерального прокурора, у тому числі Спеціалізованої антикорупційної прокуратури (далі – САП), завершено досудове розслідування у </w:t>
      </w:r>
      <w:r w:rsidR="002611C2" w:rsidRPr="005538A2">
        <w:rPr>
          <w:sz w:val="28"/>
          <w:szCs w:val="28"/>
        </w:rPr>
        <w:t xml:space="preserve">кримінальному провадженні № </w:t>
      </w:r>
      <w:r w:rsidR="00F155E2">
        <w:rPr>
          <w:sz w:val="28"/>
          <w:szCs w:val="28"/>
        </w:rPr>
        <w:t>ІНФОРМАЦІЯ_1</w:t>
      </w:r>
      <w:r w:rsidRPr="005538A2">
        <w:rPr>
          <w:sz w:val="28"/>
          <w:szCs w:val="28"/>
        </w:rPr>
        <w:t xml:space="preserve"> від </w:t>
      </w:r>
      <w:r w:rsidR="00333706">
        <w:rPr>
          <w:sz w:val="28"/>
          <w:szCs w:val="28"/>
        </w:rPr>
        <w:t xml:space="preserve">21 червня 2019 року (об’єднане </w:t>
      </w:r>
      <w:r w:rsidRPr="005538A2">
        <w:rPr>
          <w:sz w:val="28"/>
          <w:szCs w:val="28"/>
        </w:rPr>
        <w:t xml:space="preserve">з кримінальним провадженням </w:t>
      </w:r>
      <w:r w:rsidR="002611C2" w:rsidRPr="005538A2">
        <w:rPr>
          <w:sz w:val="28"/>
          <w:szCs w:val="28"/>
        </w:rPr>
        <w:t xml:space="preserve">№ </w:t>
      </w:r>
      <w:r w:rsidR="00F155E2">
        <w:rPr>
          <w:sz w:val="28"/>
          <w:szCs w:val="28"/>
        </w:rPr>
        <w:t>ІНФОРМАЦІЯ_2</w:t>
      </w:r>
      <w:r w:rsidRPr="005538A2">
        <w:rPr>
          <w:sz w:val="28"/>
          <w:szCs w:val="28"/>
        </w:rPr>
        <w:t xml:space="preserve"> від 17 ли</w:t>
      </w:r>
      <w:r w:rsidR="00333706">
        <w:rPr>
          <w:sz w:val="28"/>
          <w:szCs w:val="28"/>
        </w:rPr>
        <w:t xml:space="preserve">пня 2020 року, раніше виділене </w:t>
      </w:r>
      <w:r w:rsidRPr="005538A2">
        <w:rPr>
          <w:sz w:val="28"/>
          <w:szCs w:val="28"/>
        </w:rPr>
        <w:t xml:space="preserve">з </w:t>
      </w:r>
      <w:r w:rsidR="002611C2" w:rsidRPr="005538A2">
        <w:rPr>
          <w:sz w:val="28"/>
          <w:szCs w:val="28"/>
        </w:rPr>
        <w:t xml:space="preserve">кримінального провадження № </w:t>
      </w:r>
      <w:r w:rsidR="00F155E2">
        <w:rPr>
          <w:sz w:val="28"/>
          <w:szCs w:val="28"/>
        </w:rPr>
        <w:t>ІНФОРМАЦІЯ_3</w:t>
      </w:r>
      <w:r w:rsidRPr="005538A2">
        <w:rPr>
          <w:sz w:val="28"/>
          <w:szCs w:val="28"/>
        </w:rPr>
        <w:t xml:space="preserve"> </w:t>
      </w:r>
      <w:r w:rsidR="00022D1D">
        <w:rPr>
          <w:sz w:val="28"/>
          <w:szCs w:val="28"/>
        </w:rPr>
        <w:br/>
      </w:r>
      <w:r w:rsidRPr="005538A2">
        <w:rPr>
          <w:sz w:val="28"/>
          <w:szCs w:val="28"/>
        </w:rPr>
        <w:t>від 25 лютого 2014)</w:t>
      </w:r>
      <w:r w:rsidR="002611C2" w:rsidRPr="005538A2">
        <w:rPr>
          <w:sz w:val="28"/>
          <w:szCs w:val="28"/>
        </w:rPr>
        <w:t xml:space="preserve">, за підозрою голови </w:t>
      </w:r>
      <w:r w:rsidR="002611C2" w:rsidRPr="005538A2">
        <w:rPr>
          <w:sz w:val="28"/>
          <w:szCs w:val="28"/>
          <w:shd w:val="clear" w:color="auto" w:fill="FFFFFF"/>
        </w:rPr>
        <w:t>Окружного адміністративного суду міста Києва</w:t>
      </w:r>
      <w:r w:rsidRPr="005538A2">
        <w:rPr>
          <w:sz w:val="28"/>
          <w:szCs w:val="28"/>
        </w:rPr>
        <w:t xml:space="preserve"> </w:t>
      </w:r>
      <w:r w:rsidR="00B842EF">
        <w:rPr>
          <w:sz w:val="28"/>
          <w:szCs w:val="28"/>
        </w:rPr>
        <w:t>ОСОБА_2</w:t>
      </w:r>
      <w:r w:rsidR="002611C2" w:rsidRPr="005538A2">
        <w:rPr>
          <w:sz w:val="28"/>
          <w:szCs w:val="28"/>
        </w:rPr>
        <w:t xml:space="preserve"> </w:t>
      </w:r>
      <w:r w:rsidRPr="005538A2">
        <w:rPr>
          <w:sz w:val="28"/>
          <w:szCs w:val="28"/>
        </w:rPr>
        <w:t>у вчиненні кримінальних правопорушень, передбачених частиною першою статті 255, частиною третьою статті 27, частиною першою статті 1</w:t>
      </w:r>
      <w:r w:rsidR="00644010" w:rsidRPr="005538A2">
        <w:rPr>
          <w:sz w:val="28"/>
          <w:szCs w:val="28"/>
        </w:rPr>
        <w:t>09, частиною другою статті 369</w:t>
      </w:r>
      <w:r w:rsidR="00644010" w:rsidRPr="005538A2">
        <w:rPr>
          <w:sz w:val="28"/>
          <w:szCs w:val="28"/>
          <w:vertAlign w:val="superscript"/>
        </w:rPr>
        <w:t>2</w:t>
      </w:r>
      <w:r w:rsidRPr="005538A2">
        <w:rPr>
          <w:sz w:val="28"/>
          <w:szCs w:val="28"/>
        </w:rPr>
        <w:t xml:space="preserve">, </w:t>
      </w:r>
      <w:r w:rsidR="002611C2" w:rsidRPr="005538A2">
        <w:rPr>
          <w:sz w:val="28"/>
          <w:szCs w:val="28"/>
        </w:rPr>
        <w:t>частиною другою статті 344 КК України</w:t>
      </w:r>
      <w:r w:rsidRPr="005538A2">
        <w:rPr>
          <w:sz w:val="28"/>
          <w:szCs w:val="28"/>
        </w:rPr>
        <w:t>.</w:t>
      </w:r>
    </w:p>
    <w:p w:rsidR="003031DC" w:rsidRPr="005538A2" w:rsidRDefault="003031DC" w:rsidP="00644010">
      <w:pPr>
        <w:pStyle w:val="rtejustify"/>
        <w:shd w:val="clear" w:color="auto" w:fill="FFFFFF"/>
        <w:spacing w:before="0" w:beforeAutospacing="0" w:after="0" w:afterAutospacing="0"/>
        <w:ind w:firstLine="567"/>
        <w:jc w:val="both"/>
        <w:rPr>
          <w:sz w:val="28"/>
          <w:szCs w:val="28"/>
        </w:rPr>
      </w:pPr>
      <w:r w:rsidRPr="005538A2">
        <w:rPr>
          <w:sz w:val="28"/>
          <w:szCs w:val="28"/>
        </w:rPr>
        <w:t xml:space="preserve">17 червня 2022 року в порядку статті 291 Кримінального процесуального кодексу України (далі – КПК України) </w:t>
      </w:r>
      <w:r w:rsidR="00333706" w:rsidRPr="005538A2">
        <w:rPr>
          <w:sz w:val="28"/>
          <w:szCs w:val="28"/>
        </w:rPr>
        <w:t xml:space="preserve">САП </w:t>
      </w:r>
      <w:r w:rsidRPr="005538A2">
        <w:rPr>
          <w:sz w:val="28"/>
          <w:szCs w:val="28"/>
        </w:rPr>
        <w:t xml:space="preserve">направлено до Вищого антикорупційного суду для розгляду по суті обвинувальний акт у </w:t>
      </w:r>
      <w:r w:rsidR="002611C2" w:rsidRPr="005538A2">
        <w:rPr>
          <w:sz w:val="28"/>
          <w:szCs w:val="28"/>
        </w:rPr>
        <w:t xml:space="preserve">кримінальному провадженні № </w:t>
      </w:r>
      <w:r w:rsidRPr="005538A2">
        <w:rPr>
          <w:sz w:val="28"/>
          <w:szCs w:val="28"/>
        </w:rPr>
        <w:t xml:space="preserve"> </w:t>
      </w:r>
      <w:r w:rsidR="00F155E2">
        <w:rPr>
          <w:sz w:val="28"/>
          <w:szCs w:val="28"/>
        </w:rPr>
        <w:t>ІНФОРМАЦІЯ_1</w:t>
      </w:r>
      <w:r w:rsidR="002611C2" w:rsidRPr="005538A2">
        <w:rPr>
          <w:sz w:val="28"/>
          <w:szCs w:val="28"/>
        </w:rPr>
        <w:t xml:space="preserve"> </w:t>
      </w:r>
      <w:r w:rsidRPr="005538A2">
        <w:rPr>
          <w:sz w:val="28"/>
          <w:szCs w:val="28"/>
        </w:rPr>
        <w:t>від 21 червня 2019 року за</w:t>
      </w:r>
      <w:r w:rsidR="002611C2" w:rsidRPr="005538A2">
        <w:rPr>
          <w:sz w:val="28"/>
          <w:szCs w:val="28"/>
        </w:rPr>
        <w:t xml:space="preserve"> обвинуваченням, зокрема, </w:t>
      </w:r>
      <w:r w:rsidR="00333706">
        <w:rPr>
          <w:sz w:val="28"/>
          <w:szCs w:val="28"/>
        </w:rPr>
        <w:t xml:space="preserve">судді </w:t>
      </w:r>
      <w:r w:rsidR="00EC60F1" w:rsidRPr="005538A2">
        <w:rPr>
          <w:sz w:val="28"/>
          <w:szCs w:val="28"/>
          <w:shd w:val="clear" w:color="auto" w:fill="FFFFFF"/>
        </w:rPr>
        <w:t>Окружного адміністративного суду міста Києва</w:t>
      </w:r>
      <w:r w:rsidR="00EC60F1" w:rsidRPr="005538A2">
        <w:rPr>
          <w:sz w:val="28"/>
          <w:szCs w:val="28"/>
        </w:rPr>
        <w:t xml:space="preserve"> </w:t>
      </w:r>
      <w:r w:rsidR="00B842EF">
        <w:rPr>
          <w:sz w:val="28"/>
          <w:szCs w:val="28"/>
        </w:rPr>
        <w:t>ОСОБА_2</w:t>
      </w:r>
      <w:r w:rsidRPr="005538A2">
        <w:rPr>
          <w:sz w:val="28"/>
          <w:szCs w:val="28"/>
        </w:rPr>
        <w:t>.</w:t>
      </w:r>
    </w:p>
    <w:p w:rsidR="00BC041E" w:rsidRPr="005538A2" w:rsidRDefault="00BC041E" w:rsidP="00644010">
      <w:pPr>
        <w:spacing w:after="0" w:line="240" w:lineRule="auto"/>
        <w:ind w:firstLine="567"/>
        <w:jc w:val="both"/>
        <w:rPr>
          <w:rFonts w:ascii="Times New Roman" w:eastAsia="Times New Roman" w:hAnsi="Times New Roman"/>
          <w:sz w:val="28"/>
          <w:szCs w:val="28"/>
          <w:shd w:val="clear" w:color="auto" w:fill="FFFFFF"/>
          <w:lang w:eastAsia="ru-RU"/>
        </w:rPr>
      </w:pPr>
      <w:r w:rsidRPr="005538A2">
        <w:rPr>
          <w:rFonts w:ascii="Times New Roman" w:eastAsia="Times New Roman" w:hAnsi="Times New Roman"/>
          <w:sz w:val="28"/>
          <w:szCs w:val="28"/>
          <w:shd w:val="clear" w:color="auto" w:fill="FFFFFF"/>
          <w:lang w:eastAsia="ru-RU"/>
        </w:rPr>
        <w:t>20 червня 2022 року до Вищого</w:t>
      </w:r>
      <w:r w:rsidR="005F56F5">
        <w:rPr>
          <w:rFonts w:ascii="Times New Roman" w:eastAsia="Times New Roman" w:hAnsi="Times New Roman"/>
          <w:sz w:val="28"/>
          <w:szCs w:val="28"/>
          <w:shd w:val="clear" w:color="auto" w:fill="FFFFFF"/>
          <w:lang w:eastAsia="ru-RU"/>
        </w:rPr>
        <w:t xml:space="preserve"> антикорупційного суду з </w:t>
      </w:r>
      <w:r w:rsidR="00EC60F1">
        <w:rPr>
          <w:rFonts w:ascii="Times New Roman" w:eastAsia="Times New Roman" w:hAnsi="Times New Roman"/>
          <w:sz w:val="28"/>
          <w:szCs w:val="28"/>
          <w:shd w:val="clear" w:color="auto" w:fill="FFFFFF"/>
          <w:lang w:eastAsia="ru-RU"/>
        </w:rPr>
        <w:t xml:space="preserve"> шостого відділу САП</w:t>
      </w:r>
      <w:r w:rsidRPr="005538A2">
        <w:rPr>
          <w:rFonts w:ascii="Times New Roman" w:eastAsia="Times New Roman" w:hAnsi="Times New Roman"/>
          <w:sz w:val="28"/>
          <w:szCs w:val="28"/>
          <w:shd w:val="clear" w:color="auto" w:fill="FFFFFF"/>
          <w:lang w:eastAsia="ru-RU"/>
        </w:rPr>
        <w:t xml:space="preserve"> </w:t>
      </w:r>
      <w:r w:rsidR="00434F67">
        <w:rPr>
          <w:rFonts w:ascii="Times New Roman" w:eastAsia="Times New Roman" w:hAnsi="Times New Roman"/>
          <w:sz w:val="28"/>
          <w:szCs w:val="28"/>
          <w:shd w:val="clear" w:color="auto" w:fill="FFFFFF"/>
          <w:lang w:eastAsia="ru-RU"/>
        </w:rPr>
        <w:t xml:space="preserve">Офісу Генерального прокурора </w:t>
      </w:r>
      <w:r w:rsidRPr="005538A2">
        <w:rPr>
          <w:rFonts w:ascii="Times New Roman" w:eastAsia="Times New Roman" w:hAnsi="Times New Roman"/>
          <w:sz w:val="28"/>
          <w:szCs w:val="28"/>
          <w:shd w:val="clear" w:color="auto" w:fill="FFFFFF"/>
          <w:lang w:eastAsia="ru-RU"/>
        </w:rPr>
        <w:t xml:space="preserve">надійшов обвинувальний акт у кримінальному </w:t>
      </w:r>
      <w:r w:rsidR="002611C2" w:rsidRPr="005538A2">
        <w:rPr>
          <w:rFonts w:ascii="Times New Roman" w:eastAsia="Times New Roman" w:hAnsi="Times New Roman"/>
          <w:sz w:val="28"/>
          <w:szCs w:val="28"/>
          <w:shd w:val="clear" w:color="auto" w:fill="FFFFFF"/>
          <w:lang w:eastAsia="ru-RU"/>
        </w:rPr>
        <w:t xml:space="preserve">провадженні № </w:t>
      </w:r>
      <w:r w:rsidR="00F155E2">
        <w:rPr>
          <w:rFonts w:ascii="Times New Roman" w:hAnsi="Times New Roman"/>
          <w:sz w:val="28"/>
          <w:szCs w:val="28"/>
        </w:rPr>
        <w:t>ІНФОРМАЦІЯ_1</w:t>
      </w:r>
      <w:r w:rsidR="002611C2" w:rsidRPr="005538A2">
        <w:rPr>
          <w:rFonts w:ascii="Times New Roman" w:eastAsia="Times New Roman" w:hAnsi="Times New Roman"/>
          <w:sz w:val="28"/>
          <w:szCs w:val="28"/>
          <w:shd w:val="clear" w:color="auto" w:fill="FFFFFF"/>
          <w:lang w:eastAsia="ru-RU"/>
        </w:rPr>
        <w:t> </w:t>
      </w:r>
      <w:r w:rsidRPr="005538A2">
        <w:rPr>
          <w:rFonts w:ascii="Times New Roman" w:eastAsia="Times New Roman" w:hAnsi="Times New Roman"/>
          <w:sz w:val="28"/>
          <w:szCs w:val="28"/>
          <w:shd w:val="clear" w:color="auto" w:fill="FFFFFF"/>
          <w:lang w:eastAsia="ru-RU"/>
        </w:rPr>
        <w:t xml:space="preserve"> від 21 червня 2019 року, </w:t>
      </w:r>
      <w:r w:rsidR="006F711F" w:rsidRPr="005538A2">
        <w:rPr>
          <w:rFonts w:ascii="Times New Roman" w:eastAsia="Times New Roman" w:hAnsi="Times New Roman"/>
          <w:sz w:val="28"/>
          <w:szCs w:val="28"/>
          <w:shd w:val="clear" w:color="auto" w:fill="FFFFFF"/>
          <w:lang w:eastAsia="ru-RU"/>
        </w:rPr>
        <w:t xml:space="preserve">зокрема за обвинуваченням </w:t>
      </w:r>
      <w:r w:rsidR="00EC60F1">
        <w:rPr>
          <w:rFonts w:ascii="Times New Roman" w:eastAsia="Times New Roman" w:hAnsi="Times New Roman"/>
          <w:sz w:val="28"/>
          <w:szCs w:val="28"/>
          <w:shd w:val="clear" w:color="auto" w:fill="FFFFFF"/>
          <w:lang w:eastAsia="ru-RU"/>
        </w:rPr>
        <w:t xml:space="preserve">судді </w:t>
      </w:r>
      <w:r w:rsidR="00EC60F1" w:rsidRPr="005538A2">
        <w:rPr>
          <w:rFonts w:ascii="Times New Roman" w:eastAsia="Times New Roman" w:hAnsi="Times New Roman"/>
          <w:sz w:val="28"/>
          <w:szCs w:val="28"/>
          <w:shd w:val="clear" w:color="auto" w:fill="FFFFFF"/>
          <w:lang w:eastAsia="uk-UA"/>
        </w:rPr>
        <w:t>Окружного адміністративного суду міста Києва</w:t>
      </w:r>
      <w:r w:rsidR="00EC60F1" w:rsidRPr="005538A2">
        <w:rPr>
          <w:rFonts w:ascii="Times New Roman" w:eastAsia="Times New Roman" w:hAnsi="Times New Roman"/>
          <w:sz w:val="28"/>
          <w:szCs w:val="28"/>
          <w:shd w:val="clear" w:color="auto" w:fill="FFFFFF"/>
          <w:lang w:eastAsia="ru-RU"/>
        </w:rPr>
        <w:t xml:space="preserve"> </w:t>
      </w:r>
      <w:r w:rsidR="00B842EF">
        <w:rPr>
          <w:rFonts w:ascii="Times New Roman" w:eastAsia="Times New Roman" w:hAnsi="Times New Roman"/>
          <w:sz w:val="28"/>
          <w:szCs w:val="28"/>
          <w:shd w:val="clear" w:color="auto" w:fill="FFFFFF"/>
          <w:lang w:eastAsia="ru-RU"/>
        </w:rPr>
        <w:t>ОСОБА_2</w:t>
      </w:r>
      <w:r w:rsidRPr="005538A2">
        <w:rPr>
          <w:rFonts w:ascii="Times New Roman" w:eastAsia="Times New Roman" w:hAnsi="Times New Roman"/>
          <w:sz w:val="28"/>
          <w:szCs w:val="28"/>
          <w:shd w:val="clear" w:color="auto" w:fill="FFFFFF"/>
          <w:lang w:eastAsia="ru-RU"/>
        </w:rPr>
        <w:t>, у вчиненні кримінальних правопорушень, передбачених частиною першою статті 255, частиною третьою статті 27, частиною першою статті 109, частиною другою статті 369</w:t>
      </w:r>
      <w:r w:rsidRPr="005538A2">
        <w:rPr>
          <w:rFonts w:ascii="Times New Roman" w:eastAsia="Times New Roman" w:hAnsi="Times New Roman"/>
          <w:sz w:val="28"/>
          <w:szCs w:val="28"/>
          <w:shd w:val="clear" w:color="auto" w:fill="FFFFFF"/>
          <w:vertAlign w:val="superscript"/>
          <w:lang w:eastAsia="ru-RU"/>
        </w:rPr>
        <w:t>2</w:t>
      </w:r>
      <w:r w:rsidRPr="005538A2">
        <w:rPr>
          <w:rFonts w:ascii="Times New Roman" w:eastAsia="Times New Roman" w:hAnsi="Times New Roman"/>
          <w:sz w:val="28"/>
          <w:szCs w:val="28"/>
          <w:shd w:val="clear" w:color="auto" w:fill="FFFFFF"/>
          <w:lang w:eastAsia="ru-RU"/>
        </w:rPr>
        <w:t>, частиною другою статті 344 КК України (справа № 991/2030/22).</w:t>
      </w:r>
    </w:p>
    <w:p w:rsidR="006069AB" w:rsidRPr="005F56F5" w:rsidRDefault="006069AB" w:rsidP="00644010">
      <w:pPr>
        <w:spacing w:after="0" w:line="240" w:lineRule="auto"/>
        <w:ind w:firstLine="567"/>
        <w:jc w:val="both"/>
        <w:rPr>
          <w:rFonts w:ascii="Times New Roman" w:hAnsi="Times New Roman"/>
          <w:sz w:val="28"/>
          <w:szCs w:val="28"/>
          <w:shd w:val="clear" w:color="auto" w:fill="FFFFFF"/>
        </w:rPr>
      </w:pPr>
      <w:r w:rsidRPr="005F56F5">
        <w:rPr>
          <w:rFonts w:ascii="Times New Roman" w:hAnsi="Times New Roman"/>
          <w:sz w:val="28"/>
          <w:szCs w:val="28"/>
          <w:shd w:val="clear" w:color="auto" w:fill="FFFFFF"/>
        </w:rPr>
        <w:t xml:space="preserve">2 серпня 2019 року в межах досудового розслідування кримінального провадження № </w:t>
      </w:r>
      <w:r w:rsidR="00F155E2">
        <w:rPr>
          <w:rFonts w:ascii="Times New Roman" w:hAnsi="Times New Roman"/>
          <w:sz w:val="28"/>
          <w:szCs w:val="28"/>
          <w:shd w:val="clear" w:color="auto" w:fill="FFFFFF"/>
        </w:rPr>
        <w:t>ІНФОРМАЦІЯ_3</w:t>
      </w:r>
      <w:r w:rsidRPr="005F56F5">
        <w:rPr>
          <w:rFonts w:ascii="Times New Roman" w:hAnsi="Times New Roman"/>
          <w:sz w:val="28"/>
          <w:szCs w:val="28"/>
          <w:shd w:val="clear" w:color="auto" w:fill="FFFFFF"/>
        </w:rPr>
        <w:t xml:space="preserve"> від 25 лютого 2014 року</w:t>
      </w:r>
      <w:r w:rsidR="00EC60F1" w:rsidRPr="005F56F5">
        <w:rPr>
          <w:rFonts w:ascii="Times New Roman" w:eastAsia="Times New Roman" w:hAnsi="Times New Roman"/>
          <w:sz w:val="28"/>
          <w:szCs w:val="28"/>
          <w:shd w:val="clear" w:color="auto" w:fill="FFFFFF"/>
          <w:lang w:eastAsia="ru-RU"/>
        </w:rPr>
        <w:t xml:space="preserve"> судді </w:t>
      </w:r>
      <w:r w:rsidR="00EC60F1" w:rsidRPr="005F56F5">
        <w:rPr>
          <w:rFonts w:ascii="Times New Roman" w:eastAsia="Times New Roman" w:hAnsi="Times New Roman"/>
          <w:sz w:val="28"/>
          <w:szCs w:val="28"/>
          <w:shd w:val="clear" w:color="auto" w:fill="FFFFFF"/>
          <w:lang w:eastAsia="uk-UA"/>
        </w:rPr>
        <w:t>Окружного адміністративного суду міста Києва</w:t>
      </w:r>
      <w:r w:rsidRPr="005F56F5">
        <w:rPr>
          <w:rFonts w:ascii="Times New Roman" w:hAnsi="Times New Roman"/>
          <w:sz w:val="28"/>
          <w:szCs w:val="28"/>
          <w:shd w:val="clear" w:color="auto" w:fill="FFFFFF"/>
        </w:rPr>
        <w:t xml:space="preserve"> </w:t>
      </w:r>
      <w:r w:rsidR="00B842EF">
        <w:rPr>
          <w:rFonts w:ascii="Times New Roman" w:hAnsi="Times New Roman"/>
          <w:sz w:val="28"/>
          <w:szCs w:val="28"/>
          <w:shd w:val="clear" w:color="auto" w:fill="FFFFFF"/>
        </w:rPr>
        <w:t>ОСОБА_2</w:t>
      </w:r>
      <w:r w:rsidRPr="005F56F5">
        <w:rPr>
          <w:rFonts w:ascii="Times New Roman" w:hAnsi="Times New Roman"/>
          <w:sz w:val="28"/>
          <w:szCs w:val="28"/>
          <w:shd w:val="clear" w:color="auto" w:fill="FFFFFF"/>
        </w:rPr>
        <w:t xml:space="preserve"> </w:t>
      </w:r>
      <w:r w:rsidR="00EC60F1" w:rsidRPr="005F56F5">
        <w:rPr>
          <w:rFonts w:ascii="Times New Roman" w:hAnsi="Times New Roman"/>
          <w:sz w:val="28"/>
          <w:szCs w:val="28"/>
          <w:shd w:val="clear" w:color="auto" w:fill="FFFFFF"/>
        </w:rPr>
        <w:t xml:space="preserve">повідомлено про підозру </w:t>
      </w:r>
      <w:r w:rsidRPr="005F56F5">
        <w:rPr>
          <w:rFonts w:ascii="Times New Roman" w:hAnsi="Times New Roman"/>
          <w:sz w:val="28"/>
          <w:szCs w:val="28"/>
          <w:shd w:val="clear" w:color="auto" w:fill="FFFFFF"/>
        </w:rPr>
        <w:t>у вчиненні кримінальних правопорушень, передбачених частиною</w:t>
      </w:r>
      <w:r w:rsidR="00644010" w:rsidRPr="005F56F5">
        <w:rPr>
          <w:rFonts w:ascii="Times New Roman" w:hAnsi="Times New Roman"/>
          <w:sz w:val="28"/>
          <w:szCs w:val="28"/>
          <w:shd w:val="clear" w:color="auto" w:fill="FFFFFF"/>
        </w:rPr>
        <w:t xml:space="preserve"> третьою статті 27, статтею 351</w:t>
      </w:r>
      <w:r w:rsidRPr="005F56F5">
        <w:rPr>
          <w:rFonts w:ascii="Times New Roman" w:hAnsi="Times New Roman"/>
          <w:sz w:val="28"/>
          <w:szCs w:val="28"/>
          <w:shd w:val="clear" w:color="auto" w:fill="FFFFFF"/>
          <w:vertAlign w:val="superscript"/>
        </w:rPr>
        <w:t>2</w:t>
      </w:r>
      <w:r w:rsidRPr="005F56F5">
        <w:rPr>
          <w:rFonts w:ascii="Times New Roman" w:hAnsi="Times New Roman"/>
          <w:sz w:val="28"/>
          <w:szCs w:val="28"/>
          <w:shd w:val="clear" w:color="auto" w:fill="FFFFFF"/>
        </w:rPr>
        <w:t>, частиною третьою статті 27, частиною другою статті 375, частиною другою статті 376 КК України</w:t>
      </w:r>
      <w:r w:rsidR="00434F67">
        <w:rPr>
          <w:rFonts w:ascii="Times New Roman" w:hAnsi="Times New Roman"/>
          <w:sz w:val="28"/>
          <w:szCs w:val="28"/>
          <w:shd w:val="clear" w:color="auto" w:fill="FFFFFF"/>
        </w:rPr>
        <w:t>,</w:t>
      </w:r>
      <w:r w:rsidRPr="005F56F5">
        <w:rPr>
          <w:rFonts w:ascii="Times New Roman" w:hAnsi="Times New Roman"/>
          <w:sz w:val="28"/>
          <w:szCs w:val="28"/>
          <w:shd w:val="clear" w:color="auto" w:fill="FFFFFF"/>
        </w:rPr>
        <w:t xml:space="preserve"> матеріали досудового розслідування виділено в окреме кримінальне провадження № </w:t>
      </w:r>
      <w:r w:rsidR="00B842EF">
        <w:rPr>
          <w:rFonts w:ascii="Times New Roman" w:hAnsi="Times New Roman"/>
          <w:sz w:val="28"/>
          <w:szCs w:val="28"/>
          <w:shd w:val="clear" w:color="auto" w:fill="FFFFFF"/>
        </w:rPr>
        <w:t>ІНФОРМАЦІЯ_4</w:t>
      </w:r>
      <w:r w:rsidRPr="005F56F5">
        <w:rPr>
          <w:rFonts w:ascii="Times New Roman" w:hAnsi="Times New Roman"/>
          <w:sz w:val="28"/>
          <w:szCs w:val="28"/>
          <w:shd w:val="clear" w:color="auto" w:fill="FFFFFF"/>
        </w:rPr>
        <w:t xml:space="preserve"> від </w:t>
      </w:r>
      <w:r w:rsidR="00022D1D">
        <w:rPr>
          <w:rFonts w:ascii="Times New Roman" w:hAnsi="Times New Roman"/>
          <w:sz w:val="28"/>
          <w:szCs w:val="28"/>
          <w:shd w:val="clear" w:color="auto" w:fill="FFFFFF"/>
        </w:rPr>
        <w:br/>
      </w:r>
      <w:r w:rsidRPr="005F56F5">
        <w:rPr>
          <w:rFonts w:ascii="Times New Roman" w:hAnsi="Times New Roman"/>
          <w:sz w:val="28"/>
          <w:szCs w:val="28"/>
          <w:shd w:val="clear" w:color="auto" w:fill="FFFFFF"/>
        </w:rPr>
        <w:t xml:space="preserve">5 серпня 2019 року (слідчими у тому числі є детективи НАБУ), в якому </w:t>
      </w:r>
      <w:r w:rsidR="00022D1D">
        <w:rPr>
          <w:rFonts w:ascii="Times New Roman" w:hAnsi="Times New Roman"/>
          <w:sz w:val="28"/>
          <w:szCs w:val="28"/>
          <w:shd w:val="clear" w:color="auto" w:fill="FFFFFF"/>
        </w:rPr>
        <w:br/>
      </w:r>
      <w:r w:rsidRPr="005F56F5">
        <w:rPr>
          <w:rFonts w:ascii="Times New Roman" w:hAnsi="Times New Roman"/>
          <w:sz w:val="28"/>
          <w:szCs w:val="28"/>
          <w:shd w:val="clear" w:color="auto" w:fill="FFFFFF"/>
        </w:rPr>
        <w:t>7 листопада 2019 року дос</w:t>
      </w:r>
      <w:r w:rsidR="00EC60F1" w:rsidRPr="005F56F5">
        <w:rPr>
          <w:rFonts w:ascii="Times New Roman" w:hAnsi="Times New Roman"/>
          <w:sz w:val="28"/>
          <w:szCs w:val="28"/>
          <w:shd w:val="clear" w:color="auto" w:fill="FFFFFF"/>
        </w:rPr>
        <w:t>удове розслідування завершено,</w:t>
      </w:r>
      <w:r w:rsidRPr="005F56F5">
        <w:rPr>
          <w:rFonts w:ascii="Times New Roman" w:hAnsi="Times New Roman"/>
          <w:sz w:val="28"/>
          <w:szCs w:val="28"/>
          <w:shd w:val="clear" w:color="auto" w:fill="FFFFFF"/>
        </w:rPr>
        <w:t xml:space="preserve"> </w:t>
      </w:r>
      <w:r w:rsidR="00EE306D">
        <w:rPr>
          <w:rFonts w:ascii="Times New Roman" w:hAnsi="Times New Roman"/>
          <w:sz w:val="28"/>
          <w:szCs w:val="28"/>
          <w:shd w:val="clear" w:color="auto" w:fill="FFFFFF"/>
        </w:rPr>
        <w:t xml:space="preserve">на даний час </w:t>
      </w:r>
      <w:r w:rsidRPr="005F56F5">
        <w:rPr>
          <w:rFonts w:ascii="Times New Roman" w:hAnsi="Times New Roman"/>
          <w:sz w:val="28"/>
          <w:szCs w:val="28"/>
          <w:shd w:val="clear" w:color="auto" w:fill="FFFFFF"/>
        </w:rPr>
        <w:t>виконання прокурорами Офісу Генерального прокурора вимог статті 290 КПК України</w:t>
      </w:r>
      <w:r w:rsidR="00EC60F1" w:rsidRPr="005F56F5">
        <w:rPr>
          <w:rFonts w:ascii="Times New Roman" w:hAnsi="Times New Roman"/>
          <w:sz w:val="28"/>
          <w:szCs w:val="28"/>
          <w:shd w:val="clear" w:color="auto" w:fill="FFFFFF"/>
        </w:rPr>
        <w:t xml:space="preserve"> </w:t>
      </w:r>
      <w:r w:rsidR="005F56F5">
        <w:rPr>
          <w:rFonts w:ascii="Times New Roman" w:hAnsi="Times New Roman"/>
          <w:sz w:val="28"/>
          <w:szCs w:val="28"/>
          <w:shd w:val="clear" w:color="auto" w:fill="FFFFFF"/>
        </w:rPr>
        <w:t>не закінчено.</w:t>
      </w:r>
    </w:p>
    <w:p w:rsidR="006069AB" w:rsidRPr="00EE306D" w:rsidRDefault="00EC60F1" w:rsidP="00EE306D">
      <w:pPr>
        <w:pStyle w:val="rtejustify"/>
        <w:shd w:val="clear" w:color="auto" w:fill="FFFFFF"/>
        <w:spacing w:before="0" w:beforeAutospacing="0" w:after="0" w:afterAutospacing="0"/>
        <w:ind w:firstLine="567"/>
        <w:jc w:val="both"/>
        <w:rPr>
          <w:sz w:val="28"/>
          <w:szCs w:val="28"/>
        </w:rPr>
      </w:pPr>
      <w:r>
        <w:rPr>
          <w:sz w:val="28"/>
          <w:szCs w:val="28"/>
        </w:rPr>
        <w:t xml:space="preserve">У межах </w:t>
      </w:r>
      <w:r w:rsidR="006069AB" w:rsidRPr="005538A2">
        <w:rPr>
          <w:sz w:val="28"/>
          <w:szCs w:val="28"/>
        </w:rPr>
        <w:t xml:space="preserve"> досудового розслідування у кримінальних провадженнях </w:t>
      </w:r>
      <w:r w:rsidR="00022D1D">
        <w:rPr>
          <w:sz w:val="28"/>
          <w:szCs w:val="28"/>
        </w:rPr>
        <w:br/>
      </w:r>
      <w:r w:rsidR="006069AB" w:rsidRPr="005538A2">
        <w:rPr>
          <w:sz w:val="28"/>
          <w:szCs w:val="28"/>
        </w:rPr>
        <w:t xml:space="preserve">№ </w:t>
      </w:r>
      <w:r w:rsidR="00F155E2">
        <w:rPr>
          <w:sz w:val="28"/>
          <w:szCs w:val="28"/>
          <w:shd w:val="clear" w:color="auto" w:fill="FFFFFF"/>
        </w:rPr>
        <w:t>ІНФОРМАЦІЯ_3</w:t>
      </w:r>
      <w:r w:rsidR="006069AB" w:rsidRPr="005538A2">
        <w:rPr>
          <w:sz w:val="28"/>
          <w:szCs w:val="28"/>
        </w:rPr>
        <w:t xml:space="preserve"> від 25 лютого 2014 року, № </w:t>
      </w:r>
      <w:r w:rsidR="00B842EF">
        <w:rPr>
          <w:sz w:val="28"/>
          <w:szCs w:val="28"/>
          <w:shd w:val="clear" w:color="auto" w:fill="FFFFFF"/>
        </w:rPr>
        <w:t>ІНФОРМАЦІЯ_4</w:t>
      </w:r>
      <w:r w:rsidR="006069AB" w:rsidRPr="005538A2">
        <w:rPr>
          <w:sz w:val="28"/>
          <w:szCs w:val="28"/>
        </w:rPr>
        <w:t xml:space="preserve"> від </w:t>
      </w:r>
      <w:r w:rsidR="00022D1D">
        <w:rPr>
          <w:sz w:val="28"/>
          <w:szCs w:val="28"/>
        </w:rPr>
        <w:br/>
      </w:r>
      <w:r w:rsidR="006069AB" w:rsidRPr="005538A2">
        <w:rPr>
          <w:sz w:val="28"/>
          <w:szCs w:val="28"/>
        </w:rPr>
        <w:t xml:space="preserve">5 серпня 2019 року, № </w:t>
      </w:r>
      <w:r w:rsidR="00F155E2">
        <w:rPr>
          <w:sz w:val="28"/>
          <w:szCs w:val="28"/>
        </w:rPr>
        <w:t>ІНФОРМАЦІЯ_2</w:t>
      </w:r>
      <w:r w:rsidR="006069AB" w:rsidRPr="005538A2">
        <w:rPr>
          <w:sz w:val="28"/>
          <w:szCs w:val="28"/>
        </w:rPr>
        <w:t xml:space="preserve"> від 17 липня 2020 року, </w:t>
      </w:r>
      <w:r w:rsidR="00022D1D">
        <w:rPr>
          <w:sz w:val="28"/>
          <w:szCs w:val="28"/>
        </w:rPr>
        <w:br/>
      </w:r>
      <w:r w:rsidR="006069AB" w:rsidRPr="005538A2">
        <w:rPr>
          <w:sz w:val="28"/>
          <w:szCs w:val="28"/>
        </w:rPr>
        <w:t xml:space="preserve">№ </w:t>
      </w:r>
      <w:r w:rsidR="00F155E2">
        <w:rPr>
          <w:sz w:val="28"/>
          <w:szCs w:val="28"/>
        </w:rPr>
        <w:t>ІНФОРМАЦІЯ_1</w:t>
      </w:r>
      <w:r w:rsidR="006069AB" w:rsidRPr="005538A2">
        <w:rPr>
          <w:sz w:val="28"/>
          <w:szCs w:val="28"/>
        </w:rPr>
        <w:t xml:space="preserve"> від 21 червня 2019 року за підозрою </w:t>
      </w:r>
      <w:r>
        <w:rPr>
          <w:sz w:val="28"/>
          <w:szCs w:val="28"/>
          <w:shd w:val="clear" w:color="auto" w:fill="FFFFFF"/>
          <w:lang w:eastAsia="ru-RU"/>
        </w:rPr>
        <w:t xml:space="preserve">судді </w:t>
      </w:r>
      <w:r w:rsidRPr="005538A2">
        <w:rPr>
          <w:sz w:val="28"/>
          <w:szCs w:val="28"/>
          <w:shd w:val="clear" w:color="auto" w:fill="FFFFFF"/>
        </w:rPr>
        <w:t>Окружного адміністративного суду міста Києва</w:t>
      </w:r>
      <w:r>
        <w:rPr>
          <w:b/>
          <w:sz w:val="28"/>
          <w:szCs w:val="28"/>
          <w:shd w:val="clear" w:color="auto" w:fill="FFFFFF"/>
        </w:rPr>
        <w:t xml:space="preserve"> </w:t>
      </w:r>
      <w:r w:rsidR="00B842EF">
        <w:rPr>
          <w:sz w:val="28"/>
          <w:szCs w:val="28"/>
        </w:rPr>
        <w:t>ОСОБА_2</w:t>
      </w:r>
      <w:r w:rsidR="006069AB" w:rsidRPr="005538A2">
        <w:rPr>
          <w:sz w:val="28"/>
          <w:szCs w:val="28"/>
        </w:rPr>
        <w:t xml:space="preserve"> у вчиненні кримінальних правопорушень, передбачених частиною першою статті 255, частиною третьою статті 27, частиною першою статті 109, частиною другою статті 369-2, частиною другою статті 344 КК України та інши</w:t>
      </w:r>
      <w:r w:rsidR="00EE306D">
        <w:rPr>
          <w:sz w:val="28"/>
          <w:szCs w:val="28"/>
        </w:rPr>
        <w:t>х осіб, у тому числі за фактами</w:t>
      </w:r>
      <w:r w:rsidR="006069AB" w:rsidRPr="005538A2">
        <w:rPr>
          <w:sz w:val="28"/>
          <w:szCs w:val="28"/>
        </w:rPr>
        <w:t xml:space="preserve"> втручання в діяльність держа</w:t>
      </w:r>
      <w:r>
        <w:rPr>
          <w:sz w:val="28"/>
          <w:szCs w:val="28"/>
        </w:rPr>
        <w:t>вних діячів (членів ВККСУ</w:t>
      </w:r>
      <w:r w:rsidR="006069AB" w:rsidRPr="005538A2">
        <w:rPr>
          <w:sz w:val="28"/>
          <w:szCs w:val="28"/>
        </w:rPr>
        <w:t>), захоплення державно</w:t>
      </w:r>
      <w:r w:rsidR="00EE306D">
        <w:rPr>
          <w:sz w:val="28"/>
          <w:szCs w:val="28"/>
        </w:rPr>
        <w:t>ї влади, зокрема</w:t>
      </w:r>
      <w:r>
        <w:rPr>
          <w:sz w:val="28"/>
          <w:szCs w:val="28"/>
        </w:rPr>
        <w:t xml:space="preserve"> у ВККСУ, ВРП</w:t>
      </w:r>
      <w:r w:rsidR="006069AB" w:rsidRPr="005538A2">
        <w:rPr>
          <w:sz w:val="28"/>
          <w:szCs w:val="28"/>
        </w:rPr>
        <w:t>, а також переш</w:t>
      </w:r>
      <w:r>
        <w:rPr>
          <w:sz w:val="28"/>
          <w:szCs w:val="28"/>
        </w:rPr>
        <w:t>коджання діяльності ВККСУ</w:t>
      </w:r>
      <w:r w:rsidR="006069AB" w:rsidRPr="005538A2">
        <w:rPr>
          <w:sz w:val="28"/>
          <w:szCs w:val="28"/>
        </w:rPr>
        <w:t xml:space="preserve"> та її членів</w:t>
      </w:r>
      <w:r w:rsidR="00EE306D">
        <w:rPr>
          <w:sz w:val="28"/>
          <w:szCs w:val="28"/>
        </w:rPr>
        <w:t>, тощо</w:t>
      </w:r>
      <w:r w:rsidR="006069AB" w:rsidRPr="005538A2">
        <w:rPr>
          <w:sz w:val="28"/>
          <w:szCs w:val="28"/>
        </w:rPr>
        <w:t xml:space="preserve"> під час проведення у 2019 році</w:t>
      </w:r>
      <w:r w:rsidR="00EE306D">
        <w:rPr>
          <w:sz w:val="28"/>
          <w:szCs w:val="28"/>
        </w:rPr>
        <w:t xml:space="preserve"> негласних</w:t>
      </w:r>
      <w:r w:rsidR="00EE306D" w:rsidRPr="00EE306D">
        <w:rPr>
          <w:sz w:val="28"/>
          <w:szCs w:val="28"/>
        </w:rPr>
        <w:t xml:space="preserve"> слідчи</w:t>
      </w:r>
      <w:r w:rsidR="00022D1D">
        <w:rPr>
          <w:sz w:val="28"/>
          <w:szCs w:val="28"/>
        </w:rPr>
        <w:t xml:space="preserve">х (розшукових) дій (далі </w:t>
      </w:r>
      <w:r w:rsidR="00022D1D" w:rsidRPr="005538A2">
        <w:rPr>
          <w:sz w:val="28"/>
          <w:szCs w:val="28"/>
        </w:rPr>
        <w:t>–</w:t>
      </w:r>
      <w:r w:rsidR="00EE306D">
        <w:rPr>
          <w:sz w:val="28"/>
          <w:szCs w:val="28"/>
        </w:rPr>
        <w:t xml:space="preserve"> </w:t>
      </w:r>
      <w:r w:rsidR="00EE306D" w:rsidRPr="005538A2">
        <w:rPr>
          <w:sz w:val="28"/>
          <w:szCs w:val="28"/>
        </w:rPr>
        <w:t>НСРД</w:t>
      </w:r>
      <w:r w:rsidR="00EE306D">
        <w:rPr>
          <w:sz w:val="28"/>
          <w:szCs w:val="28"/>
        </w:rPr>
        <w:t xml:space="preserve">) стосовно, </w:t>
      </w:r>
      <w:r w:rsidR="00EE306D" w:rsidRPr="005538A2">
        <w:rPr>
          <w:sz w:val="28"/>
          <w:szCs w:val="28"/>
        </w:rPr>
        <w:t xml:space="preserve">судді </w:t>
      </w:r>
      <w:r w:rsidR="00EE306D" w:rsidRPr="005538A2">
        <w:rPr>
          <w:sz w:val="28"/>
          <w:szCs w:val="28"/>
          <w:shd w:val="clear" w:color="auto" w:fill="FFFFFF"/>
        </w:rPr>
        <w:t>Окружного адміністративного суду міста Києва</w:t>
      </w:r>
      <w:r w:rsidR="00EE306D" w:rsidRPr="005538A2">
        <w:rPr>
          <w:sz w:val="28"/>
          <w:szCs w:val="28"/>
        </w:rPr>
        <w:t xml:space="preserve"> </w:t>
      </w:r>
      <w:r w:rsidR="00B842EF">
        <w:rPr>
          <w:sz w:val="28"/>
          <w:szCs w:val="28"/>
        </w:rPr>
        <w:t>ОСОБА_2</w:t>
      </w:r>
      <w:r w:rsidR="00EE306D" w:rsidRPr="005538A2">
        <w:rPr>
          <w:sz w:val="28"/>
          <w:szCs w:val="28"/>
        </w:rPr>
        <w:t xml:space="preserve"> на підставі відповідних судових рішень</w:t>
      </w:r>
      <w:r w:rsidR="00EE306D">
        <w:rPr>
          <w:sz w:val="28"/>
          <w:szCs w:val="28"/>
        </w:rPr>
        <w:t xml:space="preserve">, </w:t>
      </w:r>
      <w:r w:rsidR="006069AB" w:rsidRPr="005538A2">
        <w:rPr>
          <w:sz w:val="28"/>
          <w:szCs w:val="28"/>
        </w:rPr>
        <w:t xml:space="preserve">детективами НАБУ на носіях інформації </w:t>
      </w:r>
      <w:r w:rsidR="00EE306D" w:rsidRPr="005538A2">
        <w:rPr>
          <w:sz w:val="28"/>
          <w:szCs w:val="28"/>
        </w:rPr>
        <w:t xml:space="preserve">зафіксовано </w:t>
      </w:r>
      <w:r w:rsidR="00EE306D">
        <w:rPr>
          <w:sz w:val="28"/>
          <w:szCs w:val="28"/>
        </w:rPr>
        <w:t>ряд розмов</w:t>
      </w:r>
      <w:r w:rsidR="006069AB" w:rsidRPr="005538A2">
        <w:rPr>
          <w:sz w:val="28"/>
          <w:szCs w:val="28"/>
        </w:rPr>
        <w:t xml:space="preserve"> </w:t>
      </w:r>
      <w:r w:rsidR="00B842EF">
        <w:rPr>
          <w:sz w:val="28"/>
          <w:szCs w:val="28"/>
        </w:rPr>
        <w:t>ОСОБА_2</w:t>
      </w:r>
      <w:r w:rsidR="006069AB" w:rsidRPr="005538A2">
        <w:rPr>
          <w:sz w:val="28"/>
          <w:szCs w:val="28"/>
        </w:rPr>
        <w:t xml:space="preserve"> та інших осіб у їх службових кабінетах </w:t>
      </w:r>
      <w:r>
        <w:rPr>
          <w:sz w:val="28"/>
          <w:szCs w:val="28"/>
        </w:rPr>
        <w:t xml:space="preserve">в </w:t>
      </w:r>
      <w:r>
        <w:rPr>
          <w:sz w:val="28"/>
          <w:szCs w:val="28"/>
          <w:shd w:val="clear" w:color="auto" w:fill="FFFFFF"/>
        </w:rPr>
        <w:t>Окружному адміністративному суді</w:t>
      </w:r>
      <w:r w:rsidR="006069AB" w:rsidRPr="005538A2">
        <w:rPr>
          <w:sz w:val="28"/>
          <w:szCs w:val="28"/>
          <w:shd w:val="clear" w:color="auto" w:fill="FFFFFF"/>
        </w:rPr>
        <w:t xml:space="preserve"> міста Києва</w:t>
      </w:r>
      <w:r w:rsidR="006069AB" w:rsidRPr="005538A2">
        <w:rPr>
          <w:sz w:val="28"/>
          <w:szCs w:val="28"/>
        </w:rPr>
        <w:t xml:space="preserve"> та інших місцях, із змісту яких вбачається планування та подальше вчинення певних неправомірних дій та відповідних кримінальних правопорушень суддями </w:t>
      </w:r>
      <w:r w:rsidR="006069AB" w:rsidRPr="005538A2">
        <w:rPr>
          <w:sz w:val="28"/>
          <w:szCs w:val="28"/>
          <w:shd w:val="clear" w:color="auto" w:fill="FFFFFF"/>
        </w:rPr>
        <w:t>Окружного адміністративного суду міста Києва</w:t>
      </w:r>
      <w:r>
        <w:rPr>
          <w:sz w:val="28"/>
          <w:szCs w:val="28"/>
        </w:rPr>
        <w:t xml:space="preserve">, у тому числі </w:t>
      </w:r>
      <w:r w:rsidR="00B842EF">
        <w:rPr>
          <w:sz w:val="28"/>
          <w:szCs w:val="28"/>
        </w:rPr>
        <w:t>ОСОБА_2</w:t>
      </w:r>
      <w:r w:rsidR="006069AB" w:rsidRPr="005538A2">
        <w:rPr>
          <w:sz w:val="28"/>
          <w:szCs w:val="28"/>
        </w:rPr>
        <w:t>.</w:t>
      </w:r>
    </w:p>
    <w:p w:rsidR="0045116A" w:rsidRPr="005538A2" w:rsidRDefault="0045116A" w:rsidP="00644010">
      <w:pPr>
        <w:pStyle w:val="rtejustify"/>
        <w:shd w:val="clear" w:color="auto" w:fill="FFFFFF"/>
        <w:spacing w:before="0" w:beforeAutospacing="0" w:after="0" w:afterAutospacing="0"/>
        <w:ind w:firstLine="567"/>
        <w:jc w:val="both"/>
        <w:rPr>
          <w:sz w:val="28"/>
          <w:szCs w:val="28"/>
        </w:rPr>
      </w:pPr>
      <w:r w:rsidRPr="005538A2">
        <w:rPr>
          <w:sz w:val="28"/>
          <w:szCs w:val="28"/>
        </w:rPr>
        <w:t xml:space="preserve">Під час досудового розслідування зазначених кримінальних проваджень детективами НАБУ в порядку статей 266, 237 КПК України здійснено дослідження та огляд матеріалів НСРД (розсекречених носіїв інформації – карток пам’яті з </w:t>
      </w:r>
      <w:proofErr w:type="spellStart"/>
      <w:r w:rsidRPr="005538A2">
        <w:rPr>
          <w:sz w:val="28"/>
          <w:szCs w:val="28"/>
        </w:rPr>
        <w:t>аудіозаписами</w:t>
      </w:r>
      <w:proofErr w:type="spellEnd"/>
      <w:r w:rsidRPr="005538A2">
        <w:rPr>
          <w:sz w:val="28"/>
          <w:szCs w:val="28"/>
        </w:rPr>
        <w:t>) та за ре</w:t>
      </w:r>
      <w:r w:rsidR="00EC60F1">
        <w:rPr>
          <w:sz w:val="28"/>
          <w:szCs w:val="28"/>
        </w:rPr>
        <w:t xml:space="preserve">зультатами встановлення </w:t>
      </w:r>
      <w:r w:rsidRPr="005538A2">
        <w:rPr>
          <w:sz w:val="28"/>
          <w:szCs w:val="28"/>
        </w:rPr>
        <w:t>розмов складено відповідні протоколи оглядів.</w:t>
      </w:r>
    </w:p>
    <w:p w:rsidR="0045116A" w:rsidRPr="005538A2" w:rsidRDefault="0045116A" w:rsidP="00644010">
      <w:pPr>
        <w:pStyle w:val="rtejustify"/>
        <w:shd w:val="clear" w:color="auto" w:fill="FFFFFF"/>
        <w:spacing w:before="0" w:beforeAutospacing="0" w:after="0" w:afterAutospacing="0"/>
        <w:ind w:firstLine="567"/>
        <w:jc w:val="both"/>
        <w:rPr>
          <w:sz w:val="28"/>
          <w:szCs w:val="28"/>
        </w:rPr>
      </w:pPr>
      <w:r w:rsidRPr="005538A2">
        <w:rPr>
          <w:sz w:val="28"/>
          <w:szCs w:val="28"/>
        </w:rPr>
        <w:t>Зокрема, у цих протоколах від</w:t>
      </w:r>
      <w:r w:rsidR="00EC60F1">
        <w:rPr>
          <w:sz w:val="28"/>
          <w:szCs w:val="28"/>
        </w:rPr>
        <w:t>ображено стенограми розмов</w:t>
      </w:r>
      <w:r w:rsidRPr="005538A2">
        <w:rPr>
          <w:sz w:val="28"/>
          <w:szCs w:val="28"/>
        </w:rPr>
        <w:t xml:space="preserve"> голови </w:t>
      </w:r>
      <w:r w:rsidRPr="005538A2">
        <w:rPr>
          <w:sz w:val="28"/>
          <w:szCs w:val="28"/>
          <w:shd w:val="clear" w:color="auto" w:fill="FFFFFF"/>
        </w:rPr>
        <w:t>Окружного адміністративного суду міста Києва</w:t>
      </w:r>
      <w:r w:rsidR="005F56F5">
        <w:rPr>
          <w:sz w:val="28"/>
          <w:szCs w:val="28"/>
        </w:rPr>
        <w:t xml:space="preserve"> </w:t>
      </w:r>
      <w:r w:rsidR="00B842EF">
        <w:rPr>
          <w:sz w:val="28"/>
          <w:szCs w:val="28"/>
        </w:rPr>
        <w:t>ОСОБА_2</w:t>
      </w:r>
      <w:r w:rsidRPr="005538A2">
        <w:rPr>
          <w:sz w:val="28"/>
          <w:szCs w:val="28"/>
        </w:rPr>
        <w:t xml:space="preserve"> </w:t>
      </w:r>
      <w:r w:rsidR="005F56F5">
        <w:rPr>
          <w:sz w:val="28"/>
          <w:szCs w:val="28"/>
        </w:rPr>
        <w:t>та  інших осіб</w:t>
      </w:r>
      <w:r w:rsidRPr="005538A2">
        <w:rPr>
          <w:sz w:val="28"/>
          <w:szCs w:val="28"/>
        </w:rPr>
        <w:t xml:space="preserve">, яким повідомлено про фактичні обставини неправомірних дій керівництва </w:t>
      </w:r>
      <w:r w:rsidRPr="005538A2">
        <w:rPr>
          <w:sz w:val="28"/>
          <w:szCs w:val="28"/>
          <w:shd w:val="clear" w:color="auto" w:fill="FFFFFF"/>
        </w:rPr>
        <w:t>Окружного адміністративного суду міста Києва</w:t>
      </w:r>
      <w:r w:rsidRPr="005538A2">
        <w:rPr>
          <w:sz w:val="28"/>
          <w:szCs w:val="28"/>
        </w:rPr>
        <w:t>.</w:t>
      </w:r>
    </w:p>
    <w:p w:rsidR="0045116A" w:rsidRPr="005538A2" w:rsidRDefault="0045116A" w:rsidP="00644010">
      <w:pPr>
        <w:pStyle w:val="rtejustify"/>
        <w:shd w:val="clear" w:color="auto" w:fill="FFFFFF"/>
        <w:spacing w:before="0" w:beforeAutospacing="0" w:after="0" w:afterAutospacing="0"/>
        <w:ind w:firstLine="567"/>
        <w:jc w:val="both"/>
        <w:rPr>
          <w:sz w:val="28"/>
          <w:szCs w:val="28"/>
        </w:rPr>
      </w:pPr>
      <w:r w:rsidRPr="005538A2">
        <w:rPr>
          <w:sz w:val="28"/>
          <w:szCs w:val="28"/>
        </w:rPr>
        <w:t>Водночас про відсутність монтажу та автен</w:t>
      </w:r>
      <w:r w:rsidR="00EC60F1">
        <w:rPr>
          <w:sz w:val="28"/>
          <w:szCs w:val="28"/>
        </w:rPr>
        <w:t>тичн</w:t>
      </w:r>
      <w:r w:rsidR="00EE306D">
        <w:rPr>
          <w:sz w:val="28"/>
          <w:szCs w:val="28"/>
        </w:rPr>
        <w:t>ість розмов, зокрема</w:t>
      </w:r>
      <w:r w:rsidR="00EC60F1">
        <w:rPr>
          <w:sz w:val="28"/>
          <w:szCs w:val="28"/>
        </w:rPr>
        <w:t xml:space="preserve"> </w:t>
      </w:r>
      <w:r w:rsidRPr="005538A2">
        <w:rPr>
          <w:sz w:val="28"/>
          <w:szCs w:val="28"/>
        </w:rPr>
        <w:t xml:space="preserve"> </w:t>
      </w:r>
      <w:r w:rsidR="00B842EF">
        <w:rPr>
          <w:sz w:val="28"/>
          <w:szCs w:val="28"/>
        </w:rPr>
        <w:t>ОСОБА_2</w:t>
      </w:r>
      <w:r w:rsidRPr="005538A2">
        <w:rPr>
          <w:sz w:val="28"/>
          <w:szCs w:val="28"/>
        </w:rPr>
        <w:t xml:space="preserve"> (приналежність та відповідність його голосу), зафіксованого у 2019 році під час проведення НСРД у службових</w:t>
      </w:r>
      <w:r w:rsidR="00EC60F1">
        <w:rPr>
          <w:sz w:val="28"/>
          <w:szCs w:val="28"/>
        </w:rPr>
        <w:t xml:space="preserve"> кабінетах в</w:t>
      </w:r>
      <w:r w:rsidR="00EC60F1" w:rsidRPr="00EC60F1">
        <w:rPr>
          <w:sz w:val="28"/>
          <w:szCs w:val="28"/>
          <w:shd w:val="clear" w:color="auto" w:fill="FFFFFF"/>
        </w:rPr>
        <w:t xml:space="preserve"> </w:t>
      </w:r>
      <w:r w:rsidR="00EC60F1">
        <w:rPr>
          <w:sz w:val="28"/>
          <w:szCs w:val="28"/>
          <w:shd w:val="clear" w:color="auto" w:fill="FFFFFF"/>
        </w:rPr>
        <w:t>Окружному адміністративному суді</w:t>
      </w:r>
      <w:r w:rsidR="00EC60F1" w:rsidRPr="005538A2">
        <w:rPr>
          <w:sz w:val="28"/>
          <w:szCs w:val="28"/>
          <w:shd w:val="clear" w:color="auto" w:fill="FFFFFF"/>
        </w:rPr>
        <w:t xml:space="preserve"> міста Києва</w:t>
      </w:r>
      <w:r w:rsidR="00EC60F1">
        <w:rPr>
          <w:sz w:val="28"/>
          <w:szCs w:val="28"/>
        </w:rPr>
        <w:t xml:space="preserve"> </w:t>
      </w:r>
      <w:r w:rsidRPr="005538A2">
        <w:rPr>
          <w:sz w:val="28"/>
          <w:szCs w:val="28"/>
        </w:rPr>
        <w:t xml:space="preserve">у тому числі, </w:t>
      </w:r>
      <w:r w:rsidR="005F56F5">
        <w:rPr>
          <w:sz w:val="28"/>
          <w:szCs w:val="28"/>
        </w:rPr>
        <w:t xml:space="preserve">у службовому кабінеті </w:t>
      </w:r>
      <w:r w:rsidR="00B842EF">
        <w:rPr>
          <w:sz w:val="28"/>
          <w:szCs w:val="28"/>
        </w:rPr>
        <w:t>ОСОБА_2</w:t>
      </w:r>
      <w:r w:rsidR="005F56F5">
        <w:rPr>
          <w:sz w:val="28"/>
          <w:szCs w:val="28"/>
        </w:rPr>
        <w:t>,</w:t>
      </w:r>
      <w:r w:rsidRPr="005538A2">
        <w:rPr>
          <w:sz w:val="28"/>
          <w:szCs w:val="28"/>
        </w:rPr>
        <w:t xml:space="preserve"> </w:t>
      </w:r>
      <w:r w:rsidR="00EE306D">
        <w:rPr>
          <w:sz w:val="28"/>
          <w:szCs w:val="28"/>
        </w:rPr>
        <w:t xml:space="preserve">підтверджено численними </w:t>
      </w:r>
      <w:r w:rsidRPr="005538A2">
        <w:rPr>
          <w:sz w:val="28"/>
          <w:szCs w:val="28"/>
        </w:rPr>
        <w:t xml:space="preserve">експертизами звукозаписів, проведеними під час досудового розслідування вищевказаних кримінальних проваджень за підозрою </w:t>
      </w:r>
      <w:r w:rsidR="00B842EF">
        <w:rPr>
          <w:sz w:val="28"/>
          <w:szCs w:val="28"/>
        </w:rPr>
        <w:t>ОСОБА_2</w:t>
      </w:r>
      <w:r w:rsidRPr="005538A2">
        <w:rPr>
          <w:sz w:val="28"/>
          <w:szCs w:val="28"/>
        </w:rPr>
        <w:t xml:space="preserve"> та інших осіб.</w:t>
      </w:r>
    </w:p>
    <w:p w:rsidR="0045116A" w:rsidRPr="005538A2" w:rsidRDefault="0045116A" w:rsidP="00644010">
      <w:pPr>
        <w:pStyle w:val="rtejustify"/>
        <w:shd w:val="clear" w:color="auto" w:fill="FFFFFF"/>
        <w:spacing w:before="0" w:beforeAutospacing="0" w:after="0" w:afterAutospacing="0"/>
        <w:ind w:firstLine="567"/>
        <w:jc w:val="both"/>
        <w:rPr>
          <w:sz w:val="28"/>
          <w:szCs w:val="28"/>
        </w:rPr>
      </w:pPr>
      <w:r w:rsidRPr="005538A2">
        <w:rPr>
          <w:sz w:val="28"/>
          <w:szCs w:val="28"/>
        </w:rPr>
        <w:t>Під час досудового розслідування вказаних кримінальних проваджень з урахуванням зібраних доказів здобуто відомості, які мають значний суспільний інтерес та свідчать про системні факти можливого втручання, зокрема голов</w:t>
      </w:r>
      <w:r w:rsidR="006069AB" w:rsidRPr="005538A2">
        <w:rPr>
          <w:sz w:val="28"/>
          <w:szCs w:val="28"/>
        </w:rPr>
        <w:t xml:space="preserve">и </w:t>
      </w:r>
      <w:r w:rsidR="006069AB" w:rsidRPr="005538A2">
        <w:rPr>
          <w:sz w:val="28"/>
          <w:szCs w:val="28"/>
          <w:shd w:val="clear" w:color="auto" w:fill="FFFFFF"/>
        </w:rPr>
        <w:t xml:space="preserve">Окружного адміністративного суду міста Києва </w:t>
      </w:r>
      <w:r w:rsidR="00B842EF">
        <w:rPr>
          <w:sz w:val="28"/>
          <w:szCs w:val="28"/>
          <w:shd w:val="clear" w:color="auto" w:fill="FFFFFF"/>
        </w:rPr>
        <w:t>ОСОБА_2</w:t>
      </w:r>
      <w:r w:rsidRPr="005538A2">
        <w:rPr>
          <w:sz w:val="28"/>
          <w:szCs w:val="28"/>
        </w:rPr>
        <w:t>, у діяльність судових органів та окремих суддів, службо</w:t>
      </w:r>
      <w:r w:rsidR="00EE306D">
        <w:rPr>
          <w:sz w:val="28"/>
          <w:szCs w:val="28"/>
        </w:rPr>
        <w:t xml:space="preserve">вих осіб, а також можливого вчинення </w:t>
      </w:r>
      <w:r w:rsidRPr="005538A2">
        <w:rPr>
          <w:sz w:val="28"/>
          <w:szCs w:val="28"/>
        </w:rPr>
        <w:t xml:space="preserve"> суддею </w:t>
      </w:r>
      <w:r w:rsidR="00B842EF">
        <w:rPr>
          <w:sz w:val="28"/>
          <w:szCs w:val="28"/>
        </w:rPr>
        <w:t>ОСОБА_2</w:t>
      </w:r>
      <w:r w:rsidR="00EE306D">
        <w:rPr>
          <w:sz w:val="28"/>
          <w:szCs w:val="28"/>
        </w:rPr>
        <w:t xml:space="preserve"> </w:t>
      </w:r>
      <w:r w:rsidRPr="005538A2">
        <w:rPr>
          <w:sz w:val="28"/>
          <w:szCs w:val="28"/>
        </w:rPr>
        <w:t>як кримінальних, так і дисциплінарних правопорушень, які потребують належного реагування та надання відповідної правової оцінки з бо</w:t>
      </w:r>
      <w:r w:rsidR="00EC60F1">
        <w:rPr>
          <w:sz w:val="28"/>
          <w:szCs w:val="28"/>
        </w:rPr>
        <w:t>ку ВРП</w:t>
      </w:r>
      <w:r w:rsidRPr="005538A2">
        <w:rPr>
          <w:sz w:val="28"/>
          <w:szCs w:val="28"/>
        </w:rPr>
        <w:t>.</w:t>
      </w:r>
    </w:p>
    <w:p w:rsidR="00BC041E" w:rsidRPr="005538A2" w:rsidRDefault="00BC041E" w:rsidP="00644010">
      <w:pPr>
        <w:shd w:val="clear" w:color="auto" w:fill="FFFFFF"/>
        <w:spacing w:after="0" w:line="240" w:lineRule="auto"/>
        <w:ind w:firstLine="567"/>
        <w:jc w:val="both"/>
        <w:rPr>
          <w:rFonts w:ascii="Times New Roman" w:eastAsia="Times New Roman" w:hAnsi="Times New Roman"/>
          <w:sz w:val="28"/>
          <w:szCs w:val="28"/>
          <w:lang w:eastAsia="uk-UA"/>
        </w:rPr>
      </w:pPr>
      <w:r w:rsidRPr="005538A2">
        <w:rPr>
          <w:rFonts w:ascii="Times New Roman" w:eastAsia="Times New Roman" w:hAnsi="Times New Roman"/>
          <w:sz w:val="28"/>
          <w:szCs w:val="28"/>
          <w:lang w:eastAsia="uk-UA"/>
        </w:rPr>
        <w:t>НАБУ</w:t>
      </w:r>
      <w:r w:rsidRPr="005538A2">
        <w:rPr>
          <w:rFonts w:ascii="Times New Roman" w:hAnsi="Times New Roman"/>
          <w:sz w:val="28"/>
          <w:szCs w:val="28"/>
        </w:rPr>
        <w:t xml:space="preserve"> ск</w:t>
      </w:r>
      <w:r w:rsidR="005227B1">
        <w:rPr>
          <w:rFonts w:ascii="Times New Roman" w:hAnsi="Times New Roman"/>
          <w:sz w:val="28"/>
          <w:szCs w:val="28"/>
        </w:rPr>
        <w:t>ерувало до ВРП</w:t>
      </w:r>
      <w:r w:rsidRPr="005538A2">
        <w:rPr>
          <w:rFonts w:ascii="Times New Roman" w:hAnsi="Times New Roman"/>
          <w:sz w:val="28"/>
          <w:szCs w:val="28"/>
        </w:rPr>
        <w:t xml:space="preserve"> матеріали відповідних кримінальних проваджень та копії процесуал</w:t>
      </w:r>
      <w:r w:rsidR="005227B1">
        <w:rPr>
          <w:rFonts w:ascii="Times New Roman" w:hAnsi="Times New Roman"/>
          <w:sz w:val="28"/>
          <w:szCs w:val="28"/>
        </w:rPr>
        <w:t>ьних документів (в тому числі НСРД</w:t>
      </w:r>
      <w:r w:rsidR="00EE306D">
        <w:rPr>
          <w:rFonts w:ascii="Times New Roman" w:hAnsi="Times New Roman"/>
          <w:sz w:val="28"/>
          <w:szCs w:val="28"/>
        </w:rPr>
        <w:t xml:space="preserve"> та</w:t>
      </w:r>
      <w:r w:rsidRPr="005538A2">
        <w:rPr>
          <w:rFonts w:ascii="Times New Roman" w:hAnsi="Times New Roman"/>
          <w:sz w:val="28"/>
          <w:szCs w:val="28"/>
        </w:rPr>
        <w:t xml:space="preserve"> експертиз</w:t>
      </w:r>
      <w:r w:rsidR="005F56F5">
        <w:rPr>
          <w:rFonts w:ascii="Times New Roman" w:hAnsi="Times New Roman"/>
          <w:sz w:val="28"/>
          <w:szCs w:val="28"/>
        </w:rPr>
        <w:t>и</w:t>
      </w:r>
      <w:r w:rsidRPr="005538A2">
        <w:rPr>
          <w:rFonts w:ascii="Times New Roman" w:hAnsi="Times New Roman"/>
          <w:sz w:val="28"/>
          <w:szCs w:val="28"/>
        </w:rPr>
        <w:t xml:space="preserve"> тощо) стосовно суддів Окружного адміністративного суду міста Києва для використання під час розгляду дисциплінарних скарг стосовно суддів Окружного адміністративного суду міста Києва, а також інших суддів.</w:t>
      </w:r>
      <w:r w:rsidRPr="005538A2">
        <w:rPr>
          <w:rFonts w:ascii="Times New Roman" w:eastAsia="Times New Roman" w:hAnsi="Times New Roman"/>
          <w:sz w:val="28"/>
          <w:szCs w:val="28"/>
          <w:lang w:eastAsia="uk-UA"/>
        </w:rPr>
        <w:t xml:space="preserve"> </w:t>
      </w:r>
      <w:r w:rsidR="005227B1">
        <w:rPr>
          <w:rFonts w:ascii="Times New Roman" w:hAnsi="Times New Roman"/>
          <w:sz w:val="28"/>
          <w:szCs w:val="28"/>
        </w:rPr>
        <w:t>На підставі статей 40, 222 КПК</w:t>
      </w:r>
      <w:r w:rsidRPr="005538A2">
        <w:rPr>
          <w:rFonts w:ascii="Times New Roman" w:hAnsi="Times New Roman"/>
          <w:sz w:val="28"/>
          <w:szCs w:val="28"/>
        </w:rPr>
        <w:t xml:space="preserve"> України НАБУ вважає можливим надати дозвіл на розголошення (використання) відомостей досудового розслідування у кримінальних провадженнях (інформації та копій усіх документів).</w:t>
      </w:r>
    </w:p>
    <w:p w:rsidR="00BC041E" w:rsidRPr="005538A2" w:rsidRDefault="00BC041E" w:rsidP="00644010">
      <w:pPr>
        <w:spacing w:after="0" w:line="240" w:lineRule="auto"/>
        <w:ind w:firstLine="567"/>
        <w:jc w:val="both"/>
        <w:rPr>
          <w:rFonts w:ascii="Times New Roman" w:hAnsi="Times New Roman"/>
          <w:sz w:val="28"/>
          <w:szCs w:val="28"/>
        </w:rPr>
      </w:pPr>
      <w:r w:rsidRPr="005538A2">
        <w:rPr>
          <w:rFonts w:ascii="Times New Roman" w:hAnsi="Times New Roman"/>
          <w:sz w:val="28"/>
          <w:szCs w:val="28"/>
        </w:rPr>
        <w:t>Вказані матеріали кримінальних проваджень містять заяву судді Окружного адміністр</w:t>
      </w:r>
      <w:r w:rsidR="006069AB" w:rsidRPr="005538A2">
        <w:rPr>
          <w:rFonts w:ascii="Times New Roman" w:hAnsi="Times New Roman"/>
          <w:sz w:val="28"/>
          <w:szCs w:val="28"/>
        </w:rPr>
        <w:t xml:space="preserve">ативного суду міста Києва </w:t>
      </w:r>
      <w:r w:rsidR="00B842EF">
        <w:rPr>
          <w:rFonts w:ascii="Times New Roman" w:hAnsi="Times New Roman"/>
          <w:sz w:val="28"/>
          <w:szCs w:val="28"/>
        </w:rPr>
        <w:t>ОСОБА_3</w:t>
      </w:r>
      <w:r w:rsidR="006069AB" w:rsidRPr="005538A2">
        <w:rPr>
          <w:rFonts w:ascii="Times New Roman" w:hAnsi="Times New Roman"/>
          <w:sz w:val="28"/>
          <w:szCs w:val="28"/>
        </w:rPr>
        <w:t xml:space="preserve"> </w:t>
      </w:r>
      <w:r w:rsidRPr="005538A2">
        <w:rPr>
          <w:rFonts w:ascii="Times New Roman" w:hAnsi="Times New Roman"/>
          <w:sz w:val="28"/>
          <w:szCs w:val="28"/>
        </w:rPr>
        <w:t xml:space="preserve"> про залучення його як потерпілого у кримінальному провадженні про втручання в його діяльність як судді з боку керівництва Окружного адміністративного суду міста </w:t>
      </w:r>
      <w:r w:rsidR="006069AB" w:rsidRPr="005538A2">
        <w:rPr>
          <w:rFonts w:ascii="Times New Roman" w:hAnsi="Times New Roman"/>
          <w:sz w:val="28"/>
          <w:szCs w:val="28"/>
        </w:rPr>
        <w:t xml:space="preserve">Києва, зокрема </w:t>
      </w:r>
      <w:r w:rsidR="00B842EF">
        <w:rPr>
          <w:rFonts w:ascii="Times New Roman" w:hAnsi="Times New Roman"/>
          <w:sz w:val="28"/>
          <w:szCs w:val="28"/>
        </w:rPr>
        <w:t>ОСОБА_2</w:t>
      </w:r>
      <w:r w:rsidRPr="005538A2">
        <w:rPr>
          <w:rFonts w:ascii="Times New Roman" w:hAnsi="Times New Roman"/>
          <w:sz w:val="28"/>
          <w:szCs w:val="28"/>
        </w:rPr>
        <w:t>, та пр</w:t>
      </w:r>
      <w:r w:rsidR="006069AB" w:rsidRPr="005538A2">
        <w:rPr>
          <w:rFonts w:ascii="Times New Roman" w:hAnsi="Times New Roman"/>
          <w:sz w:val="28"/>
          <w:szCs w:val="28"/>
        </w:rPr>
        <w:t xml:space="preserve">отокол допиту потерпілого </w:t>
      </w:r>
      <w:r w:rsidR="00B842EF">
        <w:rPr>
          <w:rFonts w:ascii="Times New Roman" w:hAnsi="Times New Roman"/>
          <w:sz w:val="28"/>
          <w:szCs w:val="28"/>
        </w:rPr>
        <w:t>ОСОБА_3</w:t>
      </w:r>
      <w:r w:rsidRPr="005538A2">
        <w:rPr>
          <w:rFonts w:ascii="Times New Roman" w:hAnsi="Times New Roman"/>
          <w:sz w:val="28"/>
          <w:szCs w:val="28"/>
        </w:rPr>
        <w:t xml:space="preserve">. </w:t>
      </w:r>
    </w:p>
    <w:p w:rsidR="005B4F3D" w:rsidRPr="005538A2" w:rsidRDefault="005227B1" w:rsidP="00644010">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r>
        <w:rPr>
          <w:rFonts w:ascii="Times New Roman" w:eastAsiaTheme="minorHAnsi" w:hAnsi="Times New Roman"/>
          <w:sz w:val="28"/>
          <w:szCs w:val="28"/>
        </w:rPr>
        <w:t>Із оприлюднених</w:t>
      </w:r>
      <w:r w:rsidR="003C7BEB" w:rsidRPr="005538A2">
        <w:rPr>
          <w:rFonts w:ascii="Times New Roman" w:eastAsiaTheme="minorHAnsi" w:hAnsi="Times New Roman"/>
          <w:sz w:val="28"/>
          <w:szCs w:val="28"/>
        </w:rPr>
        <w:t xml:space="preserve"> на офіційному </w:t>
      </w:r>
      <w:proofErr w:type="spellStart"/>
      <w:r w:rsidR="003C7BEB" w:rsidRPr="005538A2">
        <w:rPr>
          <w:rFonts w:ascii="Times New Roman" w:eastAsiaTheme="minorHAnsi" w:hAnsi="Times New Roman"/>
          <w:sz w:val="28"/>
          <w:szCs w:val="28"/>
        </w:rPr>
        <w:t>вебпорта</w:t>
      </w:r>
      <w:r>
        <w:rPr>
          <w:rFonts w:ascii="Times New Roman" w:eastAsiaTheme="minorHAnsi" w:hAnsi="Times New Roman"/>
          <w:sz w:val="28"/>
          <w:szCs w:val="28"/>
        </w:rPr>
        <w:t>лі</w:t>
      </w:r>
      <w:proofErr w:type="spellEnd"/>
      <w:r>
        <w:rPr>
          <w:rFonts w:ascii="Times New Roman" w:eastAsiaTheme="minorHAnsi" w:hAnsi="Times New Roman"/>
          <w:sz w:val="28"/>
          <w:szCs w:val="28"/>
        </w:rPr>
        <w:t xml:space="preserve"> «Судова влада України» даних</w:t>
      </w:r>
      <w:r w:rsidR="005F56F5">
        <w:rPr>
          <w:rFonts w:ascii="Times New Roman" w:eastAsiaTheme="minorHAnsi" w:hAnsi="Times New Roman"/>
          <w:sz w:val="28"/>
          <w:szCs w:val="28"/>
        </w:rPr>
        <w:t xml:space="preserve"> вбачається, що на момент склада</w:t>
      </w:r>
      <w:r w:rsidR="003C7BEB" w:rsidRPr="005538A2">
        <w:rPr>
          <w:rFonts w:ascii="Times New Roman" w:eastAsiaTheme="minorHAnsi" w:hAnsi="Times New Roman"/>
          <w:sz w:val="28"/>
          <w:szCs w:val="28"/>
        </w:rPr>
        <w:t>ння висновку члена Першої Дисциплінарної палати Вищої ради прав</w:t>
      </w:r>
      <w:r w:rsidR="00E65956">
        <w:rPr>
          <w:rFonts w:ascii="Times New Roman" w:eastAsiaTheme="minorHAnsi" w:hAnsi="Times New Roman"/>
          <w:sz w:val="28"/>
          <w:szCs w:val="28"/>
        </w:rPr>
        <w:t>осуддя</w:t>
      </w:r>
      <w:r w:rsidR="005F56F5">
        <w:rPr>
          <w:rFonts w:ascii="Times New Roman" w:eastAsiaTheme="minorHAnsi" w:hAnsi="Times New Roman"/>
          <w:sz w:val="28"/>
          <w:szCs w:val="28"/>
        </w:rPr>
        <w:t xml:space="preserve"> розгляд</w:t>
      </w:r>
      <w:r w:rsidR="003C7BEB" w:rsidRPr="005538A2">
        <w:rPr>
          <w:rFonts w:ascii="Times New Roman" w:eastAsiaTheme="minorHAnsi" w:hAnsi="Times New Roman"/>
          <w:sz w:val="28"/>
          <w:szCs w:val="28"/>
        </w:rPr>
        <w:t xml:space="preserve"> кримінального провадження </w:t>
      </w:r>
      <w:r w:rsidR="00E65956">
        <w:rPr>
          <w:rFonts w:ascii="Times New Roman" w:eastAsiaTheme="minorHAnsi" w:hAnsi="Times New Roman"/>
          <w:sz w:val="28"/>
          <w:szCs w:val="28"/>
        </w:rPr>
        <w:br/>
      </w:r>
      <w:r>
        <w:rPr>
          <w:rFonts w:ascii="Times New Roman" w:eastAsiaTheme="minorHAnsi" w:hAnsi="Times New Roman"/>
          <w:sz w:val="28"/>
          <w:szCs w:val="28"/>
        </w:rPr>
        <w:t xml:space="preserve">№ </w:t>
      </w:r>
      <w:r w:rsidR="00F155E2">
        <w:rPr>
          <w:rFonts w:ascii="Times New Roman" w:hAnsi="Times New Roman"/>
          <w:sz w:val="28"/>
          <w:szCs w:val="28"/>
        </w:rPr>
        <w:t>ІНФОРМАЦІЯ_1</w:t>
      </w:r>
      <w:r>
        <w:rPr>
          <w:rFonts w:ascii="Times New Roman" w:hAnsi="Times New Roman"/>
          <w:sz w:val="28"/>
          <w:szCs w:val="28"/>
        </w:rPr>
        <w:t xml:space="preserve"> </w:t>
      </w:r>
      <w:r w:rsidR="00E65956" w:rsidRPr="005538A2">
        <w:rPr>
          <w:rFonts w:ascii="Times New Roman" w:eastAsiaTheme="minorHAnsi" w:hAnsi="Times New Roman"/>
          <w:sz w:val="28"/>
          <w:szCs w:val="28"/>
        </w:rPr>
        <w:t xml:space="preserve">триває </w:t>
      </w:r>
      <w:r w:rsidR="003C7BEB" w:rsidRPr="005538A2">
        <w:rPr>
          <w:rFonts w:ascii="Times New Roman" w:eastAsiaTheme="minorHAnsi" w:hAnsi="Times New Roman"/>
          <w:sz w:val="28"/>
          <w:szCs w:val="28"/>
        </w:rPr>
        <w:t>у Вищому антикорупційному суді.</w:t>
      </w:r>
    </w:p>
    <w:p w:rsidR="00BC041E" w:rsidRPr="005538A2" w:rsidRDefault="00BC041E" w:rsidP="00644010">
      <w:pPr>
        <w:widowControl w:val="0"/>
        <w:suppressAutoHyphens/>
        <w:autoSpaceDN w:val="0"/>
        <w:spacing w:after="0" w:line="240" w:lineRule="auto"/>
        <w:ind w:right="-1" w:firstLine="567"/>
        <w:jc w:val="both"/>
        <w:textAlignment w:val="baseline"/>
        <w:rPr>
          <w:rFonts w:ascii="Times New Roman" w:eastAsiaTheme="minorHAnsi" w:hAnsi="Times New Roman"/>
          <w:sz w:val="28"/>
          <w:szCs w:val="28"/>
        </w:rPr>
      </w:pPr>
    </w:p>
    <w:p w:rsidR="00BC041E" w:rsidRPr="005538A2" w:rsidRDefault="00BC041E" w:rsidP="00BC041E">
      <w:pPr>
        <w:widowControl w:val="0"/>
        <w:tabs>
          <w:tab w:val="left" w:pos="3969"/>
        </w:tabs>
        <w:spacing w:after="0" w:line="240" w:lineRule="auto"/>
        <w:ind w:firstLine="567"/>
        <w:contextualSpacing/>
        <w:jc w:val="both"/>
        <w:rPr>
          <w:rFonts w:ascii="Times New Roman" w:hAnsi="Times New Roman"/>
          <w:b/>
          <w:sz w:val="28"/>
          <w:szCs w:val="28"/>
        </w:rPr>
      </w:pPr>
      <w:r w:rsidRPr="005538A2">
        <w:rPr>
          <w:rFonts w:ascii="Times New Roman" w:eastAsiaTheme="minorHAnsi" w:hAnsi="Times New Roman"/>
          <w:b/>
          <w:sz w:val="28"/>
          <w:szCs w:val="28"/>
          <w:shd w:val="clear" w:color="auto" w:fill="FFFFFF"/>
        </w:rPr>
        <w:t xml:space="preserve">Пояснення судді </w:t>
      </w:r>
      <w:r w:rsidRPr="005538A2">
        <w:rPr>
          <w:rFonts w:ascii="Times New Roman" w:hAnsi="Times New Roman"/>
          <w:b/>
          <w:sz w:val="28"/>
          <w:szCs w:val="28"/>
        </w:rPr>
        <w:t xml:space="preserve">Окружного адміністративного суду міста Києва </w:t>
      </w:r>
      <w:r w:rsidRPr="005538A2">
        <w:rPr>
          <w:rFonts w:ascii="Times New Roman" w:hAnsi="Times New Roman"/>
          <w:b/>
          <w:sz w:val="28"/>
          <w:szCs w:val="28"/>
        </w:rPr>
        <w:br/>
        <w:t>Вовка П. В.</w:t>
      </w:r>
    </w:p>
    <w:p w:rsidR="00DE320C" w:rsidRPr="005538A2" w:rsidRDefault="00BC041E" w:rsidP="00644010">
      <w:pPr>
        <w:shd w:val="clear" w:color="auto" w:fill="FFFFFF"/>
        <w:spacing w:after="0" w:line="240" w:lineRule="auto"/>
        <w:ind w:firstLine="567"/>
        <w:jc w:val="both"/>
        <w:rPr>
          <w:rFonts w:ascii="Times New Roman" w:hAnsi="Times New Roman"/>
          <w:sz w:val="28"/>
          <w:szCs w:val="28"/>
          <w:lang w:eastAsia="uk-UA"/>
        </w:rPr>
      </w:pPr>
      <w:r w:rsidRPr="005538A2">
        <w:rPr>
          <w:rFonts w:ascii="Times New Roman" w:eastAsia="Times New Roman" w:hAnsi="Times New Roman"/>
          <w:sz w:val="28"/>
          <w:szCs w:val="28"/>
          <w:lang w:eastAsia="uk-UA"/>
        </w:rPr>
        <w:t xml:space="preserve">У поясненнях, які надійшли до Вищої ради правосуддя, суддя </w:t>
      </w:r>
      <w:r w:rsidR="005227B1" w:rsidRPr="005538A2">
        <w:rPr>
          <w:rFonts w:ascii="Times New Roman" w:hAnsi="Times New Roman"/>
          <w:sz w:val="28"/>
          <w:szCs w:val="28"/>
        </w:rPr>
        <w:t>Окружного адміністративного суду міста Києва</w:t>
      </w:r>
      <w:r w:rsidR="005227B1">
        <w:rPr>
          <w:rFonts w:ascii="Times New Roman" w:eastAsia="Times New Roman" w:hAnsi="Times New Roman"/>
          <w:sz w:val="28"/>
          <w:szCs w:val="28"/>
          <w:lang w:eastAsia="uk-UA"/>
        </w:rPr>
        <w:t xml:space="preserve"> </w:t>
      </w:r>
      <w:r w:rsidRPr="005538A2">
        <w:rPr>
          <w:rFonts w:ascii="Times New Roman" w:eastAsia="Times New Roman" w:hAnsi="Times New Roman"/>
          <w:sz w:val="28"/>
          <w:szCs w:val="28"/>
          <w:lang w:eastAsia="uk-UA"/>
        </w:rPr>
        <w:t>Вовк П.В. зазначив</w:t>
      </w:r>
      <w:r w:rsidRPr="005538A2">
        <w:rPr>
          <w:rFonts w:ascii="Times New Roman" w:hAnsi="Times New Roman"/>
          <w:sz w:val="28"/>
          <w:szCs w:val="28"/>
          <w:lang w:eastAsia="uk-UA"/>
        </w:rPr>
        <w:t xml:space="preserve">, що доводи скаржника ґрунтуються на інформації, оприлюдненій </w:t>
      </w:r>
      <w:r w:rsidR="00E65956">
        <w:rPr>
          <w:rFonts w:ascii="Times New Roman" w:hAnsi="Times New Roman"/>
          <w:sz w:val="28"/>
          <w:szCs w:val="28"/>
          <w:lang w:eastAsia="uk-UA"/>
        </w:rPr>
        <w:t>журналістами</w:t>
      </w:r>
      <w:r w:rsidR="00022D1D">
        <w:rPr>
          <w:rFonts w:ascii="Times New Roman" w:hAnsi="Times New Roman"/>
          <w:sz w:val="28"/>
          <w:szCs w:val="28"/>
          <w:lang w:eastAsia="uk-UA"/>
        </w:rPr>
        <w:t xml:space="preserve"> Громадської організації (далі </w:t>
      </w:r>
      <w:r w:rsidR="00022D1D" w:rsidRPr="005538A2">
        <w:rPr>
          <w:sz w:val="28"/>
          <w:szCs w:val="28"/>
        </w:rPr>
        <w:t>–</w:t>
      </w:r>
      <w:r w:rsidR="00022D1D">
        <w:rPr>
          <w:rFonts w:ascii="Times New Roman" w:hAnsi="Times New Roman"/>
          <w:sz w:val="28"/>
          <w:szCs w:val="28"/>
          <w:lang w:eastAsia="uk-UA"/>
        </w:rPr>
        <w:t xml:space="preserve"> </w:t>
      </w:r>
      <w:r w:rsidR="00E65956">
        <w:rPr>
          <w:rFonts w:ascii="Times New Roman" w:hAnsi="Times New Roman"/>
          <w:sz w:val="28"/>
          <w:szCs w:val="28"/>
          <w:lang w:eastAsia="uk-UA"/>
        </w:rPr>
        <w:t>«ГО») «</w:t>
      </w:r>
      <w:proofErr w:type="spellStart"/>
      <w:r w:rsidR="00E65956">
        <w:rPr>
          <w:rFonts w:ascii="Times New Roman" w:hAnsi="Times New Roman"/>
          <w:sz w:val="28"/>
          <w:szCs w:val="28"/>
          <w:lang w:eastAsia="uk-UA"/>
        </w:rPr>
        <w:t>Слідство.Інфо</w:t>
      </w:r>
      <w:proofErr w:type="spellEnd"/>
      <w:r w:rsidR="00E65956">
        <w:rPr>
          <w:rFonts w:ascii="Times New Roman" w:hAnsi="Times New Roman"/>
          <w:sz w:val="28"/>
          <w:szCs w:val="28"/>
          <w:lang w:eastAsia="uk-UA"/>
        </w:rPr>
        <w:t xml:space="preserve">» у межах </w:t>
      </w:r>
      <w:r w:rsidR="00DE320C" w:rsidRPr="005538A2">
        <w:rPr>
          <w:rFonts w:ascii="Times New Roman" w:hAnsi="Times New Roman"/>
          <w:sz w:val="28"/>
          <w:szCs w:val="28"/>
          <w:lang w:eastAsia="uk-UA"/>
        </w:rPr>
        <w:t>журналістського розслідування, яке у своїй основі містить інформацію, невідомо яким чином отриману від співробітників НАБУ.</w:t>
      </w:r>
    </w:p>
    <w:p w:rsidR="00BC041E" w:rsidRPr="005538A2" w:rsidRDefault="00BC041E" w:rsidP="00644010">
      <w:pPr>
        <w:shd w:val="clear" w:color="auto" w:fill="FFFFFF"/>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При цьому вся зазначена інформація, н</w:t>
      </w:r>
      <w:r w:rsidR="00022D1D">
        <w:rPr>
          <w:rFonts w:ascii="Times New Roman" w:hAnsi="Times New Roman"/>
          <w:sz w:val="28"/>
          <w:szCs w:val="28"/>
          <w:lang w:eastAsia="uk-UA"/>
        </w:rPr>
        <w:t>а переконання судді Вовка П.В.,</w:t>
      </w:r>
      <w:r w:rsidRPr="005538A2">
        <w:rPr>
          <w:rFonts w:ascii="Times New Roman" w:hAnsi="Times New Roman"/>
          <w:sz w:val="28"/>
          <w:szCs w:val="28"/>
          <w:lang w:eastAsia="uk-UA"/>
        </w:rPr>
        <w:t xml:space="preserve"> була частиною більш широкого кола доводів, покладених в основу клопотання заступника Генерального прокурора </w:t>
      </w:r>
      <w:proofErr w:type="spellStart"/>
      <w:r w:rsidRPr="005538A2">
        <w:rPr>
          <w:rFonts w:ascii="Times New Roman" w:hAnsi="Times New Roman"/>
          <w:sz w:val="28"/>
          <w:szCs w:val="28"/>
          <w:lang w:eastAsia="uk-UA"/>
        </w:rPr>
        <w:t>Кізя</w:t>
      </w:r>
      <w:proofErr w:type="spellEnd"/>
      <w:r w:rsidRPr="005538A2">
        <w:rPr>
          <w:rFonts w:ascii="Times New Roman" w:hAnsi="Times New Roman"/>
          <w:sz w:val="28"/>
          <w:szCs w:val="28"/>
          <w:lang w:eastAsia="uk-UA"/>
        </w:rPr>
        <w:t xml:space="preserve"> С.М. про тимчасове відсторонення його від здійснення правосуддя у зв’язку з притягненням до кримінальної відповідальності.</w:t>
      </w:r>
    </w:p>
    <w:p w:rsidR="00BC041E" w:rsidRPr="005538A2" w:rsidRDefault="005227B1" w:rsidP="00644010">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ВРП</w:t>
      </w:r>
      <w:r w:rsidR="00BC041E" w:rsidRPr="005538A2">
        <w:rPr>
          <w:rFonts w:ascii="Times New Roman" w:hAnsi="Times New Roman"/>
          <w:sz w:val="28"/>
          <w:szCs w:val="28"/>
          <w:lang w:eastAsia="uk-UA"/>
        </w:rPr>
        <w:t xml:space="preserve"> вже досліджувала аналогічні звинувачення судді Вовка П.В. у вчиненні дій, які є несумісними з високим званням судді. Зокрема</w:t>
      </w:r>
      <w:r>
        <w:rPr>
          <w:rFonts w:ascii="Times New Roman" w:hAnsi="Times New Roman"/>
          <w:sz w:val="28"/>
          <w:szCs w:val="28"/>
          <w:lang w:eastAsia="uk-UA"/>
        </w:rPr>
        <w:t>, рішенням ВРП</w:t>
      </w:r>
      <w:r w:rsidR="00BC041E" w:rsidRPr="005538A2">
        <w:rPr>
          <w:rFonts w:ascii="Times New Roman" w:hAnsi="Times New Roman"/>
          <w:sz w:val="28"/>
          <w:szCs w:val="28"/>
          <w:lang w:eastAsia="uk-UA"/>
        </w:rPr>
        <w:t xml:space="preserve"> від</w:t>
      </w:r>
      <w:r w:rsidR="006D6B84">
        <w:rPr>
          <w:rFonts w:ascii="Times New Roman" w:hAnsi="Times New Roman"/>
          <w:sz w:val="28"/>
          <w:szCs w:val="28"/>
          <w:lang w:eastAsia="uk-UA"/>
        </w:rPr>
        <w:t xml:space="preserve"> </w:t>
      </w:r>
      <w:r w:rsidR="00BC041E" w:rsidRPr="005538A2">
        <w:rPr>
          <w:rFonts w:ascii="Times New Roman" w:hAnsi="Times New Roman"/>
          <w:sz w:val="28"/>
          <w:szCs w:val="28"/>
          <w:lang w:eastAsia="uk-UA"/>
        </w:rPr>
        <w:t>20 серпня 2019 року № 2212/0/15-19 було відмовлено у задоволенні клопотання заступн</w:t>
      </w:r>
      <w:r w:rsidR="00022D1D">
        <w:rPr>
          <w:rFonts w:ascii="Times New Roman" w:hAnsi="Times New Roman"/>
          <w:sz w:val="28"/>
          <w:szCs w:val="28"/>
          <w:lang w:eastAsia="uk-UA"/>
        </w:rPr>
        <w:t xml:space="preserve">ика Генерального прокурора </w:t>
      </w:r>
      <w:proofErr w:type="spellStart"/>
      <w:r w:rsidR="00022D1D">
        <w:rPr>
          <w:rFonts w:ascii="Times New Roman" w:hAnsi="Times New Roman"/>
          <w:sz w:val="28"/>
          <w:szCs w:val="28"/>
          <w:lang w:eastAsia="uk-UA"/>
        </w:rPr>
        <w:t>Кізя</w:t>
      </w:r>
      <w:proofErr w:type="spellEnd"/>
      <w:r w:rsidR="00022D1D">
        <w:rPr>
          <w:rFonts w:ascii="Times New Roman" w:hAnsi="Times New Roman"/>
          <w:sz w:val="28"/>
          <w:szCs w:val="28"/>
          <w:lang w:eastAsia="uk-UA"/>
        </w:rPr>
        <w:t xml:space="preserve"> </w:t>
      </w:r>
      <w:r w:rsidR="00BC041E" w:rsidRPr="005538A2">
        <w:rPr>
          <w:rFonts w:ascii="Times New Roman" w:hAnsi="Times New Roman"/>
          <w:sz w:val="28"/>
          <w:szCs w:val="28"/>
          <w:lang w:eastAsia="uk-UA"/>
        </w:rPr>
        <w:t xml:space="preserve">С.М. про тимчасове відсторонення судді Вовка П.В. від здійснення правосуддя у зв’язку з притягненням до кримінальної відповідальності. Вирішуючи питання про застосування такого заходу забезпечення кримінального провадження, як тимчасове відсторонення судді від здійснення </w:t>
      </w:r>
      <w:r>
        <w:rPr>
          <w:rFonts w:ascii="Times New Roman" w:hAnsi="Times New Roman"/>
          <w:sz w:val="28"/>
          <w:szCs w:val="28"/>
          <w:lang w:eastAsia="uk-UA"/>
        </w:rPr>
        <w:t>правосуддя, ВРП</w:t>
      </w:r>
      <w:r w:rsidR="00BC041E" w:rsidRPr="005538A2">
        <w:rPr>
          <w:rFonts w:ascii="Times New Roman" w:hAnsi="Times New Roman"/>
          <w:sz w:val="28"/>
          <w:szCs w:val="28"/>
          <w:lang w:eastAsia="uk-UA"/>
        </w:rPr>
        <w:t xml:space="preserve"> у своєму рішенні здійснила перевірку повідомлення про підозру в частині обґрунтованості підозри, тим самим перевіривши обґрунтованість доводів, аналогічних доводам дисциплінарної скарги </w:t>
      </w:r>
      <w:proofErr w:type="spellStart"/>
      <w:r w:rsidR="00BC041E" w:rsidRPr="005538A2">
        <w:rPr>
          <w:rFonts w:ascii="Times New Roman" w:hAnsi="Times New Roman"/>
          <w:sz w:val="28"/>
          <w:szCs w:val="28"/>
          <w:lang w:eastAsia="uk-UA"/>
        </w:rPr>
        <w:t>Маселка</w:t>
      </w:r>
      <w:proofErr w:type="spellEnd"/>
      <w:r w:rsidR="00BC041E" w:rsidRPr="005538A2">
        <w:rPr>
          <w:rFonts w:ascii="Times New Roman" w:hAnsi="Times New Roman"/>
          <w:sz w:val="28"/>
          <w:szCs w:val="28"/>
          <w:lang w:eastAsia="uk-UA"/>
        </w:rPr>
        <w:t xml:space="preserve"> Р.А.</w:t>
      </w:r>
    </w:p>
    <w:p w:rsidR="00BC041E" w:rsidRPr="005538A2" w:rsidRDefault="005227B1" w:rsidP="00644010">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ВРП</w:t>
      </w:r>
      <w:r w:rsidR="00BC041E" w:rsidRPr="005538A2">
        <w:rPr>
          <w:rFonts w:ascii="Times New Roman" w:hAnsi="Times New Roman"/>
          <w:sz w:val="28"/>
          <w:szCs w:val="28"/>
          <w:lang w:eastAsia="uk-UA"/>
        </w:rPr>
        <w:t xml:space="preserve"> встановила, що </w:t>
      </w:r>
      <w:proofErr w:type="spellStart"/>
      <w:r w:rsidR="00BC041E" w:rsidRPr="005538A2">
        <w:rPr>
          <w:rFonts w:ascii="Times New Roman" w:hAnsi="Times New Roman"/>
          <w:sz w:val="28"/>
          <w:szCs w:val="28"/>
          <w:lang w:eastAsia="uk-UA"/>
        </w:rPr>
        <w:t>аудіозаписи</w:t>
      </w:r>
      <w:proofErr w:type="spellEnd"/>
      <w:r w:rsidR="00BC041E" w:rsidRPr="005538A2">
        <w:rPr>
          <w:rFonts w:ascii="Times New Roman" w:hAnsi="Times New Roman"/>
          <w:sz w:val="28"/>
          <w:szCs w:val="28"/>
          <w:lang w:eastAsia="uk-UA"/>
        </w:rPr>
        <w:t xml:space="preserve"> окремих епізодів розмов невстановлених осіб, не ідентифікованих органами досудового розслідування, свідчать лише про наявність розмов між невідомими особами і не доводять існування обґрунтованої підозри. </w:t>
      </w:r>
    </w:p>
    <w:p w:rsidR="00DE320C" w:rsidRPr="005538A2" w:rsidRDefault="00BC041E" w:rsidP="00644010">
      <w:pPr>
        <w:spacing w:after="0" w:line="240" w:lineRule="auto"/>
        <w:ind w:firstLine="567"/>
        <w:jc w:val="both"/>
        <w:rPr>
          <w:rFonts w:ascii="Times New Roman" w:hAnsi="Times New Roman"/>
          <w:sz w:val="28"/>
          <w:szCs w:val="28"/>
          <w:lang w:eastAsia="uk-UA"/>
        </w:rPr>
      </w:pPr>
      <w:r w:rsidRPr="005538A2">
        <w:rPr>
          <w:rFonts w:ascii="Times New Roman" w:hAnsi="Times New Roman"/>
          <w:sz w:val="28"/>
          <w:szCs w:val="28"/>
          <w:lang w:eastAsia="uk-UA"/>
        </w:rPr>
        <w:t xml:space="preserve">З огляду на це, в поданій дисциплінарній скарзі відсутні будь-які факти або інформація, які можуть переконати об’єктивного спостерігача в тому, що суддя </w:t>
      </w:r>
      <w:r w:rsidR="005227B1" w:rsidRPr="005538A2">
        <w:rPr>
          <w:rFonts w:ascii="Times New Roman" w:hAnsi="Times New Roman"/>
          <w:sz w:val="28"/>
          <w:szCs w:val="28"/>
        </w:rPr>
        <w:t xml:space="preserve">Окружного адміністративного суду міста Києва </w:t>
      </w:r>
      <w:r w:rsidR="00E65956">
        <w:rPr>
          <w:rFonts w:ascii="Times New Roman" w:hAnsi="Times New Roman"/>
          <w:sz w:val="28"/>
          <w:szCs w:val="28"/>
          <w:lang w:eastAsia="uk-UA"/>
        </w:rPr>
        <w:t>Вовк П.В. вчинив</w:t>
      </w:r>
      <w:r w:rsidRPr="005538A2">
        <w:rPr>
          <w:rFonts w:ascii="Times New Roman" w:hAnsi="Times New Roman"/>
          <w:sz w:val="28"/>
          <w:szCs w:val="28"/>
          <w:lang w:eastAsia="uk-UA"/>
        </w:rPr>
        <w:t xml:space="preserve"> зазначене правопорушення.</w:t>
      </w:r>
    </w:p>
    <w:p w:rsidR="00DE320C" w:rsidRPr="005538A2" w:rsidRDefault="005227B1" w:rsidP="00644010">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У своїх поясненнях суддя</w:t>
      </w:r>
      <w:r w:rsidR="00BC041E" w:rsidRPr="005538A2">
        <w:rPr>
          <w:rFonts w:ascii="Times New Roman" w:hAnsi="Times New Roman"/>
          <w:sz w:val="28"/>
          <w:szCs w:val="28"/>
          <w:lang w:eastAsia="uk-UA"/>
        </w:rPr>
        <w:t xml:space="preserve"> також звертав увагу на те, </w:t>
      </w:r>
      <w:r w:rsidR="00DE320C" w:rsidRPr="005538A2">
        <w:rPr>
          <w:rFonts w:ascii="Times New Roman" w:hAnsi="Times New Roman"/>
          <w:sz w:val="28"/>
          <w:szCs w:val="28"/>
          <w:lang w:eastAsia="uk-UA"/>
        </w:rPr>
        <w:t>у 2020 році співробітники НАБУ вже вдруге намагались звинуватити його у вчиненні кримінального правопорушення</w:t>
      </w:r>
      <w:r>
        <w:rPr>
          <w:rFonts w:ascii="Times New Roman" w:hAnsi="Times New Roman"/>
          <w:sz w:val="28"/>
          <w:szCs w:val="28"/>
          <w:lang w:eastAsia="uk-UA"/>
        </w:rPr>
        <w:t>,</w:t>
      </w:r>
      <w:r w:rsidR="00DE320C" w:rsidRPr="005538A2">
        <w:rPr>
          <w:rFonts w:ascii="Times New Roman" w:hAnsi="Times New Roman"/>
          <w:sz w:val="28"/>
          <w:szCs w:val="28"/>
          <w:lang w:eastAsia="uk-UA"/>
        </w:rPr>
        <w:t xml:space="preserve"> посилаючись на ті ж самі </w:t>
      </w:r>
      <w:proofErr w:type="spellStart"/>
      <w:r w:rsidR="00DE320C" w:rsidRPr="005538A2">
        <w:rPr>
          <w:rFonts w:ascii="Times New Roman" w:hAnsi="Times New Roman"/>
          <w:sz w:val="28"/>
          <w:szCs w:val="28"/>
          <w:lang w:eastAsia="uk-UA"/>
        </w:rPr>
        <w:t>аудіозаписи</w:t>
      </w:r>
      <w:proofErr w:type="spellEnd"/>
      <w:r w:rsidR="00DE320C" w:rsidRPr="005538A2">
        <w:rPr>
          <w:rFonts w:ascii="Times New Roman" w:hAnsi="Times New Roman"/>
          <w:sz w:val="28"/>
          <w:szCs w:val="28"/>
          <w:lang w:eastAsia="uk-UA"/>
        </w:rPr>
        <w:t xml:space="preserve"> окремих епізодів розмов невстановлених осіб, не ідентифікованих органами досудового розслідуван</w:t>
      </w:r>
      <w:r>
        <w:rPr>
          <w:rFonts w:ascii="Times New Roman" w:hAnsi="Times New Roman"/>
          <w:sz w:val="28"/>
          <w:szCs w:val="28"/>
          <w:lang w:eastAsia="uk-UA"/>
        </w:rPr>
        <w:t>ня. Проте ВРП за наслідками розгляду</w:t>
      </w:r>
      <w:r w:rsidR="00DE320C" w:rsidRPr="005538A2">
        <w:rPr>
          <w:rFonts w:ascii="Times New Roman" w:hAnsi="Times New Roman"/>
          <w:sz w:val="28"/>
          <w:szCs w:val="28"/>
          <w:lang w:eastAsia="uk-UA"/>
        </w:rPr>
        <w:t xml:space="preserve"> клопотання про тимчасове відсторонення</w:t>
      </w:r>
      <w:r w:rsidR="00E65956">
        <w:rPr>
          <w:rFonts w:ascii="Times New Roman" w:hAnsi="Times New Roman"/>
          <w:sz w:val="28"/>
          <w:szCs w:val="28"/>
          <w:lang w:eastAsia="uk-UA"/>
        </w:rPr>
        <w:t xml:space="preserve"> його від здійснення правосуддя</w:t>
      </w:r>
      <w:r w:rsidR="00DE320C" w:rsidRPr="005538A2">
        <w:rPr>
          <w:rFonts w:ascii="Times New Roman" w:hAnsi="Times New Roman"/>
          <w:sz w:val="28"/>
          <w:szCs w:val="28"/>
          <w:lang w:eastAsia="uk-UA"/>
        </w:rPr>
        <w:t xml:space="preserve"> в ухвалі від 1</w:t>
      </w:r>
      <w:r w:rsidR="0036658C" w:rsidRPr="005538A2">
        <w:rPr>
          <w:rFonts w:ascii="Times New Roman" w:hAnsi="Times New Roman"/>
          <w:sz w:val="28"/>
          <w:szCs w:val="28"/>
          <w:lang w:eastAsia="uk-UA"/>
        </w:rPr>
        <w:t xml:space="preserve"> </w:t>
      </w:r>
      <w:r w:rsidR="00DE320C" w:rsidRPr="005538A2">
        <w:rPr>
          <w:rFonts w:ascii="Times New Roman" w:hAnsi="Times New Roman"/>
          <w:sz w:val="28"/>
          <w:szCs w:val="28"/>
          <w:lang w:eastAsia="uk-UA"/>
        </w:rPr>
        <w:t>вересня 2020 року № 2517/0/15-20 не було встановлено підстав навіть для визнання його підозрюваним у межах відповідного кримінального провадження.</w:t>
      </w:r>
    </w:p>
    <w:p w:rsidR="00BC041E" w:rsidRPr="005538A2" w:rsidRDefault="00EE306D" w:rsidP="00644010">
      <w:pPr>
        <w:spacing w:after="0" w:line="240" w:lineRule="auto"/>
        <w:ind w:firstLine="567"/>
        <w:jc w:val="both"/>
        <w:rPr>
          <w:rFonts w:ascii="Times New Roman" w:hAnsi="Times New Roman"/>
          <w:sz w:val="28"/>
          <w:szCs w:val="28"/>
          <w:lang w:eastAsia="uk-UA"/>
        </w:rPr>
      </w:pPr>
      <w:r>
        <w:rPr>
          <w:rFonts w:ascii="Times New Roman" w:hAnsi="Times New Roman"/>
          <w:sz w:val="28"/>
          <w:szCs w:val="28"/>
          <w:lang w:eastAsia="uk-UA"/>
        </w:rPr>
        <w:t>Також</w:t>
      </w:r>
      <w:r w:rsidR="00BC041E" w:rsidRPr="005538A2">
        <w:rPr>
          <w:rFonts w:ascii="Times New Roman" w:hAnsi="Times New Roman"/>
          <w:sz w:val="28"/>
          <w:szCs w:val="28"/>
          <w:lang w:eastAsia="uk-UA"/>
        </w:rPr>
        <w:t xml:space="preserve"> суддя Вовк П.В. наголошував, що оприлюднені </w:t>
      </w:r>
      <w:proofErr w:type="spellStart"/>
      <w:r w:rsidR="00BC041E" w:rsidRPr="005538A2">
        <w:rPr>
          <w:rFonts w:ascii="Times New Roman" w:hAnsi="Times New Roman"/>
          <w:sz w:val="28"/>
          <w:szCs w:val="28"/>
          <w:lang w:eastAsia="uk-UA"/>
        </w:rPr>
        <w:t>аудіозаписи</w:t>
      </w:r>
      <w:proofErr w:type="spellEnd"/>
      <w:r w:rsidR="00BC041E" w:rsidRPr="005538A2">
        <w:rPr>
          <w:rFonts w:ascii="Times New Roman" w:hAnsi="Times New Roman"/>
          <w:sz w:val="28"/>
          <w:szCs w:val="28"/>
          <w:lang w:eastAsia="uk-UA"/>
        </w:rPr>
        <w:t xml:space="preserve"> є монтажем, результат якого не має жодного стосунку до реальності. Метою таких дій є винятково дискредитація судової системи в очах громадськості загалом та зокрема його як представника цієї системи.</w:t>
      </w:r>
    </w:p>
    <w:p w:rsidR="00BC041E" w:rsidRPr="005538A2" w:rsidRDefault="00BC041E" w:rsidP="00644010">
      <w:pPr>
        <w:shd w:val="clear" w:color="auto" w:fill="FFFFFF"/>
        <w:spacing w:after="0" w:line="240" w:lineRule="auto"/>
        <w:ind w:firstLine="567"/>
        <w:jc w:val="both"/>
        <w:rPr>
          <w:rFonts w:ascii="Times New Roman" w:eastAsia="Times New Roman" w:hAnsi="Times New Roman"/>
          <w:sz w:val="28"/>
          <w:szCs w:val="28"/>
          <w:lang w:eastAsia="uk-UA"/>
        </w:rPr>
      </w:pPr>
      <w:r w:rsidRPr="005538A2">
        <w:rPr>
          <w:rFonts w:ascii="Times New Roman" w:eastAsia="Times New Roman" w:hAnsi="Times New Roman"/>
          <w:sz w:val="28"/>
          <w:szCs w:val="28"/>
          <w:lang w:eastAsia="uk-UA"/>
        </w:rPr>
        <w:t xml:space="preserve">На думку судді </w:t>
      </w:r>
      <w:r w:rsidR="005227B1" w:rsidRPr="005538A2">
        <w:rPr>
          <w:rFonts w:ascii="Times New Roman" w:hAnsi="Times New Roman"/>
          <w:sz w:val="28"/>
          <w:szCs w:val="28"/>
        </w:rPr>
        <w:t xml:space="preserve">Окружного адміністративного суду міста Києва </w:t>
      </w:r>
      <w:r w:rsidR="006D6B84">
        <w:rPr>
          <w:rFonts w:ascii="Times New Roman" w:hAnsi="Times New Roman"/>
          <w:sz w:val="28"/>
          <w:szCs w:val="28"/>
        </w:rPr>
        <w:t xml:space="preserve">                   </w:t>
      </w:r>
      <w:r w:rsidRPr="005538A2">
        <w:rPr>
          <w:rFonts w:ascii="Times New Roman" w:eastAsia="Times New Roman" w:hAnsi="Times New Roman"/>
          <w:sz w:val="28"/>
          <w:szCs w:val="28"/>
          <w:lang w:eastAsia="uk-UA"/>
        </w:rPr>
        <w:t xml:space="preserve">Вовка П.В., доводи, </w:t>
      </w:r>
      <w:r w:rsidR="00022D1D">
        <w:rPr>
          <w:rFonts w:ascii="Times New Roman" w:eastAsia="Times New Roman" w:hAnsi="Times New Roman"/>
          <w:sz w:val="28"/>
          <w:szCs w:val="28"/>
          <w:lang w:eastAsia="uk-UA"/>
        </w:rPr>
        <w:t xml:space="preserve">наведені </w:t>
      </w:r>
      <w:proofErr w:type="spellStart"/>
      <w:r w:rsidR="00E65956">
        <w:rPr>
          <w:rFonts w:ascii="Times New Roman" w:eastAsia="Times New Roman" w:hAnsi="Times New Roman"/>
          <w:sz w:val="28"/>
          <w:szCs w:val="28"/>
          <w:lang w:eastAsia="uk-UA"/>
        </w:rPr>
        <w:t>Маселком</w:t>
      </w:r>
      <w:proofErr w:type="spellEnd"/>
      <w:r w:rsidRPr="005538A2">
        <w:rPr>
          <w:rFonts w:ascii="Times New Roman" w:eastAsia="Times New Roman" w:hAnsi="Times New Roman"/>
          <w:sz w:val="28"/>
          <w:szCs w:val="28"/>
          <w:lang w:eastAsia="uk-UA"/>
        </w:rPr>
        <w:t xml:space="preserve"> Р.А., є безпідставними, що </w:t>
      </w:r>
      <w:r w:rsidR="005227B1">
        <w:rPr>
          <w:rFonts w:ascii="Times New Roman" w:eastAsia="Times New Roman" w:hAnsi="Times New Roman"/>
          <w:sz w:val="28"/>
          <w:szCs w:val="28"/>
          <w:lang w:eastAsia="uk-UA"/>
        </w:rPr>
        <w:t>свідчить про відсутність у</w:t>
      </w:r>
      <w:r w:rsidRPr="005538A2">
        <w:rPr>
          <w:rFonts w:ascii="Times New Roman" w:eastAsia="Times New Roman" w:hAnsi="Times New Roman"/>
          <w:sz w:val="28"/>
          <w:szCs w:val="28"/>
          <w:lang w:eastAsia="uk-UA"/>
        </w:rPr>
        <w:t xml:space="preserve"> </w:t>
      </w:r>
      <w:r w:rsidR="00E65956">
        <w:rPr>
          <w:rFonts w:ascii="Times New Roman" w:eastAsia="Times New Roman" w:hAnsi="Times New Roman"/>
          <w:sz w:val="28"/>
          <w:szCs w:val="28"/>
          <w:lang w:eastAsia="uk-UA"/>
        </w:rPr>
        <w:t xml:space="preserve">дисциплінарній </w:t>
      </w:r>
      <w:r w:rsidRPr="005538A2">
        <w:rPr>
          <w:rFonts w:ascii="Times New Roman" w:eastAsia="Times New Roman" w:hAnsi="Times New Roman"/>
          <w:sz w:val="28"/>
          <w:szCs w:val="28"/>
          <w:lang w:eastAsia="uk-UA"/>
        </w:rPr>
        <w:t>скарзі ознак дисциплінарного проступку.</w:t>
      </w:r>
    </w:p>
    <w:p w:rsidR="00296B16" w:rsidRPr="005538A2" w:rsidRDefault="00BC041E" w:rsidP="00644010">
      <w:pPr>
        <w:spacing w:after="0" w:line="240" w:lineRule="auto"/>
        <w:ind w:firstLine="567"/>
        <w:jc w:val="both"/>
        <w:rPr>
          <w:rFonts w:ascii="Times New Roman" w:hAnsi="Times New Roman"/>
          <w:sz w:val="28"/>
          <w:szCs w:val="28"/>
        </w:rPr>
      </w:pPr>
      <w:r w:rsidRPr="005538A2">
        <w:rPr>
          <w:rFonts w:ascii="Times New Roman" w:eastAsia="Times New Roman" w:hAnsi="Times New Roman"/>
          <w:sz w:val="28"/>
          <w:szCs w:val="28"/>
          <w:lang w:eastAsia="uk-UA"/>
        </w:rPr>
        <w:t>У додаткових поясненнях су</w:t>
      </w:r>
      <w:r w:rsidR="005227B1">
        <w:rPr>
          <w:rFonts w:ascii="Times New Roman" w:eastAsia="Times New Roman" w:hAnsi="Times New Roman"/>
          <w:sz w:val="28"/>
          <w:szCs w:val="28"/>
          <w:lang w:eastAsia="uk-UA"/>
        </w:rPr>
        <w:t>ддя</w:t>
      </w:r>
      <w:r w:rsidRPr="005538A2">
        <w:rPr>
          <w:rFonts w:ascii="Times New Roman" w:eastAsia="Times New Roman" w:hAnsi="Times New Roman"/>
          <w:sz w:val="28"/>
          <w:szCs w:val="28"/>
          <w:lang w:eastAsia="uk-UA"/>
        </w:rPr>
        <w:t xml:space="preserve"> вказав, що, </w:t>
      </w:r>
      <w:r w:rsidR="002A63C1" w:rsidRPr="005538A2">
        <w:rPr>
          <w:rFonts w:ascii="Times New Roman" w:eastAsia="Times New Roman" w:hAnsi="Times New Roman"/>
          <w:sz w:val="28"/>
          <w:szCs w:val="28"/>
          <w:lang w:eastAsia="uk-UA"/>
        </w:rPr>
        <w:t>постановою В</w:t>
      </w:r>
      <w:r w:rsidR="00296B16" w:rsidRPr="005538A2">
        <w:rPr>
          <w:rFonts w:ascii="Times New Roman" w:eastAsia="Times New Roman" w:hAnsi="Times New Roman"/>
          <w:sz w:val="28"/>
          <w:szCs w:val="28"/>
          <w:lang w:eastAsia="uk-UA"/>
        </w:rPr>
        <w:t>еликої</w:t>
      </w:r>
      <w:r w:rsidR="002A63C1" w:rsidRPr="005538A2">
        <w:rPr>
          <w:rFonts w:ascii="Times New Roman" w:eastAsia="Times New Roman" w:hAnsi="Times New Roman"/>
          <w:sz w:val="28"/>
          <w:szCs w:val="28"/>
          <w:lang w:eastAsia="uk-UA"/>
        </w:rPr>
        <w:t xml:space="preserve"> Палати Верховного С</w:t>
      </w:r>
      <w:r w:rsidR="00296B16" w:rsidRPr="005538A2">
        <w:rPr>
          <w:rFonts w:ascii="Times New Roman" w:eastAsia="Times New Roman" w:hAnsi="Times New Roman"/>
          <w:sz w:val="28"/>
          <w:szCs w:val="28"/>
          <w:lang w:eastAsia="uk-UA"/>
        </w:rPr>
        <w:t xml:space="preserve">уду від 9 листопада 2023 року </w:t>
      </w:r>
      <w:r w:rsidR="00296B16" w:rsidRPr="005538A2">
        <w:rPr>
          <w:rFonts w:ascii="Times New Roman" w:hAnsi="Times New Roman"/>
          <w:sz w:val="28"/>
          <w:szCs w:val="28"/>
        </w:rPr>
        <w:t xml:space="preserve">скаргу </w:t>
      </w:r>
      <w:r w:rsidR="009F3D27">
        <w:rPr>
          <w:rFonts w:ascii="Times New Roman" w:hAnsi="Times New Roman"/>
          <w:sz w:val="28"/>
          <w:szCs w:val="28"/>
        </w:rPr>
        <w:t>ОСОБА_4</w:t>
      </w:r>
      <w:r w:rsidR="00296B16" w:rsidRPr="005538A2">
        <w:rPr>
          <w:rFonts w:ascii="Times New Roman" w:hAnsi="Times New Roman"/>
          <w:sz w:val="28"/>
          <w:szCs w:val="28"/>
        </w:rPr>
        <w:t xml:space="preserve"> залишено без задоволення,</w:t>
      </w:r>
      <w:r w:rsidR="005227B1">
        <w:rPr>
          <w:rFonts w:ascii="Times New Roman" w:hAnsi="Times New Roman"/>
          <w:sz w:val="28"/>
          <w:szCs w:val="28"/>
        </w:rPr>
        <w:t xml:space="preserve"> а рішення ВРП</w:t>
      </w:r>
      <w:r w:rsidR="00296B16" w:rsidRPr="005538A2">
        <w:rPr>
          <w:rFonts w:ascii="Times New Roman" w:hAnsi="Times New Roman"/>
          <w:sz w:val="28"/>
          <w:szCs w:val="28"/>
        </w:rPr>
        <w:t xml:space="preserve"> від 20 липня 2021 року № 1614/0/15-21 </w:t>
      </w:r>
      <w:r w:rsidR="00022D1D">
        <w:rPr>
          <w:rFonts w:ascii="Times New Roman" w:hAnsi="Times New Roman"/>
          <w:sz w:val="28"/>
          <w:szCs w:val="28"/>
        </w:rPr>
        <w:br/>
      </w:r>
      <w:r w:rsidR="00296B16" w:rsidRPr="005538A2">
        <w:rPr>
          <w:rFonts w:ascii="Times New Roman" w:hAnsi="Times New Roman"/>
          <w:sz w:val="28"/>
          <w:szCs w:val="28"/>
        </w:rPr>
        <w:t xml:space="preserve">«Про залишення без змін рішення Другої Дисциплінарної палати Вищої ради правосуддя від 1 березня 2021 року № 497/2дп/15-21 </w:t>
      </w:r>
      <w:r w:rsidR="00E65956">
        <w:rPr>
          <w:rFonts w:ascii="Times New Roman" w:hAnsi="Times New Roman"/>
          <w:sz w:val="28"/>
          <w:szCs w:val="28"/>
        </w:rPr>
        <w:t>«П</w:t>
      </w:r>
      <w:r w:rsidR="00296B16" w:rsidRPr="005538A2">
        <w:rPr>
          <w:rFonts w:ascii="Times New Roman" w:hAnsi="Times New Roman"/>
          <w:sz w:val="28"/>
          <w:szCs w:val="28"/>
        </w:rPr>
        <w:t xml:space="preserve">ро відмову у притягненні судді Касаційного цивільного суду у складі Верховного Суду </w:t>
      </w:r>
      <w:r w:rsidR="009F3D27">
        <w:rPr>
          <w:rFonts w:ascii="Times New Roman" w:hAnsi="Times New Roman"/>
          <w:sz w:val="28"/>
          <w:szCs w:val="28"/>
        </w:rPr>
        <w:t>ОСОБА_5</w:t>
      </w:r>
      <w:r w:rsidR="00296B16" w:rsidRPr="005538A2">
        <w:rPr>
          <w:rFonts w:ascii="Times New Roman" w:hAnsi="Times New Roman"/>
          <w:sz w:val="28"/>
          <w:szCs w:val="28"/>
        </w:rPr>
        <w:t xml:space="preserve"> до дисциплінарної відповідальності та припинення дисциплінарного провадження» – без змін.</w:t>
      </w:r>
    </w:p>
    <w:p w:rsidR="00296B16" w:rsidRPr="005538A2" w:rsidRDefault="002240D6" w:rsidP="00644010">
      <w:pPr>
        <w:spacing w:after="0" w:line="240" w:lineRule="auto"/>
        <w:ind w:firstLine="567"/>
        <w:jc w:val="both"/>
        <w:rPr>
          <w:rFonts w:ascii="Times New Roman" w:eastAsia="Times New Roman" w:hAnsi="Times New Roman"/>
          <w:sz w:val="28"/>
          <w:szCs w:val="28"/>
          <w:lang w:eastAsia="uk-UA"/>
        </w:rPr>
      </w:pPr>
      <w:r w:rsidRPr="005538A2">
        <w:rPr>
          <w:rFonts w:ascii="Times New Roman" w:eastAsia="Times New Roman" w:hAnsi="Times New Roman"/>
          <w:sz w:val="28"/>
          <w:szCs w:val="28"/>
          <w:lang w:eastAsia="uk-UA"/>
        </w:rPr>
        <w:t xml:space="preserve">У вказаній постанові Велика Палата Верховного Суду зазначила, що Вища рада правосуддя визнала непереконливими доводи </w:t>
      </w:r>
      <w:proofErr w:type="spellStart"/>
      <w:r w:rsidRPr="005538A2">
        <w:rPr>
          <w:rFonts w:ascii="Times New Roman" w:eastAsia="Times New Roman" w:hAnsi="Times New Roman"/>
          <w:sz w:val="28"/>
          <w:szCs w:val="28"/>
          <w:lang w:eastAsia="uk-UA"/>
        </w:rPr>
        <w:t>Маселка</w:t>
      </w:r>
      <w:proofErr w:type="spellEnd"/>
      <w:r w:rsidRPr="005538A2">
        <w:rPr>
          <w:rFonts w:ascii="Times New Roman" w:eastAsia="Times New Roman" w:hAnsi="Times New Roman"/>
          <w:sz w:val="28"/>
          <w:szCs w:val="28"/>
          <w:lang w:eastAsia="uk-UA"/>
        </w:rPr>
        <w:t xml:space="preserve"> Р.А. щодо його посилань на матеріали досудового розслідування, </w:t>
      </w:r>
      <w:r w:rsidR="00C11AA4" w:rsidRPr="005538A2">
        <w:rPr>
          <w:rFonts w:ascii="Times New Roman" w:eastAsia="Times New Roman" w:hAnsi="Times New Roman"/>
          <w:sz w:val="28"/>
          <w:szCs w:val="28"/>
          <w:lang w:eastAsia="uk-UA"/>
        </w:rPr>
        <w:t xml:space="preserve">що наявні в матеріалах дисциплінарної справи, які на переконання скаржника, підтверджують вчинення суддею </w:t>
      </w:r>
      <w:r w:rsidR="009F3D27">
        <w:rPr>
          <w:rFonts w:ascii="Times New Roman" w:eastAsia="Times New Roman" w:hAnsi="Times New Roman"/>
          <w:sz w:val="28"/>
          <w:szCs w:val="28"/>
          <w:lang w:eastAsia="uk-UA"/>
        </w:rPr>
        <w:t>ОСОБА_5</w:t>
      </w:r>
      <w:r w:rsidR="00C11AA4" w:rsidRPr="005538A2">
        <w:rPr>
          <w:rFonts w:ascii="Times New Roman" w:eastAsia="Times New Roman" w:hAnsi="Times New Roman"/>
          <w:sz w:val="28"/>
          <w:szCs w:val="28"/>
          <w:lang w:eastAsia="uk-UA"/>
        </w:rPr>
        <w:t xml:space="preserve"> дисциплінарних проступків, оскільки мають загальний характер і ґрунтуються на його особистих суб’єктивних твердженнях.</w:t>
      </w:r>
    </w:p>
    <w:p w:rsidR="00D1637D" w:rsidRPr="005538A2" w:rsidRDefault="00C11AA4" w:rsidP="00644010">
      <w:pPr>
        <w:spacing w:after="0" w:line="240" w:lineRule="auto"/>
        <w:ind w:firstLine="567"/>
        <w:jc w:val="both"/>
        <w:rPr>
          <w:rFonts w:ascii="Times New Roman" w:eastAsia="Times New Roman" w:hAnsi="Times New Roman"/>
          <w:sz w:val="28"/>
          <w:szCs w:val="28"/>
          <w:lang w:eastAsia="uk-UA"/>
        </w:rPr>
      </w:pPr>
      <w:r w:rsidRPr="005538A2">
        <w:rPr>
          <w:rFonts w:ascii="Times New Roman" w:eastAsia="Times New Roman" w:hAnsi="Times New Roman"/>
          <w:sz w:val="28"/>
          <w:szCs w:val="28"/>
          <w:lang w:eastAsia="uk-UA"/>
        </w:rPr>
        <w:t>У цьом</w:t>
      </w:r>
      <w:r w:rsidR="005227B1">
        <w:rPr>
          <w:rFonts w:ascii="Times New Roman" w:eastAsia="Times New Roman" w:hAnsi="Times New Roman"/>
          <w:sz w:val="28"/>
          <w:szCs w:val="28"/>
          <w:lang w:eastAsia="uk-UA"/>
        </w:rPr>
        <w:t>у контексті ВРП</w:t>
      </w:r>
      <w:r w:rsidRPr="005538A2">
        <w:rPr>
          <w:rFonts w:ascii="Times New Roman" w:eastAsia="Times New Roman" w:hAnsi="Times New Roman"/>
          <w:sz w:val="28"/>
          <w:szCs w:val="28"/>
          <w:lang w:eastAsia="uk-UA"/>
        </w:rPr>
        <w:t xml:space="preserve"> зазначила, а Велика Палата Верховного Суду погодилася, що наявність матеріалів кримінального провадження не є єдиним і достатнім доказом вчинення правопорушення, доки вину не буде доведено в законному порядку і встановлено обвинувальним вироком.</w:t>
      </w:r>
    </w:p>
    <w:p w:rsidR="00C11AA4" w:rsidRPr="005538A2" w:rsidRDefault="00C11AA4" w:rsidP="00644010">
      <w:pPr>
        <w:spacing w:after="0" w:line="240" w:lineRule="auto"/>
        <w:ind w:firstLine="567"/>
        <w:jc w:val="both"/>
        <w:rPr>
          <w:rFonts w:ascii="Times New Roman" w:eastAsia="Times New Roman" w:hAnsi="Times New Roman"/>
          <w:sz w:val="28"/>
          <w:szCs w:val="28"/>
          <w:lang w:eastAsia="uk-UA"/>
        </w:rPr>
      </w:pPr>
    </w:p>
    <w:p w:rsidR="00C11AA4" w:rsidRPr="005538A2" w:rsidRDefault="005B4F3D" w:rsidP="00644010">
      <w:pPr>
        <w:tabs>
          <w:tab w:val="left" w:pos="2835"/>
        </w:tabs>
        <w:spacing w:after="0" w:line="240" w:lineRule="auto"/>
        <w:ind w:firstLine="567"/>
        <w:contextualSpacing/>
        <w:jc w:val="both"/>
        <w:rPr>
          <w:rFonts w:ascii="Times New Roman" w:eastAsiaTheme="minorHAnsi" w:hAnsi="Times New Roman"/>
          <w:b/>
          <w:bCs/>
          <w:sz w:val="28"/>
          <w:szCs w:val="28"/>
          <w:lang w:eastAsia="ru-RU"/>
        </w:rPr>
      </w:pPr>
      <w:r w:rsidRPr="005538A2">
        <w:rPr>
          <w:rFonts w:ascii="Times New Roman" w:eastAsiaTheme="minorHAnsi" w:hAnsi="Times New Roman"/>
          <w:b/>
          <w:bCs/>
          <w:sz w:val="28"/>
          <w:szCs w:val="28"/>
          <w:lang w:eastAsia="ru-RU"/>
        </w:rPr>
        <w:t xml:space="preserve">Висновки Першої Дисциплінарної палати Вищої ради правосуддя </w:t>
      </w:r>
    </w:p>
    <w:p w:rsidR="00D1637D" w:rsidRPr="005538A2" w:rsidRDefault="00D1637D"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Незалежність судової влади є головною умовою забезпечення верховенства права, ефективного захисту прав і свобод людини і громадянина, юридичних осіб, інтересів суспільства і держави. Незалежність і недоторканність суддів гарантуються статтями 126 та 129 Конституції України, якими визначено, що суддя, здійснюючи правосуддя, є незалежним та керується верховенством права.</w:t>
      </w:r>
    </w:p>
    <w:p w:rsidR="00D1637D" w:rsidRPr="005538A2" w:rsidRDefault="00D1637D"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D1637D" w:rsidRPr="005538A2" w:rsidRDefault="00D1637D"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 xml:space="preserve">Здійснюючи правосуддя, суди є незалежними від будь-якого незаконного впливу. Суди здійснюють правосуддя на основі Конституції і законів України та на засадах верховенства права. Звернення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із метою дискредитації суду або впливу на безсторонність суду, заклики до невиконання судових рішень забороняються і мають наслідком відповідальність, установлену законом. Органи державної влади та органи місцевого самоврядування, їх посадові особи повинні утримуватися від заяв та дій, що можуть підірвати незалежність судової влади (частини перша – п’ята статті </w:t>
      </w:r>
      <w:r w:rsidR="00B213BF" w:rsidRPr="005538A2">
        <w:rPr>
          <w:rFonts w:ascii="Times New Roman" w:eastAsiaTheme="minorHAnsi" w:hAnsi="Times New Roman"/>
          <w:sz w:val="28"/>
          <w:szCs w:val="28"/>
        </w:rPr>
        <w:br/>
      </w:r>
      <w:r w:rsidRPr="005538A2">
        <w:rPr>
          <w:rFonts w:ascii="Times New Roman" w:eastAsiaTheme="minorHAnsi" w:hAnsi="Times New Roman"/>
          <w:sz w:val="28"/>
          <w:szCs w:val="28"/>
        </w:rPr>
        <w:t>6 Закону України «Про судоустрій і статус суддів»).</w:t>
      </w:r>
    </w:p>
    <w:p w:rsidR="00D85D38" w:rsidRDefault="00D85D38" w:rsidP="00644010">
      <w:pPr>
        <w:pStyle w:val="rtejustify"/>
        <w:shd w:val="clear" w:color="auto" w:fill="FFFFFF"/>
        <w:spacing w:before="0" w:beforeAutospacing="0" w:after="0" w:afterAutospacing="0"/>
        <w:ind w:firstLine="567"/>
        <w:jc w:val="both"/>
        <w:rPr>
          <w:sz w:val="28"/>
          <w:szCs w:val="28"/>
        </w:rPr>
      </w:pPr>
      <w:r w:rsidRPr="005538A2">
        <w:rPr>
          <w:sz w:val="28"/>
          <w:szCs w:val="28"/>
        </w:rPr>
        <w:t xml:space="preserve">Пунктом 2 частини сьомої статті 56 Закону України </w:t>
      </w:r>
      <w:r w:rsidR="00DC2890">
        <w:rPr>
          <w:sz w:val="28"/>
          <w:szCs w:val="28"/>
        </w:rPr>
        <w:br/>
      </w:r>
      <w:r w:rsidRPr="005538A2">
        <w:rPr>
          <w:sz w:val="28"/>
          <w:szCs w:val="28"/>
        </w:rPr>
        <w:t>«Про судоуст</w:t>
      </w:r>
      <w:r w:rsidR="00E65956">
        <w:rPr>
          <w:sz w:val="28"/>
          <w:szCs w:val="28"/>
        </w:rPr>
        <w:t>рій і статус суддів» закріплено</w:t>
      </w:r>
      <w:r w:rsidRPr="005538A2">
        <w:rPr>
          <w:sz w:val="28"/>
          <w:szCs w:val="28"/>
        </w:rPr>
        <w:t xml:space="preserve"> обов’язок судді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5227B1" w:rsidRPr="005227B1" w:rsidRDefault="005227B1" w:rsidP="005227B1">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 xml:space="preserve">Відповідно до пункту 3 частини першої статті 106 Закону України </w:t>
      </w:r>
      <w:r w:rsidR="00DC2890">
        <w:rPr>
          <w:rFonts w:ascii="Times New Roman" w:eastAsiaTheme="minorHAnsi" w:hAnsi="Times New Roman"/>
          <w:sz w:val="28"/>
          <w:szCs w:val="28"/>
        </w:rPr>
        <w:br/>
      </w:r>
      <w:r w:rsidRPr="005538A2">
        <w:rPr>
          <w:rFonts w:ascii="Times New Roman" w:eastAsiaTheme="minorHAnsi" w:hAnsi="Times New Roman"/>
          <w:sz w:val="28"/>
          <w:szCs w:val="28"/>
        </w:rPr>
        <w:t>«Про судоустрій і статус суддів» суддю може бути притягнуто до дисциплінарної відповідальності в порядку дисциплінарного провадження з підстав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D85D38" w:rsidRDefault="00D85D38"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 xml:space="preserve">Приймаючи присягу відповідно до статті 57 Закону України </w:t>
      </w:r>
      <w:r w:rsidR="00DC2890">
        <w:rPr>
          <w:rFonts w:ascii="Times New Roman" w:eastAsiaTheme="minorHAnsi" w:hAnsi="Times New Roman"/>
          <w:sz w:val="28"/>
          <w:szCs w:val="28"/>
        </w:rPr>
        <w:br/>
      </w:r>
      <w:r w:rsidRPr="005538A2">
        <w:rPr>
          <w:rFonts w:ascii="Times New Roman" w:eastAsiaTheme="minorHAnsi" w:hAnsi="Times New Roman"/>
          <w:sz w:val="28"/>
          <w:szCs w:val="28"/>
        </w:rPr>
        <w:t>«Про судоустрій і статус суддів», суддя урочисто присягає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w:t>
      </w:r>
      <w:r w:rsidR="009D52E3" w:rsidRPr="005538A2">
        <w:rPr>
          <w:rFonts w:ascii="Times New Roman" w:eastAsiaTheme="minorHAnsi" w:hAnsi="Times New Roman"/>
          <w:sz w:val="28"/>
          <w:szCs w:val="28"/>
        </w:rPr>
        <w:t>суддя.</w:t>
      </w:r>
    </w:p>
    <w:p w:rsidR="005227B1" w:rsidRPr="005538A2" w:rsidRDefault="005227B1" w:rsidP="005227B1">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 xml:space="preserve">У Кодексі суддівської етики, затвердженому XI з’їздом суддів України </w:t>
      </w:r>
      <w:r w:rsidRPr="005538A2">
        <w:rPr>
          <w:rFonts w:ascii="Times New Roman" w:eastAsiaTheme="minorHAnsi" w:hAnsi="Times New Roman"/>
          <w:sz w:val="28"/>
          <w:szCs w:val="28"/>
        </w:rPr>
        <w:br/>
        <w:t xml:space="preserve">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Суддя має уникати </w:t>
      </w:r>
      <w:proofErr w:type="spellStart"/>
      <w:r w:rsidRPr="005538A2">
        <w:rPr>
          <w:rFonts w:ascii="Times New Roman" w:eastAsiaTheme="minorHAnsi" w:hAnsi="Times New Roman"/>
          <w:sz w:val="28"/>
          <w:szCs w:val="28"/>
        </w:rPr>
        <w:t>позапроцесуальних</w:t>
      </w:r>
      <w:proofErr w:type="spellEnd"/>
      <w:r w:rsidRPr="005538A2">
        <w:rPr>
          <w:rFonts w:ascii="Times New Roman" w:eastAsiaTheme="minorHAnsi" w:hAnsi="Times New Roman"/>
          <w:sz w:val="28"/>
          <w:szCs w:val="28"/>
        </w:rPr>
        <w:t xml:space="preserve"> взаємовідносин з одним із учасників процесу або його представником у справі за відсутності інших учасників процесу, а також будь-якого незаконного впливу на його діяльність, пов’язану зі здійсненням правосуддя, та не має права використовувати своє посадове становище в особистих інтересах чи в інтересах інших осіб та не повинен дозволяти цього іншим. Суддя має докладати всіх зусиль до того, щоб, на думку розсудливої, законослухняної та поінформованої людини, його поведінка була бездоганною.</w:t>
      </w:r>
    </w:p>
    <w:p w:rsidR="005227B1" w:rsidRPr="005538A2" w:rsidRDefault="005227B1" w:rsidP="005227B1">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Високі стандарти поведінки полягають у тому, що суддя як на роботі, так і поза її межами, в повсякденному житті має демонструвати таку поведінку, щоб оточуючі люди бачили в ньому еталон порядності і справедливості – високоморальну, чесну, стриману, врівноважену людину. При цьому суддя має не лише подавати особистий приклад, але й пропагувати етичну поведінку серед оточуючих (Коментар до Кодексу суддівської етики, затверджений рішенням Ради суддів України від 4 лютого 2016 року № 1).</w:t>
      </w:r>
    </w:p>
    <w:p w:rsidR="005227B1" w:rsidRPr="005538A2" w:rsidRDefault="005227B1" w:rsidP="005227B1">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На національному рівні «авторитет правосуддя» розуміється як сукупність об’єктивних і суб’єктивних ознак, які характеризують діяльність з відправлення правосуддя, таких як справедливість провадження, незалежність правосуддя, безсторонність, публічність, моральність, та які мають вселяти повагу до суду у громадськості в демократичному суспільстві. Під авторитетом судової влади потрібно розуміти як визнання за судовою владою видатних досягнень, здібностей, особливого становища та статусу в державі, так і значення її впливу на довіру осіб до неї. Схожою термінологією наділено і поняття «авторитет судді», який виступає як представник судової влади та є зовнішнім втіленням і подальшою демонстрацією її авторитету (Коментар до Кодексу суддівсь</w:t>
      </w:r>
      <w:r w:rsidR="00E65956">
        <w:rPr>
          <w:rFonts w:ascii="Times New Roman" w:eastAsiaTheme="minorHAnsi" w:hAnsi="Times New Roman"/>
          <w:sz w:val="28"/>
          <w:szCs w:val="28"/>
        </w:rPr>
        <w:t>кої етики, затверджений</w:t>
      </w:r>
      <w:r w:rsidRPr="005538A2">
        <w:rPr>
          <w:rFonts w:ascii="Times New Roman" w:eastAsiaTheme="minorHAnsi" w:hAnsi="Times New Roman"/>
          <w:sz w:val="28"/>
          <w:szCs w:val="28"/>
        </w:rPr>
        <w:t xml:space="preserve"> рішенням Ради суддів України від 4 лютого 2016 року № 1, постанова Пленуму Верховного Суд</w:t>
      </w:r>
      <w:r w:rsidR="00E65956">
        <w:rPr>
          <w:rFonts w:ascii="Times New Roman" w:eastAsiaTheme="minorHAnsi" w:hAnsi="Times New Roman"/>
          <w:sz w:val="28"/>
          <w:szCs w:val="28"/>
        </w:rPr>
        <w:t xml:space="preserve">у від 18 вересня 2020 року № 13 </w:t>
      </w:r>
      <w:r w:rsidR="00022D1D">
        <w:rPr>
          <w:rFonts w:ascii="Times New Roman" w:eastAsiaTheme="minorHAnsi" w:hAnsi="Times New Roman"/>
          <w:sz w:val="28"/>
          <w:szCs w:val="28"/>
        </w:rPr>
        <w:br/>
      </w:r>
      <w:r w:rsidR="00E65956">
        <w:rPr>
          <w:rFonts w:ascii="Times New Roman" w:eastAsiaTheme="minorHAnsi" w:hAnsi="Times New Roman"/>
          <w:sz w:val="28"/>
          <w:szCs w:val="28"/>
        </w:rPr>
        <w:t>«Про деякі аспекти незалежності та підзвітності судової гілки влади»)</w:t>
      </w:r>
      <w:r w:rsidRPr="005538A2">
        <w:rPr>
          <w:rFonts w:ascii="Times New Roman" w:eastAsiaTheme="minorHAnsi" w:hAnsi="Times New Roman"/>
          <w:sz w:val="28"/>
          <w:szCs w:val="28"/>
        </w:rPr>
        <w:t>.</w:t>
      </w:r>
    </w:p>
    <w:p w:rsidR="00D85D38" w:rsidRPr="005538A2" w:rsidRDefault="00D85D38"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 xml:space="preserve">У </w:t>
      </w:r>
      <w:proofErr w:type="spellStart"/>
      <w:r w:rsidRPr="005538A2">
        <w:rPr>
          <w:rFonts w:ascii="Times New Roman" w:eastAsiaTheme="minorHAnsi" w:hAnsi="Times New Roman"/>
          <w:sz w:val="28"/>
          <w:szCs w:val="28"/>
        </w:rPr>
        <w:t>Бангалорських</w:t>
      </w:r>
      <w:proofErr w:type="spellEnd"/>
      <w:r w:rsidRPr="005538A2">
        <w:rPr>
          <w:rFonts w:ascii="Times New Roman" w:eastAsiaTheme="minorHAnsi" w:hAnsi="Times New Roman"/>
          <w:sz w:val="28"/>
          <w:szCs w:val="28"/>
        </w:rPr>
        <w:t xml:space="preserve"> принципах поведінки суддів від 19 травня 2006 року, схвалених Резолюцією Економічної та Соціальної Ради ООН від 27 липня </w:t>
      </w:r>
      <w:r w:rsidR="00022D1D">
        <w:rPr>
          <w:rFonts w:ascii="Times New Roman" w:eastAsiaTheme="minorHAnsi" w:hAnsi="Times New Roman"/>
          <w:sz w:val="28"/>
          <w:szCs w:val="28"/>
        </w:rPr>
        <w:br/>
      </w:r>
      <w:r w:rsidRPr="005538A2">
        <w:rPr>
          <w:rFonts w:ascii="Times New Roman" w:eastAsiaTheme="minorHAnsi" w:hAnsi="Times New Roman"/>
          <w:sz w:val="28"/>
          <w:szCs w:val="28"/>
        </w:rPr>
        <w:t>2006 року № 2006/23, зазначено, що довіра суспільства до судової системи, а також до авторитету судової системи в питаннях моралі, чесності та непідкупності судових органів посідає першочергове місце в сучасному демократичному суспільстві.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w:t>
      </w:r>
    </w:p>
    <w:p w:rsidR="00D85D38" w:rsidRPr="005538A2" w:rsidRDefault="00D85D38"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Суддя повинен поважати закон, додержуватися його та за будь-яких обставин дбати про те, щоб його дії сприяли зміцненню суспільної довіри до судових органів.</w:t>
      </w:r>
    </w:p>
    <w:p w:rsidR="00D85D38" w:rsidRPr="005538A2" w:rsidRDefault="00D85D38"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 xml:space="preserve">У пункті 22 Висновку № 3 (2002) </w:t>
      </w:r>
      <w:r w:rsidRPr="005538A2">
        <w:rPr>
          <w:rFonts w:ascii="Times New Roman" w:hAnsi="Times New Roman"/>
          <w:sz w:val="28"/>
          <w:szCs w:val="28"/>
        </w:rPr>
        <w:t>Консультативної ради європейських суддів</w:t>
      </w:r>
      <w:r w:rsidRPr="005538A2">
        <w:rPr>
          <w:rFonts w:ascii="Times New Roman" w:eastAsiaTheme="minorHAnsi" w:hAnsi="Times New Roman"/>
          <w:sz w:val="28"/>
          <w:szCs w:val="28"/>
        </w:rPr>
        <w:t xml:space="preserve"> зазначено, що суспільна довіра та повага до судової влади є гарантіями ефективності системи правосуддя: поведінка суддів у їхній професійній діяльності, зрозуміло, розглядається громадськістю як необхідна складова довіри до судів.</w:t>
      </w:r>
    </w:p>
    <w:p w:rsidR="00D85D38" w:rsidRPr="005538A2" w:rsidRDefault="00D85D38"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Постійна увага з боку суспільства покладає на суддю обов’язок прийняти окремі обмеження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D85D38" w:rsidRPr="005538A2" w:rsidRDefault="00D85D38" w:rsidP="00644010">
      <w:pPr>
        <w:tabs>
          <w:tab w:val="left" w:pos="2835"/>
        </w:tabs>
        <w:spacing w:after="0" w:line="240" w:lineRule="auto"/>
        <w:ind w:firstLine="567"/>
        <w:contextualSpacing/>
        <w:jc w:val="both"/>
        <w:rPr>
          <w:rFonts w:ascii="Times New Roman" w:eastAsiaTheme="minorHAnsi" w:hAnsi="Times New Roman"/>
          <w:sz w:val="28"/>
          <w:szCs w:val="28"/>
        </w:rPr>
      </w:pPr>
      <w:r w:rsidRPr="005538A2">
        <w:rPr>
          <w:rFonts w:ascii="Times New Roman" w:eastAsiaTheme="minorHAnsi" w:hAnsi="Times New Roman"/>
          <w:sz w:val="28"/>
          <w:szCs w:val="28"/>
        </w:rPr>
        <w:t>Бездоганна поведінка суддів означає уникнення порушень норм етики та недопущення створення враження їх порушення не лише під час виконання професійних обов’язків, а також в особистому житті.</w:t>
      </w:r>
    </w:p>
    <w:p w:rsidR="00E85547" w:rsidRDefault="00E85547" w:rsidP="00E85547">
      <w:pPr>
        <w:tabs>
          <w:tab w:val="left" w:pos="2835"/>
        </w:tabs>
        <w:spacing w:after="0" w:line="240" w:lineRule="auto"/>
        <w:ind w:firstLine="567"/>
        <w:contextualSpacing/>
        <w:jc w:val="both"/>
        <w:rPr>
          <w:rFonts w:ascii="Times New Roman" w:eastAsiaTheme="minorHAnsi" w:hAnsi="Times New Roman"/>
          <w:sz w:val="28"/>
          <w:szCs w:val="28"/>
        </w:rPr>
      </w:pPr>
      <w:r>
        <w:rPr>
          <w:rFonts w:ascii="Times New Roman" w:eastAsiaTheme="minorHAnsi" w:hAnsi="Times New Roman"/>
          <w:sz w:val="28"/>
          <w:szCs w:val="28"/>
        </w:rPr>
        <w:t>В</w:t>
      </w:r>
      <w:r w:rsidR="009D52E3" w:rsidRPr="005538A2">
        <w:rPr>
          <w:rFonts w:ascii="Times New Roman" w:eastAsiaTheme="minorHAnsi" w:hAnsi="Times New Roman"/>
          <w:sz w:val="28"/>
          <w:szCs w:val="28"/>
        </w:rPr>
        <w:t xml:space="preserve">ідомості, викладені у дисциплінарній скарзі </w:t>
      </w:r>
      <w:proofErr w:type="spellStart"/>
      <w:r w:rsidR="009D52E3" w:rsidRPr="005538A2">
        <w:rPr>
          <w:rFonts w:ascii="Times New Roman" w:eastAsiaTheme="minorHAnsi" w:hAnsi="Times New Roman"/>
          <w:sz w:val="28"/>
          <w:szCs w:val="28"/>
        </w:rPr>
        <w:t>Маселка</w:t>
      </w:r>
      <w:proofErr w:type="spellEnd"/>
      <w:r w:rsidR="009D52E3" w:rsidRPr="005538A2">
        <w:rPr>
          <w:rFonts w:ascii="Times New Roman" w:eastAsiaTheme="minorHAnsi" w:hAnsi="Times New Roman"/>
          <w:sz w:val="28"/>
          <w:szCs w:val="28"/>
        </w:rPr>
        <w:t xml:space="preserve"> Р.А., призвели до значного суспільного резонансу та шкодять авторитету правосуддя</w:t>
      </w:r>
      <w:r w:rsidR="009D52E3" w:rsidRPr="00E85547">
        <w:rPr>
          <w:rFonts w:ascii="Times New Roman" w:eastAsiaTheme="minorHAnsi" w:hAnsi="Times New Roman"/>
          <w:sz w:val="28"/>
          <w:szCs w:val="28"/>
        </w:rPr>
        <w:t>.</w:t>
      </w:r>
      <w:r w:rsidRPr="00E85547">
        <w:rPr>
          <w:rFonts w:ascii="Times New Roman" w:eastAsiaTheme="minorHAnsi" w:hAnsi="Times New Roman"/>
          <w:sz w:val="28"/>
          <w:szCs w:val="28"/>
        </w:rPr>
        <w:t xml:space="preserve"> </w:t>
      </w:r>
    </w:p>
    <w:p w:rsidR="00D85D38" w:rsidRPr="00E85547" w:rsidRDefault="009D52E3" w:rsidP="00E85547">
      <w:pPr>
        <w:tabs>
          <w:tab w:val="left" w:pos="2835"/>
        </w:tabs>
        <w:spacing w:after="0" w:line="240" w:lineRule="auto"/>
        <w:ind w:firstLine="567"/>
        <w:contextualSpacing/>
        <w:jc w:val="both"/>
        <w:rPr>
          <w:rFonts w:ascii="Times New Roman" w:eastAsiaTheme="minorHAnsi" w:hAnsi="Times New Roman"/>
          <w:sz w:val="28"/>
          <w:szCs w:val="28"/>
        </w:rPr>
      </w:pPr>
      <w:r w:rsidRPr="00E85547">
        <w:rPr>
          <w:rFonts w:ascii="Times New Roman" w:hAnsi="Times New Roman"/>
          <w:sz w:val="28"/>
          <w:szCs w:val="28"/>
        </w:rPr>
        <w:t>Наведена в публікаціях інформація підриває суспільну довіру до суду, авторитет судової влади та впевненість суспільства в чесності та непідкупності суддів.</w:t>
      </w:r>
    </w:p>
    <w:p w:rsidR="005D24B6" w:rsidRPr="005538A2" w:rsidRDefault="00D1637D" w:rsidP="00644010">
      <w:pPr>
        <w:autoSpaceDE w:val="0"/>
        <w:autoSpaceDN w:val="0"/>
        <w:adjustRightInd w:val="0"/>
        <w:spacing w:after="0" w:line="240" w:lineRule="auto"/>
        <w:ind w:firstLine="567"/>
        <w:jc w:val="both"/>
        <w:rPr>
          <w:rFonts w:ascii="Times New Roman" w:hAnsi="Times New Roman"/>
          <w:sz w:val="28"/>
          <w:szCs w:val="28"/>
          <w:shd w:val="clear" w:color="auto" w:fill="FFFFFF"/>
        </w:rPr>
      </w:pPr>
      <w:r w:rsidRPr="005538A2">
        <w:rPr>
          <w:rFonts w:ascii="Times New Roman" w:hAnsi="Times New Roman"/>
          <w:sz w:val="28"/>
          <w:szCs w:val="28"/>
          <w:shd w:val="clear" w:color="auto" w:fill="FFFFFF"/>
        </w:rPr>
        <w:t>Ураховуючи викладене, Перша Дисциплінарна палата Вищої ради правосуддя вважає, що наведені вище обставини можуть свід</w:t>
      </w:r>
      <w:r w:rsidR="00DC2890">
        <w:rPr>
          <w:rFonts w:ascii="Times New Roman" w:hAnsi="Times New Roman"/>
          <w:sz w:val="28"/>
          <w:szCs w:val="28"/>
          <w:shd w:val="clear" w:color="auto" w:fill="FFFFFF"/>
        </w:rPr>
        <w:t xml:space="preserve">чити про наявність у діях судді </w:t>
      </w:r>
      <w:r w:rsidR="005D24B6" w:rsidRPr="005538A2">
        <w:rPr>
          <w:rFonts w:ascii="Times New Roman" w:hAnsi="Times New Roman"/>
          <w:sz w:val="28"/>
          <w:szCs w:val="28"/>
        </w:rPr>
        <w:t>Окружного адміністративного суду міста Києва Вовка П.В.</w:t>
      </w:r>
      <w:r w:rsidR="005D24B6" w:rsidRPr="005538A2">
        <w:rPr>
          <w:rFonts w:ascii="Times New Roman" w:hAnsi="Times New Roman"/>
          <w:sz w:val="28"/>
          <w:szCs w:val="28"/>
          <w:shd w:val="clear" w:color="auto" w:fill="FFFFFF"/>
        </w:rPr>
        <w:t xml:space="preserve"> ознак дисциплінарних проступків, передбачених пунктами 3, 8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втручання у процес здійснення правосуддя іншими суддями), а отже, існують пі</w:t>
      </w:r>
      <w:r w:rsidR="00E65956">
        <w:rPr>
          <w:rFonts w:ascii="Times New Roman" w:hAnsi="Times New Roman"/>
          <w:sz w:val="28"/>
          <w:szCs w:val="28"/>
          <w:shd w:val="clear" w:color="auto" w:fill="FFFFFF"/>
        </w:rPr>
        <w:t>дстави для</w:t>
      </w:r>
      <w:r w:rsidR="005D24B6" w:rsidRPr="005538A2">
        <w:rPr>
          <w:rFonts w:ascii="Times New Roman" w:hAnsi="Times New Roman"/>
          <w:sz w:val="28"/>
          <w:szCs w:val="28"/>
          <w:shd w:val="clear" w:color="auto" w:fill="FFFFFF"/>
        </w:rPr>
        <w:t xml:space="preserve"> відкриття дисц</w:t>
      </w:r>
      <w:r w:rsidR="00E65956">
        <w:rPr>
          <w:rFonts w:ascii="Times New Roman" w:hAnsi="Times New Roman"/>
          <w:sz w:val="28"/>
          <w:szCs w:val="28"/>
          <w:shd w:val="clear" w:color="auto" w:fill="FFFFFF"/>
        </w:rPr>
        <w:t>иплінарної справи стосовно</w:t>
      </w:r>
      <w:r w:rsidR="005D24B6" w:rsidRPr="005538A2">
        <w:rPr>
          <w:rFonts w:ascii="Times New Roman" w:hAnsi="Times New Roman"/>
          <w:sz w:val="28"/>
          <w:szCs w:val="28"/>
          <w:shd w:val="clear" w:color="auto" w:fill="FFFFFF"/>
        </w:rPr>
        <w:t xml:space="preserve"> судді.</w:t>
      </w:r>
    </w:p>
    <w:p w:rsidR="00E65956" w:rsidRDefault="00E65956" w:rsidP="00E65956">
      <w:pPr>
        <w:pStyle w:val="rtejustify"/>
        <w:shd w:val="clear" w:color="auto" w:fill="FFFFFF"/>
        <w:spacing w:before="0" w:beforeAutospacing="0" w:after="0" w:afterAutospacing="0"/>
        <w:ind w:firstLine="567"/>
        <w:jc w:val="both"/>
        <w:rPr>
          <w:sz w:val="28"/>
          <w:szCs w:val="28"/>
        </w:rPr>
      </w:pPr>
      <w:r w:rsidRPr="005538A2">
        <w:rPr>
          <w:sz w:val="28"/>
          <w:szCs w:val="28"/>
        </w:rPr>
        <w:t xml:space="preserve">Водночас дисциплінарна скарга не містить посилання на фактичні дані (свідчення, докази) щодо дисциплінарного проступку судді Окружного адміністративного суду міста Києва Вовка П.В., який полягав у використанні статусу судді з метою незаконного отримання ним або третіми особами матеріальних благ або іншої вигоди, і таке правопорушення не містить складу злочину або кримінального проступку (пункт 11 частини першої статті </w:t>
      </w:r>
      <w:r w:rsidR="00022D1D">
        <w:rPr>
          <w:sz w:val="28"/>
          <w:szCs w:val="28"/>
        </w:rPr>
        <w:br/>
      </w:r>
      <w:r w:rsidRPr="005538A2">
        <w:rPr>
          <w:sz w:val="28"/>
          <w:szCs w:val="28"/>
        </w:rPr>
        <w:t>106 Закону України «Про судоустрій і статус суддів»).</w:t>
      </w:r>
    </w:p>
    <w:p w:rsidR="00F41DD0" w:rsidRPr="005538A2" w:rsidRDefault="00F41DD0" w:rsidP="00644010">
      <w:pPr>
        <w:autoSpaceDE w:val="0"/>
        <w:autoSpaceDN w:val="0"/>
        <w:adjustRightInd w:val="0"/>
        <w:spacing w:after="0" w:line="240" w:lineRule="auto"/>
        <w:ind w:firstLine="567"/>
        <w:jc w:val="both"/>
        <w:rPr>
          <w:rFonts w:ascii="Times New Roman" w:hAnsi="Times New Roman"/>
          <w:sz w:val="28"/>
          <w:szCs w:val="28"/>
          <w:shd w:val="clear" w:color="auto" w:fill="FFFFFF"/>
        </w:rPr>
      </w:pPr>
      <w:r w:rsidRPr="005538A2">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Перша Дисциплінарна палата Вищої ради правосуддя</w:t>
      </w:r>
    </w:p>
    <w:p w:rsidR="00D7407A" w:rsidRPr="005538A2" w:rsidRDefault="00D7407A" w:rsidP="00644010">
      <w:pPr>
        <w:widowControl w:val="0"/>
        <w:spacing w:after="0" w:line="240" w:lineRule="auto"/>
        <w:ind w:firstLine="709"/>
        <w:contextualSpacing/>
        <w:jc w:val="both"/>
        <w:rPr>
          <w:rFonts w:ascii="Times New Roman" w:hAnsi="Times New Roman"/>
          <w:b/>
          <w:sz w:val="28"/>
          <w:szCs w:val="28"/>
        </w:rPr>
      </w:pPr>
    </w:p>
    <w:p w:rsidR="00F41DD0" w:rsidRPr="005538A2" w:rsidRDefault="00F41DD0" w:rsidP="00644010">
      <w:pPr>
        <w:widowControl w:val="0"/>
        <w:spacing w:after="0" w:line="240" w:lineRule="auto"/>
        <w:ind w:firstLine="709"/>
        <w:jc w:val="center"/>
        <w:rPr>
          <w:rFonts w:ascii="Times New Roman" w:hAnsi="Times New Roman"/>
          <w:b/>
          <w:sz w:val="28"/>
          <w:szCs w:val="28"/>
        </w:rPr>
      </w:pPr>
      <w:r w:rsidRPr="005538A2">
        <w:rPr>
          <w:rFonts w:ascii="Times New Roman" w:hAnsi="Times New Roman"/>
          <w:b/>
          <w:sz w:val="28"/>
          <w:szCs w:val="28"/>
        </w:rPr>
        <w:t>ухвалила:</w:t>
      </w:r>
    </w:p>
    <w:p w:rsidR="00F41DD0" w:rsidRPr="005538A2" w:rsidRDefault="00F41DD0" w:rsidP="00644010">
      <w:pPr>
        <w:widowControl w:val="0"/>
        <w:spacing w:after="0" w:line="240" w:lineRule="auto"/>
        <w:ind w:firstLine="709"/>
        <w:jc w:val="center"/>
        <w:rPr>
          <w:rFonts w:ascii="Times New Roman" w:hAnsi="Times New Roman"/>
          <w:b/>
          <w:sz w:val="28"/>
          <w:szCs w:val="28"/>
        </w:rPr>
      </w:pPr>
    </w:p>
    <w:p w:rsidR="00D1637D" w:rsidRPr="005538A2" w:rsidRDefault="00F41DD0" w:rsidP="00644010">
      <w:pPr>
        <w:widowControl w:val="0"/>
        <w:tabs>
          <w:tab w:val="left" w:pos="3969"/>
        </w:tabs>
        <w:spacing w:after="0" w:line="240" w:lineRule="auto"/>
        <w:contextualSpacing/>
        <w:jc w:val="both"/>
        <w:rPr>
          <w:rFonts w:ascii="Times New Roman" w:hAnsi="Times New Roman"/>
          <w:sz w:val="28"/>
          <w:szCs w:val="28"/>
        </w:rPr>
      </w:pPr>
      <w:r w:rsidRPr="005538A2">
        <w:rPr>
          <w:rFonts w:ascii="Times New Roman" w:hAnsi="Times New Roman"/>
          <w:sz w:val="28"/>
          <w:szCs w:val="28"/>
        </w:rPr>
        <w:t xml:space="preserve">відкрити дисциплінарну справу стосовно судді </w:t>
      </w:r>
      <w:r w:rsidR="005D24B6" w:rsidRPr="005538A2">
        <w:rPr>
          <w:rFonts w:ascii="Times New Roman" w:hAnsi="Times New Roman"/>
          <w:sz w:val="28"/>
          <w:szCs w:val="28"/>
        </w:rPr>
        <w:t xml:space="preserve">Окружного адміністративного суду міста Києва Вовка Павла </w:t>
      </w:r>
      <w:proofErr w:type="spellStart"/>
      <w:r w:rsidR="005D24B6" w:rsidRPr="005538A2">
        <w:rPr>
          <w:rFonts w:ascii="Times New Roman" w:hAnsi="Times New Roman"/>
          <w:sz w:val="28"/>
          <w:szCs w:val="28"/>
        </w:rPr>
        <w:t>Вячеславовича</w:t>
      </w:r>
      <w:proofErr w:type="spellEnd"/>
      <w:r w:rsidR="005D24B6" w:rsidRPr="005538A2">
        <w:rPr>
          <w:rFonts w:ascii="Times New Roman" w:hAnsi="Times New Roman"/>
          <w:sz w:val="28"/>
          <w:szCs w:val="28"/>
        </w:rPr>
        <w:t>.</w:t>
      </w:r>
    </w:p>
    <w:p w:rsidR="00F41DD0" w:rsidRPr="005538A2" w:rsidRDefault="00F41DD0" w:rsidP="00644010">
      <w:pPr>
        <w:widowControl w:val="0"/>
        <w:tabs>
          <w:tab w:val="left" w:pos="3969"/>
        </w:tabs>
        <w:spacing w:after="0" w:line="240" w:lineRule="auto"/>
        <w:ind w:firstLine="567"/>
        <w:contextualSpacing/>
        <w:jc w:val="both"/>
        <w:rPr>
          <w:rFonts w:ascii="Times New Roman" w:hAnsi="Times New Roman"/>
          <w:sz w:val="28"/>
          <w:szCs w:val="28"/>
        </w:rPr>
      </w:pPr>
      <w:r w:rsidRPr="005538A2">
        <w:rPr>
          <w:rFonts w:ascii="Times New Roman" w:hAnsi="Times New Roman"/>
          <w:sz w:val="28"/>
          <w:szCs w:val="28"/>
        </w:rPr>
        <w:t>Ухвала оскарженню не підлягає.</w:t>
      </w:r>
    </w:p>
    <w:p w:rsidR="00F41DD0" w:rsidRPr="005538A2" w:rsidRDefault="00F41DD0" w:rsidP="00644010">
      <w:pPr>
        <w:spacing w:after="0" w:line="240" w:lineRule="auto"/>
        <w:jc w:val="both"/>
        <w:rPr>
          <w:rFonts w:ascii="Times New Roman" w:hAnsi="Times New Roman"/>
          <w:b/>
          <w:sz w:val="28"/>
          <w:szCs w:val="28"/>
          <w:lang w:eastAsia="ru-RU"/>
        </w:rPr>
      </w:pPr>
    </w:p>
    <w:p w:rsidR="00F41DD0" w:rsidRPr="005538A2" w:rsidRDefault="00F41DD0" w:rsidP="00F41DD0">
      <w:pPr>
        <w:spacing w:after="0" w:line="240" w:lineRule="auto"/>
        <w:jc w:val="both"/>
        <w:rPr>
          <w:rFonts w:ascii="Times New Roman" w:hAnsi="Times New Roman"/>
          <w:b/>
          <w:sz w:val="28"/>
          <w:szCs w:val="28"/>
          <w:lang w:eastAsia="ru-RU"/>
        </w:rPr>
      </w:pPr>
      <w:r w:rsidRPr="005538A2">
        <w:rPr>
          <w:rFonts w:ascii="Times New Roman" w:hAnsi="Times New Roman"/>
          <w:b/>
          <w:sz w:val="28"/>
          <w:szCs w:val="28"/>
          <w:lang w:eastAsia="ru-RU"/>
        </w:rPr>
        <w:t xml:space="preserve">Головуючий на засіданні </w:t>
      </w:r>
    </w:p>
    <w:p w:rsidR="00F41DD0" w:rsidRPr="005538A2" w:rsidRDefault="00F41DD0" w:rsidP="00F41DD0">
      <w:pPr>
        <w:spacing w:after="0" w:line="240" w:lineRule="auto"/>
        <w:jc w:val="both"/>
        <w:rPr>
          <w:rFonts w:ascii="Times New Roman" w:hAnsi="Times New Roman"/>
          <w:b/>
          <w:sz w:val="28"/>
          <w:szCs w:val="28"/>
          <w:lang w:eastAsia="ru-RU"/>
        </w:rPr>
      </w:pPr>
      <w:r w:rsidRPr="005538A2">
        <w:rPr>
          <w:rFonts w:ascii="Times New Roman" w:hAnsi="Times New Roman"/>
          <w:b/>
          <w:sz w:val="28"/>
          <w:szCs w:val="28"/>
          <w:lang w:eastAsia="ru-RU"/>
        </w:rPr>
        <w:t xml:space="preserve">Першої Дисциплінарної </w:t>
      </w:r>
    </w:p>
    <w:p w:rsidR="008E25BC" w:rsidRPr="005538A2" w:rsidRDefault="00F41DD0" w:rsidP="008E25BC">
      <w:pPr>
        <w:spacing w:after="0" w:line="240" w:lineRule="auto"/>
        <w:rPr>
          <w:rFonts w:ascii="Times New Roman" w:hAnsi="Times New Roman"/>
          <w:b/>
          <w:sz w:val="28"/>
          <w:szCs w:val="28"/>
          <w:lang w:eastAsia="ru-RU"/>
        </w:rPr>
      </w:pPr>
      <w:r w:rsidRPr="005538A2">
        <w:rPr>
          <w:rFonts w:ascii="Times New Roman" w:hAnsi="Times New Roman"/>
          <w:b/>
          <w:sz w:val="28"/>
          <w:szCs w:val="28"/>
          <w:lang w:eastAsia="ru-RU"/>
        </w:rPr>
        <w:t>палати Вищої ради пра</w:t>
      </w:r>
      <w:r w:rsidR="005D24B6" w:rsidRPr="005538A2">
        <w:rPr>
          <w:rFonts w:ascii="Times New Roman" w:hAnsi="Times New Roman"/>
          <w:b/>
          <w:sz w:val="28"/>
          <w:szCs w:val="28"/>
          <w:lang w:eastAsia="ru-RU"/>
        </w:rPr>
        <w:t>восуддя</w:t>
      </w:r>
      <w:r w:rsidR="0036658C" w:rsidRPr="005538A2">
        <w:rPr>
          <w:rFonts w:ascii="Times New Roman" w:hAnsi="Times New Roman"/>
          <w:b/>
          <w:sz w:val="28"/>
          <w:szCs w:val="28"/>
          <w:lang w:eastAsia="ru-RU"/>
        </w:rPr>
        <w:t xml:space="preserve"> </w:t>
      </w:r>
      <w:r w:rsidR="008E25BC">
        <w:rPr>
          <w:rFonts w:ascii="Times New Roman" w:hAnsi="Times New Roman"/>
          <w:b/>
          <w:sz w:val="28"/>
          <w:szCs w:val="28"/>
          <w:lang w:eastAsia="ru-RU"/>
        </w:rPr>
        <w:t xml:space="preserve">                             </w:t>
      </w:r>
      <w:r w:rsidR="007A2AB5">
        <w:rPr>
          <w:rFonts w:ascii="Times New Roman" w:hAnsi="Times New Roman"/>
          <w:b/>
          <w:sz w:val="28"/>
          <w:szCs w:val="28"/>
          <w:lang w:eastAsia="ru-RU"/>
        </w:rPr>
        <w:t xml:space="preserve">              Тетяна Бондаренко</w:t>
      </w:r>
    </w:p>
    <w:p w:rsidR="00F41DD0" w:rsidRPr="005538A2" w:rsidRDefault="00F41DD0" w:rsidP="00F41DD0">
      <w:pPr>
        <w:spacing w:after="0" w:line="240" w:lineRule="auto"/>
        <w:ind w:firstLine="567"/>
        <w:jc w:val="both"/>
        <w:rPr>
          <w:rFonts w:ascii="Times New Roman" w:hAnsi="Times New Roman"/>
          <w:b/>
          <w:sz w:val="28"/>
          <w:szCs w:val="28"/>
          <w:vertAlign w:val="superscript"/>
          <w:lang w:eastAsia="ru-RU"/>
        </w:rPr>
      </w:pPr>
    </w:p>
    <w:p w:rsidR="008E25BC" w:rsidRDefault="00F41DD0" w:rsidP="00F41DD0">
      <w:pPr>
        <w:spacing w:after="0" w:line="240" w:lineRule="auto"/>
        <w:jc w:val="both"/>
        <w:rPr>
          <w:rFonts w:ascii="Times New Roman" w:hAnsi="Times New Roman"/>
          <w:b/>
          <w:sz w:val="28"/>
          <w:szCs w:val="28"/>
          <w:lang w:eastAsia="ru-RU"/>
        </w:rPr>
      </w:pPr>
      <w:r w:rsidRPr="005538A2">
        <w:rPr>
          <w:rFonts w:ascii="Times New Roman" w:hAnsi="Times New Roman"/>
          <w:b/>
          <w:sz w:val="28"/>
          <w:szCs w:val="28"/>
          <w:lang w:eastAsia="ru-RU"/>
        </w:rPr>
        <w:t xml:space="preserve">Члени Першої Дисциплінарної </w:t>
      </w:r>
    </w:p>
    <w:p w:rsidR="00F41DD0" w:rsidRPr="005538A2" w:rsidRDefault="008E25BC" w:rsidP="00F41DD0">
      <w:pPr>
        <w:spacing w:after="0" w:line="240" w:lineRule="auto"/>
        <w:jc w:val="both"/>
        <w:rPr>
          <w:rFonts w:ascii="Times New Roman" w:hAnsi="Times New Roman"/>
          <w:b/>
          <w:sz w:val="28"/>
          <w:szCs w:val="28"/>
          <w:lang w:eastAsia="ru-RU"/>
        </w:rPr>
      </w:pPr>
      <w:r>
        <w:rPr>
          <w:rFonts w:ascii="Times New Roman" w:hAnsi="Times New Roman"/>
          <w:b/>
          <w:sz w:val="28"/>
          <w:szCs w:val="28"/>
          <w:lang w:eastAsia="ru-RU"/>
        </w:rPr>
        <w:t>п</w:t>
      </w:r>
      <w:r w:rsidR="00F41DD0" w:rsidRPr="005538A2">
        <w:rPr>
          <w:rFonts w:ascii="Times New Roman" w:hAnsi="Times New Roman"/>
          <w:b/>
          <w:sz w:val="28"/>
          <w:szCs w:val="28"/>
          <w:lang w:eastAsia="ru-RU"/>
        </w:rPr>
        <w:t>алати</w:t>
      </w:r>
      <w:r>
        <w:rPr>
          <w:rFonts w:ascii="Times New Roman" w:hAnsi="Times New Roman"/>
          <w:b/>
          <w:sz w:val="28"/>
          <w:szCs w:val="28"/>
          <w:lang w:eastAsia="ru-RU"/>
        </w:rPr>
        <w:t xml:space="preserve"> </w:t>
      </w:r>
      <w:r w:rsidR="00F41DD0" w:rsidRPr="005538A2">
        <w:rPr>
          <w:rFonts w:ascii="Times New Roman" w:hAnsi="Times New Roman"/>
          <w:b/>
          <w:sz w:val="28"/>
          <w:szCs w:val="28"/>
          <w:lang w:eastAsia="ru-RU"/>
        </w:rPr>
        <w:t>Вищої р</w:t>
      </w:r>
      <w:r>
        <w:rPr>
          <w:rFonts w:ascii="Times New Roman" w:hAnsi="Times New Roman"/>
          <w:b/>
          <w:sz w:val="28"/>
          <w:szCs w:val="28"/>
          <w:lang w:eastAsia="ru-RU"/>
        </w:rPr>
        <w:t>ади правосуддя</w:t>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Pr>
          <w:rFonts w:ascii="Times New Roman" w:hAnsi="Times New Roman"/>
          <w:b/>
          <w:sz w:val="28"/>
          <w:szCs w:val="28"/>
          <w:lang w:eastAsia="ru-RU"/>
        </w:rPr>
        <w:tab/>
      </w:r>
      <w:r w:rsidR="007A2AB5">
        <w:rPr>
          <w:rFonts w:ascii="Times New Roman" w:hAnsi="Times New Roman"/>
          <w:b/>
          <w:sz w:val="28"/>
          <w:szCs w:val="28"/>
          <w:lang w:eastAsia="ru-RU"/>
        </w:rPr>
        <w:t xml:space="preserve">          Оксана Кваша</w:t>
      </w:r>
    </w:p>
    <w:p w:rsidR="00F41DD0" w:rsidRPr="005538A2" w:rsidRDefault="00F41DD0" w:rsidP="00F41DD0">
      <w:pPr>
        <w:spacing w:after="0" w:line="240" w:lineRule="auto"/>
        <w:rPr>
          <w:rFonts w:ascii="Times New Roman" w:hAnsi="Times New Roman"/>
          <w:b/>
          <w:sz w:val="28"/>
          <w:szCs w:val="28"/>
          <w:lang w:eastAsia="ru-RU"/>
        </w:rPr>
      </w:pPr>
    </w:p>
    <w:p w:rsidR="00F41DD0" w:rsidRPr="005538A2" w:rsidRDefault="00F41DD0" w:rsidP="005D24B6">
      <w:pPr>
        <w:spacing w:after="0" w:line="240" w:lineRule="auto"/>
        <w:rPr>
          <w:rFonts w:ascii="Times New Roman" w:hAnsi="Times New Roman"/>
          <w:b/>
          <w:sz w:val="28"/>
          <w:szCs w:val="28"/>
          <w:lang w:eastAsia="ru-RU"/>
        </w:rPr>
      </w:pPr>
    </w:p>
    <w:p w:rsidR="00F41DD0" w:rsidRDefault="00F41DD0" w:rsidP="00F41DD0">
      <w:pPr>
        <w:spacing w:after="0" w:line="240" w:lineRule="auto"/>
        <w:rPr>
          <w:rFonts w:ascii="Times New Roman" w:hAnsi="Times New Roman"/>
          <w:b/>
          <w:sz w:val="28"/>
          <w:szCs w:val="28"/>
          <w:lang w:eastAsia="ru-RU"/>
        </w:rPr>
      </w:pPr>
      <w:r w:rsidRPr="005538A2">
        <w:rPr>
          <w:rFonts w:ascii="Times New Roman" w:hAnsi="Times New Roman"/>
          <w:b/>
          <w:sz w:val="28"/>
          <w:szCs w:val="28"/>
          <w:lang w:eastAsia="ru-RU"/>
        </w:rPr>
        <w:t xml:space="preserve">                                                                                              </w:t>
      </w:r>
      <w:r w:rsidR="007A2AB5">
        <w:rPr>
          <w:rFonts w:ascii="Times New Roman" w:hAnsi="Times New Roman"/>
          <w:b/>
          <w:sz w:val="28"/>
          <w:szCs w:val="28"/>
          <w:lang w:eastAsia="ru-RU"/>
        </w:rPr>
        <w:t xml:space="preserve">       </w:t>
      </w:r>
      <w:r w:rsidRPr="005538A2">
        <w:rPr>
          <w:rFonts w:ascii="Times New Roman" w:hAnsi="Times New Roman"/>
          <w:b/>
          <w:sz w:val="28"/>
          <w:szCs w:val="28"/>
          <w:lang w:eastAsia="ru-RU"/>
        </w:rPr>
        <w:t>Микола МОРОЗ</w:t>
      </w:r>
    </w:p>
    <w:p w:rsidR="008E25BC" w:rsidRDefault="008E25BC" w:rsidP="00F41DD0">
      <w:pPr>
        <w:spacing w:after="0" w:line="240" w:lineRule="auto"/>
        <w:rPr>
          <w:rFonts w:ascii="Times New Roman" w:hAnsi="Times New Roman"/>
          <w:b/>
          <w:sz w:val="28"/>
          <w:szCs w:val="28"/>
          <w:lang w:eastAsia="ru-RU"/>
        </w:rPr>
      </w:pPr>
    </w:p>
    <w:p w:rsidR="008E25BC" w:rsidRDefault="008E25BC" w:rsidP="00F41DD0">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Член Третьої Дисциплінарної                                                </w:t>
      </w:r>
    </w:p>
    <w:p w:rsidR="008E25BC" w:rsidRPr="005538A2" w:rsidRDefault="008E25BC" w:rsidP="00F41DD0">
      <w:pPr>
        <w:spacing w:after="0" w:line="240" w:lineRule="auto"/>
        <w:rPr>
          <w:rFonts w:ascii="Times New Roman" w:hAnsi="Times New Roman"/>
          <w:b/>
          <w:sz w:val="28"/>
          <w:szCs w:val="28"/>
          <w:lang w:eastAsia="ru-RU"/>
        </w:rPr>
      </w:pPr>
      <w:r>
        <w:rPr>
          <w:rFonts w:ascii="Times New Roman" w:hAnsi="Times New Roman"/>
          <w:b/>
          <w:sz w:val="28"/>
          <w:szCs w:val="28"/>
          <w:lang w:eastAsia="ru-RU"/>
        </w:rPr>
        <w:t xml:space="preserve">палати Вищої ради правосуддя             </w:t>
      </w:r>
      <w:r w:rsidR="00670E39">
        <w:rPr>
          <w:rFonts w:ascii="Times New Roman" w:hAnsi="Times New Roman"/>
          <w:b/>
          <w:sz w:val="28"/>
          <w:szCs w:val="28"/>
          <w:lang w:eastAsia="ru-RU"/>
        </w:rPr>
        <w:t xml:space="preserve">                         </w:t>
      </w:r>
      <w:r w:rsidR="007A2AB5">
        <w:rPr>
          <w:rFonts w:ascii="Times New Roman" w:hAnsi="Times New Roman"/>
          <w:b/>
          <w:sz w:val="28"/>
          <w:szCs w:val="28"/>
          <w:lang w:eastAsia="ru-RU"/>
        </w:rPr>
        <w:t xml:space="preserve">       </w:t>
      </w:r>
      <w:r>
        <w:rPr>
          <w:rFonts w:ascii="Times New Roman" w:hAnsi="Times New Roman"/>
          <w:b/>
          <w:sz w:val="28"/>
          <w:szCs w:val="28"/>
          <w:lang w:eastAsia="ru-RU"/>
        </w:rPr>
        <w:t>Інна ПЛАХТІЙ</w:t>
      </w:r>
    </w:p>
    <w:p w:rsidR="00F41DD0" w:rsidRPr="005538A2" w:rsidRDefault="00F41DD0" w:rsidP="00F41DD0"/>
    <w:p w:rsidR="00BC32C6" w:rsidRPr="005538A2" w:rsidRDefault="00BC32C6"/>
    <w:p w:rsidR="002D4F96" w:rsidRPr="005538A2" w:rsidRDefault="002D4F96"/>
    <w:sectPr w:rsidR="002D4F96" w:rsidRPr="005538A2" w:rsidSect="00644010">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DC9" w:rsidRDefault="00747DC9" w:rsidP="00F91A62">
      <w:pPr>
        <w:spacing w:after="0" w:line="240" w:lineRule="auto"/>
      </w:pPr>
      <w:r>
        <w:separator/>
      </w:r>
    </w:p>
  </w:endnote>
  <w:endnote w:type="continuationSeparator" w:id="0">
    <w:p w:rsidR="00747DC9" w:rsidRDefault="00747DC9" w:rsidP="00F91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cademyC">
    <w:altName w:val="Liberation Mono"/>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DC9" w:rsidRDefault="00747DC9" w:rsidP="00F91A62">
      <w:pPr>
        <w:spacing w:after="0" w:line="240" w:lineRule="auto"/>
      </w:pPr>
      <w:r>
        <w:separator/>
      </w:r>
    </w:p>
  </w:footnote>
  <w:footnote w:type="continuationSeparator" w:id="0">
    <w:p w:rsidR="00747DC9" w:rsidRDefault="00747DC9" w:rsidP="00F91A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795166"/>
      <w:docPartObj>
        <w:docPartGallery w:val="Page Numbers (Top of Page)"/>
        <w:docPartUnique/>
      </w:docPartObj>
    </w:sdtPr>
    <w:sdtContent>
      <w:p w:rsidR="00F91A62" w:rsidRDefault="00950740">
        <w:pPr>
          <w:pStyle w:val="a5"/>
          <w:jc w:val="center"/>
        </w:pPr>
        <w:r>
          <w:fldChar w:fldCharType="begin"/>
        </w:r>
        <w:r w:rsidR="00F91A62">
          <w:instrText>PAGE   \* MERGEFORMAT</w:instrText>
        </w:r>
        <w:r>
          <w:fldChar w:fldCharType="separate"/>
        </w:r>
        <w:r w:rsidR="006D6B84">
          <w:rPr>
            <w:noProof/>
          </w:rPr>
          <w:t>11</w:t>
        </w:r>
        <w:r>
          <w:fldChar w:fldCharType="end"/>
        </w:r>
      </w:p>
    </w:sdtContent>
  </w:sdt>
  <w:p w:rsidR="00F91A62" w:rsidRDefault="00F91A6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EA662B"/>
    <w:multiLevelType w:val="hybridMultilevel"/>
    <w:tmpl w:val="25F2FA80"/>
    <w:lvl w:ilvl="0" w:tplc="DC3EE086">
      <w:start w:val="17"/>
      <w:numFmt w:val="bullet"/>
      <w:lvlText w:val="-"/>
      <w:lvlJc w:val="left"/>
      <w:pPr>
        <w:ind w:left="435" w:hanging="360"/>
      </w:pPr>
      <w:rPr>
        <w:rFonts w:ascii="Times New Roman" w:eastAsia="Calibri"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rsids>
    <w:rsidRoot w:val="006A6D95"/>
    <w:rsid w:val="000124B7"/>
    <w:rsid w:val="00017FB6"/>
    <w:rsid w:val="00022D1D"/>
    <w:rsid w:val="00064DFC"/>
    <w:rsid w:val="00093C1E"/>
    <w:rsid w:val="000D272E"/>
    <w:rsid w:val="000E0201"/>
    <w:rsid w:val="001A78B9"/>
    <w:rsid w:val="001B3C47"/>
    <w:rsid w:val="001D4B84"/>
    <w:rsid w:val="001E5670"/>
    <w:rsid w:val="002240D6"/>
    <w:rsid w:val="002611C2"/>
    <w:rsid w:val="0027095E"/>
    <w:rsid w:val="00296B16"/>
    <w:rsid w:val="002A5563"/>
    <w:rsid w:val="002A63C1"/>
    <w:rsid w:val="002B5C68"/>
    <w:rsid w:val="002D1961"/>
    <w:rsid w:val="002D4F96"/>
    <w:rsid w:val="002D5DA7"/>
    <w:rsid w:val="003031DC"/>
    <w:rsid w:val="00312229"/>
    <w:rsid w:val="00333706"/>
    <w:rsid w:val="00340BD8"/>
    <w:rsid w:val="0036658C"/>
    <w:rsid w:val="003762CD"/>
    <w:rsid w:val="00396AD2"/>
    <w:rsid w:val="003C7BEB"/>
    <w:rsid w:val="003E37D2"/>
    <w:rsid w:val="00400E22"/>
    <w:rsid w:val="00414728"/>
    <w:rsid w:val="00430DD7"/>
    <w:rsid w:val="00434F67"/>
    <w:rsid w:val="0044717E"/>
    <w:rsid w:val="0045116A"/>
    <w:rsid w:val="004B5E21"/>
    <w:rsid w:val="004C3930"/>
    <w:rsid w:val="005227B1"/>
    <w:rsid w:val="005538A2"/>
    <w:rsid w:val="0058350D"/>
    <w:rsid w:val="005A48E0"/>
    <w:rsid w:val="005B4F3D"/>
    <w:rsid w:val="005D24B6"/>
    <w:rsid w:val="005E027B"/>
    <w:rsid w:val="005E4F0B"/>
    <w:rsid w:val="005F56F5"/>
    <w:rsid w:val="006069AB"/>
    <w:rsid w:val="00644010"/>
    <w:rsid w:val="00652B24"/>
    <w:rsid w:val="0066736D"/>
    <w:rsid w:val="00670E39"/>
    <w:rsid w:val="0069060F"/>
    <w:rsid w:val="006A6D95"/>
    <w:rsid w:val="006D6B84"/>
    <w:rsid w:val="006F711F"/>
    <w:rsid w:val="007078BE"/>
    <w:rsid w:val="00747DC9"/>
    <w:rsid w:val="0078383B"/>
    <w:rsid w:val="00797A15"/>
    <w:rsid w:val="007A2AB5"/>
    <w:rsid w:val="008108C9"/>
    <w:rsid w:val="0084621E"/>
    <w:rsid w:val="00890303"/>
    <w:rsid w:val="00896057"/>
    <w:rsid w:val="008C0DA8"/>
    <w:rsid w:val="008E25BC"/>
    <w:rsid w:val="0092558B"/>
    <w:rsid w:val="00950740"/>
    <w:rsid w:val="00965470"/>
    <w:rsid w:val="0099793B"/>
    <w:rsid w:val="009A2445"/>
    <w:rsid w:val="009D52E3"/>
    <w:rsid w:val="009F3D27"/>
    <w:rsid w:val="009F6107"/>
    <w:rsid w:val="00A16E84"/>
    <w:rsid w:val="00A21CA1"/>
    <w:rsid w:val="00A82A8E"/>
    <w:rsid w:val="00A917AB"/>
    <w:rsid w:val="00AE6950"/>
    <w:rsid w:val="00B13952"/>
    <w:rsid w:val="00B16972"/>
    <w:rsid w:val="00B213BF"/>
    <w:rsid w:val="00B46C48"/>
    <w:rsid w:val="00B842EF"/>
    <w:rsid w:val="00BA0C94"/>
    <w:rsid w:val="00BA2DC1"/>
    <w:rsid w:val="00BC041E"/>
    <w:rsid w:val="00BC32C6"/>
    <w:rsid w:val="00C11AA4"/>
    <w:rsid w:val="00C37C72"/>
    <w:rsid w:val="00C95D68"/>
    <w:rsid w:val="00CE0954"/>
    <w:rsid w:val="00D1637D"/>
    <w:rsid w:val="00D531E8"/>
    <w:rsid w:val="00D7407A"/>
    <w:rsid w:val="00D85D38"/>
    <w:rsid w:val="00D9713A"/>
    <w:rsid w:val="00DC2890"/>
    <w:rsid w:val="00DC7E31"/>
    <w:rsid w:val="00DE320C"/>
    <w:rsid w:val="00DE5A4F"/>
    <w:rsid w:val="00E65956"/>
    <w:rsid w:val="00E75B9B"/>
    <w:rsid w:val="00E85547"/>
    <w:rsid w:val="00EC60F1"/>
    <w:rsid w:val="00ED6852"/>
    <w:rsid w:val="00EE12AF"/>
    <w:rsid w:val="00EE306D"/>
    <w:rsid w:val="00F05F3F"/>
    <w:rsid w:val="00F155E2"/>
    <w:rsid w:val="00F17B65"/>
    <w:rsid w:val="00F41DD0"/>
    <w:rsid w:val="00F45B60"/>
    <w:rsid w:val="00F753EE"/>
    <w:rsid w:val="00F91A62"/>
    <w:rsid w:val="00FC173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A62"/>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91A62"/>
    <w:pPr>
      <w:suppressAutoHyphens/>
      <w:spacing w:after="0" w:line="240" w:lineRule="auto"/>
    </w:pPr>
    <w:rPr>
      <w:rFonts w:ascii="Calibri" w:eastAsia="Calibri" w:hAnsi="Calibri" w:cs="Times New Roman"/>
      <w:kern w:val="2"/>
    </w:rPr>
  </w:style>
  <w:style w:type="character" w:customStyle="1" w:styleId="a4">
    <w:name w:val="Основний текст_"/>
    <w:link w:val="2"/>
    <w:uiPriority w:val="99"/>
    <w:locked/>
    <w:rsid w:val="00F91A62"/>
    <w:rPr>
      <w:shd w:val="clear" w:color="auto" w:fill="FFFFFF"/>
    </w:rPr>
  </w:style>
  <w:style w:type="paragraph" w:customStyle="1" w:styleId="2">
    <w:name w:val="Основний текст2"/>
    <w:basedOn w:val="a"/>
    <w:link w:val="a4"/>
    <w:uiPriority w:val="99"/>
    <w:rsid w:val="00F91A62"/>
    <w:pPr>
      <w:widowControl w:val="0"/>
      <w:shd w:val="clear" w:color="auto" w:fill="FFFFFF"/>
      <w:spacing w:before="1020" w:after="480" w:line="240" w:lineRule="atLeast"/>
      <w:jc w:val="both"/>
    </w:pPr>
    <w:rPr>
      <w:rFonts w:asciiTheme="minorHAnsi" w:eastAsiaTheme="minorHAnsi" w:hAnsiTheme="minorHAnsi" w:cstheme="minorBidi"/>
    </w:rPr>
  </w:style>
  <w:style w:type="paragraph" w:styleId="a5">
    <w:name w:val="header"/>
    <w:basedOn w:val="a"/>
    <w:link w:val="a6"/>
    <w:uiPriority w:val="99"/>
    <w:unhideWhenUsed/>
    <w:rsid w:val="00F91A62"/>
    <w:pPr>
      <w:tabs>
        <w:tab w:val="center" w:pos="4819"/>
        <w:tab w:val="right" w:pos="9639"/>
      </w:tabs>
      <w:spacing w:after="0" w:line="240" w:lineRule="auto"/>
    </w:pPr>
    <w:rPr>
      <w:rFonts w:asciiTheme="minorHAnsi" w:eastAsiaTheme="minorHAnsi" w:hAnsiTheme="minorHAnsi" w:cstheme="minorBidi"/>
    </w:rPr>
  </w:style>
  <w:style w:type="character" w:customStyle="1" w:styleId="a6">
    <w:name w:val="Верхній колонтитул Знак"/>
    <w:basedOn w:val="a0"/>
    <w:link w:val="a5"/>
    <w:uiPriority w:val="99"/>
    <w:rsid w:val="00F91A62"/>
  </w:style>
  <w:style w:type="paragraph" w:styleId="a7">
    <w:name w:val="footer"/>
    <w:basedOn w:val="a"/>
    <w:link w:val="a8"/>
    <w:uiPriority w:val="99"/>
    <w:unhideWhenUsed/>
    <w:rsid w:val="00F91A6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F91A62"/>
    <w:rPr>
      <w:rFonts w:ascii="Calibri" w:eastAsia="Calibri" w:hAnsi="Calibri" w:cs="Times New Roman"/>
    </w:rPr>
  </w:style>
  <w:style w:type="character" w:styleId="a9">
    <w:name w:val="Strong"/>
    <w:basedOn w:val="a0"/>
    <w:uiPriority w:val="22"/>
    <w:qFormat/>
    <w:rsid w:val="00965470"/>
    <w:rPr>
      <w:b/>
      <w:bCs/>
    </w:rPr>
  </w:style>
  <w:style w:type="paragraph" w:styleId="aa">
    <w:name w:val="Balloon Text"/>
    <w:basedOn w:val="a"/>
    <w:link w:val="ab"/>
    <w:uiPriority w:val="99"/>
    <w:semiHidden/>
    <w:unhideWhenUsed/>
    <w:rsid w:val="00BA0C94"/>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BA0C94"/>
    <w:rPr>
      <w:rFonts w:ascii="Segoe UI" w:eastAsia="Calibri" w:hAnsi="Segoe UI" w:cs="Segoe UI"/>
      <w:sz w:val="18"/>
      <w:szCs w:val="18"/>
    </w:rPr>
  </w:style>
  <w:style w:type="character" w:styleId="ac">
    <w:name w:val="Hyperlink"/>
    <w:basedOn w:val="a0"/>
    <w:uiPriority w:val="99"/>
    <w:unhideWhenUsed/>
    <w:rsid w:val="003762CD"/>
    <w:rPr>
      <w:color w:val="0563C1" w:themeColor="hyperlink"/>
      <w:u w:val="single"/>
    </w:rPr>
  </w:style>
  <w:style w:type="paragraph" w:customStyle="1" w:styleId="rtejustify">
    <w:name w:val="rtejustify"/>
    <w:basedOn w:val="a"/>
    <w:rsid w:val="003031DC"/>
    <w:pPr>
      <w:spacing w:before="100" w:beforeAutospacing="1" w:after="100" w:afterAutospacing="1" w:line="240" w:lineRule="auto"/>
    </w:pPr>
    <w:rPr>
      <w:rFonts w:ascii="Times New Roman" w:eastAsia="Times New Roman" w:hAnsi="Times New Roman"/>
      <w:sz w:val="24"/>
      <w:szCs w:val="24"/>
      <w:lang w:eastAsia="uk-UA"/>
    </w:rPr>
  </w:style>
  <w:style w:type="paragraph" w:styleId="ad">
    <w:name w:val="List Paragraph"/>
    <w:basedOn w:val="a"/>
    <w:uiPriority w:val="34"/>
    <w:qFormat/>
    <w:rsid w:val="0036658C"/>
    <w:pPr>
      <w:ind w:left="720"/>
      <w:contextualSpacing/>
    </w:pPr>
  </w:style>
</w:styles>
</file>

<file path=word/webSettings.xml><?xml version="1.0" encoding="utf-8"?>
<w:webSettings xmlns:r="http://schemas.openxmlformats.org/officeDocument/2006/relationships" xmlns:w="http://schemas.openxmlformats.org/wordprocessingml/2006/main">
  <w:divs>
    <w:div w:id="427584883">
      <w:bodyDiv w:val="1"/>
      <w:marLeft w:val="0"/>
      <w:marRight w:val="0"/>
      <w:marTop w:val="0"/>
      <w:marBottom w:val="0"/>
      <w:divBdr>
        <w:top w:val="none" w:sz="0" w:space="0" w:color="auto"/>
        <w:left w:val="none" w:sz="0" w:space="0" w:color="auto"/>
        <w:bottom w:val="none" w:sz="0" w:space="0" w:color="auto"/>
        <w:right w:val="none" w:sz="0" w:space="0" w:color="auto"/>
      </w:divBdr>
    </w:div>
    <w:div w:id="492992368">
      <w:bodyDiv w:val="1"/>
      <w:marLeft w:val="0"/>
      <w:marRight w:val="0"/>
      <w:marTop w:val="0"/>
      <w:marBottom w:val="0"/>
      <w:divBdr>
        <w:top w:val="none" w:sz="0" w:space="0" w:color="auto"/>
        <w:left w:val="none" w:sz="0" w:space="0" w:color="auto"/>
        <w:bottom w:val="none" w:sz="0" w:space="0" w:color="auto"/>
        <w:right w:val="none" w:sz="0" w:space="0" w:color="auto"/>
      </w:divBdr>
    </w:div>
    <w:div w:id="668483266">
      <w:bodyDiv w:val="1"/>
      <w:marLeft w:val="0"/>
      <w:marRight w:val="0"/>
      <w:marTop w:val="0"/>
      <w:marBottom w:val="0"/>
      <w:divBdr>
        <w:top w:val="none" w:sz="0" w:space="0" w:color="auto"/>
        <w:left w:val="none" w:sz="0" w:space="0" w:color="auto"/>
        <w:bottom w:val="none" w:sz="0" w:space="0" w:color="auto"/>
        <w:right w:val="none" w:sz="0" w:space="0" w:color="auto"/>
      </w:divBdr>
    </w:div>
    <w:div w:id="1092968656">
      <w:bodyDiv w:val="1"/>
      <w:marLeft w:val="0"/>
      <w:marRight w:val="0"/>
      <w:marTop w:val="0"/>
      <w:marBottom w:val="0"/>
      <w:divBdr>
        <w:top w:val="none" w:sz="0" w:space="0" w:color="auto"/>
        <w:left w:val="none" w:sz="0" w:space="0" w:color="auto"/>
        <w:bottom w:val="none" w:sz="0" w:space="0" w:color="auto"/>
        <w:right w:val="none" w:sz="0" w:space="0" w:color="auto"/>
      </w:divBdr>
    </w:div>
    <w:div w:id="1307126116">
      <w:bodyDiv w:val="1"/>
      <w:marLeft w:val="0"/>
      <w:marRight w:val="0"/>
      <w:marTop w:val="0"/>
      <w:marBottom w:val="0"/>
      <w:divBdr>
        <w:top w:val="none" w:sz="0" w:space="0" w:color="auto"/>
        <w:left w:val="none" w:sz="0" w:space="0" w:color="auto"/>
        <w:bottom w:val="none" w:sz="0" w:space="0" w:color="auto"/>
        <w:right w:val="none" w:sz="0" w:space="0" w:color="auto"/>
      </w:divBdr>
    </w:div>
    <w:div w:id="1528181747">
      <w:bodyDiv w:val="1"/>
      <w:marLeft w:val="0"/>
      <w:marRight w:val="0"/>
      <w:marTop w:val="0"/>
      <w:marBottom w:val="0"/>
      <w:divBdr>
        <w:top w:val="none" w:sz="0" w:space="0" w:color="auto"/>
        <w:left w:val="none" w:sz="0" w:space="0" w:color="auto"/>
        <w:bottom w:val="none" w:sz="0" w:space="0" w:color="auto"/>
        <w:right w:val="none" w:sz="0" w:space="0" w:color="auto"/>
      </w:divBdr>
    </w:div>
    <w:div w:id="1784035089">
      <w:bodyDiv w:val="1"/>
      <w:marLeft w:val="0"/>
      <w:marRight w:val="0"/>
      <w:marTop w:val="0"/>
      <w:marBottom w:val="0"/>
      <w:divBdr>
        <w:top w:val="none" w:sz="0" w:space="0" w:color="auto"/>
        <w:left w:val="none" w:sz="0" w:space="0" w:color="auto"/>
        <w:bottom w:val="none" w:sz="0" w:space="0" w:color="auto"/>
        <w:right w:val="none" w:sz="0" w:space="0" w:color="auto"/>
      </w:divBdr>
    </w:div>
    <w:div w:id="1896771434">
      <w:bodyDiv w:val="1"/>
      <w:marLeft w:val="0"/>
      <w:marRight w:val="0"/>
      <w:marTop w:val="0"/>
      <w:marBottom w:val="0"/>
      <w:divBdr>
        <w:top w:val="none" w:sz="0" w:space="0" w:color="auto"/>
        <w:left w:val="none" w:sz="0" w:space="0" w:color="auto"/>
        <w:bottom w:val="none" w:sz="0" w:space="0" w:color="auto"/>
        <w:right w:val="none" w:sz="0" w:space="0" w:color="auto"/>
      </w:divBdr>
    </w:div>
    <w:div w:id="1910772569">
      <w:bodyDiv w:val="1"/>
      <w:marLeft w:val="0"/>
      <w:marRight w:val="0"/>
      <w:marTop w:val="0"/>
      <w:marBottom w:val="0"/>
      <w:divBdr>
        <w:top w:val="none" w:sz="0" w:space="0" w:color="auto"/>
        <w:left w:val="none" w:sz="0" w:space="0" w:color="auto"/>
        <w:bottom w:val="none" w:sz="0" w:space="0" w:color="auto"/>
        <w:right w:val="none" w:sz="0" w:space="0" w:color="auto"/>
      </w:divBdr>
    </w:div>
    <w:div w:id="1928030248">
      <w:bodyDiv w:val="1"/>
      <w:marLeft w:val="0"/>
      <w:marRight w:val="0"/>
      <w:marTop w:val="0"/>
      <w:marBottom w:val="0"/>
      <w:divBdr>
        <w:top w:val="none" w:sz="0" w:space="0" w:color="auto"/>
        <w:left w:val="none" w:sz="0" w:space="0" w:color="auto"/>
        <w:bottom w:val="none" w:sz="0" w:space="0" w:color="auto"/>
        <w:right w:val="none" w:sz="0" w:space="0" w:color="auto"/>
      </w:divBdr>
    </w:div>
    <w:div w:id="206984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bWWfx8wg9yg?t=1936"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1395</TotalTime>
  <Pages>12</Pages>
  <Words>19176</Words>
  <Characters>10931</Characters>
  <Application>Microsoft Office Word</Application>
  <DocSecurity>0</DocSecurity>
  <Lines>91</Lines>
  <Paragraphs>60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Лідія Дяченко (VRU-USMONO02 - l.dyachenko)</cp:lastModifiedBy>
  <cp:revision>32</cp:revision>
  <cp:lastPrinted>2024-08-28T06:15:00Z</cp:lastPrinted>
  <dcterms:created xsi:type="dcterms:W3CDTF">2024-02-22T09:18:00Z</dcterms:created>
  <dcterms:modified xsi:type="dcterms:W3CDTF">2024-08-28T13:16:00Z</dcterms:modified>
</cp:coreProperties>
</file>