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D3" w:rsidRDefault="001076D3" w:rsidP="001076D3">
      <w:pPr>
        <w:tabs>
          <w:tab w:val="left" w:pos="3686"/>
        </w:tabs>
        <w:spacing w:after="0" w:line="240" w:lineRule="auto"/>
        <w:jc w:val="center"/>
        <w:rPr>
          <w:szCs w:val="28"/>
          <w:lang w:val="ru-RU" w:eastAsia="ru-RU"/>
        </w:rPr>
      </w:pPr>
      <w:r w:rsidRPr="009F667E">
        <w:rPr>
          <w:szCs w:val="28"/>
          <w:lang w:val="ru-RU" w:eastAsia="ru-RU"/>
        </w:rPr>
        <w:object w:dxaOrig="789" w:dyaOrig="1034">
          <v:rect id="rectole0000000000" o:spid="_x0000_i1025" style="width:39.75pt;height:51.75pt" o:ole="" o:preferrelative="t" stroked="f">
            <v:imagedata r:id="rId7" o:title=""/>
          </v:rect>
          <o:OLEObject Type="Embed" ProgID="StaticMetafile" ShapeID="rectole0000000000" DrawAspect="Content" ObjectID="_1785912599" r:id="rId8"/>
        </w:object>
      </w:r>
    </w:p>
    <w:p w:rsidR="001076D3" w:rsidRPr="002330E9" w:rsidRDefault="001076D3" w:rsidP="001076D3">
      <w:pPr>
        <w:tabs>
          <w:tab w:val="left" w:pos="3686"/>
        </w:tabs>
        <w:spacing w:after="0" w:line="240" w:lineRule="auto"/>
        <w:jc w:val="center"/>
        <w:rPr>
          <w:szCs w:val="28"/>
          <w:lang w:val="ru-RU" w:eastAsia="ru-RU"/>
        </w:rPr>
      </w:pPr>
      <w:r w:rsidRPr="009F667E">
        <w:rPr>
          <w:rFonts w:ascii="AcademyC" w:hAnsi="AcademyC" w:cs="Calibri"/>
          <w:b/>
          <w:color w:val="002060"/>
          <w:szCs w:val="28"/>
          <w:lang w:val="ru-RU" w:eastAsia="ru-RU"/>
        </w:rPr>
        <w:t>УКРАЇНА</w:t>
      </w:r>
    </w:p>
    <w:p w:rsidR="001076D3" w:rsidRPr="009F667E" w:rsidRDefault="001076D3" w:rsidP="001076D3">
      <w:pPr>
        <w:spacing w:after="0" w:line="240" w:lineRule="auto"/>
        <w:jc w:val="center"/>
        <w:rPr>
          <w:rFonts w:ascii="AcademyC" w:eastAsia="AcademyC" w:hAnsi="AcademyC" w:cs="AcademyC"/>
          <w:b/>
          <w:color w:val="002060"/>
          <w:szCs w:val="28"/>
          <w:lang w:val="ru-RU" w:eastAsia="ru-RU"/>
        </w:rPr>
      </w:pPr>
      <w:r w:rsidRPr="009F667E">
        <w:rPr>
          <w:rFonts w:ascii="AcademyC" w:hAnsi="AcademyC" w:cs="Calibri"/>
          <w:b/>
          <w:color w:val="002060"/>
          <w:szCs w:val="28"/>
          <w:lang w:val="ru-RU" w:eastAsia="ru-RU"/>
        </w:rPr>
        <w:t>ВИЩА</w:t>
      </w:r>
      <w:r w:rsidRPr="009F667E">
        <w:rPr>
          <w:rFonts w:ascii="AcademyC" w:eastAsia="AcademyC" w:hAnsi="AcademyC" w:cs="AcademyC"/>
          <w:b/>
          <w:color w:val="002060"/>
          <w:szCs w:val="28"/>
          <w:lang w:val="ru-RU" w:eastAsia="ru-RU"/>
        </w:rPr>
        <w:t xml:space="preserve">  </w:t>
      </w:r>
      <w:r w:rsidRPr="009F667E">
        <w:rPr>
          <w:rFonts w:ascii="AcademyC" w:hAnsi="AcademyC" w:cs="Calibri"/>
          <w:b/>
          <w:color w:val="002060"/>
          <w:szCs w:val="28"/>
          <w:lang w:val="ru-RU" w:eastAsia="ru-RU"/>
        </w:rPr>
        <w:t>РАДА</w:t>
      </w:r>
      <w:r w:rsidRPr="009F667E">
        <w:rPr>
          <w:rFonts w:ascii="AcademyC" w:eastAsia="AcademyC" w:hAnsi="AcademyC" w:cs="AcademyC"/>
          <w:b/>
          <w:color w:val="002060"/>
          <w:szCs w:val="28"/>
          <w:lang w:val="ru-RU" w:eastAsia="ru-RU"/>
        </w:rPr>
        <w:t xml:space="preserve">  </w:t>
      </w:r>
      <w:r w:rsidRPr="009F667E">
        <w:rPr>
          <w:rFonts w:ascii="AcademyC" w:hAnsi="AcademyC" w:cs="Calibri"/>
          <w:b/>
          <w:color w:val="002060"/>
          <w:szCs w:val="28"/>
          <w:lang w:val="ru-RU" w:eastAsia="ru-RU"/>
        </w:rPr>
        <w:t>ПРАВОСУДДЯ</w:t>
      </w:r>
    </w:p>
    <w:p w:rsidR="001076D3" w:rsidRPr="009F667E" w:rsidRDefault="001076D3" w:rsidP="001076D3">
      <w:pPr>
        <w:spacing w:after="0" w:line="240" w:lineRule="auto"/>
        <w:jc w:val="center"/>
        <w:rPr>
          <w:rFonts w:ascii="AcademyC" w:hAnsi="AcademyC" w:cs="Calibri"/>
          <w:b/>
          <w:color w:val="002060"/>
          <w:szCs w:val="28"/>
          <w:lang w:val="ru-RU" w:eastAsia="ru-RU"/>
        </w:rPr>
      </w:pPr>
      <w:proofErr w:type="gramStart"/>
      <w:r w:rsidRPr="009F667E">
        <w:rPr>
          <w:rFonts w:ascii="AcademyC" w:hAnsi="AcademyC" w:cs="Calibri"/>
          <w:b/>
          <w:color w:val="002060"/>
          <w:szCs w:val="28"/>
          <w:lang w:val="ru-RU" w:eastAsia="ru-RU"/>
        </w:rPr>
        <w:t>Р</w:t>
      </w:r>
      <w:proofErr w:type="gramEnd"/>
      <w:r w:rsidRPr="009F667E">
        <w:rPr>
          <w:rFonts w:ascii="AcademyC" w:hAnsi="AcademyC" w:cs="Calibri"/>
          <w:b/>
          <w:color w:val="002060"/>
          <w:szCs w:val="28"/>
          <w:lang w:val="ru-RU" w:eastAsia="ru-RU"/>
        </w:rPr>
        <w:t>ІШЕННЯ</w:t>
      </w:r>
    </w:p>
    <w:p w:rsidR="001076D3" w:rsidRPr="009F667E" w:rsidRDefault="001076D3" w:rsidP="001076D3">
      <w:pPr>
        <w:spacing w:after="0" w:line="240" w:lineRule="auto"/>
        <w:jc w:val="center"/>
        <w:rPr>
          <w:rFonts w:ascii="AcademyC" w:eastAsia="AcademyC" w:hAnsi="AcademyC" w:cs="AcademyC"/>
          <w:b/>
          <w:color w:val="002060"/>
          <w:sz w:val="24"/>
          <w:szCs w:val="24"/>
          <w:lang w:val="ru-RU"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054"/>
        <w:gridCol w:w="3255"/>
        <w:gridCol w:w="3580"/>
      </w:tblGrid>
      <w:tr w:rsidR="001076D3" w:rsidRPr="009F667E" w:rsidTr="006E7441">
        <w:tc>
          <w:tcPr>
            <w:tcW w:w="3098" w:type="dxa"/>
            <w:shd w:val="clear" w:color="000000" w:fill="FFFFFF"/>
            <w:tcMar>
              <w:left w:w="108" w:type="dxa"/>
              <w:right w:w="108" w:type="dxa"/>
            </w:tcMar>
          </w:tcPr>
          <w:p w:rsidR="001076D3" w:rsidRPr="009F667E" w:rsidRDefault="001076D3" w:rsidP="006E7441">
            <w:pPr>
              <w:ind w:left="-108" w:right="-2"/>
              <w:rPr>
                <w:szCs w:val="28"/>
              </w:rPr>
            </w:pPr>
            <w:r>
              <w:rPr>
                <w:szCs w:val="28"/>
              </w:rPr>
              <w:t>22</w:t>
            </w:r>
            <w:r w:rsidRPr="009F667E">
              <w:rPr>
                <w:szCs w:val="28"/>
              </w:rPr>
              <w:t xml:space="preserve"> </w:t>
            </w:r>
            <w:r>
              <w:rPr>
                <w:szCs w:val="28"/>
              </w:rPr>
              <w:t>серпня</w:t>
            </w:r>
            <w:r w:rsidRPr="009F667E">
              <w:rPr>
                <w:szCs w:val="28"/>
              </w:rPr>
              <w:t xml:space="preserve"> 2024 року </w:t>
            </w:r>
          </w:p>
        </w:tc>
        <w:tc>
          <w:tcPr>
            <w:tcW w:w="3309" w:type="dxa"/>
            <w:shd w:val="clear" w:color="000000" w:fill="FFFFFF"/>
            <w:tcMar>
              <w:left w:w="108" w:type="dxa"/>
              <w:right w:w="108" w:type="dxa"/>
            </w:tcMar>
          </w:tcPr>
          <w:p w:rsidR="001076D3" w:rsidRPr="009F667E" w:rsidRDefault="001076D3" w:rsidP="006E7441">
            <w:pPr>
              <w:ind w:right="-2"/>
              <w:jc w:val="center"/>
              <w:rPr>
                <w:sz w:val="24"/>
              </w:rPr>
            </w:pPr>
            <w:r w:rsidRPr="009F667E">
              <w:rPr>
                <w:rFonts w:ascii="Bookman Old Style" w:eastAsia="Bookman Old Style" w:hAnsi="Bookman Old Style" w:cs="Bookman Old Style"/>
                <w:color w:val="002060"/>
                <w:sz w:val="20"/>
              </w:rPr>
              <w:t xml:space="preserve">      </w:t>
            </w:r>
            <w:r w:rsidRPr="009F667E">
              <w:rPr>
                <w:color w:val="002060"/>
                <w:sz w:val="20"/>
              </w:rPr>
              <w:t>Київ</w:t>
            </w:r>
          </w:p>
        </w:tc>
        <w:tc>
          <w:tcPr>
            <w:tcW w:w="3624" w:type="dxa"/>
            <w:shd w:val="clear" w:color="000000" w:fill="FFFFFF"/>
            <w:tcMar>
              <w:left w:w="108" w:type="dxa"/>
              <w:right w:w="108" w:type="dxa"/>
            </w:tcMar>
          </w:tcPr>
          <w:p w:rsidR="001076D3" w:rsidRPr="009F667E" w:rsidRDefault="001076D3" w:rsidP="001076D3">
            <w:pPr>
              <w:ind w:right="-2"/>
              <w:jc w:val="right"/>
              <w:rPr>
                <w:szCs w:val="28"/>
              </w:rPr>
            </w:pPr>
            <w:r>
              <w:rPr>
                <w:szCs w:val="28"/>
              </w:rPr>
              <w:t>№ 2530</w:t>
            </w:r>
            <w:r w:rsidRPr="009F667E">
              <w:rPr>
                <w:szCs w:val="28"/>
              </w:rPr>
              <w:t>/0/15-24</w:t>
            </w:r>
          </w:p>
        </w:tc>
      </w:tr>
    </w:tbl>
    <w:p w:rsidR="00F552CF" w:rsidRDefault="00F552CF" w:rsidP="00CB62AC">
      <w:pPr>
        <w:widowControl w:val="0"/>
        <w:spacing w:after="0" w:line="240" w:lineRule="auto"/>
        <w:ind w:right="5669"/>
        <w:jc w:val="both"/>
        <w:rPr>
          <w:rStyle w:val="FontStyle14"/>
          <w:b/>
          <w:sz w:val="24"/>
          <w:szCs w:val="24"/>
        </w:rPr>
      </w:pPr>
      <w:r>
        <w:rPr>
          <w:rStyle w:val="FontStyle14"/>
          <w:b/>
          <w:sz w:val="24"/>
          <w:szCs w:val="24"/>
        </w:rPr>
        <w:t>П</w:t>
      </w:r>
      <w:r w:rsidRPr="00F552CF">
        <w:rPr>
          <w:rStyle w:val="FontStyle14"/>
          <w:b/>
          <w:sz w:val="24"/>
          <w:szCs w:val="24"/>
        </w:rPr>
        <w:t xml:space="preserve">ро тимчасове, строком на три місяці, відсторонення судді </w:t>
      </w:r>
      <w:proofErr w:type="spellStart"/>
      <w:r w:rsidRPr="00F552CF">
        <w:rPr>
          <w:rStyle w:val="FontStyle14"/>
          <w:b/>
          <w:sz w:val="24"/>
          <w:szCs w:val="24"/>
        </w:rPr>
        <w:t>Семенівського</w:t>
      </w:r>
      <w:proofErr w:type="spellEnd"/>
      <w:r w:rsidRPr="00F552CF">
        <w:rPr>
          <w:rStyle w:val="FontStyle14"/>
          <w:b/>
          <w:sz w:val="24"/>
          <w:szCs w:val="24"/>
        </w:rPr>
        <w:t xml:space="preserve"> районного суду Чернігівської області </w:t>
      </w:r>
      <w:proofErr w:type="spellStart"/>
      <w:r w:rsidRPr="00F552CF">
        <w:rPr>
          <w:rStyle w:val="FontStyle14"/>
          <w:b/>
          <w:sz w:val="24"/>
          <w:szCs w:val="24"/>
        </w:rPr>
        <w:t>Гнипа</w:t>
      </w:r>
      <w:proofErr w:type="spellEnd"/>
      <w:r w:rsidRPr="00F552CF">
        <w:rPr>
          <w:rStyle w:val="FontStyle14"/>
          <w:b/>
          <w:sz w:val="24"/>
          <w:szCs w:val="24"/>
        </w:rPr>
        <w:t xml:space="preserve"> О</w:t>
      </w:r>
      <w:r>
        <w:rPr>
          <w:rStyle w:val="FontStyle14"/>
          <w:b/>
          <w:sz w:val="24"/>
          <w:szCs w:val="24"/>
        </w:rPr>
        <w:t>.І.</w:t>
      </w:r>
      <w:r w:rsidRPr="00F552CF">
        <w:rPr>
          <w:rStyle w:val="FontStyle14"/>
          <w:b/>
          <w:sz w:val="24"/>
          <w:szCs w:val="24"/>
        </w:rPr>
        <w:t xml:space="preserve"> від здійснення правосуддя </w:t>
      </w:r>
    </w:p>
    <w:p w:rsidR="00133EC7" w:rsidRPr="00CB62AC" w:rsidRDefault="00133EC7" w:rsidP="00CB62AC">
      <w:pPr>
        <w:widowControl w:val="0"/>
        <w:spacing w:after="0" w:line="240" w:lineRule="auto"/>
        <w:ind w:right="5669"/>
        <w:jc w:val="both"/>
        <w:rPr>
          <w:rFonts w:eastAsia="Calibri" w:cs="Times New Roman"/>
          <w:b/>
          <w:sz w:val="20"/>
          <w:szCs w:val="24"/>
          <w:lang w:eastAsia="ru-RU"/>
        </w:rPr>
      </w:pP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F552CF">
        <w:rPr>
          <w:rFonts w:eastAsia="Times New Roman" w:cs="Times New Roman"/>
          <w:spacing w:val="-6"/>
          <w:szCs w:val="28"/>
          <w:lang w:eastAsia="ru-RU"/>
        </w:rPr>
        <w:t xml:space="preserve">Вища рада правосуддя, розглянувши подання Третьої Дисциплінарної палати Вищої ради правосуддя про тимчасове, строком на три місяці, відсторонення судді </w:t>
      </w:r>
      <w:proofErr w:type="spellStart"/>
      <w:r w:rsidRPr="00F552CF">
        <w:rPr>
          <w:rFonts w:eastAsia="Times New Roman" w:cs="Times New Roman"/>
          <w:spacing w:val="-6"/>
          <w:szCs w:val="28"/>
          <w:lang w:eastAsia="ru-RU"/>
        </w:rPr>
        <w:t>Семенівського</w:t>
      </w:r>
      <w:proofErr w:type="spellEnd"/>
      <w:r w:rsidRPr="00F552CF">
        <w:rPr>
          <w:rFonts w:eastAsia="Times New Roman" w:cs="Times New Roman"/>
          <w:spacing w:val="-6"/>
          <w:szCs w:val="28"/>
          <w:lang w:eastAsia="ru-RU"/>
        </w:rPr>
        <w:t xml:space="preserve"> районного суду Чернігівської області </w:t>
      </w:r>
      <w:proofErr w:type="spellStart"/>
      <w:r w:rsidRPr="00F552CF">
        <w:rPr>
          <w:rFonts w:eastAsia="Times New Roman" w:cs="Times New Roman"/>
          <w:spacing w:val="-6"/>
          <w:szCs w:val="28"/>
          <w:lang w:eastAsia="ru-RU"/>
        </w:rPr>
        <w:t>Гнипа</w:t>
      </w:r>
      <w:proofErr w:type="spellEnd"/>
      <w:r w:rsidRPr="00F552CF">
        <w:rPr>
          <w:rFonts w:eastAsia="Times New Roman" w:cs="Times New Roman"/>
          <w:spacing w:val="-6"/>
          <w:szCs w:val="28"/>
          <w:lang w:eastAsia="ru-RU"/>
        </w:rPr>
        <w:t xml:space="preserve"> О</w:t>
      </w:r>
      <w:r>
        <w:rPr>
          <w:rFonts w:eastAsia="Times New Roman" w:cs="Times New Roman"/>
          <w:spacing w:val="-6"/>
          <w:szCs w:val="28"/>
          <w:lang w:eastAsia="ru-RU"/>
        </w:rPr>
        <w:t>лександра Івановича</w:t>
      </w:r>
      <w:r w:rsidRPr="00F552CF">
        <w:rPr>
          <w:rFonts w:eastAsia="Times New Roman" w:cs="Times New Roman"/>
          <w:spacing w:val="-6"/>
          <w:szCs w:val="28"/>
          <w:lang w:eastAsia="ru-RU"/>
        </w:rPr>
        <w:t xml:space="preserve"> від здійснення правосуддя – з позбавленням права на отримання доплат до посадового окладу судді та обов’язковим направленням судді до Національної школи суддів України для проходження курсу </w:t>
      </w:r>
      <w:r w:rsidR="00133EC7">
        <w:rPr>
          <w:rFonts w:eastAsia="Times New Roman" w:cs="Times New Roman"/>
          <w:spacing w:val="-6"/>
          <w:szCs w:val="28"/>
          <w:lang w:eastAsia="ru-RU"/>
        </w:rPr>
        <w:t xml:space="preserve">підвищення кваліфікації за програмою </w:t>
      </w:r>
      <w:r w:rsidRPr="00F552CF">
        <w:rPr>
          <w:rFonts w:eastAsia="Times New Roman" w:cs="Times New Roman"/>
          <w:spacing w:val="-6"/>
          <w:szCs w:val="28"/>
          <w:lang w:eastAsia="ru-RU"/>
        </w:rPr>
        <w:t>«Судді</w:t>
      </w:r>
      <w:r w:rsidR="00133EC7">
        <w:rPr>
          <w:rFonts w:eastAsia="Times New Roman" w:cs="Times New Roman"/>
          <w:spacing w:val="-6"/>
          <w:szCs w:val="28"/>
          <w:lang w:eastAsia="ru-RU"/>
        </w:rPr>
        <w:t>вська етика та доброчесність» і</w:t>
      </w:r>
      <w:r w:rsidRPr="00F552CF">
        <w:rPr>
          <w:rFonts w:eastAsia="Times New Roman" w:cs="Times New Roman"/>
          <w:spacing w:val="-6"/>
          <w:szCs w:val="28"/>
          <w:lang w:eastAsia="ru-RU"/>
        </w:rPr>
        <w:t xml:space="preserve"> подальшим кваліфікаційним оцінюванням для підтвердження здатності судді здійснювати правосуддя у відповідному суді,</w:t>
      </w: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center"/>
        <w:rPr>
          <w:rFonts w:eastAsia="Times New Roman" w:cs="Times New Roman"/>
          <w:b/>
          <w:spacing w:val="-6"/>
          <w:szCs w:val="28"/>
          <w:lang w:eastAsia="ru-RU"/>
        </w:rPr>
      </w:pPr>
      <w:r w:rsidRPr="00F552CF">
        <w:rPr>
          <w:rFonts w:eastAsia="Times New Roman" w:cs="Times New Roman"/>
          <w:b/>
          <w:spacing w:val="-6"/>
          <w:szCs w:val="28"/>
          <w:lang w:eastAsia="ru-RU"/>
        </w:rPr>
        <w:t>встановила:</w:t>
      </w:r>
    </w:p>
    <w:p w:rsidR="00F552CF" w:rsidRPr="00F552CF" w:rsidRDefault="00F552CF" w:rsidP="00CB62AC">
      <w:pPr>
        <w:widowControl w:val="0"/>
        <w:spacing w:after="0" w:line="240" w:lineRule="auto"/>
        <w:contextualSpacing/>
        <w:rPr>
          <w:rFonts w:eastAsia="Times New Roman" w:cs="Times New Roman"/>
          <w:spacing w:val="-6"/>
          <w:sz w:val="20"/>
          <w:szCs w:val="20"/>
          <w:lang w:eastAsia="ru-RU"/>
        </w:rPr>
      </w:pPr>
    </w:p>
    <w:p w:rsidR="00F552CF" w:rsidRPr="00F552CF" w:rsidRDefault="00F552CF" w:rsidP="00CB62AC">
      <w:pPr>
        <w:widowControl w:val="0"/>
        <w:spacing w:after="0" w:line="240" w:lineRule="auto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F552CF">
        <w:rPr>
          <w:rStyle w:val="FontStyle14"/>
          <w:spacing w:val="-4"/>
          <w:sz w:val="28"/>
          <w:szCs w:val="28"/>
          <w:lang w:eastAsia="uk-UA"/>
        </w:rPr>
        <w:t xml:space="preserve">16 липня 2024 року до Вищої ради правосуддя надійшло подання Третьої Дисциплінарної палати Вищої ради правосуддя </w:t>
      </w:r>
      <w:r w:rsidRPr="00F552CF">
        <w:rPr>
          <w:rFonts w:cs="Times New Roman"/>
          <w:spacing w:val="-4"/>
          <w:szCs w:val="28"/>
          <w:lang w:eastAsia="uk-UA"/>
        </w:rPr>
        <w:t xml:space="preserve">про тимчасове, строком на три місяці, відсторонення судді </w:t>
      </w:r>
      <w:proofErr w:type="spellStart"/>
      <w:r w:rsidRPr="00F552CF">
        <w:rPr>
          <w:rFonts w:cs="Times New Roman"/>
          <w:spacing w:val="-4"/>
          <w:szCs w:val="28"/>
          <w:lang w:eastAsia="uk-UA"/>
        </w:rPr>
        <w:t>Семенівського</w:t>
      </w:r>
      <w:proofErr w:type="spellEnd"/>
      <w:r w:rsidRPr="00F552CF">
        <w:rPr>
          <w:rFonts w:cs="Times New Roman"/>
          <w:spacing w:val="-4"/>
          <w:szCs w:val="28"/>
          <w:lang w:eastAsia="uk-UA"/>
        </w:rPr>
        <w:t xml:space="preserve"> районного суду Чернігівської області </w:t>
      </w:r>
      <w:proofErr w:type="spellStart"/>
      <w:r w:rsidRPr="00F552CF">
        <w:rPr>
          <w:rFonts w:cs="Times New Roman"/>
          <w:spacing w:val="-4"/>
          <w:szCs w:val="28"/>
          <w:lang w:eastAsia="uk-UA"/>
        </w:rPr>
        <w:t>Гнипа</w:t>
      </w:r>
      <w:proofErr w:type="spellEnd"/>
      <w:r w:rsidRPr="00F552CF">
        <w:rPr>
          <w:rFonts w:cs="Times New Roman"/>
          <w:spacing w:val="-4"/>
          <w:szCs w:val="28"/>
          <w:lang w:eastAsia="uk-UA"/>
        </w:rPr>
        <w:t xml:space="preserve"> О.І. від здійснення правосуддя – з позбавленням права на отримання доплат до посадового окладу судді та обов’язковим направленням судді до Національної школи суддів України для проходження курсу</w:t>
      </w:r>
      <w:r w:rsidR="00133EC7" w:rsidRPr="00133EC7"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="00133EC7">
        <w:rPr>
          <w:rFonts w:eastAsia="Times New Roman" w:cs="Times New Roman"/>
          <w:spacing w:val="-6"/>
          <w:szCs w:val="28"/>
          <w:lang w:eastAsia="ru-RU"/>
        </w:rPr>
        <w:t>підвищення кваліфікації за програмою</w:t>
      </w:r>
      <w:r w:rsidRPr="00F552CF">
        <w:rPr>
          <w:rFonts w:cs="Times New Roman"/>
          <w:spacing w:val="-4"/>
          <w:szCs w:val="28"/>
          <w:lang w:eastAsia="uk-UA"/>
        </w:rPr>
        <w:t xml:space="preserve"> «Суддівська етика та доброчесність» </w:t>
      </w:r>
      <w:r w:rsidR="00133EC7">
        <w:rPr>
          <w:rFonts w:cs="Times New Roman"/>
          <w:spacing w:val="-4"/>
          <w:szCs w:val="28"/>
          <w:lang w:eastAsia="uk-UA"/>
        </w:rPr>
        <w:t>і</w:t>
      </w:r>
      <w:r w:rsidRPr="00F552CF">
        <w:rPr>
          <w:rFonts w:cs="Times New Roman"/>
          <w:spacing w:val="-4"/>
          <w:szCs w:val="28"/>
          <w:lang w:eastAsia="uk-UA"/>
        </w:rPr>
        <w:t xml:space="preserve"> подальшим кваліфікаційним оцінюванням для підтвердження здатності судді здійснювати правосуддя у відповідному суді</w:t>
      </w:r>
      <w:r w:rsidRPr="00F552CF">
        <w:rPr>
          <w:rStyle w:val="FontStyle14"/>
          <w:spacing w:val="-4"/>
          <w:sz w:val="28"/>
          <w:szCs w:val="28"/>
          <w:lang w:eastAsia="uk-UA"/>
        </w:rPr>
        <w:t>.</w:t>
      </w:r>
    </w:p>
    <w:p w:rsid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spacing w:val="-4"/>
          <w:szCs w:val="28"/>
          <w:lang w:eastAsia="uk-UA"/>
        </w:rPr>
      </w:pPr>
      <w:r w:rsidRPr="00F552CF">
        <w:rPr>
          <w:rFonts w:cs="Times New Roman"/>
          <w:spacing w:val="-4"/>
          <w:szCs w:val="28"/>
          <w:lang w:eastAsia="uk-UA"/>
        </w:rPr>
        <w:t xml:space="preserve">Відповідно до протоколу автоматизованого розподілу справи між членами Вищої ради правосуддя від 16 липня 2024 року доповідачем у цій справі визначено члена Вищої ради правосуддя </w:t>
      </w:r>
      <w:proofErr w:type="spellStart"/>
      <w:r w:rsidRPr="00F552CF">
        <w:rPr>
          <w:rFonts w:cs="Times New Roman"/>
          <w:spacing w:val="-4"/>
          <w:szCs w:val="28"/>
          <w:lang w:eastAsia="uk-UA"/>
        </w:rPr>
        <w:t>Усика</w:t>
      </w:r>
      <w:proofErr w:type="spellEnd"/>
      <w:r w:rsidRPr="00F552CF">
        <w:rPr>
          <w:rFonts w:cs="Times New Roman"/>
          <w:spacing w:val="-4"/>
          <w:szCs w:val="28"/>
          <w:lang w:eastAsia="uk-UA"/>
        </w:rPr>
        <w:t xml:space="preserve"> Г.І.</w:t>
      </w:r>
    </w:p>
    <w:p w:rsidR="00CE5788" w:rsidRPr="00CE5788" w:rsidRDefault="00CE5788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spacing w:val="-4"/>
          <w:szCs w:val="28"/>
          <w:lang w:eastAsia="uk-UA"/>
        </w:rPr>
      </w:pPr>
      <w:r>
        <w:rPr>
          <w:rFonts w:cs="Times New Roman"/>
          <w:spacing w:val="-4"/>
          <w:szCs w:val="28"/>
          <w:lang w:eastAsia="uk-UA"/>
        </w:rPr>
        <w:t xml:space="preserve">Під час розгляду подання встановлено, що  </w:t>
      </w:r>
      <w:proofErr w:type="spellStart"/>
      <w:r w:rsidR="00F552CF" w:rsidRPr="00F552CF">
        <w:rPr>
          <w:rFonts w:cs="Times New Roman"/>
          <w:spacing w:val="-4"/>
          <w:szCs w:val="28"/>
          <w:lang w:eastAsia="uk-UA"/>
        </w:rPr>
        <w:t>Гнип</w:t>
      </w:r>
      <w:proofErr w:type="spellEnd"/>
      <w:r w:rsidR="00F552CF" w:rsidRPr="00F552CF">
        <w:rPr>
          <w:rFonts w:cs="Times New Roman"/>
          <w:spacing w:val="-4"/>
          <w:szCs w:val="28"/>
          <w:lang w:eastAsia="uk-UA"/>
        </w:rPr>
        <w:t xml:space="preserve"> Олександр Іванович Указом Президента </w:t>
      </w:r>
      <w:r>
        <w:rPr>
          <w:rFonts w:cs="Times New Roman"/>
          <w:spacing w:val="-4"/>
          <w:szCs w:val="28"/>
          <w:lang w:eastAsia="uk-UA"/>
        </w:rPr>
        <w:t xml:space="preserve">України від 12 січня 2007 року </w:t>
      </w:r>
      <w:r w:rsidR="00F552CF" w:rsidRPr="00F552CF">
        <w:rPr>
          <w:rFonts w:cs="Times New Roman"/>
          <w:spacing w:val="-4"/>
          <w:szCs w:val="28"/>
          <w:lang w:eastAsia="uk-UA"/>
        </w:rPr>
        <w:t xml:space="preserve">№ 11/2007 призначений на посаду судді </w:t>
      </w:r>
      <w:proofErr w:type="spellStart"/>
      <w:r w:rsidR="00F552CF" w:rsidRPr="00F552CF">
        <w:rPr>
          <w:rFonts w:cs="Times New Roman"/>
          <w:spacing w:val="-4"/>
          <w:szCs w:val="28"/>
          <w:lang w:eastAsia="uk-UA"/>
        </w:rPr>
        <w:t>Семенівського</w:t>
      </w:r>
      <w:proofErr w:type="spellEnd"/>
      <w:r w:rsidR="00F552CF" w:rsidRPr="00F552CF">
        <w:rPr>
          <w:rFonts w:cs="Times New Roman"/>
          <w:spacing w:val="-4"/>
          <w:szCs w:val="28"/>
          <w:lang w:eastAsia="uk-UA"/>
        </w:rPr>
        <w:t xml:space="preserve"> районного суду Чернігівської області строком на п’ять років, Постановою Верховної Ради України від 12 січня 2012 року № 4323-VI обраний суддею цього суду безстроково</w:t>
      </w:r>
      <w:r w:rsidR="00F552CF" w:rsidRPr="00F552CF">
        <w:rPr>
          <w:rFonts w:cs="Times New Roman"/>
          <w:color w:val="000000"/>
          <w:spacing w:val="-6"/>
          <w:szCs w:val="28"/>
        </w:rPr>
        <w:t>.</w:t>
      </w:r>
    </w:p>
    <w:p w:rsidR="00F552CF" w:rsidRPr="00F552CF" w:rsidRDefault="00133EC7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color w:val="000000"/>
          <w:spacing w:val="-6"/>
          <w:szCs w:val="28"/>
        </w:rPr>
      </w:pPr>
      <w:r>
        <w:rPr>
          <w:rFonts w:cs="Times New Roman"/>
          <w:color w:val="000000"/>
          <w:spacing w:val="-6"/>
          <w:szCs w:val="28"/>
        </w:rPr>
        <w:t>Третя Дисциплінарна палата</w:t>
      </w:r>
      <w:r w:rsidR="00F552CF" w:rsidRPr="00F552CF">
        <w:rPr>
          <w:rFonts w:cs="Times New Roman"/>
          <w:color w:val="000000"/>
          <w:spacing w:val="-6"/>
          <w:szCs w:val="28"/>
        </w:rPr>
        <w:t xml:space="preserve"> Вищої ради правосуддя </w:t>
      </w:r>
      <w:r>
        <w:rPr>
          <w:rFonts w:cs="Times New Roman"/>
          <w:color w:val="000000"/>
          <w:spacing w:val="-6"/>
          <w:szCs w:val="28"/>
        </w:rPr>
        <w:t>ухвалою</w:t>
      </w:r>
      <w:r w:rsidR="00F552CF" w:rsidRPr="00F552CF">
        <w:rPr>
          <w:rFonts w:cs="Times New Roman"/>
          <w:color w:val="000000"/>
          <w:spacing w:val="-6"/>
          <w:szCs w:val="28"/>
        </w:rPr>
        <w:br/>
        <w:t>від 21 лютого 2024 року № 505/3дп/15-24 відкри</w:t>
      </w:r>
      <w:r>
        <w:rPr>
          <w:rFonts w:cs="Times New Roman"/>
          <w:color w:val="000000"/>
          <w:spacing w:val="-6"/>
          <w:szCs w:val="28"/>
        </w:rPr>
        <w:t>ла</w:t>
      </w:r>
      <w:r w:rsidR="00F552CF" w:rsidRPr="00F552CF">
        <w:rPr>
          <w:rFonts w:cs="Times New Roman"/>
          <w:color w:val="000000"/>
          <w:spacing w:val="-6"/>
          <w:szCs w:val="28"/>
        </w:rPr>
        <w:t xml:space="preserve"> дисциплінарну справу стосовно судді </w:t>
      </w:r>
      <w:proofErr w:type="spellStart"/>
      <w:r w:rsidR="00F552CF" w:rsidRPr="00F552CF">
        <w:rPr>
          <w:rFonts w:cs="Times New Roman"/>
          <w:color w:val="000000"/>
          <w:spacing w:val="-6"/>
          <w:szCs w:val="28"/>
        </w:rPr>
        <w:t>Семенівського</w:t>
      </w:r>
      <w:proofErr w:type="spellEnd"/>
      <w:r w:rsidR="00F552CF" w:rsidRPr="00F552CF">
        <w:rPr>
          <w:rFonts w:cs="Times New Roman"/>
          <w:color w:val="000000"/>
          <w:spacing w:val="-6"/>
          <w:szCs w:val="28"/>
        </w:rPr>
        <w:t xml:space="preserve"> районного суду Чернігівської області </w:t>
      </w:r>
      <w:proofErr w:type="spellStart"/>
      <w:r w:rsidR="00F552CF" w:rsidRPr="00F552CF">
        <w:rPr>
          <w:rFonts w:cs="Times New Roman"/>
          <w:color w:val="000000"/>
          <w:spacing w:val="-6"/>
          <w:szCs w:val="28"/>
        </w:rPr>
        <w:t>Гнипа</w:t>
      </w:r>
      <w:proofErr w:type="spellEnd"/>
      <w:r w:rsidR="00F552CF" w:rsidRPr="00F552CF">
        <w:rPr>
          <w:rFonts w:cs="Times New Roman"/>
          <w:color w:val="000000"/>
          <w:spacing w:val="-6"/>
          <w:szCs w:val="28"/>
        </w:rPr>
        <w:t xml:space="preserve"> О.І. з підстав </w:t>
      </w:r>
      <w:r w:rsidR="00F552CF" w:rsidRPr="00F552CF">
        <w:rPr>
          <w:rFonts w:cs="Times New Roman"/>
          <w:color w:val="000000"/>
          <w:spacing w:val="-6"/>
          <w:szCs w:val="28"/>
        </w:rPr>
        <w:lastRenderedPageBreak/>
        <w:t xml:space="preserve">можливої наявності в його діях ознак складу дисциплінарних проступків, передбачених підпунктом «д» пункту 1, пунктами 2, 3 частини першої статті 106 Закону України «Про судоустрій і статус суддів» (умисне або внаслідок недбалості порушення правил щодо відводу (самовідводу); безпідставне затягування або невжиття суддею заходів щодо розгляду заяви, скарги чи справи протягом строку, встановленого законом; допущення суддею поведінки, що порочить звання судді або підриває авторитет правосуддя, зокрема в питаннях моралі, чесності, дотримання інших норм суддівської етики та стандартів поведінки, які забезпечують суспільну довіру до суду, прояв неповаги до інших суддів). </w:t>
      </w: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color w:val="000000"/>
          <w:spacing w:val="-6"/>
          <w:szCs w:val="28"/>
        </w:rPr>
      </w:pPr>
      <w:r w:rsidRPr="00F552CF">
        <w:rPr>
          <w:rFonts w:cs="Times New Roman"/>
          <w:color w:val="000000"/>
          <w:spacing w:val="-6"/>
          <w:szCs w:val="28"/>
        </w:rPr>
        <w:t xml:space="preserve">Розглянувши дисциплінарну справу, Третя Дисциплінарна палата Вищої ради правосуддя ухвалила рішення від 1 травня 2024 року № 1341/3дп/15-24 про притягнення судді </w:t>
      </w:r>
      <w:proofErr w:type="spellStart"/>
      <w:r w:rsidRPr="00F552CF">
        <w:rPr>
          <w:rFonts w:cs="Times New Roman"/>
          <w:color w:val="000000"/>
          <w:spacing w:val="-6"/>
          <w:szCs w:val="28"/>
        </w:rPr>
        <w:t>Семенівського</w:t>
      </w:r>
      <w:proofErr w:type="spellEnd"/>
      <w:r w:rsidRPr="00F552CF">
        <w:rPr>
          <w:rFonts w:cs="Times New Roman"/>
          <w:color w:val="000000"/>
          <w:spacing w:val="-6"/>
          <w:szCs w:val="28"/>
        </w:rPr>
        <w:t xml:space="preserve"> районного суду Чернігівської області </w:t>
      </w:r>
      <w:proofErr w:type="spellStart"/>
      <w:r w:rsidRPr="00F552CF">
        <w:rPr>
          <w:rFonts w:cs="Times New Roman"/>
          <w:color w:val="000000"/>
          <w:spacing w:val="-6"/>
          <w:szCs w:val="28"/>
        </w:rPr>
        <w:t>Гнипа</w:t>
      </w:r>
      <w:proofErr w:type="spellEnd"/>
      <w:r w:rsidRPr="00F552CF">
        <w:rPr>
          <w:rFonts w:cs="Times New Roman"/>
          <w:color w:val="000000"/>
          <w:spacing w:val="-6"/>
          <w:szCs w:val="28"/>
        </w:rPr>
        <w:t xml:space="preserve"> О.І. до дисциплінарної відповідальності у виді догани – з позбавленням права на отримання доплат до посадового окладу судді протягом одного місяця. </w:t>
      </w: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color w:val="000000"/>
          <w:spacing w:val="-6"/>
          <w:szCs w:val="28"/>
        </w:rPr>
      </w:pPr>
      <w:r w:rsidRPr="00F552CF">
        <w:rPr>
          <w:rFonts w:cs="Times New Roman"/>
          <w:szCs w:val="28"/>
        </w:rPr>
        <w:t xml:space="preserve">Підставою притягнення судді </w:t>
      </w:r>
      <w:proofErr w:type="spellStart"/>
      <w:r w:rsidRPr="00F552CF">
        <w:rPr>
          <w:rFonts w:cs="Times New Roman"/>
          <w:szCs w:val="28"/>
        </w:rPr>
        <w:t>Гнипа</w:t>
      </w:r>
      <w:proofErr w:type="spellEnd"/>
      <w:r w:rsidRPr="00F552CF">
        <w:rPr>
          <w:rFonts w:cs="Times New Roman"/>
          <w:szCs w:val="28"/>
        </w:rPr>
        <w:t xml:space="preserve"> О.І. до дисциплінарної відповідальності стали висновки Третьої Дисциплінарної палати </w:t>
      </w:r>
      <w:r w:rsidRPr="00F552CF">
        <w:rPr>
          <w:rStyle w:val="FontStyle14"/>
          <w:spacing w:val="-4"/>
          <w:sz w:val="28"/>
          <w:szCs w:val="28"/>
        </w:rPr>
        <w:t xml:space="preserve">Вищої ради правосуддя про вчинення суддею </w:t>
      </w:r>
      <w:r w:rsidRPr="00F552CF">
        <w:rPr>
          <w:rFonts w:cs="Times New Roman"/>
          <w:color w:val="000000"/>
          <w:spacing w:val="-6"/>
          <w:szCs w:val="28"/>
        </w:rPr>
        <w:t xml:space="preserve">дисциплінарних проступків, </w:t>
      </w:r>
      <w:r w:rsidRPr="00F552CF">
        <w:rPr>
          <w:rFonts w:cs="Times New Roman"/>
          <w:bCs/>
          <w:color w:val="000000"/>
          <w:spacing w:val="-6"/>
          <w:szCs w:val="28"/>
        </w:rPr>
        <w:t>передбачених підпунктом «д» пункту 1, пунктами 2, 3 частини першої статті 106 Закону України «Про судоустрій і статус суддів» (умисне порушення правил щодо самовідводу; безпідставне затягування справи протягом строку, встановленого законом; допущення суддею поведінки, що порочить звання судді або підриває авторитет правосуддя, зокрема в питаннях моралі, чесності, дотримання інших норм суддівської етики та стандартів поведінки, які забезпечують суспільну довіру до суду, прояв неповаги до інших суддів).</w:t>
      </w:r>
      <w:r w:rsidRPr="00F552CF">
        <w:rPr>
          <w:rFonts w:cs="Times New Roman"/>
          <w:color w:val="000000"/>
          <w:spacing w:val="-6"/>
          <w:szCs w:val="28"/>
        </w:rPr>
        <w:t xml:space="preserve">  </w:t>
      </w: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bCs/>
          <w:color w:val="000000"/>
          <w:spacing w:val="-6"/>
          <w:szCs w:val="28"/>
        </w:rPr>
      </w:pPr>
      <w:r w:rsidRPr="00F552CF">
        <w:rPr>
          <w:rFonts w:cs="Times New Roman"/>
          <w:bCs/>
          <w:color w:val="000000"/>
          <w:spacing w:val="-6"/>
          <w:szCs w:val="28"/>
        </w:rPr>
        <w:t xml:space="preserve">9 травня 2024 року до Вищої ради правосуддя (вх. № 1891/0/6-24) надійшла скарга судді </w:t>
      </w:r>
      <w:proofErr w:type="spellStart"/>
      <w:r w:rsidRPr="00F552CF">
        <w:rPr>
          <w:rFonts w:cs="Times New Roman"/>
          <w:bCs/>
          <w:color w:val="000000"/>
          <w:spacing w:val="-6"/>
          <w:szCs w:val="28"/>
        </w:rPr>
        <w:t>Семенівського</w:t>
      </w:r>
      <w:proofErr w:type="spellEnd"/>
      <w:r w:rsidRPr="00F552CF">
        <w:rPr>
          <w:rFonts w:cs="Times New Roman"/>
          <w:bCs/>
          <w:color w:val="000000"/>
          <w:spacing w:val="-6"/>
          <w:szCs w:val="28"/>
        </w:rPr>
        <w:t xml:space="preserve"> районного суду Чернігівської області </w:t>
      </w:r>
      <w:proofErr w:type="spellStart"/>
      <w:r w:rsidRPr="00F552CF">
        <w:rPr>
          <w:rFonts w:cs="Times New Roman"/>
          <w:bCs/>
          <w:color w:val="000000"/>
          <w:spacing w:val="-6"/>
          <w:szCs w:val="28"/>
        </w:rPr>
        <w:t>Гнипа</w:t>
      </w:r>
      <w:proofErr w:type="spellEnd"/>
      <w:r w:rsidRPr="00F552CF">
        <w:rPr>
          <w:rFonts w:cs="Times New Roman"/>
          <w:bCs/>
          <w:color w:val="000000"/>
          <w:spacing w:val="-6"/>
          <w:szCs w:val="28"/>
        </w:rPr>
        <w:t xml:space="preserve"> О.І. на рішення Третьої Дисциплінарної палати Вищої ради правосуддя від 1 травня </w:t>
      </w:r>
      <w:r w:rsidRPr="00F552CF">
        <w:rPr>
          <w:rFonts w:cs="Times New Roman"/>
          <w:bCs/>
          <w:color w:val="000000"/>
          <w:spacing w:val="-6"/>
          <w:szCs w:val="28"/>
        </w:rPr>
        <w:br/>
        <w:t>2024 року № 1341/3дп/15-24 про притягнення його до дисциплінарної відповідальності.</w:t>
      </w: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color w:val="000000"/>
          <w:spacing w:val="-6"/>
          <w:szCs w:val="28"/>
        </w:rPr>
      </w:pPr>
      <w:r w:rsidRPr="00F552CF">
        <w:rPr>
          <w:rFonts w:cs="Times New Roman"/>
          <w:color w:val="000000"/>
          <w:spacing w:val="-6"/>
          <w:szCs w:val="28"/>
        </w:rPr>
        <w:t xml:space="preserve">Рішенням Вищої ради правосуддя від 16 липня 2024 року № 2161/0/15-24 змінено рішення Третьої Дисциплінарної палати Вищої ради правосуддя від 1 травня 2024 року № 1341/3дп/15-24 при притягнення до дисциплінарної відповідальності судді </w:t>
      </w:r>
      <w:proofErr w:type="spellStart"/>
      <w:r w:rsidRPr="00F552CF">
        <w:rPr>
          <w:rFonts w:cs="Times New Roman"/>
          <w:color w:val="000000"/>
          <w:spacing w:val="-6"/>
          <w:szCs w:val="28"/>
        </w:rPr>
        <w:t>Семенівського</w:t>
      </w:r>
      <w:proofErr w:type="spellEnd"/>
      <w:r w:rsidRPr="00F552CF">
        <w:rPr>
          <w:rFonts w:cs="Times New Roman"/>
          <w:color w:val="000000"/>
          <w:spacing w:val="-6"/>
          <w:szCs w:val="28"/>
        </w:rPr>
        <w:t xml:space="preserve"> районного суду Чернігівської області </w:t>
      </w:r>
      <w:proofErr w:type="spellStart"/>
      <w:r w:rsidRPr="00F552CF">
        <w:rPr>
          <w:rFonts w:cs="Times New Roman"/>
          <w:color w:val="000000"/>
          <w:spacing w:val="-6"/>
          <w:szCs w:val="28"/>
        </w:rPr>
        <w:t>Гнипа</w:t>
      </w:r>
      <w:proofErr w:type="spellEnd"/>
      <w:r w:rsidRPr="00F552CF">
        <w:rPr>
          <w:rFonts w:cs="Times New Roman"/>
          <w:color w:val="000000"/>
          <w:spacing w:val="-6"/>
          <w:szCs w:val="28"/>
        </w:rPr>
        <w:t xml:space="preserve"> О.І., застосовано до </w:t>
      </w:r>
      <w:r w:rsidR="00133EC7">
        <w:rPr>
          <w:rFonts w:cs="Times New Roman"/>
          <w:color w:val="000000"/>
          <w:spacing w:val="-6"/>
          <w:szCs w:val="28"/>
        </w:rPr>
        <w:t>нього</w:t>
      </w:r>
      <w:r w:rsidRPr="00F552CF">
        <w:rPr>
          <w:rFonts w:cs="Times New Roman"/>
          <w:color w:val="000000"/>
          <w:spacing w:val="-6"/>
          <w:szCs w:val="28"/>
        </w:rPr>
        <w:t xml:space="preserve"> дисциплінарне стягнення у виді подання про тимчасове, строком на три місяці, відсторонення від здійснення правосуддя – </w:t>
      </w:r>
      <w:r w:rsidR="00133EC7">
        <w:rPr>
          <w:rFonts w:cs="Times New Roman"/>
          <w:color w:val="000000"/>
          <w:spacing w:val="-6"/>
          <w:szCs w:val="28"/>
        </w:rPr>
        <w:t xml:space="preserve">з </w:t>
      </w:r>
      <w:r w:rsidRPr="00F552CF">
        <w:rPr>
          <w:rFonts w:cs="Times New Roman"/>
          <w:color w:val="000000"/>
          <w:spacing w:val="-6"/>
          <w:szCs w:val="28"/>
        </w:rPr>
        <w:t xml:space="preserve">позбавленням права на отримання доплат до посадового окладу судді та обов’язковим направленням судді до Національної школи суддів України для проходження курсу підвищення кваліфікації за програмою «Суддівська етика та доброчесність» </w:t>
      </w:r>
      <w:r w:rsidR="00133EC7">
        <w:rPr>
          <w:rFonts w:cs="Times New Roman"/>
          <w:color w:val="000000"/>
          <w:spacing w:val="-6"/>
          <w:szCs w:val="28"/>
        </w:rPr>
        <w:t>і</w:t>
      </w:r>
      <w:r w:rsidRPr="00F552CF">
        <w:rPr>
          <w:rFonts w:cs="Times New Roman"/>
          <w:color w:val="000000"/>
          <w:spacing w:val="-6"/>
          <w:szCs w:val="28"/>
        </w:rPr>
        <w:t xml:space="preserve"> подальшим кваліфікаційним оцінюванням для підтвердження здатності судді здійснювати правосуддя у відповідному суді.</w:t>
      </w:r>
    </w:p>
    <w:p w:rsidR="00CE5788" w:rsidRDefault="0006337B" w:rsidP="00CB62AC">
      <w:pPr>
        <w:widowControl w:val="0"/>
        <w:spacing w:after="0" w:line="240" w:lineRule="auto"/>
        <w:ind w:firstLine="567"/>
        <w:contextualSpacing/>
        <w:jc w:val="both"/>
        <w:rPr>
          <w:bCs/>
          <w:color w:val="000000"/>
          <w:spacing w:val="-6"/>
          <w:szCs w:val="28"/>
        </w:rPr>
      </w:pPr>
      <w:r w:rsidRPr="004C0CAE">
        <w:rPr>
          <w:bCs/>
          <w:color w:val="000000"/>
          <w:spacing w:val="-6"/>
          <w:szCs w:val="28"/>
        </w:rPr>
        <w:t xml:space="preserve">Дисциплінарне провадження стосовно судді </w:t>
      </w:r>
      <w:proofErr w:type="spellStart"/>
      <w:r>
        <w:rPr>
          <w:bCs/>
          <w:color w:val="000000"/>
          <w:spacing w:val="-6"/>
          <w:szCs w:val="28"/>
        </w:rPr>
        <w:t>Гнипа</w:t>
      </w:r>
      <w:proofErr w:type="spellEnd"/>
      <w:r>
        <w:rPr>
          <w:bCs/>
          <w:color w:val="000000"/>
          <w:spacing w:val="-6"/>
          <w:szCs w:val="28"/>
        </w:rPr>
        <w:t xml:space="preserve"> О.І.</w:t>
      </w:r>
      <w:r w:rsidRPr="004C0CAE">
        <w:rPr>
          <w:bCs/>
          <w:color w:val="000000"/>
          <w:spacing w:val="-6"/>
          <w:szCs w:val="28"/>
        </w:rPr>
        <w:t xml:space="preserve"> здійснено з дотриманням процедури, установленої законами України «Про судоустрій і статус суддів», «Про Вищу раду правосуддя».</w:t>
      </w:r>
    </w:p>
    <w:p w:rsid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szCs w:val="28"/>
          <w:shd w:val="clear" w:color="auto" w:fill="FFFFFF"/>
          <w:lang w:val="ru-RU"/>
        </w:rPr>
      </w:pPr>
      <w:r>
        <w:rPr>
          <w:rFonts w:cs="Times New Roman"/>
          <w:bCs/>
          <w:color w:val="000000"/>
          <w:spacing w:val="-6"/>
          <w:szCs w:val="28"/>
        </w:rPr>
        <w:t>16 липня 2024 року Третя</w:t>
      </w:r>
      <w:r w:rsidRPr="00F552CF">
        <w:rPr>
          <w:rFonts w:cs="Times New Roman"/>
          <w:bCs/>
          <w:color w:val="000000"/>
          <w:spacing w:val="-6"/>
          <w:szCs w:val="28"/>
        </w:rPr>
        <w:t xml:space="preserve"> Дисциплінарн</w:t>
      </w:r>
      <w:r>
        <w:rPr>
          <w:rFonts w:cs="Times New Roman"/>
          <w:bCs/>
          <w:color w:val="000000"/>
          <w:spacing w:val="-6"/>
          <w:szCs w:val="28"/>
        </w:rPr>
        <w:t>а</w:t>
      </w:r>
      <w:r>
        <w:rPr>
          <w:rFonts w:cs="Times New Roman"/>
          <w:szCs w:val="28"/>
          <w:shd w:val="clear" w:color="auto" w:fill="FFFFFF"/>
        </w:rPr>
        <w:t xml:space="preserve"> палата</w:t>
      </w:r>
      <w:r w:rsidRPr="00F552CF">
        <w:rPr>
          <w:rFonts w:cs="Times New Roman"/>
          <w:szCs w:val="28"/>
          <w:shd w:val="clear" w:color="auto" w:fill="FFFFFF"/>
        </w:rPr>
        <w:t xml:space="preserve"> Вищої ради правосуддя </w:t>
      </w:r>
      <w:r w:rsidRPr="00F552CF">
        <w:rPr>
          <w:rFonts w:cs="Times New Roman"/>
          <w:szCs w:val="28"/>
          <w:shd w:val="clear" w:color="auto" w:fill="FFFFFF"/>
        </w:rPr>
        <w:lastRenderedPageBreak/>
        <w:t>внес</w:t>
      </w:r>
      <w:r>
        <w:rPr>
          <w:rFonts w:cs="Times New Roman"/>
          <w:szCs w:val="28"/>
          <w:shd w:val="clear" w:color="auto" w:fill="FFFFFF"/>
        </w:rPr>
        <w:t>ла</w:t>
      </w:r>
      <w:r w:rsidRPr="00F552CF">
        <w:rPr>
          <w:rFonts w:cs="Times New Roman"/>
          <w:szCs w:val="28"/>
          <w:shd w:val="clear" w:color="auto" w:fill="FFFFFF"/>
        </w:rPr>
        <w:t xml:space="preserve"> до Вищої ради правосуддя подання про тимчасове, строком на три місяці,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відсторонення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судді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Семенівського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районного суду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Чернігівської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області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r>
        <w:rPr>
          <w:rFonts w:cs="Times New Roman"/>
          <w:szCs w:val="28"/>
          <w:shd w:val="clear" w:color="auto" w:fill="FFFFFF"/>
          <w:lang w:val="ru-RU"/>
        </w:rPr>
        <w:br/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Гнипа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О.І.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від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здійснення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правосуддя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–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з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позбавленням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права на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отримання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доплат до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посадового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окладу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судді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та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обов’язковим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направленням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судді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до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Національної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школи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суддів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України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для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проходження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курсу</w:t>
      </w:r>
      <w:r w:rsidR="00D63823" w:rsidRPr="00D63823">
        <w:rPr>
          <w:szCs w:val="28"/>
          <w:shd w:val="clear" w:color="auto" w:fill="FFFFFF"/>
        </w:rPr>
        <w:t xml:space="preserve"> </w:t>
      </w:r>
      <w:r w:rsidR="00D63823" w:rsidRPr="00F552CF">
        <w:rPr>
          <w:szCs w:val="28"/>
          <w:shd w:val="clear" w:color="auto" w:fill="FFFFFF"/>
        </w:rPr>
        <w:t>підвищення кваліфікації за програмою</w:t>
      </w:r>
      <w:r w:rsidRPr="00F552CF">
        <w:rPr>
          <w:rFonts w:cs="Times New Roman"/>
          <w:szCs w:val="28"/>
          <w:shd w:val="clear" w:color="auto" w:fill="FFFFFF"/>
          <w:lang w:val="ru-RU"/>
        </w:rPr>
        <w:t xml:space="preserve"> «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Судді</w:t>
      </w:r>
      <w:r w:rsidR="00D63823">
        <w:rPr>
          <w:rFonts w:cs="Times New Roman"/>
          <w:szCs w:val="28"/>
          <w:shd w:val="clear" w:color="auto" w:fill="FFFFFF"/>
          <w:lang w:val="ru-RU"/>
        </w:rPr>
        <w:t>вська</w:t>
      </w:r>
      <w:proofErr w:type="spellEnd"/>
      <w:r w:rsidR="00D63823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D63823">
        <w:rPr>
          <w:rFonts w:cs="Times New Roman"/>
          <w:szCs w:val="28"/>
          <w:shd w:val="clear" w:color="auto" w:fill="FFFFFF"/>
          <w:lang w:val="ru-RU"/>
        </w:rPr>
        <w:t>етика</w:t>
      </w:r>
      <w:proofErr w:type="spellEnd"/>
      <w:r w:rsidR="00D63823">
        <w:rPr>
          <w:rFonts w:cs="Times New Roman"/>
          <w:szCs w:val="28"/>
          <w:shd w:val="clear" w:color="auto" w:fill="FFFFFF"/>
          <w:lang w:val="ru-RU"/>
        </w:rPr>
        <w:t xml:space="preserve"> та </w:t>
      </w:r>
      <w:proofErr w:type="spellStart"/>
      <w:r w:rsidR="00D63823">
        <w:rPr>
          <w:rFonts w:cs="Times New Roman"/>
          <w:szCs w:val="28"/>
          <w:shd w:val="clear" w:color="auto" w:fill="FFFFFF"/>
          <w:lang w:val="ru-RU"/>
        </w:rPr>
        <w:t>доброчесність</w:t>
      </w:r>
      <w:proofErr w:type="spellEnd"/>
      <w:r w:rsidR="00D63823">
        <w:rPr>
          <w:rFonts w:cs="Times New Roman"/>
          <w:szCs w:val="28"/>
          <w:shd w:val="clear" w:color="auto" w:fill="FFFFFF"/>
          <w:lang w:val="ru-RU"/>
        </w:rPr>
        <w:t xml:space="preserve">» </w:t>
      </w:r>
      <w:proofErr w:type="spellStart"/>
      <w:r w:rsidR="00D63823">
        <w:rPr>
          <w:rFonts w:cs="Times New Roman"/>
          <w:szCs w:val="28"/>
          <w:shd w:val="clear" w:color="auto" w:fill="FFFFFF"/>
          <w:lang w:val="ru-RU"/>
        </w:rPr>
        <w:t>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подальшим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кваліфікаційним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оцінюванням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для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підтвердження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здатності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судді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здійснювати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правосуддя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у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відповідному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Pr="00F552CF">
        <w:rPr>
          <w:rFonts w:cs="Times New Roman"/>
          <w:szCs w:val="28"/>
          <w:shd w:val="clear" w:color="auto" w:fill="FFFFFF"/>
          <w:lang w:val="ru-RU"/>
        </w:rPr>
        <w:t>суді</w:t>
      </w:r>
      <w:proofErr w:type="spellEnd"/>
      <w:r w:rsidRPr="00F552CF">
        <w:rPr>
          <w:rFonts w:cs="Times New Roman"/>
          <w:szCs w:val="28"/>
          <w:shd w:val="clear" w:color="auto" w:fill="FFFFFF"/>
          <w:lang w:val="ru-RU"/>
        </w:rPr>
        <w:t>.</w:t>
      </w:r>
    </w:p>
    <w:p w:rsidR="00215FBF" w:rsidRDefault="001D7D95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szCs w:val="28"/>
          <w:shd w:val="clear" w:color="auto" w:fill="FFFFFF"/>
          <w:lang w:val="ru-RU"/>
        </w:rPr>
      </w:pPr>
      <w:proofErr w:type="spellStart"/>
      <w:r>
        <w:rPr>
          <w:rFonts w:cs="Times New Roman"/>
          <w:szCs w:val="28"/>
          <w:shd w:val="clear" w:color="auto" w:fill="FFFFFF"/>
          <w:lang w:val="ru-RU"/>
        </w:rPr>
        <w:t>Суддя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Гнип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О.І., не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погоджуючись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із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поданням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Третьої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Дисциплінарної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палати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Вищої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ради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правосуддя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від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16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липня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2024 року,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вказав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на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відсутність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мотивів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у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поданні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та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неможлив</w:t>
      </w:r>
      <w:r w:rsidR="001355DB">
        <w:rPr>
          <w:rFonts w:cs="Times New Roman"/>
          <w:szCs w:val="28"/>
          <w:shd w:val="clear" w:color="auto" w:fill="FFFFFF"/>
          <w:lang w:val="ru-RU"/>
        </w:rPr>
        <w:t>і</w:t>
      </w:r>
      <w:r>
        <w:rPr>
          <w:rFonts w:cs="Times New Roman"/>
          <w:szCs w:val="28"/>
          <w:shd w:val="clear" w:color="auto" w:fill="FFFFFF"/>
          <w:lang w:val="ru-RU"/>
        </w:rPr>
        <w:t>ст</w:t>
      </w:r>
      <w:r w:rsidR="001355DB">
        <w:rPr>
          <w:rFonts w:cs="Times New Roman"/>
          <w:szCs w:val="28"/>
          <w:shd w:val="clear" w:color="auto" w:fill="FFFFFF"/>
          <w:lang w:val="ru-RU"/>
        </w:rPr>
        <w:t>ь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gramStart"/>
      <w:r>
        <w:rPr>
          <w:rFonts w:cs="Times New Roman"/>
          <w:szCs w:val="28"/>
          <w:shd w:val="clear" w:color="auto" w:fill="FFFFFF"/>
          <w:lang w:val="ru-RU"/>
        </w:rPr>
        <w:t>повторного</w:t>
      </w:r>
      <w:proofErr w:type="gram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притягнення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судді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до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дисциплінарної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відповідальності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за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одне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і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те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саме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діяння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. </w:t>
      </w:r>
    </w:p>
    <w:p w:rsidR="00BF45CD" w:rsidRPr="00BF45CD" w:rsidRDefault="001D7D95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szCs w:val="28"/>
          <w:shd w:val="clear" w:color="auto" w:fill="FFFFFF"/>
          <w:lang w:val="ru-RU"/>
        </w:rPr>
      </w:pPr>
      <w:proofErr w:type="spellStart"/>
      <w:r>
        <w:rPr>
          <w:rFonts w:cs="Times New Roman"/>
          <w:szCs w:val="28"/>
          <w:shd w:val="clear" w:color="auto" w:fill="FFFFFF"/>
          <w:lang w:val="ru-RU"/>
        </w:rPr>
        <w:t>Крім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того,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за</w:t>
      </w:r>
      <w:r w:rsidR="00215FBF">
        <w:rPr>
          <w:rFonts w:cs="Times New Roman"/>
          <w:szCs w:val="28"/>
          <w:shd w:val="clear" w:color="auto" w:fill="FFFFFF"/>
          <w:lang w:val="ru-RU"/>
        </w:rPr>
        <w:t>уважив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що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r w:rsidR="00634D2A">
        <w:rPr>
          <w:rFonts w:cs="Times New Roman"/>
          <w:szCs w:val="28"/>
          <w:shd w:val="clear" w:color="auto" w:fill="FFFFFF"/>
          <w:lang w:val="ru-RU"/>
        </w:rPr>
        <w:t xml:space="preserve">не </w:t>
      </w:r>
      <w:proofErr w:type="spellStart"/>
      <w:r w:rsidR="00634D2A">
        <w:rPr>
          <w:rFonts w:cs="Times New Roman"/>
          <w:szCs w:val="28"/>
          <w:shd w:val="clear" w:color="auto" w:fill="FFFFFF"/>
          <w:lang w:val="ru-RU"/>
        </w:rPr>
        <w:t>погоджується</w:t>
      </w:r>
      <w:proofErr w:type="spellEnd"/>
      <w:r w:rsidR="00634D2A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634D2A">
        <w:rPr>
          <w:rFonts w:cs="Times New Roman"/>
          <w:szCs w:val="28"/>
          <w:shd w:val="clear" w:color="auto" w:fill="FFFFFF"/>
          <w:lang w:val="ru-RU"/>
        </w:rPr>
        <w:t>із</w:t>
      </w:r>
      <w:proofErr w:type="spellEnd"/>
      <w:r w:rsidR="00634D2A">
        <w:rPr>
          <w:rFonts w:cs="Times New Roman"/>
          <w:szCs w:val="28"/>
          <w:shd w:val="clear" w:color="auto" w:fill="FFFFFF"/>
          <w:lang w:val="ru-RU"/>
        </w:rPr>
        <w:t xml:space="preserve"> мотивами </w:t>
      </w:r>
      <w:proofErr w:type="spellStart"/>
      <w:proofErr w:type="gramStart"/>
      <w:r w:rsidR="00634D2A">
        <w:rPr>
          <w:rFonts w:cs="Times New Roman"/>
          <w:szCs w:val="28"/>
          <w:shd w:val="clear" w:color="auto" w:fill="FFFFFF"/>
          <w:lang w:val="ru-RU"/>
        </w:rPr>
        <w:t>р</w:t>
      </w:r>
      <w:proofErr w:type="gramEnd"/>
      <w:r w:rsidR="00634D2A">
        <w:rPr>
          <w:rFonts w:cs="Times New Roman"/>
          <w:szCs w:val="28"/>
          <w:shd w:val="clear" w:color="auto" w:fill="FFFFFF"/>
          <w:lang w:val="ru-RU"/>
        </w:rPr>
        <w:t>ішення</w:t>
      </w:r>
      <w:proofErr w:type="spellEnd"/>
      <w:r w:rsidR="00634D2A">
        <w:rPr>
          <w:rFonts w:cs="Times New Roman"/>
          <w:szCs w:val="28"/>
          <w:shd w:val="clear" w:color="auto" w:fill="FFFFFF"/>
          <w:lang w:val="ru-RU"/>
        </w:rPr>
        <w:t xml:space="preserve"> та </w:t>
      </w:r>
      <w:proofErr w:type="spellStart"/>
      <w:r w:rsidR="00634D2A">
        <w:rPr>
          <w:rFonts w:cs="Times New Roman"/>
          <w:szCs w:val="28"/>
          <w:shd w:val="clear" w:color="auto" w:fill="FFFFFF"/>
          <w:lang w:val="ru-RU"/>
        </w:rPr>
        <w:t>підставами</w:t>
      </w:r>
      <w:proofErr w:type="spellEnd"/>
      <w:r w:rsidR="00634D2A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застосування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до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нього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дисциплінарного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cs="Times New Roman"/>
          <w:szCs w:val="28"/>
          <w:shd w:val="clear" w:color="auto" w:fill="FFFFFF"/>
          <w:lang w:val="ru-RU"/>
        </w:rPr>
        <w:t>стягнення</w:t>
      </w:r>
      <w:proofErr w:type="spellEnd"/>
      <w:r>
        <w:rPr>
          <w:rFonts w:cs="Times New Roman"/>
          <w:szCs w:val="28"/>
          <w:shd w:val="clear" w:color="auto" w:fill="FFFFFF"/>
          <w:lang w:val="ru-RU"/>
        </w:rPr>
        <w:t xml:space="preserve"> </w:t>
      </w:r>
      <w:r w:rsidR="00215FBF">
        <w:rPr>
          <w:rFonts w:cs="Times New Roman"/>
          <w:szCs w:val="28"/>
          <w:shd w:val="clear" w:color="auto" w:fill="FFFFFF"/>
          <w:lang w:val="ru-RU"/>
        </w:rPr>
        <w:t xml:space="preserve">у </w:t>
      </w:r>
      <w:proofErr w:type="spellStart"/>
      <w:r w:rsidR="00215FBF">
        <w:rPr>
          <w:rFonts w:cs="Times New Roman"/>
          <w:szCs w:val="28"/>
          <w:shd w:val="clear" w:color="auto" w:fill="FFFFFF"/>
          <w:lang w:val="ru-RU"/>
        </w:rPr>
        <w:t>виді</w:t>
      </w:r>
      <w:proofErr w:type="spellEnd"/>
      <w:r w:rsidR="00215FB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215FBF">
        <w:rPr>
          <w:rFonts w:cs="Times New Roman"/>
          <w:szCs w:val="28"/>
          <w:shd w:val="clear" w:color="auto" w:fill="FFFFFF"/>
          <w:lang w:val="ru-RU"/>
        </w:rPr>
        <w:t>тимчасового</w:t>
      </w:r>
      <w:proofErr w:type="spellEnd"/>
      <w:r w:rsidR="00215FB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215FBF">
        <w:rPr>
          <w:rFonts w:cs="Times New Roman"/>
          <w:szCs w:val="28"/>
          <w:shd w:val="clear" w:color="auto" w:fill="FFFFFF"/>
          <w:lang w:val="ru-RU"/>
        </w:rPr>
        <w:t>відсторонення</w:t>
      </w:r>
      <w:proofErr w:type="spellEnd"/>
      <w:r w:rsidR="00215FB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215FBF">
        <w:rPr>
          <w:rFonts w:cs="Times New Roman"/>
          <w:szCs w:val="28"/>
          <w:shd w:val="clear" w:color="auto" w:fill="FFFFFF"/>
          <w:lang w:val="ru-RU"/>
        </w:rPr>
        <w:t>від</w:t>
      </w:r>
      <w:proofErr w:type="spellEnd"/>
      <w:r w:rsidR="00215FB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215FBF">
        <w:rPr>
          <w:rFonts w:cs="Times New Roman"/>
          <w:szCs w:val="28"/>
          <w:shd w:val="clear" w:color="auto" w:fill="FFFFFF"/>
          <w:lang w:val="ru-RU"/>
        </w:rPr>
        <w:t>здійснення</w:t>
      </w:r>
      <w:proofErr w:type="spellEnd"/>
      <w:r w:rsidR="00215FBF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215FBF">
        <w:rPr>
          <w:rFonts w:cs="Times New Roman"/>
          <w:szCs w:val="28"/>
          <w:shd w:val="clear" w:color="auto" w:fill="FFFFFF"/>
          <w:lang w:val="ru-RU"/>
        </w:rPr>
        <w:t>правосуддя</w:t>
      </w:r>
      <w:proofErr w:type="spellEnd"/>
      <w:r w:rsidR="00634D2A">
        <w:rPr>
          <w:rFonts w:cs="Times New Roman"/>
          <w:szCs w:val="28"/>
          <w:shd w:val="clear" w:color="auto" w:fill="FFFFFF"/>
          <w:lang w:val="ru-RU"/>
        </w:rPr>
        <w:t xml:space="preserve">, </w:t>
      </w:r>
      <w:proofErr w:type="spellStart"/>
      <w:r w:rsidR="00634D2A">
        <w:rPr>
          <w:rFonts w:cs="Times New Roman"/>
          <w:szCs w:val="28"/>
          <w:shd w:val="clear" w:color="auto" w:fill="FFFFFF"/>
          <w:lang w:val="ru-RU"/>
        </w:rPr>
        <w:t>що</w:t>
      </w:r>
      <w:proofErr w:type="spellEnd"/>
      <w:r w:rsidR="00634D2A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634D2A">
        <w:rPr>
          <w:rFonts w:cs="Times New Roman"/>
          <w:szCs w:val="28"/>
          <w:shd w:val="clear" w:color="auto" w:fill="FFFFFF"/>
          <w:lang w:val="ru-RU"/>
        </w:rPr>
        <w:t>призвело</w:t>
      </w:r>
      <w:proofErr w:type="spellEnd"/>
      <w:r w:rsidR="00034E15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034E15">
        <w:rPr>
          <w:rFonts w:cs="Times New Roman"/>
          <w:szCs w:val="28"/>
          <w:shd w:val="clear" w:color="auto" w:fill="FFFFFF"/>
          <w:lang w:val="ru-RU"/>
        </w:rPr>
        <w:t>погрішення</w:t>
      </w:r>
      <w:proofErr w:type="spellEnd"/>
      <w:r w:rsidR="00034E15">
        <w:rPr>
          <w:rFonts w:cs="Times New Roman"/>
          <w:szCs w:val="28"/>
          <w:shd w:val="clear" w:color="auto" w:fill="FFFFFF"/>
          <w:lang w:val="ru-RU"/>
        </w:rPr>
        <w:t xml:space="preserve"> </w:t>
      </w:r>
      <w:proofErr w:type="spellStart"/>
      <w:r w:rsidR="00034E15">
        <w:rPr>
          <w:rFonts w:cs="Times New Roman"/>
          <w:szCs w:val="28"/>
          <w:shd w:val="clear" w:color="auto" w:fill="FFFFFF"/>
          <w:lang w:val="ru-RU"/>
        </w:rPr>
        <w:t>його</w:t>
      </w:r>
      <w:proofErr w:type="spellEnd"/>
      <w:r w:rsidR="00034E15">
        <w:rPr>
          <w:rFonts w:cs="Times New Roman"/>
          <w:szCs w:val="28"/>
          <w:shd w:val="clear" w:color="auto" w:fill="FFFFFF"/>
          <w:lang w:val="ru-RU"/>
        </w:rPr>
        <w:t xml:space="preserve"> становища як </w:t>
      </w:r>
      <w:proofErr w:type="spellStart"/>
      <w:r w:rsidR="00034E15">
        <w:rPr>
          <w:rFonts w:cs="Times New Roman"/>
          <w:szCs w:val="28"/>
          <w:shd w:val="clear" w:color="auto" w:fill="FFFFFF"/>
          <w:lang w:val="ru-RU"/>
        </w:rPr>
        <w:t>скаржника</w:t>
      </w:r>
      <w:proofErr w:type="spellEnd"/>
      <w:r w:rsidR="00034E15">
        <w:rPr>
          <w:rFonts w:cs="Times New Roman"/>
          <w:szCs w:val="28"/>
          <w:shd w:val="clear" w:color="auto" w:fill="FFFFFF"/>
          <w:lang w:val="ru-RU"/>
        </w:rPr>
        <w:t>.</w:t>
      </w:r>
      <w:r>
        <w:rPr>
          <w:rFonts w:cs="Times New Roman"/>
          <w:szCs w:val="28"/>
          <w:shd w:val="clear" w:color="auto" w:fill="FFFFFF"/>
          <w:lang w:val="ru-RU"/>
        </w:rPr>
        <w:t xml:space="preserve">  </w:t>
      </w:r>
    </w:p>
    <w:p w:rsidR="00F552CF" w:rsidRDefault="00F552CF" w:rsidP="00CB62AC">
      <w:pPr>
        <w:pStyle w:val="a5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proofErr w:type="gram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Відповідно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до пункт</w:t>
      </w:r>
      <w:r w:rsidRPr="00F552C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4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частини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першої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статті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109 </w:t>
      </w:r>
      <w:hyperlink r:id="rId9" w:tgtFrame="_blank" w:history="1">
        <w:r w:rsidRPr="00F552CF">
          <w:rPr>
            <w:rFonts w:ascii="Times New Roman" w:hAnsi="Times New Roman"/>
            <w:sz w:val="28"/>
            <w:szCs w:val="28"/>
            <w:shd w:val="clear" w:color="auto" w:fill="FFFFFF"/>
          </w:rPr>
          <w:t xml:space="preserve">Закону </w:t>
        </w:r>
        <w:proofErr w:type="spellStart"/>
        <w:r w:rsidRPr="00F552CF">
          <w:rPr>
            <w:rFonts w:ascii="Times New Roman" w:hAnsi="Times New Roman"/>
            <w:sz w:val="28"/>
            <w:szCs w:val="28"/>
            <w:shd w:val="clear" w:color="auto" w:fill="FFFFFF"/>
          </w:rPr>
          <w:t>України</w:t>
        </w:r>
        <w:proofErr w:type="spellEnd"/>
      </w:hyperlink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«Про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судоустрій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статус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суддів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» (у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редакції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станом на день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вчинення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суддею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Гнипом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 О.І.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дисциплінарного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проступку) </w:t>
      </w:r>
      <w:r w:rsidRPr="00F552C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до суддів може застосовуватися дисциплінарне стягнення у виді</w:t>
      </w:r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подання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про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тимчасове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строком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на три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місяці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відсторонення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від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здійснення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правосуддя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з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позбавленням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права на</w:t>
      </w:r>
      <w:proofErr w:type="gram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отримання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доплат до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посадового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окладу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судді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обов’язковим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направленням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судді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Національної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школи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суддів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України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проходження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курсу </w:t>
      </w:r>
      <w:proofErr w:type="spellStart"/>
      <w:proofErr w:type="gram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ідвищення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кваліфікації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програмою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Судді</w:t>
      </w:r>
      <w:r w:rsidR="00133EC7">
        <w:rPr>
          <w:rFonts w:ascii="Times New Roman" w:hAnsi="Times New Roman"/>
          <w:sz w:val="28"/>
          <w:szCs w:val="28"/>
          <w:shd w:val="clear" w:color="auto" w:fill="FFFFFF"/>
        </w:rPr>
        <w:t>вська</w:t>
      </w:r>
      <w:proofErr w:type="spellEnd"/>
      <w:r w:rsidR="00133EC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33EC7">
        <w:rPr>
          <w:rFonts w:ascii="Times New Roman" w:hAnsi="Times New Roman"/>
          <w:sz w:val="28"/>
          <w:szCs w:val="28"/>
          <w:shd w:val="clear" w:color="auto" w:fill="FFFFFF"/>
        </w:rPr>
        <w:t>етика</w:t>
      </w:r>
      <w:proofErr w:type="spellEnd"/>
      <w:r w:rsidR="00133EC7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133EC7">
        <w:rPr>
          <w:rFonts w:ascii="Times New Roman" w:hAnsi="Times New Roman"/>
          <w:sz w:val="28"/>
          <w:szCs w:val="28"/>
          <w:shd w:val="clear" w:color="auto" w:fill="FFFFFF"/>
        </w:rPr>
        <w:t>доброчесність</w:t>
      </w:r>
      <w:proofErr w:type="spellEnd"/>
      <w:r w:rsidR="00133EC7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="00D6382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та</w:t>
      </w:r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подальшим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кваліфікаційним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оцінюванням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підтвердження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здатності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судді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здійснювати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правосуддя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відповідному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суді</w:t>
      </w:r>
      <w:proofErr w:type="spellEnd"/>
      <w:r w:rsidRPr="00F552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F45CD" w:rsidRDefault="00BF45CD" w:rsidP="00CB62AC">
      <w:pPr>
        <w:pStyle w:val="a5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Згідно з частиною першою статті 68 Закону України «Про Вищу раду правосуддя» т</w:t>
      </w:r>
      <w:r w:rsidRPr="00BF45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имчасове відсторонення судді від здійснення правосуддя в порядку дисциплінарної відповідальності здійснюється Вищою радою правосуддя на підставі рішення Дисциплінарної палати про застосування дисциплінарного стягнення у виді подання про тимчасове відсторонення судді від здійснення правосуддя.</w:t>
      </w:r>
    </w:p>
    <w:p w:rsidR="00634D2A" w:rsidRDefault="001355DB" w:rsidP="00CB62AC">
      <w:pPr>
        <w:pStyle w:val="a5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Таким чином, р</w:t>
      </w:r>
      <w:r w:rsidR="00034E1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озгляд Вищою радою правосуддя подання Третьої Дисциплінарної палати </w:t>
      </w:r>
      <w:r w:rsid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Вищої ради правосуддя від 16 липня 2024 року </w:t>
      </w:r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 тимчасове, строком на три місяці, відсторонення судді </w:t>
      </w:r>
      <w:proofErr w:type="spellStart"/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Семенівського</w:t>
      </w:r>
      <w:proofErr w:type="spellEnd"/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районного суду Чернігівської області </w:t>
      </w:r>
      <w:proofErr w:type="spellStart"/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Гнипа</w:t>
      </w:r>
      <w:proofErr w:type="spellEnd"/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О.І. від здійснення правосуддя </w:t>
      </w:r>
      <w:r w:rsid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є реалізацією рішення дисциплінарного органу про застосування до судді дисциплінарного стягнення, а тому посилання судді </w:t>
      </w:r>
      <w:proofErr w:type="spellStart"/>
      <w:r w:rsid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Гнипа</w:t>
      </w:r>
      <w:proofErr w:type="spellEnd"/>
      <w:r w:rsid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О.І. на невмотивованість подання та </w:t>
      </w:r>
      <w:r w:rsidR="00E67D5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повторне</w:t>
      </w:r>
      <w:r w:rsidR="009E6AA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накладення дисциплінарного стягнення за один і той самий дисциплінарний проступок є безпідставними. </w:t>
      </w:r>
    </w:p>
    <w:p w:rsidR="00034E15" w:rsidRPr="00BF45CD" w:rsidRDefault="009E6AA7" w:rsidP="00CB62AC">
      <w:pPr>
        <w:pStyle w:val="a5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разі незгоди з </w:t>
      </w:r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мотивами рішення та підставами застосування </w:t>
      </w:r>
      <w:r w:rsidR="001355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до нього </w:t>
      </w:r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дисциплінарного стягнення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суддя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Гнип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О.І. </w:t>
      </w:r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</w:t>
      </w:r>
      <w:r w:rsidR="001355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ає право</w:t>
      </w:r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оскарження</w:t>
      </w:r>
      <w:r w:rsidR="001355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рішення Вищої ради правосуддя від 16 липня 2024 року</w:t>
      </w:r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1355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№ 2161/0/15-24 </w:t>
      </w:r>
      <w:r w:rsidR="00634D2A" w:rsidRPr="00634D2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 порядку, передбаченому статтею 52 Закону Укр</w:t>
      </w:r>
      <w:r w:rsidR="001355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аїни «Про Вищу раду правосудд</w:t>
      </w:r>
      <w:r w:rsidR="00DD4F6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я», про що </w:t>
      </w:r>
      <w:r w:rsidR="00DD4F6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lastRenderedPageBreak/>
        <w:t>йому було роз’яснено.</w:t>
      </w:r>
    </w:p>
    <w:p w:rsidR="00F552CF" w:rsidRPr="00F552CF" w:rsidRDefault="00133EC7" w:rsidP="00CB62AC">
      <w:pPr>
        <w:widowControl w:val="0"/>
        <w:spacing w:after="0" w:line="240" w:lineRule="auto"/>
        <w:ind w:firstLine="567"/>
        <w:contextualSpacing/>
        <w:jc w:val="both"/>
        <w:rPr>
          <w:rFonts w:cs="Times New Roman"/>
          <w:color w:val="000000"/>
          <w:spacing w:val="-6"/>
          <w:szCs w:val="28"/>
        </w:rPr>
      </w:pPr>
      <w:r>
        <w:rPr>
          <w:rFonts w:cs="Times New Roman"/>
          <w:color w:val="000000"/>
          <w:spacing w:val="-6"/>
          <w:szCs w:val="28"/>
        </w:rPr>
        <w:t>З огляду на зазначене</w:t>
      </w:r>
      <w:r w:rsidR="00F552CF" w:rsidRPr="00F552CF">
        <w:rPr>
          <w:rFonts w:cs="Times New Roman"/>
          <w:color w:val="000000"/>
          <w:spacing w:val="-6"/>
          <w:szCs w:val="28"/>
        </w:rPr>
        <w:t xml:space="preserve"> </w:t>
      </w:r>
      <w:r w:rsidR="00F552CF">
        <w:rPr>
          <w:rFonts w:cs="Times New Roman"/>
          <w:color w:val="000000"/>
          <w:spacing w:val="-6"/>
          <w:szCs w:val="28"/>
        </w:rPr>
        <w:t>Вища рада правосуддя дійшла</w:t>
      </w:r>
      <w:r w:rsidR="00F552CF" w:rsidRPr="00F552CF">
        <w:rPr>
          <w:rFonts w:cs="Times New Roman"/>
          <w:color w:val="000000"/>
          <w:spacing w:val="-6"/>
          <w:szCs w:val="28"/>
        </w:rPr>
        <w:t xml:space="preserve"> висновку про наявність підстав для задоволення подання </w:t>
      </w:r>
      <w:r w:rsidR="00F552CF" w:rsidRPr="00F552CF">
        <w:rPr>
          <w:rStyle w:val="FontStyle14"/>
          <w:spacing w:val="-4"/>
          <w:sz w:val="28"/>
          <w:szCs w:val="28"/>
          <w:lang w:eastAsia="uk-UA"/>
        </w:rPr>
        <w:t xml:space="preserve">Третьої Дисциплінарної палати Вищої ради правосуддя </w:t>
      </w:r>
      <w:r w:rsidR="00F552CF" w:rsidRPr="00F552CF">
        <w:rPr>
          <w:rFonts w:cs="Times New Roman"/>
          <w:spacing w:val="-4"/>
          <w:szCs w:val="28"/>
          <w:lang w:eastAsia="uk-UA"/>
        </w:rPr>
        <w:t xml:space="preserve">про тимчасове, строком на три місяці, відсторонення судді </w:t>
      </w:r>
      <w:proofErr w:type="spellStart"/>
      <w:r w:rsidR="00F552CF" w:rsidRPr="00F552CF">
        <w:rPr>
          <w:rFonts w:cs="Times New Roman"/>
          <w:spacing w:val="-4"/>
          <w:szCs w:val="28"/>
          <w:lang w:eastAsia="uk-UA"/>
        </w:rPr>
        <w:t>Семенівського</w:t>
      </w:r>
      <w:proofErr w:type="spellEnd"/>
      <w:r w:rsidR="00F552CF" w:rsidRPr="00F552CF">
        <w:rPr>
          <w:rFonts w:cs="Times New Roman"/>
          <w:spacing w:val="-4"/>
          <w:szCs w:val="28"/>
          <w:lang w:eastAsia="uk-UA"/>
        </w:rPr>
        <w:t xml:space="preserve"> районного суду Чернігівської області </w:t>
      </w:r>
      <w:proofErr w:type="spellStart"/>
      <w:r w:rsidR="00F552CF" w:rsidRPr="00F552CF">
        <w:rPr>
          <w:rFonts w:cs="Times New Roman"/>
          <w:spacing w:val="-4"/>
          <w:szCs w:val="28"/>
          <w:lang w:eastAsia="uk-UA"/>
        </w:rPr>
        <w:t>Гнипа</w:t>
      </w:r>
      <w:proofErr w:type="spellEnd"/>
      <w:r w:rsidR="00F552CF" w:rsidRPr="00F552CF">
        <w:rPr>
          <w:rFonts w:cs="Times New Roman"/>
          <w:spacing w:val="-4"/>
          <w:szCs w:val="28"/>
          <w:lang w:eastAsia="uk-UA"/>
        </w:rPr>
        <w:t xml:space="preserve"> О.І. від здійснення правосуддя – з позбавленням права на отримання доплат до посадового окладу судді та обов’язковим направленням судді до Національної школи суддів України для проходження курсу </w:t>
      </w:r>
      <w:r w:rsidR="00D63823" w:rsidRPr="00F552CF">
        <w:rPr>
          <w:szCs w:val="28"/>
          <w:shd w:val="clear" w:color="auto" w:fill="FFFFFF"/>
        </w:rPr>
        <w:t>підвищення кваліфікації за програмою</w:t>
      </w:r>
      <w:r w:rsidR="00D63823" w:rsidRPr="00F552CF">
        <w:rPr>
          <w:rFonts w:cs="Times New Roman"/>
          <w:spacing w:val="-4"/>
          <w:szCs w:val="28"/>
          <w:lang w:eastAsia="uk-UA"/>
        </w:rPr>
        <w:t xml:space="preserve"> </w:t>
      </w:r>
      <w:r w:rsidR="00F552CF" w:rsidRPr="00F552CF">
        <w:rPr>
          <w:rFonts w:cs="Times New Roman"/>
          <w:spacing w:val="-4"/>
          <w:szCs w:val="28"/>
          <w:lang w:eastAsia="uk-UA"/>
        </w:rPr>
        <w:t xml:space="preserve">«Суддівська етика </w:t>
      </w:r>
      <w:r w:rsidR="00D63823">
        <w:rPr>
          <w:rFonts w:cs="Times New Roman"/>
          <w:spacing w:val="-4"/>
          <w:szCs w:val="28"/>
          <w:lang w:eastAsia="uk-UA"/>
        </w:rPr>
        <w:t>та доброчесність» і</w:t>
      </w:r>
      <w:r w:rsidR="00F552CF" w:rsidRPr="00F552CF">
        <w:rPr>
          <w:rFonts w:cs="Times New Roman"/>
          <w:spacing w:val="-4"/>
          <w:szCs w:val="28"/>
          <w:lang w:eastAsia="uk-UA"/>
        </w:rPr>
        <w:t xml:space="preserve"> подальшим кваліфікаційним оцінюванням для підтвердження здатності судді здійснювати правосуддя у відповідному суді</w:t>
      </w:r>
      <w:r w:rsidR="00F552CF" w:rsidRPr="00F552CF">
        <w:rPr>
          <w:rFonts w:cs="Times New Roman"/>
          <w:color w:val="000000"/>
          <w:spacing w:val="-6"/>
          <w:szCs w:val="28"/>
        </w:rPr>
        <w:t>.</w:t>
      </w: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both"/>
        <w:rPr>
          <w:rFonts w:eastAsia="Times New Roman" w:cs="Times New Roman"/>
          <w:spacing w:val="-6"/>
          <w:szCs w:val="28"/>
          <w:lang w:eastAsia="uk-UA"/>
        </w:rPr>
      </w:pPr>
      <w:r w:rsidRPr="00F552CF">
        <w:rPr>
          <w:rFonts w:cs="Times New Roman"/>
          <w:color w:val="000000"/>
          <w:spacing w:val="-6"/>
          <w:szCs w:val="28"/>
        </w:rPr>
        <w:t>Ураховуючи наведене, керуючись статтями 105, 109 Закону України «Про судоустрій і статус суддів», статтями 3, 30, 34, 68 Закону України «Про Вищу раду правосуддя», пунктами 21.9–21.19 Регламенту Вищої ради правосуддя, Вища рада правосуддя</w:t>
      </w: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center"/>
        <w:rPr>
          <w:rFonts w:eastAsia="Calibri" w:cs="Times New Roman"/>
          <w:spacing w:val="-6"/>
          <w:szCs w:val="28"/>
          <w:lang w:eastAsia="uk-UA"/>
        </w:rPr>
      </w:pPr>
    </w:p>
    <w:p w:rsidR="00F552CF" w:rsidRPr="00F552CF" w:rsidRDefault="00F552CF" w:rsidP="00CB62AC">
      <w:pPr>
        <w:widowControl w:val="0"/>
        <w:spacing w:after="0" w:line="240" w:lineRule="auto"/>
        <w:ind w:firstLine="567"/>
        <w:contextualSpacing/>
        <w:jc w:val="center"/>
        <w:rPr>
          <w:rFonts w:eastAsia="Calibri" w:cs="Times New Roman"/>
          <w:b/>
          <w:spacing w:val="-6"/>
          <w:szCs w:val="28"/>
          <w:lang w:eastAsia="ru-RU"/>
        </w:rPr>
      </w:pPr>
      <w:r w:rsidRPr="00F552CF">
        <w:rPr>
          <w:rFonts w:eastAsia="Calibri" w:cs="Times New Roman"/>
          <w:b/>
          <w:spacing w:val="-6"/>
          <w:szCs w:val="28"/>
          <w:lang w:eastAsia="ru-RU"/>
        </w:rPr>
        <w:t>вирішила:</w:t>
      </w:r>
    </w:p>
    <w:p w:rsidR="00F552CF" w:rsidRPr="00F552CF" w:rsidRDefault="00F552CF" w:rsidP="00CB62AC">
      <w:pPr>
        <w:widowControl w:val="0"/>
        <w:tabs>
          <w:tab w:val="left" w:pos="8945"/>
        </w:tabs>
        <w:spacing w:after="0" w:line="240" w:lineRule="auto"/>
        <w:ind w:firstLine="567"/>
        <w:contextualSpacing/>
        <w:jc w:val="both"/>
        <w:rPr>
          <w:rFonts w:eastAsia="Calibri" w:cs="Times New Roman"/>
          <w:spacing w:val="-6"/>
          <w:szCs w:val="28"/>
          <w:lang w:eastAsia="ru-RU"/>
        </w:rPr>
      </w:pPr>
      <w:r w:rsidRPr="00F552CF">
        <w:rPr>
          <w:rFonts w:eastAsia="Calibri" w:cs="Times New Roman"/>
          <w:spacing w:val="-6"/>
          <w:szCs w:val="28"/>
          <w:lang w:eastAsia="ru-RU"/>
        </w:rPr>
        <w:tab/>
      </w:r>
    </w:p>
    <w:p w:rsidR="00F552CF" w:rsidRPr="00F552CF" w:rsidRDefault="00F552CF" w:rsidP="00CB62A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562"/>
        </w:tabs>
        <w:ind w:firstLine="709"/>
        <w:contextualSpacing/>
        <w:jc w:val="both"/>
        <w:rPr>
          <w:sz w:val="28"/>
          <w:szCs w:val="28"/>
        </w:rPr>
      </w:pPr>
      <w:r w:rsidRPr="00F552CF">
        <w:rPr>
          <w:spacing w:val="-4"/>
          <w:sz w:val="28"/>
          <w:szCs w:val="28"/>
        </w:rPr>
        <w:t>1. Т</w:t>
      </w:r>
      <w:r w:rsidRPr="00F552CF">
        <w:rPr>
          <w:sz w:val="28"/>
          <w:szCs w:val="28"/>
          <w:shd w:val="clear" w:color="auto" w:fill="FFFFFF"/>
        </w:rPr>
        <w:t xml:space="preserve">имчасово, строком на три місяці, відсторонити суддю </w:t>
      </w:r>
      <w:proofErr w:type="spellStart"/>
      <w:r w:rsidRPr="00F552CF">
        <w:rPr>
          <w:sz w:val="28"/>
          <w:szCs w:val="28"/>
          <w:shd w:val="clear" w:color="auto" w:fill="FFFFFF"/>
        </w:rPr>
        <w:t>Семенівського</w:t>
      </w:r>
      <w:proofErr w:type="spellEnd"/>
      <w:r w:rsidRPr="00F552CF">
        <w:rPr>
          <w:sz w:val="28"/>
          <w:szCs w:val="28"/>
          <w:shd w:val="clear" w:color="auto" w:fill="FFFFFF"/>
        </w:rPr>
        <w:t xml:space="preserve"> районного суду Чернігівської області </w:t>
      </w:r>
      <w:proofErr w:type="spellStart"/>
      <w:r w:rsidRPr="00F552CF">
        <w:rPr>
          <w:sz w:val="28"/>
          <w:szCs w:val="28"/>
          <w:shd w:val="clear" w:color="auto" w:fill="FFFFFF"/>
        </w:rPr>
        <w:t>Гнипа</w:t>
      </w:r>
      <w:proofErr w:type="spellEnd"/>
      <w:r w:rsidRPr="00F552CF">
        <w:rPr>
          <w:sz w:val="28"/>
          <w:szCs w:val="28"/>
          <w:shd w:val="clear" w:color="auto" w:fill="FFFFFF"/>
        </w:rPr>
        <w:t xml:space="preserve"> Олександра Івановича від здійснення правосуддя </w:t>
      </w:r>
      <w:r w:rsidR="00D63823">
        <w:rPr>
          <w:sz w:val="28"/>
          <w:szCs w:val="28"/>
          <w:shd w:val="clear" w:color="auto" w:fill="FFFFFF"/>
        </w:rPr>
        <w:t xml:space="preserve">– </w:t>
      </w:r>
      <w:r w:rsidRPr="00F552CF">
        <w:rPr>
          <w:sz w:val="28"/>
          <w:szCs w:val="28"/>
          <w:shd w:val="clear" w:color="auto" w:fill="FFFFFF"/>
        </w:rPr>
        <w:t>з</w:t>
      </w:r>
      <w:r w:rsidR="00D63823">
        <w:rPr>
          <w:sz w:val="28"/>
          <w:szCs w:val="28"/>
          <w:shd w:val="clear" w:color="auto" w:fill="FFFFFF"/>
        </w:rPr>
        <w:t xml:space="preserve"> </w:t>
      </w:r>
      <w:r w:rsidRPr="00F552CF">
        <w:rPr>
          <w:sz w:val="28"/>
          <w:szCs w:val="28"/>
          <w:shd w:val="clear" w:color="auto" w:fill="FFFFFF"/>
        </w:rPr>
        <w:t xml:space="preserve">позбавленням права на отримання доплат до посадового окладу судді та обов’язковим направленням судді до Національної школи суддів України для проходження курсу підвищення кваліфікації за програмою «Суддівська етика та доброчесність» </w:t>
      </w:r>
      <w:r w:rsidR="00133EC7">
        <w:rPr>
          <w:sz w:val="28"/>
          <w:szCs w:val="28"/>
        </w:rPr>
        <w:t>і</w:t>
      </w:r>
      <w:r w:rsidRPr="00F552CF">
        <w:rPr>
          <w:sz w:val="28"/>
          <w:szCs w:val="28"/>
        </w:rPr>
        <w:t xml:space="preserve"> подальшим кваліфікаційним оцінюванням для підтвердження здатності судді здійснювати правосуддя у відповідному суді.</w:t>
      </w:r>
    </w:p>
    <w:p w:rsidR="00F552CF" w:rsidRPr="00F552CF" w:rsidRDefault="00F552CF" w:rsidP="00CB62A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562"/>
        </w:tabs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F552CF">
        <w:rPr>
          <w:sz w:val="28"/>
          <w:szCs w:val="28"/>
          <w:shd w:val="clear" w:color="auto" w:fill="FFFFFF"/>
        </w:rPr>
        <w:t xml:space="preserve">2. Доручити Національній школі суддів України забезпечити проходження суддею </w:t>
      </w:r>
      <w:proofErr w:type="spellStart"/>
      <w:r w:rsidRPr="00F552CF">
        <w:rPr>
          <w:sz w:val="28"/>
          <w:szCs w:val="28"/>
          <w:shd w:val="clear" w:color="auto" w:fill="FFFFFF"/>
        </w:rPr>
        <w:t>Семенівського</w:t>
      </w:r>
      <w:proofErr w:type="spellEnd"/>
      <w:r w:rsidRPr="00F552CF">
        <w:rPr>
          <w:sz w:val="28"/>
          <w:szCs w:val="28"/>
          <w:shd w:val="clear" w:color="auto" w:fill="FFFFFF"/>
        </w:rPr>
        <w:t xml:space="preserve"> районного суду Чернігівської області </w:t>
      </w:r>
      <w:proofErr w:type="spellStart"/>
      <w:r w:rsidRPr="00F552CF">
        <w:rPr>
          <w:sz w:val="28"/>
          <w:szCs w:val="28"/>
          <w:shd w:val="clear" w:color="auto" w:fill="FFFFFF"/>
        </w:rPr>
        <w:t>Гнипом</w:t>
      </w:r>
      <w:proofErr w:type="spellEnd"/>
      <w:r w:rsidRPr="00F552CF">
        <w:rPr>
          <w:sz w:val="28"/>
          <w:szCs w:val="28"/>
          <w:shd w:val="clear" w:color="auto" w:fill="FFFFFF"/>
        </w:rPr>
        <w:t xml:space="preserve"> Олександром Івановичем курсу підвищення кваліфікації з метою подальшого кваліфікаційного оцінювання для підтвердження здатності судді здійснювати правосуддя у відповідному суді.</w:t>
      </w:r>
    </w:p>
    <w:p w:rsidR="00F552CF" w:rsidRDefault="00F552CF" w:rsidP="00CB62AC">
      <w:pPr>
        <w:widowControl w:val="0"/>
        <w:spacing w:after="0" w:line="240" w:lineRule="auto"/>
        <w:contextualSpacing/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DA0E01" w:rsidRPr="00F552CF" w:rsidRDefault="00DA0E01" w:rsidP="00CB62AC">
      <w:pPr>
        <w:widowControl w:val="0"/>
        <w:spacing w:after="0" w:line="240" w:lineRule="auto"/>
        <w:contextualSpacing/>
        <w:jc w:val="both"/>
        <w:rPr>
          <w:rFonts w:eastAsia="Times New Roman" w:cs="Times New Roman"/>
          <w:spacing w:val="-6"/>
          <w:szCs w:val="28"/>
          <w:lang w:eastAsia="ru-RU"/>
        </w:rPr>
      </w:pPr>
    </w:p>
    <w:p w:rsidR="001355DB" w:rsidRPr="001131CB" w:rsidRDefault="001355DB" w:rsidP="00CB62AC">
      <w:pPr>
        <w:widowControl w:val="0"/>
        <w:tabs>
          <w:tab w:val="left" w:pos="6804"/>
        </w:tabs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  <w:r w:rsidRPr="001131CB">
        <w:rPr>
          <w:rFonts w:eastAsia="Times New Roman" w:cs="Times New Roman"/>
          <w:b/>
          <w:szCs w:val="28"/>
          <w:lang w:eastAsia="ru-RU"/>
        </w:rPr>
        <w:t>Голова Вищої ради правосуддя</w:t>
      </w:r>
      <w:r w:rsidRPr="001131CB">
        <w:rPr>
          <w:rFonts w:eastAsia="Times New Roman" w:cs="Times New Roman"/>
          <w:b/>
          <w:szCs w:val="28"/>
          <w:lang w:eastAsia="ru-RU"/>
        </w:rPr>
        <w:tab/>
        <w:t>Григорій УСИК</w:t>
      </w:r>
    </w:p>
    <w:p w:rsidR="001355DB" w:rsidRPr="001131CB" w:rsidRDefault="001355DB" w:rsidP="00CB62A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:rsidR="001355DB" w:rsidRPr="001131CB" w:rsidRDefault="001355DB" w:rsidP="00CB62A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  <w:r w:rsidRPr="001131CB">
        <w:rPr>
          <w:rFonts w:eastAsia="Times New Roman" w:cs="Times New Roman"/>
          <w:b/>
          <w:szCs w:val="28"/>
          <w:lang w:eastAsia="ru-RU"/>
        </w:rPr>
        <w:t>Члени Вищої ради правосуддя</w:t>
      </w:r>
    </w:p>
    <w:p w:rsidR="001355DB" w:rsidRPr="001131CB" w:rsidRDefault="001355DB" w:rsidP="00CB62AC">
      <w:pPr>
        <w:widowControl w:val="0"/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tbl>
      <w:tblPr>
        <w:tblW w:w="9974" w:type="dxa"/>
        <w:tblInd w:w="-34" w:type="dxa"/>
        <w:tblLayout w:type="fixed"/>
        <w:tblLook w:val="0400"/>
      </w:tblPr>
      <w:tblGrid>
        <w:gridCol w:w="4871"/>
        <w:gridCol w:w="5103"/>
      </w:tblGrid>
      <w:tr w:rsidR="001355DB" w:rsidRPr="001131CB" w:rsidTr="00CB62AC">
        <w:trPr>
          <w:trHeight w:val="476"/>
        </w:trPr>
        <w:tc>
          <w:tcPr>
            <w:tcW w:w="4871" w:type="dxa"/>
          </w:tcPr>
          <w:p w:rsidR="001355DB" w:rsidRPr="001131CB" w:rsidRDefault="001355DB" w:rsidP="00CB62AC">
            <w:pPr>
              <w:widowControl w:val="0"/>
              <w:spacing w:after="0" w:line="240" w:lineRule="auto"/>
              <w:ind w:firstLine="1108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Юлія БОКОВА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108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Тетяна БОНДАРЕНКО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391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</w:t>
            </w: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 xml:space="preserve">Олег КАНДЗЮБА </w:t>
            </w:r>
          </w:p>
        </w:tc>
        <w:tc>
          <w:tcPr>
            <w:tcW w:w="5103" w:type="dxa"/>
          </w:tcPr>
          <w:p w:rsidR="001355DB" w:rsidRPr="001131CB" w:rsidRDefault="001355DB" w:rsidP="00CB62AC">
            <w:pPr>
              <w:widowControl w:val="0"/>
              <w:spacing w:after="0" w:line="240" w:lineRule="auto"/>
              <w:ind w:firstLine="1481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</w:t>
            </w: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Роман МАСЕЛКО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481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Микола МОРОЗ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663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481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Інна ПЛАХТІЙ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481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1355DB" w:rsidRPr="001131CB" w:rsidTr="00CB62AC">
        <w:trPr>
          <w:trHeight w:val="497"/>
        </w:trPr>
        <w:tc>
          <w:tcPr>
            <w:tcW w:w="4871" w:type="dxa"/>
          </w:tcPr>
          <w:p w:rsidR="001355DB" w:rsidRPr="001131CB" w:rsidRDefault="001355DB" w:rsidP="00CB62AC">
            <w:pPr>
              <w:widowControl w:val="0"/>
              <w:spacing w:after="0" w:line="240" w:lineRule="auto"/>
              <w:ind w:left="1168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Оксана КВАША</w:t>
            </w:r>
          </w:p>
          <w:p w:rsidR="001355DB" w:rsidRDefault="001355DB" w:rsidP="00CB62AC">
            <w:pPr>
              <w:widowControl w:val="0"/>
              <w:spacing w:after="0" w:line="240" w:lineRule="auto"/>
              <w:ind w:firstLine="1108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CB62AC" w:rsidP="00CB62AC">
            <w:pPr>
              <w:widowControl w:val="0"/>
              <w:spacing w:after="0" w:line="240" w:lineRule="auto"/>
              <w:ind w:firstLine="1108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 xml:space="preserve">Дмитро </w:t>
            </w:r>
            <w:proofErr w:type="spellStart"/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ЛУК’ЯНОВ</w:t>
            </w:r>
            <w:proofErr w:type="spellEnd"/>
          </w:p>
        </w:tc>
        <w:tc>
          <w:tcPr>
            <w:tcW w:w="5103" w:type="dxa"/>
          </w:tcPr>
          <w:p w:rsidR="001355DB" w:rsidRPr="001131CB" w:rsidRDefault="001355DB" w:rsidP="00CB62AC">
            <w:pPr>
              <w:widowControl w:val="0"/>
              <w:spacing w:after="0" w:line="240" w:lineRule="auto"/>
              <w:ind w:firstLine="1481"/>
              <w:rPr>
                <w:rFonts w:eastAsia="Times New Roman" w:cs="Times New Roman"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Ольга ПОПІКОВА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965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CB62AC" w:rsidRPr="001131CB" w:rsidRDefault="00CB62AC" w:rsidP="00CB62AC">
            <w:pPr>
              <w:widowControl w:val="0"/>
              <w:spacing w:after="0" w:line="240" w:lineRule="auto"/>
              <w:ind w:firstLine="1542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Віталій САЛІХОВ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965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  <w:tr w:rsidR="001355DB" w:rsidRPr="001131CB" w:rsidTr="00CB62AC">
        <w:trPr>
          <w:trHeight w:val="476"/>
        </w:trPr>
        <w:tc>
          <w:tcPr>
            <w:tcW w:w="4871" w:type="dxa"/>
          </w:tcPr>
          <w:p w:rsidR="00CB62AC" w:rsidRPr="001131CB" w:rsidRDefault="00CB62AC" w:rsidP="00CB62AC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460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460"/>
              <w:rPr>
                <w:rFonts w:eastAsia="Times New Roman" w:cs="Times New Roman"/>
                <w:b/>
                <w:szCs w:val="28"/>
                <w:highlight w:val="yellow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108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355DB" w:rsidRPr="001131CB" w:rsidRDefault="00CB62AC" w:rsidP="00455544">
            <w:pPr>
              <w:widowControl w:val="0"/>
              <w:spacing w:after="0" w:line="240" w:lineRule="auto"/>
              <w:ind w:firstLine="1481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1131CB">
              <w:rPr>
                <w:rFonts w:eastAsia="Times New Roman" w:cs="Times New Roman"/>
                <w:b/>
                <w:szCs w:val="28"/>
                <w:lang w:eastAsia="ru-RU"/>
              </w:rPr>
              <w:t>Олександр САСЕВИЧ</w:t>
            </w: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663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965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965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  <w:p w:rsidR="001355DB" w:rsidRPr="001131CB" w:rsidRDefault="001355DB" w:rsidP="00CB62AC">
            <w:pPr>
              <w:widowControl w:val="0"/>
              <w:spacing w:after="0" w:line="240" w:lineRule="auto"/>
              <w:ind w:firstLine="1481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</w:tbl>
    <w:p w:rsidR="00A94D28" w:rsidRDefault="00A94D28" w:rsidP="00CB62AC">
      <w:pPr>
        <w:widowControl w:val="0"/>
        <w:tabs>
          <w:tab w:val="left" w:pos="6804"/>
        </w:tabs>
        <w:spacing w:after="0" w:line="240" w:lineRule="auto"/>
        <w:jc w:val="both"/>
      </w:pPr>
    </w:p>
    <w:sectPr w:rsidR="00A94D28" w:rsidSect="00F552CF">
      <w:headerReference w:type="default" r:id="rId10"/>
      <w:pgSz w:w="11906" w:h="16838"/>
      <w:pgMar w:top="1134" w:right="424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4D1" w:rsidRDefault="00AC64D1" w:rsidP="00925A1B">
      <w:pPr>
        <w:spacing w:after="0" w:line="240" w:lineRule="auto"/>
      </w:pPr>
      <w:r>
        <w:separator/>
      </w:r>
    </w:p>
  </w:endnote>
  <w:endnote w:type="continuationSeparator" w:id="0">
    <w:p w:rsidR="00AC64D1" w:rsidRDefault="00AC64D1" w:rsidP="0092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4D1" w:rsidRDefault="00AC64D1" w:rsidP="00925A1B">
      <w:pPr>
        <w:spacing w:after="0" w:line="240" w:lineRule="auto"/>
      </w:pPr>
      <w:r>
        <w:separator/>
      </w:r>
    </w:p>
  </w:footnote>
  <w:footnote w:type="continuationSeparator" w:id="0">
    <w:p w:rsidR="00AC64D1" w:rsidRDefault="00AC64D1" w:rsidP="00925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401685"/>
      <w:docPartObj>
        <w:docPartGallery w:val="Page Numbers (Top of Page)"/>
        <w:docPartUnique/>
      </w:docPartObj>
    </w:sdtPr>
    <w:sdtContent>
      <w:p w:rsidR="00455544" w:rsidRDefault="000905E2">
        <w:pPr>
          <w:pStyle w:val="a3"/>
          <w:jc w:val="center"/>
        </w:pPr>
        <w:fldSimple w:instr=" PAGE   \* MERGEFORMAT ">
          <w:r w:rsidR="001076D3">
            <w:rPr>
              <w:noProof/>
            </w:rPr>
            <w:t>2</w:t>
          </w:r>
        </w:fldSimple>
      </w:p>
    </w:sdtContent>
  </w:sdt>
  <w:p w:rsidR="00455544" w:rsidRDefault="004555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2CF"/>
    <w:rsid w:val="00034E15"/>
    <w:rsid w:val="00047982"/>
    <w:rsid w:val="0006337B"/>
    <w:rsid w:val="000905E2"/>
    <w:rsid w:val="001076D3"/>
    <w:rsid w:val="001131CB"/>
    <w:rsid w:val="00133EC7"/>
    <w:rsid w:val="001355DB"/>
    <w:rsid w:val="0013605F"/>
    <w:rsid w:val="001D7D95"/>
    <w:rsid w:val="00215FBF"/>
    <w:rsid w:val="003E1538"/>
    <w:rsid w:val="00455544"/>
    <w:rsid w:val="00515133"/>
    <w:rsid w:val="00587E3A"/>
    <w:rsid w:val="00634D2A"/>
    <w:rsid w:val="006E1335"/>
    <w:rsid w:val="009152C7"/>
    <w:rsid w:val="00925A1B"/>
    <w:rsid w:val="009E6AA7"/>
    <w:rsid w:val="00A94D28"/>
    <w:rsid w:val="00AA76D4"/>
    <w:rsid w:val="00AC64D1"/>
    <w:rsid w:val="00B83CBB"/>
    <w:rsid w:val="00BF45CD"/>
    <w:rsid w:val="00C43B40"/>
    <w:rsid w:val="00C713E0"/>
    <w:rsid w:val="00CB62AC"/>
    <w:rsid w:val="00CE5788"/>
    <w:rsid w:val="00D63823"/>
    <w:rsid w:val="00DA0E01"/>
    <w:rsid w:val="00DD4F6C"/>
    <w:rsid w:val="00E63451"/>
    <w:rsid w:val="00E67D5F"/>
    <w:rsid w:val="00E8623E"/>
    <w:rsid w:val="00F07EAD"/>
    <w:rsid w:val="00F131C7"/>
    <w:rsid w:val="00F552CF"/>
    <w:rsid w:val="00FB014A"/>
    <w:rsid w:val="00FD0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52CF"/>
    <w:pPr>
      <w:tabs>
        <w:tab w:val="center" w:pos="4819"/>
        <w:tab w:val="right" w:pos="9639"/>
      </w:tabs>
      <w:spacing w:after="0" w:line="240" w:lineRule="auto"/>
    </w:pPr>
    <w:rPr>
      <w:rFonts w:eastAsia="Times New Roman" w:cs="Times New Roman"/>
      <w:szCs w:val="28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F552CF"/>
    <w:rPr>
      <w:rFonts w:eastAsia="Times New Roman" w:cs="Times New Roman"/>
      <w:szCs w:val="28"/>
      <w:lang w:eastAsia="ru-RU"/>
    </w:rPr>
  </w:style>
  <w:style w:type="character" w:customStyle="1" w:styleId="FontStyle14">
    <w:name w:val="Font Style14"/>
    <w:basedOn w:val="a0"/>
    <w:rsid w:val="00F552CF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link w:val="a6"/>
    <w:uiPriority w:val="1"/>
    <w:qFormat/>
    <w:rsid w:val="00F552C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a6">
    <w:name w:val="Без інтервалів Знак"/>
    <w:basedOn w:val="a0"/>
    <w:link w:val="a5"/>
    <w:uiPriority w:val="1"/>
    <w:rsid w:val="00F552CF"/>
    <w:rPr>
      <w:rFonts w:ascii="Sylfaen" w:eastAsia="Times New Roman" w:hAnsi="Sylfaen" w:cs="Times New Roman"/>
      <w:sz w:val="24"/>
      <w:szCs w:val="24"/>
      <w:lang w:val="ru-RU" w:eastAsia="ru-RU"/>
    </w:rPr>
  </w:style>
  <w:style w:type="paragraph" w:customStyle="1" w:styleId="1">
    <w:name w:val="Звичайний1"/>
    <w:rsid w:val="00F552CF"/>
    <w:pPr>
      <w:spacing w:after="0" w:line="240" w:lineRule="auto"/>
    </w:pPr>
    <w:rPr>
      <w:rFonts w:eastAsia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40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31A3D-9FC1-4574-BAA5-3C9CB6850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6601</Words>
  <Characters>3763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Тетяна Коротенко (VRU-USMONO11 - t.korotenko)</cp:lastModifiedBy>
  <cp:revision>14</cp:revision>
  <cp:lastPrinted>2024-08-22T07:39:00Z</cp:lastPrinted>
  <dcterms:created xsi:type="dcterms:W3CDTF">2024-08-15T07:57:00Z</dcterms:created>
  <dcterms:modified xsi:type="dcterms:W3CDTF">2024-08-23T07:04:00Z</dcterms:modified>
</cp:coreProperties>
</file>