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D21" w:rsidRDefault="000D1D21" w:rsidP="000D1D21">
      <w:pPr>
        <w:pStyle w:val="a3"/>
        <w:spacing w:after="0"/>
        <w:ind w:left="0"/>
        <w:jc w:val="both"/>
        <w:rPr>
          <w:sz w:val="28"/>
          <w:szCs w:val="28"/>
          <w:lang w:val="uk-UA"/>
        </w:rPr>
      </w:pPr>
      <w:r>
        <w:rPr>
          <w:noProof/>
          <w:lang w:val="uk-UA" w:eastAsia="uk-UA"/>
        </w:rPr>
        <w:drawing>
          <wp:anchor distT="0" distB="0" distL="114300" distR="114300" simplePos="0" relativeHeight="251660288" behindDoc="0" locked="0" layoutInCell="1" allowOverlap="1">
            <wp:simplePos x="0" y="0"/>
            <wp:positionH relativeFrom="margin">
              <wp:posOffset>2720340</wp:posOffset>
            </wp:positionH>
            <wp:positionV relativeFrom="paragraph">
              <wp:posOffset>-110490</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a:ln>
                      <a:noFill/>
                    </a:ln>
                  </pic:spPr>
                </pic:pic>
              </a:graphicData>
            </a:graphic>
          </wp:anchor>
        </w:drawing>
      </w:r>
      <w:r w:rsidRPr="00E629FB">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2724150</wp:posOffset>
            </wp:positionH>
            <wp:positionV relativeFrom="paragraph">
              <wp:posOffset>-107950</wp:posOffset>
            </wp:positionV>
            <wp:extent cx="521970" cy="683895"/>
            <wp:effectExtent l="0" t="0" r="0" b="1905"/>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0D1D21" w:rsidRDefault="000D1D21" w:rsidP="000D1D21">
      <w:pPr>
        <w:pStyle w:val="a3"/>
        <w:ind w:left="0"/>
        <w:jc w:val="both"/>
        <w:rPr>
          <w:sz w:val="28"/>
          <w:szCs w:val="28"/>
        </w:rPr>
      </w:pPr>
    </w:p>
    <w:p w:rsidR="000D1D21" w:rsidRPr="007C6BAF" w:rsidRDefault="000D1D21" w:rsidP="000D1D21">
      <w:pPr>
        <w:pStyle w:val="a5"/>
        <w:tabs>
          <w:tab w:val="center" w:pos="4677"/>
          <w:tab w:val="left" w:pos="6825"/>
        </w:tabs>
        <w:rPr>
          <w:rFonts w:ascii="AcademyC" w:hAnsi="AcademyC"/>
          <w:color w:val="000000" w:themeColor="text1"/>
        </w:rPr>
      </w:pPr>
      <w:r>
        <w:rPr>
          <w:rFonts w:ascii="AcademyC" w:hAnsi="AcademyC"/>
          <w:color w:val="000000" w:themeColor="text1"/>
        </w:rPr>
        <w:tab/>
      </w:r>
      <w:r w:rsidRPr="007C6BAF">
        <w:rPr>
          <w:rFonts w:ascii="AcademyC" w:hAnsi="AcademyC"/>
          <w:color w:val="000000" w:themeColor="text1"/>
        </w:rPr>
        <w:t>УКРАЇНА</w:t>
      </w:r>
      <w:r>
        <w:rPr>
          <w:rFonts w:ascii="AcademyC" w:hAnsi="AcademyC"/>
          <w:color w:val="000000" w:themeColor="text1"/>
        </w:rPr>
        <w:tab/>
      </w:r>
    </w:p>
    <w:p w:rsidR="000D1D21" w:rsidRPr="007C6BAF" w:rsidRDefault="000D1D21" w:rsidP="000D1D21">
      <w:pPr>
        <w:pStyle w:val="a5"/>
        <w:jc w:val="center"/>
        <w:rPr>
          <w:rFonts w:ascii="AcademyC" w:hAnsi="AcademyC"/>
          <w:color w:val="000000" w:themeColor="text1"/>
          <w:szCs w:val="28"/>
        </w:rPr>
      </w:pPr>
      <w:r w:rsidRPr="007C6BAF">
        <w:rPr>
          <w:rFonts w:ascii="AcademyC" w:hAnsi="AcademyC"/>
          <w:color w:val="000000" w:themeColor="text1"/>
          <w:szCs w:val="28"/>
        </w:rPr>
        <w:t>ВИЩА  РАДА  ПРАВОСУДДЯ</w:t>
      </w:r>
    </w:p>
    <w:p w:rsidR="000D1D21" w:rsidRPr="007C6BAF" w:rsidRDefault="000D1D21" w:rsidP="000D1D21">
      <w:pPr>
        <w:pStyle w:val="a5"/>
        <w:jc w:val="center"/>
        <w:rPr>
          <w:rFonts w:ascii="AcademyC" w:hAnsi="AcademyC"/>
          <w:color w:val="000000" w:themeColor="text1"/>
          <w:szCs w:val="28"/>
          <w:lang w:val="ru-RU"/>
        </w:rPr>
      </w:pPr>
      <w:r w:rsidRPr="007C6BAF">
        <w:rPr>
          <w:rFonts w:ascii="AcademyC" w:hAnsi="AcademyC"/>
          <w:color w:val="000000" w:themeColor="text1"/>
          <w:szCs w:val="28"/>
        </w:rPr>
        <w:t>ТРЕТЯ ДИСЦИПЛІНАРНА ПАЛАТА</w:t>
      </w:r>
    </w:p>
    <w:p w:rsidR="000D1D21" w:rsidRPr="007C6BAF" w:rsidRDefault="000D1D21" w:rsidP="000D1D21">
      <w:pPr>
        <w:pStyle w:val="a5"/>
        <w:jc w:val="center"/>
        <w:rPr>
          <w:rFonts w:ascii="AcademyC" w:hAnsi="AcademyC"/>
          <w:color w:val="000000" w:themeColor="text1"/>
          <w:szCs w:val="28"/>
        </w:rPr>
      </w:pPr>
      <w:r w:rsidRPr="007C6BAF">
        <w:rPr>
          <w:rFonts w:ascii="AcademyC" w:hAnsi="AcademyC"/>
          <w:color w:val="000000" w:themeColor="text1"/>
          <w:szCs w:val="28"/>
        </w:rPr>
        <w:t>РІШЕННЯ</w:t>
      </w:r>
    </w:p>
    <w:tbl>
      <w:tblPr>
        <w:tblW w:w="10031" w:type="dxa"/>
        <w:tblLook w:val="04A0"/>
      </w:tblPr>
      <w:tblGrid>
        <w:gridCol w:w="3098"/>
        <w:gridCol w:w="3309"/>
        <w:gridCol w:w="3624"/>
      </w:tblGrid>
      <w:tr w:rsidR="000D1D21" w:rsidRPr="007C6BAF" w:rsidTr="006456C2">
        <w:trPr>
          <w:trHeight w:val="188"/>
        </w:trPr>
        <w:tc>
          <w:tcPr>
            <w:tcW w:w="3098" w:type="dxa"/>
          </w:tcPr>
          <w:p w:rsidR="000D1D21" w:rsidRPr="007C6BAF" w:rsidRDefault="00A70A23" w:rsidP="006456C2">
            <w:pPr>
              <w:spacing w:line="240" w:lineRule="auto"/>
              <w:ind w:left="-247" w:right="-2" w:firstLine="144"/>
              <w:rPr>
                <w:noProof/>
                <w:color w:val="000000" w:themeColor="text1"/>
                <w:sz w:val="28"/>
                <w:szCs w:val="28"/>
                <w:lang w:val="en-US"/>
              </w:rPr>
            </w:pPr>
            <w:r>
              <w:rPr>
                <w:noProof/>
                <w:color w:val="000000" w:themeColor="text1"/>
                <w:sz w:val="28"/>
                <w:szCs w:val="28"/>
                <w:lang w:val="ru-RU"/>
              </w:rPr>
              <w:t>21 серпня</w:t>
            </w:r>
            <w:r w:rsidR="000D1D21">
              <w:rPr>
                <w:noProof/>
                <w:color w:val="000000" w:themeColor="text1"/>
                <w:sz w:val="28"/>
                <w:szCs w:val="28"/>
                <w:lang w:val="ru-RU"/>
              </w:rPr>
              <w:t xml:space="preserve"> 2024 року</w:t>
            </w:r>
          </w:p>
        </w:tc>
        <w:tc>
          <w:tcPr>
            <w:tcW w:w="3309" w:type="dxa"/>
          </w:tcPr>
          <w:p w:rsidR="000D1D21" w:rsidRPr="007C6BAF" w:rsidRDefault="000D1D21" w:rsidP="006456C2">
            <w:pPr>
              <w:spacing w:line="240" w:lineRule="auto"/>
              <w:ind w:right="-2"/>
              <w:jc w:val="center"/>
              <w:rPr>
                <w:rFonts w:ascii="Bookman Old Style" w:hAnsi="Bookman Old Style"/>
                <w:color w:val="000000" w:themeColor="text1"/>
                <w:sz w:val="20"/>
                <w:szCs w:val="20"/>
                <w:lang w:val="ru-RU"/>
              </w:rPr>
            </w:pPr>
            <w:r w:rsidRPr="007C6BAF">
              <w:rPr>
                <w:rFonts w:ascii="Book Antiqua" w:hAnsi="Book Antiqua"/>
                <w:color w:val="000000" w:themeColor="text1"/>
              </w:rPr>
              <w:t>Київ</w:t>
            </w:r>
          </w:p>
        </w:tc>
        <w:tc>
          <w:tcPr>
            <w:tcW w:w="3624" w:type="dxa"/>
          </w:tcPr>
          <w:p w:rsidR="000D1D21" w:rsidRPr="007C6BAF" w:rsidRDefault="000D1D21" w:rsidP="00AF4365">
            <w:pPr>
              <w:spacing w:line="240" w:lineRule="auto"/>
              <w:ind w:right="-2"/>
              <w:jc w:val="center"/>
              <w:rPr>
                <w:noProof/>
                <w:color w:val="000000" w:themeColor="text1"/>
                <w:sz w:val="28"/>
                <w:szCs w:val="28"/>
                <w:lang w:val="ru-RU"/>
              </w:rPr>
            </w:pPr>
            <w:r w:rsidRPr="007C6BAF">
              <w:rPr>
                <w:rFonts w:ascii="Bookman Old Style" w:hAnsi="Bookman Old Style"/>
                <w:noProof/>
                <w:color w:val="000000" w:themeColor="text1"/>
                <w:sz w:val="28"/>
                <w:szCs w:val="28"/>
                <w:lang w:val="en-US"/>
              </w:rPr>
              <w:t xml:space="preserve">   </w:t>
            </w:r>
            <w:r w:rsidRPr="007C6BAF">
              <w:rPr>
                <w:rFonts w:ascii="Bookman Old Style" w:hAnsi="Bookman Old Style"/>
                <w:noProof/>
                <w:color w:val="000000" w:themeColor="text1"/>
                <w:sz w:val="28"/>
                <w:szCs w:val="28"/>
                <w:lang w:val="ru-RU"/>
              </w:rPr>
              <w:t xml:space="preserve"> </w:t>
            </w:r>
            <w:r w:rsidRPr="0036329A">
              <w:rPr>
                <w:sz w:val="28"/>
                <w:szCs w:val="28"/>
              </w:rPr>
              <w:t xml:space="preserve">№ </w:t>
            </w:r>
            <w:r w:rsidR="00AF4365" w:rsidRPr="0036329A">
              <w:rPr>
                <w:sz w:val="28"/>
                <w:szCs w:val="28"/>
              </w:rPr>
              <w:t>2527</w:t>
            </w:r>
            <w:r w:rsidRPr="0036329A">
              <w:rPr>
                <w:sz w:val="28"/>
                <w:szCs w:val="28"/>
              </w:rPr>
              <w:t>/3дп/15-</w:t>
            </w:r>
            <w:r>
              <w:rPr>
                <w:noProof/>
                <w:color w:val="000000" w:themeColor="text1"/>
                <w:sz w:val="28"/>
                <w:szCs w:val="28"/>
                <w:lang w:val="ru-RU"/>
              </w:rPr>
              <w:t>24</w:t>
            </w:r>
          </w:p>
        </w:tc>
      </w:tr>
    </w:tbl>
    <w:p w:rsidR="00141730" w:rsidRDefault="00141730" w:rsidP="00141730">
      <w:pPr>
        <w:spacing w:line="240" w:lineRule="auto"/>
        <w:ind w:right="5669"/>
        <w:jc w:val="both"/>
        <w:rPr>
          <w:b/>
          <w:szCs w:val="24"/>
        </w:rPr>
      </w:pPr>
      <w:bookmarkStart w:id="0" w:name="_GoBack"/>
      <w:bookmarkEnd w:id="0"/>
    </w:p>
    <w:p w:rsidR="000D1D21" w:rsidRDefault="000D1D21" w:rsidP="00141730">
      <w:pPr>
        <w:spacing w:line="240" w:lineRule="auto"/>
        <w:ind w:right="5669"/>
        <w:jc w:val="both"/>
        <w:rPr>
          <w:b/>
          <w:szCs w:val="24"/>
        </w:rPr>
      </w:pPr>
      <w:r w:rsidRPr="004D5406">
        <w:rPr>
          <w:b/>
          <w:szCs w:val="24"/>
        </w:rPr>
        <w:t>Про</w:t>
      </w:r>
      <w:r w:rsidR="00AE2EEE">
        <w:rPr>
          <w:b/>
          <w:szCs w:val="24"/>
        </w:rPr>
        <w:t xml:space="preserve"> відмову </w:t>
      </w:r>
      <w:r w:rsidR="00477D66">
        <w:rPr>
          <w:b/>
          <w:szCs w:val="24"/>
        </w:rPr>
        <w:t>у</w:t>
      </w:r>
      <w:r w:rsidRPr="004D5406">
        <w:rPr>
          <w:b/>
          <w:szCs w:val="24"/>
        </w:rPr>
        <w:t xml:space="preserve"> притягненн</w:t>
      </w:r>
      <w:r w:rsidR="00AE2EEE">
        <w:rPr>
          <w:b/>
          <w:szCs w:val="24"/>
        </w:rPr>
        <w:t>і</w:t>
      </w:r>
      <w:r w:rsidRPr="004D5406">
        <w:rPr>
          <w:b/>
          <w:szCs w:val="24"/>
        </w:rPr>
        <w:t xml:space="preserve"> до дисциплінарної </w:t>
      </w:r>
      <w:r>
        <w:rPr>
          <w:b/>
          <w:szCs w:val="24"/>
        </w:rPr>
        <w:t>в</w:t>
      </w:r>
      <w:r w:rsidRPr="004D5406">
        <w:rPr>
          <w:b/>
          <w:szCs w:val="24"/>
        </w:rPr>
        <w:t xml:space="preserve">ідповідальності судді </w:t>
      </w:r>
      <w:proofErr w:type="spellStart"/>
      <w:r w:rsidR="00B96FF9" w:rsidRPr="00B96FF9">
        <w:rPr>
          <w:b/>
          <w:szCs w:val="24"/>
        </w:rPr>
        <w:t>Октябрського</w:t>
      </w:r>
      <w:proofErr w:type="spellEnd"/>
      <w:r w:rsidR="00B96FF9" w:rsidRPr="00B96FF9">
        <w:rPr>
          <w:b/>
          <w:szCs w:val="24"/>
        </w:rPr>
        <w:t xml:space="preserve"> районного суду міста Полтави Савченка А</w:t>
      </w:r>
      <w:r w:rsidR="00B96FF9">
        <w:rPr>
          <w:b/>
          <w:szCs w:val="24"/>
        </w:rPr>
        <w:t>.</w:t>
      </w:r>
      <w:r w:rsidR="00B96FF9" w:rsidRPr="00B96FF9">
        <w:rPr>
          <w:b/>
          <w:szCs w:val="24"/>
        </w:rPr>
        <w:t>Г</w:t>
      </w:r>
      <w:r w:rsidR="00B96FF9">
        <w:rPr>
          <w:b/>
          <w:szCs w:val="24"/>
        </w:rPr>
        <w:t>.</w:t>
      </w:r>
    </w:p>
    <w:p w:rsidR="00B96FF9" w:rsidRDefault="00B96FF9" w:rsidP="00141730">
      <w:pPr>
        <w:spacing w:after="0" w:line="240" w:lineRule="auto"/>
        <w:ind w:firstLine="567"/>
        <w:jc w:val="both"/>
        <w:rPr>
          <w:sz w:val="28"/>
          <w:szCs w:val="28"/>
        </w:rPr>
      </w:pPr>
    </w:p>
    <w:p w:rsidR="000D1D21" w:rsidRDefault="000D1D21" w:rsidP="00141730">
      <w:pPr>
        <w:spacing w:after="0" w:line="240" w:lineRule="auto"/>
        <w:ind w:firstLine="567"/>
        <w:jc w:val="both"/>
        <w:rPr>
          <w:sz w:val="28"/>
          <w:szCs w:val="28"/>
        </w:rPr>
      </w:pPr>
      <w:r>
        <w:rPr>
          <w:sz w:val="28"/>
          <w:szCs w:val="28"/>
        </w:rPr>
        <w:t>Третя</w:t>
      </w:r>
      <w:r w:rsidRPr="0033612E">
        <w:rPr>
          <w:sz w:val="28"/>
          <w:szCs w:val="28"/>
        </w:rPr>
        <w:t xml:space="preserve"> Дисциплінарна палата Вищої ради правосуддя у складі головуючого – </w:t>
      </w:r>
      <w:proofErr w:type="spellStart"/>
      <w:r>
        <w:rPr>
          <w:sz w:val="28"/>
          <w:szCs w:val="28"/>
        </w:rPr>
        <w:t>Плахтій</w:t>
      </w:r>
      <w:proofErr w:type="spellEnd"/>
      <w:r>
        <w:rPr>
          <w:sz w:val="28"/>
          <w:szCs w:val="28"/>
        </w:rPr>
        <w:t xml:space="preserve"> І.Б</w:t>
      </w:r>
      <w:r w:rsidRPr="0033612E">
        <w:rPr>
          <w:sz w:val="28"/>
          <w:szCs w:val="28"/>
        </w:rPr>
        <w:t>., членів</w:t>
      </w:r>
      <w:r>
        <w:rPr>
          <w:sz w:val="28"/>
          <w:szCs w:val="28"/>
        </w:rPr>
        <w:t xml:space="preserve"> </w:t>
      </w:r>
      <w:r w:rsidRPr="0037075E">
        <w:rPr>
          <w:sz w:val="28"/>
          <w:szCs w:val="28"/>
        </w:rPr>
        <w:t>Трет</w:t>
      </w:r>
      <w:r>
        <w:rPr>
          <w:sz w:val="28"/>
          <w:szCs w:val="28"/>
        </w:rPr>
        <w:t>ьої</w:t>
      </w:r>
      <w:r w:rsidRPr="0037075E">
        <w:rPr>
          <w:sz w:val="28"/>
          <w:szCs w:val="28"/>
        </w:rPr>
        <w:t xml:space="preserve"> Дисциплінарн</w:t>
      </w:r>
      <w:r>
        <w:rPr>
          <w:sz w:val="28"/>
          <w:szCs w:val="28"/>
        </w:rPr>
        <w:t>ої</w:t>
      </w:r>
      <w:r w:rsidRPr="0037075E">
        <w:rPr>
          <w:sz w:val="28"/>
          <w:szCs w:val="28"/>
        </w:rPr>
        <w:t xml:space="preserve"> палат</w:t>
      </w:r>
      <w:r>
        <w:rPr>
          <w:sz w:val="28"/>
          <w:szCs w:val="28"/>
        </w:rPr>
        <w:t>и</w:t>
      </w:r>
      <w:r w:rsidRPr="0037075E">
        <w:rPr>
          <w:sz w:val="28"/>
          <w:szCs w:val="28"/>
        </w:rPr>
        <w:t xml:space="preserve"> Вищої ради правосуддя</w:t>
      </w:r>
      <w:r w:rsidRPr="0033612E">
        <w:rPr>
          <w:sz w:val="28"/>
          <w:szCs w:val="28"/>
        </w:rPr>
        <w:t xml:space="preserve"> </w:t>
      </w:r>
      <w:proofErr w:type="spellStart"/>
      <w:r>
        <w:rPr>
          <w:sz w:val="28"/>
          <w:szCs w:val="28"/>
        </w:rPr>
        <w:t>Кандзюби</w:t>
      </w:r>
      <w:proofErr w:type="spellEnd"/>
      <w:r>
        <w:rPr>
          <w:sz w:val="28"/>
          <w:szCs w:val="28"/>
        </w:rPr>
        <w:t xml:space="preserve"> О.В., </w:t>
      </w:r>
      <w:proofErr w:type="spellStart"/>
      <w:r>
        <w:rPr>
          <w:sz w:val="28"/>
          <w:szCs w:val="28"/>
        </w:rPr>
        <w:t>Сасевича</w:t>
      </w:r>
      <w:proofErr w:type="spellEnd"/>
      <w:r>
        <w:rPr>
          <w:sz w:val="28"/>
          <w:szCs w:val="28"/>
        </w:rPr>
        <w:t xml:space="preserve"> О.М.,</w:t>
      </w:r>
      <w:r w:rsidRPr="008C3CC3">
        <w:rPr>
          <w:sz w:val="28"/>
          <w:szCs w:val="28"/>
        </w:rPr>
        <w:t xml:space="preserve"> </w:t>
      </w:r>
      <w:r w:rsidRPr="00152E5F">
        <w:rPr>
          <w:sz w:val="28"/>
          <w:szCs w:val="28"/>
        </w:rPr>
        <w:t xml:space="preserve">заслухавши доповідача – члена </w:t>
      </w:r>
      <w:r>
        <w:rPr>
          <w:sz w:val="28"/>
          <w:szCs w:val="28"/>
        </w:rPr>
        <w:t>Треть</w:t>
      </w:r>
      <w:r w:rsidRPr="00152E5F">
        <w:rPr>
          <w:sz w:val="28"/>
          <w:szCs w:val="28"/>
        </w:rPr>
        <w:t xml:space="preserve">ої Дисциплінарної палати Вищої ради правосуддя </w:t>
      </w:r>
      <w:proofErr w:type="spellStart"/>
      <w:r>
        <w:rPr>
          <w:sz w:val="28"/>
          <w:szCs w:val="28"/>
        </w:rPr>
        <w:t>Попікову</w:t>
      </w:r>
      <w:proofErr w:type="spellEnd"/>
      <w:r>
        <w:rPr>
          <w:sz w:val="28"/>
          <w:szCs w:val="28"/>
        </w:rPr>
        <w:t xml:space="preserve"> О.В., </w:t>
      </w:r>
      <w:r w:rsidRPr="0033612E">
        <w:rPr>
          <w:sz w:val="28"/>
          <w:szCs w:val="28"/>
        </w:rPr>
        <w:t>розглянувши дисциплінарну справу</w:t>
      </w:r>
      <w:r>
        <w:rPr>
          <w:sz w:val="28"/>
          <w:szCs w:val="28"/>
        </w:rPr>
        <w:t xml:space="preserve"> щодо судді </w:t>
      </w:r>
      <w:proofErr w:type="spellStart"/>
      <w:r w:rsidR="00FC78CD" w:rsidRPr="00FC78CD">
        <w:rPr>
          <w:sz w:val="28"/>
          <w:szCs w:val="28"/>
        </w:rPr>
        <w:t>Октябрського</w:t>
      </w:r>
      <w:proofErr w:type="spellEnd"/>
      <w:r w:rsidR="00FC78CD" w:rsidRPr="00FC78CD">
        <w:rPr>
          <w:sz w:val="28"/>
          <w:szCs w:val="28"/>
        </w:rPr>
        <w:t xml:space="preserve"> районного суду міста Полтави Савченка Анатолія Григоровича</w:t>
      </w:r>
      <w:r>
        <w:rPr>
          <w:sz w:val="28"/>
          <w:szCs w:val="28"/>
        </w:rPr>
        <w:t>,</w:t>
      </w:r>
      <w:r w:rsidR="00FC78CD">
        <w:rPr>
          <w:sz w:val="28"/>
          <w:szCs w:val="28"/>
        </w:rPr>
        <w:t xml:space="preserve"> </w:t>
      </w:r>
      <w:r w:rsidR="00FC78CD" w:rsidRPr="00FC78CD">
        <w:rPr>
          <w:sz w:val="28"/>
          <w:szCs w:val="28"/>
        </w:rPr>
        <w:t>відкриту за дисциплінарн</w:t>
      </w:r>
      <w:r w:rsidR="00FC78CD">
        <w:rPr>
          <w:sz w:val="28"/>
          <w:szCs w:val="28"/>
        </w:rPr>
        <w:t>ими</w:t>
      </w:r>
      <w:r w:rsidR="00FC78CD" w:rsidRPr="00FC78CD">
        <w:rPr>
          <w:sz w:val="28"/>
          <w:szCs w:val="28"/>
        </w:rPr>
        <w:t xml:space="preserve"> скарг</w:t>
      </w:r>
      <w:r w:rsidR="00FC78CD">
        <w:rPr>
          <w:sz w:val="28"/>
          <w:szCs w:val="28"/>
        </w:rPr>
        <w:t xml:space="preserve">ами </w:t>
      </w:r>
      <w:proofErr w:type="spellStart"/>
      <w:r w:rsidR="00FC78CD" w:rsidRPr="00FC78CD">
        <w:rPr>
          <w:sz w:val="28"/>
          <w:szCs w:val="28"/>
        </w:rPr>
        <w:t>Ртіщева</w:t>
      </w:r>
      <w:proofErr w:type="spellEnd"/>
      <w:r w:rsidR="00FC78CD" w:rsidRPr="00FC78CD">
        <w:rPr>
          <w:sz w:val="28"/>
          <w:szCs w:val="28"/>
        </w:rPr>
        <w:t xml:space="preserve"> Юрія Володимировича</w:t>
      </w:r>
      <w:r w:rsidR="00FC78CD">
        <w:rPr>
          <w:sz w:val="28"/>
          <w:szCs w:val="28"/>
        </w:rPr>
        <w:t>,</w:t>
      </w:r>
    </w:p>
    <w:p w:rsidR="000D1D21" w:rsidRDefault="000D1D21" w:rsidP="00141730">
      <w:pPr>
        <w:spacing w:after="0" w:line="240" w:lineRule="auto"/>
        <w:ind w:firstLine="709"/>
        <w:jc w:val="both"/>
        <w:rPr>
          <w:sz w:val="28"/>
          <w:szCs w:val="28"/>
        </w:rPr>
      </w:pPr>
    </w:p>
    <w:p w:rsidR="000D1D21" w:rsidRDefault="000D1D21" w:rsidP="00141730">
      <w:pPr>
        <w:spacing w:after="0" w:line="240" w:lineRule="auto"/>
        <w:ind w:firstLine="708"/>
        <w:jc w:val="center"/>
        <w:rPr>
          <w:b/>
          <w:sz w:val="28"/>
          <w:szCs w:val="28"/>
        </w:rPr>
      </w:pPr>
      <w:r w:rsidRPr="00152E5F">
        <w:rPr>
          <w:b/>
          <w:sz w:val="28"/>
          <w:szCs w:val="28"/>
        </w:rPr>
        <w:t>встановила:</w:t>
      </w:r>
    </w:p>
    <w:p w:rsidR="000D1D21" w:rsidRDefault="000D1D21" w:rsidP="00141730">
      <w:pPr>
        <w:spacing w:after="0" w:line="240" w:lineRule="auto"/>
        <w:ind w:firstLine="708"/>
        <w:jc w:val="both"/>
        <w:rPr>
          <w:b/>
          <w:sz w:val="28"/>
          <w:szCs w:val="28"/>
        </w:rPr>
      </w:pPr>
    </w:p>
    <w:p w:rsidR="00FC78CD" w:rsidRDefault="00FC78CD" w:rsidP="00141730">
      <w:pPr>
        <w:tabs>
          <w:tab w:val="left" w:pos="567"/>
        </w:tabs>
        <w:spacing w:after="0" w:line="240" w:lineRule="auto"/>
        <w:jc w:val="both"/>
        <w:rPr>
          <w:sz w:val="28"/>
          <w:szCs w:val="28"/>
        </w:rPr>
      </w:pPr>
      <w:r w:rsidRPr="00935C74">
        <w:rPr>
          <w:sz w:val="28"/>
          <w:szCs w:val="28"/>
        </w:rPr>
        <w:t xml:space="preserve">20 лютого 2024 року за вхідним № Р-1143/0/7-24 до Вищої ради правосуддя надійшла скарга </w:t>
      </w:r>
      <w:proofErr w:type="spellStart"/>
      <w:r w:rsidRPr="00935C74">
        <w:rPr>
          <w:sz w:val="28"/>
          <w:szCs w:val="28"/>
        </w:rPr>
        <w:t>Ртіщева</w:t>
      </w:r>
      <w:proofErr w:type="spellEnd"/>
      <w:r w:rsidRPr="00935C74">
        <w:rPr>
          <w:sz w:val="28"/>
          <w:szCs w:val="28"/>
        </w:rPr>
        <w:t xml:space="preserve"> Ю.В. на дії судді </w:t>
      </w:r>
      <w:proofErr w:type="spellStart"/>
      <w:r w:rsidRPr="00935C74">
        <w:rPr>
          <w:sz w:val="28"/>
          <w:szCs w:val="28"/>
        </w:rPr>
        <w:t>Октябрського</w:t>
      </w:r>
      <w:proofErr w:type="spellEnd"/>
      <w:r w:rsidRPr="00935C74">
        <w:rPr>
          <w:sz w:val="28"/>
          <w:szCs w:val="28"/>
        </w:rPr>
        <w:t xml:space="preserve"> районного суду міста Полтави Савченка А.Г. під час розгляду справи</w:t>
      </w:r>
      <w:r>
        <w:rPr>
          <w:sz w:val="28"/>
          <w:szCs w:val="28"/>
        </w:rPr>
        <w:t xml:space="preserve"> </w:t>
      </w:r>
      <w:r w:rsidRPr="00935C74">
        <w:rPr>
          <w:sz w:val="28"/>
          <w:szCs w:val="28"/>
        </w:rPr>
        <w:t>№ 554/11088/23.</w:t>
      </w:r>
    </w:p>
    <w:p w:rsidR="00FC78CD" w:rsidRPr="00AF0C51" w:rsidRDefault="00FC78CD" w:rsidP="00141730">
      <w:pPr>
        <w:tabs>
          <w:tab w:val="left" w:pos="993"/>
        </w:tabs>
        <w:spacing w:after="0" w:line="240" w:lineRule="auto"/>
        <w:ind w:firstLine="567"/>
        <w:jc w:val="both"/>
        <w:rPr>
          <w:sz w:val="28"/>
          <w:szCs w:val="28"/>
        </w:rPr>
      </w:pPr>
      <w:r w:rsidRPr="00AF0C51">
        <w:rPr>
          <w:sz w:val="28"/>
          <w:szCs w:val="28"/>
        </w:rPr>
        <w:t xml:space="preserve">У скарзі </w:t>
      </w:r>
      <w:proofErr w:type="spellStart"/>
      <w:r w:rsidRPr="00AF0C51">
        <w:rPr>
          <w:sz w:val="28"/>
          <w:szCs w:val="28"/>
        </w:rPr>
        <w:t>Ртіщев</w:t>
      </w:r>
      <w:proofErr w:type="spellEnd"/>
      <w:r w:rsidRPr="00AF0C51">
        <w:rPr>
          <w:sz w:val="28"/>
          <w:szCs w:val="28"/>
        </w:rPr>
        <w:t xml:space="preserve"> Ю.В. повідомив, що 18 листопада 2023 року у </w:t>
      </w:r>
      <w:r w:rsidR="00247612">
        <w:rPr>
          <w:sz w:val="28"/>
          <w:szCs w:val="28"/>
        </w:rPr>
        <w:t>ОСОБА1</w:t>
      </w:r>
      <w:r w:rsidRPr="00AF0C51">
        <w:rPr>
          <w:sz w:val="28"/>
          <w:szCs w:val="28"/>
        </w:rPr>
        <w:t xml:space="preserve"> стався конфлікт </w:t>
      </w:r>
      <w:r w:rsidR="00144942">
        <w:rPr>
          <w:sz w:val="28"/>
          <w:szCs w:val="28"/>
        </w:rPr>
        <w:t>і</w:t>
      </w:r>
      <w:r w:rsidRPr="00AF0C51">
        <w:rPr>
          <w:sz w:val="28"/>
          <w:szCs w:val="28"/>
        </w:rPr>
        <w:t xml:space="preserve">з працівником прокуратури </w:t>
      </w:r>
      <w:r w:rsidR="00247612">
        <w:rPr>
          <w:sz w:val="28"/>
          <w:szCs w:val="28"/>
        </w:rPr>
        <w:t>ОСОБА2</w:t>
      </w:r>
      <w:r w:rsidRPr="00AF0C51">
        <w:rPr>
          <w:sz w:val="28"/>
          <w:szCs w:val="28"/>
        </w:rPr>
        <w:t xml:space="preserve">, який </w:t>
      </w:r>
      <w:r w:rsidR="00144942">
        <w:rPr>
          <w:sz w:val="28"/>
          <w:szCs w:val="28"/>
        </w:rPr>
        <w:t>згодом</w:t>
      </w:r>
      <w:r w:rsidRPr="00AF0C51">
        <w:rPr>
          <w:sz w:val="28"/>
          <w:szCs w:val="28"/>
        </w:rPr>
        <w:t xml:space="preserve"> використав свої службові зв’язки для організації його переслідування з мотивів помсти. Зокрема, за фактом </w:t>
      </w:r>
      <w:r w:rsidR="00144942">
        <w:rPr>
          <w:sz w:val="28"/>
          <w:szCs w:val="28"/>
        </w:rPr>
        <w:t>зазначено</w:t>
      </w:r>
      <w:r w:rsidRPr="00AF0C51">
        <w:rPr>
          <w:sz w:val="28"/>
          <w:szCs w:val="28"/>
        </w:rPr>
        <w:t xml:space="preserve">го конфлікту розпочато досудове розслідування, під час якого 13 грудня 2023 року слідчий суддя                      Савченко А.Г. постановив ухвалу, якою надав дозвіл на доступ до роздруківок </w:t>
      </w:r>
      <w:r w:rsidR="00144942">
        <w:rPr>
          <w:sz w:val="28"/>
          <w:szCs w:val="28"/>
        </w:rPr>
        <w:t xml:space="preserve">його вхідних і </w:t>
      </w:r>
      <w:r w:rsidRPr="00AF0C51">
        <w:rPr>
          <w:sz w:val="28"/>
          <w:szCs w:val="28"/>
        </w:rPr>
        <w:t xml:space="preserve">вихідних дзвінків та </w:t>
      </w:r>
      <w:proofErr w:type="spellStart"/>
      <w:r w:rsidR="00144942" w:rsidRPr="00AF0C51">
        <w:rPr>
          <w:sz w:val="28"/>
          <w:szCs w:val="28"/>
        </w:rPr>
        <w:t>смс</w:t>
      </w:r>
      <w:r w:rsidRPr="00AF0C51">
        <w:rPr>
          <w:sz w:val="28"/>
          <w:szCs w:val="28"/>
        </w:rPr>
        <w:t>-повідомлень</w:t>
      </w:r>
      <w:proofErr w:type="spellEnd"/>
      <w:r w:rsidRPr="00AF0C51">
        <w:rPr>
          <w:sz w:val="28"/>
          <w:szCs w:val="28"/>
        </w:rPr>
        <w:t xml:space="preserve"> </w:t>
      </w:r>
      <w:r w:rsidR="00144942">
        <w:rPr>
          <w:sz w:val="28"/>
          <w:szCs w:val="28"/>
        </w:rPr>
        <w:t>і</w:t>
      </w:r>
      <w:r>
        <w:rPr>
          <w:sz w:val="28"/>
          <w:szCs w:val="28"/>
        </w:rPr>
        <w:t>з</w:t>
      </w:r>
      <w:r w:rsidRPr="00AF0C51">
        <w:rPr>
          <w:sz w:val="28"/>
          <w:szCs w:val="28"/>
        </w:rPr>
        <w:t xml:space="preserve"> 17 листопада 2023 року до 13 лютого 2024 року, зокрема із зазначенням їх змісту.</w:t>
      </w:r>
    </w:p>
    <w:p w:rsidR="00FC78CD" w:rsidRPr="00AF0C51" w:rsidRDefault="00FC78CD" w:rsidP="00141730">
      <w:pPr>
        <w:tabs>
          <w:tab w:val="left" w:pos="993"/>
        </w:tabs>
        <w:spacing w:after="0" w:line="240" w:lineRule="auto"/>
        <w:ind w:firstLine="567"/>
        <w:jc w:val="both"/>
        <w:rPr>
          <w:sz w:val="28"/>
          <w:szCs w:val="28"/>
        </w:rPr>
      </w:pPr>
      <w:proofErr w:type="spellStart"/>
      <w:r w:rsidRPr="00AF0C51">
        <w:rPr>
          <w:sz w:val="28"/>
          <w:szCs w:val="28"/>
        </w:rPr>
        <w:t>Ртіщев</w:t>
      </w:r>
      <w:proofErr w:type="spellEnd"/>
      <w:r w:rsidRPr="00AF0C51">
        <w:rPr>
          <w:sz w:val="28"/>
          <w:szCs w:val="28"/>
        </w:rPr>
        <w:t xml:space="preserve"> Ю.В. зауважив, що факт, за яки</w:t>
      </w:r>
      <w:r w:rsidR="00144942">
        <w:rPr>
          <w:sz w:val="28"/>
          <w:szCs w:val="28"/>
        </w:rPr>
        <w:t>м внесено відомості до Єдиного</w:t>
      </w:r>
      <w:r w:rsidRPr="00AF0C51">
        <w:rPr>
          <w:sz w:val="28"/>
          <w:szCs w:val="28"/>
        </w:rPr>
        <w:t xml:space="preserve"> реєстру досудових розслідувань (далі – ЄРДР), мав місце</w:t>
      </w:r>
      <w:r w:rsidR="00144942">
        <w:rPr>
          <w:sz w:val="28"/>
          <w:szCs w:val="28"/>
        </w:rPr>
        <w:t xml:space="preserve"> </w:t>
      </w:r>
      <w:r w:rsidRPr="00AF0C51">
        <w:rPr>
          <w:sz w:val="28"/>
          <w:szCs w:val="28"/>
        </w:rPr>
        <w:t xml:space="preserve">18 листопада </w:t>
      </w:r>
      <w:r w:rsidR="00144942">
        <w:rPr>
          <w:sz w:val="28"/>
          <w:szCs w:val="28"/>
        </w:rPr>
        <w:t xml:space="preserve">                 </w:t>
      </w:r>
      <w:r w:rsidRPr="00AF0C51">
        <w:rPr>
          <w:sz w:val="28"/>
          <w:szCs w:val="28"/>
        </w:rPr>
        <w:t xml:space="preserve">2023 року, однак слідчий суддя Савченко А.Г. надав дозвіл на доступ до змісту всіх </w:t>
      </w:r>
      <w:r w:rsidR="003A6DE4">
        <w:rPr>
          <w:sz w:val="28"/>
          <w:szCs w:val="28"/>
        </w:rPr>
        <w:t>ОСОБА1</w:t>
      </w:r>
      <w:r w:rsidRPr="00AF0C51">
        <w:rPr>
          <w:sz w:val="28"/>
          <w:szCs w:val="28"/>
        </w:rPr>
        <w:t xml:space="preserve"> телефонних розмов та </w:t>
      </w:r>
      <w:proofErr w:type="spellStart"/>
      <w:r w:rsidR="00415EBA" w:rsidRPr="00AF0C51">
        <w:rPr>
          <w:sz w:val="28"/>
          <w:szCs w:val="28"/>
        </w:rPr>
        <w:t>смс</w:t>
      </w:r>
      <w:r w:rsidRPr="00AF0C51">
        <w:rPr>
          <w:sz w:val="28"/>
          <w:szCs w:val="28"/>
        </w:rPr>
        <w:t>-повідомлень</w:t>
      </w:r>
      <w:proofErr w:type="spellEnd"/>
      <w:r w:rsidRPr="00AF0C51">
        <w:rPr>
          <w:sz w:val="28"/>
          <w:szCs w:val="28"/>
        </w:rPr>
        <w:t xml:space="preserve"> протягом 2 місяців (</w:t>
      </w:r>
      <w:r w:rsidR="000C04E0">
        <w:rPr>
          <w:sz w:val="28"/>
          <w:szCs w:val="28"/>
        </w:rPr>
        <w:t>і</w:t>
      </w:r>
      <w:r w:rsidRPr="00AF0C51">
        <w:rPr>
          <w:sz w:val="28"/>
          <w:szCs w:val="28"/>
        </w:rPr>
        <w:t xml:space="preserve">з 17 листопада 2023 року до 13 лютого 2024 року), тобто вже після подій, які відбулися 18 листопада 2023 року. На думку скаржника, </w:t>
      </w:r>
      <w:r w:rsidRPr="00AF0C51">
        <w:rPr>
          <w:sz w:val="28"/>
          <w:szCs w:val="28"/>
        </w:rPr>
        <w:lastRenderedPageBreak/>
        <w:t xml:space="preserve">інформація, до якої слідчий суддя надав доступ, не могла мати жодного доказового значення для досудового розслідування, а відповідне клопотання слідчого було незаконною спробою отримати неправомірний доступ до </w:t>
      </w:r>
      <w:r w:rsidR="003A6DE4">
        <w:rPr>
          <w:sz w:val="28"/>
          <w:szCs w:val="28"/>
        </w:rPr>
        <w:t>ОСОБА1</w:t>
      </w:r>
      <w:r w:rsidRPr="00AF0C51">
        <w:rPr>
          <w:sz w:val="28"/>
          <w:szCs w:val="28"/>
        </w:rPr>
        <w:t xml:space="preserve"> особистого та професійного спілкування.</w:t>
      </w:r>
    </w:p>
    <w:p w:rsidR="00FC78CD" w:rsidRPr="00AF0C51" w:rsidRDefault="000C04E0" w:rsidP="00141730">
      <w:pPr>
        <w:tabs>
          <w:tab w:val="left" w:pos="993"/>
        </w:tabs>
        <w:spacing w:after="0" w:line="240" w:lineRule="auto"/>
        <w:ind w:firstLine="567"/>
        <w:jc w:val="both"/>
        <w:rPr>
          <w:sz w:val="28"/>
          <w:szCs w:val="28"/>
        </w:rPr>
      </w:pPr>
      <w:proofErr w:type="spellStart"/>
      <w:r w:rsidRPr="00AF0C51">
        <w:rPr>
          <w:sz w:val="28"/>
          <w:szCs w:val="28"/>
        </w:rPr>
        <w:t>Ртіщев</w:t>
      </w:r>
      <w:proofErr w:type="spellEnd"/>
      <w:r w:rsidRPr="00AF0C51">
        <w:rPr>
          <w:sz w:val="28"/>
          <w:szCs w:val="28"/>
        </w:rPr>
        <w:t xml:space="preserve"> Ю.В. </w:t>
      </w:r>
      <w:r w:rsidR="00FC78CD" w:rsidRPr="00AF0C51">
        <w:rPr>
          <w:sz w:val="28"/>
          <w:szCs w:val="28"/>
        </w:rPr>
        <w:t xml:space="preserve">також стверджував, що слідчий суддя Савченко А.Г. сприяв </w:t>
      </w:r>
      <w:proofErr w:type="spellStart"/>
      <w:r w:rsidR="00FC78CD" w:rsidRPr="00AF0C51">
        <w:rPr>
          <w:sz w:val="28"/>
          <w:szCs w:val="28"/>
        </w:rPr>
        <w:t>дізнавачам</w:t>
      </w:r>
      <w:proofErr w:type="spellEnd"/>
      <w:r w:rsidR="00FC78CD" w:rsidRPr="00AF0C51">
        <w:rPr>
          <w:sz w:val="28"/>
          <w:szCs w:val="28"/>
        </w:rPr>
        <w:t xml:space="preserve"> в отриманні неправомірного доступу до </w:t>
      </w:r>
      <w:r w:rsidR="003A6DE4">
        <w:rPr>
          <w:sz w:val="28"/>
          <w:szCs w:val="28"/>
        </w:rPr>
        <w:t>ОСОБА1</w:t>
      </w:r>
      <w:r w:rsidR="00FC78CD" w:rsidRPr="00AF0C51">
        <w:rPr>
          <w:sz w:val="28"/>
          <w:szCs w:val="28"/>
        </w:rPr>
        <w:t xml:space="preserve"> переписки та телефонних розмов із адвокатом, хоча доступ до такої інформації суворо заборонени</w:t>
      </w:r>
      <w:r>
        <w:rPr>
          <w:sz w:val="28"/>
          <w:szCs w:val="28"/>
        </w:rPr>
        <w:t>й</w:t>
      </w:r>
      <w:r w:rsidR="00FC78CD" w:rsidRPr="00AF0C51">
        <w:rPr>
          <w:sz w:val="28"/>
          <w:szCs w:val="28"/>
        </w:rPr>
        <w:t xml:space="preserve"> статтею 161 Кримінального процесуального кодексу України (далі – КПК України).</w:t>
      </w:r>
    </w:p>
    <w:p w:rsidR="00FC78CD" w:rsidRPr="00AF0C51" w:rsidRDefault="000C04E0" w:rsidP="00141730">
      <w:pPr>
        <w:tabs>
          <w:tab w:val="left" w:pos="993"/>
        </w:tabs>
        <w:spacing w:after="0" w:line="240" w:lineRule="auto"/>
        <w:ind w:firstLine="567"/>
        <w:jc w:val="both"/>
        <w:rPr>
          <w:sz w:val="28"/>
          <w:szCs w:val="28"/>
        </w:rPr>
      </w:pPr>
      <w:proofErr w:type="spellStart"/>
      <w:r w:rsidRPr="00AF0C51">
        <w:rPr>
          <w:sz w:val="28"/>
          <w:szCs w:val="28"/>
        </w:rPr>
        <w:t>Ртіщев</w:t>
      </w:r>
      <w:proofErr w:type="spellEnd"/>
      <w:r w:rsidRPr="00AF0C51">
        <w:rPr>
          <w:sz w:val="28"/>
          <w:szCs w:val="28"/>
        </w:rPr>
        <w:t xml:space="preserve"> Ю.В.</w:t>
      </w:r>
      <w:r w:rsidR="00FC78CD" w:rsidRPr="00AF0C51">
        <w:rPr>
          <w:sz w:val="28"/>
          <w:szCs w:val="28"/>
        </w:rPr>
        <w:t xml:space="preserve">, посилаючись на положення статті 31 Конституції України та статті 14 КПК України, стверджував, що в </w:t>
      </w:r>
      <w:r>
        <w:rPr>
          <w:sz w:val="28"/>
          <w:szCs w:val="28"/>
        </w:rPr>
        <w:t>ць</w:t>
      </w:r>
      <w:r w:rsidR="00FC78CD" w:rsidRPr="00AF0C51">
        <w:rPr>
          <w:sz w:val="28"/>
          <w:szCs w:val="28"/>
        </w:rPr>
        <w:t xml:space="preserve">ому випадку слідчий суддя Савченко А.Г. не мав права надавати доступ до змісту </w:t>
      </w:r>
      <w:r w:rsidR="003A6DE4">
        <w:rPr>
          <w:sz w:val="28"/>
          <w:szCs w:val="28"/>
        </w:rPr>
        <w:t>ОСОБА1</w:t>
      </w:r>
      <w:r w:rsidR="00FC78CD" w:rsidRPr="00AF0C51">
        <w:rPr>
          <w:sz w:val="28"/>
          <w:szCs w:val="28"/>
        </w:rPr>
        <w:t xml:space="preserve"> телефонних розмов та </w:t>
      </w:r>
      <w:proofErr w:type="spellStart"/>
      <w:r w:rsidRPr="00AF0C51">
        <w:rPr>
          <w:sz w:val="28"/>
          <w:szCs w:val="28"/>
        </w:rPr>
        <w:t>смс</w:t>
      </w:r>
      <w:r w:rsidR="00FC78CD" w:rsidRPr="00AF0C51">
        <w:rPr>
          <w:sz w:val="28"/>
          <w:szCs w:val="28"/>
        </w:rPr>
        <w:t>-повідомлень</w:t>
      </w:r>
      <w:proofErr w:type="spellEnd"/>
      <w:r w:rsidR="00FC78CD" w:rsidRPr="00AF0C51">
        <w:rPr>
          <w:sz w:val="28"/>
          <w:szCs w:val="28"/>
        </w:rPr>
        <w:t xml:space="preserve">, оскільки такий дозвіл можна надавати лише </w:t>
      </w:r>
      <w:r>
        <w:rPr>
          <w:sz w:val="28"/>
          <w:szCs w:val="28"/>
        </w:rPr>
        <w:t>у</w:t>
      </w:r>
      <w:r w:rsidR="00FC78CD" w:rsidRPr="00AF0C51">
        <w:rPr>
          <w:sz w:val="28"/>
          <w:szCs w:val="28"/>
        </w:rPr>
        <w:t xml:space="preserve"> кримінальних провадженнях, в яких проводиться досудове розслідування тяжких чи особливо тяжких злочинів. Однак у кримінальному провадженні, </w:t>
      </w:r>
      <w:r>
        <w:rPr>
          <w:sz w:val="28"/>
          <w:szCs w:val="28"/>
        </w:rPr>
        <w:t>у</w:t>
      </w:r>
      <w:r w:rsidR="00FC78CD" w:rsidRPr="00AF0C51">
        <w:rPr>
          <w:sz w:val="28"/>
          <w:szCs w:val="28"/>
        </w:rPr>
        <w:t xml:space="preserve"> межах якого слідчий суддя Савченко А.Г. постановив ухвалу про надання тимчасового доступу до відповідних документів, здійснювалося досудове розслідування кримінального проступку, який не належ</w:t>
      </w:r>
      <w:r>
        <w:rPr>
          <w:sz w:val="28"/>
          <w:szCs w:val="28"/>
        </w:rPr>
        <w:t>и</w:t>
      </w:r>
      <w:r w:rsidR="00FC78CD" w:rsidRPr="00AF0C51">
        <w:rPr>
          <w:sz w:val="28"/>
          <w:szCs w:val="28"/>
        </w:rPr>
        <w:t>ть до категорії тяжких або особливо тяжких злочинів.</w:t>
      </w:r>
    </w:p>
    <w:p w:rsidR="00FC78CD" w:rsidRPr="00AF0C51" w:rsidRDefault="00FC78CD" w:rsidP="00141730">
      <w:pPr>
        <w:tabs>
          <w:tab w:val="left" w:pos="993"/>
        </w:tabs>
        <w:spacing w:after="0" w:line="240" w:lineRule="auto"/>
        <w:ind w:firstLine="567"/>
        <w:jc w:val="both"/>
        <w:rPr>
          <w:sz w:val="28"/>
          <w:szCs w:val="28"/>
        </w:rPr>
      </w:pPr>
      <w:r w:rsidRPr="00AF0C51">
        <w:rPr>
          <w:sz w:val="28"/>
          <w:szCs w:val="28"/>
        </w:rPr>
        <w:t xml:space="preserve">Крім того, у скарзі зазначено, що слідчий суддя Савченко А.Г. проігнорував, що </w:t>
      </w:r>
      <w:r w:rsidR="000C04E0">
        <w:rPr>
          <w:sz w:val="28"/>
          <w:szCs w:val="28"/>
        </w:rPr>
        <w:t>у</w:t>
      </w:r>
      <w:r w:rsidRPr="00AF0C51">
        <w:rPr>
          <w:sz w:val="28"/>
          <w:szCs w:val="28"/>
        </w:rPr>
        <w:t xml:space="preserve"> клопотанні про тимчасовий доступ до документів відсутнє обґрунтування доцільності доступу до змісту телефонних розмов та </w:t>
      </w:r>
      <w:proofErr w:type="spellStart"/>
      <w:r w:rsidR="000C04E0" w:rsidRPr="00AF0C51">
        <w:rPr>
          <w:sz w:val="28"/>
          <w:szCs w:val="28"/>
        </w:rPr>
        <w:t>смс</w:t>
      </w:r>
      <w:r w:rsidRPr="00AF0C51">
        <w:rPr>
          <w:sz w:val="28"/>
          <w:szCs w:val="28"/>
        </w:rPr>
        <w:t>-повідомлень</w:t>
      </w:r>
      <w:proofErr w:type="spellEnd"/>
      <w:r w:rsidRPr="00AF0C51">
        <w:rPr>
          <w:sz w:val="28"/>
          <w:szCs w:val="28"/>
        </w:rPr>
        <w:t xml:space="preserve"> </w:t>
      </w:r>
      <w:r w:rsidR="003A6DE4">
        <w:rPr>
          <w:sz w:val="28"/>
          <w:szCs w:val="28"/>
        </w:rPr>
        <w:t>ОСОБА1</w:t>
      </w:r>
      <w:r w:rsidRPr="00AF0C51">
        <w:rPr>
          <w:sz w:val="28"/>
          <w:szCs w:val="28"/>
        </w:rPr>
        <w:t xml:space="preserve"> на такий тривалий час (2 місяці). Такі обґрунтування не </w:t>
      </w:r>
      <w:r w:rsidR="000C04E0">
        <w:rPr>
          <w:sz w:val="28"/>
          <w:szCs w:val="28"/>
        </w:rPr>
        <w:t>наведено також</w:t>
      </w:r>
      <w:r w:rsidRPr="00AF0C51">
        <w:rPr>
          <w:sz w:val="28"/>
          <w:szCs w:val="28"/>
        </w:rPr>
        <w:t xml:space="preserve"> в ухвалі слідчого судді.</w:t>
      </w:r>
    </w:p>
    <w:p w:rsidR="00FC78CD" w:rsidRPr="00AF0C51" w:rsidRDefault="00FC78CD" w:rsidP="00141730">
      <w:pPr>
        <w:tabs>
          <w:tab w:val="left" w:pos="993"/>
        </w:tabs>
        <w:spacing w:after="0" w:line="240" w:lineRule="auto"/>
        <w:ind w:firstLine="567"/>
        <w:jc w:val="both"/>
        <w:rPr>
          <w:sz w:val="28"/>
          <w:szCs w:val="28"/>
        </w:rPr>
      </w:pPr>
      <w:r w:rsidRPr="00AF0C51">
        <w:rPr>
          <w:sz w:val="28"/>
          <w:szCs w:val="28"/>
        </w:rPr>
        <w:t xml:space="preserve">У зв’язку </w:t>
      </w:r>
      <w:r w:rsidR="000C04E0">
        <w:rPr>
          <w:sz w:val="28"/>
          <w:szCs w:val="28"/>
        </w:rPr>
        <w:t>і</w:t>
      </w:r>
      <w:r w:rsidRPr="00AF0C51">
        <w:rPr>
          <w:sz w:val="28"/>
          <w:szCs w:val="28"/>
        </w:rPr>
        <w:t xml:space="preserve">з </w:t>
      </w:r>
      <w:r w:rsidR="000C04E0">
        <w:rPr>
          <w:sz w:val="28"/>
          <w:szCs w:val="28"/>
        </w:rPr>
        <w:t>зазнач</w:t>
      </w:r>
      <w:r w:rsidRPr="00AF0C51">
        <w:rPr>
          <w:sz w:val="28"/>
          <w:szCs w:val="28"/>
        </w:rPr>
        <w:t xml:space="preserve">еним </w:t>
      </w:r>
      <w:proofErr w:type="spellStart"/>
      <w:r w:rsidRPr="00AF0C51">
        <w:rPr>
          <w:sz w:val="28"/>
          <w:szCs w:val="28"/>
        </w:rPr>
        <w:t>Ртіщев</w:t>
      </w:r>
      <w:proofErr w:type="spellEnd"/>
      <w:r w:rsidRPr="00AF0C51">
        <w:rPr>
          <w:sz w:val="28"/>
          <w:szCs w:val="28"/>
        </w:rPr>
        <w:t xml:space="preserve"> Ю.В. просив притягнути суддю </w:t>
      </w:r>
      <w:proofErr w:type="spellStart"/>
      <w:r w:rsidRPr="00AF0C51">
        <w:rPr>
          <w:sz w:val="28"/>
          <w:szCs w:val="28"/>
        </w:rPr>
        <w:t>Октябрського</w:t>
      </w:r>
      <w:proofErr w:type="spellEnd"/>
      <w:r w:rsidRPr="00AF0C51">
        <w:rPr>
          <w:sz w:val="28"/>
          <w:szCs w:val="28"/>
        </w:rPr>
        <w:t xml:space="preserve"> районного суду міста Полтави Савченка А.Г. до дисциплінарної відповідальності.</w:t>
      </w:r>
    </w:p>
    <w:p w:rsidR="00FC78CD" w:rsidRDefault="00FC78CD" w:rsidP="00141730">
      <w:pPr>
        <w:tabs>
          <w:tab w:val="left" w:pos="993"/>
        </w:tabs>
        <w:spacing w:after="0" w:line="240" w:lineRule="auto"/>
        <w:ind w:firstLine="567"/>
        <w:jc w:val="both"/>
        <w:rPr>
          <w:sz w:val="28"/>
          <w:szCs w:val="28"/>
        </w:rPr>
      </w:pPr>
      <w:r w:rsidRPr="00AF0C51">
        <w:rPr>
          <w:sz w:val="28"/>
          <w:szCs w:val="28"/>
        </w:rPr>
        <w:t xml:space="preserve">28 лютого 2024 року за вхідним № Р-1143/1/7-24 до Вищої ради правосуддя із Секретаріату Кабінету Міністрів України надійшла аналогічна за змістом скарга </w:t>
      </w:r>
      <w:proofErr w:type="spellStart"/>
      <w:r w:rsidRPr="00AF0C51">
        <w:rPr>
          <w:sz w:val="28"/>
          <w:szCs w:val="28"/>
        </w:rPr>
        <w:t>Ртіщева</w:t>
      </w:r>
      <w:proofErr w:type="spellEnd"/>
      <w:r w:rsidRPr="00AF0C51">
        <w:rPr>
          <w:sz w:val="28"/>
          <w:szCs w:val="28"/>
        </w:rPr>
        <w:t xml:space="preserve"> Ю.В. на дії судді </w:t>
      </w:r>
      <w:proofErr w:type="spellStart"/>
      <w:r w:rsidRPr="00AF0C51">
        <w:rPr>
          <w:sz w:val="28"/>
          <w:szCs w:val="28"/>
        </w:rPr>
        <w:t>Октябрського</w:t>
      </w:r>
      <w:proofErr w:type="spellEnd"/>
      <w:r w:rsidRPr="00AF0C51">
        <w:rPr>
          <w:sz w:val="28"/>
          <w:szCs w:val="28"/>
        </w:rPr>
        <w:t xml:space="preserve"> районного суду міста Полтави Савченка А.Г.</w:t>
      </w:r>
    </w:p>
    <w:p w:rsidR="008B3CDD" w:rsidRPr="00011E6A" w:rsidRDefault="008B3CDD" w:rsidP="00141730">
      <w:pPr>
        <w:spacing w:after="0" w:line="240" w:lineRule="auto"/>
        <w:ind w:firstLine="567"/>
        <w:jc w:val="both"/>
        <w:rPr>
          <w:sz w:val="28"/>
          <w:szCs w:val="28"/>
        </w:rPr>
      </w:pPr>
      <w:r w:rsidRPr="00011E6A">
        <w:rPr>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p>
    <w:p w:rsidR="008B3CDD" w:rsidRPr="00011E6A" w:rsidRDefault="008B3CDD" w:rsidP="00141730">
      <w:pPr>
        <w:spacing w:after="0" w:line="240" w:lineRule="auto"/>
        <w:ind w:firstLine="567"/>
        <w:jc w:val="both"/>
        <w:rPr>
          <w:sz w:val="28"/>
          <w:szCs w:val="28"/>
        </w:rPr>
      </w:pPr>
      <w:r w:rsidRPr="00011E6A">
        <w:rPr>
          <w:sz w:val="28"/>
          <w:szCs w:val="28"/>
        </w:rPr>
        <w:t>Пунктом 23</w:t>
      </w:r>
      <w:r w:rsidRPr="00B35119">
        <w:rPr>
          <w:sz w:val="28"/>
          <w:szCs w:val="28"/>
          <w:vertAlign w:val="superscript"/>
        </w:rPr>
        <w:t>7</w:t>
      </w:r>
      <w:r w:rsidRPr="00011E6A">
        <w:rPr>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8B3CDD" w:rsidRDefault="008B3CDD" w:rsidP="00141730">
      <w:pPr>
        <w:spacing w:after="0" w:line="240" w:lineRule="auto"/>
        <w:ind w:firstLine="567"/>
        <w:jc w:val="both"/>
        <w:rPr>
          <w:sz w:val="28"/>
          <w:szCs w:val="28"/>
        </w:rPr>
      </w:pPr>
      <w:r w:rsidRPr="00011E6A">
        <w:rPr>
          <w:sz w:val="28"/>
          <w:szCs w:val="28"/>
        </w:rPr>
        <w:t>Наразі служба дисциплінарних інспекторів Вищої ради правосуддя не сформована та не розпочала роботу.</w:t>
      </w:r>
    </w:p>
    <w:p w:rsidR="008B3CDD" w:rsidRDefault="008B3CDD" w:rsidP="00141730">
      <w:pPr>
        <w:spacing w:after="0" w:line="240" w:lineRule="auto"/>
        <w:ind w:firstLine="567"/>
        <w:jc w:val="both"/>
        <w:rPr>
          <w:sz w:val="28"/>
          <w:szCs w:val="28"/>
        </w:rPr>
      </w:pPr>
      <w:r w:rsidRPr="00D571A1">
        <w:rPr>
          <w:sz w:val="28"/>
          <w:szCs w:val="28"/>
        </w:rPr>
        <w:t xml:space="preserve">На підставі протоколу автоматизованого розподілу справи між членами Вищої ради правосуддя від 20 лютого 2024 року та протоколу передачі справи раніше визначеному члену Вищої ради правосуддя від 28 лютого 2024 року дисциплінарні скарги </w:t>
      </w:r>
      <w:proofErr w:type="spellStart"/>
      <w:r w:rsidRPr="00D571A1">
        <w:rPr>
          <w:sz w:val="28"/>
          <w:szCs w:val="28"/>
        </w:rPr>
        <w:t>Ртіщева</w:t>
      </w:r>
      <w:proofErr w:type="spellEnd"/>
      <w:r w:rsidRPr="00D571A1">
        <w:rPr>
          <w:sz w:val="28"/>
          <w:szCs w:val="28"/>
        </w:rPr>
        <w:t xml:space="preserve"> Ю.В. на дії судді </w:t>
      </w:r>
      <w:proofErr w:type="spellStart"/>
      <w:r w:rsidRPr="00D571A1">
        <w:rPr>
          <w:sz w:val="28"/>
          <w:szCs w:val="28"/>
        </w:rPr>
        <w:t>Октябрського</w:t>
      </w:r>
      <w:proofErr w:type="spellEnd"/>
      <w:r w:rsidRPr="00D571A1">
        <w:rPr>
          <w:sz w:val="28"/>
          <w:szCs w:val="28"/>
        </w:rPr>
        <w:t xml:space="preserve"> районного суду міста Полтави Савченка А.Г. передано члену Вищої ради правосуддя </w:t>
      </w:r>
      <w:proofErr w:type="spellStart"/>
      <w:r w:rsidRPr="00D571A1">
        <w:rPr>
          <w:sz w:val="28"/>
          <w:szCs w:val="28"/>
        </w:rPr>
        <w:t>Попіковій</w:t>
      </w:r>
      <w:proofErr w:type="spellEnd"/>
      <w:r w:rsidRPr="00D571A1">
        <w:rPr>
          <w:sz w:val="28"/>
          <w:szCs w:val="28"/>
        </w:rPr>
        <w:t xml:space="preserve"> О.В. для попередньої перевірки.</w:t>
      </w:r>
    </w:p>
    <w:p w:rsidR="008B3CDD" w:rsidRDefault="008B3CDD" w:rsidP="00141730">
      <w:pPr>
        <w:spacing w:after="0" w:line="240" w:lineRule="auto"/>
        <w:ind w:firstLine="567"/>
        <w:jc w:val="both"/>
        <w:rPr>
          <w:sz w:val="28"/>
          <w:szCs w:val="28"/>
        </w:rPr>
      </w:pPr>
      <w:r>
        <w:rPr>
          <w:sz w:val="28"/>
          <w:szCs w:val="28"/>
        </w:rPr>
        <w:t xml:space="preserve">Ухвалою </w:t>
      </w:r>
      <w:r w:rsidRPr="00173201">
        <w:rPr>
          <w:color w:val="1D1D1B"/>
          <w:sz w:val="28"/>
          <w:szCs w:val="28"/>
          <w:shd w:val="clear" w:color="auto" w:fill="FFFFFF"/>
        </w:rPr>
        <w:t>Третьої Дисциплінарної палати Вищої ради правосуддя від</w:t>
      </w:r>
      <w:r>
        <w:rPr>
          <w:color w:val="1D1D1B"/>
          <w:sz w:val="28"/>
          <w:szCs w:val="28"/>
          <w:shd w:val="clear" w:color="auto" w:fill="FFFFFF"/>
        </w:rPr>
        <w:t xml:space="preserve">                   </w:t>
      </w:r>
      <w:r w:rsidRPr="00D571A1">
        <w:rPr>
          <w:color w:val="1D1D1B"/>
          <w:sz w:val="28"/>
          <w:szCs w:val="28"/>
          <w:shd w:val="clear" w:color="auto" w:fill="FFFFFF"/>
        </w:rPr>
        <w:t>29 травня 2024 року</w:t>
      </w:r>
      <w:r>
        <w:rPr>
          <w:color w:val="1D1D1B"/>
          <w:sz w:val="28"/>
          <w:szCs w:val="28"/>
          <w:shd w:val="clear" w:color="auto" w:fill="FFFFFF"/>
        </w:rPr>
        <w:t xml:space="preserve"> </w:t>
      </w:r>
      <w:r w:rsidRPr="00D571A1">
        <w:rPr>
          <w:color w:val="1D1D1B"/>
          <w:sz w:val="28"/>
          <w:szCs w:val="28"/>
          <w:shd w:val="clear" w:color="auto" w:fill="FFFFFF"/>
        </w:rPr>
        <w:t>№ 1634/3дп/15-24</w:t>
      </w:r>
      <w:r>
        <w:rPr>
          <w:color w:val="1D1D1B"/>
          <w:sz w:val="28"/>
          <w:szCs w:val="28"/>
          <w:shd w:val="clear" w:color="auto" w:fill="FFFFFF"/>
        </w:rPr>
        <w:t xml:space="preserve"> </w:t>
      </w:r>
      <w:r w:rsidRPr="00D571A1">
        <w:rPr>
          <w:color w:val="1D1D1B"/>
          <w:sz w:val="28"/>
          <w:szCs w:val="28"/>
          <w:shd w:val="clear" w:color="auto" w:fill="FFFFFF"/>
        </w:rPr>
        <w:t>відкрит</w:t>
      </w:r>
      <w:r>
        <w:rPr>
          <w:color w:val="1D1D1B"/>
          <w:sz w:val="28"/>
          <w:szCs w:val="28"/>
          <w:shd w:val="clear" w:color="auto" w:fill="FFFFFF"/>
        </w:rPr>
        <w:t>о</w:t>
      </w:r>
      <w:r w:rsidRPr="00D571A1">
        <w:rPr>
          <w:color w:val="1D1D1B"/>
          <w:sz w:val="28"/>
          <w:szCs w:val="28"/>
          <w:shd w:val="clear" w:color="auto" w:fill="FFFFFF"/>
        </w:rPr>
        <w:t xml:space="preserve"> дисциплінарну справу стосовно судді </w:t>
      </w:r>
      <w:proofErr w:type="spellStart"/>
      <w:r w:rsidRPr="00D571A1">
        <w:rPr>
          <w:color w:val="1D1D1B"/>
          <w:sz w:val="28"/>
          <w:szCs w:val="28"/>
          <w:shd w:val="clear" w:color="auto" w:fill="FFFFFF"/>
        </w:rPr>
        <w:t>Октябрського</w:t>
      </w:r>
      <w:proofErr w:type="spellEnd"/>
      <w:r w:rsidRPr="00D571A1">
        <w:rPr>
          <w:color w:val="1D1D1B"/>
          <w:sz w:val="28"/>
          <w:szCs w:val="28"/>
          <w:shd w:val="clear" w:color="auto" w:fill="FFFFFF"/>
        </w:rPr>
        <w:t xml:space="preserve"> районного суду міста Полтави Савченка А</w:t>
      </w:r>
      <w:r>
        <w:rPr>
          <w:color w:val="1D1D1B"/>
          <w:sz w:val="28"/>
          <w:szCs w:val="28"/>
          <w:shd w:val="clear" w:color="auto" w:fill="FFFFFF"/>
        </w:rPr>
        <w:t>.</w:t>
      </w:r>
      <w:r w:rsidRPr="00D571A1">
        <w:rPr>
          <w:color w:val="1D1D1B"/>
          <w:sz w:val="28"/>
          <w:szCs w:val="28"/>
          <w:shd w:val="clear" w:color="auto" w:fill="FFFFFF"/>
        </w:rPr>
        <w:t>Г</w:t>
      </w:r>
      <w:r>
        <w:rPr>
          <w:color w:val="1D1D1B"/>
          <w:sz w:val="28"/>
          <w:szCs w:val="28"/>
          <w:shd w:val="clear" w:color="auto" w:fill="FFFFFF"/>
        </w:rPr>
        <w:t xml:space="preserve">. </w:t>
      </w:r>
      <w:r w:rsidRPr="00780E55">
        <w:rPr>
          <w:color w:val="1D1D1B"/>
          <w:sz w:val="28"/>
          <w:szCs w:val="28"/>
          <w:shd w:val="clear" w:color="auto" w:fill="FFFFFF"/>
        </w:rPr>
        <w:t xml:space="preserve">з підстав наявності </w:t>
      </w:r>
      <w:r w:rsidR="000C04E0">
        <w:rPr>
          <w:color w:val="1D1D1B"/>
          <w:sz w:val="28"/>
          <w:szCs w:val="28"/>
          <w:shd w:val="clear" w:color="auto" w:fill="FFFFFF"/>
        </w:rPr>
        <w:t>в</w:t>
      </w:r>
      <w:r w:rsidRPr="00780E55">
        <w:rPr>
          <w:color w:val="1D1D1B"/>
          <w:sz w:val="28"/>
          <w:szCs w:val="28"/>
          <w:shd w:val="clear" w:color="auto" w:fill="FFFFFF"/>
        </w:rPr>
        <w:t xml:space="preserve"> його діях ознак дисциплінарн</w:t>
      </w:r>
      <w:r>
        <w:rPr>
          <w:color w:val="1D1D1B"/>
          <w:sz w:val="28"/>
          <w:szCs w:val="28"/>
          <w:shd w:val="clear" w:color="auto" w:fill="FFFFFF"/>
        </w:rPr>
        <w:t>их</w:t>
      </w:r>
      <w:r w:rsidRPr="00780E55">
        <w:rPr>
          <w:color w:val="1D1D1B"/>
          <w:sz w:val="28"/>
          <w:szCs w:val="28"/>
          <w:shd w:val="clear" w:color="auto" w:fill="FFFFFF"/>
        </w:rPr>
        <w:t xml:space="preserve"> проступк</w:t>
      </w:r>
      <w:r>
        <w:rPr>
          <w:color w:val="1D1D1B"/>
          <w:sz w:val="28"/>
          <w:szCs w:val="28"/>
          <w:shd w:val="clear" w:color="auto" w:fill="FFFFFF"/>
        </w:rPr>
        <w:t>ів</w:t>
      </w:r>
      <w:r w:rsidRPr="00780E55">
        <w:rPr>
          <w:color w:val="1D1D1B"/>
          <w:sz w:val="28"/>
          <w:szCs w:val="28"/>
          <w:shd w:val="clear" w:color="auto" w:fill="FFFFFF"/>
        </w:rPr>
        <w:t>, передбачен</w:t>
      </w:r>
      <w:r>
        <w:rPr>
          <w:color w:val="1D1D1B"/>
          <w:sz w:val="28"/>
          <w:szCs w:val="28"/>
          <w:shd w:val="clear" w:color="auto" w:fill="FFFFFF"/>
        </w:rPr>
        <w:t xml:space="preserve">их </w:t>
      </w:r>
      <w:r w:rsidRPr="00EA2F9E">
        <w:rPr>
          <w:sz w:val="28"/>
          <w:szCs w:val="28"/>
        </w:rPr>
        <w:t xml:space="preserve">підпунктом «б» пункту 1, пунктом 4 частини першої статті 106 Закону України «Про судоустрій і статус суддів» (умисне або внаслідок недбалості </w:t>
      </w:r>
      <w:proofErr w:type="spellStart"/>
      <w:r w:rsidRPr="00EA2F9E">
        <w:rPr>
          <w:sz w:val="28"/>
          <w:szCs w:val="28"/>
        </w:rPr>
        <w:t>незазначення</w:t>
      </w:r>
      <w:proofErr w:type="spellEnd"/>
      <w:r w:rsidRPr="00EA2F9E">
        <w:rPr>
          <w:sz w:val="28"/>
          <w:szCs w:val="28"/>
        </w:rPr>
        <w:t xml:space="preserve">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895A98" w:rsidRDefault="00895A98" w:rsidP="00141730">
      <w:pPr>
        <w:spacing w:after="0" w:line="240" w:lineRule="auto"/>
        <w:ind w:firstLine="567"/>
        <w:jc w:val="both"/>
        <w:rPr>
          <w:rFonts w:eastAsia="Times New Roman"/>
          <w:sz w:val="28"/>
        </w:rPr>
      </w:pPr>
      <w:r w:rsidRPr="00BD4E1F">
        <w:rPr>
          <w:rFonts w:eastAsia="Times New Roman"/>
          <w:sz w:val="28"/>
        </w:rPr>
        <w:t xml:space="preserve">За результатами підготовки до розгляду дисциплінарної справи щодо судді </w:t>
      </w:r>
      <w:proofErr w:type="spellStart"/>
      <w:r w:rsidRPr="00FC78CD">
        <w:rPr>
          <w:sz w:val="28"/>
          <w:szCs w:val="28"/>
        </w:rPr>
        <w:t>Октябрського</w:t>
      </w:r>
      <w:proofErr w:type="spellEnd"/>
      <w:r w:rsidRPr="00FC78CD">
        <w:rPr>
          <w:sz w:val="28"/>
          <w:szCs w:val="28"/>
        </w:rPr>
        <w:t xml:space="preserve"> районного суду міста Полтави Савченка А</w:t>
      </w:r>
      <w:r>
        <w:rPr>
          <w:sz w:val="28"/>
          <w:szCs w:val="28"/>
        </w:rPr>
        <w:t>.</w:t>
      </w:r>
      <w:r w:rsidRPr="00FC78CD">
        <w:rPr>
          <w:sz w:val="28"/>
          <w:szCs w:val="28"/>
        </w:rPr>
        <w:t>Г</w:t>
      </w:r>
      <w:r>
        <w:rPr>
          <w:sz w:val="28"/>
          <w:szCs w:val="28"/>
        </w:rPr>
        <w:t>.</w:t>
      </w:r>
      <w:r w:rsidRPr="00BD4E1F">
        <w:rPr>
          <w:rFonts w:eastAsia="Times New Roman"/>
          <w:sz w:val="28"/>
        </w:rPr>
        <w:t xml:space="preserve"> член Вищої ради правосуддя Попікова О.В. підготувала виснов</w:t>
      </w:r>
      <w:r>
        <w:rPr>
          <w:rFonts w:eastAsia="Times New Roman"/>
          <w:sz w:val="28"/>
        </w:rPr>
        <w:t>о</w:t>
      </w:r>
      <w:r w:rsidRPr="00BD4E1F">
        <w:rPr>
          <w:rFonts w:eastAsia="Times New Roman"/>
          <w:sz w:val="28"/>
        </w:rPr>
        <w:t xml:space="preserve">к </w:t>
      </w:r>
      <w:r>
        <w:rPr>
          <w:rFonts w:eastAsia="Times New Roman"/>
          <w:sz w:val="28"/>
        </w:rPr>
        <w:t>і</w:t>
      </w:r>
      <w:r w:rsidRPr="00BD4E1F">
        <w:rPr>
          <w:rFonts w:eastAsia="Times New Roman"/>
          <w:sz w:val="28"/>
        </w:rPr>
        <w:t xml:space="preserve">з пропозицією відмовити у притягненні судді </w:t>
      </w:r>
      <w:r w:rsidRPr="00FC78CD">
        <w:rPr>
          <w:sz w:val="28"/>
          <w:szCs w:val="28"/>
        </w:rPr>
        <w:t>Савченка А</w:t>
      </w:r>
      <w:r>
        <w:rPr>
          <w:sz w:val="28"/>
          <w:szCs w:val="28"/>
        </w:rPr>
        <w:t>.</w:t>
      </w:r>
      <w:r w:rsidRPr="00FC78CD">
        <w:rPr>
          <w:sz w:val="28"/>
          <w:szCs w:val="28"/>
        </w:rPr>
        <w:t>Г</w:t>
      </w:r>
      <w:r>
        <w:rPr>
          <w:sz w:val="28"/>
          <w:szCs w:val="28"/>
        </w:rPr>
        <w:t>.</w:t>
      </w:r>
      <w:r w:rsidRPr="00BD4E1F">
        <w:rPr>
          <w:rFonts w:eastAsia="Times New Roman"/>
          <w:sz w:val="28"/>
        </w:rPr>
        <w:t xml:space="preserve"> до </w:t>
      </w:r>
      <w:r>
        <w:rPr>
          <w:rFonts w:eastAsia="Times New Roman"/>
          <w:sz w:val="28"/>
        </w:rPr>
        <w:t>дисциплінарної відповідальності та припинити дисциплінарне провадження щодо нього.</w:t>
      </w:r>
    </w:p>
    <w:p w:rsidR="00895A98" w:rsidRDefault="00895A98" w:rsidP="00141730">
      <w:pPr>
        <w:spacing w:after="0" w:line="240" w:lineRule="auto"/>
        <w:ind w:firstLine="567"/>
        <w:jc w:val="both"/>
        <w:rPr>
          <w:sz w:val="28"/>
          <w:szCs w:val="28"/>
        </w:rPr>
      </w:pPr>
      <w:r w:rsidRPr="001E5C74">
        <w:rPr>
          <w:sz w:val="28"/>
          <w:szCs w:val="28"/>
        </w:rPr>
        <w:t>Про засідання Третьої Дисциплінарної палати Вищої ради правосуддя суддя</w:t>
      </w:r>
      <w:r>
        <w:rPr>
          <w:sz w:val="28"/>
          <w:szCs w:val="28"/>
        </w:rPr>
        <w:t xml:space="preserve"> </w:t>
      </w:r>
      <w:r w:rsidRPr="00FC78CD">
        <w:rPr>
          <w:sz w:val="28"/>
          <w:szCs w:val="28"/>
        </w:rPr>
        <w:t>Савченк</w:t>
      </w:r>
      <w:r>
        <w:rPr>
          <w:sz w:val="28"/>
          <w:szCs w:val="28"/>
        </w:rPr>
        <w:t>о</w:t>
      </w:r>
      <w:r w:rsidRPr="00FC78CD">
        <w:rPr>
          <w:sz w:val="28"/>
          <w:szCs w:val="28"/>
        </w:rPr>
        <w:t xml:space="preserve"> А</w:t>
      </w:r>
      <w:r>
        <w:rPr>
          <w:sz w:val="28"/>
          <w:szCs w:val="28"/>
        </w:rPr>
        <w:t>.</w:t>
      </w:r>
      <w:r w:rsidRPr="00FC78CD">
        <w:rPr>
          <w:sz w:val="28"/>
          <w:szCs w:val="28"/>
        </w:rPr>
        <w:t>Г</w:t>
      </w:r>
      <w:r>
        <w:rPr>
          <w:sz w:val="28"/>
          <w:szCs w:val="28"/>
        </w:rPr>
        <w:t>.</w:t>
      </w:r>
      <w:r w:rsidRPr="00BD4E1F">
        <w:rPr>
          <w:rFonts w:eastAsia="Times New Roman"/>
          <w:sz w:val="28"/>
        </w:rPr>
        <w:t xml:space="preserve"> </w:t>
      </w:r>
      <w:r>
        <w:rPr>
          <w:rFonts w:eastAsia="Times New Roman"/>
          <w:sz w:val="28"/>
        </w:rPr>
        <w:t xml:space="preserve">та скаржник </w:t>
      </w:r>
      <w:proofErr w:type="spellStart"/>
      <w:r w:rsidRPr="00D571A1">
        <w:rPr>
          <w:sz w:val="28"/>
          <w:szCs w:val="28"/>
        </w:rPr>
        <w:t>Ртіщев</w:t>
      </w:r>
      <w:proofErr w:type="spellEnd"/>
      <w:r w:rsidRPr="00D571A1">
        <w:rPr>
          <w:sz w:val="28"/>
          <w:szCs w:val="28"/>
        </w:rPr>
        <w:t xml:space="preserve"> Ю.В. </w:t>
      </w:r>
      <w:r w:rsidRPr="001E5C74">
        <w:rPr>
          <w:sz w:val="28"/>
          <w:szCs w:val="28"/>
        </w:rPr>
        <w:t>повідомлені своєчасно і належним чином, у порядку та строки, що встановлені Законом України «Про Вищу раду правосуддя».</w:t>
      </w:r>
    </w:p>
    <w:p w:rsidR="00895A98" w:rsidRDefault="00895A98" w:rsidP="00141730">
      <w:pPr>
        <w:spacing w:after="0" w:line="240" w:lineRule="auto"/>
        <w:ind w:right="6" w:firstLine="567"/>
        <w:jc w:val="both"/>
        <w:rPr>
          <w:sz w:val="28"/>
          <w:szCs w:val="28"/>
        </w:rPr>
      </w:pPr>
      <w:r w:rsidRPr="003D2220">
        <w:rPr>
          <w:sz w:val="28"/>
          <w:szCs w:val="28"/>
        </w:rPr>
        <w:t>У засіданн</w:t>
      </w:r>
      <w:r w:rsidR="003D2220" w:rsidRPr="003D2220">
        <w:rPr>
          <w:sz w:val="28"/>
          <w:szCs w:val="28"/>
        </w:rPr>
        <w:t>і</w:t>
      </w:r>
      <w:r w:rsidRPr="003D2220">
        <w:rPr>
          <w:sz w:val="28"/>
          <w:szCs w:val="28"/>
        </w:rPr>
        <w:t xml:space="preserve"> Третьої Дисциплінарної палати Вищої ради правосуддя               21 серпня 2024 року суддя Савченко А.Г. взяв участь у засіданні в режимі </w:t>
      </w:r>
      <w:proofErr w:type="spellStart"/>
      <w:r w:rsidRPr="003D2220">
        <w:rPr>
          <w:sz w:val="28"/>
          <w:szCs w:val="28"/>
        </w:rPr>
        <w:t>відеоконференції</w:t>
      </w:r>
      <w:proofErr w:type="spellEnd"/>
      <w:r w:rsidR="003D2220">
        <w:rPr>
          <w:sz w:val="28"/>
          <w:szCs w:val="28"/>
        </w:rPr>
        <w:t xml:space="preserve"> та підтримав подані ним письмові пояснення</w:t>
      </w:r>
      <w:r>
        <w:rPr>
          <w:sz w:val="28"/>
          <w:szCs w:val="28"/>
        </w:rPr>
        <w:t>.</w:t>
      </w:r>
    </w:p>
    <w:p w:rsidR="00895A98" w:rsidRDefault="00895A98" w:rsidP="00141730">
      <w:pPr>
        <w:spacing w:after="0" w:line="240" w:lineRule="auto"/>
        <w:ind w:firstLine="567"/>
        <w:jc w:val="both"/>
        <w:rPr>
          <w:b/>
          <w:sz w:val="28"/>
          <w:szCs w:val="28"/>
        </w:rPr>
      </w:pPr>
      <w:r w:rsidRPr="00DB3819">
        <w:rPr>
          <w:b/>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DB3819">
        <w:rPr>
          <w:b/>
          <w:sz w:val="28"/>
          <w:szCs w:val="28"/>
        </w:rPr>
        <w:t>Попікову</w:t>
      </w:r>
      <w:proofErr w:type="spellEnd"/>
      <w:r w:rsidRPr="00DB3819">
        <w:rPr>
          <w:b/>
          <w:sz w:val="28"/>
          <w:szCs w:val="28"/>
        </w:rPr>
        <w:t xml:space="preserve"> О.В</w:t>
      </w:r>
      <w:r w:rsidRPr="000760B8">
        <w:rPr>
          <w:b/>
          <w:sz w:val="28"/>
          <w:szCs w:val="28"/>
        </w:rPr>
        <w:t xml:space="preserve">., </w:t>
      </w:r>
      <w:r w:rsidRPr="003D2220">
        <w:rPr>
          <w:b/>
          <w:sz w:val="28"/>
          <w:szCs w:val="28"/>
        </w:rPr>
        <w:t xml:space="preserve">суддю </w:t>
      </w:r>
      <w:r w:rsidRPr="003D2220">
        <w:rPr>
          <w:rFonts w:eastAsia="Times New Roman"/>
          <w:b/>
          <w:sz w:val="28"/>
        </w:rPr>
        <w:t>Савченка А.Г.</w:t>
      </w:r>
      <w:r w:rsidRPr="003D2220">
        <w:rPr>
          <w:b/>
          <w:sz w:val="28"/>
          <w:szCs w:val="28"/>
        </w:rPr>
        <w:t xml:space="preserve">, </w:t>
      </w:r>
      <w:r w:rsidRPr="00DB3819">
        <w:rPr>
          <w:b/>
          <w:sz w:val="28"/>
          <w:szCs w:val="28"/>
        </w:rPr>
        <w:t xml:space="preserve">дослідивши матеріали дисциплінарної справи, дійшла висновку, що у притягненні судді </w:t>
      </w:r>
      <w:proofErr w:type="spellStart"/>
      <w:r w:rsidRPr="00895A98">
        <w:rPr>
          <w:b/>
          <w:sz w:val="28"/>
          <w:szCs w:val="28"/>
        </w:rPr>
        <w:t>Октябрського</w:t>
      </w:r>
      <w:proofErr w:type="spellEnd"/>
      <w:r w:rsidRPr="00895A98">
        <w:rPr>
          <w:b/>
          <w:sz w:val="28"/>
          <w:szCs w:val="28"/>
        </w:rPr>
        <w:t xml:space="preserve"> районного суду міста Полтави Савченка А.Г. </w:t>
      </w:r>
      <w:r>
        <w:rPr>
          <w:b/>
          <w:sz w:val="28"/>
          <w:szCs w:val="28"/>
        </w:rPr>
        <w:t>до дисциплінарної відповідальності</w:t>
      </w:r>
      <w:r w:rsidRPr="00DB3819">
        <w:rPr>
          <w:b/>
          <w:sz w:val="28"/>
          <w:szCs w:val="28"/>
        </w:rPr>
        <w:t xml:space="preserve"> слід відмовити, а дисциплінарне провадження припинити з огляду на таке.</w:t>
      </w:r>
    </w:p>
    <w:p w:rsidR="007B642F" w:rsidRDefault="007B642F" w:rsidP="00141730">
      <w:pPr>
        <w:spacing w:after="0" w:line="240" w:lineRule="auto"/>
        <w:ind w:firstLine="567"/>
        <w:jc w:val="both"/>
        <w:rPr>
          <w:sz w:val="28"/>
          <w:szCs w:val="28"/>
        </w:rPr>
      </w:pPr>
      <w:r w:rsidRPr="00FF7811">
        <w:rPr>
          <w:sz w:val="28"/>
          <w:szCs w:val="28"/>
        </w:rPr>
        <w:t xml:space="preserve">Савченко Анатолій Григорович Указом Президента України від 7 жовтня 2005 року № 1429/2005 призначений на посаду судді </w:t>
      </w:r>
      <w:proofErr w:type="spellStart"/>
      <w:r w:rsidRPr="00FF7811">
        <w:rPr>
          <w:sz w:val="28"/>
          <w:szCs w:val="28"/>
        </w:rPr>
        <w:t>Октябрського</w:t>
      </w:r>
      <w:proofErr w:type="spellEnd"/>
      <w:r w:rsidRPr="00FF7811">
        <w:rPr>
          <w:sz w:val="28"/>
          <w:szCs w:val="28"/>
        </w:rPr>
        <w:t xml:space="preserve"> районного суду м</w:t>
      </w:r>
      <w:r w:rsidR="000C04E0">
        <w:rPr>
          <w:sz w:val="28"/>
          <w:szCs w:val="28"/>
        </w:rPr>
        <w:t>іста</w:t>
      </w:r>
      <w:r w:rsidRPr="00FF7811">
        <w:rPr>
          <w:sz w:val="28"/>
          <w:szCs w:val="28"/>
        </w:rPr>
        <w:t xml:space="preserve"> Полтави строком на п’ять років, Постано</w:t>
      </w:r>
      <w:r>
        <w:rPr>
          <w:sz w:val="28"/>
          <w:szCs w:val="28"/>
        </w:rPr>
        <w:t xml:space="preserve">вою Верховної Ради України від </w:t>
      </w:r>
      <w:r w:rsidRPr="00FF7811">
        <w:rPr>
          <w:sz w:val="28"/>
          <w:szCs w:val="28"/>
        </w:rPr>
        <w:t xml:space="preserve">3 лютого 2011 року № 2990-VI обраний суддею цього суду безстроково. </w:t>
      </w:r>
    </w:p>
    <w:p w:rsidR="007B642F" w:rsidRPr="00EA2F9E" w:rsidRDefault="007B642F" w:rsidP="00141730">
      <w:pPr>
        <w:tabs>
          <w:tab w:val="left" w:pos="993"/>
        </w:tabs>
        <w:spacing w:after="0" w:line="240" w:lineRule="auto"/>
        <w:ind w:firstLine="567"/>
        <w:jc w:val="both"/>
        <w:rPr>
          <w:sz w:val="28"/>
          <w:szCs w:val="28"/>
        </w:rPr>
      </w:pPr>
      <w:r w:rsidRPr="00EA2F9E">
        <w:rPr>
          <w:sz w:val="28"/>
          <w:szCs w:val="28"/>
        </w:rPr>
        <w:t xml:space="preserve">У провадженні СД Полтавського районного управління поліції Головного управління Національної поліції в Полтавській області (далі – СД Полтавського РУП </w:t>
      </w:r>
      <w:proofErr w:type="spellStart"/>
      <w:r w:rsidRPr="00EA2F9E">
        <w:rPr>
          <w:sz w:val="28"/>
          <w:szCs w:val="28"/>
        </w:rPr>
        <w:t>ГУНП</w:t>
      </w:r>
      <w:proofErr w:type="spellEnd"/>
      <w:r w:rsidRPr="00EA2F9E">
        <w:rPr>
          <w:sz w:val="28"/>
          <w:szCs w:val="28"/>
        </w:rPr>
        <w:t xml:space="preserve"> в Полтавській області) перебувало кримінальне провадження, внесене до </w:t>
      </w:r>
      <w:r w:rsidR="000C5500">
        <w:rPr>
          <w:sz w:val="28"/>
          <w:szCs w:val="28"/>
        </w:rPr>
        <w:t>ЄРДР</w:t>
      </w:r>
      <w:r w:rsidRPr="00EA2F9E">
        <w:rPr>
          <w:sz w:val="28"/>
          <w:szCs w:val="28"/>
        </w:rPr>
        <w:t xml:space="preserve"> за</w:t>
      </w:r>
      <w:r w:rsidR="000C5500">
        <w:rPr>
          <w:sz w:val="28"/>
          <w:szCs w:val="28"/>
        </w:rPr>
        <w:t xml:space="preserve"> </w:t>
      </w:r>
      <w:r w:rsidRPr="00EA2F9E">
        <w:rPr>
          <w:sz w:val="28"/>
          <w:szCs w:val="28"/>
        </w:rPr>
        <w:t xml:space="preserve">№ </w:t>
      </w:r>
      <w:r w:rsidR="003A6DE4">
        <w:rPr>
          <w:sz w:val="28"/>
          <w:szCs w:val="28"/>
        </w:rPr>
        <w:t>ІНФОРМАЦІЯ1</w:t>
      </w:r>
      <w:r w:rsidRPr="00EA2F9E">
        <w:rPr>
          <w:sz w:val="28"/>
          <w:szCs w:val="28"/>
        </w:rPr>
        <w:t xml:space="preserve"> від 18 листопада 2023 року за ознаками кримінального правопорушення, передбаченого частиною першою статті 296</w:t>
      </w:r>
      <w:r w:rsidR="000C5500">
        <w:rPr>
          <w:sz w:val="28"/>
          <w:szCs w:val="28"/>
        </w:rPr>
        <w:t xml:space="preserve"> Кримінального кодексу </w:t>
      </w:r>
      <w:r w:rsidR="000C5500" w:rsidRPr="00EA2F9E">
        <w:rPr>
          <w:sz w:val="28"/>
          <w:szCs w:val="28"/>
        </w:rPr>
        <w:t>України</w:t>
      </w:r>
      <w:r w:rsidR="000C5500">
        <w:rPr>
          <w:sz w:val="28"/>
          <w:szCs w:val="28"/>
        </w:rPr>
        <w:t xml:space="preserve"> (далі –                             </w:t>
      </w:r>
      <w:r w:rsidRPr="00EA2F9E">
        <w:rPr>
          <w:sz w:val="28"/>
          <w:szCs w:val="28"/>
        </w:rPr>
        <w:t xml:space="preserve"> КК України</w:t>
      </w:r>
      <w:r w:rsidR="000C5500">
        <w:rPr>
          <w:sz w:val="28"/>
          <w:szCs w:val="28"/>
        </w:rPr>
        <w:t>)</w:t>
      </w:r>
      <w:r w:rsidRPr="00EA2F9E">
        <w:rPr>
          <w:sz w:val="28"/>
          <w:szCs w:val="28"/>
        </w:rPr>
        <w:t xml:space="preserve"> (хуліганство).</w:t>
      </w:r>
    </w:p>
    <w:p w:rsidR="007B642F" w:rsidRPr="00EA2F9E" w:rsidRDefault="007B642F" w:rsidP="00141730">
      <w:pPr>
        <w:tabs>
          <w:tab w:val="left" w:pos="993"/>
        </w:tabs>
        <w:spacing w:after="0" w:line="240" w:lineRule="auto"/>
        <w:ind w:firstLine="567"/>
        <w:jc w:val="both"/>
        <w:rPr>
          <w:sz w:val="28"/>
          <w:szCs w:val="28"/>
        </w:rPr>
      </w:pPr>
      <w:r w:rsidRPr="00EA2F9E">
        <w:rPr>
          <w:sz w:val="28"/>
          <w:szCs w:val="28"/>
        </w:rPr>
        <w:t>Відповідно до частини першої статті 296 КК України хуліганство, тобто грубе порушення громадського порядку з мотивів явної неповаги до суспільства, що супроводжується особливою зухвалістю чи винятковим цинізмом</w:t>
      </w:r>
      <w:r w:rsidR="0066678F">
        <w:rPr>
          <w:sz w:val="28"/>
          <w:szCs w:val="28"/>
        </w:rPr>
        <w:t>,</w:t>
      </w:r>
      <w:r w:rsidRPr="00EA2F9E">
        <w:rPr>
          <w:sz w:val="28"/>
          <w:szCs w:val="28"/>
        </w:rPr>
        <w:t xml:space="preserve"> карається штрафом від однієї тисячі до двох тисяч неоподатковуваних мінімумів доходів громадян або </w:t>
      </w:r>
      <w:proofErr w:type="spellStart"/>
      <w:r w:rsidRPr="00EA2F9E">
        <w:rPr>
          <w:sz w:val="28"/>
          <w:szCs w:val="28"/>
        </w:rPr>
        <w:t>пробаційним</w:t>
      </w:r>
      <w:proofErr w:type="spellEnd"/>
      <w:r w:rsidRPr="00EA2F9E">
        <w:rPr>
          <w:sz w:val="28"/>
          <w:szCs w:val="28"/>
        </w:rPr>
        <w:t xml:space="preserve"> наглядом на строк до п’яти років, або обмеженням волі на той самий строк.</w:t>
      </w:r>
    </w:p>
    <w:p w:rsidR="007B642F" w:rsidRPr="00EA2F9E" w:rsidRDefault="007B642F" w:rsidP="00141730">
      <w:pPr>
        <w:tabs>
          <w:tab w:val="left" w:pos="993"/>
        </w:tabs>
        <w:spacing w:after="0" w:line="240" w:lineRule="auto"/>
        <w:ind w:firstLine="567"/>
        <w:jc w:val="both"/>
        <w:rPr>
          <w:sz w:val="28"/>
          <w:szCs w:val="28"/>
        </w:rPr>
      </w:pPr>
      <w:r w:rsidRPr="00EA2F9E">
        <w:rPr>
          <w:sz w:val="28"/>
          <w:szCs w:val="28"/>
        </w:rPr>
        <w:t>Зазначене кримінальне правопорушення згідно з положеннями                                  статті 12 КК України є кримінальним проступком, тому відповідно до               статті 215 КПК України досудове розслідування у вказаному кримінальному провадженні здійснювалося у формі дізнання.</w:t>
      </w:r>
    </w:p>
    <w:p w:rsidR="007B642F" w:rsidRPr="00EA2F9E" w:rsidRDefault="007B642F" w:rsidP="00141730">
      <w:pPr>
        <w:tabs>
          <w:tab w:val="left" w:pos="993"/>
        </w:tabs>
        <w:spacing w:after="0" w:line="240" w:lineRule="auto"/>
        <w:ind w:firstLine="567"/>
        <w:jc w:val="both"/>
        <w:rPr>
          <w:sz w:val="28"/>
          <w:szCs w:val="28"/>
        </w:rPr>
      </w:pPr>
      <w:r w:rsidRPr="00EA2F9E">
        <w:rPr>
          <w:sz w:val="28"/>
          <w:szCs w:val="28"/>
        </w:rPr>
        <w:t xml:space="preserve">Досудове розслідування у кримінальному провадженні                                                 № </w:t>
      </w:r>
      <w:r w:rsidR="003A6DE4">
        <w:rPr>
          <w:sz w:val="28"/>
          <w:szCs w:val="28"/>
        </w:rPr>
        <w:t>ІНФОРМАЦІЯ1</w:t>
      </w:r>
      <w:r w:rsidRPr="00EA2F9E">
        <w:rPr>
          <w:sz w:val="28"/>
          <w:szCs w:val="28"/>
        </w:rPr>
        <w:t xml:space="preserve"> від 18 листопада 2023 року завершено направлення</w:t>
      </w:r>
      <w:r w:rsidR="0066678F">
        <w:rPr>
          <w:sz w:val="28"/>
          <w:szCs w:val="28"/>
        </w:rPr>
        <w:t>м</w:t>
      </w:r>
      <w:r w:rsidRPr="00EA2F9E">
        <w:rPr>
          <w:sz w:val="28"/>
          <w:szCs w:val="28"/>
        </w:rPr>
        <w:t xml:space="preserve"> обвинувального акта щодо </w:t>
      </w:r>
      <w:r w:rsidR="003A6DE4">
        <w:rPr>
          <w:sz w:val="28"/>
          <w:szCs w:val="28"/>
        </w:rPr>
        <w:t>ОСОБА1</w:t>
      </w:r>
      <w:r w:rsidRPr="00EA2F9E">
        <w:rPr>
          <w:sz w:val="28"/>
          <w:szCs w:val="28"/>
        </w:rPr>
        <w:t xml:space="preserve"> до суду.</w:t>
      </w:r>
    </w:p>
    <w:p w:rsidR="007B642F" w:rsidRPr="00EA2F9E" w:rsidRDefault="00995391" w:rsidP="00141730">
      <w:pPr>
        <w:tabs>
          <w:tab w:val="left" w:pos="993"/>
        </w:tabs>
        <w:spacing w:after="0" w:line="240" w:lineRule="auto"/>
        <w:ind w:firstLine="567"/>
        <w:jc w:val="both"/>
        <w:rPr>
          <w:sz w:val="28"/>
          <w:szCs w:val="28"/>
        </w:rPr>
      </w:pPr>
      <w:r>
        <w:rPr>
          <w:sz w:val="28"/>
          <w:szCs w:val="28"/>
        </w:rPr>
        <w:t>П</w:t>
      </w:r>
      <w:r w:rsidR="007B642F" w:rsidRPr="00EA2F9E">
        <w:rPr>
          <w:sz w:val="28"/>
          <w:szCs w:val="28"/>
        </w:rPr>
        <w:t xml:space="preserve">ід час досудового розслідування у вказаному кримінальному провадженні орган дізнання неодноразово звертався до слідчого судді </w:t>
      </w:r>
      <w:proofErr w:type="spellStart"/>
      <w:r w:rsidR="007B642F" w:rsidRPr="00EA2F9E">
        <w:rPr>
          <w:sz w:val="28"/>
          <w:szCs w:val="28"/>
        </w:rPr>
        <w:t>Октябрського</w:t>
      </w:r>
      <w:proofErr w:type="spellEnd"/>
      <w:r w:rsidR="007B642F" w:rsidRPr="00EA2F9E">
        <w:rPr>
          <w:sz w:val="28"/>
          <w:szCs w:val="28"/>
        </w:rPr>
        <w:t xml:space="preserve"> районного суду міста Полтави із клопотаннями (про арешт майна, надання дозволу на проведення огляду транспортного засобу, тимчасовий доступ до документів, надання дозволу на обшук). Справам за вказаними клопотаннями</w:t>
      </w:r>
      <w:r w:rsidR="007B642F">
        <w:rPr>
          <w:sz w:val="28"/>
          <w:szCs w:val="28"/>
        </w:rPr>
        <w:t xml:space="preserve"> було</w:t>
      </w:r>
      <w:r w:rsidR="007B642F" w:rsidRPr="00EA2F9E">
        <w:rPr>
          <w:sz w:val="28"/>
          <w:szCs w:val="28"/>
        </w:rPr>
        <w:t xml:space="preserve"> присвоєно єдиний унікальний </w:t>
      </w:r>
      <w:r w:rsidR="00535A13">
        <w:rPr>
          <w:sz w:val="28"/>
          <w:szCs w:val="28"/>
        </w:rPr>
        <w:t xml:space="preserve">                          </w:t>
      </w:r>
      <w:r w:rsidR="007B642F" w:rsidRPr="00EA2F9E">
        <w:rPr>
          <w:sz w:val="28"/>
          <w:szCs w:val="28"/>
        </w:rPr>
        <w:t>№ 554/11088/23</w:t>
      </w:r>
      <w:r w:rsidR="000F5CD9">
        <w:rPr>
          <w:sz w:val="28"/>
          <w:szCs w:val="28"/>
        </w:rPr>
        <w:t>,</w:t>
      </w:r>
      <w:r w:rsidR="007B642F" w:rsidRPr="00EA2F9E">
        <w:rPr>
          <w:sz w:val="28"/>
          <w:szCs w:val="28"/>
        </w:rPr>
        <w:t xml:space="preserve"> </w:t>
      </w:r>
      <w:r w:rsidR="000F5CD9">
        <w:rPr>
          <w:sz w:val="28"/>
          <w:szCs w:val="28"/>
        </w:rPr>
        <w:t>справи</w:t>
      </w:r>
      <w:r w:rsidR="007B642F" w:rsidRPr="00EA2F9E">
        <w:rPr>
          <w:sz w:val="28"/>
          <w:szCs w:val="28"/>
        </w:rPr>
        <w:t xml:space="preserve"> передано до провадження слідчого судді </w:t>
      </w:r>
      <w:proofErr w:type="spellStart"/>
      <w:r w:rsidR="007B642F" w:rsidRPr="00EA2F9E">
        <w:rPr>
          <w:sz w:val="28"/>
          <w:szCs w:val="28"/>
        </w:rPr>
        <w:t>Октябрського</w:t>
      </w:r>
      <w:proofErr w:type="spellEnd"/>
      <w:r w:rsidR="007B642F" w:rsidRPr="00EA2F9E">
        <w:rPr>
          <w:sz w:val="28"/>
          <w:szCs w:val="28"/>
        </w:rPr>
        <w:t xml:space="preserve"> районного суду міста Полтави Савченка А.Г.</w:t>
      </w:r>
    </w:p>
    <w:p w:rsidR="007B642F" w:rsidRPr="00EA2F9E" w:rsidRDefault="007B642F" w:rsidP="00141730">
      <w:pPr>
        <w:tabs>
          <w:tab w:val="left" w:pos="993"/>
        </w:tabs>
        <w:spacing w:after="0" w:line="240" w:lineRule="auto"/>
        <w:ind w:firstLine="567"/>
        <w:jc w:val="both"/>
        <w:rPr>
          <w:sz w:val="28"/>
          <w:szCs w:val="28"/>
        </w:rPr>
      </w:pPr>
      <w:r w:rsidRPr="00EA2F9E">
        <w:rPr>
          <w:sz w:val="28"/>
          <w:szCs w:val="28"/>
        </w:rPr>
        <w:t xml:space="preserve">12 грудня 2023 року </w:t>
      </w:r>
      <w:proofErr w:type="spellStart"/>
      <w:r w:rsidRPr="00EA2F9E">
        <w:rPr>
          <w:sz w:val="28"/>
          <w:szCs w:val="28"/>
        </w:rPr>
        <w:t>дізнавач</w:t>
      </w:r>
      <w:proofErr w:type="spellEnd"/>
      <w:r w:rsidRPr="00EA2F9E">
        <w:rPr>
          <w:sz w:val="28"/>
          <w:szCs w:val="28"/>
        </w:rPr>
        <w:t xml:space="preserve"> СД Полтавського РУП ГУ</w:t>
      </w:r>
      <w:r w:rsidR="000F5CD9">
        <w:rPr>
          <w:sz w:val="28"/>
          <w:szCs w:val="28"/>
        </w:rPr>
        <w:t xml:space="preserve"> </w:t>
      </w:r>
      <w:r w:rsidRPr="00EA2F9E">
        <w:rPr>
          <w:sz w:val="28"/>
          <w:szCs w:val="28"/>
        </w:rPr>
        <w:t xml:space="preserve">НП в Полтавській області Козинець А.В. звернулася до слідчого судді </w:t>
      </w:r>
      <w:proofErr w:type="spellStart"/>
      <w:r w:rsidRPr="00EA2F9E">
        <w:rPr>
          <w:sz w:val="28"/>
          <w:szCs w:val="28"/>
        </w:rPr>
        <w:t>Октябрського</w:t>
      </w:r>
      <w:proofErr w:type="spellEnd"/>
      <w:r w:rsidRPr="00EA2F9E">
        <w:rPr>
          <w:sz w:val="28"/>
          <w:szCs w:val="28"/>
        </w:rPr>
        <w:t xml:space="preserve"> районного суду міста Полтави із клопотанням про тимчасовий доступ до документів та їх вилучення.</w:t>
      </w:r>
    </w:p>
    <w:p w:rsidR="007B642F" w:rsidRPr="00EA2F9E" w:rsidRDefault="007B642F" w:rsidP="00141730">
      <w:pPr>
        <w:tabs>
          <w:tab w:val="left" w:pos="993"/>
        </w:tabs>
        <w:spacing w:after="0" w:line="240" w:lineRule="auto"/>
        <w:ind w:firstLine="567"/>
        <w:jc w:val="both"/>
        <w:rPr>
          <w:sz w:val="28"/>
          <w:szCs w:val="28"/>
        </w:rPr>
      </w:pPr>
      <w:r w:rsidRPr="00EA2F9E">
        <w:rPr>
          <w:sz w:val="28"/>
          <w:szCs w:val="28"/>
        </w:rPr>
        <w:t>Відповідно до змісту клопотання досудовим розслідування</w:t>
      </w:r>
      <w:r w:rsidR="000F5CD9">
        <w:rPr>
          <w:sz w:val="28"/>
          <w:szCs w:val="28"/>
        </w:rPr>
        <w:t>м</w:t>
      </w:r>
      <w:r w:rsidRPr="00EA2F9E">
        <w:rPr>
          <w:sz w:val="28"/>
          <w:szCs w:val="28"/>
        </w:rPr>
        <w:t xml:space="preserve"> встановлено, що 18 листопада 2023 року близько 13:30 невстановлена особа чоловічої статі</w:t>
      </w:r>
      <w:r w:rsidR="0066678F">
        <w:rPr>
          <w:sz w:val="28"/>
          <w:szCs w:val="28"/>
        </w:rPr>
        <w:t xml:space="preserve"> (як встановлено згодом – </w:t>
      </w:r>
      <w:r w:rsidR="009A7642">
        <w:rPr>
          <w:sz w:val="28"/>
          <w:szCs w:val="28"/>
        </w:rPr>
        <w:t>ОСОБА1</w:t>
      </w:r>
      <w:r w:rsidR="0066678F">
        <w:rPr>
          <w:sz w:val="28"/>
          <w:szCs w:val="28"/>
        </w:rPr>
        <w:t>)</w:t>
      </w:r>
      <w:r w:rsidRPr="00EA2F9E">
        <w:rPr>
          <w:sz w:val="28"/>
          <w:szCs w:val="28"/>
        </w:rPr>
        <w:t xml:space="preserve">, перебуваючи біля ресторану швидкого </w:t>
      </w:r>
      <w:r w:rsidR="000F5CD9">
        <w:rPr>
          <w:sz w:val="28"/>
          <w:szCs w:val="28"/>
        </w:rPr>
        <w:t>харч</w:t>
      </w:r>
      <w:r w:rsidRPr="00EA2F9E">
        <w:rPr>
          <w:sz w:val="28"/>
          <w:szCs w:val="28"/>
        </w:rPr>
        <w:t>ування «</w:t>
      </w:r>
      <w:proofErr w:type="spellStart"/>
      <w:r w:rsidRPr="00EA2F9E">
        <w:rPr>
          <w:sz w:val="28"/>
          <w:szCs w:val="28"/>
        </w:rPr>
        <w:t>McDonald’s</w:t>
      </w:r>
      <w:proofErr w:type="spellEnd"/>
      <w:r w:rsidRPr="00EA2F9E">
        <w:rPr>
          <w:sz w:val="28"/>
          <w:szCs w:val="28"/>
        </w:rPr>
        <w:t xml:space="preserve">» </w:t>
      </w:r>
      <w:r w:rsidR="000F5CD9">
        <w:rPr>
          <w:sz w:val="28"/>
          <w:szCs w:val="28"/>
        </w:rPr>
        <w:t>у</w:t>
      </w:r>
      <w:r w:rsidR="0066678F">
        <w:rPr>
          <w:sz w:val="28"/>
          <w:szCs w:val="28"/>
        </w:rPr>
        <w:t xml:space="preserve"> </w:t>
      </w:r>
      <w:r w:rsidRPr="00EA2F9E">
        <w:rPr>
          <w:sz w:val="28"/>
          <w:szCs w:val="28"/>
        </w:rPr>
        <w:t>м</w:t>
      </w:r>
      <w:r w:rsidR="000F5CD9">
        <w:rPr>
          <w:sz w:val="28"/>
          <w:szCs w:val="28"/>
        </w:rPr>
        <w:t>істі</w:t>
      </w:r>
      <w:r w:rsidRPr="00EA2F9E">
        <w:rPr>
          <w:sz w:val="28"/>
          <w:szCs w:val="28"/>
        </w:rPr>
        <w:t xml:space="preserve"> Полтаві на вул</w:t>
      </w:r>
      <w:r w:rsidR="000F5CD9">
        <w:rPr>
          <w:sz w:val="28"/>
          <w:szCs w:val="28"/>
        </w:rPr>
        <w:t>иці</w:t>
      </w:r>
      <w:r w:rsidRPr="00EA2F9E">
        <w:rPr>
          <w:sz w:val="28"/>
          <w:szCs w:val="28"/>
        </w:rPr>
        <w:t xml:space="preserve"> Європейськ</w:t>
      </w:r>
      <w:r w:rsidR="000F5CD9">
        <w:rPr>
          <w:sz w:val="28"/>
          <w:szCs w:val="28"/>
        </w:rPr>
        <w:t>ій, будинок</w:t>
      </w:r>
      <w:r w:rsidRPr="00EA2F9E">
        <w:rPr>
          <w:sz w:val="28"/>
          <w:szCs w:val="28"/>
        </w:rPr>
        <w:t xml:space="preserve"> 187-А, нецензурно лаючись </w:t>
      </w:r>
      <w:r w:rsidR="007346A0">
        <w:rPr>
          <w:sz w:val="28"/>
          <w:szCs w:val="28"/>
        </w:rPr>
        <w:t>через</w:t>
      </w:r>
      <w:r w:rsidRPr="00EA2F9E">
        <w:rPr>
          <w:sz w:val="28"/>
          <w:szCs w:val="28"/>
        </w:rPr>
        <w:t xml:space="preserve"> явн</w:t>
      </w:r>
      <w:r w:rsidR="007346A0">
        <w:rPr>
          <w:sz w:val="28"/>
          <w:szCs w:val="28"/>
        </w:rPr>
        <w:t>у</w:t>
      </w:r>
      <w:r w:rsidRPr="00EA2F9E">
        <w:rPr>
          <w:sz w:val="28"/>
          <w:szCs w:val="28"/>
        </w:rPr>
        <w:t xml:space="preserve"> неповаг</w:t>
      </w:r>
      <w:r w:rsidR="007346A0">
        <w:rPr>
          <w:sz w:val="28"/>
          <w:szCs w:val="28"/>
        </w:rPr>
        <w:t>у</w:t>
      </w:r>
      <w:r w:rsidRPr="00EA2F9E">
        <w:rPr>
          <w:sz w:val="28"/>
          <w:szCs w:val="28"/>
        </w:rPr>
        <w:t xml:space="preserve"> до суспільства, що супроводжувалося особливою зухвалістю та винятковим цинізмом, нанесла один удар в область обличчя </w:t>
      </w:r>
      <w:r w:rsidR="009A7642">
        <w:rPr>
          <w:sz w:val="28"/>
          <w:szCs w:val="28"/>
        </w:rPr>
        <w:t>ОСОБА2</w:t>
      </w:r>
      <w:r w:rsidRPr="00EA2F9E">
        <w:rPr>
          <w:sz w:val="28"/>
          <w:szCs w:val="28"/>
        </w:rPr>
        <w:t xml:space="preserve">, після чого, керуючи автомобілем </w:t>
      </w:r>
      <w:r w:rsidR="007346A0">
        <w:rPr>
          <w:sz w:val="28"/>
          <w:szCs w:val="28"/>
        </w:rPr>
        <w:t>«</w:t>
      </w:r>
      <w:proofErr w:type="spellStart"/>
      <w:r w:rsidRPr="00EA2F9E">
        <w:rPr>
          <w:sz w:val="28"/>
          <w:szCs w:val="28"/>
        </w:rPr>
        <w:t>Hyundai</w:t>
      </w:r>
      <w:proofErr w:type="spellEnd"/>
      <w:r w:rsidR="007346A0">
        <w:rPr>
          <w:sz w:val="28"/>
          <w:szCs w:val="28"/>
        </w:rPr>
        <w:t>»</w:t>
      </w:r>
      <w:r w:rsidRPr="00EA2F9E">
        <w:rPr>
          <w:sz w:val="28"/>
          <w:szCs w:val="28"/>
        </w:rPr>
        <w:t xml:space="preserve">, державний номерний знак </w:t>
      </w:r>
      <w:r w:rsidR="009A7642">
        <w:rPr>
          <w:sz w:val="28"/>
          <w:szCs w:val="28"/>
        </w:rPr>
        <w:t>ІНФОРМАЦІЯ2</w:t>
      </w:r>
      <w:r w:rsidRPr="00EA2F9E">
        <w:rPr>
          <w:sz w:val="28"/>
          <w:szCs w:val="28"/>
        </w:rPr>
        <w:t>, пошкодила мобільний телефон</w:t>
      </w:r>
      <w:r w:rsidR="007346A0">
        <w:rPr>
          <w:sz w:val="28"/>
          <w:szCs w:val="28"/>
        </w:rPr>
        <w:t xml:space="preserve"> </w:t>
      </w:r>
      <w:r w:rsidR="009A7642">
        <w:rPr>
          <w:sz w:val="28"/>
          <w:szCs w:val="28"/>
        </w:rPr>
        <w:t>ОСОБА2</w:t>
      </w:r>
      <w:r w:rsidRPr="00EA2F9E">
        <w:rPr>
          <w:sz w:val="28"/>
          <w:szCs w:val="28"/>
        </w:rPr>
        <w:t xml:space="preserve"> та умисно </w:t>
      </w:r>
      <w:r w:rsidR="007346A0">
        <w:rPr>
          <w:sz w:val="28"/>
          <w:szCs w:val="28"/>
        </w:rPr>
        <w:t>завдала</w:t>
      </w:r>
      <w:r w:rsidRPr="00EA2F9E">
        <w:rPr>
          <w:sz w:val="28"/>
          <w:szCs w:val="28"/>
        </w:rPr>
        <w:t xml:space="preserve"> йому тілесн</w:t>
      </w:r>
      <w:r w:rsidR="007346A0">
        <w:rPr>
          <w:sz w:val="28"/>
          <w:szCs w:val="28"/>
        </w:rPr>
        <w:t>их</w:t>
      </w:r>
      <w:r w:rsidRPr="00EA2F9E">
        <w:rPr>
          <w:sz w:val="28"/>
          <w:szCs w:val="28"/>
        </w:rPr>
        <w:t xml:space="preserve"> ушкоджен</w:t>
      </w:r>
      <w:r w:rsidR="007346A0">
        <w:rPr>
          <w:sz w:val="28"/>
          <w:szCs w:val="28"/>
        </w:rPr>
        <w:t>ь</w:t>
      </w:r>
      <w:r w:rsidRPr="00EA2F9E">
        <w:rPr>
          <w:sz w:val="28"/>
          <w:szCs w:val="28"/>
        </w:rPr>
        <w:t>, після чого зникла з місця вчинення кримінального правопорушення.</w:t>
      </w:r>
    </w:p>
    <w:p w:rsidR="007B642F" w:rsidRPr="00EA2F9E" w:rsidRDefault="007B642F" w:rsidP="00141730">
      <w:pPr>
        <w:tabs>
          <w:tab w:val="left" w:pos="993"/>
        </w:tabs>
        <w:spacing w:after="0" w:line="240" w:lineRule="auto"/>
        <w:ind w:firstLine="567"/>
        <w:jc w:val="both"/>
        <w:rPr>
          <w:sz w:val="28"/>
          <w:szCs w:val="28"/>
        </w:rPr>
      </w:pPr>
      <w:r w:rsidRPr="00EA2F9E">
        <w:rPr>
          <w:sz w:val="28"/>
          <w:szCs w:val="28"/>
        </w:rPr>
        <w:t>Під час досудового розслідування також вст</w:t>
      </w:r>
      <w:r w:rsidR="007346A0">
        <w:rPr>
          <w:sz w:val="28"/>
          <w:szCs w:val="28"/>
        </w:rPr>
        <w:t>ановлено, що тілесні ушкодження</w:t>
      </w:r>
      <w:r w:rsidRPr="00EA2F9E">
        <w:rPr>
          <w:sz w:val="28"/>
          <w:szCs w:val="28"/>
        </w:rPr>
        <w:t xml:space="preserve"> </w:t>
      </w:r>
      <w:r w:rsidR="007346A0" w:rsidRPr="00EA2F9E">
        <w:rPr>
          <w:sz w:val="28"/>
          <w:szCs w:val="28"/>
        </w:rPr>
        <w:t xml:space="preserve">спричинені </w:t>
      </w:r>
      <w:r w:rsidR="009A7642">
        <w:rPr>
          <w:sz w:val="28"/>
          <w:szCs w:val="28"/>
        </w:rPr>
        <w:t>ОСОБА2</w:t>
      </w:r>
      <w:r w:rsidRPr="00EA2F9E">
        <w:rPr>
          <w:sz w:val="28"/>
          <w:szCs w:val="28"/>
        </w:rPr>
        <w:t xml:space="preserve"> в тому числі із застосуванням зазначеного транспортного засобу під керуванням </w:t>
      </w:r>
      <w:r w:rsidR="009A7642">
        <w:rPr>
          <w:sz w:val="28"/>
          <w:szCs w:val="28"/>
        </w:rPr>
        <w:t>ОСОБА1.</w:t>
      </w:r>
      <w:r w:rsidRPr="00EA2F9E">
        <w:rPr>
          <w:sz w:val="28"/>
          <w:szCs w:val="28"/>
        </w:rPr>
        <w:t xml:space="preserve"> </w:t>
      </w:r>
    </w:p>
    <w:p w:rsidR="007B642F" w:rsidRPr="00EA2F9E" w:rsidRDefault="007B642F" w:rsidP="00141730">
      <w:pPr>
        <w:tabs>
          <w:tab w:val="left" w:pos="993"/>
        </w:tabs>
        <w:spacing w:after="0" w:line="240" w:lineRule="auto"/>
        <w:ind w:firstLine="567"/>
        <w:jc w:val="both"/>
        <w:rPr>
          <w:sz w:val="28"/>
          <w:szCs w:val="28"/>
        </w:rPr>
      </w:pPr>
      <w:proofErr w:type="spellStart"/>
      <w:r w:rsidRPr="00EA2F9E">
        <w:rPr>
          <w:sz w:val="28"/>
          <w:szCs w:val="28"/>
        </w:rPr>
        <w:t>Дізнавач</w:t>
      </w:r>
      <w:proofErr w:type="spellEnd"/>
      <w:r w:rsidRPr="00EA2F9E">
        <w:rPr>
          <w:sz w:val="28"/>
          <w:szCs w:val="28"/>
        </w:rPr>
        <w:t xml:space="preserve"> зазначила </w:t>
      </w:r>
      <w:r w:rsidR="007346A0">
        <w:rPr>
          <w:sz w:val="28"/>
          <w:szCs w:val="28"/>
        </w:rPr>
        <w:t>у</w:t>
      </w:r>
      <w:r w:rsidRPr="00EA2F9E">
        <w:rPr>
          <w:sz w:val="28"/>
          <w:szCs w:val="28"/>
        </w:rPr>
        <w:t xml:space="preserve"> клопотанні, що </w:t>
      </w:r>
      <w:r w:rsidR="009A7642">
        <w:rPr>
          <w:sz w:val="28"/>
          <w:szCs w:val="28"/>
        </w:rPr>
        <w:t>ОСОБА1</w:t>
      </w:r>
      <w:r w:rsidRPr="00EA2F9E">
        <w:rPr>
          <w:sz w:val="28"/>
          <w:szCs w:val="28"/>
        </w:rPr>
        <w:t xml:space="preserve"> зареєстрований за адресою: </w:t>
      </w:r>
      <w:r w:rsidR="009A7642">
        <w:rPr>
          <w:sz w:val="28"/>
          <w:szCs w:val="28"/>
        </w:rPr>
        <w:t>ІНФОРМАЦІЯ3</w:t>
      </w:r>
      <w:r w:rsidR="007346A0">
        <w:rPr>
          <w:sz w:val="28"/>
          <w:szCs w:val="28"/>
        </w:rPr>
        <w:t>,</w:t>
      </w:r>
      <w:r w:rsidRPr="00EA2F9E">
        <w:rPr>
          <w:sz w:val="28"/>
          <w:szCs w:val="28"/>
        </w:rPr>
        <w:t xml:space="preserve"> користується мобільним телефоном</w:t>
      </w:r>
      <w:r w:rsidR="007346A0">
        <w:rPr>
          <w:sz w:val="28"/>
          <w:szCs w:val="28"/>
        </w:rPr>
        <w:t>,</w:t>
      </w:r>
      <w:r w:rsidRPr="00EA2F9E">
        <w:rPr>
          <w:sz w:val="28"/>
          <w:szCs w:val="28"/>
        </w:rPr>
        <w:t xml:space="preserve"> абонентськи</w:t>
      </w:r>
      <w:r w:rsidR="007346A0">
        <w:rPr>
          <w:sz w:val="28"/>
          <w:szCs w:val="28"/>
        </w:rPr>
        <w:t>й</w:t>
      </w:r>
      <w:r w:rsidRPr="00EA2F9E">
        <w:rPr>
          <w:sz w:val="28"/>
          <w:szCs w:val="28"/>
        </w:rPr>
        <w:t xml:space="preserve"> номер +</w:t>
      </w:r>
      <w:r w:rsidR="009A7642">
        <w:rPr>
          <w:sz w:val="28"/>
          <w:szCs w:val="28"/>
        </w:rPr>
        <w:t>ІНФОРМАЦІЯ4</w:t>
      </w:r>
      <w:r w:rsidRPr="00EA2F9E">
        <w:rPr>
          <w:sz w:val="28"/>
          <w:szCs w:val="28"/>
        </w:rPr>
        <w:t>.</w:t>
      </w:r>
    </w:p>
    <w:p w:rsidR="007B642F" w:rsidRPr="002302B9" w:rsidRDefault="007B642F" w:rsidP="00141730">
      <w:pPr>
        <w:tabs>
          <w:tab w:val="left" w:pos="993"/>
        </w:tabs>
        <w:spacing w:after="0" w:line="240" w:lineRule="auto"/>
        <w:ind w:firstLine="567"/>
        <w:jc w:val="both"/>
        <w:rPr>
          <w:sz w:val="28"/>
          <w:szCs w:val="28"/>
        </w:rPr>
      </w:pPr>
      <w:r w:rsidRPr="00EA2F9E">
        <w:rPr>
          <w:sz w:val="28"/>
          <w:szCs w:val="28"/>
        </w:rPr>
        <w:t xml:space="preserve">Ураховуючи викладене, </w:t>
      </w:r>
      <w:proofErr w:type="spellStart"/>
      <w:r w:rsidRPr="00EA2F9E">
        <w:rPr>
          <w:sz w:val="28"/>
          <w:szCs w:val="28"/>
        </w:rPr>
        <w:t>дізнавач</w:t>
      </w:r>
      <w:proofErr w:type="spellEnd"/>
      <w:r w:rsidRPr="00EA2F9E">
        <w:rPr>
          <w:sz w:val="28"/>
          <w:szCs w:val="28"/>
        </w:rPr>
        <w:t xml:space="preserve"> стверджувала, що </w:t>
      </w:r>
      <w:r w:rsidRPr="002302B9">
        <w:rPr>
          <w:sz w:val="28"/>
          <w:szCs w:val="28"/>
        </w:rPr>
        <w:t>«іншим шляхом неможливо отримати достовірну інформацію про осіб, що вчиняють правопорушення та їхні злочинні зв’язки, можливе місце перебування та проживання, які на даний час невідомі, що має суттєве значення для своєчасного і якісного документування та розкриття вказаного кримінального правопорушення, а інформація доступна лише</w:t>
      </w:r>
      <w:r>
        <w:rPr>
          <w:sz w:val="28"/>
          <w:szCs w:val="28"/>
        </w:rPr>
        <w:t xml:space="preserve"> </w:t>
      </w:r>
      <w:proofErr w:type="spellStart"/>
      <w:r w:rsidRPr="002302B9">
        <w:rPr>
          <w:sz w:val="28"/>
          <w:szCs w:val="28"/>
        </w:rPr>
        <w:t>ПрАТ</w:t>
      </w:r>
      <w:proofErr w:type="spellEnd"/>
      <w:r w:rsidRPr="002302B9">
        <w:rPr>
          <w:sz w:val="28"/>
          <w:szCs w:val="28"/>
        </w:rPr>
        <w:t xml:space="preserve"> «ВФ України» … а саме роздруківка вхідних-вихідних дзвінків та</w:t>
      </w:r>
      <w:r>
        <w:rPr>
          <w:sz w:val="28"/>
          <w:szCs w:val="28"/>
        </w:rPr>
        <w:t xml:space="preserve"> </w:t>
      </w:r>
      <w:proofErr w:type="spellStart"/>
      <w:r w:rsidR="007346A0" w:rsidRPr="002302B9">
        <w:rPr>
          <w:sz w:val="28"/>
          <w:szCs w:val="28"/>
        </w:rPr>
        <w:t>смс</w:t>
      </w:r>
      <w:r w:rsidRPr="002302B9">
        <w:rPr>
          <w:sz w:val="28"/>
          <w:szCs w:val="28"/>
        </w:rPr>
        <w:t>-повідомлень</w:t>
      </w:r>
      <w:proofErr w:type="spellEnd"/>
      <w:r w:rsidRPr="002302B9">
        <w:rPr>
          <w:sz w:val="28"/>
          <w:szCs w:val="28"/>
        </w:rPr>
        <w:t xml:space="preserve"> каналів мобільного зв’язку з терміналу абонента +</w:t>
      </w:r>
      <w:r w:rsidR="009A7642">
        <w:rPr>
          <w:sz w:val="28"/>
          <w:szCs w:val="28"/>
        </w:rPr>
        <w:t>ІНФОРМАЦІЯ4</w:t>
      </w:r>
      <w:r w:rsidRPr="002302B9">
        <w:rPr>
          <w:sz w:val="28"/>
          <w:szCs w:val="28"/>
        </w:rPr>
        <w:t xml:space="preserve"> в період з 00:00 год.</w:t>
      </w:r>
      <w:r w:rsidR="009A7642">
        <w:rPr>
          <w:sz w:val="28"/>
          <w:szCs w:val="28"/>
        </w:rPr>
        <w:t xml:space="preserve"> </w:t>
      </w:r>
      <w:r w:rsidRPr="002302B9">
        <w:rPr>
          <w:sz w:val="28"/>
          <w:szCs w:val="28"/>
        </w:rPr>
        <w:t xml:space="preserve">17.11.2023 року по кінцевий термін дії ухвали, з вказівкою їх належності, часу та зазначенням абонентських номерів телефонів, що використовувались під час роботи зазначеного терміналу, їх ІМЕІ, а також розташування базових станцій, через які здійснювався зв’язок таких телефонів із вказаним терміналом (азимут, відстань), їх тривалості, змісту, а також інші дані по вказаних номерах, які можуть бути надані (доступні) оператором, може бути використана, як доказ у кримінальному провадженні та постала необхідність у </w:t>
      </w:r>
      <w:proofErr w:type="spellStart"/>
      <w:r w:rsidRPr="002302B9">
        <w:rPr>
          <w:sz w:val="28"/>
          <w:szCs w:val="28"/>
        </w:rPr>
        <w:t>долучен</w:t>
      </w:r>
      <w:r w:rsidR="007346A0">
        <w:rPr>
          <w:sz w:val="28"/>
          <w:szCs w:val="28"/>
        </w:rPr>
        <w:t>н</w:t>
      </w:r>
      <w:r w:rsidRPr="002302B9">
        <w:rPr>
          <w:sz w:val="28"/>
          <w:szCs w:val="28"/>
        </w:rPr>
        <w:t>і</w:t>
      </w:r>
      <w:proofErr w:type="spellEnd"/>
      <w:r w:rsidRPr="002302B9">
        <w:rPr>
          <w:sz w:val="28"/>
          <w:szCs w:val="28"/>
        </w:rPr>
        <w:t xml:space="preserve"> до матеріалів кримінального провадження письмової роздруківки зазначених вище даних».</w:t>
      </w:r>
    </w:p>
    <w:p w:rsidR="007B642F" w:rsidRPr="00EA2F9E" w:rsidRDefault="007B642F" w:rsidP="00141730">
      <w:pPr>
        <w:tabs>
          <w:tab w:val="left" w:pos="993"/>
        </w:tabs>
        <w:spacing w:after="0" w:line="240" w:lineRule="auto"/>
        <w:ind w:firstLine="567"/>
        <w:jc w:val="both"/>
        <w:rPr>
          <w:sz w:val="28"/>
          <w:szCs w:val="28"/>
        </w:rPr>
      </w:pPr>
      <w:r w:rsidRPr="00EA2F9E">
        <w:rPr>
          <w:sz w:val="28"/>
          <w:szCs w:val="28"/>
        </w:rPr>
        <w:t xml:space="preserve">Ухвалою слідчого судді </w:t>
      </w:r>
      <w:proofErr w:type="spellStart"/>
      <w:r w:rsidRPr="00EA2F9E">
        <w:rPr>
          <w:sz w:val="28"/>
          <w:szCs w:val="28"/>
        </w:rPr>
        <w:t>Октябрського</w:t>
      </w:r>
      <w:proofErr w:type="spellEnd"/>
      <w:r w:rsidRPr="00EA2F9E">
        <w:rPr>
          <w:sz w:val="28"/>
          <w:szCs w:val="28"/>
        </w:rPr>
        <w:t xml:space="preserve"> районного суду міста Полтави Савченка А.Г. від 13 грудня 2023 року вказане клопотання задоволено.</w:t>
      </w:r>
    </w:p>
    <w:p w:rsidR="007B642F" w:rsidRPr="00EA2F9E" w:rsidRDefault="007B642F" w:rsidP="00141730">
      <w:pPr>
        <w:tabs>
          <w:tab w:val="left" w:pos="993"/>
        </w:tabs>
        <w:spacing w:after="0" w:line="240" w:lineRule="auto"/>
        <w:ind w:firstLine="567"/>
        <w:jc w:val="both"/>
        <w:rPr>
          <w:sz w:val="28"/>
          <w:szCs w:val="28"/>
        </w:rPr>
      </w:pPr>
      <w:r w:rsidRPr="00EA2F9E">
        <w:rPr>
          <w:sz w:val="28"/>
          <w:szCs w:val="28"/>
        </w:rPr>
        <w:t xml:space="preserve">Надано </w:t>
      </w:r>
      <w:proofErr w:type="spellStart"/>
      <w:r w:rsidRPr="00EA2F9E">
        <w:rPr>
          <w:sz w:val="28"/>
          <w:szCs w:val="28"/>
        </w:rPr>
        <w:t>дізнавачам</w:t>
      </w:r>
      <w:proofErr w:type="spellEnd"/>
      <w:r w:rsidRPr="00EA2F9E">
        <w:rPr>
          <w:sz w:val="28"/>
          <w:szCs w:val="28"/>
        </w:rPr>
        <w:t xml:space="preserve"> Полтавського РУП ГУ НП в Полтавській області </w:t>
      </w:r>
      <w:r w:rsidR="007346A0" w:rsidRPr="00EA2F9E">
        <w:rPr>
          <w:sz w:val="28"/>
          <w:szCs w:val="28"/>
        </w:rPr>
        <w:t xml:space="preserve">дозвіл на тимчасовий доступ </w:t>
      </w:r>
      <w:r w:rsidRPr="00EA2F9E">
        <w:rPr>
          <w:sz w:val="28"/>
          <w:szCs w:val="28"/>
        </w:rPr>
        <w:t xml:space="preserve">до інформації та документів, які знаходяться за юридичною адресою </w:t>
      </w:r>
      <w:proofErr w:type="spellStart"/>
      <w:r w:rsidRPr="00EA2F9E">
        <w:rPr>
          <w:sz w:val="28"/>
          <w:szCs w:val="28"/>
        </w:rPr>
        <w:t>ПрАТ</w:t>
      </w:r>
      <w:proofErr w:type="spellEnd"/>
      <w:r w:rsidRPr="00EA2F9E">
        <w:rPr>
          <w:sz w:val="28"/>
          <w:szCs w:val="28"/>
        </w:rPr>
        <w:t xml:space="preserve"> «ВФ </w:t>
      </w:r>
      <w:r w:rsidR="007346A0">
        <w:rPr>
          <w:sz w:val="28"/>
          <w:szCs w:val="28"/>
        </w:rPr>
        <w:t>Україна»</w:t>
      </w:r>
      <w:r w:rsidRPr="00EA2F9E">
        <w:rPr>
          <w:sz w:val="28"/>
          <w:szCs w:val="28"/>
        </w:rPr>
        <w:t>, а саме: роздруківки вхідних</w:t>
      </w:r>
      <w:r w:rsidR="007346A0">
        <w:rPr>
          <w:sz w:val="28"/>
          <w:szCs w:val="28"/>
        </w:rPr>
        <w:t xml:space="preserve"> і </w:t>
      </w:r>
      <w:r w:rsidRPr="00EA2F9E">
        <w:rPr>
          <w:sz w:val="28"/>
          <w:szCs w:val="28"/>
        </w:rPr>
        <w:t xml:space="preserve">вихідних дзвінків та </w:t>
      </w:r>
      <w:proofErr w:type="spellStart"/>
      <w:r w:rsidR="007346A0" w:rsidRPr="00EA2F9E">
        <w:rPr>
          <w:sz w:val="28"/>
          <w:szCs w:val="28"/>
        </w:rPr>
        <w:t>смс</w:t>
      </w:r>
      <w:r w:rsidRPr="00EA2F9E">
        <w:rPr>
          <w:sz w:val="28"/>
          <w:szCs w:val="28"/>
        </w:rPr>
        <w:t>-повідомлень</w:t>
      </w:r>
      <w:proofErr w:type="spellEnd"/>
      <w:r w:rsidRPr="00EA2F9E">
        <w:rPr>
          <w:sz w:val="28"/>
          <w:szCs w:val="28"/>
        </w:rPr>
        <w:t xml:space="preserve"> каналі</w:t>
      </w:r>
      <w:r w:rsidR="007346A0">
        <w:rPr>
          <w:sz w:val="28"/>
          <w:szCs w:val="28"/>
        </w:rPr>
        <w:t>в мобільного зв’язку з термінала</w:t>
      </w:r>
      <w:r w:rsidRPr="00EA2F9E">
        <w:rPr>
          <w:sz w:val="28"/>
          <w:szCs w:val="28"/>
        </w:rPr>
        <w:t xml:space="preserve"> абонента +</w:t>
      </w:r>
      <w:r w:rsidR="009A7642">
        <w:rPr>
          <w:sz w:val="28"/>
          <w:szCs w:val="28"/>
        </w:rPr>
        <w:t>ІНФОРМАЦІЯ4</w:t>
      </w:r>
      <w:r w:rsidRPr="00EA2F9E">
        <w:rPr>
          <w:sz w:val="28"/>
          <w:szCs w:val="28"/>
        </w:rPr>
        <w:t xml:space="preserve"> </w:t>
      </w:r>
      <w:r w:rsidR="007346A0">
        <w:rPr>
          <w:sz w:val="28"/>
          <w:szCs w:val="28"/>
        </w:rPr>
        <w:t>і</w:t>
      </w:r>
      <w:r w:rsidRPr="00EA2F9E">
        <w:rPr>
          <w:sz w:val="28"/>
          <w:szCs w:val="28"/>
        </w:rPr>
        <w:t xml:space="preserve">з 00:00 17 листопада 2023 року до 13 лютого </w:t>
      </w:r>
      <w:r w:rsidR="007346A0">
        <w:rPr>
          <w:sz w:val="28"/>
          <w:szCs w:val="28"/>
        </w:rPr>
        <w:t xml:space="preserve">                  </w:t>
      </w:r>
      <w:r w:rsidRPr="00EA2F9E">
        <w:rPr>
          <w:sz w:val="28"/>
          <w:szCs w:val="28"/>
        </w:rPr>
        <w:t xml:space="preserve">2024 року </w:t>
      </w:r>
      <w:r w:rsidR="007346A0">
        <w:rPr>
          <w:sz w:val="28"/>
          <w:szCs w:val="28"/>
        </w:rPr>
        <w:t>і</w:t>
      </w:r>
      <w:r w:rsidRPr="00EA2F9E">
        <w:rPr>
          <w:sz w:val="28"/>
          <w:szCs w:val="28"/>
        </w:rPr>
        <w:t xml:space="preserve">з </w:t>
      </w:r>
      <w:r w:rsidR="007346A0">
        <w:rPr>
          <w:sz w:val="28"/>
          <w:szCs w:val="28"/>
        </w:rPr>
        <w:t>зазначенням</w:t>
      </w:r>
      <w:r w:rsidRPr="00EA2F9E">
        <w:rPr>
          <w:sz w:val="28"/>
          <w:szCs w:val="28"/>
        </w:rPr>
        <w:t xml:space="preserve"> їх належності, часу та абонентських номерів телефонів, що використовувались під час роботи зазначеного термінал</w:t>
      </w:r>
      <w:r w:rsidR="007346A0">
        <w:rPr>
          <w:sz w:val="28"/>
          <w:szCs w:val="28"/>
        </w:rPr>
        <w:t>а</w:t>
      </w:r>
      <w:r w:rsidRPr="00EA2F9E">
        <w:rPr>
          <w:sz w:val="28"/>
          <w:szCs w:val="28"/>
        </w:rPr>
        <w:t xml:space="preserve">, їх ІМЕІ, а також розташування базових станцій, через які здійснювався зв’язок таких телефонів із вказаним терміналом (азимут, відстань), їх тривалості, змісту, а також інших даних </w:t>
      </w:r>
      <w:r w:rsidR="007346A0">
        <w:rPr>
          <w:sz w:val="28"/>
          <w:szCs w:val="28"/>
        </w:rPr>
        <w:t>за</w:t>
      </w:r>
      <w:r w:rsidRPr="00EA2F9E">
        <w:rPr>
          <w:sz w:val="28"/>
          <w:szCs w:val="28"/>
        </w:rPr>
        <w:t xml:space="preserve"> вказани</w:t>
      </w:r>
      <w:r w:rsidR="007346A0">
        <w:rPr>
          <w:sz w:val="28"/>
          <w:szCs w:val="28"/>
        </w:rPr>
        <w:t>ми</w:t>
      </w:r>
      <w:r w:rsidRPr="00EA2F9E">
        <w:rPr>
          <w:sz w:val="28"/>
          <w:szCs w:val="28"/>
        </w:rPr>
        <w:t xml:space="preserve"> номера</w:t>
      </w:r>
      <w:r w:rsidR="007346A0">
        <w:rPr>
          <w:sz w:val="28"/>
          <w:szCs w:val="28"/>
        </w:rPr>
        <w:t>ми</w:t>
      </w:r>
      <w:r w:rsidRPr="00EA2F9E">
        <w:rPr>
          <w:sz w:val="28"/>
          <w:szCs w:val="28"/>
        </w:rPr>
        <w:t>, які можуть бути надані (доступні) оператором, історії використання IP-адрес та МАС-адрес пристроїв.</w:t>
      </w:r>
    </w:p>
    <w:p w:rsidR="007B642F" w:rsidRPr="00EA2F9E" w:rsidRDefault="007B642F" w:rsidP="00141730">
      <w:pPr>
        <w:tabs>
          <w:tab w:val="left" w:pos="993"/>
        </w:tabs>
        <w:spacing w:after="0" w:line="240" w:lineRule="auto"/>
        <w:ind w:firstLine="567"/>
        <w:jc w:val="both"/>
        <w:rPr>
          <w:sz w:val="28"/>
          <w:szCs w:val="28"/>
        </w:rPr>
      </w:pPr>
      <w:r w:rsidRPr="00EA2F9E">
        <w:rPr>
          <w:sz w:val="28"/>
          <w:szCs w:val="28"/>
        </w:rPr>
        <w:t xml:space="preserve">Зобов’язано службових осіб </w:t>
      </w:r>
      <w:proofErr w:type="spellStart"/>
      <w:r w:rsidRPr="00EA2F9E">
        <w:rPr>
          <w:sz w:val="28"/>
          <w:szCs w:val="28"/>
        </w:rPr>
        <w:t>ПрАТ</w:t>
      </w:r>
      <w:proofErr w:type="spellEnd"/>
      <w:r w:rsidRPr="00EA2F9E">
        <w:rPr>
          <w:sz w:val="28"/>
          <w:szCs w:val="28"/>
        </w:rPr>
        <w:t xml:space="preserve"> «ВФ Україна» надати </w:t>
      </w:r>
      <w:proofErr w:type="spellStart"/>
      <w:r w:rsidRPr="00EA2F9E">
        <w:rPr>
          <w:sz w:val="28"/>
          <w:szCs w:val="28"/>
        </w:rPr>
        <w:t>дізнавачам</w:t>
      </w:r>
      <w:proofErr w:type="spellEnd"/>
      <w:r w:rsidRPr="00EA2F9E">
        <w:rPr>
          <w:sz w:val="28"/>
          <w:szCs w:val="28"/>
        </w:rPr>
        <w:t xml:space="preserve"> тимчасовий доступ до зазначеної</w:t>
      </w:r>
      <w:r w:rsidR="00033D9F">
        <w:rPr>
          <w:sz w:val="28"/>
          <w:szCs w:val="28"/>
        </w:rPr>
        <w:t xml:space="preserve"> </w:t>
      </w:r>
      <w:r w:rsidR="00033D9F" w:rsidRPr="00EA2F9E">
        <w:rPr>
          <w:sz w:val="28"/>
          <w:szCs w:val="28"/>
        </w:rPr>
        <w:t>вище</w:t>
      </w:r>
      <w:r w:rsidRPr="00EA2F9E">
        <w:rPr>
          <w:sz w:val="28"/>
          <w:szCs w:val="28"/>
        </w:rPr>
        <w:t xml:space="preserve"> інформації (документів) в електронному та друкованому вигляді з можливістю її вилучення.</w:t>
      </w:r>
    </w:p>
    <w:p w:rsidR="007B642F" w:rsidRDefault="007B642F" w:rsidP="00141730">
      <w:pPr>
        <w:tabs>
          <w:tab w:val="left" w:pos="8647"/>
          <w:tab w:val="left" w:pos="9072"/>
        </w:tabs>
        <w:spacing w:after="0" w:line="240" w:lineRule="auto"/>
        <w:ind w:right="-2" w:firstLine="567"/>
        <w:jc w:val="both"/>
        <w:rPr>
          <w:sz w:val="28"/>
          <w:szCs w:val="28"/>
          <w:lang w:bidi="uk-UA"/>
        </w:rPr>
      </w:pPr>
      <w:r w:rsidRPr="00313D77">
        <w:rPr>
          <w:sz w:val="28"/>
          <w:szCs w:val="28"/>
        </w:rPr>
        <w:t xml:space="preserve">У поясненнях, надісланих до Вищої ради правосуддя, суддя              </w:t>
      </w:r>
      <w:r>
        <w:rPr>
          <w:sz w:val="28"/>
          <w:szCs w:val="28"/>
        </w:rPr>
        <w:t xml:space="preserve">         Савченко А.Г. зазнач</w:t>
      </w:r>
      <w:r w:rsidRPr="0098675D">
        <w:rPr>
          <w:sz w:val="28"/>
          <w:szCs w:val="28"/>
        </w:rPr>
        <w:t>и</w:t>
      </w:r>
      <w:r>
        <w:rPr>
          <w:sz w:val="28"/>
          <w:szCs w:val="28"/>
        </w:rPr>
        <w:t>в, що</w:t>
      </w:r>
      <w:r w:rsidR="00033D9F">
        <w:rPr>
          <w:sz w:val="28"/>
          <w:szCs w:val="28"/>
        </w:rPr>
        <w:t>,</w:t>
      </w:r>
      <w:r>
        <w:rPr>
          <w:sz w:val="28"/>
          <w:szCs w:val="28"/>
        </w:rPr>
        <w:t xml:space="preserve"> вирішуючи клопотання </w:t>
      </w:r>
      <w:proofErr w:type="spellStart"/>
      <w:r>
        <w:rPr>
          <w:sz w:val="28"/>
          <w:szCs w:val="28"/>
        </w:rPr>
        <w:t>дізнавача</w:t>
      </w:r>
      <w:proofErr w:type="spellEnd"/>
      <w:r>
        <w:rPr>
          <w:sz w:val="28"/>
          <w:szCs w:val="28"/>
        </w:rPr>
        <w:t xml:space="preserve"> про надання тимчасового доступу до документів, вивчив викладені в ньому аргументи</w:t>
      </w:r>
      <w:r w:rsidRPr="00473C70">
        <w:rPr>
          <w:sz w:val="28"/>
          <w:szCs w:val="28"/>
        </w:rPr>
        <w:t xml:space="preserve"> та </w:t>
      </w:r>
      <w:r w:rsidRPr="0093048C">
        <w:rPr>
          <w:sz w:val="28"/>
          <w:szCs w:val="28"/>
          <w:lang w:bidi="uk-UA"/>
        </w:rPr>
        <w:t xml:space="preserve">додані до </w:t>
      </w:r>
      <w:r>
        <w:rPr>
          <w:sz w:val="28"/>
          <w:szCs w:val="28"/>
          <w:lang w:bidi="uk-UA"/>
        </w:rPr>
        <w:t xml:space="preserve">нього </w:t>
      </w:r>
      <w:r w:rsidRPr="0093048C">
        <w:rPr>
          <w:sz w:val="28"/>
          <w:szCs w:val="28"/>
          <w:lang w:bidi="uk-UA"/>
        </w:rPr>
        <w:t>процесуальні документи,</w:t>
      </w:r>
      <w:r>
        <w:rPr>
          <w:sz w:val="28"/>
          <w:szCs w:val="28"/>
          <w:lang w:bidi="uk-UA"/>
        </w:rPr>
        <w:t xml:space="preserve"> а також</w:t>
      </w:r>
      <w:r w:rsidRPr="0093048C">
        <w:rPr>
          <w:sz w:val="28"/>
          <w:szCs w:val="28"/>
          <w:lang w:bidi="uk-UA"/>
        </w:rPr>
        <w:t xml:space="preserve"> </w:t>
      </w:r>
      <w:r w:rsidR="00033D9F">
        <w:rPr>
          <w:sz w:val="28"/>
          <w:szCs w:val="28"/>
        </w:rPr>
        <w:t>у</w:t>
      </w:r>
      <w:r>
        <w:rPr>
          <w:sz w:val="28"/>
          <w:szCs w:val="28"/>
        </w:rPr>
        <w:t>рахував</w:t>
      </w:r>
      <w:r w:rsidRPr="0093048C">
        <w:rPr>
          <w:sz w:val="28"/>
          <w:szCs w:val="28"/>
          <w:lang w:bidi="uk-UA"/>
        </w:rPr>
        <w:t xml:space="preserve"> </w:t>
      </w:r>
      <w:r>
        <w:rPr>
          <w:sz w:val="28"/>
          <w:szCs w:val="28"/>
          <w:lang w:bidi="uk-UA"/>
        </w:rPr>
        <w:t>суспільний резонан</w:t>
      </w:r>
      <w:r w:rsidRPr="00473C70">
        <w:rPr>
          <w:sz w:val="28"/>
          <w:szCs w:val="28"/>
          <w:lang w:bidi="uk-UA"/>
        </w:rPr>
        <w:t>с</w:t>
      </w:r>
      <w:r w:rsidRPr="0093048C">
        <w:rPr>
          <w:sz w:val="28"/>
          <w:szCs w:val="28"/>
          <w:lang w:bidi="uk-UA"/>
        </w:rPr>
        <w:t xml:space="preserve"> кримінального правопорушення</w:t>
      </w:r>
      <w:r>
        <w:rPr>
          <w:sz w:val="28"/>
          <w:szCs w:val="28"/>
          <w:lang w:bidi="uk-UA"/>
        </w:rPr>
        <w:t>. З</w:t>
      </w:r>
      <w:r w:rsidRPr="0093048C">
        <w:rPr>
          <w:sz w:val="28"/>
          <w:szCs w:val="28"/>
          <w:lang w:bidi="uk-UA"/>
        </w:rPr>
        <w:t xml:space="preserve">важаючи на те, що потреби досудового розслідування виправдовують такий ступінь втручання у права і свободи особи, про який йдеться </w:t>
      </w:r>
      <w:r w:rsidR="00033D9F">
        <w:rPr>
          <w:sz w:val="28"/>
          <w:szCs w:val="28"/>
          <w:lang w:bidi="uk-UA"/>
        </w:rPr>
        <w:t>у</w:t>
      </w:r>
      <w:r w:rsidRPr="0093048C">
        <w:rPr>
          <w:sz w:val="28"/>
          <w:szCs w:val="28"/>
          <w:lang w:bidi="uk-UA"/>
        </w:rPr>
        <w:t xml:space="preserve"> клопотанні</w:t>
      </w:r>
      <w:r>
        <w:rPr>
          <w:sz w:val="28"/>
          <w:szCs w:val="28"/>
          <w:lang w:bidi="uk-UA"/>
        </w:rPr>
        <w:t>,</w:t>
      </w:r>
      <w:r w:rsidRPr="0093048C">
        <w:rPr>
          <w:sz w:val="28"/>
          <w:szCs w:val="28"/>
          <w:lang w:bidi="uk-UA"/>
        </w:rPr>
        <w:t xml:space="preserve"> та мають вагоме значення</w:t>
      </w:r>
      <w:r>
        <w:rPr>
          <w:sz w:val="28"/>
          <w:szCs w:val="28"/>
          <w:lang w:bidi="uk-UA"/>
        </w:rPr>
        <w:t xml:space="preserve"> </w:t>
      </w:r>
      <w:r w:rsidRPr="00C35712">
        <w:rPr>
          <w:sz w:val="28"/>
          <w:szCs w:val="28"/>
          <w:lang w:bidi="uk-UA"/>
        </w:rPr>
        <w:t>для встановлення особи, яка вчинила кримінальне правопорушення, її знаходження в місці його скоєння, а також встановлення місця</w:t>
      </w:r>
      <w:r>
        <w:rPr>
          <w:sz w:val="28"/>
          <w:szCs w:val="28"/>
          <w:lang w:bidi="uk-UA"/>
        </w:rPr>
        <w:t xml:space="preserve"> її можливого перебування, було постановлено вмотивовану ухвалу про задоволення цього клопотання, </w:t>
      </w:r>
      <w:r w:rsidRPr="0093048C">
        <w:rPr>
          <w:sz w:val="28"/>
          <w:szCs w:val="28"/>
          <w:lang w:bidi="uk-UA"/>
        </w:rPr>
        <w:t>зміст якої відповідає вимогам статті 164 КПК України.</w:t>
      </w:r>
    </w:p>
    <w:p w:rsidR="007B642F" w:rsidRDefault="007B642F" w:rsidP="00141730">
      <w:pPr>
        <w:tabs>
          <w:tab w:val="left" w:pos="8647"/>
          <w:tab w:val="left" w:pos="9072"/>
        </w:tabs>
        <w:spacing w:after="0" w:line="240" w:lineRule="auto"/>
        <w:ind w:right="-2" w:firstLine="567"/>
        <w:jc w:val="both"/>
        <w:rPr>
          <w:sz w:val="28"/>
          <w:szCs w:val="28"/>
        </w:rPr>
      </w:pPr>
      <w:r w:rsidRPr="00313D77">
        <w:rPr>
          <w:sz w:val="28"/>
          <w:szCs w:val="28"/>
        </w:rPr>
        <w:t>Суддя наголосив, що</w:t>
      </w:r>
      <w:r>
        <w:rPr>
          <w:sz w:val="28"/>
          <w:szCs w:val="28"/>
        </w:rPr>
        <w:t xml:space="preserve"> не допустив порушення вимог КПК України під час розгляду клопотання про надання тимчасового до</w:t>
      </w:r>
      <w:r w:rsidR="00033D9F">
        <w:rPr>
          <w:sz w:val="28"/>
          <w:szCs w:val="28"/>
        </w:rPr>
        <w:t xml:space="preserve">ступу до документів. Натомість </w:t>
      </w:r>
      <w:r>
        <w:rPr>
          <w:sz w:val="28"/>
          <w:szCs w:val="28"/>
        </w:rPr>
        <w:t>з</w:t>
      </w:r>
      <w:r w:rsidR="00033D9F">
        <w:rPr>
          <w:sz w:val="28"/>
          <w:szCs w:val="28"/>
        </w:rPr>
        <w:t>а</w:t>
      </w:r>
      <w:r>
        <w:rPr>
          <w:sz w:val="28"/>
          <w:szCs w:val="28"/>
        </w:rPr>
        <w:t xml:space="preserve"> допомогою</w:t>
      </w:r>
      <w:r w:rsidRPr="00313D77">
        <w:rPr>
          <w:sz w:val="28"/>
          <w:szCs w:val="28"/>
        </w:rPr>
        <w:t xml:space="preserve"> дан</w:t>
      </w:r>
      <w:r>
        <w:rPr>
          <w:sz w:val="28"/>
          <w:szCs w:val="28"/>
        </w:rPr>
        <w:t>их</w:t>
      </w:r>
      <w:r w:rsidRPr="00313D77">
        <w:rPr>
          <w:sz w:val="28"/>
          <w:szCs w:val="28"/>
        </w:rPr>
        <w:t>, отриман</w:t>
      </w:r>
      <w:r>
        <w:rPr>
          <w:sz w:val="28"/>
          <w:szCs w:val="28"/>
        </w:rPr>
        <w:t>их</w:t>
      </w:r>
      <w:r w:rsidRPr="00313D77">
        <w:rPr>
          <w:sz w:val="28"/>
          <w:szCs w:val="28"/>
        </w:rPr>
        <w:t xml:space="preserve"> </w:t>
      </w:r>
      <w:r w:rsidR="00033D9F">
        <w:rPr>
          <w:sz w:val="28"/>
          <w:szCs w:val="28"/>
        </w:rPr>
        <w:t>після надання</w:t>
      </w:r>
      <w:r w:rsidRPr="00313D77">
        <w:rPr>
          <w:sz w:val="28"/>
          <w:szCs w:val="28"/>
        </w:rPr>
        <w:t xml:space="preserve"> тимчасового доступу до відповідних документів, вдалося підтвердити факт перебування </w:t>
      </w:r>
      <w:r w:rsidR="00D9463E">
        <w:rPr>
          <w:sz w:val="28"/>
          <w:szCs w:val="28"/>
        </w:rPr>
        <w:t xml:space="preserve">          </w:t>
      </w:r>
      <w:r w:rsidR="009A7642">
        <w:rPr>
          <w:sz w:val="28"/>
          <w:szCs w:val="28"/>
        </w:rPr>
        <w:t>ОСОБА1</w:t>
      </w:r>
      <w:r w:rsidRPr="00313D77">
        <w:rPr>
          <w:sz w:val="28"/>
          <w:szCs w:val="28"/>
        </w:rPr>
        <w:t xml:space="preserve"> на місці вчинення кримінального правопорушення в день і час його вчинення, а також встановити його місцезнаходження </w:t>
      </w:r>
      <w:r>
        <w:rPr>
          <w:sz w:val="28"/>
          <w:szCs w:val="28"/>
        </w:rPr>
        <w:t xml:space="preserve">після подій кримінального правопорушення, оскільки він </w:t>
      </w:r>
      <w:r w:rsidR="00033D9F">
        <w:rPr>
          <w:sz w:val="28"/>
          <w:szCs w:val="28"/>
        </w:rPr>
        <w:t>уникав</w:t>
      </w:r>
      <w:r>
        <w:rPr>
          <w:sz w:val="28"/>
          <w:szCs w:val="28"/>
        </w:rPr>
        <w:t xml:space="preserve"> органів досудового розслідування.</w:t>
      </w:r>
    </w:p>
    <w:p w:rsidR="007B642F" w:rsidRPr="00313D77" w:rsidRDefault="007B642F" w:rsidP="00141730">
      <w:pPr>
        <w:tabs>
          <w:tab w:val="left" w:pos="8647"/>
          <w:tab w:val="left" w:pos="9072"/>
        </w:tabs>
        <w:spacing w:after="0" w:line="240" w:lineRule="auto"/>
        <w:ind w:right="-2" w:firstLine="567"/>
        <w:jc w:val="both"/>
        <w:rPr>
          <w:sz w:val="28"/>
          <w:szCs w:val="28"/>
        </w:rPr>
      </w:pPr>
      <w:r w:rsidRPr="00313D77">
        <w:rPr>
          <w:sz w:val="28"/>
          <w:szCs w:val="28"/>
        </w:rPr>
        <w:t xml:space="preserve">Суддя Савченко А.Г. також зауважив, що твердження скаржника про те, що в </w:t>
      </w:r>
      <w:r w:rsidR="00033D9F">
        <w:rPr>
          <w:sz w:val="28"/>
          <w:szCs w:val="28"/>
        </w:rPr>
        <w:t>ць</w:t>
      </w:r>
      <w:r w:rsidRPr="00313D77">
        <w:rPr>
          <w:sz w:val="28"/>
          <w:szCs w:val="28"/>
        </w:rPr>
        <w:t>ому випадку надання доступу до відповідних документів є втручанням у приватне спілкування</w:t>
      </w:r>
      <w:r w:rsidR="00717CD6">
        <w:rPr>
          <w:sz w:val="28"/>
          <w:szCs w:val="28"/>
        </w:rPr>
        <w:t xml:space="preserve"> не відповідають дійсності.</w:t>
      </w:r>
      <w:r w:rsidRPr="00313D77">
        <w:rPr>
          <w:sz w:val="28"/>
          <w:szCs w:val="28"/>
        </w:rPr>
        <w:t xml:space="preserve"> </w:t>
      </w:r>
      <w:r w:rsidR="00033D9F">
        <w:rPr>
          <w:sz w:val="28"/>
          <w:szCs w:val="28"/>
        </w:rPr>
        <w:t>Зазначив,</w:t>
      </w:r>
      <w:r w:rsidRPr="00313D77">
        <w:rPr>
          <w:sz w:val="28"/>
          <w:szCs w:val="28"/>
        </w:rPr>
        <w:t xml:space="preserve"> що не вирішував питання про надання дозволу на проведення слідчої дії, яка передбачала втручання </w:t>
      </w:r>
      <w:r w:rsidR="00033D9F">
        <w:rPr>
          <w:sz w:val="28"/>
          <w:szCs w:val="28"/>
        </w:rPr>
        <w:t>у</w:t>
      </w:r>
      <w:r w:rsidRPr="00313D77">
        <w:rPr>
          <w:sz w:val="28"/>
          <w:szCs w:val="28"/>
        </w:rPr>
        <w:t xml:space="preserve"> приватне спілкування скаржника, пояснивши, що такий дозвіл може бути надано виключно слідчим суддею апеляційного суду в порядку, передбаченому для розгляду клопотань про надання дозволу на проведення негласних слідчих дій.</w:t>
      </w:r>
    </w:p>
    <w:p w:rsidR="007B642F" w:rsidRDefault="00995391" w:rsidP="00141730">
      <w:pPr>
        <w:tabs>
          <w:tab w:val="left" w:pos="8647"/>
          <w:tab w:val="left" w:pos="9072"/>
        </w:tabs>
        <w:spacing w:after="0" w:line="240" w:lineRule="auto"/>
        <w:ind w:right="-2" w:firstLine="567"/>
        <w:jc w:val="both"/>
        <w:rPr>
          <w:sz w:val="28"/>
          <w:szCs w:val="28"/>
        </w:rPr>
      </w:pPr>
      <w:r>
        <w:rPr>
          <w:sz w:val="28"/>
          <w:szCs w:val="28"/>
        </w:rPr>
        <w:t>Щодо</w:t>
      </w:r>
      <w:r w:rsidR="007B642F" w:rsidRPr="00313D77">
        <w:rPr>
          <w:sz w:val="28"/>
          <w:szCs w:val="28"/>
        </w:rPr>
        <w:t xml:space="preserve"> доводів скарги про надання доступу до змісту вхідних-вихідних дзвінків та </w:t>
      </w:r>
      <w:proofErr w:type="spellStart"/>
      <w:r w:rsidR="00033D9F" w:rsidRPr="00313D77">
        <w:rPr>
          <w:sz w:val="28"/>
          <w:szCs w:val="28"/>
        </w:rPr>
        <w:t>смс</w:t>
      </w:r>
      <w:r w:rsidR="007B642F" w:rsidRPr="00313D77">
        <w:rPr>
          <w:sz w:val="28"/>
          <w:szCs w:val="28"/>
        </w:rPr>
        <w:t>-повідомлень</w:t>
      </w:r>
      <w:proofErr w:type="spellEnd"/>
      <w:r w:rsidR="007B642F" w:rsidRPr="00313D77">
        <w:rPr>
          <w:sz w:val="28"/>
          <w:szCs w:val="28"/>
        </w:rPr>
        <w:t xml:space="preserve"> </w:t>
      </w:r>
      <w:r w:rsidR="009A7642">
        <w:rPr>
          <w:sz w:val="28"/>
          <w:szCs w:val="28"/>
        </w:rPr>
        <w:t>ОСОБА1</w:t>
      </w:r>
      <w:r w:rsidR="007B642F" w:rsidRPr="00313D77">
        <w:rPr>
          <w:sz w:val="28"/>
          <w:szCs w:val="28"/>
        </w:rPr>
        <w:t xml:space="preserve"> суддя зазначив, що ухвалою надано тимчасовий доступ до документів, які містять інформацію, зокрема, про зміст отриман</w:t>
      </w:r>
      <w:r w:rsidR="00033D9F">
        <w:rPr>
          <w:sz w:val="28"/>
          <w:szCs w:val="28"/>
        </w:rPr>
        <w:t>их</w:t>
      </w:r>
      <w:r w:rsidR="007B642F" w:rsidRPr="00313D77">
        <w:rPr>
          <w:sz w:val="28"/>
          <w:szCs w:val="28"/>
        </w:rPr>
        <w:t xml:space="preserve"> т</w:t>
      </w:r>
      <w:r w:rsidR="00033D9F">
        <w:rPr>
          <w:sz w:val="28"/>
          <w:szCs w:val="28"/>
        </w:rPr>
        <w:t>елекомунікаційних послуг (факт</w:t>
      </w:r>
      <w:r w:rsidR="007B642F" w:rsidRPr="00313D77">
        <w:rPr>
          <w:sz w:val="28"/>
          <w:szCs w:val="28"/>
        </w:rPr>
        <w:t>, що якесь спілкування могло мати місце в певний час та у певній формі: телефонний дзвінок, повідомлення тощо), а не про зміст самих розмов чи повідомлень, яких у володінні оператора мобільного зв’язку бути не може.</w:t>
      </w:r>
    </w:p>
    <w:p w:rsidR="007B642F" w:rsidRPr="0092746A" w:rsidRDefault="00033D9F" w:rsidP="00141730">
      <w:pPr>
        <w:tabs>
          <w:tab w:val="left" w:pos="8647"/>
          <w:tab w:val="left" w:pos="9072"/>
        </w:tabs>
        <w:spacing w:after="0" w:line="240" w:lineRule="auto"/>
        <w:ind w:right="-2" w:firstLine="567"/>
        <w:jc w:val="both"/>
        <w:rPr>
          <w:b/>
          <w:sz w:val="28"/>
          <w:szCs w:val="28"/>
        </w:rPr>
      </w:pPr>
      <w:r>
        <w:rPr>
          <w:b/>
          <w:sz w:val="28"/>
          <w:szCs w:val="28"/>
        </w:rPr>
        <w:t>Щодо</w:t>
      </w:r>
      <w:r w:rsidR="007B642F" w:rsidRPr="0092746A">
        <w:rPr>
          <w:b/>
          <w:sz w:val="28"/>
          <w:szCs w:val="28"/>
        </w:rPr>
        <w:t xml:space="preserve"> наявності підстав для притягнення судді до дисциплінарної відповідальності необхідно зазначити таке.</w:t>
      </w:r>
    </w:p>
    <w:p w:rsidR="007B642F" w:rsidRPr="002B33F2" w:rsidRDefault="007B642F" w:rsidP="00141730">
      <w:pPr>
        <w:tabs>
          <w:tab w:val="left" w:pos="8647"/>
          <w:tab w:val="left" w:pos="9072"/>
        </w:tabs>
        <w:spacing w:after="0" w:line="240" w:lineRule="auto"/>
        <w:ind w:right="-2" w:firstLine="567"/>
        <w:jc w:val="both"/>
        <w:rPr>
          <w:sz w:val="28"/>
          <w:szCs w:val="28"/>
        </w:rPr>
      </w:pPr>
      <w:r w:rsidRPr="002B33F2">
        <w:rPr>
          <w:sz w:val="28"/>
          <w:szCs w:val="28"/>
        </w:rPr>
        <w:t>Статтею 124 Конституції України визначено, що правосуддя в Україні здійснюють виключно суди.</w:t>
      </w:r>
    </w:p>
    <w:p w:rsidR="007B642F" w:rsidRPr="002B33F2" w:rsidRDefault="007B642F" w:rsidP="00141730">
      <w:pPr>
        <w:tabs>
          <w:tab w:val="left" w:pos="8647"/>
          <w:tab w:val="left" w:pos="9072"/>
        </w:tabs>
        <w:spacing w:after="0" w:line="240" w:lineRule="auto"/>
        <w:ind w:right="-2" w:firstLine="567"/>
        <w:jc w:val="both"/>
        <w:rPr>
          <w:sz w:val="28"/>
          <w:szCs w:val="28"/>
        </w:rPr>
      </w:pPr>
      <w:r w:rsidRPr="002B33F2">
        <w:rPr>
          <w:sz w:val="28"/>
          <w:szCs w:val="28"/>
        </w:rPr>
        <w:t xml:space="preserve">Дисциплінарне провадження здійснюється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законності рішень суддів. Вища рада правосуддя діє </w:t>
      </w:r>
      <w:r w:rsidR="00033D9F">
        <w:rPr>
          <w:sz w:val="28"/>
          <w:szCs w:val="28"/>
        </w:rPr>
        <w:t>в</w:t>
      </w:r>
      <w:r w:rsidRPr="002B33F2">
        <w:rPr>
          <w:sz w:val="28"/>
          <w:szCs w:val="28"/>
        </w:rPr>
        <w:t xml:space="preserve"> межах повноважень, визначених статтею 131 Конституції України та статтею 3 Закону України «Про Вищу раду правосуддя», та не </w:t>
      </w:r>
      <w:r>
        <w:rPr>
          <w:sz w:val="28"/>
          <w:szCs w:val="28"/>
        </w:rPr>
        <w:t>має права</w:t>
      </w:r>
      <w:r w:rsidRPr="002B33F2">
        <w:rPr>
          <w:sz w:val="28"/>
          <w:szCs w:val="28"/>
        </w:rPr>
        <w:t xml:space="preserve"> оцінювати законн</w:t>
      </w:r>
      <w:r w:rsidR="00033D9F">
        <w:rPr>
          <w:sz w:val="28"/>
          <w:szCs w:val="28"/>
        </w:rPr>
        <w:t>ість</w:t>
      </w:r>
      <w:r w:rsidRPr="002B33F2">
        <w:rPr>
          <w:sz w:val="28"/>
          <w:szCs w:val="28"/>
        </w:rPr>
        <w:t xml:space="preserve"> судового рішення та перевіряти його правов</w:t>
      </w:r>
      <w:r w:rsidR="00033D9F">
        <w:rPr>
          <w:sz w:val="28"/>
          <w:szCs w:val="28"/>
        </w:rPr>
        <w:t>ий</w:t>
      </w:r>
      <w:r w:rsidRPr="002B33F2">
        <w:rPr>
          <w:sz w:val="28"/>
          <w:szCs w:val="28"/>
        </w:rPr>
        <w:t xml:space="preserve"> зміст.</w:t>
      </w:r>
    </w:p>
    <w:p w:rsidR="007B642F" w:rsidRPr="002B33F2" w:rsidRDefault="007B642F" w:rsidP="00141730">
      <w:pPr>
        <w:tabs>
          <w:tab w:val="left" w:pos="8647"/>
          <w:tab w:val="left" w:pos="9072"/>
        </w:tabs>
        <w:spacing w:after="0" w:line="240" w:lineRule="auto"/>
        <w:ind w:right="-2" w:firstLine="567"/>
        <w:jc w:val="both"/>
        <w:rPr>
          <w:sz w:val="28"/>
          <w:szCs w:val="28"/>
        </w:rPr>
      </w:pPr>
      <w:r w:rsidRPr="002B33F2">
        <w:rPr>
          <w:sz w:val="28"/>
          <w:szCs w:val="28"/>
        </w:rPr>
        <w:t xml:space="preserve">У зв’язку </w:t>
      </w:r>
      <w:r>
        <w:rPr>
          <w:sz w:val="28"/>
          <w:szCs w:val="28"/>
        </w:rPr>
        <w:t>і</w:t>
      </w:r>
      <w:r w:rsidRPr="002B33F2">
        <w:rPr>
          <w:sz w:val="28"/>
          <w:szCs w:val="28"/>
        </w:rPr>
        <w:t xml:space="preserve">з цим ухвала слідчого судді </w:t>
      </w:r>
      <w:r w:rsidRPr="00EA2F9E">
        <w:rPr>
          <w:sz w:val="28"/>
          <w:szCs w:val="28"/>
        </w:rPr>
        <w:t xml:space="preserve">Савченка А.Г. від 13 грудня </w:t>
      </w:r>
      <w:r>
        <w:rPr>
          <w:sz w:val="28"/>
          <w:szCs w:val="28"/>
        </w:rPr>
        <w:t xml:space="preserve">                    </w:t>
      </w:r>
      <w:r w:rsidRPr="00EA2F9E">
        <w:rPr>
          <w:sz w:val="28"/>
          <w:szCs w:val="28"/>
        </w:rPr>
        <w:t>2023 року</w:t>
      </w:r>
      <w:r w:rsidRPr="002B33F2">
        <w:rPr>
          <w:sz w:val="28"/>
          <w:szCs w:val="28"/>
        </w:rPr>
        <w:t xml:space="preserve"> про тимчасовий доступ до </w:t>
      </w:r>
      <w:r w:rsidRPr="008A2F4E">
        <w:rPr>
          <w:sz w:val="28"/>
          <w:szCs w:val="28"/>
        </w:rPr>
        <w:t>речей</w:t>
      </w:r>
      <w:r w:rsidRPr="002B33F2">
        <w:rPr>
          <w:sz w:val="28"/>
          <w:szCs w:val="28"/>
        </w:rPr>
        <w:t xml:space="preserve"> і документів не оцінюється на предмет її законності, оцін</w:t>
      </w:r>
      <w:r>
        <w:rPr>
          <w:sz w:val="28"/>
          <w:szCs w:val="28"/>
        </w:rPr>
        <w:t>юються</w:t>
      </w:r>
      <w:r w:rsidRPr="002B33F2">
        <w:rPr>
          <w:sz w:val="28"/>
          <w:szCs w:val="28"/>
        </w:rPr>
        <w:t xml:space="preserve"> лише ді</w:t>
      </w:r>
      <w:r>
        <w:rPr>
          <w:sz w:val="28"/>
          <w:szCs w:val="28"/>
        </w:rPr>
        <w:t>ї</w:t>
      </w:r>
      <w:r w:rsidRPr="002B33F2">
        <w:rPr>
          <w:sz w:val="28"/>
          <w:szCs w:val="28"/>
        </w:rPr>
        <w:t xml:space="preserve"> слідчого судді під час постановлення цієї ухвали. </w:t>
      </w:r>
    </w:p>
    <w:p w:rsidR="007B642F" w:rsidRPr="002B33F2" w:rsidRDefault="007B642F" w:rsidP="00141730">
      <w:pPr>
        <w:tabs>
          <w:tab w:val="left" w:pos="8647"/>
          <w:tab w:val="left" w:pos="9072"/>
        </w:tabs>
        <w:spacing w:after="0" w:line="240" w:lineRule="auto"/>
        <w:ind w:right="-2" w:firstLine="567"/>
        <w:jc w:val="both"/>
        <w:rPr>
          <w:sz w:val="28"/>
          <w:szCs w:val="28"/>
        </w:rPr>
      </w:pPr>
      <w:r w:rsidRPr="002B33F2">
        <w:rPr>
          <w:sz w:val="28"/>
          <w:szCs w:val="28"/>
        </w:rPr>
        <w:t>Тимчасовий доступ до речей і документів є одним із заходів забезпечення кримінального провадження, визначених частиною другою статті 131 КПК України, що пов’язаний із втручанням у права та свободи особи, обумовленим потребами досудового розслідування.</w:t>
      </w:r>
    </w:p>
    <w:p w:rsidR="007B642F" w:rsidRPr="002B33F2" w:rsidRDefault="001D21BA" w:rsidP="00141730">
      <w:pPr>
        <w:tabs>
          <w:tab w:val="left" w:pos="8647"/>
          <w:tab w:val="left" w:pos="9072"/>
        </w:tabs>
        <w:spacing w:after="0" w:line="240" w:lineRule="auto"/>
        <w:ind w:right="-2" w:firstLine="567"/>
        <w:jc w:val="both"/>
        <w:rPr>
          <w:sz w:val="28"/>
          <w:szCs w:val="28"/>
        </w:rPr>
      </w:pPr>
      <w:r>
        <w:rPr>
          <w:sz w:val="28"/>
          <w:szCs w:val="28"/>
        </w:rPr>
        <w:t>Згідно з</w:t>
      </w:r>
      <w:r w:rsidR="007B642F" w:rsidRPr="002B33F2">
        <w:rPr>
          <w:sz w:val="28"/>
          <w:szCs w:val="28"/>
        </w:rPr>
        <w:t xml:space="preserve"> частин</w:t>
      </w:r>
      <w:r>
        <w:rPr>
          <w:sz w:val="28"/>
          <w:szCs w:val="28"/>
        </w:rPr>
        <w:t>ою</w:t>
      </w:r>
      <w:r w:rsidR="007B642F" w:rsidRPr="002B33F2">
        <w:rPr>
          <w:sz w:val="28"/>
          <w:szCs w:val="28"/>
        </w:rPr>
        <w:t xml:space="preserve"> перш</w:t>
      </w:r>
      <w:r>
        <w:rPr>
          <w:sz w:val="28"/>
          <w:szCs w:val="28"/>
        </w:rPr>
        <w:t>ою</w:t>
      </w:r>
      <w:r w:rsidR="007B642F" w:rsidRPr="002B33F2">
        <w:rPr>
          <w:sz w:val="28"/>
          <w:szCs w:val="28"/>
        </w:rPr>
        <w:t xml:space="preserve"> статті 159 КПК України тимчасовий доступ до речей і документів полягає у наданні стороні кримінального провадження особою, у володінні якої знаходяться такі речі і документи, можливості ознайомитися з ними, зробити їх копії та вилучити їх (здійснити їх виїмку).</w:t>
      </w:r>
    </w:p>
    <w:p w:rsidR="007B642F" w:rsidRDefault="007B642F" w:rsidP="00141730">
      <w:pPr>
        <w:tabs>
          <w:tab w:val="left" w:pos="8647"/>
          <w:tab w:val="left" w:pos="9072"/>
        </w:tabs>
        <w:spacing w:after="0" w:line="240" w:lineRule="auto"/>
        <w:ind w:right="-2" w:firstLine="567"/>
        <w:jc w:val="both"/>
        <w:rPr>
          <w:sz w:val="28"/>
          <w:szCs w:val="28"/>
        </w:rPr>
      </w:pPr>
      <w:r w:rsidRPr="002B33F2">
        <w:rPr>
          <w:sz w:val="28"/>
          <w:szCs w:val="28"/>
        </w:rPr>
        <w:t>Відповідно до частини першої статті 132 КПК України заходи забезпечення кримінального провадження застосовуються на підставі ухвали слідчого судді або суду, за винятком випадків, передбачених цим Кодексом.</w:t>
      </w:r>
    </w:p>
    <w:p w:rsidR="007B642F" w:rsidRPr="00C54877" w:rsidRDefault="007B642F" w:rsidP="00141730">
      <w:pPr>
        <w:tabs>
          <w:tab w:val="left" w:pos="8647"/>
          <w:tab w:val="left" w:pos="9072"/>
        </w:tabs>
        <w:spacing w:after="0" w:line="240" w:lineRule="auto"/>
        <w:ind w:right="-2" w:firstLine="567"/>
        <w:jc w:val="both"/>
        <w:rPr>
          <w:sz w:val="28"/>
          <w:szCs w:val="28"/>
        </w:rPr>
      </w:pPr>
      <w:r w:rsidRPr="00C54877">
        <w:rPr>
          <w:sz w:val="28"/>
          <w:szCs w:val="28"/>
        </w:rPr>
        <w:t xml:space="preserve">Згідно </w:t>
      </w:r>
      <w:r>
        <w:rPr>
          <w:sz w:val="28"/>
          <w:szCs w:val="28"/>
        </w:rPr>
        <w:t>і</w:t>
      </w:r>
      <w:r w:rsidRPr="00C54877">
        <w:rPr>
          <w:sz w:val="28"/>
          <w:szCs w:val="28"/>
        </w:rPr>
        <w:t>з частиною п’ятою статті 163 КПК України слідчий суддя, суд постановляє ухвалу про надання тимчасового доступу до речей і документів, якщо сторона кримінального провадження у своєму клопотанні доведе наявність достатніх підстав вважати, що ці речі або документи:</w:t>
      </w:r>
    </w:p>
    <w:p w:rsidR="007B642F" w:rsidRPr="00C54877" w:rsidRDefault="007B642F" w:rsidP="00141730">
      <w:pPr>
        <w:tabs>
          <w:tab w:val="left" w:pos="8647"/>
          <w:tab w:val="left" w:pos="9072"/>
        </w:tabs>
        <w:spacing w:after="0" w:line="240" w:lineRule="auto"/>
        <w:ind w:right="-2" w:firstLine="567"/>
        <w:jc w:val="both"/>
        <w:rPr>
          <w:sz w:val="28"/>
          <w:szCs w:val="28"/>
        </w:rPr>
      </w:pPr>
      <w:r w:rsidRPr="00C54877">
        <w:rPr>
          <w:sz w:val="28"/>
          <w:szCs w:val="28"/>
        </w:rPr>
        <w:t>1) перебувають або можуть перебувати у володінні відповідної фізичної або юридичної особи;</w:t>
      </w:r>
    </w:p>
    <w:p w:rsidR="007B642F" w:rsidRPr="00C54877" w:rsidRDefault="007B642F" w:rsidP="00141730">
      <w:pPr>
        <w:tabs>
          <w:tab w:val="left" w:pos="8647"/>
          <w:tab w:val="left" w:pos="9072"/>
        </w:tabs>
        <w:spacing w:after="0" w:line="240" w:lineRule="auto"/>
        <w:ind w:right="-2" w:firstLine="567"/>
        <w:jc w:val="both"/>
        <w:rPr>
          <w:sz w:val="28"/>
          <w:szCs w:val="28"/>
        </w:rPr>
      </w:pPr>
      <w:r w:rsidRPr="00C54877">
        <w:rPr>
          <w:sz w:val="28"/>
          <w:szCs w:val="28"/>
        </w:rPr>
        <w:t>2) самі по собі або в сукупності з іншими речами і документами кримінального провадження, у зв’язку з яким подається клопотання, мають суттєве значення для встановлення важливих обставин у кримінальному провадженні;</w:t>
      </w:r>
    </w:p>
    <w:p w:rsidR="007B642F" w:rsidRPr="00C54877" w:rsidRDefault="007B642F" w:rsidP="00141730">
      <w:pPr>
        <w:tabs>
          <w:tab w:val="left" w:pos="8647"/>
          <w:tab w:val="left" w:pos="9072"/>
        </w:tabs>
        <w:spacing w:after="0" w:line="240" w:lineRule="auto"/>
        <w:ind w:right="-2" w:firstLine="567"/>
        <w:jc w:val="both"/>
        <w:rPr>
          <w:sz w:val="28"/>
          <w:szCs w:val="28"/>
        </w:rPr>
      </w:pPr>
      <w:r w:rsidRPr="00C54877">
        <w:rPr>
          <w:sz w:val="28"/>
          <w:szCs w:val="28"/>
        </w:rPr>
        <w:t>3) не становлять собою або не включають речей і документів, які містять охоронювану законом таємницю.</w:t>
      </w:r>
    </w:p>
    <w:p w:rsidR="007B642F" w:rsidRDefault="001D21BA" w:rsidP="00141730">
      <w:pPr>
        <w:tabs>
          <w:tab w:val="left" w:pos="8647"/>
          <w:tab w:val="left" w:pos="9072"/>
        </w:tabs>
        <w:spacing w:after="0" w:line="240" w:lineRule="auto"/>
        <w:ind w:right="-2" w:firstLine="567"/>
        <w:jc w:val="both"/>
        <w:rPr>
          <w:sz w:val="28"/>
          <w:szCs w:val="28"/>
        </w:rPr>
      </w:pPr>
      <w:r>
        <w:rPr>
          <w:sz w:val="28"/>
          <w:szCs w:val="28"/>
        </w:rPr>
        <w:t xml:space="preserve">Відповідно до </w:t>
      </w:r>
      <w:r w:rsidR="007B642F" w:rsidRPr="00C54877">
        <w:rPr>
          <w:sz w:val="28"/>
          <w:szCs w:val="28"/>
        </w:rPr>
        <w:t>частин</w:t>
      </w:r>
      <w:r>
        <w:rPr>
          <w:sz w:val="28"/>
          <w:szCs w:val="28"/>
        </w:rPr>
        <w:t xml:space="preserve">и </w:t>
      </w:r>
      <w:r w:rsidR="007B642F" w:rsidRPr="00C54877">
        <w:rPr>
          <w:sz w:val="28"/>
          <w:szCs w:val="28"/>
        </w:rPr>
        <w:t>шост</w:t>
      </w:r>
      <w:r>
        <w:rPr>
          <w:sz w:val="28"/>
          <w:szCs w:val="28"/>
        </w:rPr>
        <w:t>ої</w:t>
      </w:r>
      <w:r w:rsidR="007B642F" w:rsidRPr="00C54877">
        <w:rPr>
          <w:sz w:val="28"/>
          <w:szCs w:val="28"/>
        </w:rPr>
        <w:t xml:space="preserve"> статті 163 КПК України слідчий суддя, суд постановляє ухвалу про надання тимчасового доступу до речей і документів, які містять охоронювану законом таємницю, якщо сторона кримінального провадження, крім обставин, передбачених частиною п’ятою цієї статті, доведе можливість використання як доказів відомостей, що містяться в цих речах і документах, та неможливість іншими способами довести обставини, які передбачається довести за допомогою цих речей і документів.</w:t>
      </w:r>
    </w:p>
    <w:p w:rsidR="007B642F" w:rsidRDefault="007B642F" w:rsidP="00141730">
      <w:pPr>
        <w:tabs>
          <w:tab w:val="left" w:pos="8647"/>
          <w:tab w:val="left" w:pos="9072"/>
        </w:tabs>
        <w:spacing w:after="0" w:line="240" w:lineRule="auto"/>
        <w:ind w:right="-2" w:firstLine="567"/>
        <w:jc w:val="both"/>
        <w:rPr>
          <w:sz w:val="28"/>
          <w:szCs w:val="28"/>
        </w:rPr>
      </w:pPr>
      <w:r w:rsidRPr="002B33F2">
        <w:rPr>
          <w:sz w:val="28"/>
          <w:szCs w:val="28"/>
        </w:rPr>
        <w:t xml:space="preserve">В ухвалі слідчого судді, суду про тимчасовий доступ до речей і документів має бути зазначено: 1) прізвище, ім’я та по батькові особи, якій надається право тимчасового доступу до речей і документів; 2) дата постановлення ухвали; 3) положення закону, на підставі якого постановлено ухвалу; 4) прізвище, ім’я та по батькові фізичної особи або найменування юридичної особи, які мають надати тимчасовий доступ до речей і документів; 5) назва, опис, інші відомості, які дають можливість визначити речі і документи, до яких повинен бути наданий тимчасовий доступ; </w:t>
      </w:r>
      <w:r>
        <w:rPr>
          <w:sz w:val="28"/>
          <w:szCs w:val="28"/>
        </w:rPr>
        <w:t xml:space="preserve">                                         </w:t>
      </w:r>
      <w:r w:rsidRPr="002B33F2">
        <w:rPr>
          <w:sz w:val="28"/>
          <w:szCs w:val="28"/>
        </w:rPr>
        <w:t>6) розпорядження надати (забезпечити) тимчасовий доступ до речей і документів зазначеній в ухвалі особі та надати їй можливість вилучити зазначені речі і оригінали або копії документів, якщо відповідне рішення було прийнято слідчим суддею, судом; 7) строк дії ухвали, який не може перевищувати двох місяців з дня постановлення ухвали, за виключенням ухвал, постановлених на виконання вимог частини другої статті 562 цього Кодексу; 8) положення закону, які передбачають наслідки невиконання ухвали слідчого судді, суду (стаття 164 КПК України).</w:t>
      </w:r>
    </w:p>
    <w:p w:rsidR="007B642F" w:rsidRDefault="007B642F" w:rsidP="00141730">
      <w:pPr>
        <w:tabs>
          <w:tab w:val="left" w:pos="8647"/>
          <w:tab w:val="left" w:pos="9072"/>
        </w:tabs>
        <w:spacing w:after="0" w:line="240" w:lineRule="auto"/>
        <w:ind w:right="-2" w:firstLine="567"/>
        <w:jc w:val="both"/>
        <w:rPr>
          <w:sz w:val="28"/>
          <w:szCs w:val="28"/>
        </w:rPr>
      </w:pPr>
      <w:r w:rsidRPr="00EF2550">
        <w:rPr>
          <w:sz w:val="28"/>
          <w:szCs w:val="28"/>
        </w:rPr>
        <w:t>Зміст ухвал</w:t>
      </w:r>
      <w:r>
        <w:rPr>
          <w:sz w:val="28"/>
          <w:szCs w:val="28"/>
        </w:rPr>
        <w:t>и</w:t>
      </w:r>
      <w:r w:rsidRPr="00EF2550">
        <w:rPr>
          <w:sz w:val="28"/>
          <w:szCs w:val="28"/>
        </w:rPr>
        <w:t xml:space="preserve"> слідчого судді </w:t>
      </w:r>
      <w:r w:rsidRPr="00EA2F9E">
        <w:rPr>
          <w:sz w:val="28"/>
          <w:szCs w:val="28"/>
        </w:rPr>
        <w:t xml:space="preserve">Савченка А.Г. </w:t>
      </w:r>
      <w:r w:rsidRPr="00EF2550">
        <w:rPr>
          <w:sz w:val="28"/>
          <w:szCs w:val="28"/>
        </w:rPr>
        <w:t>про тимчасовий доступ до документів</w:t>
      </w:r>
      <w:r>
        <w:rPr>
          <w:sz w:val="28"/>
          <w:szCs w:val="28"/>
        </w:rPr>
        <w:t xml:space="preserve"> </w:t>
      </w:r>
      <w:r w:rsidRPr="00EA2F9E">
        <w:rPr>
          <w:sz w:val="28"/>
          <w:szCs w:val="28"/>
        </w:rPr>
        <w:t>від 13 грудня</w:t>
      </w:r>
      <w:r>
        <w:rPr>
          <w:sz w:val="28"/>
          <w:szCs w:val="28"/>
        </w:rPr>
        <w:t xml:space="preserve"> </w:t>
      </w:r>
      <w:r w:rsidRPr="00EA2F9E">
        <w:rPr>
          <w:sz w:val="28"/>
          <w:szCs w:val="28"/>
        </w:rPr>
        <w:t>2023 року</w:t>
      </w:r>
      <w:r>
        <w:rPr>
          <w:sz w:val="28"/>
          <w:szCs w:val="28"/>
        </w:rPr>
        <w:t xml:space="preserve"> у справі </w:t>
      </w:r>
      <w:r w:rsidRPr="00EA2F9E">
        <w:rPr>
          <w:sz w:val="28"/>
          <w:szCs w:val="28"/>
        </w:rPr>
        <w:t xml:space="preserve">№ 554/11088/23 </w:t>
      </w:r>
      <w:r w:rsidRPr="00EF2550">
        <w:rPr>
          <w:sz w:val="28"/>
          <w:szCs w:val="28"/>
        </w:rPr>
        <w:t>свідчить, що ц</w:t>
      </w:r>
      <w:r>
        <w:rPr>
          <w:sz w:val="28"/>
          <w:szCs w:val="28"/>
        </w:rPr>
        <w:t xml:space="preserve">я </w:t>
      </w:r>
      <w:r w:rsidRPr="00EF2550">
        <w:rPr>
          <w:sz w:val="28"/>
          <w:szCs w:val="28"/>
        </w:rPr>
        <w:t>ухвал</w:t>
      </w:r>
      <w:r>
        <w:rPr>
          <w:sz w:val="28"/>
          <w:szCs w:val="28"/>
        </w:rPr>
        <w:t>а</w:t>
      </w:r>
      <w:r w:rsidRPr="00EF2550">
        <w:rPr>
          <w:sz w:val="28"/>
          <w:szCs w:val="28"/>
        </w:rPr>
        <w:t xml:space="preserve"> відповіда</w:t>
      </w:r>
      <w:r>
        <w:rPr>
          <w:sz w:val="28"/>
          <w:szCs w:val="28"/>
        </w:rPr>
        <w:t>є</w:t>
      </w:r>
      <w:r w:rsidRPr="00EF2550">
        <w:rPr>
          <w:sz w:val="28"/>
          <w:szCs w:val="28"/>
        </w:rPr>
        <w:t xml:space="preserve"> вим</w:t>
      </w:r>
      <w:r w:rsidR="001D21BA">
        <w:rPr>
          <w:sz w:val="28"/>
          <w:szCs w:val="28"/>
        </w:rPr>
        <w:t>огам, визначеним</w:t>
      </w:r>
      <w:r>
        <w:rPr>
          <w:sz w:val="28"/>
          <w:szCs w:val="28"/>
        </w:rPr>
        <w:t xml:space="preserve"> </w:t>
      </w:r>
      <w:r w:rsidRPr="00EF2550">
        <w:rPr>
          <w:sz w:val="28"/>
          <w:szCs w:val="28"/>
        </w:rPr>
        <w:t>статт</w:t>
      </w:r>
      <w:r w:rsidR="001D21BA">
        <w:rPr>
          <w:sz w:val="28"/>
          <w:szCs w:val="28"/>
        </w:rPr>
        <w:t>ею</w:t>
      </w:r>
      <w:r w:rsidRPr="00EF2550">
        <w:rPr>
          <w:sz w:val="28"/>
          <w:szCs w:val="28"/>
        </w:rPr>
        <w:t xml:space="preserve"> 164 КПК України</w:t>
      </w:r>
      <w:r>
        <w:rPr>
          <w:sz w:val="28"/>
          <w:szCs w:val="28"/>
        </w:rPr>
        <w:t xml:space="preserve">, оскільки </w:t>
      </w:r>
      <w:r w:rsidRPr="00EF2550">
        <w:rPr>
          <w:sz w:val="28"/>
          <w:szCs w:val="28"/>
        </w:rPr>
        <w:t>міст</w:t>
      </w:r>
      <w:r>
        <w:rPr>
          <w:sz w:val="28"/>
          <w:szCs w:val="28"/>
        </w:rPr>
        <w:t>и</w:t>
      </w:r>
      <w:r w:rsidRPr="00EF2550">
        <w:rPr>
          <w:sz w:val="28"/>
          <w:szCs w:val="28"/>
        </w:rPr>
        <w:t>ть передбачену ці</w:t>
      </w:r>
      <w:r w:rsidR="001D21BA">
        <w:rPr>
          <w:sz w:val="28"/>
          <w:szCs w:val="28"/>
        </w:rPr>
        <w:t>єю</w:t>
      </w:r>
      <w:r w:rsidRPr="00EF2550">
        <w:rPr>
          <w:sz w:val="28"/>
          <w:szCs w:val="28"/>
        </w:rPr>
        <w:t xml:space="preserve"> норм</w:t>
      </w:r>
      <w:r w:rsidR="001D21BA">
        <w:rPr>
          <w:sz w:val="28"/>
          <w:szCs w:val="28"/>
        </w:rPr>
        <w:t>ою</w:t>
      </w:r>
      <w:r w:rsidRPr="00EF2550">
        <w:rPr>
          <w:sz w:val="28"/>
          <w:szCs w:val="28"/>
        </w:rPr>
        <w:t xml:space="preserve"> інформацію.</w:t>
      </w:r>
    </w:p>
    <w:p w:rsidR="007B642F" w:rsidRPr="002B33F2" w:rsidRDefault="007B642F" w:rsidP="00141730">
      <w:pPr>
        <w:tabs>
          <w:tab w:val="left" w:pos="8647"/>
          <w:tab w:val="left" w:pos="9072"/>
        </w:tabs>
        <w:spacing w:after="0" w:line="240" w:lineRule="auto"/>
        <w:ind w:right="-2" w:firstLine="567"/>
        <w:jc w:val="both"/>
        <w:rPr>
          <w:sz w:val="28"/>
          <w:szCs w:val="28"/>
        </w:rPr>
      </w:pPr>
      <w:r w:rsidRPr="002B33F2">
        <w:rPr>
          <w:sz w:val="28"/>
          <w:szCs w:val="28"/>
        </w:rPr>
        <w:t>Водночас згідно зі статтею 370 КПК України судове рішення повинно бути законним, обґрунтованим і вмотивованим. Законним є рішення, ухвалене компетентним судом згідно з нормами матеріального права з дотриманням вимог щодо кримінального провадження, передбачених цим Кодексом. Обґрунтованим є рішення, ухвалене судом на підставі об’єктивно з’ясованих обставин, які підтверджені доказами, дослідженими під час судового розгляду та оціненими судом відповідно до статті 94 цього Кодексу. Вмотивованим є рішення, в якому наведені належні і достатні мотиви та підстави його ухвалення.</w:t>
      </w:r>
    </w:p>
    <w:p w:rsidR="007B642F" w:rsidRPr="002B33F2" w:rsidRDefault="007B642F" w:rsidP="00141730">
      <w:pPr>
        <w:tabs>
          <w:tab w:val="left" w:pos="8505"/>
          <w:tab w:val="left" w:pos="8647"/>
          <w:tab w:val="left" w:pos="9072"/>
        </w:tabs>
        <w:spacing w:after="0" w:line="240" w:lineRule="auto"/>
        <w:ind w:right="-2" w:firstLine="567"/>
        <w:jc w:val="both"/>
        <w:rPr>
          <w:sz w:val="28"/>
          <w:szCs w:val="28"/>
        </w:rPr>
      </w:pPr>
      <w:r w:rsidRPr="002B33F2">
        <w:rPr>
          <w:sz w:val="28"/>
          <w:szCs w:val="28"/>
        </w:rPr>
        <w:t>Відповідно до частини першої статті 372 КПК України ухвала, що викладається окремим документом, складається, зокрема, з мотивувальної частини із зазначенням суті питання, що вирішується ухвалою, і за чиєю ініціативою воно розглядається; встановлених судом обставин із посиланням на докази, а також мотивів неврахування окремих доказів; мотивів, з яких суд виходив при постановленні ухвали, і положення закону, яким він керувався.</w:t>
      </w:r>
    </w:p>
    <w:p w:rsidR="007B642F" w:rsidRPr="002B33F2" w:rsidRDefault="007B642F" w:rsidP="00141730">
      <w:pPr>
        <w:tabs>
          <w:tab w:val="left" w:pos="8647"/>
          <w:tab w:val="left" w:pos="9072"/>
        </w:tabs>
        <w:spacing w:after="0" w:line="240" w:lineRule="auto"/>
        <w:ind w:right="-2" w:firstLine="567"/>
        <w:jc w:val="both"/>
        <w:rPr>
          <w:sz w:val="28"/>
          <w:szCs w:val="28"/>
        </w:rPr>
      </w:pPr>
      <w:r w:rsidRPr="002B33F2">
        <w:rPr>
          <w:sz w:val="28"/>
          <w:szCs w:val="28"/>
        </w:rPr>
        <w:t>Вмотивованість – це вимога до суду наводити письмово в рішенні судження, пояснення про наявність чи відсутність фактів, які є основою висновку суду за результатами вирішення справи (заяви, клопотання). Це також пояснення суду, чому він ухвалив саме таке рішення, погодився з одними та відкинув інші доводи.</w:t>
      </w:r>
    </w:p>
    <w:p w:rsidR="007B642F" w:rsidRDefault="007B642F" w:rsidP="00141730">
      <w:pPr>
        <w:tabs>
          <w:tab w:val="left" w:pos="8647"/>
          <w:tab w:val="left" w:pos="9072"/>
        </w:tabs>
        <w:spacing w:after="0" w:line="240" w:lineRule="auto"/>
        <w:ind w:right="-2" w:firstLine="567"/>
        <w:jc w:val="both"/>
        <w:rPr>
          <w:sz w:val="28"/>
          <w:szCs w:val="28"/>
        </w:rPr>
      </w:pPr>
      <w:r>
        <w:rPr>
          <w:sz w:val="28"/>
          <w:szCs w:val="28"/>
        </w:rPr>
        <w:t xml:space="preserve">Надаючи дозвіл на тимчасовий доступ до документів, </w:t>
      </w:r>
      <w:r w:rsidRPr="00C54877">
        <w:rPr>
          <w:sz w:val="28"/>
          <w:szCs w:val="28"/>
        </w:rPr>
        <w:t>слідчий суддя</w:t>
      </w:r>
      <w:r>
        <w:rPr>
          <w:sz w:val="28"/>
          <w:szCs w:val="28"/>
        </w:rPr>
        <w:t xml:space="preserve"> </w:t>
      </w:r>
      <w:r w:rsidRPr="00EA2F9E">
        <w:rPr>
          <w:sz w:val="28"/>
          <w:szCs w:val="28"/>
        </w:rPr>
        <w:t>Савченк</w:t>
      </w:r>
      <w:r>
        <w:rPr>
          <w:sz w:val="28"/>
          <w:szCs w:val="28"/>
        </w:rPr>
        <w:t>о</w:t>
      </w:r>
      <w:r w:rsidRPr="00EA2F9E">
        <w:rPr>
          <w:sz w:val="28"/>
          <w:szCs w:val="28"/>
        </w:rPr>
        <w:t xml:space="preserve"> А.Г.</w:t>
      </w:r>
      <w:r>
        <w:rPr>
          <w:sz w:val="28"/>
          <w:szCs w:val="28"/>
        </w:rPr>
        <w:t xml:space="preserve"> </w:t>
      </w:r>
      <w:r w:rsidRPr="00C54877">
        <w:rPr>
          <w:sz w:val="28"/>
          <w:szCs w:val="28"/>
        </w:rPr>
        <w:t>в ухвалі від</w:t>
      </w:r>
      <w:r>
        <w:rPr>
          <w:sz w:val="28"/>
          <w:szCs w:val="28"/>
        </w:rPr>
        <w:t xml:space="preserve"> </w:t>
      </w:r>
      <w:r w:rsidRPr="00EA2F9E">
        <w:rPr>
          <w:sz w:val="28"/>
          <w:szCs w:val="28"/>
        </w:rPr>
        <w:t>13 грудня</w:t>
      </w:r>
      <w:r>
        <w:rPr>
          <w:sz w:val="28"/>
          <w:szCs w:val="28"/>
        </w:rPr>
        <w:t xml:space="preserve"> </w:t>
      </w:r>
      <w:r w:rsidRPr="00EA2F9E">
        <w:rPr>
          <w:sz w:val="28"/>
          <w:szCs w:val="28"/>
        </w:rPr>
        <w:t>2023 року</w:t>
      </w:r>
      <w:r>
        <w:rPr>
          <w:sz w:val="28"/>
          <w:szCs w:val="28"/>
        </w:rPr>
        <w:t xml:space="preserve"> </w:t>
      </w:r>
      <w:r w:rsidRPr="00C54877">
        <w:rPr>
          <w:sz w:val="28"/>
          <w:szCs w:val="28"/>
        </w:rPr>
        <w:t>зазначив, що</w:t>
      </w:r>
      <w:r>
        <w:rPr>
          <w:sz w:val="28"/>
          <w:szCs w:val="28"/>
        </w:rPr>
        <w:t xml:space="preserve"> </w:t>
      </w:r>
      <w:r w:rsidRPr="00394803">
        <w:rPr>
          <w:sz w:val="28"/>
          <w:szCs w:val="28"/>
        </w:rPr>
        <w:t>інформація</w:t>
      </w:r>
      <w:r w:rsidR="009013B1">
        <w:rPr>
          <w:sz w:val="28"/>
          <w:szCs w:val="28"/>
        </w:rPr>
        <w:t xml:space="preserve">, доступ до якої просить надати </w:t>
      </w:r>
      <w:proofErr w:type="spellStart"/>
      <w:r w:rsidR="009013B1">
        <w:rPr>
          <w:sz w:val="28"/>
          <w:szCs w:val="28"/>
        </w:rPr>
        <w:t>дізнавач</w:t>
      </w:r>
      <w:proofErr w:type="spellEnd"/>
      <w:r w:rsidR="009013B1">
        <w:rPr>
          <w:sz w:val="28"/>
          <w:szCs w:val="28"/>
        </w:rPr>
        <w:t>,</w:t>
      </w:r>
      <w:r w:rsidRPr="00394803">
        <w:rPr>
          <w:sz w:val="28"/>
          <w:szCs w:val="28"/>
        </w:rPr>
        <w:t xml:space="preserve"> має суттєве значення для встановлення важливих обставин у кримінальному провадженні, оскільки мож</w:t>
      </w:r>
      <w:r w:rsidR="009013B1">
        <w:rPr>
          <w:sz w:val="28"/>
          <w:szCs w:val="28"/>
        </w:rPr>
        <w:t>е</w:t>
      </w:r>
      <w:r w:rsidRPr="00394803">
        <w:rPr>
          <w:sz w:val="28"/>
          <w:szCs w:val="28"/>
        </w:rPr>
        <w:t xml:space="preserve"> бути використан</w:t>
      </w:r>
      <w:r w:rsidR="009013B1">
        <w:rPr>
          <w:sz w:val="28"/>
          <w:szCs w:val="28"/>
        </w:rPr>
        <w:t>а</w:t>
      </w:r>
      <w:r w:rsidRPr="00394803">
        <w:rPr>
          <w:sz w:val="28"/>
          <w:szCs w:val="28"/>
        </w:rPr>
        <w:t xml:space="preserve"> як докази</w:t>
      </w:r>
      <w:r>
        <w:rPr>
          <w:sz w:val="28"/>
          <w:szCs w:val="28"/>
        </w:rPr>
        <w:t>.</w:t>
      </w:r>
    </w:p>
    <w:p w:rsidR="007B642F" w:rsidRDefault="009013B1" w:rsidP="00141730">
      <w:pPr>
        <w:tabs>
          <w:tab w:val="left" w:pos="8647"/>
          <w:tab w:val="left" w:pos="9072"/>
        </w:tabs>
        <w:spacing w:after="0" w:line="240" w:lineRule="auto"/>
        <w:ind w:right="-2" w:firstLine="567"/>
        <w:jc w:val="both"/>
        <w:rPr>
          <w:sz w:val="28"/>
          <w:szCs w:val="28"/>
        </w:rPr>
      </w:pPr>
      <w:r>
        <w:rPr>
          <w:sz w:val="28"/>
          <w:szCs w:val="28"/>
        </w:rPr>
        <w:t>Отже</w:t>
      </w:r>
      <w:r w:rsidR="007B642F">
        <w:rPr>
          <w:sz w:val="28"/>
          <w:szCs w:val="28"/>
        </w:rPr>
        <w:t xml:space="preserve">, </w:t>
      </w:r>
      <w:r w:rsidR="007B642F" w:rsidRPr="00B40242">
        <w:rPr>
          <w:sz w:val="28"/>
          <w:szCs w:val="28"/>
        </w:rPr>
        <w:t xml:space="preserve">ухвала слідчого судді </w:t>
      </w:r>
      <w:r w:rsidR="007B642F" w:rsidRPr="00EA2F9E">
        <w:rPr>
          <w:sz w:val="28"/>
          <w:szCs w:val="28"/>
        </w:rPr>
        <w:t xml:space="preserve">Савченка А.Г. </w:t>
      </w:r>
      <w:r w:rsidR="007B642F" w:rsidRPr="00B40242">
        <w:rPr>
          <w:sz w:val="28"/>
          <w:szCs w:val="28"/>
        </w:rPr>
        <w:t xml:space="preserve">від </w:t>
      </w:r>
      <w:r w:rsidR="007B642F" w:rsidRPr="00EA2F9E">
        <w:rPr>
          <w:sz w:val="28"/>
          <w:szCs w:val="28"/>
        </w:rPr>
        <w:t>13 грудня</w:t>
      </w:r>
      <w:r>
        <w:rPr>
          <w:sz w:val="28"/>
          <w:szCs w:val="28"/>
        </w:rPr>
        <w:t xml:space="preserve"> </w:t>
      </w:r>
      <w:r w:rsidR="007B642F" w:rsidRPr="00EA2F9E">
        <w:rPr>
          <w:sz w:val="28"/>
          <w:szCs w:val="28"/>
        </w:rPr>
        <w:t>2023 року</w:t>
      </w:r>
      <w:r w:rsidR="007B642F" w:rsidRPr="00B40242">
        <w:rPr>
          <w:sz w:val="28"/>
          <w:szCs w:val="28"/>
        </w:rPr>
        <w:t xml:space="preserve"> про тимчасовий доступ до документів містить мотиви її постановлення, однак такі мотиви не підлягають оцінці в дисциплінарному провадженні. Оцінка належності, допустимості та достатності мотивації судового рішення передбачає оцінку обставин </w:t>
      </w:r>
      <w:r>
        <w:rPr>
          <w:sz w:val="28"/>
          <w:szCs w:val="28"/>
        </w:rPr>
        <w:t>і</w:t>
      </w:r>
      <w:r w:rsidR="007B642F" w:rsidRPr="00B40242">
        <w:rPr>
          <w:sz w:val="28"/>
          <w:szCs w:val="28"/>
        </w:rPr>
        <w:t xml:space="preserve"> доказів у справі, що виводить її за межі предмета дисциплінарного провадження у сферу судової оцінки.</w:t>
      </w:r>
    </w:p>
    <w:p w:rsidR="007B642F" w:rsidRDefault="007B642F" w:rsidP="00141730">
      <w:pPr>
        <w:tabs>
          <w:tab w:val="left" w:pos="8647"/>
          <w:tab w:val="left" w:pos="9072"/>
        </w:tabs>
        <w:spacing w:after="0" w:line="240" w:lineRule="auto"/>
        <w:ind w:right="-2" w:firstLine="567"/>
        <w:jc w:val="both"/>
        <w:rPr>
          <w:sz w:val="28"/>
          <w:szCs w:val="28"/>
        </w:rPr>
      </w:pPr>
      <w:r>
        <w:rPr>
          <w:sz w:val="28"/>
          <w:szCs w:val="28"/>
        </w:rPr>
        <w:t>З приводу</w:t>
      </w:r>
      <w:r w:rsidRPr="00F26BD8">
        <w:rPr>
          <w:sz w:val="28"/>
          <w:szCs w:val="28"/>
        </w:rPr>
        <w:t xml:space="preserve"> наявн</w:t>
      </w:r>
      <w:r>
        <w:rPr>
          <w:sz w:val="28"/>
          <w:szCs w:val="28"/>
        </w:rPr>
        <w:t>о</w:t>
      </w:r>
      <w:r w:rsidRPr="00F26BD8">
        <w:rPr>
          <w:sz w:val="28"/>
          <w:szCs w:val="28"/>
        </w:rPr>
        <w:t>ст</w:t>
      </w:r>
      <w:r>
        <w:rPr>
          <w:sz w:val="28"/>
          <w:szCs w:val="28"/>
        </w:rPr>
        <w:t>і</w:t>
      </w:r>
      <w:r w:rsidRPr="00F26BD8">
        <w:rPr>
          <w:sz w:val="28"/>
          <w:szCs w:val="28"/>
        </w:rPr>
        <w:t xml:space="preserve"> </w:t>
      </w:r>
      <w:r>
        <w:rPr>
          <w:sz w:val="28"/>
          <w:szCs w:val="28"/>
        </w:rPr>
        <w:t>в</w:t>
      </w:r>
      <w:r w:rsidRPr="00F26BD8">
        <w:rPr>
          <w:sz w:val="28"/>
          <w:szCs w:val="28"/>
        </w:rPr>
        <w:t xml:space="preserve"> діях судді </w:t>
      </w:r>
      <w:r w:rsidRPr="00EA2F9E">
        <w:rPr>
          <w:sz w:val="28"/>
          <w:szCs w:val="28"/>
        </w:rPr>
        <w:t xml:space="preserve">Савченка А.Г. </w:t>
      </w:r>
      <w:r w:rsidRPr="00F26BD8">
        <w:rPr>
          <w:sz w:val="28"/>
          <w:szCs w:val="28"/>
        </w:rPr>
        <w:t xml:space="preserve">складу дисциплінарного проступку, передбаченого підпунктом «б» пункту 1 частини першої статті 106 Закону України «Про судоустрій і статус суддів», </w:t>
      </w:r>
      <w:r w:rsidR="00AE2EEE">
        <w:rPr>
          <w:sz w:val="28"/>
          <w:szCs w:val="28"/>
        </w:rPr>
        <w:t xml:space="preserve">Третя Дисциплінарна палата Вищої ради правосуддя </w:t>
      </w:r>
      <w:r>
        <w:rPr>
          <w:sz w:val="28"/>
          <w:szCs w:val="28"/>
        </w:rPr>
        <w:t>вважа</w:t>
      </w:r>
      <w:r w:rsidR="00AE2EEE">
        <w:rPr>
          <w:sz w:val="28"/>
          <w:szCs w:val="28"/>
        </w:rPr>
        <w:t>є</w:t>
      </w:r>
      <w:r>
        <w:rPr>
          <w:sz w:val="28"/>
          <w:szCs w:val="28"/>
        </w:rPr>
        <w:t xml:space="preserve"> за доцільне наголосити</w:t>
      </w:r>
      <w:r w:rsidRPr="00F26BD8">
        <w:rPr>
          <w:sz w:val="28"/>
          <w:szCs w:val="28"/>
        </w:rPr>
        <w:t>, що суд завжди повинен знаходити розумний баланс між вмотивованістю судового рішення як гарантією реалізації принципу верховенства права та часом, витраченим на пошук відповідей на аргументи сторін.</w:t>
      </w:r>
    </w:p>
    <w:p w:rsidR="007B642F" w:rsidRPr="0001704D" w:rsidRDefault="007B642F" w:rsidP="00141730">
      <w:pPr>
        <w:tabs>
          <w:tab w:val="left" w:pos="8647"/>
          <w:tab w:val="left" w:pos="9072"/>
        </w:tabs>
        <w:spacing w:after="0" w:line="240" w:lineRule="auto"/>
        <w:ind w:right="-2" w:firstLine="567"/>
        <w:jc w:val="both"/>
        <w:rPr>
          <w:sz w:val="28"/>
          <w:szCs w:val="28"/>
        </w:rPr>
      </w:pPr>
      <w:r w:rsidRPr="0001704D">
        <w:rPr>
          <w:sz w:val="28"/>
          <w:szCs w:val="28"/>
        </w:rPr>
        <w:t>Європейський суд з прав людини із цього питання виробив практику пошуку відповідного балансу. Зокрема</w:t>
      </w:r>
      <w:r>
        <w:rPr>
          <w:sz w:val="28"/>
          <w:szCs w:val="28"/>
        </w:rPr>
        <w:t>,</w:t>
      </w:r>
      <w:r w:rsidRPr="0001704D">
        <w:rPr>
          <w:sz w:val="28"/>
          <w:szCs w:val="28"/>
        </w:rPr>
        <w:t xml:space="preserve"> у пункті 23 рішення Європейського суду з прав людини у справі «Проніна проти України» від 18 липня 2006 року зазначено, що пункт 1 статті 6 Конвенції про захист прав людини і основоположних свобод зобов’язує суди давати обґрунтування своїх рішень, але це не може сприйматися як вимога надавати детальну відповідь на кожен аргумент. Межі цього обов’язку можуть бути різними залежно від характеру рішення. Крім того, необхідно брати до уваги різноманітність аргументів, які сторона може представити в суд, та відмінності, які існують у державах-учасницях, з огляду на положення законодавства, традиції, юридичні висновки, викладення та формулювання рішень.</w:t>
      </w:r>
    </w:p>
    <w:p w:rsidR="007B642F" w:rsidRDefault="007B642F" w:rsidP="00141730">
      <w:pPr>
        <w:tabs>
          <w:tab w:val="left" w:pos="8647"/>
          <w:tab w:val="left" w:pos="9072"/>
        </w:tabs>
        <w:spacing w:after="0" w:line="240" w:lineRule="auto"/>
        <w:ind w:right="-2" w:firstLine="567"/>
        <w:jc w:val="both"/>
        <w:rPr>
          <w:sz w:val="28"/>
          <w:szCs w:val="28"/>
        </w:rPr>
      </w:pPr>
      <w:r w:rsidRPr="0001704D">
        <w:rPr>
          <w:sz w:val="28"/>
          <w:szCs w:val="28"/>
        </w:rPr>
        <w:t xml:space="preserve">Баланс між </w:t>
      </w:r>
      <w:r>
        <w:rPr>
          <w:sz w:val="28"/>
          <w:szCs w:val="28"/>
        </w:rPr>
        <w:t>у</w:t>
      </w:r>
      <w:r w:rsidRPr="0001704D">
        <w:rPr>
          <w:sz w:val="28"/>
          <w:szCs w:val="28"/>
        </w:rPr>
        <w:t>мотивованістю судового рішення як гарантією реалізації принципу верховенства права та часом, витраченим на пошук відповідей на всі без винятку аргументи сторін, досягається, зокрема, шляхом виключення необхідності надавати відповіді абсолютно на всі доводи учасників справи.</w:t>
      </w:r>
    </w:p>
    <w:p w:rsidR="007B642F" w:rsidRDefault="007B642F" w:rsidP="00141730">
      <w:pPr>
        <w:tabs>
          <w:tab w:val="left" w:pos="8647"/>
          <w:tab w:val="left" w:pos="9072"/>
        </w:tabs>
        <w:spacing w:after="0" w:line="240" w:lineRule="auto"/>
        <w:ind w:right="-2" w:firstLine="567"/>
        <w:jc w:val="both"/>
        <w:rPr>
          <w:sz w:val="28"/>
          <w:szCs w:val="28"/>
        </w:rPr>
      </w:pPr>
      <w:r w:rsidRPr="0075383E">
        <w:rPr>
          <w:sz w:val="28"/>
          <w:szCs w:val="28"/>
        </w:rPr>
        <w:t xml:space="preserve">З огляду на наведене, </w:t>
      </w:r>
      <w:r>
        <w:rPr>
          <w:sz w:val="28"/>
          <w:szCs w:val="28"/>
        </w:rPr>
        <w:t>у</w:t>
      </w:r>
      <w:r w:rsidRPr="0075383E">
        <w:rPr>
          <w:sz w:val="28"/>
          <w:szCs w:val="28"/>
        </w:rPr>
        <w:t>раховуючи наявність в ухвал</w:t>
      </w:r>
      <w:r>
        <w:rPr>
          <w:sz w:val="28"/>
          <w:szCs w:val="28"/>
        </w:rPr>
        <w:t>і</w:t>
      </w:r>
      <w:r w:rsidRPr="0075383E">
        <w:rPr>
          <w:sz w:val="28"/>
          <w:szCs w:val="28"/>
        </w:rPr>
        <w:t xml:space="preserve"> слідчого судді </w:t>
      </w:r>
      <w:r w:rsidRPr="00C55C2B">
        <w:rPr>
          <w:sz w:val="28"/>
          <w:szCs w:val="28"/>
        </w:rPr>
        <w:t>Савченка А.Г. від 13 грудня 2023 року у справі № 554/11088/23</w:t>
      </w:r>
      <w:r>
        <w:rPr>
          <w:sz w:val="28"/>
          <w:szCs w:val="28"/>
        </w:rPr>
        <w:t xml:space="preserve"> </w:t>
      </w:r>
      <w:r w:rsidRPr="0075383E">
        <w:rPr>
          <w:sz w:val="28"/>
          <w:szCs w:val="28"/>
        </w:rPr>
        <w:t>мотивів ї</w:t>
      </w:r>
      <w:r>
        <w:rPr>
          <w:sz w:val="28"/>
          <w:szCs w:val="28"/>
        </w:rPr>
        <w:t>ї</w:t>
      </w:r>
      <w:r w:rsidRPr="0075383E">
        <w:rPr>
          <w:sz w:val="28"/>
          <w:szCs w:val="28"/>
        </w:rPr>
        <w:t xml:space="preserve"> постановлення,</w:t>
      </w:r>
      <w:r w:rsidR="00AE2EEE">
        <w:rPr>
          <w:sz w:val="28"/>
          <w:szCs w:val="28"/>
        </w:rPr>
        <w:t xml:space="preserve"> Третя Дисциплінарна палата Вищої ради правосуддя</w:t>
      </w:r>
      <w:r w:rsidRPr="0075383E">
        <w:rPr>
          <w:sz w:val="28"/>
          <w:szCs w:val="28"/>
        </w:rPr>
        <w:t xml:space="preserve"> вважа</w:t>
      </w:r>
      <w:r w:rsidR="00AE2EEE">
        <w:rPr>
          <w:sz w:val="28"/>
          <w:szCs w:val="28"/>
        </w:rPr>
        <w:t>є</w:t>
      </w:r>
      <w:r w:rsidRPr="0075383E">
        <w:rPr>
          <w:sz w:val="28"/>
          <w:szCs w:val="28"/>
        </w:rPr>
        <w:t>, що в цьому випадку ненадання суддею в ухвал</w:t>
      </w:r>
      <w:r>
        <w:rPr>
          <w:sz w:val="28"/>
          <w:szCs w:val="28"/>
        </w:rPr>
        <w:t xml:space="preserve">і детальніших та більш розгорнутих </w:t>
      </w:r>
      <w:r w:rsidRPr="0075383E">
        <w:rPr>
          <w:sz w:val="28"/>
          <w:szCs w:val="28"/>
        </w:rPr>
        <w:t>мотивів прийняття</w:t>
      </w:r>
      <w:r>
        <w:rPr>
          <w:sz w:val="28"/>
          <w:szCs w:val="28"/>
        </w:rPr>
        <w:t xml:space="preserve"> аргументів слідчого щодо необхідності надання тимчасового доступу до речей і документів </w:t>
      </w:r>
      <w:r w:rsidRPr="0075383E">
        <w:rPr>
          <w:sz w:val="28"/>
          <w:szCs w:val="28"/>
        </w:rPr>
        <w:t>не може мати наслідком притягнення судді до дисциплінарної відповідальності.</w:t>
      </w:r>
    </w:p>
    <w:p w:rsidR="007B642F" w:rsidRPr="0075383E" w:rsidRDefault="007B642F" w:rsidP="00141730">
      <w:pPr>
        <w:tabs>
          <w:tab w:val="left" w:pos="8647"/>
          <w:tab w:val="left" w:pos="9072"/>
        </w:tabs>
        <w:spacing w:after="0" w:line="240" w:lineRule="auto"/>
        <w:ind w:right="-2" w:firstLine="567"/>
        <w:jc w:val="both"/>
        <w:rPr>
          <w:sz w:val="28"/>
          <w:szCs w:val="28"/>
        </w:rPr>
      </w:pPr>
      <w:r>
        <w:rPr>
          <w:sz w:val="28"/>
          <w:szCs w:val="28"/>
        </w:rPr>
        <w:t xml:space="preserve">Крім того, на офіційному </w:t>
      </w:r>
      <w:proofErr w:type="spellStart"/>
      <w:r>
        <w:rPr>
          <w:sz w:val="28"/>
          <w:szCs w:val="28"/>
        </w:rPr>
        <w:t>веб</w:t>
      </w:r>
      <w:r w:rsidRPr="0075383E">
        <w:rPr>
          <w:sz w:val="28"/>
          <w:szCs w:val="28"/>
        </w:rPr>
        <w:t>сайті</w:t>
      </w:r>
      <w:proofErr w:type="spellEnd"/>
      <w:r w:rsidRPr="0075383E">
        <w:rPr>
          <w:sz w:val="28"/>
          <w:szCs w:val="28"/>
        </w:rPr>
        <w:t xml:space="preserve"> Ради суддів України розміщено інформацію щодо орієнтовної нормативної чисельності суддів загальних місцевих судів</w:t>
      </w:r>
      <w:r w:rsidR="009013B1">
        <w:rPr>
          <w:sz w:val="28"/>
          <w:szCs w:val="28"/>
        </w:rPr>
        <w:t>,</w:t>
      </w:r>
      <w:r w:rsidRPr="0075383E">
        <w:rPr>
          <w:sz w:val="28"/>
          <w:szCs w:val="28"/>
        </w:rPr>
        <w:t xml:space="preserve"> за даними звітності за 202</w:t>
      </w:r>
      <w:r>
        <w:rPr>
          <w:sz w:val="28"/>
          <w:szCs w:val="28"/>
        </w:rPr>
        <w:t>3</w:t>
      </w:r>
      <w:r w:rsidRPr="0075383E">
        <w:rPr>
          <w:sz w:val="28"/>
          <w:szCs w:val="28"/>
        </w:rPr>
        <w:t xml:space="preserve"> рік                                         (</w:t>
      </w:r>
      <w:hyperlink r:id="rId9" w:history="1">
        <w:r w:rsidRPr="00745753">
          <w:rPr>
            <w:rStyle w:val="ab"/>
            <w:sz w:val="28"/>
            <w:szCs w:val="28"/>
          </w:rPr>
          <w:t>https://rsu.gov.ua/mzs-2023_4-maps</w:t>
        </w:r>
      </w:hyperlink>
      <w:r w:rsidRPr="0075383E">
        <w:rPr>
          <w:sz w:val="28"/>
          <w:szCs w:val="28"/>
        </w:rPr>
        <w:t>)</w:t>
      </w:r>
      <w:r w:rsidR="009013B1">
        <w:rPr>
          <w:sz w:val="28"/>
          <w:szCs w:val="28"/>
        </w:rPr>
        <w:t>,</w:t>
      </w:r>
      <w:r w:rsidRPr="0075383E">
        <w:rPr>
          <w:sz w:val="28"/>
          <w:szCs w:val="28"/>
        </w:rPr>
        <w:t xml:space="preserve"> </w:t>
      </w:r>
      <w:r w:rsidR="009013B1">
        <w:rPr>
          <w:sz w:val="28"/>
          <w:szCs w:val="28"/>
        </w:rPr>
        <w:t>з</w:t>
      </w:r>
      <w:r w:rsidRPr="0075383E">
        <w:rPr>
          <w:sz w:val="28"/>
          <w:szCs w:val="28"/>
        </w:rPr>
        <w:t xml:space="preserve">гідно з </w:t>
      </w:r>
      <w:r w:rsidR="009013B1">
        <w:rPr>
          <w:sz w:val="28"/>
          <w:szCs w:val="28"/>
        </w:rPr>
        <w:t>якою</w:t>
      </w:r>
      <w:r w:rsidR="00141730">
        <w:rPr>
          <w:sz w:val="28"/>
          <w:szCs w:val="28"/>
        </w:rPr>
        <w:t xml:space="preserve"> рівень навантаження суддів</w:t>
      </w:r>
      <w:r w:rsidRPr="0075383E">
        <w:rPr>
          <w:sz w:val="28"/>
          <w:szCs w:val="28"/>
        </w:rPr>
        <w:t xml:space="preserve"> </w:t>
      </w:r>
      <w:proofErr w:type="spellStart"/>
      <w:r w:rsidRPr="00745753">
        <w:rPr>
          <w:sz w:val="28"/>
          <w:szCs w:val="28"/>
        </w:rPr>
        <w:t>Октябрськ</w:t>
      </w:r>
      <w:r w:rsidR="00141730">
        <w:rPr>
          <w:sz w:val="28"/>
          <w:szCs w:val="28"/>
        </w:rPr>
        <w:t>ого</w:t>
      </w:r>
      <w:proofErr w:type="spellEnd"/>
      <w:r w:rsidR="00141730">
        <w:rPr>
          <w:sz w:val="28"/>
          <w:szCs w:val="28"/>
        </w:rPr>
        <w:t xml:space="preserve"> </w:t>
      </w:r>
      <w:r w:rsidRPr="00745753">
        <w:rPr>
          <w:sz w:val="28"/>
          <w:szCs w:val="28"/>
        </w:rPr>
        <w:t>районн</w:t>
      </w:r>
      <w:r w:rsidR="00141730">
        <w:rPr>
          <w:sz w:val="28"/>
          <w:szCs w:val="28"/>
        </w:rPr>
        <w:t>ого</w:t>
      </w:r>
      <w:r w:rsidRPr="00745753">
        <w:rPr>
          <w:sz w:val="28"/>
          <w:szCs w:val="28"/>
        </w:rPr>
        <w:t xml:space="preserve"> суд</w:t>
      </w:r>
      <w:r w:rsidR="00141730">
        <w:rPr>
          <w:sz w:val="28"/>
          <w:szCs w:val="28"/>
        </w:rPr>
        <w:t>у</w:t>
      </w:r>
      <w:r w:rsidRPr="00745753">
        <w:rPr>
          <w:sz w:val="28"/>
          <w:szCs w:val="28"/>
        </w:rPr>
        <w:t xml:space="preserve"> м</w:t>
      </w:r>
      <w:r>
        <w:rPr>
          <w:sz w:val="28"/>
          <w:szCs w:val="28"/>
        </w:rPr>
        <w:t>іста</w:t>
      </w:r>
      <w:r w:rsidRPr="00745753">
        <w:rPr>
          <w:sz w:val="28"/>
          <w:szCs w:val="28"/>
        </w:rPr>
        <w:t xml:space="preserve"> Полтави</w:t>
      </w:r>
      <w:r w:rsidRPr="0075383E">
        <w:rPr>
          <w:sz w:val="28"/>
          <w:szCs w:val="28"/>
        </w:rPr>
        <w:t xml:space="preserve"> </w:t>
      </w:r>
      <w:r w:rsidR="00141730">
        <w:rPr>
          <w:sz w:val="28"/>
          <w:szCs w:val="28"/>
        </w:rPr>
        <w:t>є од</w:t>
      </w:r>
      <w:r w:rsidRPr="0075383E">
        <w:rPr>
          <w:sz w:val="28"/>
          <w:szCs w:val="28"/>
        </w:rPr>
        <w:t>н</w:t>
      </w:r>
      <w:r w:rsidR="00141730">
        <w:rPr>
          <w:sz w:val="28"/>
          <w:szCs w:val="28"/>
        </w:rPr>
        <w:t>им</w:t>
      </w:r>
      <w:r w:rsidRPr="0075383E">
        <w:rPr>
          <w:sz w:val="28"/>
          <w:szCs w:val="28"/>
        </w:rPr>
        <w:t xml:space="preserve"> з найбільших рівнів навантаження суддів загальних місцевих судів в Україні. Зокрема, </w:t>
      </w:r>
      <w:r w:rsidR="00141730">
        <w:rPr>
          <w:sz w:val="28"/>
          <w:szCs w:val="28"/>
        </w:rPr>
        <w:t>у</w:t>
      </w:r>
      <w:r w:rsidRPr="0075383E">
        <w:rPr>
          <w:sz w:val="28"/>
          <w:szCs w:val="28"/>
        </w:rPr>
        <w:t xml:space="preserve"> 202</w:t>
      </w:r>
      <w:r>
        <w:rPr>
          <w:sz w:val="28"/>
          <w:szCs w:val="28"/>
        </w:rPr>
        <w:t>3</w:t>
      </w:r>
      <w:r w:rsidRPr="0075383E">
        <w:rPr>
          <w:sz w:val="28"/>
          <w:szCs w:val="28"/>
        </w:rPr>
        <w:t xml:space="preserve"> році до </w:t>
      </w:r>
      <w:proofErr w:type="spellStart"/>
      <w:r w:rsidRPr="00745753">
        <w:rPr>
          <w:sz w:val="28"/>
          <w:szCs w:val="28"/>
        </w:rPr>
        <w:t>Октябрськ</w:t>
      </w:r>
      <w:r>
        <w:rPr>
          <w:sz w:val="28"/>
          <w:szCs w:val="28"/>
        </w:rPr>
        <w:t>ого</w:t>
      </w:r>
      <w:proofErr w:type="spellEnd"/>
      <w:r w:rsidRPr="00745753">
        <w:rPr>
          <w:sz w:val="28"/>
          <w:szCs w:val="28"/>
        </w:rPr>
        <w:t xml:space="preserve"> районн</w:t>
      </w:r>
      <w:r>
        <w:rPr>
          <w:sz w:val="28"/>
          <w:szCs w:val="28"/>
        </w:rPr>
        <w:t>ого</w:t>
      </w:r>
      <w:r w:rsidRPr="00745753">
        <w:rPr>
          <w:sz w:val="28"/>
          <w:szCs w:val="28"/>
        </w:rPr>
        <w:t xml:space="preserve"> суд</w:t>
      </w:r>
      <w:r>
        <w:rPr>
          <w:sz w:val="28"/>
          <w:szCs w:val="28"/>
        </w:rPr>
        <w:t>у</w:t>
      </w:r>
      <w:r w:rsidRPr="00745753">
        <w:rPr>
          <w:sz w:val="28"/>
          <w:szCs w:val="28"/>
        </w:rPr>
        <w:t xml:space="preserve"> міста Полтави </w:t>
      </w:r>
      <w:r>
        <w:rPr>
          <w:sz w:val="28"/>
          <w:szCs w:val="28"/>
        </w:rPr>
        <w:t xml:space="preserve">надійшло </w:t>
      </w:r>
      <w:r w:rsidRPr="00745753">
        <w:rPr>
          <w:sz w:val="28"/>
          <w:szCs w:val="28"/>
        </w:rPr>
        <w:t>27</w:t>
      </w:r>
      <w:r>
        <w:rPr>
          <w:sz w:val="28"/>
          <w:szCs w:val="28"/>
        </w:rPr>
        <w:t> </w:t>
      </w:r>
      <w:r w:rsidRPr="00745753">
        <w:rPr>
          <w:sz w:val="28"/>
          <w:szCs w:val="28"/>
        </w:rPr>
        <w:t>525</w:t>
      </w:r>
      <w:r>
        <w:rPr>
          <w:sz w:val="28"/>
          <w:szCs w:val="28"/>
        </w:rPr>
        <w:t xml:space="preserve"> </w:t>
      </w:r>
      <w:r w:rsidRPr="0075383E">
        <w:rPr>
          <w:sz w:val="28"/>
          <w:szCs w:val="28"/>
        </w:rPr>
        <w:t xml:space="preserve">справ </w:t>
      </w:r>
      <w:r w:rsidR="00141730">
        <w:rPr>
          <w:sz w:val="28"/>
          <w:szCs w:val="28"/>
        </w:rPr>
        <w:t>і</w:t>
      </w:r>
      <w:r w:rsidRPr="0075383E">
        <w:rPr>
          <w:sz w:val="28"/>
          <w:szCs w:val="28"/>
        </w:rPr>
        <w:t xml:space="preserve"> матеріалів, нормативний час, необхідний для розгляду зазначеної кількості сп</w:t>
      </w:r>
      <w:r>
        <w:rPr>
          <w:sz w:val="28"/>
          <w:szCs w:val="28"/>
        </w:rPr>
        <w:t>рав і матеріалів, становить 68 </w:t>
      </w:r>
      <w:r w:rsidRPr="00745753">
        <w:rPr>
          <w:sz w:val="28"/>
          <w:szCs w:val="28"/>
        </w:rPr>
        <w:t>955</w:t>
      </w:r>
      <w:r>
        <w:rPr>
          <w:sz w:val="28"/>
          <w:szCs w:val="28"/>
        </w:rPr>
        <w:t xml:space="preserve"> </w:t>
      </w:r>
      <w:r w:rsidRPr="0075383E">
        <w:rPr>
          <w:sz w:val="28"/>
          <w:szCs w:val="28"/>
        </w:rPr>
        <w:t xml:space="preserve">годин, а чисельність суддів за нормативами для їх розгляду – </w:t>
      </w:r>
      <w:r w:rsidRPr="00745753">
        <w:rPr>
          <w:sz w:val="28"/>
          <w:szCs w:val="28"/>
        </w:rPr>
        <w:t>42</w:t>
      </w:r>
      <w:r w:rsidRPr="0075383E">
        <w:rPr>
          <w:sz w:val="28"/>
          <w:szCs w:val="28"/>
        </w:rPr>
        <w:t xml:space="preserve">, натомість </w:t>
      </w:r>
      <w:r>
        <w:rPr>
          <w:sz w:val="28"/>
          <w:szCs w:val="28"/>
        </w:rPr>
        <w:t>у</w:t>
      </w:r>
      <w:r w:rsidRPr="0075383E">
        <w:rPr>
          <w:sz w:val="28"/>
          <w:szCs w:val="28"/>
        </w:rPr>
        <w:t xml:space="preserve"> 202</w:t>
      </w:r>
      <w:r>
        <w:rPr>
          <w:sz w:val="28"/>
          <w:szCs w:val="28"/>
        </w:rPr>
        <w:t>3</w:t>
      </w:r>
      <w:r w:rsidRPr="0075383E">
        <w:rPr>
          <w:sz w:val="28"/>
          <w:szCs w:val="28"/>
        </w:rPr>
        <w:t xml:space="preserve"> році </w:t>
      </w:r>
      <w:r>
        <w:rPr>
          <w:sz w:val="28"/>
          <w:szCs w:val="28"/>
        </w:rPr>
        <w:t>в цьому</w:t>
      </w:r>
      <w:r w:rsidRPr="0075383E">
        <w:rPr>
          <w:sz w:val="28"/>
          <w:szCs w:val="28"/>
        </w:rPr>
        <w:t xml:space="preserve"> суді здійснювали правосуддя 2</w:t>
      </w:r>
      <w:r>
        <w:rPr>
          <w:sz w:val="28"/>
          <w:szCs w:val="28"/>
        </w:rPr>
        <w:t>0</w:t>
      </w:r>
      <w:r w:rsidRPr="0075383E">
        <w:rPr>
          <w:sz w:val="28"/>
          <w:szCs w:val="28"/>
        </w:rPr>
        <w:t xml:space="preserve"> судд</w:t>
      </w:r>
      <w:r w:rsidR="00141730">
        <w:rPr>
          <w:sz w:val="28"/>
          <w:szCs w:val="28"/>
        </w:rPr>
        <w:t>ів</w:t>
      </w:r>
      <w:r w:rsidRPr="0075383E">
        <w:rPr>
          <w:sz w:val="28"/>
          <w:szCs w:val="28"/>
        </w:rPr>
        <w:t>.</w:t>
      </w:r>
    </w:p>
    <w:p w:rsidR="007B642F" w:rsidRDefault="007B642F" w:rsidP="00141730">
      <w:pPr>
        <w:tabs>
          <w:tab w:val="left" w:pos="8647"/>
          <w:tab w:val="left" w:pos="9072"/>
        </w:tabs>
        <w:spacing w:after="0" w:line="240" w:lineRule="auto"/>
        <w:ind w:right="-2" w:firstLine="567"/>
        <w:jc w:val="both"/>
        <w:rPr>
          <w:sz w:val="28"/>
          <w:szCs w:val="28"/>
        </w:rPr>
      </w:pPr>
      <w:r w:rsidRPr="0075383E">
        <w:rPr>
          <w:sz w:val="28"/>
          <w:szCs w:val="28"/>
        </w:rPr>
        <w:t xml:space="preserve">Згідно з відомостями Єдиного державного реєстру судових рішень </w:t>
      </w:r>
      <w:r>
        <w:rPr>
          <w:sz w:val="28"/>
          <w:szCs w:val="28"/>
        </w:rPr>
        <w:t xml:space="preserve">                         </w:t>
      </w:r>
      <w:r w:rsidRPr="0075383E">
        <w:rPr>
          <w:sz w:val="28"/>
          <w:szCs w:val="28"/>
        </w:rPr>
        <w:t>у 202</w:t>
      </w:r>
      <w:r>
        <w:rPr>
          <w:sz w:val="28"/>
          <w:szCs w:val="28"/>
        </w:rPr>
        <w:t>3</w:t>
      </w:r>
      <w:r w:rsidRPr="0075383E">
        <w:rPr>
          <w:sz w:val="28"/>
          <w:szCs w:val="28"/>
        </w:rPr>
        <w:t xml:space="preserve"> </w:t>
      </w:r>
      <w:r>
        <w:rPr>
          <w:sz w:val="28"/>
          <w:szCs w:val="28"/>
        </w:rPr>
        <w:t xml:space="preserve">році </w:t>
      </w:r>
      <w:r w:rsidRPr="00BE72FF">
        <w:rPr>
          <w:sz w:val="28"/>
          <w:szCs w:val="28"/>
        </w:rPr>
        <w:t>судд</w:t>
      </w:r>
      <w:r w:rsidR="00141730">
        <w:rPr>
          <w:sz w:val="28"/>
          <w:szCs w:val="28"/>
        </w:rPr>
        <w:t>я</w:t>
      </w:r>
      <w:r w:rsidRPr="00BE72FF">
        <w:rPr>
          <w:sz w:val="28"/>
          <w:szCs w:val="28"/>
        </w:rPr>
        <w:t xml:space="preserve"> Савченк</w:t>
      </w:r>
      <w:r>
        <w:rPr>
          <w:sz w:val="28"/>
          <w:szCs w:val="28"/>
        </w:rPr>
        <w:t>о</w:t>
      </w:r>
      <w:r w:rsidRPr="00BE72FF">
        <w:rPr>
          <w:sz w:val="28"/>
          <w:szCs w:val="28"/>
        </w:rPr>
        <w:t xml:space="preserve"> А.Г.</w:t>
      </w:r>
      <w:r>
        <w:rPr>
          <w:sz w:val="28"/>
          <w:szCs w:val="28"/>
        </w:rPr>
        <w:t xml:space="preserve"> </w:t>
      </w:r>
      <w:r w:rsidRPr="00BE72FF">
        <w:rPr>
          <w:sz w:val="28"/>
          <w:szCs w:val="28"/>
        </w:rPr>
        <w:t xml:space="preserve">ухвалив </w:t>
      </w:r>
      <w:r>
        <w:rPr>
          <w:sz w:val="28"/>
          <w:szCs w:val="28"/>
        </w:rPr>
        <w:t xml:space="preserve">2423 </w:t>
      </w:r>
      <w:r w:rsidRPr="00BE72FF">
        <w:rPr>
          <w:sz w:val="28"/>
          <w:szCs w:val="28"/>
        </w:rPr>
        <w:t>судових рішен</w:t>
      </w:r>
      <w:r w:rsidR="00141730">
        <w:rPr>
          <w:sz w:val="28"/>
          <w:szCs w:val="28"/>
        </w:rPr>
        <w:t>ня</w:t>
      </w:r>
      <w:r w:rsidRPr="00BE72FF">
        <w:rPr>
          <w:sz w:val="28"/>
          <w:szCs w:val="28"/>
        </w:rPr>
        <w:t>:</w:t>
      </w:r>
      <w:r>
        <w:rPr>
          <w:sz w:val="28"/>
          <w:szCs w:val="28"/>
        </w:rPr>
        <w:t xml:space="preserve">                         2121 ухвал</w:t>
      </w:r>
      <w:r w:rsidR="00141730">
        <w:rPr>
          <w:sz w:val="28"/>
          <w:szCs w:val="28"/>
        </w:rPr>
        <w:t>у</w:t>
      </w:r>
      <w:r>
        <w:rPr>
          <w:sz w:val="28"/>
          <w:szCs w:val="28"/>
        </w:rPr>
        <w:t>, 1 рішення, 233 постанови</w:t>
      </w:r>
      <w:r w:rsidR="00141730">
        <w:rPr>
          <w:sz w:val="28"/>
          <w:szCs w:val="28"/>
        </w:rPr>
        <w:t>,</w:t>
      </w:r>
      <w:r>
        <w:rPr>
          <w:sz w:val="28"/>
          <w:szCs w:val="28"/>
        </w:rPr>
        <w:t xml:space="preserve"> 68 вироків.</w:t>
      </w:r>
    </w:p>
    <w:p w:rsidR="007B642F" w:rsidRDefault="007B642F" w:rsidP="00141730">
      <w:pPr>
        <w:tabs>
          <w:tab w:val="left" w:pos="8647"/>
          <w:tab w:val="left" w:pos="9072"/>
        </w:tabs>
        <w:spacing w:after="0" w:line="240" w:lineRule="auto"/>
        <w:ind w:right="-2" w:firstLine="567"/>
        <w:jc w:val="both"/>
        <w:rPr>
          <w:sz w:val="28"/>
          <w:szCs w:val="28"/>
        </w:rPr>
      </w:pPr>
      <w:r>
        <w:rPr>
          <w:sz w:val="28"/>
          <w:szCs w:val="28"/>
        </w:rPr>
        <w:t>Отже</w:t>
      </w:r>
      <w:r w:rsidRPr="0075383E">
        <w:rPr>
          <w:sz w:val="28"/>
          <w:szCs w:val="28"/>
        </w:rPr>
        <w:t xml:space="preserve">, станом на дату розгляду клопотання про надання дозволу на тимчасовий доступ до документів у справі № </w:t>
      </w:r>
      <w:r w:rsidRPr="00C55C2B">
        <w:rPr>
          <w:sz w:val="28"/>
          <w:szCs w:val="28"/>
        </w:rPr>
        <w:t>554/11088/23</w:t>
      </w:r>
      <w:r>
        <w:rPr>
          <w:sz w:val="28"/>
          <w:szCs w:val="28"/>
        </w:rPr>
        <w:t xml:space="preserve"> (</w:t>
      </w:r>
      <w:r w:rsidRPr="00EA2F9E">
        <w:rPr>
          <w:sz w:val="28"/>
          <w:szCs w:val="28"/>
        </w:rPr>
        <w:t>13 грудня</w:t>
      </w:r>
      <w:r>
        <w:rPr>
          <w:sz w:val="28"/>
          <w:szCs w:val="28"/>
        </w:rPr>
        <w:t xml:space="preserve"> </w:t>
      </w:r>
      <w:r w:rsidR="00141730">
        <w:rPr>
          <w:sz w:val="28"/>
          <w:szCs w:val="28"/>
        </w:rPr>
        <w:t xml:space="preserve">                    </w:t>
      </w:r>
      <w:r w:rsidRPr="00EA2F9E">
        <w:rPr>
          <w:sz w:val="28"/>
          <w:szCs w:val="28"/>
        </w:rPr>
        <w:t>2023 року</w:t>
      </w:r>
      <w:r>
        <w:rPr>
          <w:sz w:val="28"/>
          <w:szCs w:val="28"/>
        </w:rPr>
        <w:t xml:space="preserve">) суддя </w:t>
      </w:r>
      <w:r w:rsidRPr="00BE72FF">
        <w:rPr>
          <w:sz w:val="28"/>
          <w:szCs w:val="28"/>
        </w:rPr>
        <w:t>Савченк</w:t>
      </w:r>
      <w:r>
        <w:rPr>
          <w:sz w:val="28"/>
          <w:szCs w:val="28"/>
        </w:rPr>
        <w:t>о</w:t>
      </w:r>
      <w:r w:rsidRPr="00BE72FF">
        <w:rPr>
          <w:sz w:val="28"/>
          <w:szCs w:val="28"/>
        </w:rPr>
        <w:t xml:space="preserve"> А.Г.</w:t>
      </w:r>
      <w:r>
        <w:rPr>
          <w:sz w:val="28"/>
          <w:szCs w:val="28"/>
        </w:rPr>
        <w:t xml:space="preserve"> мав</w:t>
      </w:r>
      <w:r w:rsidRPr="0075383E">
        <w:rPr>
          <w:sz w:val="28"/>
          <w:szCs w:val="28"/>
        </w:rPr>
        <w:t xml:space="preserve"> надмірне судове навантаження. Зазначена обставина, своєю чергою, значно ускладню</w:t>
      </w:r>
      <w:r>
        <w:rPr>
          <w:sz w:val="28"/>
          <w:szCs w:val="28"/>
        </w:rPr>
        <w:t>вала процес здійснення правосуддя,</w:t>
      </w:r>
      <w:r w:rsidRPr="0075383E">
        <w:rPr>
          <w:sz w:val="28"/>
          <w:szCs w:val="28"/>
        </w:rPr>
        <w:t xml:space="preserve"> обмежу</w:t>
      </w:r>
      <w:r>
        <w:rPr>
          <w:sz w:val="28"/>
          <w:szCs w:val="28"/>
        </w:rPr>
        <w:t>вала час, необхідний судді</w:t>
      </w:r>
      <w:r w:rsidRPr="0075383E">
        <w:rPr>
          <w:sz w:val="28"/>
          <w:szCs w:val="28"/>
        </w:rPr>
        <w:t xml:space="preserve"> для с</w:t>
      </w:r>
      <w:r>
        <w:rPr>
          <w:sz w:val="28"/>
          <w:szCs w:val="28"/>
        </w:rPr>
        <w:t xml:space="preserve">кладення текстів судових рішень, та </w:t>
      </w:r>
      <w:r w:rsidRPr="006C7E56">
        <w:rPr>
          <w:sz w:val="28"/>
          <w:szCs w:val="28"/>
        </w:rPr>
        <w:t>позбавля</w:t>
      </w:r>
      <w:r>
        <w:rPr>
          <w:sz w:val="28"/>
          <w:szCs w:val="28"/>
        </w:rPr>
        <w:t>ла</w:t>
      </w:r>
      <w:r w:rsidRPr="006C7E56">
        <w:rPr>
          <w:sz w:val="28"/>
          <w:szCs w:val="28"/>
        </w:rPr>
        <w:t xml:space="preserve"> суддю фізичної можливості надавати в судових рішеннях</w:t>
      </w:r>
      <w:r>
        <w:rPr>
          <w:sz w:val="28"/>
          <w:szCs w:val="28"/>
        </w:rPr>
        <w:t xml:space="preserve"> розгорнуті та детальні</w:t>
      </w:r>
      <w:r w:rsidRPr="006C7E56">
        <w:rPr>
          <w:sz w:val="28"/>
          <w:szCs w:val="28"/>
        </w:rPr>
        <w:t xml:space="preserve"> відповіді на всі без винятку аргументи сторін.</w:t>
      </w:r>
    </w:p>
    <w:p w:rsidR="007B642F" w:rsidRDefault="007B642F" w:rsidP="00141730">
      <w:pPr>
        <w:tabs>
          <w:tab w:val="left" w:pos="8647"/>
          <w:tab w:val="left" w:pos="9072"/>
        </w:tabs>
        <w:spacing w:after="0" w:line="240" w:lineRule="auto"/>
        <w:ind w:right="-2" w:firstLine="567"/>
        <w:jc w:val="both"/>
        <w:rPr>
          <w:sz w:val="28"/>
          <w:szCs w:val="28"/>
        </w:rPr>
      </w:pPr>
      <w:r>
        <w:rPr>
          <w:sz w:val="28"/>
          <w:szCs w:val="28"/>
        </w:rPr>
        <w:t>Ураховуючи</w:t>
      </w:r>
      <w:r w:rsidRPr="002B33F2">
        <w:rPr>
          <w:sz w:val="28"/>
          <w:szCs w:val="28"/>
        </w:rPr>
        <w:t xml:space="preserve"> викладене</w:t>
      </w:r>
      <w:r>
        <w:rPr>
          <w:sz w:val="28"/>
          <w:szCs w:val="28"/>
        </w:rPr>
        <w:t xml:space="preserve">, </w:t>
      </w:r>
      <w:r w:rsidR="00AE2EEE" w:rsidRPr="00AE2EEE">
        <w:rPr>
          <w:sz w:val="28"/>
          <w:szCs w:val="28"/>
        </w:rPr>
        <w:t xml:space="preserve">Третя Дисциплінарна палата Вищої ради правосуддя </w:t>
      </w:r>
      <w:r>
        <w:rPr>
          <w:sz w:val="28"/>
          <w:szCs w:val="28"/>
        </w:rPr>
        <w:t>вважа</w:t>
      </w:r>
      <w:r w:rsidR="00AE2EEE">
        <w:rPr>
          <w:sz w:val="28"/>
          <w:szCs w:val="28"/>
        </w:rPr>
        <w:t>є</w:t>
      </w:r>
      <w:r>
        <w:rPr>
          <w:sz w:val="28"/>
          <w:szCs w:val="28"/>
        </w:rPr>
        <w:t xml:space="preserve">, що </w:t>
      </w:r>
      <w:r w:rsidR="00141730">
        <w:rPr>
          <w:sz w:val="28"/>
          <w:szCs w:val="28"/>
        </w:rPr>
        <w:t>в</w:t>
      </w:r>
      <w:r w:rsidRPr="002B33F2">
        <w:rPr>
          <w:sz w:val="28"/>
          <w:szCs w:val="28"/>
        </w:rPr>
        <w:t xml:space="preserve"> діях судді </w:t>
      </w:r>
      <w:r w:rsidRPr="00BE72FF">
        <w:rPr>
          <w:sz w:val="28"/>
          <w:szCs w:val="28"/>
        </w:rPr>
        <w:t>Савченк</w:t>
      </w:r>
      <w:r>
        <w:rPr>
          <w:sz w:val="28"/>
          <w:szCs w:val="28"/>
        </w:rPr>
        <w:t>а</w:t>
      </w:r>
      <w:r w:rsidRPr="00BE72FF">
        <w:rPr>
          <w:sz w:val="28"/>
          <w:szCs w:val="28"/>
        </w:rPr>
        <w:t xml:space="preserve"> А.Г.</w:t>
      </w:r>
      <w:r>
        <w:rPr>
          <w:sz w:val="28"/>
          <w:szCs w:val="28"/>
        </w:rPr>
        <w:t xml:space="preserve"> відсутній склад</w:t>
      </w:r>
      <w:r w:rsidRPr="002B33F2">
        <w:rPr>
          <w:sz w:val="28"/>
          <w:szCs w:val="28"/>
        </w:rPr>
        <w:t xml:space="preserve"> дисциплінарного проступку, передбаченого підпунктом «б» пункту 1 частини першої статті 106 Закону України «Про судоустрій і статус суддів» (</w:t>
      </w:r>
      <w:r w:rsidRPr="00EA2F9E">
        <w:rPr>
          <w:sz w:val="28"/>
          <w:szCs w:val="28"/>
        </w:rPr>
        <w:t xml:space="preserve">умисне або внаслідок недбалості </w:t>
      </w:r>
      <w:proofErr w:type="spellStart"/>
      <w:r w:rsidRPr="002B33F2">
        <w:rPr>
          <w:sz w:val="28"/>
          <w:szCs w:val="28"/>
        </w:rPr>
        <w:t>незазначення</w:t>
      </w:r>
      <w:proofErr w:type="spellEnd"/>
      <w:r w:rsidRPr="002B33F2">
        <w:rPr>
          <w:sz w:val="28"/>
          <w:szCs w:val="28"/>
        </w:rPr>
        <w:t xml:space="preserve"> в судовому рішенні мотивів </w:t>
      </w:r>
      <w:r w:rsidRPr="006C6F1F">
        <w:rPr>
          <w:sz w:val="28"/>
          <w:szCs w:val="28"/>
        </w:rPr>
        <w:t>прийняття або відхилення</w:t>
      </w:r>
      <w:r w:rsidRPr="002B33F2">
        <w:rPr>
          <w:sz w:val="28"/>
          <w:szCs w:val="28"/>
        </w:rPr>
        <w:t xml:space="preserve"> аргументів стор</w:t>
      </w:r>
      <w:r>
        <w:rPr>
          <w:sz w:val="28"/>
          <w:szCs w:val="28"/>
        </w:rPr>
        <w:t>і</w:t>
      </w:r>
      <w:r w:rsidRPr="002B33F2">
        <w:rPr>
          <w:sz w:val="28"/>
          <w:szCs w:val="28"/>
        </w:rPr>
        <w:t>н щодо суті спору).</w:t>
      </w:r>
    </w:p>
    <w:p w:rsidR="007B642F" w:rsidRDefault="007B642F" w:rsidP="00141730">
      <w:pPr>
        <w:tabs>
          <w:tab w:val="left" w:pos="8647"/>
          <w:tab w:val="left" w:pos="9072"/>
        </w:tabs>
        <w:spacing w:after="0" w:line="240" w:lineRule="auto"/>
        <w:ind w:right="-2" w:firstLine="567"/>
        <w:jc w:val="both"/>
        <w:rPr>
          <w:sz w:val="28"/>
          <w:szCs w:val="28"/>
        </w:rPr>
      </w:pPr>
      <w:r>
        <w:rPr>
          <w:sz w:val="28"/>
          <w:szCs w:val="28"/>
        </w:rPr>
        <w:t>Крім того, на думку</w:t>
      </w:r>
      <w:r w:rsidR="00995391">
        <w:rPr>
          <w:sz w:val="28"/>
          <w:szCs w:val="28"/>
        </w:rPr>
        <w:t xml:space="preserve"> Третьої Дисциплінарної палати Вищої ради правосуддя</w:t>
      </w:r>
      <w:r>
        <w:rPr>
          <w:sz w:val="28"/>
          <w:szCs w:val="28"/>
        </w:rPr>
        <w:t xml:space="preserve">, </w:t>
      </w:r>
      <w:r w:rsidR="00141730">
        <w:rPr>
          <w:sz w:val="28"/>
          <w:szCs w:val="28"/>
        </w:rPr>
        <w:t>у</w:t>
      </w:r>
      <w:r w:rsidRPr="005040D6">
        <w:rPr>
          <w:sz w:val="28"/>
          <w:szCs w:val="28"/>
        </w:rPr>
        <w:t xml:space="preserve"> діях судді Савченка А.Г.</w:t>
      </w:r>
      <w:r>
        <w:rPr>
          <w:sz w:val="28"/>
          <w:szCs w:val="28"/>
        </w:rPr>
        <w:t xml:space="preserve"> також відсутній склад дисциплінарного проступку, передбаченого </w:t>
      </w:r>
      <w:r w:rsidRPr="005040D6">
        <w:rPr>
          <w:sz w:val="28"/>
          <w:szCs w:val="28"/>
        </w:rPr>
        <w:t>пунктом 4 частини першої статті 106 Закону України «Про судоустрій і статус суддів»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00141730">
        <w:rPr>
          <w:sz w:val="28"/>
          <w:szCs w:val="28"/>
        </w:rPr>
        <w:t>,</w:t>
      </w:r>
      <w:r>
        <w:rPr>
          <w:sz w:val="28"/>
          <w:szCs w:val="28"/>
        </w:rPr>
        <w:t xml:space="preserve"> з огляду на таке.</w:t>
      </w:r>
    </w:p>
    <w:p w:rsidR="007B642F" w:rsidRDefault="007B642F" w:rsidP="00141730">
      <w:pPr>
        <w:tabs>
          <w:tab w:val="left" w:pos="8647"/>
          <w:tab w:val="left" w:pos="9072"/>
        </w:tabs>
        <w:spacing w:after="0" w:line="240" w:lineRule="auto"/>
        <w:ind w:right="-2" w:firstLine="567"/>
        <w:jc w:val="both"/>
        <w:rPr>
          <w:sz w:val="28"/>
          <w:szCs w:val="28"/>
        </w:rPr>
      </w:pPr>
      <w:r>
        <w:rPr>
          <w:sz w:val="28"/>
          <w:szCs w:val="28"/>
        </w:rPr>
        <w:t xml:space="preserve">Під час </w:t>
      </w:r>
      <w:r w:rsidR="00995391">
        <w:rPr>
          <w:sz w:val="28"/>
          <w:szCs w:val="28"/>
        </w:rPr>
        <w:t xml:space="preserve">розгляду </w:t>
      </w:r>
      <w:r>
        <w:rPr>
          <w:sz w:val="28"/>
          <w:szCs w:val="28"/>
        </w:rPr>
        <w:t xml:space="preserve">дисциплінарної справи встановлено, що слідчий суддя </w:t>
      </w:r>
      <w:r w:rsidRPr="00905897">
        <w:rPr>
          <w:sz w:val="28"/>
          <w:szCs w:val="28"/>
        </w:rPr>
        <w:t>Савченк</w:t>
      </w:r>
      <w:r>
        <w:rPr>
          <w:sz w:val="28"/>
          <w:szCs w:val="28"/>
        </w:rPr>
        <w:t xml:space="preserve">о </w:t>
      </w:r>
      <w:r w:rsidRPr="00905897">
        <w:rPr>
          <w:sz w:val="28"/>
          <w:szCs w:val="28"/>
        </w:rPr>
        <w:t>А.Г.</w:t>
      </w:r>
      <w:r>
        <w:rPr>
          <w:sz w:val="28"/>
          <w:szCs w:val="28"/>
        </w:rPr>
        <w:t xml:space="preserve"> розглянув клопотання </w:t>
      </w:r>
      <w:proofErr w:type="spellStart"/>
      <w:r>
        <w:rPr>
          <w:sz w:val="28"/>
          <w:szCs w:val="28"/>
        </w:rPr>
        <w:t>дізнавача</w:t>
      </w:r>
      <w:proofErr w:type="spellEnd"/>
      <w:r>
        <w:rPr>
          <w:sz w:val="28"/>
          <w:szCs w:val="28"/>
        </w:rPr>
        <w:t xml:space="preserve"> про </w:t>
      </w:r>
      <w:r w:rsidRPr="00905897">
        <w:rPr>
          <w:sz w:val="28"/>
          <w:szCs w:val="28"/>
        </w:rPr>
        <w:t>тимчасовий доступ до документів</w:t>
      </w:r>
      <w:r>
        <w:rPr>
          <w:sz w:val="28"/>
          <w:szCs w:val="28"/>
        </w:rPr>
        <w:t xml:space="preserve"> у справі </w:t>
      </w:r>
      <w:r w:rsidRPr="00905897">
        <w:rPr>
          <w:sz w:val="28"/>
          <w:szCs w:val="28"/>
        </w:rPr>
        <w:t>№ 554/11088/23</w:t>
      </w:r>
      <w:r>
        <w:rPr>
          <w:sz w:val="28"/>
          <w:szCs w:val="28"/>
        </w:rPr>
        <w:t xml:space="preserve"> </w:t>
      </w:r>
      <w:r w:rsidRPr="00031C96">
        <w:rPr>
          <w:sz w:val="28"/>
          <w:szCs w:val="28"/>
        </w:rPr>
        <w:t>у межах наданих йому повноважень з дотриманням встановленої КПК України процедури та постановленням ухвал</w:t>
      </w:r>
      <w:r>
        <w:rPr>
          <w:sz w:val="28"/>
          <w:szCs w:val="28"/>
        </w:rPr>
        <w:t>и</w:t>
      </w:r>
      <w:r w:rsidRPr="00031C96">
        <w:rPr>
          <w:sz w:val="28"/>
          <w:szCs w:val="28"/>
        </w:rPr>
        <w:t>, зміст як</w:t>
      </w:r>
      <w:r>
        <w:rPr>
          <w:sz w:val="28"/>
          <w:szCs w:val="28"/>
        </w:rPr>
        <w:t>ої</w:t>
      </w:r>
      <w:r w:rsidRPr="00031C96">
        <w:rPr>
          <w:sz w:val="28"/>
          <w:szCs w:val="28"/>
        </w:rPr>
        <w:t xml:space="preserve"> відповідає вимогам </w:t>
      </w:r>
      <w:r w:rsidRPr="00EF2550">
        <w:rPr>
          <w:sz w:val="28"/>
          <w:szCs w:val="28"/>
        </w:rPr>
        <w:t>статт</w:t>
      </w:r>
      <w:r>
        <w:rPr>
          <w:sz w:val="28"/>
          <w:szCs w:val="28"/>
        </w:rPr>
        <w:t>і</w:t>
      </w:r>
      <w:r w:rsidRPr="00EF2550">
        <w:rPr>
          <w:sz w:val="28"/>
          <w:szCs w:val="28"/>
        </w:rPr>
        <w:t xml:space="preserve"> 164 КПК України</w:t>
      </w:r>
      <w:r w:rsidRPr="00031C96">
        <w:rPr>
          <w:sz w:val="28"/>
          <w:szCs w:val="28"/>
        </w:rPr>
        <w:t>.</w:t>
      </w:r>
    </w:p>
    <w:p w:rsidR="007B642F" w:rsidRDefault="007B642F" w:rsidP="00141730">
      <w:pPr>
        <w:tabs>
          <w:tab w:val="left" w:pos="8647"/>
          <w:tab w:val="left" w:pos="9072"/>
        </w:tabs>
        <w:spacing w:after="0" w:line="240" w:lineRule="auto"/>
        <w:ind w:right="-2" w:firstLine="567"/>
        <w:jc w:val="both"/>
        <w:rPr>
          <w:sz w:val="28"/>
          <w:szCs w:val="28"/>
        </w:rPr>
      </w:pPr>
      <w:r w:rsidRPr="001C5130">
        <w:rPr>
          <w:sz w:val="28"/>
          <w:szCs w:val="28"/>
        </w:rPr>
        <w:t>При цьому будь-яких порушень прав</w:t>
      </w:r>
      <w:r>
        <w:rPr>
          <w:sz w:val="28"/>
          <w:szCs w:val="28"/>
        </w:rPr>
        <w:t xml:space="preserve"> чи основоположних свобод                </w:t>
      </w:r>
      <w:r w:rsidR="00FD5E2E">
        <w:rPr>
          <w:sz w:val="28"/>
          <w:szCs w:val="28"/>
        </w:rPr>
        <w:t>ОСОБА1</w:t>
      </w:r>
      <w:r w:rsidRPr="001C5130">
        <w:t xml:space="preserve"> </w:t>
      </w:r>
      <w:r w:rsidRPr="001C5130">
        <w:rPr>
          <w:sz w:val="28"/>
          <w:szCs w:val="28"/>
        </w:rPr>
        <w:t>або інш</w:t>
      </w:r>
      <w:r>
        <w:rPr>
          <w:sz w:val="28"/>
          <w:szCs w:val="28"/>
        </w:rPr>
        <w:t>ого</w:t>
      </w:r>
      <w:r w:rsidRPr="001C5130">
        <w:rPr>
          <w:sz w:val="28"/>
          <w:szCs w:val="28"/>
        </w:rPr>
        <w:t xml:space="preserve"> груб</w:t>
      </w:r>
      <w:r>
        <w:rPr>
          <w:sz w:val="28"/>
          <w:szCs w:val="28"/>
        </w:rPr>
        <w:t>ого</w:t>
      </w:r>
      <w:r w:rsidRPr="001C5130">
        <w:rPr>
          <w:sz w:val="28"/>
          <w:szCs w:val="28"/>
        </w:rPr>
        <w:t xml:space="preserve"> порушення закону</w:t>
      </w:r>
      <w:r>
        <w:rPr>
          <w:sz w:val="28"/>
          <w:szCs w:val="28"/>
        </w:rPr>
        <w:t xml:space="preserve"> слідчим суддею </w:t>
      </w:r>
      <w:r w:rsidR="00FD5E2E">
        <w:rPr>
          <w:sz w:val="28"/>
          <w:szCs w:val="28"/>
        </w:rPr>
        <w:t xml:space="preserve">              </w:t>
      </w:r>
      <w:r w:rsidRPr="00905897">
        <w:rPr>
          <w:sz w:val="28"/>
          <w:szCs w:val="28"/>
        </w:rPr>
        <w:t>Савченк</w:t>
      </w:r>
      <w:r>
        <w:rPr>
          <w:sz w:val="28"/>
          <w:szCs w:val="28"/>
        </w:rPr>
        <w:t xml:space="preserve">ом </w:t>
      </w:r>
      <w:r w:rsidRPr="00905897">
        <w:rPr>
          <w:sz w:val="28"/>
          <w:szCs w:val="28"/>
        </w:rPr>
        <w:t>А.Г.</w:t>
      </w:r>
      <w:r w:rsidRPr="001C5130">
        <w:rPr>
          <w:sz w:val="28"/>
          <w:szCs w:val="28"/>
        </w:rPr>
        <w:t>, що призвело до істотних негативних наслідків</w:t>
      </w:r>
      <w:r>
        <w:rPr>
          <w:sz w:val="28"/>
          <w:szCs w:val="28"/>
        </w:rPr>
        <w:t>, не встановлено.</w:t>
      </w:r>
    </w:p>
    <w:p w:rsidR="007B642F" w:rsidRDefault="007B642F" w:rsidP="00141730">
      <w:pPr>
        <w:tabs>
          <w:tab w:val="left" w:pos="8647"/>
          <w:tab w:val="left" w:pos="9072"/>
        </w:tabs>
        <w:spacing w:after="0" w:line="240" w:lineRule="auto"/>
        <w:ind w:right="-2" w:firstLine="567"/>
        <w:jc w:val="both"/>
        <w:rPr>
          <w:sz w:val="28"/>
          <w:szCs w:val="28"/>
        </w:rPr>
      </w:pPr>
      <w:r>
        <w:rPr>
          <w:sz w:val="28"/>
          <w:szCs w:val="28"/>
        </w:rPr>
        <w:t xml:space="preserve">У скарзі </w:t>
      </w:r>
      <w:proofErr w:type="spellStart"/>
      <w:r>
        <w:rPr>
          <w:sz w:val="28"/>
          <w:szCs w:val="28"/>
        </w:rPr>
        <w:t>Ртіщев</w:t>
      </w:r>
      <w:proofErr w:type="spellEnd"/>
      <w:r>
        <w:rPr>
          <w:sz w:val="28"/>
          <w:szCs w:val="28"/>
        </w:rPr>
        <w:t xml:space="preserve"> Ю.В. стверджував, що, постановивши ухвалу про надання тимчасового доступу до документів, с</w:t>
      </w:r>
      <w:r w:rsidRPr="008E7AFA">
        <w:rPr>
          <w:sz w:val="28"/>
          <w:szCs w:val="28"/>
        </w:rPr>
        <w:t xml:space="preserve">лідчий суддя Савченко А.Г. надав дозвіл на доступ до змісту всіх </w:t>
      </w:r>
      <w:r w:rsidR="00FD5E2E">
        <w:rPr>
          <w:sz w:val="28"/>
          <w:szCs w:val="28"/>
        </w:rPr>
        <w:t>ОСОБА1</w:t>
      </w:r>
      <w:r w:rsidRPr="008E7AFA">
        <w:rPr>
          <w:sz w:val="28"/>
          <w:szCs w:val="28"/>
        </w:rPr>
        <w:t xml:space="preserve"> телефонних розмов та </w:t>
      </w:r>
      <w:proofErr w:type="spellStart"/>
      <w:r w:rsidR="00141730" w:rsidRPr="008E7AFA">
        <w:rPr>
          <w:sz w:val="28"/>
          <w:szCs w:val="28"/>
        </w:rPr>
        <w:t>смс</w:t>
      </w:r>
      <w:r w:rsidRPr="008E7AFA">
        <w:rPr>
          <w:sz w:val="28"/>
          <w:szCs w:val="28"/>
        </w:rPr>
        <w:t>-повідомлень</w:t>
      </w:r>
      <w:proofErr w:type="spellEnd"/>
      <w:r>
        <w:rPr>
          <w:sz w:val="28"/>
          <w:szCs w:val="28"/>
        </w:rPr>
        <w:t xml:space="preserve">. Водночас такі доводи є безпідставними, оскільки </w:t>
      </w:r>
      <w:proofErr w:type="spellStart"/>
      <w:r w:rsidRPr="00EA2F9E">
        <w:rPr>
          <w:sz w:val="28"/>
          <w:szCs w:val="28"/>
        </w:rPr>
        <w:t>ПрАТ</w:t>
      </w:r>
      <w:proofErr w:type="spellEnd"/>
      <w:r>
        <w:rPr>
          <w:sz w:val="28"/>
          <w:szCs w:val="28"/>
        </w:rPr>
        <w:t xml:space="preserve"> «ВФ Україна» у відповідь на запит доповідача у дисциплінарній справі повідомило, що не володіє інформацію стосовно змісту </w:t>
      </w:r>
      <w:proofErr w:type="spellStart"/>
      <w:r w:rsidR="00141730" w:rsidRPr="008E7AFA">
        <w:rPr>
          <w:sz w:val="28"/>
          <w:szCs w:val="28"/>
        </w:rPr>
        <w:t>смс</w:t>
      </w:r>
      <w:r w:rsidRPr="008E7AFA">
        <w:rPr>
          <w:sz w:val="28"/>
          <w:szCs w:val="28"/>
        </w:rPr>
        <w:t>-повідомлень</w:t>
      </w:r>
      <w:proofErr w:type="spellEnd"/>
      <w:r>
        <w:rPr>
          <w:sz w:val="28"/>
          <w:szCs w:val="28"/>
        </w:rPr>
        <w:t xml:space="preserve"> та </w:t>
      </w:r>
      <w:r w:rsidRPr="008E7AFA">
        <w:rPr>
          <w:sz w:val="28"/>
          <w:szCs w:val="28"/>
        </w:rPr>
        <w:t>телефонних розмов</w:t>
      </w:r>
      <w:r w:rsidR="00141730" w:rsidRPr="00141730">
        <w:rPr>
          <w:sz w:val="28"/>
          <w:szCs w:val="28"/>
        </w:rPr>
        <w:t xml:space="preserve"> </w:t>
      </w:r>
      <w:r w:rsidR="00141730">
        <w:rPr>
          <w:sz w:val="28"/>
          <w:szCs w:val="28"/>
        </w:rPr>
        <w:t>та не надає таку інформацію</w:t>
      </w:r>
      <w:r>
        <w:rPr>
          <w:sz w:val="28"/>
          <w:szCs w:val="28"/>
        </w:rPr>
        <w:t>.</w:t>
      </w:r>
    </w:p>
    <w:p w:rsidR="007B642F" w:rsidRDefault="007B642F" w:rsidP="00141730">
      <w:pPr>
        <w:tabs>
          <w:tab w:val="left" w:pos="8647"/>
          <w:tab w:val="left" w:pos="9072"/>
        </w:tabs>
        <w:spacing w:after="0" w:line="240" w:lineRule="auto"/>
        <w:ind w:right="-2" w:firstLine="567"/>
        <w:jc w:val="both"/>
        <w:rPr>
          <w:sz w:val="28"/>
          <w:szCs w:val="28"/>
        </w:rPr>
      </w:pPr>
      <w:r>
        <w:rPr>
          <w:color w:val="1D1D1B"/>
          <w:sz w:val="28"/>
          <w:szCs w:val="28"/>
          <w:shd w:val="clear" w:color="auto" w:fill="FFFFFF"/>
        </w:rPr>
        <w:t>З огляду н</w:t>
      </w:r>
      <w:r w:rsidRPr="003040B1">
        <w:rPr>
          <w:color w:val="1D1D1B"/>
          <w:sz w:val="28"/>
          <w:szCs w:val="28"/>
          <w:shd w:val="clear" w:color="auto" w:fill="FFFFFF"/>
        </w:rPr>
        <w:t>а</w:t>
      </w:r>
      <w:r>
        <w:rPr>
          <w:color w:val="1D1D1B"/>
          <w:sz w:val="28"/>
          <w:szCs w:val="28"/>
          <w:shd w:val="clear" w:color="auto" w:fill="FFFFFF"/>
        </w:rPr>
        <w:t xml:space="preserve"> викладене</w:t>
      </w:r>
      <w:r w:rsidR="00141730">
        <w:rPr>
          <w:color w:val="1D1D1B"/>
          <w:sz w:val="28"/>
          <w:szCs w:val="28"/>
          <w:shd w:val="clear" w:color="auto" w:fill="FFFFFF"/>
        </w:rPr>
        <w:t>,</w:t>
      </w:r>
      <w:r>
        <w:rPr>
          <w:color w:val="1D1D1B"/>
          <w:sz w:val="28"/>
          <w:szCs w:val="28"/>
          <w:shd w:val="clear" w:color="auto" w:fill="FFFFFF"/>
        </w:rPr>
        <w:t xml:space="preserve"> за</w:t>
      </w:r>
      <w:r w:rsidRPr="003040B1">
        <w:rPr>
          <w:color w:val="1D1D1B"/>
          <w:sz w:val="28"/>
          <w:szCs w:val="28"/>
          <w:shd w:val="clear" w:color="auto" w:fill="FFFFFF"/>
        </w:rPr>
        <w:t xml:space="preserve"> результатами </w:t>
      </w:r>
      <w:r w:rsidR="00AE2EEE" w:rsidRPr="003040B1">
        <w:rPr>
          <w:color w:val="1D1D1B"/>
          <w:sz w:val="28"/>
          <w:szCs w:val="28"/>
          <w:shd w:val="clear" w:color="auto" w:fill="FFFFFF"/>
        </w:rPr>
        <w:t xml:space="preserve">розгляду </w:t>
      </w:r>
      <w:r w:rsidR="00AE2EEE">
        <w:rPr>
          <w:color w:val="1D1D1B"/>
          <w:sz w:val="28"/>
          <w:szCs w:val="28"/>
          <w:shd w:val="clear" w:color="auto" w:fill="FFFFFF"/>
        </w:rPr>
        <w:t>дисциплінарної справи</w:t>
      </w:r>
      <w:r w:rsidRPr="003040B1">
        <w:rPr>
          <w:color w:val="1D1D1B"/>
          <w:sz w:val="28"/>
          <w:szCs w:val="28"/>
          <w:shd w:val="clear" w:color="auto" w:fill="FFFFFF"/>
        </w:rPr>
        <w:t xml:space="preserve"> не встановлено в діях судді</w:t>
      </w:r>
      <w:r>
        <w:rPr>
          <w:color w:val="1D1D1B"/>
          <w:sz w:val="28"/>
          <w:szCs w:val="28"/>
          <w:shd w:val="clear" w:color="auto" w:fill="FFFFFF"/>
        </w:rPr>
        <w:t xml:space="preserve"> </w:t>
      </w:r>
      <w:r w:rsidRPr="008E7AFA">
        <w:rPr>
          <w:sz w:val="28"/>
          <w:szCs w:val="28"/>
        </w:rPr>
        <w:t>Савченк</w:t>
      </w:r>
      <w:r w:rsidR="00141730">
        <w:rPr>
          <w:sz w:val="28"/>
          <w:szCs w:val="28"/>
        </w:rPr>
        <w:t>а</w:t>
      </w:r>
      <w:r w:rsidRPr="008E7AFA">
        <w:rPr>
          <w:sz w:val="28"/>
          <w:szCs w:val="28"/>
        </w:rPr>
        <w:t xml:space="preserve"> А.Г.</w:t>
      </w:r>
      <w:r>
        <w:rPr>
          <w:sz w:val="28"/>
          <w:szCs w:val="28"/>
        </w:rPr>
        <w:t xml:space="preserve"> складу </w:t>
      </w:r>
      <w:r w:rsidRPr="00EA2F9E">
        <w:rPr>
          <w:sz w:val="28"/>
          <w:szCs w:val="28"/>
        </w:rPr>
        <w:t>дисциплінарних проступків, передбачених підпунктом «б» пункту 1, пунктом 4 частини першої статті 106 Закону України «Про судоустрій і статус суддів»</w:t>
      </w:r>
      <w:r>
        <w:rPr>
          <w:sz w:val="28"/>
          <w:szCs w:val="28"/>
        </w:rPr>
        <w:t>.</w:t>
      </w:r>
    </w:p>
    <w:p w:rsidR="007B642F" w:rsidRDefault="007B642F" w:rsidP="00141730">
      <w:pPr>
        <w:pStyle w:val="rvps6"/>
        <w:tabs>
          <w:tab w:val="left" w:pos="567"/>
        </w:tabs>
        <w:spacing w:before="0" w:beforeAutospacing="0" w:after="0" w:afterAutospacing="0"/>
        <w:ind w:firstLine="567"/>
        <w:jc w:val="both"/>
        <w:rPr>
          <w:rStyle w:val="ac"/>
          <w:rFonts w:eastAsia="Calibri"/>
          <w:color w:val="000000"/>
          <w:sz w:val="28"/>
          <w:szCs w:val="28"/>
        </w:rPr>
      </w:pPr>
      <w:r>
        <w:rPr>
          <w:rStyle w:val="ac"/>
          <w:rFonts w:eastAsia="Calibri"/>
          <w:color w:val="000000"/>
          <w:sz w:val="28"/>
          <w:szCs w:val="28"/>
        </w:rPr>
        <w:t xml:space="preserve">Згідно </w:t>
      </w:r>
      <w:r w:rsidR="00141730">
        <w:rPr>
          <w:rStyle w:val="ac"/>
          <w:rFonts w:eastAsia="Calibri"/>
          <w:color w:val="000000"/>
          <w:sz w:val="28"/>
          <w:szCs w:val="28"/>
        </w:rPr>
        <w:t>і</w:t>
      </w:r>
      <w:r>
        <w:rPr>
          <w:rStyle w:val="ac"/>
          <w:rFonts w:eastAsia="Calibri"/>
          <w:color w:val="000000"/>
          <w:sz w:val="28"/>
          <w:szCs w:val="28"/>
        </w:rPr>
        <w:t>з частиною другою статті 50 Закону України «Про Вищу раду правосуддя»</w:t>
      </w:r>
      <w:r w:rsidRPr="00094BBC">
        <w:rPr>
          <w:rStyle w:val="ac"/>
          <w:rFonts w:eastAsia="Calibri"/>
          <w:color w:val="000000"/>
          <w:sz w:val="28"/>
          <w:szCs w:val="28"/>
        </w:rPr>
        <w:t xml:space="preserve"> </w:t>
      </w:r>
      <w:r>
        <w:rPr>
          <w:rStyle w:val="ac"/>
          <w:rFonts w:eastAsia="Calibri"/>
          <w:color w:val="000000"/>
          <w:sz w:val="28"/>
          <w:szCs w:val="28"/>
        </w:rPr>
        <w:t>з</w:t>
      </w:r>
      <w:r w:rsidRPr="00094BBC">
        <w:rPr>
          <w:rStyle w:val="ac"/>
          <w:rFonts w:eastAsia="Calibri"/>
          <w:color w:val="000000"/>
          <w:sz w:val="28"/>
          <w:szCs w:val="28"/>
        </w:rPr>
        <w:t>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7B642F" w:rsidRDefault="00141730" w:rsidP="00141730">
      <w:pPr>
        <w:pStyle w:val="rvps6"/>
        <w:tabs>
          <w:tab w:val="left" w:pos="567"/>
        </w:tabs>
        <w:spacing w:before="0" w:beforeAutospacing="0" w:after="0" w:afterAutospacing="0"/>
        <w:ind w:firstLine="567"/>
        <w:jc w:val="both"/>
        <w:rPr>
          <w:rStyle w:val="ac"/>
          <w:rFonts w:eastAsia="Calibri"/>
          <w:color w:val="000000"/>
          <w:sz w:val="28"/>
          <w:szCs w:val="28"/>
        </w:rPr>
      </w:pPr>
      <w:r>
        <w:rPr>
          <w:rStyle w:val="ac"/>
          <w:rFonts w:eastAsia="Calibri"/>
          <w:color w:val="000000"/>
          <w:sz w:val="28"/>
          <w:szCs w:val="28"/>
        </w:rPr>
        <w:t>Відповідно до</w:t>
      </w:r>
      <w:r w:rsidR="007B642F">
        <w:rPr>
          <w:rStyle w:val="ac"/>
          <w:rFonts w:eastAsia="Calibri"/>
          <w:color w:val="000000"/>
          <w:sz w:val="28"/>
          <w:szCs w:val="28"/>
        </w:rPr>
        <w:t xml:space="preserve"> частин</w:t>
      </w:r>
      <w:r>
        <w:rPr>
          <w:rStyle w:val="ac"/>
          <w:rFonts w:eastAsia="Calibri"/>
          <w:color w:val="000000"/>
          <w:sz w:val="28"/>
          <w:szCs w:val="28"/>
        </w:rPr>
        <w:t>и</w:t>
      </w:r>
      <w:r w:rsidR="007B642F">
        <w:rPr>
          <w:rStyle w:val="ac"/>
          <w:rFonts w:eastAsia="Calibri"/>
          <w:color w:val="000000"/>
          <w:sz w:val="28"/>
          <w:szCs w:val="28"/>
        </w:rPr>
        <w:t xml:space="preserve"> шост</w:t>
      </w:r>
      <w:r>
        <w:rPr>
          <w:rStyle w:val="ac"/>
          <w:rFonts w:eastAsia="Calibri"/>
          <w:color w:val="000000"/>
          <w:sz w:val="28"/>
          <w:szCs w:val="28"/>
        </w:rPr>
        <w:t>ої</w:t>
      </w:r>
      <w:r w:rsidR="007B642F">
        <w:rPr>
          <w:rStyle w:val="ac"/>
          <w:rFonts w:eastAsia="Calibri"/>
          <w:color w:val="000000"/>
          <w:sz w:val="28"/>
          <w:szCs w:val="28"/>
        </w:rPr>
        <w:t xml:space="preserve"> </w:t>
      </w:r>
      <w:r>
        <w:rPr>
          <w:rStyle w:val="ac"/>
          <w:rFonts w:eastAsia="Calibri"/>
          <w:color w:val="000000"/>
          <w:sz w:val="28"/>
          <w:szCs w:val="28"/>
        </w:rPr>
        <w:t>зазначе</w:t>
      </w:r>
      <w:r w:rsidR="007B642F">
        <w:rPr>
          <w:rStyle w:val="ac"/>
          <w:rFonts w:eastAsia="Calibri"/>
          <w:color w:val="000000"/>
          <w:sz w:val="28"/>
          <w:szCs w:val="28"/>
        </w:rPr>
        <w:t>ної статті я</w:t>
      </w:r>
      <w:r w:rsidR="007B642F" w:rsidRPr="00094BBC">
        <w:rPr>
          <w:rStyle w:val="ac"/>
          <w:rFonts w:eastAsia="Calibri"/>
          <w:color w:val="000000"/>
          <w:sz w:val="28"/>
          <w:szCs w:val="28"/>
        </w:rPr>
        <w:t>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7B642F" w:rsidRDefault="007B642F" w:rsidP="00141730">
      <w:pPr>
        <w:tabs>
          <w:tab w:val="left" w:pos="567"/>
        </w:tabs>
        <w:spacing w:after="0" w:line="240" w:lineRule="auto"/>
        <w:ind w:firstLine="567"/>
        <w:jc w:val="both"/>
        <w:rPr>
          <w:sz w:val="28"/>
          <w:szCs w:val="28"/>
        </w:rPr>
      </w:pPr>
      <w:r w:rsidRPr="008B1770">
        <w:rPr>
          <w:sz w:val="28"/>
          <w:szCs w:val="28"/>
        </w:rPr>
        <w:t xml:space="preserve">На підставі викладеного, керуючись статтею 106 Закону України «Про судоустрій і статус суддів», статтями 34, 49, 50 Закону України «Про Вищу раду правосуддя», </w:t>
      </w:r>
      <w:r>
        <w:rPr>
          <w:sz w:val="28"/>
          <w:szCs w:val="28"/>
        </w:rPr>
        <w:t>Третя</w:t>
      </w:r>
      <w:r w:rsidRPr="008B1770">
        <w:rPr>
          <w:sz w:val="28"/>
          <w:szCs w:val="28"/>
        </w:rPr>
        <w:t xml:space="preserve"> Дисциплінарна палата Вищої ради правосуддя</w:t>
      </w:r>
    </w:p>
    <w:p w:rsidR="007B642F" w:rsidRDefault="007B642F" w:rsidP="00141730">
      <w:pPr>
        <w:tabs>
          <w:tab w:val="left" w:pos="567"/>
        </w:tabs>
        <w:spacing w:after="0" w:line="240" w:lineRule="auto"/>
        <w:ind w:firstLine="567"/>
        <w:jc w:val="center"/>
        <w:rPr>
          <w:b/>
          <w:bCs/>
          <w:sz w:val="28"/>
          <w:szCs w:val="28"/>
        </w:rPr>
      </w:pPr>
    </w:p>
    <w:p w:rsidR="007B642F" w:rsidRDefault="007B642F" w:rsidP="00141730">
      <w:pPr>
        <w:tabs>
          <w:tab w:val="left" w:pos="567"/>
        </w:tabs>
        <w:spacing w:after="0" w:line="240" w:lineRule="auto"/>
        <w:ind w:firstLine="567"/>
        <w:jc w:val="center"/>
        <w:rPr>
          <w:b/>
          <w:bCs/>
          <w:sz w:val="28"/>
          <w:szCs w:val="28"/>
        </w:rPr>
      </w:pPr>
      <w:r w:rsidRPr="00537FE7">
        <w:rPr>
          <w:b/>
          <w:bCs/>
          <w:sz w:val="28"/>
          <w:szCs w:val="28"/>
        </w:rPr>
        <w:t>вирішила:</w:t>
      </w:r>
    </w:p>
    <w:p w:rsidR="007B642F" w:rsidRDefault="007B642F" w:rsidP="00141730">
      <w:pPr>
        <w:tabs>
          <w:tab w:val="left" w:pos="567"/>
        </w:tabs>
        <w:spacing w:after="0" w:line="240" w:lineRule="auto"/>
        <w:ind w:firstLine="567"/>
        <w:jc w:val="center"/>
        <w:rPr>
          <w:b/>
          <w:bCs/>
          <w:sz w:val="28"/>
          <w:szCs w:val="28"/>
        </w:rPr>
      </w:pPr>
    </w:p>
    <w:p w:rsidR="007B642F" w:rsidRDefault="007B642F" w:rsidP="00141730">
      <w:pPr>
        <w:spacing w:after="0" w:line="240" w:lineRule="auto"/>
        <w:jc w:val="both"/>
        <w:rPr>
          <w:rStyle w:val="ac"/>
          <w:rFonts w:eastAsia="Calibri"/>
          <w:color w:val="000000"/>
          <w:sz w:val="28"/>
          <w:szCs w:val="28"/>
        </w:rPr>
      </w:pPr>
      <w:r>
        <w:rPr>
          <w:rStyle w:val="ac"/>
          <w:rFonts w:eastAsia="Calibri"/>
          <w:color w:val="000000"/>
          <w:sz w:val="28"/>
          <w:szCs w:val="28"/>
        </w:rPr>
        <w:t>в</w:t>
      </w:r>
      <w:r w:rsidRPr="000D1CFB">
        <w:rPr>
          <w:rStyle w:val="ac"/>
          <w:rFonts w:eastAsia="Calibri"/>
          <w:color w:val="000000"/>
          <w:sz w:val="28"/>
          <w:szCs w:val="28"/>
        </w:rPr>
        <w:t>ідмовити у притягненні судді</w:t>
      </w:r>
      <w:r>
        <w:rPr>
          <w:rStyle w:val="ac"/>
          <w:rFonts w:eastAsia="Calibri"/>
          <w:color w:val="000000"/>
          <w:sz w:val="28"/>
          <w:szCs w:val="28"/>
        </w:rPr>
        <w:t xml:space="preserve"> </w:t>
      </w:r>
      <w:proofErr w:type="spellStart"/>
      <w:r w:rsidRPr="00FC78CD">
        <w:rPr>
          <w:sz w:val="28"/>
          <w:szCs w:val="28"/>
        </w:rPr>
        <w:t>Октябрського</w:t>
      </w:r>
      <w:proofErr w:type="spellEnd"/>
      <w:r w:rsidRPr="00FC78CD">
        <w:rPr>
          <w:sz w:val="28"/>
          <w:szCs w:val="28"/>
        </w:rPr>
        <w:t xml:space="preserve"> районного суду міста Полтави Савченка Анатолія Григоровича</w:t>
      </w:r>
      <w:r>
        <w:rPr>
          <w:sz w:val="28"/>
          <w:szCs w:val="28"/>
        </w:rPr>
        <w:t xml:space="preserve"> </w:t>
      </w:r>
      <w:r w:rsidRPr="00FB1E25">
        <w:rPr>
          <w:rStyle w:val="ac"/>
          <w:rFonts w:eastAsia="Calibri"/>
          <w:color w:val="000000"/>
          <w:sz w:val="28"/>
          <w:szCs w:val="28"/>
        </w:rPr>
        <w:t>до дисциплінарної відповідальності</w:t>
      </w:r>
      <w:r>
        <w:rPr>
          <w:rStyle w:val="ac"/>
          <w:rFonts w:eastAsia="Calibri"/>
          <w:color w:val="000000"/>
          <w:sz w:val="28"/>
          <w:szCs w:val="28"/>
        </w:rPr>
        <w:t>.</w:t>
      </w:r>
    </w:p>
    <w:p w:rsidR="007B642F" w:rsidRDefault="007B642F" w:rsidP="00141730">
      <w:pPr>
        <w:spacing w:after="0" w:line="240" w:lineRule="auto"/>
        <w:ind w:firstLine="567"/>
        <w:jc w:val="both"/>
        <w:rPr>
          <w:sz w:val="28"/>
          <w:szCs w:val="28"/>
        </w:rPr>
      </w:pPr>
      <w:r w:rsidRPr="00B57910">
        <w:rPr>
          <w:sz w:val="28"/>
          <w:szCs w:val="28"/>
        </w:rPr>
        <w:t xml:space="preserve">Дисциплінарне провадження щодо судді </w:t>
      </w:r>
      <w:proofErr w:type="spellStart"/>
      <w:r w:rsidR="00141730" w:rsidRPr="00FC78CD">
        <w:rPr>
          <w:sz w:val="28"/>
          <w:szCs w:val="28"/>
        </w:rPr>
        <w:t>Октябрського</w:t>
      </w:r>
      <w:proofErr w:type="spellEnd"/>
      <w:r w:rsidR="00141730" w:rsidRPr="00FC78CD">
        <w:rPr>
          <w:sz w:val="28"/>
          <w:szCs w:val="28"/>
        </w:rPr>
        <w:t xml:space="preserve"> районного суду міста Полтави Савченка Анатолія Григоровича</w:t>
      </w:r>
      <w:r w:rsidRPr="00B57910">
        <w:rPr>
          <w:sz w:val="28"/>
          <w:szCs w:val="28"/>
        </w:rPr>
        <w:t xml:space="preserve"> припинити.</w:t>
      </w:r>
    </w:p>
    <w:p w:rsidR="007B642F" w:rsidRDefault="007B642F" w:rsidP="00141730">
      <w:pPr>
        <w:spacing w:after="0" w:line="240" w:lineRule="auto"/>
        <w:ind w:firstLine="567"/>
        <w:jc w:val="both"/>
        <w:rPr>
          <w:sz w:val="28"/>
          <w:szCs w:val="28"/>
        </w:rPr>
      </w:pPr>
      <w:r w:rsidRPr="00CF294B">
        <w:rPr>
          <w:sz w:val="28"/>
          <w:szCs w:val="28"/>
        </w:rPr>
        <w:t xml:space="preserve">Рішення </w:t>
      </w:r>
      <w:r>
        <w:rPr>
          <w:sz w:val="28"/>
          <w:szCs w:val="28"/>
        </w:rPr>
        <w:t xml:space="preserve">Третьої </w:t>
      </w:r>
      <w:r w:rsidRPr="00CF294B">
        <w:rPr>
          <w:sz w:val="28"/>
          <w:szCs w:val="28"/>
        </w:rPr>
        <w:t>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7B642F" w:rsidRDefault="007B642F" w:rsidP="00141730">
      <w:pPr>
        <w:spacing w:after="0" w:line="240" w:lineRule="auto"/>
        <w:ind w:firstLine="567"/>
        <w:jc w:val="both"/>
        <w:rPr>
          <w:sz w:val="28"/>
          <w:szCs w:val="28"/>
        </w:rPr>
      </w:pPr>
    </w:p>
    <w:p w:rsidR="007B642F" w:rsidRPr="00EC4BB1" w:rsidRDefault="007B642F" w:rsidP="00141730">
      <w:pPr>
        <w:spacing w:after="0" w:line="240" w:lineRule="auto"/>
        <w:jc w:val="both"/>
        <w:rPr>
          <w:b/>
          <w:sz w:val="28"/>
          <w:szCs w:val="28"/>
        </w:rPr>
      </w:pPr>
      <w:r w:rsidRPr="00EC4BB1">
        <w:rPr>
          <w:b/>
          <w:sz w:val="28"/>
          <w:szCs w:val="28"/>
        </w:rPr>
        <w:t>Головуючий на засіданні</w:t>
      </w:r>
    </w:p>
    <w:p w:rsidR="007B642F" w:rsidRPr="00EC4BB1" w:rsidRDefault="007B642F" w:rsidP="00141730">
      <w:pPr>
        <w:spacing w:after="0" w:line="240" w:lineRule="auto"/>
        <w:jc w:val="both"/>
        <w:rPr>
          <w:b/>
          <w:sz w:val="28"/>
          <w:szCs w:val="28"/>
        </w:rPr>
      </w:pPr>
      <w:r w:rsidRPr="00EC4BB1">
        <w:rPr>
          <w:b/>
          <w:sz w:val="28"/>
          <w:szCs w:val="28"/>
        </w:rPr>
        <w:t>Третьої Дисциплінарної палати</w:t>
      </w:r>
    </w:p>
    <w:p w:rsidR="007B642F" w:rsidRPr="00EC4BB1" w:rsidRDefault="007B642F" w:rsidP="00141730">
      <w:pPr>
        <w:spacing w:after="0" w:line="240" w:lineRule="auto"/>
        <w:jc w:val="both"/>
        <w:rPr>
          <w:b/>
          <w:sz w:val="28"/>
          <w:szCs w:val="28"/>
        </w:rPr>
      </w:pPr>
      <w:r w:rsidRPr="00EC4BB1">
        <w:rPr>
          <w:b/>
          <w:sz w:val="28"/>
          <w:szCs w:val="28"/>
        </w:rPr>
        <w:t>Вищої ради правосуддя</w:t>
      </w:r>
      <w:r>
        <w:rPr>
          <w:b/>
          <w:sz w:val="28"/>
          <w:szCs w:val="28"/>
        </w:rPr>
        <w:tab/>
      </w:r>
      <w:r>
        <w:rPr>
          <w:b/>
          <w:sz w:val="28"/>
          <w:szCs w:val="28"/>
        </w:rPr>
        <w:tab/>
      </w:r>
      <w:r>
        <w:rPr>
          <w:b/>
          <w:sz w:val="28"/>
          <w:szCs w:val="28"/>
        </w:rPr>
        <w:tab/>
      </w:r>
      <w:r>
        <w:rPr>
          <w:b/>
          <w:sz w:val="28"/>
          <w:szCs w:val="28"/>
        </w:rPr>
        <w:tab/>
      </w:r>
      <w:r>
        <w:rPr>
          <w:b/>
          <w:sz w:val="28"/>
          <w:szCs w:val="28"/>
        </w:rPr>
        <w:tab/>
      </w:r>
      <w:r w:rsidRPr="0065799B">
        <w:rPr>
          <w:rFonts w:eastAsia="Times New Roman"/>
          <w:b/>
          <w:sz w:val="28"/>
          <w:szCs w:val="28"/>
          <w:lang w:eastAsia="uk-UA"/>
        </w:rPr>
        <w:t>Інна ПЛАХТІЙ</w:t>
      </w:r>
    </w:p>
    <w:p w:rsidR="007B642F" w:rsidRDefault="007B642F" w:rsidP="00141730">
      <w:pPr>
        <w:spacing w:after="0" w:line="240" w:lineRule="auto"/>
        <w:ind w:firstLine="567"/>
        <w:jc w:val="both"/>
        <w:rPr>
          <w:sz w:val="28"/>
          <w:szCs w:val="28"/>
        </w:rPr>
      </w:pPr>
    </w:p>
    <w:p w:rsidR="007B642F" w:rsidRDefault="007B642F" w:rsidP="00141730">
      <w:pPr>
        <w:spacing w:after="0" w:line="240" w:lineRule="auto"/>
        <w:ind w:firstLine="567"/>
        <w:jc w:val="both"/>
        <w:rPr>
          <w:sz w:val="28"/>
          <w:szCs w:val="28"/>
        </w:rPr>
      </w:pPr>
    </w:p>
    <w:p w:rsidR="007B642F" w:rsidRPr="00EC4BB1" w:rsidRDefault="007B642F" w:rsidP="00141730">
      <w:pPr>
        <w:spacing w:after="0" w:line="240" w:lineRule="auto"/>
        <w:jc w:val="both"/>
        <w:rPr>
          <w:b/>
          <w:sz w:val="28"/>
          <w:szCs w:val="28"/>
        </w:rPr>
      </w:pPr>
      <w:r w:rsidRPr="00EC4BB1">
        <w:rPr>
          <w:b/>
          <w:sz w:val="28"/>
          <w:szCs w:val="28"/>
        </w:rPr>
        <w:t>Члени Третьої Дисциплінарної палати</w:t>
      </w:r>
    </w:p>
    <w:p w:rsidR="007B642F" w:rsidRDefault="007B642F" w:rsidP="00141730">
      <w:pPr>
        <w:tabs>
          <w:tab w:val="left" w:pos="6379"/>
        </w:tabs>
        <w:spacing w:after="0" w:line="240" w:lineRule="auto"/>
        <w:jc w:val="both"/>
        <w:rPr>
          <w:rFonts w:eastAsia="Times New Roman"/>
          <w:b/>
          <w:sz w:val="28"/>
          <w:szCs w:val="28"/>
          <w:lang w:eastAsia="uk-UA"/>
        </w:rPr>
      </w:pPr>
      <w:r w:rsidRPr="00EC4BB1">
        <w:rPr>
          <w:b/>
          <w:sz w:val="28"/>
          <w:szCs w:val="28"/>
        </w:rPr>
        <w:t>Вищої ради правосуддя</w:t>
      </w:r>
      <w:r w:rsidRPr="00EC4BB1">
        <w:rPr>
          <w:b/>
          <w:sz w:val="28"/>
          <w:szCs w:val="28"/>
        </w:rPr>
        <w:tab/>
      </w:r>
      <w:r w:rsidRPr="0065799B">
        <w:rPr>
          <w:rFonts w:eastAsia="Times New Roman"/>
          <w:b/>
          <w:sz w:val="28"/>
          <w:szCs w:val="28"/>
          <w:lang w:eastAsia="uk-UA"/>
        </w:rPr>
        <w:t>Олег КАНДЗЮБА</w:t>
      </w:r>
    </w:p>
    <w:p w:rsidR="007B642F" w:rsidRDefault="007B642F" w:rsidP="00141730">
      <w:pPr>
        <w:spacing w:after="0" w:line="240" w:lineRule="auto"/>
        <w:jc w:val="both"/>
        <w:rPr>
          <w:rFonts w:eastAsia="Times New Roman"/>
          <w:b/>
          <w:sz w:val="28"/>
          <w:szCs w:val="28"/>
          <w:lang w:eastAsia="uk-UA"/>
        </w:rPr>
      </w:pPr>
    </w:p>
    <w:p w:rsidR="007B642F" w:rsidRDefault="007B642F" w:rsidP="00141730">
      <w:pPr>
        <w:spacing w:after="0" w:line="240" w:lineRule="auto"/>
        <w:jc w:val="both"/>
        <w:rPr>
          <w:rFonts w:eastAsia="Times New Roman"/>
          <w:b/>
          <w:sz w:val="28"/>
          <w:szCs w:val="28"/>
          <w:lang w:eastAsia="uk-UA"/>
        </w:rPr>
      </w:pPr>
    </w:p>
    <w:p w:rsidR="007B642F" w:rsidRPr="00F445D2" w:rsidRDefault="007B642F" w:rsidP="00141730">
      <w:pPr>
        <w:spacing w:after="0" w:line="240" w:lineRule="auto"/>
        <w:jc w:val="both"/>
        <w:rPr>
          <w:rFonts w:eastAsia="Times New Roman"/>
          <w:b/>
          <w:sz w:val="28"/>
          <w:szCs w:val="28"/>
          <w:lang w:eastAsia="uk-UA"/>
        </w:rPr>
      </w:pP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sidRPr="0065799B">
        <w:rPr>
          <w:rFonts w:eastAsia="Times New Roman"/>
          <w:b/>
          <w:sz w:val="28"/>
          <w:szCs w:val="28"/>
          <w:lang w:eastAsia="uk-UA"/>
        </w:rPr>
        <w:t xml:space="preserve">Олександр </w:t>
      </w:r>
      <w:r>
        <w:rPr>
          <w:rFonts w:eastAsia="Times New Roman"/>
          <w:b/>
          <w:sz w:val="28"/>
          <w:szCs w:val="28"/>
          <w:lang w:eastAsia="uk-UA"/>
        </w:rPr>
        <w:t>С</w:t>
      </w:r>
      <w:r w:rsidRPr="0065799B">
        <w:rPr>
          <w:rFonts w:eastAsia="Times New Roman"/>
          <w:b/>
          <w:sz w:val="28"/>
          <w:szCs w:val="28"/>
          <w:lang w:eastAsia="uk-UA"/>
        </w:rPr>
        <w:t>АСЕВИЧ</w:t>
      </w:r>
    </w:p>
    <w:p w:rsidR="00895A98" w:rsidRPr="00895A98" w:rsidRDefault="00895A98" w:rsidP="00141730">
      <w:pPr>
        <w:spacing w:after="0" w:line="240" w:lineRule="auto"/>
        <w:jc w:val="both"/>
        <w:rPr>
          <w:sz w:val="28"/>
          <w:szCs w:val="28"/>
        </w:rPr>
      </w:pPr>
    </w:p>
    <w:p w:rsidR="00895A98" w:rsidRDefault="00895A98" w:rsidP="00141730">
      <w:pPr>
        <w:spacing w:after="0" w:line="240" w:lineRule="auto"/>
        <w:ind w:firstLine="567"/>
        <w:jc w:val="both"/>
        <w:rPr>
          <w:rFonts w:eastAsia="Times New Roman"/>
          <w:sz w:val="28"/>
        </w:rPr>
      </w:pPr>
    </w:p>
    <w:p w:rsidR="008B3CDD" w:rsidRDefault="008B3CDD" w:rsidP="00141730">
      <w:pPr>
        <w:tabs>
          <w:tab w:val="left" w:pos="993"/>
        </w:tabs>
        <w:spacing w:after="0" w:line="240" w:lineRule="auto"/>
        <w:ind w:firstLine="567"/>
        <w:jc w:val="both"/>
        <w:rPr>
          <w:sz w:val="28"/>
          <w:szCs w:val="28"/>
        </w:rPr>
      </w:pPr>
    </w:p>
    <w:p w:rsidR="009302F1" w:rsidRDefault="009302F1" w:rsidP="00141730">
      <w:pPr>
        <w:spacing w:line="240" w:lineRule="auto"/>
      </w:pPr>
    </w:p>
    <w:sectPr w:rsidR="009302F1" w:rsidSect="00141730">
      <w:headerReference w:type="default" r:id="rId10"/>
      <w:pgSz w:w="11906" w:h="16838"/>
      <w:pgMar w:top="1134" w:right="850" w:bottom="1418"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455" w:rsidRDefault="00193455" w:rsidP="008B3CDD">
      <w:pPr>
        <w:spacing w:after="0" w:line="240" w:lineRule="auto"/>
      </w:pPr>
      <w:r>
        <w:separator/>
      </w:r>
    </w:p>
  </w:endnote>
  <w:endnote w:type="continuationSeparator" w:id="0">
    <w:p w:rsidR="00193455" w:rsidRDefault="00193455" w:rsidP="008B3C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455" w:rsidRDefault="00193455" w:rsidP="008B3CDD">
      <w:pPr>
        <w:spacing w:after="0" w:line="240" w:lineRule="auto"/>
      </w:pPr>
      <w:r>
        <w:separator/>
      </w:r>
    </w:p>
  </w:footnote>
  <w:footnote w:type="continuationSeparator" w:id="0">
    <w:p w:rsidR="00193455" w:rsidRDefault="00193455" w:rsidP="008B3C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6174779"/>
      <w:docPartObj>
        <w:docPartGallery w:val="Page Numbers (Top of Page)"/>
        <w:docPartUnique/>
      </w:docPartObj>
    </w:sdtPr>
    <w:sdtContent>
      <w:p w:rsidR="008B3CDD" w:rsidRDefault="000A3C33">
        <w:pPr>
          <w:pStyle w:val="a7"/>
          <w:jc w:val="center"/>
        </w:pPr>
        <w:r>
          <w:fldChar w:fldCharType="begin"/>
        </w:r>
        <w:r w:rsidR="008B3CDD">
          <w:instrText>PAGE   \* MERGEFORMAT</w:instrText>
        </w:r>
        <w:r>
          <w:fldChar w:fldCharType="separate"/>
        </w:r>
        <w:r w:rsidR="00CB68DB">
          <w:rPr>
            <w:noProof/>
          </w:rPr>
          <w:t>11</w:t>
        </w:r>
        <w:r>
          <w:fldChar w:fldCharType="end"/>
        </w:r>
      </w:p>
    </w:sdtContent>
  </w:sdt>
  <w:p w:rsidR="008B3CDD" w:rsidRDefault="008B3CDD">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A6193F"/>
    <w:rsid w:val="000053CE"/>
    <w:rsid w:val="00033D9F"/>
    <w:rsid w:val="0004665E"/>
    <w:rsid w:val="000A3C33"/>
    <w:rsid w:val="000C04E0"/>
    <w:rsid w:val="000C5500"/>
    <w:rsid w:val="000D1D21"/>
    <w:rsid w:val="000F5CD9"/>
    <w:rsid w:val="00141730"/>
    <w:rsid w:val="00144942"/>
    <w:rsid w:val="00193455"/>
    <w:rsid w:val="001B60BC"/>
    <w:rsid w:val="001D21BA"/>
    <w:rsid w:val="001E4626"/>
    <w:rsid w:val="00247612"/>
    <w:rsid w:val="00307829"/>
    <w:rsid w:val="00325131"/>
    <w:rsid w:val="0036329A"/>
    <w:rsid w:val="003A6DE4"/>
    <w:rsid w:val="003D2220"/>
    <w:rsid w:val="00415EBA"/>
    <w:rsid w:val="00477D66"/>
    <w:rsid w:val="004F5032"/>
    <w:rsid w:val="00535A13"/>
    <w:rsid w:val="0066678F"/>
    <w:rsid w:val="00717CD6"/>
    <w:rsid w:val="007346A0"/>
    <w:rsid w:val="00765F13"/>
    <w:rsid w:val="007B642F"/>
    <w:rsid w:val="008674AA"/>
    <w:rsid w:val="00895A98"/>
    <w:rsid w:val="008B3CDD"/>
    <w:rsid w:val="009013B1"/>
    <w:rsid w:val="009302F1"/>
    <w:rsid w:val="00995391"/>
    <w:rsid w:val="009A7642"/>
    <w:rsid w:val="00A6193F"/>
    <w:rsid w:val="00A70A23"/>
    <w:rsid w:val="00AC3A6D"/>
    <w:rsid w:val="00AE2EEE"/>
    <w:rsid w:val="00AF4365"/>
    <w:rsid w:val="00B96FF9"/>
    <w:rsid w:val="00CB2156"/>
    <w:rsid w:val="00CB68DB"/>
    <w:rsid w:val="00D432A7"/>
    <w:rsid w:val="00D81335"/>
    <w:rsid w:val="00D9463E"/>
    <w:rsid w:val="00E11B16"/>
    <w:rsid w:val="00E4140E"/>
    <w:rsid w:val="00E505F7"/>
    <w:rsid w:val="00E77B6B"/>
    <w:rsid w:val="00E87B22"/>
    <w:rsid w:val="00E90DF2"/>
    <w:rsid w:val="00F84FC9"/>
    <w:rsid w:val="00F873FF"/>
    <w:rsid w:val="00FC78CD"/>
    <w:rsid w:val="00FD5E2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D21"/>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0D1D21"/>
    <w:pPr>
      <w:ind w:left="720"/>
      <w:contextualSpacing/>
    </w:pPr>
    <w:rPr>
      <w:lang w:val="ru-RU"/>
    </w:rPr>
  </w:style>
  <w:style w:type="paragraph" w:styleId="a5">
    <w:name w:val="No Spacing"/>
    <w:link w:val="a6"/>
    <w:uiPriority w:val="1"/>
    <w:qFormat/>
    <w:rsid w:val="000D1D21"/>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0D1D21"/>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0D1D21"/>
    <w:rPr>
      <w:rFonts w:ascii="Times New Roman" w:eastAsia="Calibri" w:hAnsi="Times New Roman" w:cs="Times New Roman"/>
      <w:sz w:val="28"/>
    </w:rPr>
  </w:style>
  <w:style w:type="paragraph" w:styleId="a7">
    <w:name w:val="header"/>
    <w:basedOn w:val="a"/>
    <w:link w:val="a8"/>
    <w:uiPriority w:val="99"/>
    <w:unhideWhenUsed/>
    <w:rsid w:val="008B3CDD"/>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8B3CDD"/>
    <w:rPr>
      <w:rFonts w:ascii="Times New Roman" w:eastAsia="Calibri" w:hAnsi="Times New Roman" w:cs="Times New Roman"/>
      <w:sz w:val="24"/>
    </w:rPr>
  </w:style>
  <w:style w:type="paragraph" w:styleId="a9">
    <w:name w:val="footer"/>
    <w:basedOn w:val="a"/>
    <w:link w:val="aa"/>
    <w:uiPriority w:val="99"/>
    <w:unhideWhenUsed/>
    <w:rsid w:val="008B3CDD"/>
    <w:pPr>
      <w:tabs>
        <w:tab w:val="center" w:pos="4677"/>
        <w:tab w:val="right" w:pos="9355"/>
      </w:tabs>
      <w:spacing w:after="0" w:line="240" w:lineRule="auto"/>
    </w:pPr>
  </w:style>
  <w:style w:type="character" w:customStyle="1" w:styleId="aa">
    <w:name w:val="Нижній колонтитул Знак"/>
    <w:basedOn w:val="a0"/>
    <w:link w:val="a9"/>
    <w:uiPriority w:val="99"/>
    <w:rsid w:val="008B3CDD"/>
    <w:rPr>
      <w:rFonts w:ascii="Times New Roman" w:eastAsia="Calibri" w:hAnsi="Times New Roman" w:cs="Times New Roman"/>
      <w:sz w:val="24"/>
    </w:rPr>
  </w:style>
  <w:style w:type="character" w:styleId="ab">
    <w:name w:val="Hyperlink"/>
    <w:basedOn w:val="a0"/>
    <w:uiPriority w:val="99"/>
    <w:unhideWhenUsed/>
    <w:rsid w:val="007B642F"/>
    <w:rPr>
      <w:color w:val="0563C1" w:themeColor="hyperlink"/>
      <w:u w:val="single"/>
    </w:rPr>
  </w:style>
  <w:style w:type="character" w:customStyle="1" w:styleId="ac">
    <w:name w:val="Основний текст_"/>
    <w:link w:val="2"/>
    <w:uiPriority w:val="99"/>
    <w:rsid w:val="007B642F"/>
    <w:rPr>
      <w:rFonts w:ascii="Times New Roman" w:eastAsia="Times New Roman" w:hAnsi="Times New Roman"/>
      <w:shd w:val="clear" w:color="auto" w:fill="FFFFFF"/>
    </w:rPr>
  </w:style>
  <w:style w:type="paragraph" w:customStyle="1" w:styleId="2">
    <w:name w:val="Основний текст2"/>
    <w:basedOn w:val="a"/>
    <w:link w:val="ac"/>
    <w:uiPriority w:val="99"/>
    <w:rsid w:val="007B642F"/>
    <w:pPr>
      <w:widowControl w:val="0"/>
      <w:shd w:val="clear" w:color="auto" w:fill="FFFFFF"/>
      <w:spacing w:before="360" w:after="0" w:line="293" w:lineRule="exact"/>
      <w:ind w:hanging="720"/>
      <w:jc w:val="both"/>
    </w:pPr>
    <w:rPr>
      <w:rFonts w:eastAsia="Times New Roman" w:cstheme="minorBidi"/>
      <w:sz w:val="22"/>
    </w:rPr>
  </w:style>
  <w:style w:type="paragraph" w:customStyle="1" w:styleId="rvps6">
    <w:name w:val="rvps6"/>
    <w:basedOn w:val="a"/>
    <w:rsid w:val="007B642F"/>
    <w:pPr>
      <w:spacing w:before="100" w:beforeAutospacing="1" w:after="100" w:afterAutospacing="1" w:line="240" w:lineRule="auto"/>
    </w:pPr>
    <w:rPr>
      <w:rFonts w:eastAsia="Times New Roman"/>
      <w:szCs w:val="24"/>
      <w:lang w:eastAsia="uk-UA"/>
    </w:rPr>
  </w:style>
  <w:style w:type="paragraph" w:styleId="ad">
    <w:name w:val="Balloon Text"/>
    <w:basedOn w:val="a"/>
    <w:link w:val="ae"/>
    <w:uiPriority w:val="99"/>
    <w:semiHidden/>
    <w:unhideWhenUsed/>
    <w:rsid w:val="00D9463E"/>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D9463E"/>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rsu.gov.ua/mzs-2023_4-maps"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C7909-37EB-41E7-8226-716793E75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11</Pages>
  <Words>18215</Words>
  <Characters>10383</Characters>
  <Application>Microsoft Office Word</Application>
  <DocSecurity>0</DocSecurity>
  <Lines>86</Lines>
  <Paragraphs>57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28541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Лідія Дяченко (VRU-USMONO02 - l.dyachenko)</cp:lastModifiedBy>
  <cp:revision>36</cp:revision>
  <cp:lastPrinted>2024-08-21T08:42:00Z</cp:lastPrinted>
  <dcterms:created xsi:type="dcterms:W3CDTF">2024-08-09T11:58:00Z</dcterms:created>
  <dcterms:modified xsi:type="dcterms:W3CDTF">2024-08-22T06:55:00Z</dcterms:modified>
</cp:coreProperties>
</file>