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1996" w:rsidRPr="00011996" w:rsidRDefault="00011996" w:rsidP="00B519A8">
      <w:pPr>
        <w:spacing w:after="0" w:line="240" w:lineRule="auto"/>
        <w:ind w:left="5954" w:firstLine="567"/>
        <w:rPr>
          <w:rFonts w:ascii="Times New Roman" w:eastAsia="Calibri" w:hAnsi="Times New Roman" w:cs="Times New Roman"/>
          <w:color w:val="000000"/>
          <w:sz w:val="28"/>
          <w:szCs w:val="28"/>
          <w:lang w:eastAsia="uk-UA"/>
        </w:rPr>
      </w:pPr>
      <w:r w:rsidRPr="00011996">
        <w:rPr>
          <w:rFonts w:ascii="Times New Roman" w:eastAsia="Calibri" w:hAnsi="Times New Roman" w:cs="Times New Roman"/>
          <w:noProof/>
          <w:sz w:val="24"/>
          <w:lang w:eastAsia="uk-UA"/>
        </w:rPr>
        <w:drawing>
          <wp:anchor distT="0" distB="0" distL="114300" distR="114300" simplePos="0" relativeHeight="251659264" behindDoc="0" locked="0" layoutInCell="1" allowOverlap="1" wp14:anchorId="349F2B39" wp14:editId="5949F10A">
            <wp:simplePos x="0" y="0"/>
            <wp:positionH relativeFrom="column">
              <wp:posOffset>2972435</wp:posOffset>
            </wp:positionH>
            <wp:positionV relativeFrom="paragraph">
              <wp:posOffset>1408</wp:posOffset>
            </wp:positionV>
            <wp:extent cx="504190" cy="647065"/>
            <wp:effectExtent l="0" t="0" r="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14:sizeRelH relativeFrom="page">
              <wp14:pctWidth>0</wp14:pctWidth>
            </wp14:sizeRelH>
            <wp14:sizeRelV relativeFrom="page">
              <wp14:pctHeight>0</wp14:pctHeight>
            </wp14:sizeRelV>
          </wp:anchor>
        </w:drawing>
      </w:r>
    </w:p>
    <w:p w:rsidR="00011996" w:rsidRPr="00011996" w:rsidRDefault="00011996" w:rsidP="00B519A8">
      <w:pPr>
        <w:spacing w:after="0" w:line="276" w:lineRule="auto"/>
        <w:ind w:firstLine="567"/>
        <w:jc w:val="both"/>
        <w:rPr>
          <w:rFonts w:ascii="Times New Roman" w:eastAsia="Calibri" w:hAnsi="Times New Roman" w:cs="Times New Roman"/>
          <w:sz w:val="28"/>
          <w:szCs w:val="28"/>
        </w:rPr>
      </w:pPr>
    </w:p>
    <w:p w:rsidR="00011996" w:rsidRPr="00011996" w:rsidRDefault="00011996" w:rsidP="00B519A8">
      <w:pPr>
        <w:spacing w:after="200" w:line="276" w:lineRule="auto"/>
        <w:ind w:firstLine="567"/>
        <w:contextualSpacing/>
        <w:jc w:val="both"/>
        <w:rPr>
          <w:rFonts w:ascii="Times New Roman" w:eastAsia="Calibri" w:hAnsi="Times New Roman" w:cs="Times New Roman"/>
          <w:sz w:val="28"/>
          <w:szCs w:val="28"/>
          <w:lang w:val="ru-RU"/>
        </w:rPr>
      </w:pPr>
    </w:p>
    <w:p w:rsidR="00011996" w:rsidRPr="00011996" w:rsidRDefault="00011996" w:rsidP="00B519A8">
      <w:pPr>
        <w:spacing w:after="0" w:line="240" w:lineRule="auto"/>
        <w:ind w:firstLine="567"/>
        <w:jc w:val="center"/>
        <w:rPr>
          <w:rFonts w:ascii="AcademyC" w:eastAsia="Calibri" w:hAnsi="AcademyC" w:cs="Times New Roman"/>
          <w:sz w:val="28"/>
          <w:szCs w:val="28"/>
        </w:rPr>
      </w:pPr>
      <w:r w:rsidRPr="00011996">
        <w:rPr>
          <w:rFonts w:ascii="AcademyC" w:eastAsia="Calibri" w:hAnsi="AcademyC" w:cs="Times New Roman"/>
          <w:sz w:val="28"/>
          <w:szCs w:val="28"/>
        </w:rPr>
        <w:t>УКРАЇНА</w:t>
      </w:r>
    </w:p>
    <w:p w:rsidR="00011996" w:rsidRPr="00011996" w:rsidRDefault="00011996" w:rsidP="00B519A8">
      <w:pPr>
        <w:spacing w:after="0" w:line="240" w:lineRule="auto"/>
        <w:ind w:firstLine="567"/>
        <w:jc w:val="center"/>
        <w:rPr>
          <w:rFonts w:ascii="AcademyC" w:eastAsia="Calibri" w:hAnsi="AcademyC" w:cs="Times New Roman"/>
          <w:sz w:val="28"/>
          <w:szCs w:val="28"/>
        </w:rPr>
      </w:pPr>
      <w:r w:rsidRPr="00011996">
        <w:rPr>
          <w:rFonts w:ascii="AcademyC" w:eastAsia="Calibri" w:hAnsi="AcademyC" w:cs="Times New Roman"/>
          <w:sz w:val="28"/>
          <w:szCs w:val="28"/>
        </w:rPr>
        <w:t>ВИЩА  РАДА  ПРАВОСУДДЯ</w:t>
      </w:r>
    </w:p>
    <w:p w:rsidR="00011996" w:rsidRPr="00011996" w:rsidRDefault="00011996" w:rsidP="00B519A8">
      <w:pPr>
        <w:spacing w:after="0" w:line="240" w:lineRule="auto"/>
        <w:ind w:firstLine="567"/>
        <w:jc w:val="center"/>
        <w:rPr>
          <w:rFonts w:ascii="AcademyC" w:eastAsia="Calibri" w:hAnsi="AcademyC" w:cs="Times New Roman"/>
          <w:sz w:val="28"/>
          <w:szCs w:val="28"/>
        </w:rPr>
      </w:pPr>
      <w:r w:rsidRPr="00011996">
        <w:rPr>
          <w:rFonts w:ascii="AcademyC" w:eastAsia="Calibri" w:hAnsi="AcademyC" w:cs="Times New Roman"/>
          <w:sz w:val="28"/>
          <w:szCs w:val="28"/>
        </w:rPr>
        <w:t>ПЕРША ДИСЦИПЛІНАРНА ПАЛАТА</w:t>
      </w:r>
    </w:p>
    <w:p w:rsidR="00011996" w:rsidRPr="00011996" w:rsidRDefault="00011996" w:rsidP="00B519A8">
      <w:pPr>
        <w:spacing w:after="0" w:line="240" w:lineRule="auto"/>
        <w:ind w:firstLine="567"/>
        <w:jc w:val="center"/>
        <w:rPr>
          <w:rFonts w:ascii="AcademyC" w:eastAsia="Calibri" w:hAnsi="AcademyC" w:cs="Times New Roman"/>
          <w:sz w:val="28"/>
          <w:szCs w:val="28"/>
        </w:rPr>
      </w:pPr>
      <w:r w:rsidRPr="00011996">
        <w:rPr>
          <w:rFonts w:ascii="AcademyC" w:eastAsia="Calibri" w:hAnsi="AcademyC" w:cs="Times New Roman"/>
          <w:sz w:val="28"/>
          <w:szCs w:val="28"/>
        </w:rPr>
        <w:t>РІШЕННЯ</w:t>
      </w:r>
    </w:p>
    <w:tbl>
      <w:tblPr>
        <w:tblW w:w="10031" w:type="dxa"/>
        <w:tblLook w:val="04A0" w:firstRow="1" w:lastRow="0" w:firstColumn="1" w:lastColumn="0" w:noHBand="0" w:noVBand="1"/>
      </w:tblPr>
      <w:tblGrid>
        <w:gridCol w:w="3098"/>
        <w:gridCol w:w="3309"/>
        <w:gridCol w:w="3624"/>
      </w:tblGrid>
      <w:tr w:rsidR="00011996" w:rsidRPr="00011996" w:rsidTr="00437CEE">
        <w:trPr>
          <w:trHeight w:val="188"/>
        </w:trPr>
        <w:tc>
          <w:tcPr>
            <w:tcW w:w="3098" w:type="dxa"/>
            <w:hideMark/>
          </w:tcPr>
          <w:p w:rsidR="00011996" w:rsidRPr="00E63A36" w:rsidRDefault="00E63A36" w:rsidP="00B519A8">
            <w:pPr>
              <w:spacing w:after="200" w:line="276" w:lineRule="auto"/>
              <w:ind w:right="-2" w:firstLine="567"/>
              <w:rPr>
                <w:rFonts w:ascii="Times New Roman" w:eastAsia="Calibri" w:hAnsi="Times New Roman" w:cs="Times New Roman"/>
                <w:noProof/>
                <w:sz w:val="28"/>
                <w:szCs w:val="28"/>
              </w:rPr>
            </w:pPr>
            <w:r>
              <w:rPr>
                <w:rFonts w:ascii="Times New Roman" w:eastAsia="Calibri" w:hAnsi="Times New Roman" w:cs="Times New Roman"/>
                <w:noProof/>
                <w:sz w:val="28"/>
                <w:szCs w:val="28"/>
                <w:lang w:val="ru-RU"/>
              </w:rPr>
              <w:t>29 с</w:t>
            </w:r>
            <w:r>
              <w:rPr>
                <w:rFonts w:ascii="Times New Roman" w:eastAsia="Calibri" w:hAnsi="Times New Roman" w:cs="Times New Roman"/>
                <w:noProof/>
                <w:sz w:val="28"/>
                <w:szCs w:val="28"/>
              </w:rPr>
              <w:t>ічня 2024 року</w:t>
            </w:r>
          </w:p>
        </w:tc>
        <w:tc>
          <w:tcPr>
            <w:tcW w:w="3309" w:type="dxa"/>
            <w:hideMark/>
          </w:tcPr>
          <w:p w:rsidR="00011996" w:rsidRPr="00011996" w:rsidRDefault="00D460F9" w:rsidP="00B519A8">
            <w:pPr>
              <w:spacing w:after="200" w:line="276" w:lineRule="auto"/>
              <w:ind w:right="-2" w:firstLine="567"/>
              <w:rPr>
                <w:rFonts w:ascii="Bookman Old Style" w:eastAsia="Calibri" w:hAnsi="Bookman Old Style" w:cs="Times New Roman"/>
                <w:sz w:val="24"/>
                <w:szCs w:val="24"/>
                <w:lang w:val="ru-RU"/>
              </w:rPr>
            </w:pPr>
            <w:r>
              <w:rPr>
                <w:rFonts w:ascii="Book Antiqua" w:eastAsia="Calibri" w:hAnsi="Book Antiqua" w:cs="Times New Roman"/>
                <w:sz w:val="28"/>
                <w:szCs w:val="28"/>
              </w:rPr>
              <w:t xml:space="preserve">      </w:t>
            </w:r>
            <w:r w:rsidR="00E63A36">
              <w:rPr>
                <w:rFonts w:ascii="Book Antiqua" w:eastAsia="Calibri" w:hAnsi="Book Antiqua" w:cs="Times New Roman"/>
                <w:sz w:val="28"/>
                <w:szCs w:val="28"/>
              </w:rPr>
              <w:t xml:space="preserve">        </w:t>
            </w:r>
            <w:r>
              <w:rPr>
                <w:rFonts w:ascii="Book Antiqua" w:eastAsia="Calibri" w:hAnsi="Book Antiqua" w:cs="Times New Roman"/>
                <w:sz w:val="28"/>
                <w:szCs w:val="28"/>
              </w:rPr>
              <w:t xml:space="preserve"> </w:t>
            </w:r>
            <w:r w:rsidR="00011996" w:rsidRPr="00011996">
              <w:rPr>
                <w:rFonts w:ascii="Book Antiqua" w:eastAsia="Calibri" w:hAnsi="Book Antiqua" w:cs="Times New Roman"/>
                <w:sz w:val="24"/>
                <w:szCs w:val="24"/>
              </w:rPr>
              <w:t>Київ</w:t>
            </w:r>
          </w:p>
        </w:tc>
        <w:tc>
          <w:tcPr>
            <w:tcW w:w="3624" w:type="dxa"/>
            <w:hideMark/>
          </w:tcPr>
          <w:p w:rsidR="00011996" w:rsidRPr="00011996" w:rsidRDefault="00E63A36" w:rsidP="00B519A8">
            <w:pPr>
              <w:spacing w:after="200" w:line="276" w:lineRule="auto"/>
              <w:ind w:right="-2" w:firstLine="567"/>
              <w:jc w:val="center"/>
              <w:rPr>
                <w:rFonts w:ascii="Times New Roman" w:eastAsia="Calibri" w:hAnsi="Times New Roman" w:cs="Times New Roman"/>
                <w:noProof/>
                <w:sz w:val="28"/>
                <w:szCs w:val="28"/>
                <w:lang w:val="ru-RU"/>
              </w:rPr>
            </w:pPr>
            <w:r>
              <w:rPr>
                <w:rFonts w:ascii="Times New Roman" w:eastAsia="Calibri" w:hAnsi="Times New Roman" w:cs="Times New Roman"/>
                <w:noProof/>
                <w:sz w:val="28"/>
                <w:szCs w:val="28"/>
                <w:lang w:val="ru-RU"/>
              </w:rPr>
              <w:t>№ 251/1дп/15-24</w:t>
            </w:r>
          </w:p>
        </w:tc>
      </w:tr>
    </w:tbl>
    <w:p w:rsidR="00011996" w:rsidRPr="00376E7F" w:rsidRDefault="00011996" w:rsidP="00E7460C">
      <w:pPr>
        <w:suppressAutoHyphens/>
        <w:spacing w:after="0" w:line="240" w:lineRule="auto"/>
        <w:ind w:right="5952"/>
        <w:jc w:val="both"/>
        <w:rPr>
          <w:rFonts w:ascii="ProbaPro" w:hAnsi="ProbaPro"/>
          <w:b/>
          <w:bCs/>
          <w:color w:val="1D1D1B"/>
          <w:shd w:val="clear" w:color="auto" w:fill="FFFFFF"/>
        </w:rPr>
      </w:pPr>
      <w:r w:rsidRPr="00376E7F">
        <w:rPr>
          <w:rFonts w:ascii="ProbaPro" w:hAnsi="ProbaPro"/>
          <w:b/>
          <w:bCs/>
          <w:color w:val="1D1D1B"/>
          <w:shd w:val="clear" w:color="auto" w:fill="FFFFFF"/>
        </w:rPr>
        <w:t xml:space="preserve">Про відмову у притягненні судді Сумського апеляційного суду </w:t>
      </w:r>
      <w:r w:rsidR="00376E7F">
        <w:rPr>
          <w:rFonts w:ascii="ProbaPro" w:hAnsi="ProbaPro"/>
          <w:b/>
          <w:bCs/>
          <w:color w:val="1D1D1B"/>
          <w:shd w:val="clear" w:color="auto" w:fill="FFFFFF"/>
        </w:rPr>
        <w:t xml:space="preserve"> </w:t>
      </w:r>
      <w:proofErr w:type="spellStart"/>
      <w:r w:rsidRPr="00376E7F">
        <w:rPr>
          <w:rFonts w:ascii="ProbaPro" w:hAnsi="ProbaPro"/>
          <w:b/>
          <w:bCs/>
          <w:color w:val="1D1D1B"/>
          <w:shd w:val="clear" w:color="auto" w:fill="FFFFFF"/>
        </w:rPr>
        <w:t>Філонової</w:t>
      </w:r>
      <w:proofErr w:type="spellEnd"/>
      <w:r w:rsidRPr="00376E7F">
        <w:rPr>
          <w:rFonts w:ascii="ProbaPro" w:hAnsi="ProbaPro"/>
          <w:b/>
          <w:bCs/>
          <w:color w:val="1D1D1B"/>
          <w:shd w:val="clear" w:color="auto" w:fill="FFFFFF"/>
        </w:rPr>
        <w:t xml:space="preserve"> Ю.О. до дисциплінарної відповідальності та припинення дисциплінарного провадження</w:t>
      </w:r>
    </w:p>
    <w:p w:rsidR="00011996" w:rsidRPr="00011996" w:rsidRDefault="00011996" w:rsidP="00B519A8">
      <w:pPr>
        <w:suppressAutoHyphens/>
        <w:spacing w:after="0" w:line="240" w:lineRule="auto"/>
        <w:ind w:right="5245" w:firstLine="567"/>
        <w:jc w:val="both"/>
        <w:rPr>
          <w:rFonts w:ascii="Times New Roman" w:eastAsia="Calibri" w:hAnsi="Times New Roman" w:cs="Times New Roman"/>
          <w:b/>
          <w:sz w:val="28"/>
          <w:szCs w:val="28"/>
          <w:lang w:eastAsia="zh-CN"/>
        </w:rPr>
      </w:pPr>
    </w:p>
    <w:p w:rsidR="00011996" w:rsidRPr="00011996" w:rsidRDefault="00011996" w:rsidP="00B519A8">
      <w:pPr>
        <w:shd w:val="clear" w:color="auto" w:fill="FFFFFF"/>
        <w:suppressAutoHyphens/>
        <w:spacing w:after="0" w:line="240" w:lineRule="auto"/>
        <w:ind w:firstLine="567"/>
        <w:jc w:val="both"/>
        <w:rPr>
          <w:rFonts w:ascii="Times New Roman" w:eastAsia="Calibri" w:hAnsi="Times New Roman" w:cs="Times New Roman"/>
          <w:sz w:val="27"/>
          <w:szCs w:val="27"/>
        </w:rPr>
      </w:pPr>
      <w:r w:rsidRPr="00011996">
        <w:rPr>
          <w:rFonts w:ascii="Times New Roman" w:eastAsia="Calibri" w:hAnsi="Times New Roman" w:cs="Times New Roman"/>
          <w:sz w:val="27"/>
          <w:szCs w:val="27"/>
        </w:rPr>
        <w:t xml:space="preserve">Перша Дисциплінарна палата Вищої ради правосуддя у складі </w:t>
      </w:r>
      <w:r w:rsidRPr="00011996">
        <w:rPr>
          <w:rFonts w:ascii="Times New Roman" w:eastAsia="Calibri" w:hAnsi="Times New Roman" w:cs="Times New Roman"/>
          <w:sz w:val="27"/>
          <w:szCs w:val="27"/>
        </w:rPr>
        <w:br/>
        <w:t>головуючого –</w:t>
      </w:r>
      <w:r w:rsidR="008A7809">
        <w:rPr>
          <w:rFonts w:ascii="Times New Roman" w:eastAsia="Calibri" w:hAnsi="Times New Roman" w:cs="Times New Roman"/>
          <w:sz w:val="27"/>
          <w:szCs w:val="27"/>
        </w:rPr>
        <w:t xml:space="preserve"> Бондаренко Т.З., </w:t>
      </w:r>
      <w:r w:rsidRPr="00011996">
        <w:rPr>
          <w:rFonts w:ascii="Times New Roman" w:eastAsia="Calibri" w:hAnsi="Times New Roman" w:cs="Times New Roman"/>
          <w:sz w:val="27"/>
          <w:szCs w:val="27"/>
        </w:rPr>
        <w:t xml:space="preserve">членів Першої Дисциплінарної палати Вищої ради правосуддя </w:t>
      </w:r>
      <w:r w:rsidR="008A7809">
        <w:rPr>
          <w:rFonts w:ascii="Times New Roman" w:eastAsia="Calibri" w:hAnsi="Times New Roman" w:cs="Times New Roman"/>
          <w:sz w:val="27"/>
          <w:szCs w:val="27"/>
        </w:rPr>
        <w:t>Кваші О.О.,</w:t>
      </w:r>
      <w:r w:rsidRPr="00011996">
        <w:rPr>
          <w:rFonts w:ascii="Times New Roman" w:eastAsia="Calibri" w:hAnsi="Times New Roman" w:cs="Times New Roman"/>
          <w:sz w:val="27"/>
          <w:szCs w:val="27"/>
        </w:rPr>
        <w:t xml:space="preserve"> Мороза М.В., </w:t>
      </w:r>
      <w:r w:rsidR="00D7796A" w:rsidRPr="00D7796A">
        <w:rPr>
          <w:rFonts w:ascii="Times New Roman" w:hAnsi="Times New Roman" w:cs="Times New Roman"/>
          <w:sz w:val="28"/>
        </w:rPr>
        <w:t xml:space="preserve">залученого члена Третьої Дисциплінарної палати Вищої ради правосуддя </w:t>
      </w:r>
      <w:proofErr w:type="spellStart"/>
      <w:r w:rsidR="00D7796A" w:rsidRPr="00D7796A">
        <w:rPr>
          <w:rFonts w:ascii="Times New Roman" w:hAnsi="Times New Roman" w:cs="Times New Roman"/>
          <w:sz w:val="28"/>
        </w:rPr>
        <w:t>Сасевича</w:t>
      </w:r>
      <w:proofErr w:type="spellEnd"/>
      <w:r w:rsidR="00D7796A" w:rsidRPr="00D7796A">
        <w:rPr>
          <w:rFonts w:ascii="Times New Roman" w:hAnsi="Times New Roman" w:cs="Times New Roman"/>
          <w:sz w:val="28"/>
        </w:rPr>
        <w:t xml:space="preserve"> О.М.,</w:t>
      </w:r>
      <w:r w:rsidR="00D7796A" w:rsidRPr="00321C64">
        <w:rPr>
          <w:rFonts w:eastAsia="Calibri"/>
          <w:sz w:val="28"/>
        </w:rPr>
        <w:t xml:space="preserve"> </w:t>
      </w:r>
      <w:r w:rsidRPr="00011996">
        <w:rPr>
          <w:rFonts w:ascii="Times New Roman" w:eastAsia="Calibri" w:hAnsi="Times New Roman" w:cs="Times New Roman"/>
          <w:sz w:val="27"/>
          <w:szCs w:val="27"/>
        </w:rPr>
        <w:t xml:space="preserve">заслухавши доповідача – члена Першої Дисциплінарної палати Вищої ради правосуддя </w:t>
      </w:r>
      <w:proofErr w:type="spellStart"/>
      <w:r w:rsidRPr="00011996">
        <w:rPr>
          <w:rFonts w:ascii="Times New Roman" w:eastAsia="Calibri" w:hAnsi="Times New Roman" w:cs="Times New Roman"/>
          <w:sz w:val="27"/>
          <w:szCs w:val="27"/>
        </w:rPr>
        <w:t>Котелевець</w:t>
      </w:r>
      <w:proofErr w:type="spellEnd"/>
      <w:r w:rsidRPr="00011996">
        <w:rPr>
          <w:rFonts w:ascii="Times New Roman" w:eastAsia="Calibri" w:hAnsi="Times New Roman" w:cs="Times New Roman"/>
          <w:sz w:val="27"/>
          <w:szCs w:val="27"/>
        </w:rPr>
        <w:t xml:space="preserve"> А.В., розглянувши дисциплінарну справу, відкриту за скаргою </w:t>
      </w:r>
      <w:proofErr w:type="spellStart"/>
      <w:r w:rsidR="008A7809">
        <w:rPr>
          <w:rFonts w:ascii="Times New Roman" w:eastAsia="Calibri" w:hAnsi="Times New Roman" w:cs="Times New Roman"/>
          <w:sz w:val="27"/>
          <w:szCs w:val="27"/>
        </w:rPr>
        <w:t>Волчелюка</w:t>
      </w:r>
      <w:proofErr w:type="spellEnd"/>
      <w:r w:rsidR="008A7809">
        <w:rPr>
          <w:rFonts w:ascii="Times New Roman" w:eastAsia="Calibri" w:hAnsi="Times New Roman" w:cs="Times New Roman"/>
          <w:sz w:val="27"/>
          <w:szCs w:val="27"/>
        </w:rPr>
        <w:t xml:space="preserve"> Віктора Анатолійовича </w:t>
      </w:r>
      <w:r w:rsidRPr="00011996">
        <w:rPr>
          <w:rFonts w:ascii="Times New Roman" w:eastAsia="Calibri" w:hAnsi="Times New Roman" w:cs="Times New Roman"/>
          <w:sz w:val="27"/>
          <w:szCs w:val="27"/>
        </w:rPr>
        <w:t>стосовно судді</w:t>
      </w:r>
      <w:r w:rsidR="008A7809">
        <w:rPr>
          <w:rFonts w:ascii="Times New Roman" w:eastAsia="Calibri" w:hAnsi="Times New Roman" w:cs="Times New Roman"/>
          <w:sz w:val="27"/>
          <w:szCs w:val="27"/>
        </w:rPr>
        <w:t xml:space="preserve"> Сумського апеляційного суду </w:t>
      </w:r>
      <w:proofErr w:type="spellStart"/>
      <w:r w:rsidR="00376E7F">
        <w:rPr>
          <w:rFonts w:ascii="Times New Roman" w:eastAsia="Calibri" w:hAnsi="Times New Roman" w:cs="Times New Roman"/>
          <w:sz w:val="27"/>
          <w:szCs w:val="27"/>
        </w:rPr>
        <w:t>Філонової</w:t>
      </w:r>
      <w:proofErr w:type="spellEnd"/>
      <w:r w:rsidR="00376E7F">
        <w:rPr>
          <w:rFonts w:ascii="Times New Roman" w:eastAsia="Calibri" w:hAnsi="Times New Roman" w:cs="Times New Roman"/>
          <w:sz w:val="27"/>
          <w:szCs w:val="27"/>
        </w:rPr>
        <w:t xml:space="preserve"> Юлії Олександрівни</w:t>
      </w:r>
      <w:r w:rsidRPr="00011996">
        <w:rPr>
          <w:rFonts w:ascii="Times New Roman" w:eastAsia="Calibri" w:hAnsi="Times New Roman" w:cs="Times New Roman"/>
          <w:sz w:val="27"/>
          <w:szCs w:val="27"/>
        </w:rPr>
        <w:t xml:space="preserve">, </w:t>
      </w:r>
    </w:p>
    <w:p w:rsidR="00011996" w:rsidRPr="00011996" w:rsidRDefault="00011996" w:rsidP="00B519A8">
      <w:pPr>
        <w:suppressAutoHyphens/>
        <w:spacing w:after="0" w:line="240" w:lineRule="auto"/>
        <w:ind w:firstLine="567"/>
        <w:jc w:val="both"/>
        <w:rPr>
          <w:rFonts w:ascii="Times New Roman" w:eastAsia="Calibri" w:hAnsi="Times New Roman" w:cs="Times New Roman"/>
          <w:sz w:val="27"/>
          <w:szCs w:val="27"/>
          <w:lang w:eastAsia="zh-CN"/>
        </w:rPr>
      </w:pPr>
    </w:p>
    <w:p w:rsidR="00011996" w:rsidRPr="00011996" w:rsidRDefault="00011996" w:rsidP="00B519A8">
      <w:pPr>
        <w:suppressAutoHyphens/>
        <w:spacing w:after="0" w:line="240" w:lineRule="auto"/>
        <w:ind w:firstLine="567"/>
        <w:jc w:val="center"/>
        <w:rPr>
          <w:rFonts w:ascii="Times New Roman" w:eastAsia="Calibri" w:hAnsi="Times New Roman" w:cs="Times New Roman"/>
          <w:b/>
          <w:sz w:val="27"/>
          <w:szCs w:val="27"/>
          <w:lang w:eastAsia="zh-CN"/>
        </w:rPr>
      </w:pPr>
      <w:r w:rsidRPr="00011996">
        <w:rPr>
          <w:rFonts w:ascii="Times New Roman" w:eastAsia="Calibri" w:hAnsi="Times New Roman" w:cs="Times New Roman"/>
          <w:b/>
          <w:sz w:val="27"/>
          <w:szCs w:val="27"/>
          <w:lang w:eastAsia="zh-CN"/>
        </w:rPr>
        <w:t>встановила:</w:t>
      </w:r>
    </w:p>
    <w:p w:rsidR="00376E7F" w:rsidRDefault="00376E7F" w:rsidP="00B519A8">
      <w:pPr>
        <w:pStyle w:val="rtejustify"/>
        <w:shd w:val="clear" w:color="auto" w:fill="FFFFFF"/>
        <w:tabs>
          <w:tab w:val="left" w:pos="284"/>
        </w:tabs>
        <w:spacing w:before="0" w:beforeAutospacing="0" w:after="0" w:afterAutospacing="0" w:line="247" w:lineRule="auto"/>
        <w:ind w:firstLine="567"/>
        <w:jc w:val="both"/>
        <w:rPr>
          <w:rFonts w:eastAsia="Calibri"/>
          <w:sz w:val="27"/>
          <w:szCs w:val="27"/>
          <w:lang w:eastAsia="zh-CN"/>
        </w:rPr>
      </w:pPr>
    </w:p>
    <w:p w:rsidR="00376E7F" w:rsidRPr="00A214F3" w:rsidRDefault="00376E7F" w:rsidP="007974DC">
      <w:pPr>
        <w:tabs>
          <w:tab w:val="left" w:pos="284"/>
        </w:tabs>
        <w:suppressAutoHyphens/>
        <w:spacing w:after="0" w:line="240" w:lineRule="auto"/>
        <w:jc w:val="both"/>
        <w:rPr>
          <w:rFonts w:ascii="Times New Roman" w:eastAsia="Calibri" w:hAnsi="Times New Roman" w:cs="Times New Roman"/>
          <w:sz w:val="27"/>
          <w:szCs w:val="27"/>
        </w:rPr>
      </w:pPr>
      <w:r w:rsidRPr="00A214F3">
        <w:rPr>
          <w:rFonts w:ascii="Times New Roman" w:eastAsia="Calibri" w:hAnsi="Times New Roman" w:cs="Times New Roman"/>
          <w:sz w:val="27"/>
          <w:szCs w:val="27"/>
        </w:rPr>
        <w:t xml:space="preserve">до Вищої ради правосуддя 6 жовтня 2020 року надійшла дисциплінарна скарга </w:t>
      </w:r>
      <w:proofErr w:type="spellStart"/>
      <w:r w:rsidRPr="00A214F3">
        <w:rPr>
          <w:rFonts w:ascii="Times New Roman" w:eastAsia="Calibri" w:hAnsi="Times New Roman" w:cs="Times New Roman"/>
          <w:sz w:val="27"/>
          <w:szCs w:val="27"/>
        </w:rPr>
        <w:t>Волчелюк</w:t>
      </w:r>
      <w:r w:rsidR="00D7796A">
        <w:rPr>
          <w:rFonts w:ascii="Times New Roman" w:eastAsia="Calibri" w:hAnsi="Times New Roman" w:cs="Times New Roman"/>
          <w:sz w:val="27"/>
          <w:szCs w:val="27"/>
        </w:rPr>
        <w:t>а</w:t>
      </w:r>
      <w:proofErr w:type="spellEnd"/>
      <w:r w:rsidR="00D7796A">
        <w:rPr>
          <w:rFonts w:ascii="Times New Roman" w:eastAsia="Calibri" w:hAnsi="Times New Roman" w:cs="Times New Roman"/>
          <w:sz w:val="27"/>
          <w:szCs w:val="27"/>
        </w:rPr>
        <w:t xml:space="preserve"> В</w:t>
      </w:r>
      <w:r w:rsidR="005B5853">
        <w:rPr>
          <w:rFonts w:ascii="Times New Roman" w:eastAsia="Calibri" w:hAnsi="Times New Roman" w:cs="Times New Roman"/>
          <w:sz w:val="27"/>
          <w:szCs w:val="27"/>
        </w:rPr>
        <w:t>.</w:t>
      </w:r>
      <w:r w:rsidR="00D7796A">
        <w:rPr>
          <w:rFonts w:ascii="Times New Roman" w:eastAsia="Calibri" w:hAnsi="Times New Roman" w:cs="Times New Roman"/>
          <w:sz w:val="27"/>
          <w:szCs w:val="27"/>
        </w:rPr>
        <w:t>А</w:t>
      </w:r>
      <w:r w:rsidR="005B5853">
        <w:rPr>
          <w:rFonts w:ascii="Times New Roman" w:eastAsia="Calibri" w:hAnsi="Times New Roman" w:cs="Times New Roman"/>
          <w:sz w:val="27"/>
          <w:szCs w:val="27"/>
        </w:rPr>
        <w:t>.</w:t>
      </w:r>
      <w:r w:rsidR="00D7796A">
        <w:rPr>
          <w:rFonts w:ascii="Times New Roman" w:eastAsia="Calibri" w:hAnsi="Times New Roman" w:cs="Times New Roman"/>
          <w:sz w:val="27"/>
          <w:szCs w:val="27"/>
        </w:rPr>
        <w:t xml:space="preserve"> (</w:t>
      </w:r>
      <w:proofErr w:type="spellStart"/>
      <w:r w:rsidR="00D7796A">
        <w:rPr>
          <w:rFonts w:ascii="Times New Roman" w:eastAsia="Calibri" w:hAnsi="Times New Roman" w:cs="Times New Roman"/>
          <w:sz w:val="27"/>
          <w:szCs w:val="27"/>
        </w:rPr>
        <w:t>вх</w:t>
      </w:r>
      <w:proofErr w:type="spellEnd"/>
      <w:r w:rsidR="00D7796A">
        <w:rPr>
          <w:rFonts w:ascii="Times New Roman" w:eastAsia="Calibri" w:hAnsi="Times New Roman" w:cs="Times New Roman"/>
          <w:sz w:val="27"/>
          <w:szCs w:val="27"/>
        </w:rPr>
        <w:t>.</w:t>
      </w:r>
      <w:r w:rsidRPr="00A214F3">
        <w:rPr>
          <w:rFonts w:ascii="Times New Roman" w:eastAsia="Calibri" w:hAnsi="Times New Roman" w:cs="Times New Roman"/>
          <w:sz w:val="27"/>
          <w:szCs w:val="27"/>
        </w:rPr>
        <w:t xml:space="preserve"> № В-5422/0/7-20) щодо дисциплінарного проступку суддів Сумського апеляційного суду </w:t>
      </w:r>
      <w:proofErr w:type="spellStart"/>
      <w:r w:rsidRPr="00A214F3">
        <w:rPr>
          <w:rFonts w:ascii="Times New Roman" w:eastAsia="Calibri" w:hAnsi="Times New Roman" w:cs="Times New Roman"/>
          <w:sz w:val="27"/>
          <w:szCs w:val="27"/>
        </w:rPr>
        <w:t>Філонової</w:t>
      </w:r>
      <w:proofErr w:type="spellEnd"/>
      <w:r w:rsidR="00D7796A">
        <w:rPr>
          <w:rFonts w:ascii="Times New Roman" w:eastAsia="Calibri" w:hAnsi="Times New Roman" w:cs="Times New Roman"/>
          <w:sz w:val="27"/>
          <w:szCs w:val="27"/>
        </w:rPr>
        <w:t xml:space="preserve"> Ю.О.</w:t>
      </w:r>
      <w:r w:rsidRPr="00A214F3">
        <w:rPr>
          <w:rFonts w:ascii="Times New Roman" w:eastAsia="Calibri" w:hAnsi="Times New Roman" w:cs="Times New Roman"/>
          <w:sz w:val="27"/>
          <w:szCs w:val="27"/>
        </w:rPr>
        <w:t>, Литовченко Н</w:t>
      </w:r>
      <w:r w:rsidR="00D7796A">
        <w:rPr>
          <w:rFonts w:ascii="Times New Roman" w:eastAsia="Calibri" w:hAnsi="Times New Roman" w:cs="Times New Roman"/>
          <w:sz w:val="27"/>
          <w:szCs w:val="27"/>
        </w:rPr>
        <w:t>.</w:t>
      </w:r>
      <w:r w:rsidRPr="00A214F3">
        <w:rPr>
          <w:rFonts w:ascii="Times New Roman" w:eastAsia="Calibri" w:hAnsi="Times New Roman" w:cs="Times New Roman"/>
          <w:sz w:val="27"/>
          <w:szCs w:val="27"/>
        </w:rPr>
        <w:t>О</w:t>
      </w:r>
      <w:r w:rsidR="00D7796A">
        <w:rPr>
          <w:rFonts w:ascii="Times New Roman" w:eastAsia="Calibri" w:hAnsi="Times New Roman" w:cs="Times New Roman"/>
          <w:sz w:val="27"/>
          <w:szCs w:val="27"/>
        </w:rPr>
        <w:t>.</w:t>
      </w:r>
      <w:r w:rsidRPr="00A214F3">
        <w:rPr>
          <w:rFonts w:ascii="Times New Roman" w:eastAsia="Calibri" w:hAnsi="Times New Roman" w:cs="Times New Roman"/>
          <w:sz w:val="27"/>
          <w:szCs w:val="27"/>
        </w:rPr>
        <w:t>, Олійника В</w:t>
      </w:r>
      <w:r w:rsidR="00D7796A">
        <w:rPr>
          <w:rFonts w:ascii="Times New Roman" w:eastAsia="Calibri" w:hAnsi="Times New Roman" w:cs="Times New Roman"/>
          <w:sz w:val="27"/>
          <w:szCs w:val="27"/>
        </w:rPr>
        <w:t>.</w:t>
      </w:r>
      <w:r w:rsidRPr="00A214F3">
        <w:rPr>
          <w:rFonts w:ascii="Times New Roman" w:eastAsia="Calibri" w:hAnsi="Times New Roman" w:cs="Times New Roman"/>
          <w:sz w:val="27"/>
          <w:szCs w:val="27"/>
        </w:rPr>
        <w:t>Б</w:t>
      </w:r>
      <w:r w:rsidR="00D7796A">
        <w:rPr>
          <w:rFonts w:ascii="Times New Roman" w:eastAsia="Calibri" w:hAnsi="Times New Roman" w:cs="Times New Roman"/>
          <w:sz w:val="27"/>
          <w:szCs w:val="27"/>
        </w:rPr>
        <w:t>.</w:t>
      </w:r>
      <w:r w:rsidRPr="00A214F3">
        <w:rPr>
          <w:rFonts w:ascii="Times New Roman" w:eastAsia="Calibri" w:hAnsi="Times New Roman" w:cs="Times New Roman"/>
          <w:sz w:val="27"/>
          <w:szCs w:val="27"/>
        </w:rPr>
        <w:t xml:space="preserve"> під час розгляд</w:t>
      </w:r>
      <w:r w:rsidR="005B5853">
        <w:rPr>
          <w:rFonts w:ascii="Times New Roman" w:eastAsia="Calibri" w:hAnsi="Times New Roman" w:cs="Times New Roman"/>
          <w:sz w:val="27"/>
          <w:szCs w:val="27"/>
        </w:rPr>
        <w:t>у апеляційної скарги прокурора П</w:t>
      </w:r>
      <w:r w:rsidRPr="00A214F3">
        <w:rPr>
          <w:rFonts w:ascii="Times New Roman" w:eastAsia="Calibri" w:hAnsi="Times New Roman" w:cs="Times New Roman"/>
          <w:sz w:val="27"/>
          <w:szCs w:val="27"/>
        </w:rPr>
        <w:t xml:space="preserve">рокуратури Сумської області </w:t>
      </w:r>
      <w:r w:rsidR="005B5853">
        <w:rPr>
          <w:rFonts w:ascii="Times New Roman" w:eastAsia="Calibri" w:hAnsi="Times New Roman" w:cs="Times New Roman"/>
          <w:sz w:val="27"/>
          <w:szCs w:val="27"/>
        </w:rPr>
        <w:t xml:space="preserve"> </w:t>
      </w:r>
      <w:r w:rsidRPr="00A214F3">
        <w:rPr>
          <w:rFonts w:ascii="Times New Roman" w:eastAsia="Calibri" w:hAnsi="Times New Roman" w:cs="Times New Roman"/>
          <w:sz w:val="27"/>
          <w:szCs w:val="27"/>
        </w:rPr>
        <w:t xml:space="preserve">Ткаченка К.Л. на вирок </w:t>
      </w:r>
      <w:proofErr w:type="spellStart"/>
      <w:r w:rsidRPr="00A214F3">
        <w:rPr>
          <w:rFonts w:ascii="Times New Roman" w:eastAsia="Calibri" w:hAnsi="Times New Roman" w:cs="Times New Roman"/>
          <w:sz w:val="27"/>
          <w:szCs w:val="27"/>
        </w:rPr>
        <w:t>Краснопільського</w:t>
      </w:r>
      <w:proofErr w:type="spellEnd"/>
      <w:r w:rsidRPr="00A214F3">
        <w:rPr>
          <w:rFonts w:ascii="Times New Roman" w:eastAsia="Calibri" w:hAnsi="Times New Roman" w:cs="Times New Roman"/>
          <w:sz w:val="27"/>
          <w:szCs w:val="27"/>
        </w:rPr>
        <w:t xml:space="preserve"> район</w:t>
      </w:r>
      <w:r w:rsidR="00D7796A">
        <w:rPr>
          <w:rFonts w:ascii="Times New Roman" w:eastAsia="Calibri" w:hAnsi="Times New Roman" w:cs="Times New Roman"/>
          <w:sz w:val="27"/>
          <w:szCs w:val="27"/>
        </w:rPr>
        <w:t xml:space="preserve">ного суду Сумської області </w:t>
      </w:r>
      <w:r w:rsidR="005B5853">
        <w:rPr>
          <w:rFonts w:ascii="Times New Roman" w:eastAsia="Calibri" w:hAnsi="Times New Roman" w:cs="Times New Roman"/>
          <w:sz w:val="27"/>
          <w:szCs w:val="27"/>
        </w:rPr>
        <w:t xml:space="preserve">              </w:t>
      </w:r>
      <w:r w:rsidR="00D7796A">
        <w:rPr>
          <w:rFonts w:ascii="Times New Roman" w:eastAsia="Calibri" w:hAnsi="Times New Roman" w:cs="Times New Roman"/>
          <w:sz w:val="27"/>
          <w:szCs w:val="27"/>
        </w:rPr>
        <w:t xml:space="preserve">від </w:t>
      </w:r>
      <w:r w:rsidRPr="00A214F3">
        <w:rPr>
          <w:rFonts w:ascii="Times New Roman" w:eastAsia="Calibri" w:hAnsi="Times New Roman" w:cs="Times New Roman"/>
          <w:sz w:val="27"/>
          <w:szCs w:val="27"/>
        </w:rPr>
        <w:t>28 грудня 2017 року у справі № 578/562/15-к.</w:t>
      </w:r>
    </w:p>
    <w:p w:rsidR="00376E7F" w:rsidRPr="00A214F3" w:rsidRDefault="00376E7F"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sidRPr="00A214F3">
        <w:rPr>
          <w:rFonts w:ascii="Times New Roman" w:eastAsia="Calibri" w:hAnsi="Times New Roman" w:cs="Times New Roman"/>
          <w:sz w:val="27"/>
          <w:szCs w:val="27"/>
        </w:rPr>
        <w:t xml:space="preserve">Відповідно до протоколу автоматизованого розподілу справи між членами Вищої ради правосуддя від 6 жовтня 2020 року вказану </w:t>
      </w:r>
      <w:r w:rsidR="00D7796A">
        <w:rPr>
          <w:rFonts w:ascii="Times New Roman" w:eastAsia="Calibri" w:hAnsi="Times New Roman" w:cs="Times New Roman"/>
          <w:sz w:val="27"/>
          <w:szCs w:val="27"/>
        </w:rPr>
        <w:t>дисциплінарну</w:t>
      </w:r>
      <w:r w:rsidR="00D7796A" w:rsidRPr="00A214F3">
        <w:rPr>
          <w:rFonts w:ascii="Times New Roman" w:eastAsia="Calibri" w:hAnsi="Times New Roman" w:cs="Times New Roman"/>
          <w:sz w:val="27"/>
          <w:szCs w:val="27"/>
        </w:rPr>
        <w:t xml:space="preserve"> </w:t>
      </w:r>
      <w:r w:rsidRPr="00A214F3">
        <w:rPr>
          <w:rFonts w:ascii="Times New Roman" w:eastAsia="Calibri" w:hAnsi="Times New Roman" w:cs="Times New Roman"/>
          <w:sz w:val="27"/>
          <w:szCs w:val="27"/>
        </w:rPr>
        <w:t>скаргу перед</w:t>
      </w:r>
      <w:r w:rsidR="00D7796A">
        <w:rPr>
          <w:rFonts w:ascii="Times New Roman" w:eastAsia="Calibri" w:hAnsi="Times New Roman" w:cs="Times New Roman"/>
          <w:sz w:val="27"/>
          <w:szCs w:val="27"/>
        </w:rPr>
        <w:t>ано члену Вищої ради правосуддя</w:t>
      </w:r>
      <w:r w:rsidRPr="00A214F3">
        <w:rPr>
          <w:rFonts w:ascii="Times New Roman" w:eastAsia="Calibri" w:hAnsi="Times New Roman" w:cs="Times New Roman"/>
          <w:sz w:val="27"/>
          <w:szCs w:val="27"/>
        </w:rPr>
        <w:t xml:space="preserve"> </w:t>
      </w:r>
      <w:proofErr w:type="spellStart"/>
      <w:r w:rsidRPr="00A214F3">
        <w:rPr>
          <w:rFonts w:ascii="Times New Roman" w:eastAsia="Calibri" w:hAnsi="Times New Roman" w:cs="Times New Roman"/>
          <w:sz w:val="27"/>
          <w:szCs w:val="27"/>
        </w:rPr>
        <w:t>Розваляєвій</w:t>
      </w:r>
      <w:proofErr w:type="spellEnd"/>
      <w:r w:rsidRPr="00A214F3">
        <w:rPr>
          <w:rFonts w:ascii="Times New Roman" w:eastAsia="Calibri" w:hAnsi="Times New Roman" w:cs="Times New Roman"/>
          <w:sz w:val="27"/>
          <w:szCs w:val="27"/>
        </w:rPr>
        <w:t xml:space="preserve"> Т.С. для здійснення попередньої перевірки.</w:t>
      </w:r>
    </w:p>
    <w:p w:rsidR="00011996" w:rsidRPr="00011996" w:rsidRDefault="00011996"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sidRPr="00011996">
        <w:rPr>
          <w:rFonts w:ascii="Times New Roman" w:eastAsia="Calibri" w:hAnsi="Times New Roman" w:cs="Times New Roman"/>
          <w:sz w:val="27"/>
          <w:szCs w:val="27"/>
        </w:rPr>
        <w:t xml:space="preserve">У зв’язку з набранням чинності Законом України від 14 липня 2021 року </w:t>
      </w:r>
      <w:r w:rsidRPr="00011996">
        <w:rPr>
          <w:rFonts w:ascii="Times New Roman" w:eastAsia="Calibri" w:hAnsi="Times New Roman" w:cs="Times New Roman"/>
          <w:sz w:val="27"/>
          <w:szCs w:val="27"/>
        </w:rPr>
        <w:b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з метою недопущення порушення вимог законодавства ві</w:t>
      </w:r>
      <w:r w:rsidR="00D7796A">
        <w:rPr>
          <w:rFonts w:ascii="Times New Roman" w:eastAsia="Calibri" w:hAnsi="Times New Roman" w:cs="Times New Roman"/>
          <w:sz w:val="27"/>
          <w:szCs w:val="27"/>
        </w:rPr>
        <w:t>дповідно до рішення</w:t>
      </w:r>
      <w:r w:rsidRPr="00011996">
        <w:rPr>
          <w:rFonts w:ascii="Times New Roman" w:eastAsia="Calibri" w:hAnsi="Times New Roman" w:cs="Times New Roman"/>
          <w:sz w:val="27"/>
          <w:szCs w:val="27"/>
        </w:rPr>
        <w:t xml:space="preserve"> Вищої ради правосуддя від 5 серпня 2021 року № 1809/0/15-21 </w:t>
      </w:r>
      <w:proofErr w:type="spellStart"/>
      <w:r w:rsidRPr="00011996">
        <w:rPr>
          <w:rFonts w:ascii="Times New Roman" w:eastAsia="Calibri" w:hAnsi="Times New Roman" w:cs="Times New Roman"/>
          <w:sz w:val="27"/>
          <w:szCs w:val="27"/>
        </w:rPr>
        <w:t>зупинено</w:t>
      </w:r>
      <w:proofErr w:type="spellEnd"/>
      <w:r w:rsidRPr="00011996">
        <w:rPr>
          <w:rFonts w:ascii="Times New Roman" w:eastAsia="Calibri" w:hAnsi="Times New Roman" w:cs="Times New Roman"/>
          <w:sz w:val="27"/>
          <w:szCs w:val="27"/>
        </w:rPr>
        <w:t xml:space="preserve"> розподіл між членами Вищої ради правосуддя дисциплінарних скарг, а також скарг на рішення про притягнення до дисциплінарної відповідальності судді чи прокурора.</w:t>
      </w:r>
    </w:p>
    <w:p w:rsidR="00011996" w:rsidRPr="00011996" w:rsidRDefault="00011996"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sidRPr="00011996">
        <w:rPr>
          <w:rFonts w:ascii="Times New Roman" w:eastAsia="Calibri" w:hAnsi="Times New Roman" w:cs="Times New Roman"/>
          <w:sz w:val="27"/>
          <w:szCs w:val="27"/>
        </w:rPr>
        <w:t xml:space="preserve">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w:t>
      </w:r>
      <w:r w:rsidRPr="00011996">
        <w:rPr>
          <w:rFonts w:ascii="Times New Roman" w:eastAsia="Calibri" w:hAnsi="Times New Roman" w:cs="Times New Roman"/>
          <w:sz w:val="27"/>
          <w:szCs w:val="27"/>
        </w:rPr>
        <w:lastRenderedPageBreak/>
        <w:t>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011996" w:rsidRPr="00011996" w:rsidRDefault="00011996"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sidRPr="00011996">
        <w:rPr>
          <w:rFonts w:ascii="Times New Roman" w:eastAsia="Calibri" w:hAnsi="Times New Roman" w:cs="Times New Roman"/>
          <w:sz w:val="27"/>
          <w:szCs w:val="27"/>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011996" w:rsidRPr="00011996" w:rsidRDefault="00011996"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sidRPr="00011996">
        <w:rPr>
          <w:rFonts w:ascii="Times New Roman" w:eastAsia="Calibri" w:hAnsi="Times New Roman" w:cs="Times New Roman"/>
          <w:sz w:val="27"/>
          <w:szCs w:val="27"/>
        </w:rPr>
        <w:t>З набранням чинності зазначеними законами України відновлено дисциплінарну функцію Вищої ради правосуддя.</w:t>
      </w:r>
    </w:p>
    <w:p w:rsidR="00011996" w:rsidRPr="00011996" w:rsidRDefault="00011996"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sidRPr="00011996">
        <w:rPr>
          <w:rFonts w:ascii="Times New Roman" w:eastAsia="Calibri" w:hAnsi="Times New Roman" w:cs="Times New Roman"/>
          <w:sz w:val="27"/>
          <w:szCs w:val="27"/>
        </w:rPr>
        <w:t>Пунктом 23</w:t>
      </w:r>
      <w:r w:rsidRPr="00D7796A">
        <w:rPr>
          <w:rFonts w:ascii="Times New Roman" w:eastAsia="Calibri" w:hAnsi="Times New Roman" w:cs="Times New Roman"/>
          <w:sz w:val="27"/>
          <w:szCs w:val="27"/>
          <w:vertAlign w:val="superscript"/>
        </w:rPr>
        <w:t xml:space="preserve">7 </w:t>
      </w:r>
      <w:r w:rsidRPr="00011996">
        <w:rPr>
          <w:rFonts w:ascii="Times New Roman" w:eastAsia="Calibri" w:hAnsi="Times New Roman" w:cs="Times New Roman"/>
          <w:sz w:val="27"/>
          <w:szCs w:val="27"/>
        </w:rPr>
        <w:t>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011996" w:rsidRPr="00011996" w:rsidRDefault="00011996"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sidRPr="00011996">
        <w:rPr>
          <w:rFonts w:ascii="Times New Roman" w:eastAsia="Calibri" w:hAnsi="Times New Roman" w:cs="Times New Roman"/>
          <w:sz w:val="27"/>
          <w:szCs w:val="27"/>
        </w:rPr>
        <w:t>Відповідно до протоколу повторного автоматизованого розподілу справи між чле</w:t>
      </w:r>
      <w:r w:rsidR="00376E7F">
        <w:rPr>
          <w:rFonts w:ascii="Times New Roman" w:eastAsia="Calibri" w:hAnsi="Times New Roman" w:cs="Times New Roman"/>
          <w:sz w:val="27"/>
          <w:szCs w:val="27"/>
        </w:rPr>
        <w:t>нами Вищої ради правосуддя від 3</w:t>
      </w:r>
      <w:r w:rsidRPr="00011996">
        <w:rPr>
          <w:rFonts w:ascii="Times New Roman" w:eastAsia="Calibri" w:hAnsi="Times New Roman" w:cs="Times New Roman"/>
          <w:sz w:val="27"/>
          <w:szCs w:val="27"/>
        </w:rPr>
        <w:t xml:space="preserve"> листопада 2023 року дисциплінарну справу передано члену </w:t>
      </w:r>
      <w:r w:rsidR="007974DC">
        <w:rPr>
          <w:rFonts w:ascii="Times New Roman" w:eastAsia="Calibri" w:hAnsi="Times New Roman" w:cs="Times New Roman"/>
          <w:sz w:val="27"/>
          <w:szCs w:val="27"/>
        </w:rPr>
        <w:t xml:space="preserve">Першої Дисциплінарної палати </w:t>
      </w:r>
      <w:r w:rsidRPr="00011996">
        <w:rPr>
          <w:rFonts w:ascii="Times New Roman" w:eastAsia="Calibri" w:hAnsi="Times New Roman" w:cs="Times New Roman"/>
          <w:sz w:val="27"/>
          <w:szCs w:val="27"/>
        </w:rPr>
        <w:t xml:space="preserve">Вищої ради правосуддя </w:t>
      </w:r>
      <w:r w:rsidR="007974DC">
        <w:rPr>
          <w:rFonts w:ascii="Times New Roman" w:eastAsia="Calibri" w:hAnsi="Times New Roman" w:cs="Times New Roman"/>
          <w:sz w:val="27"/>
          <w:szCs w:val="27"/>
        </w:rPr>
        <w:t xml:space="preserve">             </w:t>
      </w:r>
      <w:proofErr w:type="spellStart"/>
      <w:r w:rsidRPr="00011996">
        <w:rPr>
          <w:rFonts w:ascii="Times New Roman" w:eastAsia="Calibri" w:hAnsi="Times New Roman" w:cs="Times New Roman"/>
          <w:sz w:val="27"/>
          <w:szCs w:val="27"/>
        </w:rPr>
        <w:t>Котелевець</w:t>
      </w:r>
      <w:proofErr w:type="spellEnd"/>
      <w:r w:rsidRPr="00011996">
        <w:rPr>
          <w:rFonts w:ascii="Times New Roman" w:eastAsia="Calibri" w:hAnsi="Times New Roman" w:cs="Times New Roman"/>
          <w:sz w:val="27"/>
          <w:szCs w:val="27"/>
        </w:rPr>
        <w:t xml:space="preserve"> А.В. для здійснення підготовки справи до розгляду.</w:t>
      </w:r>
    </w:p>
    <w:p w:rsidR="00A214F3" w:rsidRDefault="00011996"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sidRPr="00011996">
        <w:rPr>
          <w:rFonts w:ascii="Times New Roman" w:eastAsia="Calibri" w:hAnsi="Times New Roman" w:cs="Times New Roman"/>
          <w:sz w:val="27"/>
          <w:szCs w:val="27"/>
        </w:rPr>
        <w:t>Розгляд дисциплінарної справи Перша Дисциплінарна палат</w:t>
      </w:r>
      <w:r w:rsidR="00944D5B">
        <w:rPr>
          <w:rFonts w:ascii="Times New Roman" w:eastAsia="Calibri" w:hAnsi="Times New Roman" w:cs="Times New Roman"/>
          <w:sz w:val="27"/>
          <w:szCs w:val="27"/>
        </w:rPr>
        <w:t>а Вищої ради правосуддя призначи</w:t>
      </w:r>
      <w:r w:rsidRPr="00011996">
        <w:rPr>
          <w:rFonts w:ascii="Times New Roman" w:eastAsia="Calibri" w:hAnsi="Times New Roman" w:cs="Times New Roman"/>
          <w:sz w:val="27"/>
          <w:szCs w:val="27"/>
        </w:rPr>
        <w:t xml:space="preserve">ла на </w:t>
      </w:r>
      <w:r w:rsidR="00376E7F">
        <w:rPr>
          <w:rFonts w:ascii="Times New Roman" w:eastAsia="Calibri" w:hAnsi="Times New Roman" w:cs="Times New Roman"/>
          <w:sz w:val="27"/>
          <w:szCs w:val="27"/>
        </w:rPr>
        <w:t>29 січня 2024</w:t>
      </w:r>
      <w:r w:rsidRPr="00011996">
        <w:rPr>
          <w:rFonts w:ascii="Times New Roman" w:eastAsia="Calibri" w:hAnsi="Times New Roman" w:cs="Times New Roman"/>
          <w:sz w:val="27"/>
          <w:szCs w:val="27"/>
        </w:rPr>
        <w:t xml:space="preserve"> року. </w:t>
      </w:r>
    </w:p>
    <w:p w:rsidR="00011996" w:rsidRDefault="00011996"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sidRPr="00011996">
        <w:rPr>
          <w:rFonts w:ascii="Times New Roman" w:eastAsia="Calibri" w:hAnsi="Times New Roman" w:cs="Times New Roman"/>
          <w:sz w:val="27"/>
          <w:szCs w:val="27"/>
        </w:rPr>
        <w:t>Про засідання Першої Дисциплінарної палати Вищої р</w:t>
      </w:r>
      <w:r w:rsidR="00A214F3" w:rsidRPr="00A214F3">
        <w:rPr>
          <w:rFonts w:ascii="Times New Roman" w:eastAsia="Calibri" w:hAnsi="Times New Roman" w:cs="Times New Roman"/>
          <w:sz w:val="27"/>
          <w:szCs w:val="27"/>
        </w:rPr>
        <w:t>ади правосуддя, призначе</w:t>
      </w:r>
      <w:r w:rsidR="00666C54">
        <w:rPr>
          <w:rFonts w:ascii="Times New Roman" w:eastAsia="Calibri" w:hAnsi="Times New Roman" w:cs="Times New Roman"/>
          <w:sz w:val="27"/>
          <w:szCs w:val="27"/>
        </w:rPr>
        <w:t>не на 29 січня 2024 року, суддю</w:t>
      </w:r>
      <w:r w:rsidRPr="00011996">
        <w:rPr>
          <w:rFonts w:ascii="Times New Roman" w:eastAsia="Calibri" w:hAnsi="Times New Roman" w:cs="Times New Roman"/>
          <w:sz w:val="27"/>
          <w:szCs w:val="27"/>
        </w:rPr>
        <w:t xml:space="preserve"> та скаржника повідомлено своєчасно та належним чином шляхом надіслання письмових повідомлень засобами електронного </w:t>
      </w:r>
      <w:r w:rsidR="00666C54">
        <w:rPr>
          <w:rFonts w:ascii="Times New Roman" w:eastAsia="Calibri" w:hAnsi="Times New Roman" w:cs="Times New Roman"/>
          <w:sz w:val="27"/>
          <w:szCs w:val="27"/>
        </w:rPr>
        <w:t xml:space="preserve">та </w:t>
      </w:r>
      <w:r w:rsidRPr="00011996">
        <w:rPr>
          <w:rFonts w:ascii="Times New Roman" w:eastAsia="Calibri" w:hAnsi="Times New Roman" w:cs="Times New Roman"/>
          <w:sz w:val="27"/>
          <w:szCs w:val="27"/>
        </w:rPr>
        <w:t xml:space="preserve">поштового зв’язку та розміщення відповідної інформації на офіційному </w:t>
      </w:r>
      <w:proofErr w:type="spellStart"/>
      <w:r w:rsidRPr="00011996">
        <w:rPr>
          <w:rFonts w:ascii="Times New Roman" w:eastAsia="Calibri" w:hAnsi="Times New Roman" w:cs="Times New Roman"/>
          <w:sz w:val="27"/>
          <w:szCs w:val="27"/>
        </w:rPr>
        <w:t>вебсайті</w:t>
      </w:r>
      <w:proofErr w:type="spellEnd"/>
      <w:r w:rsidRPr="00011996">
        <w:rPr>
          <w:rFonts w:ascii="Times New Roman" w:eastAsia="Calibri" w:hAnsi="Times New Roman" w:cs="Times New Roman"/>
          <w:sz w:val="27"/>
          <w:szCs w:val="27"/>
        </w:rPr>
        <w:t xml:space="preserve"> Вищої ради правосуддя.</w:t>
      </w:r>
    </w:p>
    <w:p w:rsidR="00944D5B" w:rsidRPr="00011996" w:rsidRDefault="00944D5B"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Pr>
          <w:rFonts w:ascii="Times New Roman" w:eastAsia="Calibri" w:hAnsi="Times New Roman" w:cs="Times New Roman"/>
          <w:sz w:val="27"/>
          <w:szCs w:val="27"/>
        </w:rPr>
        <w:t xml:space="preserve">На електронну адресу Вищої ради правосуддя 25 січня 2024 року надійшла заява судді Сумського апеляційного суду </w:t>
      </w:r>
      <w:proofErr w:type="spellStart"/>
      <w:r>
        <w:rPr>
          <w:rFonts w:ascii="Times New Roman" w:eastAsia="Calibri" w:hAnsi="Times New Roman" w:cs="Times New Roman"/>
          <w:sz w:val="27"/>
          <w:szCs w:val="27"/>
        </w:rPr>
        <w:t>Філонової</w:t>
      </w:r>
      <w:proofErr w:type="spellEnd"/>
      <w:r>
        <w:rPr>
          <w:rFonts w:ascii="Times New Roman" w:eastAsia="Calibri" w:hAnsi="Times New Roman" w:cs="Times New Roman"/>
          <w:sz w:val="27"/>
          <w:szCs w:val="27"/>
        </w:rPr>
        <w:t xml:space="preserve"> Ю.О. </w:t>
      </w:r>
      <w:r w:rsidR="005B5853">
        <w:rPr>
          <w:rFonts w:ascii="Times New Roman" w:eastAsia="Calibri" w:hAnsi="Times New Roman" w:cs="Times New Roman"/>
          <w:sz w:val="27"/>
          <w:szCs w:val="27"/>
        </w:rPr>
        <w:t xml:space="preserve">із проханням </w:t>
      </w:r>
      <w:r>
        <w:rPr>
          <w:rFonts w:ascii="Times New Roman" w:eastAsia="Calibri" w:hAnsi="Times New Roman" w:cs="Times New Roman"/>
          <w:sz w:val="27"/>
          <w:szCs w:val="27"/>
        </w:rPr>
        <w:t>розглядати дисциплінарну справу без її участі.</w:t>
      </w:r>
    </w:p>
    <w:p w:rsidR="00A214F3" w:rsidRPr="00A214F3" w:rsidRDefault="00A214F3"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sidRPr="00A214F3">
        <w:rPr>
          <w:rFonts w:ascii="Times New Roman" w:eastAsia="Calibri" w:hAnsi="Times New Roman" w:cs="Times New Roman"/>
          <w:sz w:val="27"/>
          <w:szCs w:val="27"/>
        </w:rPr>
        <w:t xml:space="preserve">Заслухавши доповідача – члена Першої Дисциплінарної палати Вищої ради правосуддя </w:t>
      </w:r>
      <w:proofErr w:type="spellStart"/>
      <w:r w:rsidRPr="00A214F3">
        <w:rPr>
          <w:rFonts w:ascii="Times New Roman" w:eastAsia="Calibri" w:hAnsi="Times New Roman" w:cs="Times New Roman"/>
          <w:sz w:val="27"/>
          <w:szCs w:val="27"/>
        </w:rPr>
        <w:t>Котелевець</w:t>
      </w:r>
      <w:proofErr w:type="spellEnd"/>
      <w:r w:rsidRPr="00A214F3">
        <w:rPr>
          <w:rFonts w:ascii="Times New Roman" w:eastAsia="Calibri" w:hAnsi="Times New Roman" w:cs="Times New Roman"/>
          <w:sz w:val="27"/>
          <w:szCs w:val="27"/>
        </w:rPr>
        <w:t xml:space="preserve"> А.В., дослідивши матеріали дисциплінарної справи, письмові пояснення судді, Перша Дисциплінарна палата</w:t>
      </w:r>
      <w:r w:rsidR="00666C54">
        <w:rPr>
          <w:rFonts w:ascii="Times New Roman" w:eastAsia="Calibri" w:hAnsi="Times New Roman" w:cs="Times New Roman"/>
          <w:sz w:val="27"/>
          <w:szCs w:val="27"/>
        </w:rPr>
        <w:t xml:space="preserve"> Вищої ради правосуддя</w:t>
      </w:r>
      <w:r w:rsidRPr="00A214F3">
        <w:rPr>
          <w:rFonts w:ascii="Times New Roman" w:eastAsia="Calibri" w:hAnsi="Times New Roman" w:cs="Times New Roman"/>
          <w:sz w:val="27"/>
          <w:szCs w:val="27"/>
        </w:rPr>
        <w:t xml:space="preserve"> встановила таке.</w:t>
      </w:r>
    </w:p>
    <w:p w:rsidR="00A214F3" w:rsidRDefault="00A214F3" w:rsidP="00B519A8">
      <w:pPr>
        <w:tabs>
          <w:tab w:val="left" w:pos="284"/>
        </w:tabs>
        <w:suppressAutoHyphens/>
        <w:spacing w:after="0" w:line="240" w:lineRule="auto"/>
        <w:ind w:firstLine="567"/>
        <w:jc w:val="both"/>
        <w:rPr>
          <w:rFonts w:ascii="Times New Roman" w:eastAsia="Calibri" w:hAnsi="Times New Roman" w:cs="Times New Roman"/>
          <w:sz w:val="27"/>
          <w:szCs w:val="27"/>
        </w:rPr>
      </w:pPr>
    </w:p>
    <w:p w:rsidR="00A214F3" w:rsidRPr="00A214F3" w:rsidRDefault="00A214F3" w:rsidP="00B519A8">
      <w:pPr>
        <w:tabs>
          <w:tab w:val="left" w:pos="284"/>
        </w:tabs>
        <w:suppressAutoHyphens/>
        <w:spacing w:after="0" w:line="240" w:lineRule="auto"/>
        <w:ind w:firstLine="567"/>
        <w:jc w:val="both"/>
        <w:rPr>
          <w:rFonts w:ascii="Times New Roman" w:eastAsia="Calibri" w:hAnsi="Times New Roman" w:cs="Times New Roman"/>
          <w:b/>
          <w:sz w:val="27"/>
          <w:szCs w:val="27"/>
        </w:rPr>
      </w:pPr>
      <w:r w:rsidRPr="00A214F3">
        <w:rPr>
          <w:rFonts w:ascii="Times New Roman" w:eastAsia="Calibri" w:hAnsi="Times New Roman" w:cs="Times New Roman"/>
          <w:b/>
          <w:sz w:val="27"/>
          <w:szCs w:val="27"/>
        </w:rPr>
        <w:t>Зміст дисциплінарної скарги</w:t>
      </w:r>
    </w:p>
    <w:p w:rsidR="00A214F3" w:rsidRPr="00A214F3" w:rsidRDefault="00A214F3"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sidRPr="00A214F3">
        <w:rPr>
          <w:rFonts w:ascii="Times New Roman" w:eastAsia="Calibri" w:hAnsi="Times New Roman" w:cs="Times New Roman"/>
          <w:sz w:val="27"/>
          <w:szCs w:val="27"/>
        </w:rPr>
        <w:t xml:space="preserve">Автор скарги зазначає, що </w:t>
      </w:r>
      <w:proofErr w:type="spellStart"/>
      <w:r w:rsidRPr="00A214F3">
        <w:rPr>
          <w:rFonts w:ascii="Times New Roman" w:eastAsia="Calibri" w:hAnsi="Times New Roman" w:cs="Times New Roman"/>
          <w:sz w:val="27"/>
          <w:szCs w:val="27"/>
        </w:rPr>
        <w:t>вироком</w:t>
      </w:r>
      <w:proofErr w:type="spellEnd"/>
      <w:r w:rsidRPr="00A214F3">
        <w:rPr>
          <w:rFonts w:ascii="Times New Roman" w:eastAsia="Calibri" w:hAnsi="Times New Roman" w:cs="Times New Roman"/>
          <w:sz w:val="27"/>
          <w:szCs w:val="27"/>
        </w:rPr>
        <w:t xml:space="preserve"> </w:t>
      </w:r>
      <w:proofErr w:type="spellStart"/>
      <w:r w:rsidRPr="00A214F3">
        <w:rPr>
          <w:rFonts w:ascii="Times New Roman" w:eastAsia="Calibri" w:hAnsi="Times New Roman" w:cs="Times New Roman"/>
          <w:sz w:val="27"/>
          <w:szCs w:val="27"/>
        </w:rPr>
        <w:t>Краснопільського</w:t>
      </w:r>
      <w:proofErr w:type="spellEnd"/>
      <w:r w:rsidRPr="00A214F3">
        <w:rPr>
          <w:rFonts w:ascii="Times New Roman" w:eastAsia="Calibri" w:hAnsi="Times New Roman" w:cs="Times New Roman"/>
          <w:sz w:val="27"/>
          <w:szCs w:val="27"/>
        </w:rPr>
        <w:t xml:space="preserve"> районного суду Сумської області від 28 грудня 2017 року </w:t>
      </w:r>
      <w:r w:rsidR="008F6593">
        <w:rPr>
          <w:rFonts w:ascii="Times New Roman" w:eastAsia="Calibri" w:hAnsi="Times New Roman" w:cs="Times New Roman"/>
          <w:sz w:val="27"/>
          <w:szCs w:val="27"/>
        </w:rPr>
        <w:t>ОСОБА1</w:t>
      </w:r>
      <w:r w:rsidRPr="00A214F3">
        <w:rPr>
          <w:rFonts w:ascii="Times New Roman" w:eastAsia="Calibri" w:hAnsi="Times New Roman" w:cs="Times New Roman"/>
          <w:sz w:val="27"/>
          <w:szCs w:val="27"/>
        </w:rPr>
        <w:t xml:space="preserve"> визнано невинуватим </w:t>
      </w:r>
      <w:r w:rsidR="00371313">
        <w:rPr>
          <w:rFonts w:ascii="Times New Roman" w:eastAsia="Calibri" w:hAnsi="Times New Roman" w:cs="Times New Roman"/>
          <w:sz w:val="27"/>
          <w:szCs w:val="27"/>
        </w:rPr>
        <w:t xml:space="preserve">у вчиненні кримінального правопорушення, передбаченого </w:t>
      </w:r>
      <w:r w:rsidR="00F939FF">
        <w:rPr>
          <w:rFonts w:ascii="Times New Roman" w:eastAsia="Calibri" w:hAnsi="Times New Roman" w:cs="Times New Roman"/>
          <w:sz w:val="27"/>
          <w:szCs w:val="27"/>
        </w:rPr>
        <w:t xml:space="preserve">частиною третьою </w:t>
      </w:r>
      <w:r w:rsidRPr="00A214F3">
        <w:rPr>
          <w:rFonts w:ascii="Times New Roman" w:eastAsia="Calibri" w:hAnsi="Times New Roman" w:cs="Times New Roman"/>
          <w:sz w:val="27"/>
          <w:szCs w:val="27"/>
        </w:rPr>
        <w:t>статті 368 Кримінального кодексу України (далі – КК України)</w:t>
      </w:r>
      <w:r w:rsidR="009614B1">
        <w:rPr>
          <w:rFonts w:ascii="Times New Roman" w:eastAsia="Calibri" w:hAnsi="Times New Roman" w:cs="Times New Roman"/>
          <w:sz w:val="27"/>
          <w:szCs w:val="27"/>
        </w:rPr>
        <w:t>,</w:t>
      </w:r>
      <w:r w:rsidRPr="00A214F3">
        <w:rPr>
          <w:rFonts w:ascii="Times New Roman" w:eastAsia="Calibri" w:hAnsi="Times New Roman" w:cs="Times New Roman"/>
          <w:sz w:val="27"/>
          <w:szCs w:val="27"/>
        </w:rPr>
        <w:t xml:space="preserve"> та виправдано у зв’язку з недоведеністю вини у вчинен</w:t>
      </w:r>
      <w:r w:rsidR="00F939FF">
        <w:rPr>
          <w:rFonts w:ascii="Times New Roman" w:eastAsia="Calibri" w:hAnsi="Times New Roman" w:cs="Times New Roman"/>
          <w:sz w:val="27"/>
          <w:szCs w:val="27"/>
        </w:rPr>
        <w:t xml:space="preserve">ні кримінального правопорушення </w:t>
      </w:r>
      <w:r w:rsidRPr="00A214F3">
        <w:rPr>
          <w:rFonts w:ascii="Times New Roman" w:eastAsia="Calibri" w:hAnsi="Times New Roman" w:cs="Times New Roman"/>
          <w:sz w:val="27"/>
          <w:szCs w:val="27"/>
        </w:rPr>
        <w:t xml:space="preserve">(справа </w:t>
      </w:r>
      <w:r w:rsidR="00F939FF">
        <w:rPr>
          <w:rFonts w:ascii="Times New Roman" w:eastAsia="Calibri" w:hAnsi="Times New Roman" w:cs="Times New Roman"/>
          <w:sz w:val="27"/>
          <w:szCs w:val="27"/>
        </w:rPr>
        <w:br/>
      </w:r>
      <w:r w:rsidRPr="00A214F3">
        <w:rPr>
          <w:rFonts w:ascii="Times New Roman" w:eastAsia="Calibri" w:hAnsi="Times New Roman" w:cs="Times New Roman"/>
          <w:sz w:val="27"/>
          <w:szCs w:val="27"/>
        </w:rPr>
        <w:t>№ 578/562/15-к).</w:t>
      </w:r>
    </w:p>
    <w:p w:rsidR="00A214F3" w:rsidRPr="00A214F3" w:rsidRDefault="00371313" w:rsidP="00B519A8">
      <w:pPr>
        <w:tabs>
          <w:tab w:val="left" w:pos="284"/>
        </w:tabs>
        <w:suppressAutoHyphens/>
        <w:spacing w:after="0" w:line="240" w:lineRule="auto"/>
        <w:ind w:firstLine="567"/>
        <w:jc w:val="both"/>
        <w:rPr>
          <w:rFonts w:ascii="Times New Roman" w:eastAsia="Calibri" w:hAnsi="Times New Roman" w:cs="Times New Roman"/>
          <w:sz w:val="27"/>
          <w:szCs w:val="27"/>
        </w:rPr>
      </w:pPr>
      <w:proofErr w:type="spellStart"/>
      <w:r>
        <w:rPr>
          <w:rFonts w:ascii="Times New Roman" w:eastAsia="Calibri" w:hAnsi="Times New Roman" w:cs="Times New Roman"/>
          <w:sz w:val="27"/>
          <w:szCs w:val="27"/>
        </w:rPr>
        <w:t>Волчелюк</w:t>
      </w:r>
      <w:proofErr w:type="spellEnd"/>
      <w:r>
        <w:rPr>
          <w:rFonts w:ascii="Times New Roman" w:eastAsia="Calibri" w:hAnsi="Times New Roman" w:cs="Times New Roman"/>
          <w:sz w:val="27"/>
          <w:szCs w:val="27"/>
        </w:rPr>
        <w:t xml:space="preserve"> В.А. вважає, що суд</w:t>
      </w:r>
      <w:r w:rsidR="00A214F3" w:rsidRPr="00A214F3">
        <w:rPr>
          <w:rFonts w:ascii="Times New Roman" w:eastAsia="Calibri" w:hAnsi="Times New Roman" w:cs="Times New Roman"/>
          <w:sz w:val="27"/>
          <w:szCs w:val="27"/>
        </w:rPr>
        <w:t xml:space="preserve"> ап</w:t>
      </w:r>
      <w:r>
        <w:rPr>
          <w:rFonts w:ascii="Times New Roman" w:eastAsia="Calibri" w:hAnsi="Times New Roman" w:cs="Times New Roman"/>
          <w:sz w:val="27"/>
          <w:szCs w:val="27"/>
        </w:rPr>
        <w:t>еляційної інстанції постановив</w:t>
      </w:r>
      <w:r w:rsidR="00A214F3" w:rsidRPr="00A214F3">
        <w:rPr>
          <w:rFonts w:ascii="Times New Roman" w:eastAsia="Calibri" w:hAnsi="Times New Roman" w:cs="Times New Roman"/>
          <w:sz w:val="27"/>
          <w:szCs w:val="27"/>
        </w:rPr>
        <w:t xml:space="preserve"> </w:t>
      </w:r>
      <w:r>
        <w:rPr>
          <w:rFonts w:ascii="Times New Roman" w:eastAsia="Calibri" w:hAnsi="Times New Roman" w:cs="Times New Roman"/>
          <w:sz w:val="27"/>
          <w:szCs w:val="27"/>
        </w:rPr>
        <w:t>незаконну ухвалу, якою скасував</w:t>
      </w:r>
      <w:r w:rsidR="00A214F3" w:rsidRPr="00A214F3">
        <w:rPr>
          <w:rFonts w:ascii="Times New Roman" w:eastAsia="Calibri" w:hAnsi="Times New Roman" w:cs="Times New Roman"/>
          <w:sz w:val="27"/>
          <w:szCs w:val="27"/>
        </w:rPr>
        <w:t xml:space="preserve"> виправдувальний вирок </w:t>
      </w:r>
      <w:proofErr w:type="spellStart"/>
      <w:r w:rsidR="00A214F3" w:rsidRPr="00A214F3">
        <w:rPr>
          <w:rFonts w:ascii="Times New Roman" w:eastAsia="Calibri" w:hAnsi="Times New Roman" w:cs="Times New Roman"/>
          <w:sz w:val="27"/>
          <w:szCs w:val="27"/>
        </w:rPr>
        <w:t>Краснопільського</w:t>
      </w:r>
      <w:proofErr w:type="spellEnd"/>
      <w:r w:rsidR="00A214F3" w:rsidRPr="00A214F3">
        <w:rPr>
          <w:rFonts w:ascii="Times New Roman" w:eastAsia="Calibri" w:hAnsi="Times New Roman" w:cs="Times New Roman"/>
          <w:sz w:val="27"/>
          <w:szCs w:val="27"/>
        </w:rPr>
        <w:t xml:space="preserve"> районного суду Сумської області від 28</w:t>
      </w:r>
      <w:r>
        <w:rPr>
          <w:rFonts w:ascii="Times New Roman" w:eastAsia="Calibri" w:hAnsi="Times New Roman" w:cs="Times New Roman"/>
          <w:sz w:val="27"/>
          <w:szCs w:val="27"/>
        </w:rPr>
        <w:t xml:space="preserve"> грудня 2017 року та призначив </w:t>
      </w:r>
      <w:r w:rsidR="00A214F3" w:rsidRPr="00A214F3">
        <w:rPr>
          <w:rFonts w:ascii="Times New Roman" w:eastAsia="Calibri" w:hAnsi="Times New Roman" w:cs="Times New Roman"/>
          <w:sz w:val="27"/>
          <w:szCs w:val="27"/>
        </w:rPr>
        <w:t>новий розгляд</w:t>
      </w:r>
      <w:r>
        <w:rPr>
          <w:rFonts w:ascii="Times New Roman" w:eastAsia="Calibri" w:hAnsi="Times New Roman" w:cs="Times New Roman"/>
          <w:sz w:val="27"/>
          <w:szCs w:val="27"/>
        </w:rPr>
        <w:t xml:space="preserve"> справи в</w:t>
      </w:r>
      <w:r w:rsidR="00A214F3" w:rsidRPr="00A214F3">
        <w:rPr>
          <w:rFonts w:ascii="Times New Roman" w:eastAsia="Calibri" w:hAnsi="Times New Roman" w:cs="Times New Roman"/>
          <w:sz w:val="27"/>
          <w:szCs w:val="27"/>
        </w:rPr>
        <w:t xml:space="preserve"> суді першої інстанції, оскільки ухвала не містить підстав, передбачених                             </w:t>
      </w:r>
      <w:r w:rsidR="00A214F3" w:rsidRPr="00A214F3">
        <w:rPr>
          <w:rFonts w:ascii="Times New Roman" w:eastAsia="Calibri" w:hAnsi="Times New Roman" w:cs="Times New Roman"/>
          <w:sz w:val="27"/>
          <w:szCs w:val="27"/>
        </w:rPr>
        <w:lastRenderedPageBreak/>
        <w:t>пунктами 2</w:t>
      </w:r>
      <w:r w:rsidRPr="00A214F3">
        <w:rPr>
          <w:rFonts w:ascii="Times New Roman" w:eastAsia="Calibri" w:hAnsi="Times New Roman" w:cs="Times New Roman"/>
          <w:sz w:val="27"/>
          <w:szCs w:val="27"/>
        </w:rPr>
        <w:t xml:space="preserve"> – </w:t>
      </w:r>
      <w:r w:rsidR="00A214F3" w:rsidRPr="00A214F3">
        <w:rPr>
          <w:rFonts w:ascii="Times New Roman" w:eastAsia="Calibri" w:hAnsi="Times New Roman" w:cs="Times New Roman"/>
          <w:sz w:val="27"/>
          <w:szCs w:val="27"/>
        </w:rPr>
        <w:t>7 частини другої статті 412 Кримінального процесуального кодексу України (далі – КПК України).</w:t>
      </w:r>
    </w:p>
    <w:p w:rsidR="00371313" w:rsidRDefault="005B5853"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Pr>
          <w:rFonts w:ascii="Times New Roman" w:eastAsia="Calibri" w:hAnsi="Times New Roman" w:cs="Times New Roman"/>
          <w:sz w:val="27"/>
          <w:szCs w:val="27"/>
        </w:rPr>
        <w:t>Скаржник в</w:t>
      </w:r>
      <w:r w:rsidR="00371313">
        <w:rPr>
          <w:rFonts w:ascii="Times New Roman" w:eastAsia="Calibri" w:hAnsi="Times New Roman" w:cs="Times New Roman"/>
          <w:sz w:val="27"/>
          <w:szCs w:val="27"/>
        </w:rPr>
        <w:t>важає</w:t>
      </w:r>
      <w:r w:rsidR="00A214F3" w:rsidRPr="00A214F3">
        <w:rPr>
          <w:rFonts w:ascii="Times New Roman" w:eastAsia="Calibri" w:hAnsi="Times New Roman" w:cs="Times New Roman"/>
          <w:sz w:val="27"/>
          <w:szCs w:val="27"/>
        </w:rPr>
        <w:t>,</w:t>
      </w:r>
      <w:r w:rsidR="00371313">
        <w:rPr>
          <w:rFonts w:ascii="Times New Roman" w:eastAsia="Calibri" w:hAnsi="Times New Roman" w:cs="Times New Roman"/>
          <w:sz w:val="27"/>
          <w:szCs w:val="27"/>
        </w:rPr>
        <w:t xml:space="preserve"> що</w:t>
      </w:r>
      <w:r w:rsidR="00A214F3" w:rsidRPr="00A214F3">
        <w:rPr>
          <w:rFonts w:ascii="Times New Roman" w:eastAsia="Calibri" w:hAnsi="Times New Roman" w:cs="Times New Roman"/>
          <w:sz w:val="27"/>
          <w:szCs w:val="27"/>
        </w:rPr>
        <w:t xml:space="preserve"> в мотивувальній частині ухвали не зазначено мотивів</w:t>
      </w:r>
      <w:r w:rsidR="00371313">
        <w:rPr>
          <w:rFonts w:ascii="Times New Roman" w:eastAsia="Calibri" w:hAnsi="Times New Roman" w:cs="Times New Roman"/>
          <w:sz w:val="27"/>
          <w:szCs w:val="27"/>
        </w:rPr>
        <w:t>,</w:t>
      </w:r>
      <w:r w:rsidR="00A214F3" w:rsidRPr="00A214F3">
        <w:rPr>
          <w:rFonts w:ascii="Times New Roman" w:eastAsia="Calibri" w:hAnsi="Times New Roman" w:cs="Times New Roman"/>
          <w:sz w:val="27"/>
          <w:szCs w:val="27"/>
        </w:rPr>
        <w:t xml:space="preserve"> з яких суд відхилив аргументи захисника обвинуваченого</w:t>
      </w:r>
      <w:r w:rsidR="008F6593" w:rsidRPr="008F6593">
        <w:rPr>
          <w:rFonts w:ascii="Times New Roman" w:eastAsia="Calibri" w:hAnsi="Times New Roman" w:cs="Times New Roman"/>
          <w:sz w:val="27"/>
          <w:szCs w:val="27"/>
        </w:rPr>
        <w:t xml:space="preserve"> </w:t>
      </w:r>
      <w:r w:rsidR="008F6593">
        <w:rPr>
          <w:rFonts w:ascii="Times New Roman" w:eastAsia="Calibri" w:hAnsi="Times New Roman" w:cs="Times New Roman"/>
          <w:sz w:val="27"/>
          <w:szCs w:val="27"/>
        </w:rPr>
        <w:t>ОСОБА1</w:t>
      </w:r>
      <w:r w:rsidR="00A214F3" w:rsidRPr="00A214F3">
        <w:rPr>
          <w:rFonts w:ascii="Times New Roman" w:eastAsia="Calibri" w:hAnsi="Times New Roman" w:cs="Times New Roman"/>
          <w:sz w:val="27"/>
          <w:szCs w:val="27"/>
        </w:rPr>
        <w:t xml:space="preserve"> – адвоката                    </w:t>
      </w:r>
      <w:proofErr w:type="spellStart"/>
      <w:r w:rsidR="00A214F3" w:rsidRPr="00A214F3">
        <w:rPr>
          <w:rFonts w:ascii="Times New Roman" w:eastAsia="Calibri" w:hAnsi="Times New Roman" w:cs="Times New Roman"/>
          <w:sz w:val="27"/>
          <w:szCs w:val="27"/>
        </w:rPr>
        <w:t>Костіва</w:t>
      </w:r>
      <w:proofErr w:type="spellEnd"/>
      <w:r w:rsidR="00A214F3" w:rsidRPr="00A214F3">
        <w:rPr>
          <w:rFonts w:ascii="Times New Roman" w:eastAsia="Calibri" w:hAnsi="Times New Roman" w:cs="Times New Roman"/>
          <w:sz w:val="27"/>
          <w:szCs w:val="27"/>
        </w:rPr>
        <w:t xml:space="preserve"> Т.З., викладені в запереченні на апеляційну скаргу щодо неможливості призначення нового розгляду справи</w:t>
      </w:r>
      <w:r w:rsidR="00371313">
        <w:rPr>
          <w:rFonts w:ascii="Times New Roman" w:eastAsia="Calibri" w:hAnsi="Times New Roman" w:cs="Times New Roman"/>
          <w:sz w:val="27"/>
          <w:szCs w:val="27"/>
        </w:rPr>
        <w:t>.</w:t>
      </w:r>
      <w:r w:rsidR="00A214F3" w:rsidRPr="00A214F3">
        <w:rPr>
          <w:rFonts w:ascii="Times New Roman" w:eastAsia="Calibri" w:hAnsi="Times New Roman" w:cs="Times New Roman"/>
          <w:sz w:val="27"/>
          <w:szCs w:val="27"/>
        </w:rPr>
        <w:t xml:space="preserve"> </w:t>
      </w:r>
    </w:p>
    <w:p w:rsidR="00A214F3" w:rsidRPr="00A214F3" w:rsidRDefault="00A214F3"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sidRPr="00A214F3">
        <w:rPr>
          <w:rFonts w:ascii="Times New Roman" w:eastAsia="Calibri" w:hAnsi="Times New Roman" w:cs="Times New Roman"/>
          <w:sz w:val="27"/>
          <w:szCs w:val="27"/>
        </w:rPr>
        <w:t xml:space="preserve">На підставі викладеного </w:t>
      </w:r>
      <w:proofErr w:type="spellStart"/>
      <w:r w:rsidRPr="00A214F3">
        <w:rPr>
          <w:rFonts w:ascii="Times New Roman" w:eastAsia="Calibri" w:hAnsi="Times New Roman" w:cs="Times New Roman"/>
          <w:sz w:val="27"/>
          <w:szCs w:val="27"/>
        </w:rPr>
        <w:t>Волчелюк</w:t>
      </w:r>
      <w:proofErr w:type="spellEnd"/>
      <w:r w:rsidRPr="00A214F3">
        <w:rPr>
          <w:rFonts w:ascii="Times New Roman" w:eastAsia="Calibri" w:hAnsi="Times New Roman" w:cs="Times New Roman"/>
          <w:sz w:val="27"/>
          <w:szCs w:val="27"/>
        </w:rPr>
        <w:t xml:space="preserve"> В.А. просив притягнути суддів Сумського апеляційного суду </w:t>
      </w:r>
      <w:proofErr w:type="spellStart"/>
      <w:r w:rsidRPr="00A214F3">
        <w:rPr>
          <w:rFonts w:ascii="Times New Roman" w:eastAsia="Calibri" w:hAnsi="Times New Roman" w:cs="Times New Roman"/>
          <w:sz w:val="27"/>
          <w:szCs w:val="27"/>
        </w:rPr>
        <w:t>Філонову</w:t>
      </w:r>
      <w:proofErr w:type="spellEnd"/>
      <w:r w:rsidRPr="00A214F3">
        <w:rPr>
          <w:rFonts w:ascii="Times New Roman" w:eastAsia="Calibri" w:hAnsi="Times New Roman" w:cs="Times New Roman"/>
          <w:sz w:val="27"/>
          <w:szCs w:val="27"/>
        </w:rPr>
        <w:t xml:space="preserve"> Ю.О., Литовченко Н.О., Олійника В.Б. до дисциплінарної відповідальності.</w:t>
      </w:r>
    </w:p>
    <w:p w:rsidR="00A214F3" w:rsidRPr="00A214F3" w:rsidRDefault="00A214F3" w:rsidP="00B519A8">
      <w:pPr>
        <w:tabs>
          <w:tab w:val="left" w:pos="284"/>
        </w:tabs>
        <w:suppressAutoHyphens/>
        <w:spacing w:after="0" w:line="240" w:lineRule="auto"/>
        <w:ind w:firstLine="567"/>
        <w:jc w:val="both"/>
        <w:rPr>
          <w:rFonts w:ascii="Times New Roman" w:eastAsia="Calibri" w:hAnsi="Times New Roman" w:cs="Times New Roman"/>
          <w:sz w:val="27"/>
          <w:szCs w:val="27"/>
        </w:rPr>
      </w:pPr>
    </w:p>
    <w:p w:rsidR="00A214F3" w:rsidRPr="00A214F3" w:rsidRDefault="00A214F3"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sidRPr="00A214F3">
        <w:rPr>
          <w:rFonts w:ascii="Times New Roman" w:eastAsia="Calibri" w:hAnsi="Times New Roman" w:cs="Times New Roman"/>
          <w:sz w:val="27"/>
          <w:szCs w:val="27"/>
        </w:rPr>
        <w:t xml:space="preserve">Олійник Валерій Борисович обраний на посаду судді </w:t>
      </w:r>
      <w:proofErr w:type="spellStart"/>
      <w:r w:rsidRPr="00A214F3">
        <w:rPr>
          <w:rFonts w:ascii="Times New Roman" w:eastAsia="Calibri" w:hAnsi="Times New Roman" w:cs="Times New Roman"/>
          <w:sz w:val="27"/>
          <w:szCs w:val="27"/>
        </w:rPr>
        <w:t>Ковпаківського</w:t>
      </w:r>
      <w:proofErr w:type="spellEnd"/>
      <w:r w:rsidRPr="00A214F3">
        <w:rPr>
          <w:rFonts w:ascii="Times New Roman" w:eastAsia="Calibri" w:hAnsi="Times New Roman" w:cs="Times New Roman"/>
          <w:sz w:val="27"/>
          <w:szCs w:val="27"/>
        </w:rPr>
        <w:t xml:space="preserve"> районного суду міста Сум 13 жовтня 1994 р</w:t>
      </w:r>
      <w:r w:rsidR="00AB51FE">
        <w:rPr>
          <w:rFonts w:ascii="Times New Roman" w:eastAsia="Calibri" w:hAnsi="Times New Roman" w:cs="Times New Roman"/>
          <w:sz w:val="27"/>
          <w:szCs w:val="27"/>
        </w:rPr>
        <w:t>оку рішенням Сумської обласної р</w:t>
      </w:r>
      <w:r w:rsidRPr="00A214F3">
        <w:rPr>
          <w:rFonts w:ascii="Times New Roman" w:eastAsia="Calibri" w:hAnsi="Times New Roman" w:cs="Times New Roman"/>
          <w:sz w:val="27"/>
          <w:szCs w:val="27"/>
        </w:rPr>
        <w:t xml:space="preserve">ади народних депутатів, Постановою Верховної Ради України від 21 жовтня 1999 року № 1174-ХIV обраний на посаду судді цього суду безстроково, Указом Президента України від 15 червня 2001 року № 440/2001 переведений на роботу на посаді судді Сумського обласного суду, рішенням Вищої ради правосуддя від 11 грудня </w:t>
      </w:r>
      <w:r w:rsidR="00AB51FE">
        <w:rPr>
          <w:rFonts w:ascii="Times New Roman" w:eastAsia="Calibri" w:hAnsi="Times New Roman" w:cs="Times New Roman"/>
          <w:sz w:val="27"/>
          <w:szCs w:val="27"/>
        </w:rPr>
        <w:t xml:space="preserve">                    </w:t>
      </w:r>
      <w:r w:rsidRPr="00A214F3">
        <w:rPr>
          <w:rFonts w:ascii="Times New Roman" w:eastAsia="Calibri" w:hAnsi="Times New Roman" w:cs="Times New Roman"/>
          <w:sz w:val="27"/>
          <w:szCs w:val="27"/>
        </w:rPr>
        <w:t>2018 року № 3794/0/15-18 переведений на посаду судді Сумського апеляційного суду.</w:t>
      </w:r>
    </w:p>
    <w:p w:rsidR="00A214F3" w:rsidRPr="00A214F3" w:rsidRDefault="00AB51FE"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Pr>
          <w:rFonts w:ascii="Times New Roman" w:eastAsia="Calibri" w:hAnsi="Times New Roman" w:cs="Times New Roman"/>
          <w:sz w:val="27"/>
          <w:szCs w:val="27"/>
        </w:rPr>
        <w:t>Литовченко Наталія Олексіївна</w:t>
      </w:r>
      <w:r w:rsidR="00A214F3" w:rsidRPr="00A214F3">
        <w:rPr>
          <w:rFonts w:ascii="Times New Roman" w:eastAsia="Calibri" w:hAnsi="Times New Roman" w:cs="Times New Roman"/>
          <w:sz w:val="27"/>
          <w:szCs w:val="27"/>
        </w:rPr>
        <w:t xml:space="preserve"> Указом Президента України від 27 грудня </w:t>
      </w:r>
      <w:r>
        <w:rPr>
          <w:rFonts w:ascii="Times New Roman" w:eastAsia="Calibri" w:hAnsi="Times New Roman" w:cs="Times New Roman"/>
          <w:sz w:val="27"/>
          <w:szCs w:val="27"/>
        </w:rPr>
        <w:t xml:space="preserve"> </w:t>
      </w:r>
      <w:r w:rsidR="00A214F3" w:rsidRPr="00A214F3">
        <w:rPr>
          <w:rFonts w:ascii="Times New Roman" w:eastAsia="Calibri" w:hAnsi="Times New Roman" w:cs="Times New Roman"/>
          <w:sz w:val="27"/>
          <w:szCs w:val="27"/>
        </w:rPr>
        <w:t xml:space="preserve">2001 року № 1271/2001 призначена строком на п’ять років на посаду судді Тростянецького районного суду Сумської області, Постановою Верховної Ради України від 12 квітня 2007 року № 922-V обрана суддею зазначеного суду безстроково, Постановою Верховної Ради України від 7 червня 2012 року </w:t>
      </w:r>
      <w:r>
        <w:rPr>
          <w:rFonts w:ascii="Times New Roman" w:eastAsia="Calibri" w:hAnsi="Times New Roman" w:cs="Times New Roman"/>
          <w:sz w:val="27"/>
          <w:szCs w:val="27"/>
        </w:rPr>
        <w:t xml:space="preserve">                              </w:t>
      </w:r>
      <w:r w:rsidR="00A214F3" w:rsidRPr="00A214F3">
        <w:rPr>
          <w:rFonts w:ascii="Times New Roman" w:eastAsia="Calibri" w:hAnsi="Times New Roman" w:cs="Times New Roman"/>
          <w:sz w:val="27"/>
          <w:szCs w:val="27"/>
        </w:rPr>
        <w:t>№ 4921-VI обрана суддею апеляційного суду Сумської області, рішенням Вищої ради правосуддя від 11 грудня 2018 року № 3791/0/15-18 переведена на посаду судді Сумського апеляційного суду.</w:t>
      </w:r>
    </w:p>
    <w:p w:rsidR="00A214F3" w:rsidRPr="00A214F3" w:rsidRDefault="00A214F3" w:rsidP="00B519A8">
      <w:pPr>
        <w:tabs>
          <w:tab w:val="left" w:pos="284"/>
        </w:tabs>
        <w:suppressAutoHyphens/>
        <w:spacing w:after="0" w:line="240" w:lineRule="auto"/>
        <w:ind w:firstLine="567"/>
        <w:jc w:val="both"/>
        <w:rPr>
          <w:rFonts w:ascii="Times New Roman" w:eastAsia="Calibri" w:hAnsi="Times New Roman" w:cs="Times New Roman"/>
          <w:sz w:val="27"/>
          <w:szCs w:val="27"/>
        </w:rPr>
      </w:pPr>
      <w:proofErr w:type="spellStart"/>
      <w:r w:rsidRPr="00A214F3">
        <w:rPr>
          <w:rFonts w:ascii="Times New Roman" w:eastAsia="Calibri" w:hAnsi="Times New Roman" w:cs="Times New Roman"/>
          <w:sz w:val="27"/>
          <w:szCs w:val="27"/>
        </w:rPr>
        <w:t>Філонова</w:t>
      </w:r>
      <w:proofErr w:type="spellEnd"/>
      <w:r w:rsidRPr="00A214F3">
        <w:rPr>
          <w:rFonts w:ascii="Times New Roman" w:eastAsia="Calibri" w:hAnsi="Times New Roman" w:cs="Times New Roman"/>
          <w:sz w:val="27"/>
          <w:szCs w:val="27"/>
        </w:rPr>
        <w:t xml:space="preserve"> Юлія Олександрівна</w:t>
      </w:r>
      <w:r w:rsidR="009D38EC">
        <w:rPr>
          <w:rFonts w:ascii="Times New Roman" w:eastAsia="Calibri" w:hAnsi="Times New Roman" w:cs="Times New Roman"/>
          <w:sz w:val="27"/>
          <w:szCs w:val="27"/>
        </w:rPr>
        <w:t>,</w:t>
      </w:r>
      <w:r w:rsidRPr="00A214F3">
        <w:rPr>
          <w:rFonts w:ascii="Times New Roman" w:eastAsia="Calibri" w:hAnsi="Times New Roman" w:cs="Times New Roman"/>
          <w:sz w:val="27"/>
          <w:szCs w:val="27"/>
        </w:rPr>
        <w:t xml:space="preserve"> Указом Президента України від 14 квітня                  2006 року № 308/2006 призначена на посаду судді Ямпільського </w:t>
      </w:r>
      <w:r w:rsidR="00AB51FE">
        <w:rPr>
          <w:rFonts w:ascii="Times New Roman" w:eastAsia="Calibri" w:hAnsi="Times New Roman" w:cs="Times New Roman"/>
          <w:sz w:val="27"/>
          <w:szCs w:val="27"/>
        </w:rPr>
        <w:t>районного суду Сумської області,</w:t>
      </w:r>
      <w:r w:rsidRPr="00A214F3">
        <w:rPr>
          <w:rFonts w:ascii="Times New Roman" w:eastAsia="Calibri" w:hAnsi="Times New Roman" w:cs="Times New Roman"/>
          <w:sz w:val="27"/>
          <w:szCs w:val="27"/>
        </w:rPr>
        <w:t xml:space="preserve"> Постановою Верховної Ради України від 3 березня 2</w:t>
      </w:r>
      <w:r w:rsidR="009614B1">
        <w:rPr>
          <w:rFonts w:ascii="Times New Roman" w:eastAsia="Calibri" w:hAnsi="Times New Roman" w:cs="Times New Roman"/>
          <w:sz w:val="27"/>
          <w:szCs w:val="27"/>
        </w:rPr>
        <w:t>011 року                № 3087-</w:t>
      </w:r>
      <w:r w:rsidRPr="00A214F3">
        <w:rPr>
          <w:rFonts w:ascii="Times New Roman" w:eastAsia="Calibri" w:hAnsi="Times New Roman" w:cs="Times New Roman"/>
          <w:sz w:val="27"/>
          <w:szCs w:val="27"/>
        </w:rPr>
        <w:t>VI обрана суддею безстр</w:t>
      </w:r>
      <w:r w:rsidR="00AB51FE">
        <w:rPr>
          <w:rFonts w:ascii="Times New Roman" w:eastAsia="Calibri" w:hAnsi="Times New Roman" w:cs="Times New Roman"/>
          <w:sz w:val="27"/>
          <w:szCs w:val="27"/>
        </w:rPr>
        <w:t>оково,</w:t>
      </w:r>
      <w:r w:rsidRPr="00A214F3">
        <w:rPr>
          <w:rFonts w:ascii="Times New Roman" w:eastAsia="Calibri" w:hAnsi="Times New Roman" w:cs="Times New Roman"/>
          <w:sz w:val="27"/>
          <w:szCs w:val="27"/>
        </w:rPr>
        <w:t xml:space="preserve"> Постановою Верховної Ради України </w:t>
      </w:r>
      <w:r w:rsidR="00AB51FE">
        <w:rPr>
          <w:rFonts w:ascii="Times New Roman" w:eastAsia="Calibri" w:hAnsi="Times New Roman" w:cs="Times New Roman"/>
          <w:sz w:val="27"/>
          <w:szCs w:val="27"/>
        </w:rPr>
        <w:t xml:space="preserve">                     </w:t>
      </w:r>
      <w:r w:rsidRPr="00A214F3">
        <w:rPr>
          <w:rFonts w:ascii="Times New Roman" w:eastAsia="Calibri" w:hAnsi="Times New Roman" w:cs="Times New Roman"/>
          <w:sz w:val="27"/>
          <w:szCs w:val="27"/>
        </w:rPr>
        <w:t>від 15 березня 2012 року № 4533-VI переведена на посаду судді апе</w:t>
      </w:r>
      <w:r w:rsidR="00AB51FE">
        <w:rPr>
          <w:rFonts w:ascii="Times New Roman" w:eastAsia="Calibri" w:hAnsi="Times New Roman" w:cs="Times New Roman"/>
          <w:sz w:val="27"/>
          <w:szCs w:val="27"/>
        </w:rPr>
        <w:t>ляційного суду Сумської області, р</w:t>
      </w:r>
      <w:r w:rsidRPr="00A214F3">
        <w:rPr>
          <w:rFonts w:ascii="Times New Roman" w:eastAsia="Calibri" w:hAnsi="Times New Roman" w:cs="Times New Roman"/>
          <w:sz w:val="27"/>
          <w:szCs w:val="27"/>
        </w:rPr>
        <w:t xml:space="preserve">ішенням Вищої ради правосуддя від 11 грудня 2018 року </w:t>
      </w:r>
      <w:r w:rsidR="00371313">
        <w:rPr>
          <w:rFonts w:ascii="Times New Roman" w:eastAsia="Calibri" w:hAnsi="Times New Roman" w:cs="Times New Roman"/>
          <w:sz w:val="27"/>
          <w:szCs w:val="27"/>
        </w:rPr>
        <w:t xml:space="preserve">                      </w:t>
      </w:r>
      <w:r w:rsidR="00371313" w:rsidRPr="00A214F3">
        <w:rPr>
          <w:rFonts w:ascii="Times New Roman" w:eastAsia="Calibri" w:hAnsi="Times New Roman" w:cs="Times New Roman"/>
          <w:sz w:val="27"/>
          <w:szCs w:val="27"/>
        </w:rPr>
        <w:t xml:space="preserve">№ 3795/0/15-18 </w:t>
      </w:r>
      <w:r w:rsidRPr="00A214F3">
        <w:rPr>
          <w:rFonts w:ascii="Times New Roman" w:eastAsia="Calibri" w:hAnsi="Times New Roman" w:cs="Times New Roman"/>
          <w:sz w:val="27"/>
          <w:szCs w:val="27"/>
        </w:rPr>
        <w:t>переведена до Сумського апеляційного суду.</w:t>
      </w:r>
    </w:p>
    <w:p w:rsidR="00A214F3" w:rsidRPr="00A214F3" w:rsidRDefault="00A214F3"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sidRPr="00A214F3">
        <w:rPr>
          <w:rFonts w:ascii="Times New Roman" w:eastAsia="Calibri" w:hAnsi="Times New Roman" w:cs="Times New Roman"/>
          <w:sz w:val="27"/>
          <w:szCs w:val="27"/>
        </w:rPr>
        <w:t>Ухва</w:t>
      </w:r>
      <w:r w:rsidR="00371313">
        <w:rPr>
          <w:rFonts w:ascii="Times New Roman" w:eastAsia="Calibri" w:hAnsi="Times New Roman" w:cs="Times New Roman"/>
          <w:sz w:val="27"/>
          <w:szCs w:val="27"/>
        </w:rPr>
        <w:t>лою ч</w:t>
      </w:r>
      <w:r w:rsidRPr="00A214F3">
        <w:rPr>
          <w:rFonts w:ascii="Times New Roman" w:eastAsia="Calibri" w:hAnsi="Times New Roman" w:cs="Times New Roman"/>
          <w:sz w:val="27"/>
          <w:szCs w:val="27"/>
        </w:rPr>
        <w:t xml:space="preserve">лена Першої Дисциплінарної палати Вищої ради правосуддя </w:t>
      </w:r>
      <w:proofErr w:type="spellStart"/>
      <w:r w:rsidRPr="00A214F3">
        <w:rPr>
          <w:rFonts w:ascii="Times New Roman" w:eastAsia="Calibri" w:hAnsi="Times New Roman" w:cs="Times New Roman"/>
          <w:sz w:val="27"/>
          <w:szCs w:val="27"/>
        </w:rPr>
        <w:t>Розваляєвої</w:t>
      </w:r>
      <w:proofErr w:type="spellEnd"/>
      <w:r w:rsidRPr="00A214F3">
        <w:rPr>
          <w:rFonts w:ascii="Times New Roman" w:eastAsia="Calibri" w:hAnsi="Times New Roman" w:cs="Times New Roman"/>
          <w:sz w:val="27"/>
          <w:szCs w:val="27"/>
        </w:rPr>
        <w:t xml:space="preserve"> Т.С. від 21 грудня 2020 року № 6418/0/18-20 дисциплінарну скаргу </w:t>
      </w:r>
      <w:proofErr w:type="spellStart"/>
      <w:r w:rsidRPr="00A214F3">
        <w:rPr>
          <w:rFonts w:ascii="Times New Roman" w:eastAsia="Calibri" w:hAnsi="Times New Roman" w:cs="Times New Roman"/>
          <w:sz w:val="27"/>
          <w:szCs w:val="27"/>
        </w:rPr>
        <w:t>Волчелюка</w:t>
      </w:r>
      <w:proofErr w:type="spellEnd"/>
      <w:r w:rsidRPr="00A214F3">
        <w:rPr>
          <w:rFonts w:ascii="Times New Roman" w:eastAsia="Calibri" w:hAnsi="Times New Roman" w:cs="Times New Roman"/>
          <w:sz w:val="27"/>
          <w:szCs w:val="27"/>
        </w:rPr>
        <w:t xml:space="preserve"> В.А. щодо дисциплінарного проступку судді Сумського апеляційного суду Олійника В.Б. залишено без розгляду та</w:t>
      </w:r>
      <w:r w:rsidR="00AB51FE">
        <w:rPr>
          <w:rFonts w:ascii="Times New Roman" w:eastAsia="Calibri" w:hAnsi="Times New Roman" w:cs="Times New Roman"/>
          <w:sz w:val="27"/>
          <w:szCs w:val="27"/>
        </w:rPr>
        <w:t xml:space="preserve"> </w:t>
      </w:r>
      <w:proofErr w:type="spellStart"/>
      <w:r w:rsidR="00AB51FE">
        <w:rPr>
          <w:rFonts w:ascii="Times New Roman" w:eastAsia="Calibri" w:hAnsi="Times New Roman" w:cs="Times New Roman"/>
          <w:sz w:val="27"/>
          <w:szCs w:val="27"/>
        </w:rPr>
        <w:t>повернено</w:t>
      </w:r>
      <w:proofErr w:type="spellEnd"/>
      <w:r w:rsidRPr="00A214F3">
        <w:rPr>
          <w:rFonts w:ascii="Times New Roman" w:eastAsia="Calibri" w:hAnsi="Times New Roman" w:cs="Times New Roman"/>
          <w:sz w:val="27"/>
          <w:szCs w:val="27"/>
        </w:rPr>
        <w:t xml:space="preserve"> скаржнику на підставі пункту 5 частини першої статті 44 Закону України «Про Вищу раду правосуддя», оскільки рішенням Вищої ради правосуддя від 8 грудня 2020 року № 3409/0/15-20 Олійника В.Б. </w:t>
      </w:r>
      <w:r w:rsidR="00AB51FE" w:rsidRPr="00A214F3">
        <w:rPr>
          <w:rFonts w:ascii="Times New Roman" w:eastAsia="Calibri" w:hAnsi="Times New Roman" w:cs="Times New Roman"/>
          <w:sz w:val="27"/>
          <w:szCs w:val="27"/>
        </w:rPr>
        <w:t xml:space="preserve">звільнено </w:t>
      </w:r>
      <w:r w:rsidRPr="00A214F3">
        <w:rPr>
          <w:rFonts w:ascii="Times New Roman" w:eastAsia="Calibri" w:hAnsi="Times New Roman" w:cs="Times New Roman"/>
          <w:sz w:val="27"/>
          <w:szCs w:val="27"/>
        </w:rPr>
        <w:t>з посади судді Сумського апеляційного суду на підставі пункту 4 частини шостої статті 126 Конституції України.</w:t>
      </w:r>
    </w:p>
    <w:p w:rsidR="00A214F3" w:rsidRPr="00A214F3" w:rsidRDefault="00A214F3"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sidRPr="00A214F3">
        <w:rPr>
          <w:rFonts w:ascii="Times New Roman" w:eastAsia="Calibri" w:hAnsi="Times New Roman" w:cs="Times New Roman"/>
          <w:sz w:val="27"/>
          <w:szCs w:val="27"/>
        </w:rPr>
        <w:t>Рішенням Вищої ради правосуддя від 4 лютого 2021 року № 240/0/15-21 Литовченко Н.О. звільнено з посади судді Сумського апеляційного суду на підставі пункту 4 частини шостої статті 126 Конституції України.</w:t>
      </w:r>
    </w:p>
    <w:p w:rsidR="00A214F3" w:rsidRDefault="00A214F3"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sidRPr="00A214F3">
        <w:rPr>
          <w:rFonts w:ascii="Times New Roman" w:eastAsia="Calibri" w:hAnsi="Times New Roman" w:cs="Times New Roman"/>
          <w:sz w:val="27"/>
          <w:szCs w:val="27"/>
        </w:rPr>
        <w:t>Відповідно до пункту 13.39 Регламенту Вищої ради правосуддя, якщо на момент розгляду дисциплінарної справи суддя звільнений з посади або його повноваження припинені з визначених законом підстав, дисциплінарне провадження закривається ухвалою Ради, Дисциплінарної палати.</w:t>
      </w:r>
    </w:p>
    <w:p w:rsidR="00011996" w:rsidRPr="00AB51FE" w:rsidRDefault="00AB51FE"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sidRPr="00AB51FE">
        <w:rPr>
          <w:rFonts w:ascii="Times New Roman" w:eastAsia="Calibri" w:hAnsi="Times New Roman" w:cs="Times New Roman"/>
          <w:sz w:val="27"/>
          <w:szCs w:val="27"/>
        </w:rPr>
        <w:t xml:space="preserve">Ухвалою Першої Дисциплінарної палати Вищої ради правосуддя від 29 січня 2024 року № 250/1дп/15-24 </w:t>
      </w:r>
      <w:r w:rsidRPr="00AB51FE">
        <w:rPr>
          <w:rFonts w:ascii="Times New Roman" w:hAnsi="Times New Roman" w:cs="Times New Roman"/>
          <w:sz w:val="27"/>
          <w:szCs w:val="27"/>
        </w:rPr>
        <w:t xml:space="preserve">закрито дисциплінарну справу </w:t>
      </w:r>
      <w:r w:rsidRPr="00AB51FE">
        <w:rPr>
          <w:rStyle w:val="FontStyle16"/>
          <w:sz w:val="27"/>
          <w:szCs w:val="27"/>
        </w:rPr>
        <w:t>в частині щодо дисциплінарного проступку судді Сумського апеляційного суду Литовченко Н.О.</w:t>
      </w:r>
    </w:p>
    <w:p w:rsidR="00AB51FE" w:rsidRPr="00011996" w:rsidRDefault="00AB51FE" w:rsidP="00B519A8">
      <w:pPr>
        <w:tabs>
          <w:tab w:val="left" w:pos="284"/>
        </w:tabs>
        <w:suppressAutoHyphens/>
        <w:spacing w:after="0" w:line="240" w:lineRule="auto"/>
        <w:ind w:firstLine="567"/>
        <w:jc w:val="both"/>
        <w:rPr>
          <w:rFonts w:ascii="Times New Roman" w:eastAsia="Calibri" w:hAnsi="Times New Roman" w:cs="Times New Roman"/>
          <w:sz w:val="27"/>
          <w:szCs w:val="27"/>
        </w:rPr>
      </w:pPr>
    </w:p>
    <w:p w:rsidR="00A214F3" w:rsidRPr="00A214F3" w:rsidRDefault="00A214F3" w:rsidP="00B519A8">
      <w:pPr>
        <w:tabs>
          <w:tab w:val="left" w:pos="284"/>
        </w:tabs>
        <w:suppressAutoHyphens/>
        <w:spacing w:after="0" w:line="240" w:lineRule="auto"/>
        <w:ind w:firstLine="567"/>
        <w:jc w:val="both"/>
        <w:rPr>
          <w:rFonts w:ascii="Times New Roman" w:eastAsia="Calibri" w:hAnsi="Times New Roman" w:cs="Times New Roman"/>
          <w:b/>
          <w:sz w:val="27"/>
          <w:szCs w:val="27"/>
        </w:rPr>
      </w:pPr>
      <w:r w:rsidRPr="00A214F3">
        <w:rPr>
          <w:rFonts w:ascii="Times New Roman" w:eastAsia="Calibri" w:hAnsi="Times New Roman" w:cs="Times New Roman"/>
          <w:b/>
          <w:sz w:val="27"/>
          <w:szCs w:val="27"/>
        </w:rPr>
        <w:t>Підстави для відкриття дисциплінарної справи</w:t>
      </w:r>
    </w:p>
    <w:p w:rsidR="00A214F3" w:rsidRPr="00A214F3" w:rsidRDefault="00A214F3"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sidRPr="00A214F3">
        <w:rPr>
          <w:rFonts w:ascii="Times New Roman" w:eastAsia="Calibri" w:hAnsi="Times New Roman" w:cs="Times New Roman"/>
          <w:sz w:val="27"/>
          <w:szCs w:val="27"/>
        </w:rPr>
        <w:t xml:space="preserve">Ухвалою Першої Дисциплінарної палати Вищої ради правосуддя від                   </w:t>
      </w:r>
      <w:r>
        <w:rPr>
          <w:rFonts w:ascii="Times New Roman" w:eastAsia="Calibri" w:hAnsi="Times New Roman" w:cs="Times New Roman"/>
          <w:sz w:val="27"/>
          <w:szCs w:val="27"/>
        </w:rPr>
        <w:t xml:space="preserve"> </w:t>
      </w:r>
      <w:r w:rsidRPr="00A214F3">
        <w:rPr>
          <w:rFonts w:ascii="Times New Roman" w:eastAsia="Calibri" w:hAnsi="Times New Roman" w:cs="Times New Roman"/>
          <w:sz w:val="27"/>
          <w:szCs w:val="27"/>
        </w:rPr>
        <w:t xml:space="preserve">23 грудня 2020 року № 3620/1дп/15-20 відкрито дисциплінарну справу щодо суддів Сумського апеляційного суду </w:t>
      </w:r>
      <w:proofErr w:type="spellStart"/>
      <w:r w:rsidRPr="00A214F3">
        <w:rPr>
          <w:rFonts w:ascii="Times New Roman" w:eastAsia="Calibri" w:hAnsi="Times New Roman" w:cs="Times New Roman"/>
          <w:sz w:val="27"/>
          <w:szCs w:val="27"/>
        </w:rPr>
        <w:t>Філонової</w:t>
      </w:r>
      <w:proofErr w:type="spellEnd"/>
      <w:r w:rsidRPr="00A214F3">
        <w:rPr>
          <w:rFonts w:ascii="Times New Roman" w:eastAsia="Calibri" w:hAnsi="Times New Roman" w:cs="Times New Roman"/>
          <w:sz w:val="27"/>
          <w:szCs w:val="27"/>
        </w:rPr>
        <w:t xml:space="preserve"> Ю.О., Литовченко Н.О.</w:t>
      </w:r>
    </w:p>
    <w:p w:rsidR="00A214F3" w:rsidRPr="00A214F3" w:rsidRDefault="00A214F3"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sidRPr="00A214F3">
        <w:rPr>
          <w:rFonts w:ascii="Times New Roman" w:eastAsia="Calibri" w:hAnsi="Times New Roman" w:cs="Times New Roman"/>
          <w:sz w:val="27"/>
          <w:szCs w:val="27"/>
        </w:rPr>
        <w:t>Перша Дисциплінарна палата Вищої ради прав</w:t>
      </w:r>
      <w:r w:rsidR="009B5280">
        <w:rPr>
          <w:rFonts w:ascii="Times New Roman" w:eastAsia="Calibri" w:hAnsi="Times New Roman" w:cs="Times New Roman"/>
          <w:sz w:val="27"/>
          <w:szCs w:val="27"/>
        </w:rPr>
        <w:t>осуддя виходила з того, що наведені в</w:t>
      </w:r>
      <w:r w:rsidRPr="00A214F3">
        <w:rPr>
          <w:rFonts w:ascii="Times New Roman" w:eastAsia="Calibri" w:hAnsi="Times New Roman" w:cs="Times New Roman"/>
          <w:sz w:val="27"/>
          <w:szCs w:val="27"/>
        </w:rPr>
        <w:t xml:space="preserve"> дисциплінарній скарзі обставини вказують на наявність у поведінці суддів </w:t>
      </w:r>
      <w:proofErr w:type="spellStart"/>
      <w:r w:rsidRPr="00A214F3">
        <w:rPr>
          <w:rFonts w:ascii="Times New Roman" w:eastAsia="Calibri" w:hAnsi="Times New Roman" w:cs="Times New Roman"/>
          <w:sz w:val="27"/>
          <w:szCs w:val="27"/>
        </w:rPr>
        <w:t>Філонової</w:t>
      </w:r>
      <w:proofErr w:type="spellEnd"/>
      <w:r w:rsidRPr="00A214F3">
        <w:rPr>
          <w:rFonts w:ascii="Times New Roman" w:eastAsia="Calibri" w:hAnsi="Times New Roman" w:cs="Times New Roman"/>
          <w:sz w:val="27"/>
          <w:szCs w:val="27"/>
        </w:rPr>
        <w:t xml:space="preserve"> Ю.О., Литовченко Н.О. ознак дисциплінарних проступків, передбачених підпунктом «б» пункту 1, пунктом 4 частини першої статті 106 Закону України від 2 червня 2016 року № 1402-VIII «Про судоустрій і статус суддів» </w:t>
      </w:r>
      <w:r w:rsidR="005B5853">
        <w:rPr>
          <w:rFonts w:ascii="Times New Roman" w:eastAsia="Calibri" w:hAnsi="Times New Roman" w:cs="Times New Roman"/>
          <w:sz w:val="27"/>
          <w:szCs w:val="27"/>
        </w:rPr>
        <w:t xml:space="preserve">                 </w:t>
      </w:r>
      <w:r w:rsidRPr="00A214F3">
        <w:rPr>
          <w:rFonts w:ascii="Times New Roman" w:eastAsia="Calibri" w:hAnsi="Times New Roman" w:cs="Times New Roman"/>
          <w:sz w:val="27"/>
          <w:szCs w:val="27"/>
        </w:rPr>
        <w:t>(далі – Закон</w:t>
      </w:r>
      <w:r w:rsidR="00AB51FE">
        <w:rPr>
          <w:rFonts w:ascii="Times New Roman" w:eastAsia="Calibri" w:hAnsi="Times New Roman" w:cs="Times New Roman"/>
          <w:sz w:val="27"/>
          <w:szCs w:val="27"/>
        </w:rPr>
        <w:t xml:space="preserve"> </w:t>
      </w:r>
      <w:r w:rsidRPr="00A214F3">
        <w:rPr>
          <w:rFonts w:ascii="Times New Roman" w:eastAsia="Calibri" w:hAnsi="Times New Roman" w:cs="Times New Roman"/>
          <w:sz w:val="27"/>
          <w:szCs w:val="27"/>
        </w:rPr>
        <w:t xml:space="preserve">№ 1402-VIII) (умисне або внаслідок недбалості </w:t>
      </w:r>
      <w:proofErr w:type="spellStart"/>
      <w:r w:rsidRPr="00A214F3">
        <w:rPr>
          <w:rFonts w:ascii="Times New Roman" w:eastAsia="Calibri" w:hAnsi="Times New Roman" w:cs="Times New Roman"/>
          <w:sz w:val="27"/>
          <w:szCs w:val="27"/>
        </w:rPr>
        <w:t>незазначення</w:t>
      </w:r>
      <w:proofErr w:type="spellEnd"/>
      <w:r w:rsidRPr="00A214F3">
        <w:rPr>
          <w:rFonts w:ascii="Times New Roman" w:eastAsia="Calibri" w:hAnsi="Times New Roman" w:cs="Times New Roman"/>
          <w:sz w:val="27"/>
          <w:szCs w:val="27"/>
        </w:rPr>
        <w:t xml:space="preserve"> в судовому рішенні мотивів прийняття або відхилення аргументів сторін щодо суті спору, а також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A214F3" w:rsidRPr="00A214F3" w:rsidRDefault="00A214F3" w:rsidP="00B519A8">
      <w:pPr>
        <w:tabs>
          <w:tab w:val="left" w:pos="284"/>
        </w:tabs>
        <w:suppressAutoHyphens/>
        <w:spacing w:after="0" w:line="240" w:lineRule="auto"/>
        <w:ind w:firstLine="567"/>
        <w:jc w:val="both"/>
        <w:rPr>
          <w:rFonts w:ascii="Times New Roman" w:eastAsia="Calibri" w:hAnsi="Times New Roman" w:cs="Times New Roman"/>
          <w:sz w:val="27"/>
          <w:szCs w:val="27"/>
        </w:rPr>
      </w:pPr>
    </w:p>
    <w:p w:rsidR="00A214F3" w:rsidRPr="00A214F3" w:rsidRDefault="00A214F3" w:rsidP="00B519A8">
      <w:pPr>
        <w:tabs>
          <w:tab w:val="left" w:pos="284"/>
        </w:tabs>
        <w:suppressAutoHyphens/>
        <w:spacing w:after="0" w:line="240" w:lineRule="auto"/>
        <w:ind w:firstLine="567"/>
        <w:jc w:val="both"/>
        <w:rPr>
          <w:rFonts w:ascii="Times New Roman" w:eastAsia="Calibri" w:hAnsi="Times New Roman" w:cs="Times New Roman"/>
          <w:b/>
          <w:sz w:val="27"/>
          <w:szCs w:val="27"/>
        </w:rPr>
      </w:pPr>
      <w:r w:rsidRPr="00A214F3">
        <w:rPr>
          <w:rFonts w:ascii="Times New Roman" w:eastAsia="Calibri" w:hAnsi="Times New Roman" w:cs="Times New Roman"/>
          <w:b/>
          <w:sz w:val="27"/>
          <w:szCs w:val="27"/>
        </w:rPr>
        <w:t>Фактичні обставини справи</w:t>
      </w:r>
    </w:p>
    <w:p w:rsidR="00A214F3" w:rsidRPr="00A214F3" w:rsidRDefault="00A214F3" w:rsidP="00B519A8">
      <w:pPr>
        <w:tabs>
          <w:tab w:val="left" w:pos="284"/>
        </w:tabs>
        <w:suppressAutoHyphens/>
        <w:spacing w:after="0" w:line="240" w:lineRule="auto"/>
        <w:ind w:firstLine="567"/>
        <w:jc w:val="both"/>
        <w:rPr>
          <w:rFonts w:ascii="Times New Roman" w:eastAsia="Calibri" w:hAnsi="Times New Roman" w:cs="Times New Roman"/>
          <w:sz w:val="27"/>
          <w:szCs w:val="27"/>
        </w:rPr>
      </w:pPr>
      <w:proofErr w:type="spellStart"/>
      <w:r w:rsidRPr="00A214F3">
        <w:rPr>
          <w:rFonts w:ascii="Times New Roman" w:eastAsia="Calibri" w:hAnsi="Times New Roman" w:cs="Times New Roman"/>
          <w:sz w:val="27"/>
          <w:szCs w:val="27"/>
        </w:rPr>
        <w:t>Вироком</w:t>
      </w:r>
      <w:proofErr w:type="spellEnd"/>
      <w:r w:rsidRPr="00A214F3">
        <w:rPr>
          <w:rFonts w:ascii="Times New Roman" w:eastAsia="Calibri" w:hAnsi="Times New Roman" w:cs="Times New Roman"/>
          <w:sz w:val="27"/>
          <w:szCs w:val="27"/>
        </w:rPr>
        <w:t xml:space="preserve"> </w:t>
      </w:r>
      <w:proofErr w:type="spellStart"/>
      <w:r w:rsidRPr="00A214F3">
        <w:rPr>
          <w:rFonts w:ascii="Times New Roman" w:eastAsia="Calibri" w:hAnsi="Times New Roman" w:cs="Times New Roman"/>
          <w:sz w:val="27"/>
          <w:szCs w:val="27"/>
        </w:rPr>
        <w:t>Краснопільського</w:t>
      </w:r>
      <w:proofErr w:type="spellEnd"/>
      <w:r w:rsidRPr="00A214F3">
        <w:rPr>
          <w:rFonts w:ascii="Times New Roman" w:eastAsia="Calibri" w:hAnsi="Times New Roman" w:cs="Times New Roman"/>
          <w:sz w:val="27"/>
          <w:szCs w:val="27"/>
        </w:rPr>
        <w:t xml:space="preserve"> районного суду Сумської області від 28 грудня 2017 року </w:t>
      </w:r>
      <w:r w:rsidR="008F6593">
        <w:rPr>
          <w:rFonts w:ascii="Times New Roman" w:eastAsia="Calibri" w:hAnsi="Times New Roman" w:cs="Times New Roman"/>
          <w:sz w:val="27"/>
          <w:szCs w:val="27"/>
        </w:rPr>
        <w:t>ОСОБА1</w:t>
      </w:r>
      <w:r w:rsidRPr="00A214F3">
        <w:rPr>
          <w:rFonts w:ascii="Times New Roman" w:eastAsia="Calibri" w:hAnsi="Times New Roman" w:cs="Times New Roman"/>
          <w:sz w:val="27"/>
          <w:szCs w:val="27"/>
        </w:rPr>
        <w:t xml:space="preserve"> </w:t>
      </w:r>
      <w:r w:rsidR="009B5280" w:rsidRPr="00A214F3">
        <w:rPr>
          <w:rFonts w:ascii="Times New Roman" w:eastAsia="Calibri" w:hAnsi="Times New Roman" w:cs="Times New Roman"/>
          <w:sz w:val="27"/>
          <w:szCs w:val="27"/>
        </w:rPr>
        <w:t xml:space="preserve">визнано невинуватим </w:t>
      </w:r>
      <w:r w:rsidR="009B5280">
        <w:rPr>
          <w:rFonts w:ascii="Times New Roman" w:eastAsia="Calibri" w:hAnsi="Times New Roman" w:cs="Times New Roman"/>
          <w:sz w:val="27"/>
          <w:szCs w:val="27"/>
        </w:rPr>
        <w:t>у вчиненні кримінального правопорушення, передбаченого</w:t>
      </w:r>
      <w:r w:rsidRPr="00A214F3">
        <w:rPr>
          <w:rFonts w:ascii="Times New Roman" w:eastAsia="Calibri" w:hAnsi="Times New Roman" w:cs="Times New Roman"/>
          <w:sz w:val="27"/>
          <w:szCs w:val="27"/>
        </w:rPr>
        <w:t xml:space="preserve"> частиною третьою статті 368 КК України</w:t>
      </w:r>
      <w:r w:rsidR="009614B1">
        <w:rPr>
          <w:rFonts w:ascii="Times New Roman" w:eastAsia="Calibri" w:hAnsi="Times New Roman" w:cs="Times New Roman"/>
          <w:sz w:val="27"/>
          <w:szCs w:val="27"/>
        </w:rPr>
        <w:t>,</w:t>
      </w:r>
      <w:r w:rsidRPr="00A214F3">
        <w:rPr>
          <w:rFonts w:ascii="Times New Roman" w:eastAsia="Calibri" w:hAnsi="Times New Roman" w:cs="Times New Roman"/>
          <w:sz w:val="27"/>
          <w:szCs w:val="27"/>
        </w:rPr>
        <w:t xml:space="preserve"> та виправдано у зв’язку з недоведеністю вини у вчиненні кримінального правопорушення.</w:t>
      </w:r>
    </w:p>
    <w:p w:rsidR="00A214F3" w:rsidRPr="00A214F3" w:rsidRDefault="00A214F3"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sidRPr="00A214F3">
        <w:rPr>
          <w:rFonts w:ascii="Times New Roman" w:eastAsia="Calibri" w:hAnsi="Times New Roman" w:cs="Times New Roman"/>
          <w:sz w:val="27"/>
          <w:szCs w:val="27"/>
        </w:rPr>
        <w:t xml:space="preserve">Не погоджуючись </w:t>
      </w:r>
      <w:r w:rsidR="009B5280">
        <w:rPr>
          <w:rFonts w:ascii="Times New Roman" w:eastAsia="Calibri" w:hAnsi="Times New Roman" w:cs="Times New Roman"/>
          <w:sz w:val="27"/>
          <w:szCs w:val="27"/>
        </w:rPr>
        <w:t>і</w:t>
      </w:r>
      <w:r w:rsidRPr="00A214F3">
        <w:rPr>
          <w:rFonts w:ascii="Times New Roman" w:eastAsia="Calibri" w:hAnsi="Times New Roman" w:cs="Times New Roman"/>
          <w:sz w:val="27"/>
          <w:szCs w:val="27"/>
        </w:rPr>
        <w:t>з</w:t>
      </w:r>
      <w:r w:rsidR="009B5280">
        <w:rPr>
          <w:rFonts w:ascii="Times New Roman" w:eastAsia="Calibri" w:hAnsi="Times New Roman" w:cs="Times New Roman"/>
          <w:sz w:val="27"/>
          <w:szCs w:val="27"/>
        </w:rPr>
        <w:t xml:space="preserve"> зазначеним </w:t>
      </w:r>
      <w:proofErr w:type="spellStart"/>
      <w:r w:rsidR="009B5280">
        <w:rPr>
          <w:rFonts w:ascii="Times New Roman" w:eastAsia="Calibri" w:hAnsi="Times New Roman" w:cs="Times New Roman"/>
          <w:sz w:val="27"/>
          <w:szCs w:val="27"/>
        </w:rPr>
        <w:t>вироком</w:t>
      </w:r>
      <w:proofErr w:type="spellEnd"/>
      <w:r w:rsidR="009B5280">
        <w:rPr>
          <w:rFonts w:ascii="Times New Roman" w:eastAsia="Calibri" w:hAnsi="Times New Roman" w:cs="Times New Roman"/>
          <w:sz w:val="27"/>
          <w:szCs w:val="27"/>
        </w:rPr>
        <w:t xml:space="preserve">, прокурор Прокуратури Сумської області </w:t>
      </w:r>
      <w:r w:rsidRPr="00A214F3">
        <w:rPr>
          <w:rFonts w:ascii="Times New Roman" w:eastAsia="Calibri" w:hAnsi="Times New Roman" w:cs="Times New Roman"/>
          <w:sz w:val="27"/>
          <w:szCs w:val="27"/>
        </w:rPr>
        <w:t>Ткаченко</w:t>
      </w:r>
      <w:r w:rsidR="009B5280">
        <w:rPr>
          <w:rFonts w:ascii="Times New Roman" w:eastAsia="Calibri" w:hAnsi="Times New Roman" w:cs="Times New Roman"/>
          <w:sz w:val="27"/>
          <w:szCs w:val="27"/>
        </w:rPr>
        <w:t xml:space="preserve"> К.Л. подав апеляційну скаргу, у якій просив скасувати вирок</w:t>
      </w:r>
      <w:r w:rsidRPr="00A214F3">
        <w:rPr>
          <w:rFonts w:ascii="Times New Roman" w:eastAsia="Calibri" w:hAnsi="Times New Roman" w:cs="Times New Roman"/>
          <w:sz w:val="27"/>
          <w:szCs w:val="27"/>
        </w:rPr>
        <w:t xml:space="preserve"> суду</w:t>
      </w:r>
      <w:r w:rsidR="009B5280">
        <w:rPr>
          <w:rFonts w:ascii="Times New Roman" w:eastAsia="Calibri" w:hAnsi="Times New Roman" w:cs="Times New Roman"/>
          <w:sz w:val="27"/>
          <w:szCs w:val="27"/>
        </w:rPr>
        <w:t xml:space="preserve"> першої інстанції</w:t>
      </w:r>
      <w:r w:rsidRPr="00A214F3">
        <w:rPr>
          <w:rFonts w:ascii="Times New Roman" w:eastAsia="Calibri" w:hAnsi="Times New Roman" w:cs="Times New Roman"/>
          <w:sz w:val="27"/>
          <w:szCs w:val="27"/>
        </w:rPr>
        <w:t xml:space="preserve"> через невідповідність висновків суду фа</w:t>
      </w:r>
      <w:r w:rsidR="009B5280">
        <w:rPr>
          <w:rFonts w:ascii="Times New Roman" w:eastAsia="Calibri" w:hAnsi="Times New Roman" w:cs="Times New Roman"/>
          <w:sz w:val="27"/>
          <w:szCs w:val="27"/>
        </w:rPr>
        <w:t>ктичним обставинам кримінальної справи</w:t>
      </w:r>
      <w:r w:rsidRPr="00A214F3">
        <w:rPr>
          <w:rFonts w:ascii="Times New Roman" w:eastAsia="Calibri" w:hAnsi="Times New Roman" w:cs="Times New Roman"/>
          <w:sz w:val="27"/>
          <w:szCs w:val="27"/>
        </w:rPr>
        <w:t>, а також через істотні порушення судом вимог кримінального процесуального закону.</w:t>
      </w:r>
    </w:p>
    <w:p w:rsidR="00A214F3" w:rsidRPr="00A214F3" w:rsidRDefault="00A214F3"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sidRPr="00A214F3">
        <w:rPr>
          <w:rFonts w:ascii="Times New Roman" w:eastAsia="Calibri" w:hAnsi="Times New Roman" w:cs="Times New Roman"/>
          <w:sz w:val="27"/>
          <w:szCs w:val="27"/>
        </w:rPr>
        <w:t>Ухвалою Сумського апеляційного</w:t>
      </w:r>
      <w:r w:rsidR="009B5280">
        <w:rPr>
          <w:rFonts w:ascii="Times New Roman" w:eastAsia="Calibri" w:hAnsi="Times New Roman" w:cs="Times New Roman"/>
          <w:sz w:val="27"/>
          <w:szCs w:val="27"/>
        </w:rPr>
        <w:t xml:space="preserve"> суду від 13 березня 2017 року у складі головуючого судді Олійника В.Б., суддів</w:t>
      </w:r>
      <w:r w:rsidRPr="00A214F3">
        <w:rPr>
          <w:rFonts w:ascii="Times New Roman" w:eastAsia="Calibri" w:hAnsi="Times New Roman" w:cs="Times New Roman"/>
          <w:sz w:val="27"/>
          <w:szCs w:val="27"/>
        </w:rPr>
        <w:t xml:space="preserve"> Литовченко Н.О., </w:t>
      </w:r>
      <w:proofErr w:type="spellStart"/>
      <w:r w:rsidRPr="00A214F3">
        <w:rPr>
          <w:rFonts w:ascii="Times New Roman" w:eastAsia="Calibri" w:hAnsi="Times New Roman" w:cs="Times New Roman"/>
          <w:sz w:val="27"/>
          <w:szCs w:val="27"/>
        </w:rPr>
        <w:t>Філонової</w:t>
      </w:r>
      <w:proofErr w:type="spellEnd"/>
      <w:r w:rsidRPr="00A214F3">
        <w:rPr>
          <w:rFonts w:ascii="Times New Roman" w:eastAsia="Calibri" w:hAnsi="Times New Roman" w:cs="Times New Roman"/>
          <w:sz w:val="27"/>
          <w:szCs w:val="27"/>
        </w:rPr>
        <w:t xml:space="preserve"> Ю.О.  скасовано вирок </w:t>
      </w:r>
      <w:proofErr w:type="spellStart"/>
      <w:r w:rsidRPr="00A214F3">
        <w:rPr>
          <w:rFonts w:ascii="Times New Roman" w:eastAsia="Calibri" w:hAnsi="Times New Roman" w:cs="Times New Roman"/>
          <w:sz w:val="27"/>
          <w:szCs w:val="27"/>
        </w:rPr>
        <w:t>Краснопільського</w:t>
      </w:r>
      <w:proofErr w:type="spellEnd"/>
      <w:r w:rsidRPr="00A214F3">
        <w:rPr>
          <w:rFonts w:ascii="Times New Roman" w:eastAsia="Calibri" w:hAnsi="Times New Roman" w:cs="Times New Roman"/>
          <w:sz w:val="27"/>
          <w:szCs w:val="27"/>
        </w:rPr>
        <w:t xml:space="preserve"> районного суду Сумської області від 28 грудня 2017 року стосовно </w:t>
      </w:r>
      <w:r w:rsidR="008F6593">
        <w:rPr>
          <w:rFonts w:ascii="Times New Roman" w:eastAsia="Calibri" w:hAnsi="Times New Roman" w:cs="Times New Roman"/>
          <w:sz w:val="27"/>
          <w:szCs w:val="27"/>
        </w:rPr>
        <w:t>ОСОБА1</w:t>
      </w:r>
      <w:r w:rsidRPr="00A214F3">
        <w:rPr>
          <w:rFonts w:ascii="Times New Roman" w:eastAsia="Calibri" w:hAnsi="Times New Roman" w:cs="Times New Roman"/>
          <w:sz w:val="27"/>
          <w:szCs w:val="27"/>
        </w:rPr>
        <w:t xml:space="preserve"> та призначено новий судовий розгляд </w:t>
      </w:r>
      <w:r w:rsidR="009B5280">
        <w:rPr>
          <w:rFonts w:ascii="Times New Roman" w:eastAsia="Calibri" w:hAnsi="Times New Roman" w:cs="Times New Roman"/>
          <w:sz w:val="27"/>
          <w:szCs w:val="27"/>
        </w:rPr>
        <w:t xml:space="preserve">справи </w:t>
      </w:r>
      <w:r w:rsidRPr="00A214F3">
        <w:rPr>
          <w:rFonts w:ascii="Times New Roman" w:eastAsia="Calibri" w:hAnsi="Times New Roman" w:cs="Times New Roman"/>
          <w:sz w:val="27"/>
          <w:szCs w:val="27"/>
        </w:rPr>
        <w:t>в суді першої інстанції іншим складом суду.</w:t>
      </w:r>
    </w:p>
    <w:p w:rsidR="00A214F3" w:rsidRPr="00A214F3" w:rsidRDefault="009B5280"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Pr>
          <w:rFonts w:ascii="Times New Roman" w:eastAsia="Calibri" w:hAnsi="Times New Roman" w:cs="Times New Roman"/>
          <w:sz w:val="27"/>
          <w:szCs w:val="27"/>
        </w:rPr>
        <w:t xml:space="preserve">Колегія суддів зазначила, що підставою </w:t>
      </w:r>
      <w:r w:rsidR="00A214F3" w:rsidRPr="00A214F3">
        <w:rPr>
          <w:rFonts w:ascii="Times New Roman" w:eastAsia="Calibri" w:hAnsi="Times New Roman" w:cs="Times New Roman"/>
          <w:sz w:val="27"/>
          <w:szCs w:val="27"/>
        </w:rPr>
        <w:t xml:space="preserve">для скасування </w:t>
      </w:r>
      <w:proofErr w:type="spellStart"/>
      <w:r w:rsidR="00A214F3" w:rsidRPr="00A214F3">
        <w:rPr>
          <w:rFonts w:ascii="Times New Roman" w:eastAsia="Calibri" w:hAnsi="Times New Roman" w:cs="Times New Roman"/>
          <w:sz w:val="27"/>
          <w:szCs w:val="27"/>
        </w:rPr>
        <w:t>вироку</w:t>
      </w:r>
      <w:proofErr w:type="spellEnd"/>
      <w:r w:rsidR="00A214F3" w:rsidRPr="00A214F3">
        <w:rPr>
          <w:rFonts w:ascii="Times New Roman" w:eastAsia="Calibri" w:hAnsi="Times New Roman" w:cs="Times New Roman"/>
          <w:sz w:val="27"/>
          <w:szCs w:val="27"/>
        </w:rPr>
        <w:t xml:space="preserve"> </w:t>
      </w:r>
      <w:r>
        <w:rPr>
          <w:rFonts w:ascii="Times New Roman" w:eastAsia="Calibri" w:hAnsi="Times New Roman" w:cs="Times New Roman"/>
          <w:sz w:val="27"/>
          <w:szCs w:val="27"/>
        </w:rPr>
        <w:t xml:space="preserve">є </w:t>
      </w:r>
      <w:r w:rsidR="00A214F3" w:rsidRPr="00A214F3">
        <w:rPr>
          <w:rFonts w:ascii="Times New Roman" w:eastAsia="Calibri" w:hAnsi="Times New Roman" w:cs="Times New Roman"/>
          <w:sz w:val="27"/>
          <w:szCs w:val="27"/>
        </w:rPr>
        <w:t xml:space="preserve">допущення судом першої інстанції неповноти судового </w:t>
      </w:r>
      <w:r>
        <w:rPr>
          <w:rFonts w:ascii="Times New Roman" w:eastAsia="Calibri" w:hAnsi="Times New Roman" w:cs="Times New Roman"/>
          <w:sz w:val="27"/>
          <w:szCs w:val="27"/>
        </w:rPr>
        <w:t>розгляду, а також істотне</w:t>
      </w:r>
      <w:r w:rsidR="00A214F3" w:rsidRPr="00A214F3">
        <w:rPr>
          <w:rFonts w:ascii="Times New Roman" w:eastAsia="Calibri" w:hAnsi="Times New Roman" w:cs="Times New Roman"/>
          <w:sz w:val="27"/>
          <w:szCs w:val="27"/>
        </w:rPr>
        <w:t xml:space="preserve"> порушення вимог кримінального процесуального закону щодо дотримання принципу змагальності та порядку оцінки доказів, що перешкодило суду </w:t>
      </w:r>
      <w:r>
        <w:rPr>
          <w:rFonts w:ascii="Times New Roman" w:eastAsia="Calibri" w:hAnsi="Times New Roman" w:cs="Times New Roman"/>
          <w:sz w:val="27"/>
          <w:szCs w:val="27"/>
        </w:rPr>
        <w:t xml:space="preserve">першої інстанції </w:t>
      </w:r>
      <w:r w:rsidR="00A214F3" w:rsidRPr="00A214F3">
        <w:rPr>
          <w:rFonts w:ascii="Times New Roman" w:eastAsia="Calibri" w:hAnsi="Times New Roman" w:cs="Times New Roman"/>
          <w:sz w:val="27"/>
          <w:szCs w:val="27"/>
        </w:rPr>
        <w:t>ухвалити законне та обґрунтоване рішення.</w:t>
      </w:r>
    </w:p>
    <w:p w:rsidR="005B5853" w:rsidRDefault="005B5853" w:rsidP="009B5280">
      <w:pPr>
        <w:tabs>
          <w:tab w:val="left" w:pos="284"/>
        </w:tabs>
        <w:suppressAutoHyphens/>
        <w:spacing w:after="0" w:line="240" w:lineRule="auto"/>
        <w:jc w:val="both"/>
        <w:rPr>
          <w:rFonts w:ascii="Times New Roman" w:eastAsia="Calibri" w:hAnsi="Times New Roman" w:cs="Times New Roman"/>
          <w:sz w:val="27"/>
          <w:szCs w:val="27"/>
        </w:rPr>
      </w:pPr>
    </w:p>
    <w:p w:rsidR="00204B4D" w:rsidRDefault="00204B4D" w:rsidP="009B5280">
      <w:pPr>
        <w:tabs>
          <w:tab w:val="left" w:pos="284"/>
        </w:tabs>
        <w:suppressAutoHyphens/>
        <w:spacing w:after="0" w:line="240" w:lineRule="auto"/>
        <w:jc w:val="both"/>
        <w:rPr>
          <w:rFonts w:ascii="Times New Roman" w:eastAsia="Calibri" w:hAnsi="Times New Roman" w:cs="Times New Roman"/>
          <w:sz w:val="27"/>
          <w:szCs w:val="27"/>
        </w:rPr>
      </w:pPr>
    </w:p>
    <w:p w:rsidR="00204B4D" w:rsidRPr="00A214F3" w:rsidRDefault="00204B4D" w:rsidP="009B5280">
      <w:pPr>
        <w:tabs>
          <w:tab w:val="left" w:pos="284"/>
        </w:tabs>
        <w:suppressAutoHyphens/>
        <w:spacing w:after="0" w:line="240" w:lineRule="auto"/>
        <w:jc w:val="both"/>
        <w:rPr>
          <w:rFonts w:ascii="Times New Roman" w:eastAsia="Calibri" w:hAnsi="Times New Roman" w:cs="Times New Roman"/>
          <w:sz w:val="27"/>
          <w:szCs w:val="27"/>
        </w:rPr>
      </w:pPr>
    </w:p>
    <w:p w:rsidR="00A214F3" w:rsidRPr="00A214F3" w:rsidRDefault="00A214F3" w:rsidP="00B519A8">
      <w:pPr>
        <w:tabs>
          <w:tab w:val="left" w:pos="284"/>
        </w:tabs>
        <w:suppressAutoHyphens/>
        <w:spacing w:after="0" w:line="240" w:lineRule="auto"/>
        <w:ind w:firstLine="567"/>
        <w:jc w:val="both"/>
        <w:rPr>
          <w:rFonts w:ascii="Times New Roman" w:eastAsia="Calibri" w:hAnsi="Times New Roman" w:cs="Times New Roman"/>
          <w:b/>
          <w:sz w:val="27"/>
          <w:szCs w:val="27"/>
        </w:rPr>
      </w:pPr>
      <w:r w:rsidRPr="00A214F3">
        <w:rPr>
          <w:rFonts w:ascii="Times New Roman" w:eastAsia="Calibri" w:hAnsi="Times New Roman" w:cs="Times New Roman"/>
          <w:b/>
          <w:sz w:val="27"/>
          <w:szCs w:val="27"/>
        </w:rPr>
        <w:t xml:space="preserve">Позиція судді Сумського апеляційного суду </w:t>
      </w:r>
      <w:proofErr w:type="spellStart"/>
      <w:r w:rsidRPr="00A214F3">
        <w:rPr>
          <w:rFonts w:ascii="Times New Roman" w:eastAsia="Calibri" w:hAnsi="Times New Roman" w:cs="Times New Roman"/>
          <w:b/>
          <w:sz w:val="27"/>
          <w:szCs w:val="27"/>
        </w:rPr>
        <w:t>Філонової</w:t>
      </w:r>
      <w:proofErr w:type="spellEnd"/>
      <w:r w:rsidRPr="00A214F3">
        <w:rPr>
          <w:rFonts w:ascii="Times New Roman" w:eastAsia="Calibri" w:hAnsi="Times New Roman" w:cs="Times New Roman"/>
          <w:b/>
          <w:sz w:val="27"/>
          <w:szCs w:val="27"/>
        </w:rPr>
        <w:t xml:space="preserve"> Ю.О.</w:t>
      </w:r>
    </w:p>
    <w:p w:rsidR="00A214F3" w:rsidRPr="00A214F3" w:rsidRDefault="00A214F3"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sidRPr="00A214F3">
        <w:rPr>
          <w:rFonts w:ascii="Times New Roman" w:eastAsia="Calibri" w:hAnsi="Times New Roman" w:cs="Times New Roman"/>
          <w:sz w:val="27"/>
          <w:szCs w:val="27"/>
        </w:rPr>
        <w:t xml:space="preserve">У письмових поясненнях суддя </w:t>
      </w:r>
      <w:proofErr w:type="spellStart"/>
      <w:r w:rsidRPr="00A214F3">
        <w:rPr>
          <w:rFonts w:ascii="Times New Roman" w:eastAsia="Calibri" w:hAnsi="Times New Roman" w:cs="Times New Roman"/>
          <w:sz w:val="27"/>
          <w:szCs w:val="27"/>
        </w:rPr>
        <w:t>Філонова</w:t>
      </w:r>
      <w:proofErr w:type="spellEnd"/>
      <w:r w:rsidRPr="00A214F3">
        <w:rPr>
          <w:rFonts w:ascii="Times New Roman" w:eastAsia="Calibri" w:hAnsi="Times New Roman" w:cs="Times New Roman"/>
          <w:sz w:val="27"/>
          <w:szCs w:val="27"/>
        </w:rPr>
        <w:t xml:space="preserve"> Ю.О. вказала, що відповідно до частини першої статті 404 КПК України суд апеляційної інстанції переглядає судові рішення суду першої інстанції в межах апеляційної скарги. </w:t>
      </w:r>
      <w:r w:rsidR="009B5280">
        <w:rPr>
          <w:rFonts w:ascii="Times New Roman" w:eastAsia="Calibri" w:hAnsi="Times New Roman" w:cs="Times New Roman"/>
          <w:sz w:val="27"/>
          <w:szCs w:val="27"/>
        </w:rPr>
        <w:t>На переконання судді, у</w:t>
      </w:r>
      <w:r w:rsidRPr="00A214F3">
        <w:rPr>
          <w:rFonts w:ascii="Times New Roman" w:eastAsia="Calibri" w:hAnsi="Times New Roman" w:cs="Times New Roman"/>
          <w:sz w:val="27"/>
          <w:szCs w:val="27"/>
        </w:rPr>
        <w:t xml:space="preserve"> разі наявності апеляційних вимог про скасування судового рішення з підстав істотного порушення судом першої інстанції вимог кримінального процесуального закону відповідно до частини першої статті 412 КПК України та за відсутності апеляційних вимог про ухвалення судом апеляційної інстанції нового </w:t>
      </w:r>
      <w:proofErr w:type="spellStart"/>
      <w:r w:rsidRPr="00A214F3">
        <w:rPr>
          <w:rFonts w:ascii="Times New Roman" w:eastAsia="Calibri" w:hAnsi="Times New Roman" w:cs="Times New Roman"/>
          <w:sz w:val="27"/>
          <w:szCs w:val="27"/>
        </w:rPr>
        <w:t>вироку</w:t>
      </w:r>
      <w:proofErr w:type="spellEnd"/>
      <w:r w:rsidRPr="00A214F3">
        <w:rPr>
          <w:rFonts w:ascii="Times New Roman" w:eastAsia="Calibri" w:hAnsi="Times New Roman" w:cs="Times New Roman"/>
          <w:sz w:val="27"/>
          <w:szCs w:val="27"/>
        </w:rPr>
        <w:t xml:space="preserve"> відповідно до статей 404, 420 КПК Украї</w:t>
      </w:r>
      <w:r w:rsidR="009B5280">
        <w:rPr>
          <w:rFonts w:ascii="Times New Roman" w:eastAsia="Calibri" w:hAnsi="Times New Roman" w:cs="Times New Roman"/>
          <w:sz w:val="27"/>
          <w:szCs w:val="27"/>
        </w:rPr>
        <w:t>ни в суду апеляційної інстанції</w:t>
      </w:r>
      <w:r w:rsidRPr="00A214F3">
        <w:rPr>
          <w:rFonts w:ascii="Times New Roman" w:eastAsia="Calibri" w:hAnsi="Times New Roman" w:cs="Times New Roman"/>
          <w:sz w:val="27"/>
          <w:szCs w:val="27"/>
        </w:rPr>
        <w:t xml:space="preserve"> відсутні підстави як для ухвалення нового </w:t>
      </w:r>
      <w:proofErr w:type="spellStart"/>
      <w:r w:rsidRPr="00A214F3">
        <w:rPr>
          <w:rFonts w:ascii="Times New Roman" w:eastAsia="Calibri" w:hAnsi="Times New Roman" w:cs="Times New Roman"/>
          <w:sz w:val="27"/>
          <w:szCs w:val="27"/>
        </w:rPr>
        <w:t>вироку</w:t>
      </w:r>
      <w:proofErr w:type="spellEnd"/>
      <w:r w:rsidRPr="00A214F3">
        <w:rPr>
          <w:rFonts w:ascii="Times New Roman" w:eastAsia="Calibri" w:hAnsi="Times New Roman" w:cs="Times New Roman"/>
          <w:sz w:val="27"/>
          <w:szCs w:val="27"/>
        </w:rPr>
        <w:t>, так і для залишення судового рішення без зміни, виходячи з меж апеляційних вимог, оскільки залишення без зміни судового рішення, постановленого з істотним порушенням вимог кримінального процесуального закону не відповідає завданням кримінального провадження, визначеним статтею 2 КПК України.</w:t>
      </w:r>
    </w:p>
    <w:p w:rsidR="00A214F3" w:rsidRPr="00A214F3" w:rsidRDefault="008C6552"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sidRPr="00A214F3">
        <w:rPr>
          <w:rFonts w:ascii="Times New Roman" w:eastAsia="Calibri" w:hAnsi="Times New Roman" w:cs="Times New Roman"/>
          <w:sz w:val="27"/>
          <w:szCs w:val="27"/>
        </w:rPr>
        <w:t>С</w:t>
      </w:r>
      <w:r w:rsidR="00A214F3" w:rsidRPr="00A214F3">
        <w:rPr>
          <w:rFonts w:ascii="Times New Roman" w:eastAsia="Calibri" w:hAnsi="Times New Roman" w:cs="Times New Roman"/>
          <w:sz w:val="27"/>
          <w:szCs w:val="27"/>
        </w:rPr>
        <w:t xml:space="preserve">амостійне усунення </w:t>
      </w:r>
      <w:r>
        <w:rPr>
          <w:rFonts w:ascii="Times New Roman" w:eastAsia="Calibri" w:hAnsi="Times New Roman" w:cs="Times New Roman"/>
          <w:sz w:val="27"/>
          <w:szCs w:val="27"/>
        </w:rPr>
        <w:t xml:space="preserve">судом апеляційної інстанції </w:t>
      </w:r>
      <w:r w:rsidR="00A214F3" w:rsidRPr="00A214F3">
        <w:rPr>
          <w:rFonts w:ascii="Times New Roman" w:eastAsia="Calibri" w:hAnsi="Times New Roman" w:cs="Times New Roman"/>
          <w:sz w:val="27"/>
          <w:szCs w:val="27"/>
        </w:rPr>
        <w:t>допущених судом першої інстанції порушень</w:t>
      </w:r>
      <w:r>
        <w:rPr>
          <w:rFonts w:ascii="Times New Roman" w:eastAsia="Calibri" w:hAnsi="Times New Roman" w:cs="Times New Roman"/>
          <w:sz w:val="27"/>
          <w:szCs w:val="27"/>
        </w:rPr>
        <w:t xml:space="preserve">, на переконання судді, не узгоджується </w:t>
      </w:r>
      <w:r w:rsidR="00A214F3" w:rsidRPr="00A214F3">
        <w:rPr>
          <w:rFonts w:ascii="Times New Roman" w:eastAsia="Calibri" w:hAnsi="Times New Roman" w:cs="Times New Roman"/>
          <w:sz w:val="27"/>
          <w:szCs w:val="27"/>
        </w:rPr>
        <w:t>з вимогами частини другої статті 19 Конституції України.</w:t>
      </w:r>
    </w:p>
    <w:p w:rsidR="00A214F3" w:rsidRPr="00A214F3" w:rsidRDefault="00204B4D"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Pr>
          <w:rFonts w:ascii="Times New Roman" w:eastAsia="Calibri" w:hAnsi="Times New Roman" w:cs="Times New Roman"/>
          <w:sz w:val="27"/>
          <w:szCs w:val="27"/>
        </w:rPr>
        <w:t>Оскільки</w:t>
      </w:r>
      <w:r w:rsidR="008C6552">
        <w:rPr>
          <w:rFonts w:ascii="Times New Roman" w:eastAsia="Calibri" w:hAnsi="Times New Roman" w:cs="Times New Roman"/>
          <w:sz w:val="27"/>
          <w:szCs w:val="27"/>
        </w:rPr>
        <w:t xml:space="preserve"> апелянт не заявляв</w:t>
      </w:r>
      <w:r w:rsidR="00A214F3" w:rsidRPr="00A214F3">
        <w:rPr>
          <w:rFonts w:ascii="Times New Roman" w:eastAsia="Calibri" w:hAnsi="Times New Roman" w:cs="Times New Roman"/>
          <w:sz w:val="27"/>
          <w:szCs w:val="27"/>
        </w:rPr>
        <w:t xml:space="preserve"> клопотання про дослідження доказів саме апеляційною інстанцією, суд </w:t>
      </w:r>
      <w:r w:rsidR="008C6552">
        <w:rPr>
          <w:rFonts w:ascii="Times New Roman" w:eastAsia="Calibri" w:hAnsi="Times New Roman" w:cs="Times New Roman"/>
          <w:sz w:val="27"/>
          <w:szCs w:val="27"/>
        </w:rPr>
        <w:t>був позбавлений права проводити самостійно</w:t>
      </w:r>
      <w:r w:rsidR="00A214F3" w:rsidRPr="00A214F3">
        <w:rPr>
          <w:rFonts w:ascii="Times New Roman" w:eastAsia="Calibri" w:hAnsi="Times New Roman" w:cs="Times New Roman"/>
          <w:sz w:val="27"/>
          <w:szCs w:val="27"/>
        </w:rPr>
        <w:t xml:space="preserve"> дослідження доказів.</w:t>
      </w:r>
    </w:p>
    <w:p w:rsidR="00A214F3" w:rsidRPr="00A214F3" w:rsidRDefault="00A214F3"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sidRPr="00A214F3">
        <w:rPr>
          <w:rFonts w:ascii="Times New Roman" w:eastAsia="Calibri" w:hAnsi="Times New Roman" w:cs="Times New Roman"/>
          <w:sz w:val="27"/>
          <w:szCs w:val="27"/>
        </w:rPr>
        <w:t xml:space="preserve">Водночас у поясненнях </w:t>
      </w:r>
      <w:r w:rsidR="008C6552">
        <w:rPr>
          <w:rFonts w:ascii="Times New Roman" w:eastAsia="Calibri" w:hAnsi="Times New Roman" w:cs="Times New Roman"/>
          <w:sz w:val="27"/>
          <w:szCs w:val="27"/>
        </w:rPr>
        <w:t xml:space="preserve">суддя </w:t>
      </w:r>
      <w:proofErr w:type="spellStart"/>
      <w:r w:rsidR="008C6552">
        <w:rPr>
          <w:rFonts w:ascii="Times New Roman" w:eastAsia="Calibri" w:hAnsi="Times New Roman" w:cs="Times New Roman"/>
          <w:sz w:val="27"/>
          <w:szCs w:val="27"/>
        </w:rPr>
        <w:t>Філонова</w:t>
      </w:r>
      <w:proofErr w:type="spellEnd"/>
      <w:r w:rsidR="008C6552">
        <w:rPr>
          <w:rFonts w:ascii="Times New Roman" w:eastAsia="Calibri" w:hAnsi="Times New Roman" w:cs="Times New Roman"/>
          <w:sz w:val="27"/>
          <w:szCs w:val="27"/>
        </w:rPr>
        <w:t xml:space="preserve"> Ю.О. зазначила, що відповідно до в</w:t>
      </w:r>
      <w:r w:rsidRPr="00A214F3">
        <w:rPr>
          <w:rFonts w:ascii="Times New Roman" w:eastAsia="Calibri" w:hAnsi="Times New Roman" w:cs="Times New Roman"/>
          <w:sz w:val="27"/>
          <w:szCs w:val="27"/>
        </w:rPr>
        <w:t>исновків</w:t>
      </w:r>
      <w:r w:rsidR="008C6552">
        <w:rPr>
          <w:rFonts w:ascii="Times New Roman" w:eastAsia="Calibri" w:hAnsi="Times New Roman" w:cs="Times New Roman"/>
          <w:sz w:val="27"/>
          <w:szCs w:val="27"/>
        </w:rPr>
        <w:t xml:space="preserve"> № 3 (2002),</w:t>
      </w:r>
      <w:r w:rsidRPr="00A214F3">
        <w:rPr>
          <w:rFonts w:ascii="Times New Roman" w:eastAsia="Calibri" w:hAnsi="Times New Roman" w:cs="Times New Roman"/>
          <w:sz w:val="27"/>
          <w:szCs w:val="27"/>
        </w:rPr>
        <w:t xml:space="preserve"> № 11 (2008) К</w:t>
      </w:r>
      <w:r w:rsidR="008C6552">
        <w:rPr>
          <w:rFonts w:ascii="Times New Roman" w:eastAsia="Calibri" w:hAnsi="Times New Roman" w:cs="Times New Roman"/>
          <w:sz w:val="27"/>
          <w:szCs w:val="27"/>
        </w:rPr>
        <w:t>онсультативної ради європейських</w:t>
      </w:r>
      <w:r w:rsidRPr="00A214F3">
        <w:rPr>
          <w:rFonts w:ascii="Times New Roman" w:eastAsia="Calibri" w:hAnsi="Times New Roman" w:cs="Times New Roman"/>
          <w:sz w:val="27"/>
          <w:szCs w:val="27"/>
        </w:rPr>
        <w:t xml:space="preserve"> суддів неприйнятним є притягнення судді до відповідальності за здійснення своїх обов’язків, крім випадку умисного правопорушення при здійсненні судових функцій. Тлумачення закону, оцінювання фактів,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w:t>
      </w:r>
    </w:p>
    <w:p w:rsidR="00A214F3" w:rsidRPr="00A214F3" w:rsidRDefault="00A214F3"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sidRPr="00A214F3">
        <w:rPr>
          <w:rFonts w:ascii="Times New Roman" w:eastAsia="Calibri" w:hAnsi="Times New Roman" w:cs="Times New Roman"/>
          <w:sz w:val="27"/>
          <w:szCs w:val="27"/>
        </w:rPr>
        <w:t>Окремо суддя вказала, що дисциплінарна скарга взагалі не містить даних про умисел або грубу недбалість</w:t>
      </w:r>
      <w:r w:rsidR="008C6552">
        <w:rPr>
          <w:rFonts w:ascii="Times New Roman" w:eastAsia="Calibri" w:hAnsi="Times New Roman" w:cs="Times New Roman"/>
          <w:sz w:val="27"/>
          <w:szCs w:val="27"/>
        </w:rPr>
        <w:t>,</w:t>
      </w:r>
      <w:r w:rsidRPr="00A214F3">
        <w:rPr>
          <w:rFonts w:ascii="Times New Roman" w:eastAsia="Calibri" w:hAnsi="Times New Roman" w:cs="Times New Roman"/>
          <w:sz w:val="27"/>
          <w:szCs w:val="27"/>
        </w:rPr>
        <w:t xml:space="preserve"> допущену колегією суддів, порушення прав людини і основоположних свобод або інше грубе порушення закону, що призвело до істотних негативних наслідків, оскільки ухвала суду апеляційної інстанції містила достатні мотиви, з яких судді виходили </w:t>
      </w:r>
      <w:r w:rsidR="00151361">
        <w:rPr>
          <w:rFonts w:ascii="Times New Roman" w:eastAsia="Calibri" w:hAnsi="Times New Roman" w:cs="Times New Roman"/>
          <w:sz w:val="27"/>
          <w:szCs w:val="27"/>
        </w:rPr>
        <w:t>під час  ухвалення</w:t>
      </w:r>
      <w:r w:rsidRPr="00A214F3">
        <w:rPr>
          <w:rFonts w:ascii="Times New Roman" w:eastAsia="Calibri" w:hAnsi="Times New Roman" w:cs="Times New Roman"/>
          <w:sz w:val="27"/>
          <w:szCs w:val="27"/>
        </w:rPr>
        <w:t xml:space="preserve"> судового рішення. </w:t>
      </w:r>
    </w:p>
    <w:p w:rsidR="00A214F3" w:rsidRPr="00A214F3" w:rsidRDefault="00A214F3"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sidRPr="00A214F3">
        <w:rPr>
          <w:rFonts w:ascii="Times New Roman" w:eastAsia="Calibri" w:hAnsi="Times New Roman" w:cs="Times New Roman"/>
          <w:sz w:val="27"/>
          <w:szCs w:val="27"/>
        </w:rPr>
        <w:t xml:space="preserve">У додаткових поясненнях суддя </w:t>
      </w:r>
      <w:proofErr w:type="spellStart"/>
      <w:r w:rsidRPr="00A214F3">
        <w:rPr>
          <w:rFonts w:ascii="Times New Roman" w:eastAsia="Calibri" w:hAnsi="Times New Roman" w:cs="Times New Roman"/>
          <w:sz w:val="27"/>
          <w:szCs w:val="27"/>
        </w:rPr>
        <w:t>Філонова</w:t>
      </w:r>
      <w:proofErr w:type="spellEnd"/>
      <w:r w:rsidRPr="00A214F3">
        <w:rPr>
          <w:rFonts w:ascii="Times New Roman" w:eastAsia="Calibri" w:hAnsi="Times New Roman" w:cs="Times New Roman"/>
          <w:sz w:val="27"/>
          <w:szCs w:val="27"/>
        </w:rPr>
        <w:t xml:space="preserve"> Ю.О. вказала, що на </w:t>
      </w:r>
      <w:r w:rsidR="00151361">
        <w:rPr>
          <w:rFonts w:ascii="Times New Roman" w:eastAsia="Calibri" w:hAnsi="Times New Roman" w:cs="Times New Roman"/>
          <w:sz w:val="27"/>
          <w:szCs w:val="27"/>
        </w:rPr>
        <w:t xml:space="preserve">цей час </w:t>
      </w:r>
      <w:r w:rsidRPr="00A214F3">
        <w:rPr>
          <w:rFonts w:ascii="Times New Roman" w:eastAsia="Calibri" w:hAnsi="Times New Roman" w:cs="Times New Roman"/>
          <w:sz w:val="27"/>
          <w:szCs w:val="27"/>
        </w:rPr>
        <w:t xml:space="preserve">є актуальною проблема відсутності належного правового регулювання </w:t>
      </w:r>
      <w:r w:rsidR="00151361">
        <w:rPr>
          <w:rFonts w:ascii="Times New Roman" w:eastAsia="Calibri" w:hAnsi="Times New Roman" w:cs="Times New Roman"/>
          <w:sz w:val="27"/>
          <w:szCs w:val="27"/>
        </w:rPr>
        <w:t>випадків, коли суд</w:t>
      </w:r>
      <w:r w:rsidRPr="00A214F3">
        <w:rPr>
          <w:rFonts w:ascii="Times New Roman" w:eastAsia="Calibri" w:hAnsi="Times New Roman" w:cs="Times New Roman"/>
          <w:sz w:val="27"/>
          <w:szCs w:val="27"/>
        </w:rPr>
        <w:t xml:space="preserve"> апеля</w:t>
      </w:r>
      <w:r w:rsidR="00151361">
        <w:rPr>
          <w:rFonts w:ascii="Times New Roman" w:eastAsia="Calibri" w:hAnsi="Times New Roman" w:cs="Times New Roman"/>
          <w:sz w:val="27"/>
          <w:szCs w:val="27"/>
        </w:rPr>
        <w:t xml:space="preserve">ційної інстанції встановлює </w:t>
      </w:r>
      <w:r w:rsidRPr="00A214F3">
        <w:rPr>
          <w:rFonts w:ascii="Times New Roman" w:eastAsia="Calibri" w:hAnsi="Times New Roman" w:cs="Times New Roman"/>
          <w:sz w:val="27"/>
          <w:szCs w:val="27"/>
        </w:rPr>
        <w:t>певні порушення</w:t>
      </w:r>
      <w:r w:rsidR="00151361">
        <w:rPr>
          <w:rFonts w:ascii="Times New Roman" w:eastAsia="Calibri" w:hAnsi="Times New Roman" w:cs="Times New Roman"/>
          <w:sz w:val="27"/>
          <w:szCs w:val="27"/>
        </w:rPr>
        <w:t xml:space="preserve">, які допустив суд першої інстанції та які не належать до переліку, встановленого </w:t>
      </w:r>
      <w:r w:rsidRPr="00A214F3">
        <w:rPr>
          <w:rFonts w:ascii="Times New Roman" w:eastAsia="Calibri" w:hAnsi="Times New Roman" w:cs="Times New Roman"/>
          <w:sz w:val="27"/>
          <w:szCs w:val="27"/>
        </w:rPr>
        <w:t>части</w:t>
      </w:r>
      <w:r w:rsidR="00151361">
        <w:rPr>
          <w:rFonts w:ascii="Times New Roman" w:eastAsia="Calibri" w:hAnsi="Times New Roman" w:cs="Times New Roman"/>
          <w:sz w:val="27"/>
          <w:szCs w:val="27"/>
        </w:rPr>
        <w:t>ною другою статті 412 та частиною першою</w:t>
      </w:r>
      <w:r w:rsidRPr="00A214F3">
        <w:rPr>
          <w:rFonts w:ascii="Times New Roman" w:eastAsia="Calibri" w:hAnsi="Times New Roman" w:cs="Times New Roman"/>
          <w:sz w:val="27"/>
          <w:szCs w:val="27"/>
        </w:rPr>
        <w:t xml:space="preserve"> статті 415 КПК України</w:t>
      </w:r>
      <w:r w:rsidR="00151361">
        <w:rPr>
          <w:rFonts w:ascii="Times New Roman" w:eastAsia="Calibri" w:hAnsi="Times New Roman" w:cs="Times New Roman"/>
          <w:sz w:val="27"/>
          <w:szCs w:val="27"/>
        </w:rPr>
        <w:t>,</w:t>
      </w:r>
      <w:r w:rsidRPr="00A214F3">
        <w:rPr>
          <w:rFonts w:ascii="Times New Roman" w:eastAsia="Calibri" w:hAnsi="Times New Roman" w:cs="Times New Roman"/>
          <w:sz w:val="27"/>
          <w:szCs w:val="27"/>
        </w:rPr>
        <w:t xml:space="preserve"> однак є суттєвими</w:t>
      </w:r>
      <w:r w:rsidR="00151361">
        <w:rPr>
          <w:rFonts w:ascii="Times New Roman" w:eastAsia="Calibri" w:hAnsi="Times New Roman" w:cs="Times New Roman"/>
          <w:sz w:val="27"/>
          <w:szCs w:val="27"/>
        </w:rPr>
        <w:t>,</w:t>
      </w:r>
      <w:r w:rsidRPr="00A214F3">
        <w:rPr>
          <w:rFonts w:ascii="Times New Roman" w:eastAsia="Calibri" w:hAnsi="Times New Roman" w:cs="Times New Roman"/>
          <w:sz w:val="27"/>
          <w:szCs w:val="27"/>
        </w:rPr>
        <w:t xml:space="preserve"> і бе</w:t>
      </w:r>
      <w:r w:rsidR="00151361">
        <w:rPr>
          <w:rFonts w:ascii="Times New Roman" w:eastAsia="Calibri" w:hAnsi="Times New Roman" w:cs="Times New Roman"/>
          <w:sz w:val="27"/>
          <w:szCs w:val="27"/>
        </w:rPr>
        <w:t>з усунення яких не</w:t>
      </w:r>
      <w:r w:rsidRPr="00A214F3">
        <w:rPr>
          <w:rFonts w:ascii="Times New Roman" w:eastAsia="Calibri" w:hAnsi="Times New Roman" w:cs="Times New Roman"/>
          <w:sz w:val="27"/>
          <w:szCs w:val="27"/>
        </w:rPr>
        <w:t>можливе ухвалення судового рішення, передбаченого статтею 370 КПК України.</w:t>
      </w:r>
    </w:p>
    <w:p w:rsidR="00A214F3" w:rsidRPr="00A214F3" w:rsidRDefault="00204B4D"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Pr>
          <w:rFonts w:ascii="Times New Roman" w:eastAsia="Calibri" w:hAnsi="Times New Roman" w:cs="Times New Roman"/>
          <w:sz w:val="27"/>
          <w:szCs w:val="27"/>
        </w:rPr>
        <w:t xml:space="preserve">У </w:t>
      </w:r>
      <w:r w:rsidR="00A214F3" w:rsidRPr="00A214F3">
        <w:rPr>
          <w:rFonts w:ascii="Times New Roman" w:eastAsia="Calibri" w:hAnsi="Times New Roman" w:cs="Times New Roman"/>
          <w:sz w:val="27"/>
          <w:szCs w:val="27"/>
        </w:rPr>
        <w:t xml:space="preserve">зв’язку </w:t>
      </w:r>
      <w:r w:rsidR="00151361">
        <w:rPr>
          <w:rFonts w:ascii="Times New Roman" w:eastAsia="Calibri" w:hAnsi="Times New Roman" w:cs="Times New Roman"/>
          <w:sz w:val="27"/>
          <w:szCs w:val="27"/>
        </w:rPr>
        <w:t xml:space="preserve">із цим суд під час розгляду справ застосовує судову </w:t>
      </w:r>
      <w:proofErr w:type="spellStart"/>
      <w:r w:rsidR="00151361">
        <w:rPr>
          <w:rFonts w:ascii="Times New Roman" w:eastAsia="Calibri" w:hAnsi="Times New Roman" w:cs="Times New Roman"/>
          <w:sz w:val="27"/>
          <w:szCs w:val="27"/>
        </w:rPr>
        <w:t>дискрецію</w:t>
      </w:r>
      <w:proofErr w:type="spellEnd"/>
      <w:r w:rsidR="00A214F3" w:rsidRPr="00A214F3">
        <w:rPr>
          <w:rFonts w:ascii="Times New Roman" w:eastAsia="Calibri" w:hAnsi="Times New Roman" w:cs="Times New Roman"/>
          <w:sz w:val="27"/>
          <w:szCs w:val="27"/>
        </w:rPr>
        <w:t xml:space="preserve"> у кримінальному судочинстві, яка</w:t>
      </w:r>
      <w:r w:rsidR="00151361">
        <w:rPr>
          <w:rFonts w:ascii="Times New Roman" w:eastAsia="Calibri" w:hAnsi="Times New Roman" w:cs="Times New Roman"/>
          <w:sz w:val="27"/>
          <w:szCs w:val="27"/>
        </w:rPr>
        <w:t>,</w:t>
      </w:r>
      <w:r w:rsidR="00A214F3" w:rsidRPr="00A214F3">
        <w:rPr>
          <w:rFonts w:ascii="Times New Roman" w:eastAsia="Calibri" w:hAnsi="Times New Roman" w:cs="Times New Roman"/>
          <w:sz w:val="27"/>
          <w:szCs w:val="27"/>
        </w:rPr>
        <w:t xml:space="preserve"> у свою чергу</w:t>
      </w:r>
      <w:r w:rsidR="00151361">
        <w:rPr>
          <w:rFonts w:ascii="Times New Roman" w:eastAsia="Calibri" w:hAnsi="Times New Roman" w:cs="Times New Roman"/>
          <w:sz w:val="27"/>
          <w:szCs w:val="27"/>
        </w:rPr>
        <w:t>, дає можливість</w:t>
      </w:r>
      <w:r w:rsidR="00A214F3" w:rsidRPr="00A214F3">
        <w:rPr>
          <w:rFonts w:ascii="Times New Roman" w:eastAsia="Calibri" w:hAnsi="Times New Roman" w:cs="Times New Roman"/>
          <w:sz w:val="27"/>
          <w:szCs w:val="27"/>
        </w:rPr>
        <w:t xml:space="preserve"> заповнити законодавчі прогалини</w:t>
      </w:r>
      <w:r w:rsidR="00151361">
        <w:rPr>
          <w:rFonts w:ascii="Times New Roman" w:eastAsia="Calibri" w:hAnsi="Times New Roman" w:cs="Times New Roman"/>
          <w:sz w:val="27"/>
          <w:szCs w:val="27"/>
        </w:rPr>
        <w:t>,</w:t>
      </w:r>
      <w:r w:rsidR="00A214F3" w:rsidRPr="00A214F3">
        <w:rPr>
          <w:rFonts w:ascii="Times New Roman" w:eastAsia="Calibri" w:hAnsi="Times New Roman" w:cs="Times New Roman"/>
          <w:sz w:val="27"/>
          <w:szCs w:val="27"/>
        </w:rPr>
        <w:t xml:space="preserve"> аби забезпечити реалізацію принципу верховенства права</w:t>
      </w:r>
      <w:r w:rsidR="00151361">
        <w:rPr>
          <w:rFonts w:ascii="Times New Roman" w:eastAsia="Calibri" w:hAnsi="Times New Roman" w:cs="Times New Roman"/>
          <w:sz w:val="27"/>
          <w:szCs w:val="27"/>
        </w:rPr>
        <w:t xml:space="preserve"> в цілому</w:t>
      </w:r>
      <w:r w:rsidR="00A214F3" w:rsidRPr="00A214F3">
        <w:rPr>
          <w:rFonts w:ascii="Times New Roman" w:eastAsia="Calibri" w:hAnsi="Times New Roman" w:cs="Times New Roman"/>
          <w:sz w:val="27"/>
          <w:szCs w:val="27"/>
        </w:rPr>
        <w:t>.</w:t>
      </w:r>
    </w:p>
    <w:p w:rsidR="00A214F3" w:rsidRPr="00A214F3" w:rsidRDefault="00A214F3"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sidRPr="00A214F3">
        <w:rPr>
          <w:rFonts w:ascii="Times New Roman" w:eastAsia="Calibri" w:hAnsi="Times New Roman" w:cs="Times New Roman"/>
          <w:sz w:val="27"/>
          <w:szCs w:val="27"/>
        </w:rPr>
        <w:t xml:space="preserve">Суддя також зазначила, що суд апеляційної інстанції не </w:t>
      </w:r>
      <w:r w:rsidR="00151361">
        <w:rPr>
          <w:rFonts w:ascii="Times New Roman" w:eastAsia="Calibri" w:hAnsi="Times New Roman" w:cs="Times New Roman"/>
          <w:sz w:val="27"/>
          <w:szCs w:val="27"/>
        </w:rPr>
        <w:t>досліджував доказів та не надавав їм іншої оцінки</w:t>
      </w:r>
      <w:r w:rsidRPr="00A214F3">
        <w:rPr>
          <w:rFonts w:ascii="Times New Roman" w:eastAsia="Calibri" w:hAnsi="Times New Roman" w:cs="Times New Roman"/>
          <w:sz w:val="27"/>
          <w:szCs w:val="27"/>
        </w:rPr>
        <w:t>, ніж та, яку надав суд першої інстанції.</w:t>
      </w:r>
    </w:p>
    <w:p w:rsidR="00A214F3" w:rsidRPr="00A214F3" w:rsidRDefault="00151361"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sidRPr="00A214F3">
        <w:rPr>
          <w:rFonts w:ascii="Times New Roman" w:eastAsia="Calibri" w:hAnsi="Times New Roman" w:cs="Times New Roman"/>
          <w:sz w:val="27"/>
          <w:szCs w:val="27"/>
        </w:rPr>
        <w:t>С</w:t>
      </w:r>
      <w:r w:rsidR="00A214F3" w:rsidRPr="00A214F3">
        <w:rPr>
          <w:rFonts w:ascii="Times New Roman" w:eastAsia="Calibri" w:hAnsi="Times New Roman" w:cs="Times New Roman"/>
          <w:sz w:val="27"/>
          <w:szCs w:val="27"/>
        </w:rPr>
        <w:t xml:space="preserve">уддя </w:t>
      </w:r>
      <w:proofErr w:type="spellStart"/>
      <w:r w:rsidR="00A214F3" w:rsidRPr="00A214F3">
        <w:rPr>
          <w:rFonts w:ascii="Times New Roman" w:eastAsia="Calibri" w:hAnsi="Times New Roman" w:cs="Times New Roman"/>
          <w:sz w:val="27"/>
          <w:szCs w:val="27"/>
        </w:rPr>
        <w:t>Філонова</w:t>
      </w:r>
      <w:proofErr w:type="spellEnd"/>
      <w:r w:rsidR="00403C38">
        <w:rPr>
          <w:rFonts w:ascii="Times New Roman" w:eastAsia="Calibri" w:hAnsi="Times New Roman" w:cs="Times New Roman"/>
          <w:sz w:val="27"/>
          <w:szCs w:val="27"/>
        </w:rPr>
        <w:t xml:space="preserve"> Ю.О. вказала, що колегія</w:t>
      </w:r>
      <w:r w:rsidR="00A214F3" w:rsidRPr="00A214F3">
        <w:rPr>
          <w:rFonts w:ascii="Times New Roman" w:eastAsia="Calibri" w:hAnsi="Times New Roman" w:cs="Times New Roman"/>
          <w:sz w:val="27"/>
          <w:szCs w:val="27"/>
        </w:rPr>
        <w:t xml:space="preserve"> суддів </w:t>
      </w:r>
      <w:r w:rsidR="00403C38">
        <w:rPr>
          <w:rFonts w:ascii="Times New Roman" w:eastAsia="Calibri" w:hAnsi="Times New Roman" w:cs="Times New Roman"/>
          <w:sz w:val="27"/>
          <w:szCs w:val="27"/>
        </w:rPr>
        <w:t>проаналізувала</w:t>
      </w:r>
      <w:r w:rsidR="000C64C9">
        <w:rPr>
          <w:rFonts w:ascii="Times New Roman" w:eastAsia="Calibri" w:hAnsi="Times New Roman" w:cs="Times New Roman"/>
          <w:sz w:val="27"/>
          <w:szCs w:val="27"/>
        </w:rPr>
        <w:t>:</w:t>
      </w:r>
      <w:r>
        <w:rPr>
          <w:rFonts w:ascii="Times New Roman" w:eastAsia="Calibri" w:hAnsi="Times New Roman" w:cs="Times New Roman"/>
          <w:sz w:val="27"/>
          <w:szCs w:val="27"/>
        </w:rPr>
        <w:t xml:space="preserve"> </w:t>
      </w:r>
      <w:r w:rsidR="00A214F3" w:rsidRPr="00A214F3">
        <w:rPr>
          <w:rFonts w:ascii="Times New Roman" w:eastAsia="Calibri" w:hAnsi="Times New Roman" w:cs="Times New Roman"/>
          <w:sz w:val="27"/>
          <w:szCs w:val="27"/>
        </w:rPr>
        <w:t xml:space="preserve">висновки суду першої інстанції про те, що деякі докази у справі є недопустимими через неналежне відкриття стороні захисту матеріалів негласних слідчих (розшукових) дій після повідомлення про завершення досудового розслідування; мотиви суду першої </w:t>
      </w:r>
      <w:r w:rsidR="000C64C9">
        <w:rPr>
          <w:rFonts w:ascii="Times New Roman" w:eastAsia="Calibri" w:hAnsi="Times New Roman" w:cs="Times New Roman"/>
          <w:sz w:val="27"/>
          <w:szCs w:val="27"/>
        </w:rPr>
        <w:t xml:space="preserve">інстанції про недопустимість </w:t>
      </w:r>
      <w:r w:rsidR="00A214F3" w:rsidRPr="00A214F3">
        <w:rPr>
          <w:rFonts w:ascii="Times New Roman" w:eastAsia="Calibri" w:hAnsi="Times New Roman" w:cs="Times New Roman"/>
          <w:sz w:val="27"/>
          <w:szCs w:val="27"/>
        </w:rPr>
        <w:t>доказів</w:t>
      </w:r>
      <w:r w:rsidR="000C64C9">
        <w:rPr>
          <w:rFonts w:ascii="Times New Roman" w:eastAsia="Calibri" w:hAnsi="Times New Roman" w:cs="Times New Roman"/>
          <w:sz w:val="27"/>
          <w:szCs w:val="27"/>
        </w:rPr>
        <w:t>, а саме</w:t>
      </w:r>
      <w:r w:rsidR="00A214F3" w:rsidRPr="00A214F3">
        <w:rPr>
          <w:rFonts w:ascii="Times New Roman" w:eastAsia="Calibri" w:hAnsi="Times New Roman" w:cs="Times New Roman"/>
          <w:sz w:val="27"/>
          <w:szCs w:val="27"/>
        </w:rPr>
        <w:t xml:space="preserve"> носіїв комп’ютерної інформації у вигляді флеш карти; висновки суду першої інстанції про визнання неналежними та недопустимими доказами гр</w:t>
      </w:r>
      <w:r w:rsidR="000C64C9">
        <w:rPr>
          <w:rFonts w:ascii="Times New Roman" w:eastAsia="Calibri" w:hAnsi="Times New Roman" w:cs="Times New Roman"/>
          <w:sz w:val="27"/>
          <w:szCs w:val="27"/>
        </w:rPr>
        <w:t>ошових коштів, вилучених</w:t>
      </w:r>
      <w:r w:rsidR="00A214F3" w:rsidRPr="00A214F3">
        <w:rPr>
          <w:rFonts w:ascii="Times New Roman" w:eastAsia="Calibri" w:hAnsi="Times New Roman" w:cs="Times New Roman"/>
          <w:sz w:val="27"/>
          <w:szCs w:val="27"/>
        </w:rPr>
        <w:t xml:space="preserve"> під ча</w:t>
      </w:r>
      <w:r w:rsidR="000C64C9">
        <w:rPr>
          <w:rFonts w:ascii="Times New Roman" w:eastAsia="Calibri" w:hAnsi="Times New Roman" w:cs="Times New Roman"/>
          <w:sz w:val="27"/>
          <w:szCs w:val="27"/>
        </w:rPr>
        <w:t>с обшуку автомобіля та квартири</w:t>
      </w:r>
      <w:r w:rsidR="00A214F3" w:rsidRPr="00A214F3">
        <w:rPr>
          <w:rFonts w:ascii="Times New Roman" w:eastAsia="Calibri" w:hAnsi="Times New Roman" w:cs="Times New Roman"/>
          <w:sz w:val="27"/>
          <w:szCs w:val="27"/>
        </w:rPr>
        <w:t xml:space="preserve"> за місцем проживання </w:t>
      </w:r>
      <w:r w:rsidR="008F6593">
        <w:rPr>
          <w:rFonts w:ascii="Times New Roman" w:eastAsia="Calibri" w:hAnsi="Times New Roman" w:cs="Times New Roman"/>
          <w:sz w:val="27"/>
          <w:szCs w:val="27"/>
        </w:rPr>
        <w:t>ОСОБА1</w:t>
      </w:r>
      <w:r w:rsidR="00A214F3" w:rsidRPr="00A214F3">
        <w:rPr>
          <w:rFonts w:ascii="Times New Roman" w:eastAsia="Calibri" w:hAnsi="Times New Roman" w:cs="Times New Roman"/>
          <w:sz w:val="27"/>
          <w:szCs w:val="27"/>
        </w:rPr>
        <w:t xml:space="preserve">; висновки суду першої інстанції про можливу провокацію злочину </w:t>
      </w:r>
      <w:r w:rsidR="000C64C9">
        <w:rPr>
          <w:rFonts w:ascii="Times New Roman" w:eastAsia="Calibri" w:hAnsi="Times New Roman" w:cs="Times New Roman"/>
          <w:sz w:val="27"/>
          <w:szCs w:val="27"/>
        </w:rPr>
        <w:t xml:space="preserve">стосовно </w:t>
      </w:r>
      <w:r w:rsidR="008F6593">
        <w:rPr>
          <w:rFonts w:ascii="Times New Roman" w:eastAsia="Calibri" w:hAnsi="Times New Roman" w:cs="Times New Roman"/>
          <w:sz w:val="27"/>
          <w:szCs w:val="27"/>
        </w:rPr>
        <w:t>ОСОБА1</w:t>
      </w:r>
      <w:r w:rsidR="00A214F3" w:rsidRPr="00A214F3">
        <w:rPr>
          <w:rFonts w:ascii="Times New Roman" w:eastAsia="Calibri" w:hAnsi="Times New Roman" w:cs="Times New Roman"/>
          <w:sz w:val="27"/>
          <w:szCs w:val="27"/>
        </w:rPr>
        <w:t>.</w:t>
      </w:r>
    </w:p>
    <w:p w:rsidR="00A214F3" w:rsidRPr="00A214F3" w:rsidRDefault="002474A6"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sidRPr="00A214F3">
        <w:rPr>
          <w:rFonts w:ascii="Times New Roman" w:eastAsia="Calibri" w:hAnsi="Times New Roman" w:cs="Times New Roman"/>
          <w:sz w:val="27"/>
          <w:szCs w:val="27"/>
        </w:rPr>
        <w:t>Колегія суддів</w:t>
      </w:r>
      <w:r w:rsidR="00A214F3" w:rsidRPr="00A214F3">
        <w:rPr>
          <w:rFonts w:ascii="Times New Roman" w:eastAsia="Calibri" w:hAnsi="Times New Roman" w:cs="Times New Roman"/>
          <w:sz w:val="27"/>
          <w:szCs w:val="27"/>
        </w:rPr>
        <w:t xml:space="preserve"> </w:t>
      </w:r>
      <w:r w:rsidRPr="00A214F3">
        <w:rPr>
          <w:rFonts w:ascii="Times New Roman" w:eastAsia="Calibri" w:hAnsi="Times New Roman" w:cs="Times New Roman"/>
          <w:sz w:val="27"/>
          <w:szCs w:val="27"/>
        </w:rPr>
        <w:t xml:space="preserve">не надавала </w:t>
      </w:r>
      <w:r w:rsidR="00A214F3" w:rsidRPr="00A214F3">
        <w:rPr>
          <w:rFonts w:ascii="Times New Roman" w:eastAsia="Calibri" w:hAnsi="Times New Roman" w:cs="Times New Roman"/>
          <w:sz w:val="27"/>
          <w:szCs w:val="27"/>
        </w:rPr>
        <w:t xml:space="preserve">оцінки вказаним доказам та </w:t>
      </w:r>
      <w:r>
        <w:rPr>
          <w:rFonts w:ascii="Times New Roman" w:eastAsia="Calibri" w:hAnsi="Times New Roman" w:cs="Times New Roman"/>
          <w:sz w:val="27"/>
          <w:szCs w:val="27"/>
        </w:rPr>
        <w:t>зазначила в судовому рішенні</w:t>
      </w:r>
      <w:r w:rsidR="00A214F3" w:rsidRPr="00A214F3">
        <w:rPr>
          <w:rFonts w:ascii="Times New Roman" w:eastAsia="Calibri" w:hAnsi="Times New Roman" w:cs="Times New Roman"/>
          <w:sz w:val="27"/>
          <w:szCs w:val="27"/>
        </w:rPr>
        <w:t xml:space="preserve">, що оцінку доказам має надати суд першої інстанції і </w:t>
      </w:r>
      <w:r>
        <w:rPr>
          <w:rFonts w:ascii="Times New Roman" w:eastAsia="Calibri" w:hAnsi="Times New Roman" w:cs="Times New Roman"/>
          <w:sz w:val="27"/>
          <w:szCs w:val="27"/>
        </w:rPr>
        <w:t xml:space="preserve">ухвалити </w:t>
      </w:r>
      <w:r w:rsidR="00A214F3" w:rsidRPr="00A214F3">
        <w:rPr>
          <w:rFonts w:ascii="Times New Roman" w:eastAsia="Calibri" w:hAnsi="Times New Roman" w:cs="Times New Roman"/>
          <w:sz w:val="27"/>
          <w:szCs w:val="27"/>
        </w:rPr>
        <w:t>рішення щодо їх допустимості.</w:t>
      </w:r>
    </w:p>
    <w:p w:rsidR="00A214F3" w:rsidRPr="00A214F3" w:rsidRDefault="002474A6" w:rsidP="00B519A8">
      <w:pPr>
        <w:tabs>
          <w:tab w:val="left" w:pos="284"/>
        </w:tabs>
        <w:suppressAutoHyphens/>
        <w:spacing w:after="0" w:line="240" w:lineRule="auto"/>
        <w:ind w:firstLine="567"/>
        <w:jc w:val="both"/>
        <w:rPr>
          <w:rFonts w:ascii="Times New Roman" w:eastAsia="Calibri" w:hAnsi="Times New Roman" w:cs="Times New Roman"/>
          <w:sz w:val="27"/>
          <w:szCs w:val="27"/>
        </w:rPr>
      </w:pPr>
      <w:r>
        <w:rPr>
          <w:rFonts w:ascii="Times New Roman" w:eastAsia="Calibri" w:hAnsi="Times New Roman" w:cs="Times New Roman"/>
          <w:sz w:val="27"/>
          <w:szCs w:val="27"/>
        </w:rPr>
        <w:t>Крім того, апеляційний суд звернув увагу суду першої інстанції</w:t>
      </w:r>
      <w:r w:rsidR="00A214F3" w:rsidRPr="00A214F3">
        <w:rPr>
          <w:rFonts w:ascii="Times New Roman" w:eastAsia="Calibri" w:hAnsi="Times New Roman" w:cs="Times New Roman"/>
          <w:sz w:val="27"/>
          <w:szCs w:val="27"/>
        </w:rPr>
        <w:t xml:space="preserve"> на інші обставини,</w:t>
      </w:r>
      <w:r>
        <w:rPr>
          <w:rFonts w:ascii="Times New Roman" w:eastAsia="Calibri" w:hAnsi="Times New Roman" w:cs="Times New Roman"/>
          <w:sz w:val="27"/>
          <w:szCs w:val="27"/>
        </w:rPr>
        <w:t xml:space="preserve"> які не враховано,</w:t>
      </w:r>
      <w:r w:rsidR="00A214F3" w:rsidRPr="00A214F3">
        <w:rPr>
          <w:rFonts w:ascii="Times New Roman" w:eastAsia="Calibri" w:hAnsi="Times New Roman" w:cs="Times New Roman"/>
          <w:sz w:val="27"/>
          <w:szCs w:val="27"/>
        </w:rPr>
        <w:t xml:space="preserve"> в частині виправдання </w:t>
      </w:r>
      <w:r w:rsidR="008F6593">
        <w:rPr>
          <w:rFonts w:ascii="Times New Roman" w:eastAsia="Calibri" w:hAnsi="Times New Roman" w:cs="Times New Roman"/>
          <w:sz w:val="27"/>
          <w:szCs w:val="27"/>
        </w:rPr>
        <w:t>ОСОБА1</w:t>
      </w:r>
      <w:r w:rsidR="00A214F3" w:rsidRPr="00A214F3">
        <w:rPr>
          <w:rFonts w:ascii="Times New Roman" w:eastAsia="Calibri" w:hAnsi="Times New Roman" w:cs="Times New Roman"/>
          <w:sz w:val="27"/>
          <w:szCs w:val="27"/>
        </w:rPr>
        <w:t xml:space="preserve"> за частиною третьою статті 368 КК України за епізодом обвинувачення від 26 грудня 2014 року, за фактом отримання </w:t>
      </w:r>
      <w:r w:rsidR="008F6593">
        <w:rPr>
          <w:rFonts w:ascii="Times New Roman" w:eastAsia="Calibri" w:hAnsi="Times New Roman" w:cs="Times New Roman"/>
          <w:sz w:val="27"/>
          <w:szCs w:val="27"/>
        </w:rPr>
        <w:t>ОСОБА1</w:t>
      </w:r>
      <w:r>
        <w:rPr>
          <w:rFonts w:ascii="Times New Roman" w:eastAsia="Calibri" w:hAnsi="Times New Roman" w:cs="Times New Roman"/>
          <w:sz w:val="27"/>
          <w:szCs w:val="27"/>
        </w:rPr>
        <w:t xml:space="preserve"> неправомірної вигоди в</w:t>
      </w:r>
      <w:r w:rsidR="00A214F3" w:rsidRPr="00A214F3">
        <w:rPr>
          <w:rFonts w:ascii="Times New Roman" w:eastAsia="Calibri" w:hAnsi="Times New Roman" w:cs="Times New Roman"/>
          <w:sz w:val="27"/>
          <w:szCs w:val="27"/>
        </w:rPr>
        <w:t xml:space="preserve"> сумі 1000 доларів США. </w:t>
      </w:r>
      <w:r>
        <w:rPr>
          <w:rFonts w:ascii="Times New Roman" w:eastAsia="Calibri" w:hAnsi="Times New Roman" w:cs="Times New Roman"/>
          <w:sz w:val="27"/>
          <w:szCs w:val="27"/>
        </w:rPr>
        <w:t>При цьому</w:t>
      </w:r>
      <w:r w:rsidR="00A214F3" w:rsidRPr="00A214F3">
        <w:rPr>
          <w:rFonts w:ascii="Times New Roman" w:eastAsia="Calibri" w:hAnsi="Times New Roman" w:cs="Times New Roman"/>
          <w:sz w:val="27"/>
          <w:szCs w:val="27"/>
        </w:rPr>
        <w:t xml:space="preserve"> </w:t>
      </w:r>
      <w:r>
        <w:rPr>
          <w:rFonts w:ascii="Times New Roman" w:eastAsia="Calibri" w:hAnsi="Times New Roman" w:cs="Times New Roman"/>
          <w:sz w:val="27"/>
          <w:szCs w:val="27"/>
        </w:rPr>
        <w:t>дослідження доказів та їх оцінка</w:t>
      </w:r>
      <w:r w:rsidR="00A214F3" w:rsidRPr="00A214F3">
        <w:rPr>
          <w:rFonts w:ascii="Times New Roman" w:eastAsia="Calibri" w:hAnsi="Times New Roman" w:cs="Times New Roman"/>
          <w:sz w:val="27"/>
          <w:szCs w:val="27"/>
        </w:rPr>
        <w:t xml:space="preserve"> </w:t>
      </w:r>
      <w:r>
        <w:rPr>
          <w:rFonts w:ascii="Times New Roman" w:eastAsia="Calibri" w:hAnsi="Times New Roman" w:cs="Times New Roman"/>
          <w:sz w:val="27"/>
          <w:szCs w:val="27"/>
        </w:rPr>
        <w:t>судом</w:t>
      </w:r>
      <w:r w:rsidR="00A214F3" w:rsidRPr="00A214F3">
        <w:rPr>
          <w:rFonts w:ascii="Times New Roman" w:eastAsia="Calibri" w:hAnsi="Times New Roman" w:cs="Times New Roman"/>
          <w:sz w:val="27"/>
          <w:szCs w:val="27"/>
        </w:rPr>
        <w:t xml:space="preserve"> апеляційної інста</w:t>
      </w:r>
      <w:r>
        <w:rPr>
          <w:rFonts w:ascii="Times New Roman" w:eastAsia="Calibri" w:hAnsi="Times New Roman" w:cs="Times New Roman"/>
          <w:sz w:val="27"/>
          <w:szCs w:val="27"/>
        </w:rPr>
        <w:t>нції не</w:t>
      </w:r>
      <w:r w:rsidR="00136614">
        <w:rPr>
          <w:rFonts w:ascii="Times New Roman" w:eastAsia="Calibri" w:hAnsi="Times New Roman" w:cs="Times New Roman"/>
          <w:sz w:val="27"/>
          <w:szCs w:val="27"/>
        </w:rPr>
        <w:t xml:space="preserve"> здійснювала</w:t>
      </w:r>
      <w:r>
        <w:rPr>
          <w:rFonts w:ascii="Times New Roman" w:eastAsia="Calibri" w:hAnsi="Times New Roman" w:cs="Times New Roman"/>
          <w:sz w:val="27"/>
          <w:szCs w:val="27"/>
        </w:rPr>
        <w:t>сь</w:t>
      </w:r>
      <w:r w:rsidR="00A214F3" w:rsidRPr="00A214F3">
        <w:rPr>
          <w:rFonts w:ascii="Times New Roman" w:eastAsia="Calibri" w:hAnsi="Times New Roman" w:cs="Times New Roman"/>
          <w:sz w:val="27"/>
          <w:szCs w:val="27"/>
        </w:rPr>
        <w:t>.</w:t>
      </w:r>
    </w:p>
    <w:p w:rsidR="00A214F3" w:rsidRPr="00A214F3" w:rsidRDefault="00A214F3" w:rsidP="00B519A8">
      <w:pPr>
        <w:tabs>
          <w:tab w:val="left" w:pos="284"/>
        </w:tabs>
        <w:suppressAutoHyphens/>
        <w:autoSpaceDE w:val="0"/>
        <w:autoSpaceDN w:val="0"/>
        <w:spacing w:after="0" w:line="240" w:lineRule="auto"/>
        <w:ind w:firstLine="567"/>
        <w:jc w:val="both"/>
        <w:textAlignment w:val="baseline"/>
        <w:rPr>
          <w:rFonts w:ascii="Times New Roman" w:eastAsia="Sylfaen" w:hAnsi="Times New Roman"/>
          <w:b/>
          <w:color w:val="000000"/>
          <w:sz w:val="27"/>
          <w:szCs w:val="27"/>
          <w:lang w:eastAsia="uk-UA" w:bidi="uk-UA"/>
        </w:rPr>
      </w:pPr>
    </w:p>
    <w:p w:rsidR="00011996" w:rsidRPr="00011996" w:rsidRDefault="00011996" w:rsidP="00B519A8">
      <w:pPr>
        <w:tabs>
          <w:tab w:val="left" w:pos="284"/>
        </w:tabs>
        <w:suppressAutoHyphens/>
        <w:spacing w:after="0" w:line="240" w:lineRule="auto"/>
        <w:ind w:firstLine="567"/>
        <w:jc w:val="both"/>
        <w:rPr>
          <w:rFonts w:ascii="Times New Roman" w:eastAsia="Times New Roman" w:hAnsi="Times New Roman" w:cs="Times New Roman"/>
          <w:b/>
          <w:sz w:val="27"/>
          <w:szCs w:val="27"/>
          <w:lang w:eastAsia="ru-RU"/>
        </w:rPr>
      </w:pPr>
      <w:r w:rsidRPr="00011996">
        <w:rPr>
          <w:rFonts w:ascii="Times New Roman" w:eastAsia="Times New Roman" w:hAnsi="Times New Roman" w:cs="Times New Roman"/>
          <w:b/>
          <w:sz w:val="27"/>
          <w:szCs w:val="27"/>
          <w:lang w:eastAsia="ru-RU"/>
        </w:rPr>
        <w:t>Позиція Першої Дисциплінарної палати Вищої ради правосуддя</w:t>
      </w:r>
    </w:p>
    <w:p w:rsidR="00A214F3" w:rsidRPr="00A214F3" w:rsidRDefault="00A214F3" w:rsidP="00B519A8">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A214F3">
        <w:rPr>
          <w:rFonts w:ascii="Times New Roman" w:eastAsia="Times New Roman" w:hAnsi="Times New Roman" w:cs="Times New Roman"/>
          <w:sz w:val="27"/>
          <w:szCs w:val="27"/>
          <w:lang w:eastAsia="ru-RU"/>
        </w:rPr>
        <w:t>Згідно зі статтею 405 КПК України апеляційний розгляд здійснюється згідно з правилами судового розгляду в суді першої інстанції з урахуванням особли</w:t>
      </w:r>
      <w:r w:rsidR="00204B4D">
        <w:rPr>
          <w:rFonts w:ascii="Times New Roman" w:eastAsia="Times New Roman" w:hAnsi="Times New Roman" w:cs="Times New Roman"/>
          <w:sz w:val="27"/>
          <w:szCs w:val="27"/>
          <w:lang w:eastAsia="ru-RU"/>
        </w:rPr>
        <w:t>востей, передбачених главою 31 р</w:t>
      </w:r>
      <w:r w:rsidRPr="00A214F3">
        <w:rPr>
          <w:rFonts w:ascii="Times New Roman" w:eastAsia="Times New Roman" w:hAnsi="Times New Roman" w:cs="Times New Roman"/>
          <w:sz w:val="27"/>
          <w:szCs w:val="27"/>
          <w:lang w:eastAsia="ru-RU"/>
        </w:rPr>
        <w:t>озділу V</w:t>
      </w:r>
      <w:r w:rsidR="00136614">
        <w:rPr>
          <w:rFonts w:ascii="Times New Roman" w:eastAsia="Times New Roman" w:hAnsi="Times New Roman" w:cs="Times New Roman"/>
          <w:sz w:val="27"/>
          <w:szCs w:val="27"/>
          <w:lang w:eastAsia="ru-RU"/>
        </w:rPr>
        <w:t xml:space="preserve"> КПК України</w:t>
      </w:r>
      <w:r w:rsidRPr="00A214F3">
        <w:rPr>
          <w:rFonts w:ascii="Times New Roman" w:eastAsia="Times New Roman" w:hAnsi="Times New Roman" w:cs="Times New Roman"/>
          <w:sz w:val="27"/>
          <w:szCs w:val="27"/>
          <w:lang w:eastAsia="ru-RU"/>
        </w:rPr>
        <w:t>.</w:t>
      </w:r>
    </w:p>
    <w:p w:rsidR="00A214F3" w:rsidRPr="00A214F3" w:rsidRDefault="00A214F3" w:rsidP="00B519A8">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A214F3">
        <w:rPr>
          <w:rFonts w:ascii="Times New Roman" w:eastAsia="Times New Roman" w:hAnsi="Times New Roman" w:cs="Times New Roman"/>
          <w:sz w:val="27"/>
          <w:szCs w:val="27"/>
          <w:lang w:eastAsia="ru-RU"/>
        </w:rPr>
        <w:t>Відповідно до приписів частини першої статті 407 КПК України</w:t>
      </w:r>
      <w:bookmarkStart w:id="0" w:name="n3365"/>
      <w:bookmarkEnd w:id="0"/>
      <w:r w:rsidRPr="00A214F3">
        <w:rPr>
          <w:rFonts w:ascii="Times New Roman" w:eastAsia="Times New Roman" w:hAnsi="Times New Roman" w:cs="Times New Roman"/>
          <w:sz w:val="27"/>
          <w:szCs w:val="27"/>
          <w:lang w:eastAsia="ru-RU"/>
        </w:rPr>
        <w:t xml:space="preserve"> за </w:t>
      </w:r>
      <w:r w:rsidR="00136614">
        <w:rPr>
          <w:rFonts w:ascii="Times New Roman" w:eastAsia="Times New Roman" w:hAnsi="Times New Roman" w:cs="Times New Roman"/>
          <w:sz w:val="27"/>
          <w:szCs w:val="27"/>
          <w:lang w:eastAsia="ru-RU"/>
        </w:rPr>
        <w:t xml:space="preserve">результатами </w:t>
      </w:r>
      <w:r w:rsidRPr="00A214F3">
        <w:rPr>
          <w:rFonts w:ascii="Times New Roman" w:eastAsia="Times New Roman" w:hAnsi="Times New Roman" w:cs="Times New Roman"/>
          <w:sz w:val="27"/>
          <w:szCs w:val="27"/>
          <w:lang w:eastAsia="ru-RU"/>
        </w:rPr>
        <w:t xml:space="preserve">апеляційного розгляду за скаргою на вирок суду першої інстанції суд апеляційної інстанції має право: </w:t>
      </w:r>
      <w:bookmarkStart w:id="1" w:name="n3366"/>
      <w:bookmarkEnd w:id="1"/>
      <w:r w:rsidRPr="00A214F3">
        <w:rPr>
          <w:rFonts w:ascii="Times New Roman" w:eastAsia="Times New Roman" w:hAnsi="Times New Roman" w:cs="Times New Roman"/>
          <w:sz w:val="27"/>
          <w:szCs w:val="27"/>
          <w:lang w:eastAsia="ru-RU"/>
        </w:rPr>
        <w:t>залишити вирок без змін;</w:t>
      </w:r>
      <w:bookmarkStart w:id="2" w:name="n3367"/>
      <w:bookmarkEnd w:id="2"/>
      <w:r w:rsidRPr="00A214F3">
        <w:rPr>
          <w:rFonts w:ascii="Times New Roman" w:eastAsia="Times New Roman" w:hAnsi="Times New Roman" w:cs="Times New Roman"/>
          <w:sz w:val="27"/>
          <w:szCs w:val="27"/>
          <w:lang w:eastAsia="ru-RU"/>
        </w:rPr>
        <w:t xml:space="preserve"> змінити вирок; </w:t>
      </w:r>
      <w:bookmarkStart w:id="3" w:name="n3368"/>
      <w:bookmarkEnd w:id="3"/>
      <w:r w:rsidRPr="00A214F3">
        <w:rPr>
          <w:rFonts w:ascii="Times New Roman" w:eastAsia="Times New Roman" w:hAnsi="Times New Roman" w:cs="Times New Roman"/>
          <w:sz w:val="27"/>
          <w:szCs w:val="27"/>
          <w:lang w:eastAsia="ru-RU"/>
        </w:rPr>
        <w:t>скасувати вирок повністю чи частково та ухвалити новий вирок;</w:t>
      </w:r>
      <w:bookmarkStart w:id="4" w:name="n3370"/>
      <w:bookmarkStart w:id="5" w:name="n3369"/>
      <w:bookmarkEnd w:id="4"/>
      <w:bookmarkEnd w:id="5"/>
      <w:r w:rsidRPr="00A214F3">
        <w:rPr>
          <w:rFonts w:ascii="Times New Roman" w:eastAsia="Times New Roman" w:hAnsi="Times New Roman" w:cs="Times New Roman"/>
          <w:sz w:val="27"/>
          <w:szCs w:val="27"/>
          <w:lang w:eastAsia="ru-RU"/>
        </w:rPr>
        <w:t xml:space="preserve"> скасувати вирок і закрити кримінальне провадження;</w:t>
      </w:r>
      <w:bookmarkStart w:id="6" w:name="n3371"/>
      <w:bookmarkEnd w:id="6"/>
      <w:r w:rsidRPr="00A214F3">
        <w:rPr>
          <w:rFonts w:ascii="Times New Roman" w:eastAsia="Times New Roman" w:hAnsi="Times New Roman" w:cs="Times New Roman"/>
          <w:sz w:val="27"/>
          <w:szCs w:val="27"/>
          <w:lang w:eastAsia="ru-RU"/>
        </w:rPr>
        <w:t xml:space="preserve"> скасувати вирок і призначити новий розгляд у суді першої інстанції.</w:t>
      </w:r>
    </w:p>
    <w:p w:rsidR="00A214F3" w:rsidRPr="00A214F3" w:rsidRDefault="00A214F3" w:rsidP="00B519A8">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A214F3">
        <w:rPr>
          <w:rFonts w:ascii="Times New Roman" w:eastAsia="Times New Roman" w:hAnsi="Times New Roman" w:cs="Times New Roman"/>
          <w:sz w:val="27"/>
          <w:szCs w:val="27"/>
          <w:lang w:eastAsia="ru-RU"/>
        </w:rPr>
        <w:t>Згідно зі статтею 409 КПК України</w:t>
      </w:r>
      <w:bookmarkStart w:id="7" w:name="n3388"/>
      <w:bookmarkEnd w:id="7"/>
      <w:r w:rsidRPr="00A214F3">
        <w:rPr>
          <w:rFonts w:ascii="Times New Roman" w:eastAsia="Times New Roman" w:hAnsi="Times New Roman" w:cs="Times New Roman"/>
          <w:sz w:val="27"/>
          <w:szCs w:val="27"/>
          <w:lang w:eastAsia="ru-RU"/>
        </w:rPr>
        <w:t xml:space="preserve"> підставами для скасуванн</w:t>
      </w:r>
      <w:r w:rsidR="00136614">
        <w:rPr>
          <w:rFonts w:ascii="Times New Roman" w:eastAsia="Times New Roman" w:hAnsi="Times New Roman" w:cs="Times New Roman"/>
          <w:sz w:val="27"/>
          <w:szCs w:val="27"/>
          <w:lang w:eastAsia="ru-RU"/>
        </w:rPr>
        <w:t>я або зміни судового рішення під час розгляду</w:t>
      </w:r>
      <w:r w:rsidRPr="00A214F3">
        <w:rPr>
          <w:rFonts w:ascii="Times New Roman" w:eastAsia="Times New Roman" w:hAnsi="Times New Roman" w:cs="Times New Roman"/>
          <w:sz w:val="27"/>
          <w:szCs w:val="27"/>
          <w:lang w:eastAsia="ru-RU"/>
        </w:rPr>
        <w:t xml:space="preserve"> справи в суді апеляційної інстанції є:</w:t>
      </w:r>
      <w:bookmarkStart w:id="8" w:name="n3389"/>
      <w:bookmarkEnd w:id="8"/>
      <w:r w:rsidRPr="00A214F3">
        <w:rPr>
          <w:rFonts w:ascii="Times New Roman" w:eastAsia="Times New Roman" w:hAnsi="Times New Roman" w:cs="Times New Roman"/>
          <w:sz w:val="27"/>
          <w:szCs w:val="27"/>
          <w:lang w:eastAsia="ru-RU"/>
        </w:rPr>
        <w:t xml:space="preserve"> неповнота судового розгляду;</w:t>
      </w:r>
      <w:bookmarkStart w:id="9" w:name="n3390"/>
      <w:bookmarkEnd w:id="9"/>
      <w:r w:rsidRPr="00A214F3">
        <w:rPr>
          <w:rFonts w:ascii="Times New Roman" w:eastAsia="Times New Roman" w:hAnsi="Times New Roman" w:cs="Times New Roman"/>
          <w:sz w:val="27"/>
          <w:szCs w:val="27"/>
          <w:lang w:eastAsia="ru-RU"/>
        </w:rPr>
        <w:t xml:space="preserve"> невідповідність висновків суду, викладених у судовому рішенні, фактичним обставинам кримінального провадження;</w:t>
      </w:r>
      <w:bookmarkStart w:id="10" w:name="n3391"/>
      <w:bookmarkEnd w:id="10"/>
      <w:r w:rsidRPr="00A214F3">
        <w:rPr>
          <w:rFonts w:ascii="Times New Roman" w:eastAsia="Times New Roman" w:hAnsi="Times New Roman" w:cs="Times New Roman"/>
          <w:sz w:val="27"/>
          <w:szCs w:val="27"/>
          <w:lang w:eastAsia="ru-RU"/>
        </w:rPr>
        <w:t xml:space="preserve"> істотне порушення вимог кримінального процесуального закону;</w:t>
      </w:r>
      <w:bookmarkStart w:id="11" w:name="n3392"/>
      <w:bookmarkEnd w:id="11"/>
      <w:r w:rsidRPr="00A214F3">
        <w:rPr>
          <w:rFonts w:ascii="Times New Roman" w:eastAsia="Times New Roman" w:hAnsi="Times New Roman" w:cs="Times New Roman"/>
          <w:sz w:val="27"/>
          <w:szCs w:val="27"/>
          <w:lang w:eastAsia="ru-RU"/>
        </w:rPr>
        <w:t xml:space="preserve"> неправильне застосування закону України про кримінальну відповідальність. </w:t>
      </w:r>
      <w:bookmarkStart w:id="12" w:name="n3393"/>
      <w:bookmarkEnd w:id="12"/>
      <w:r w:rsidRPr="00A214F3">
        <w:rPr>
          <w:rFonts w:ascii="Times New Roman" w:eastAsia="Times New Roman" w:hAnsi="Times New Roman" w:cs="Times New Roman"/>
          <w:sz w:val="27"/>
          <w:szCs w:val="27"/>
          <w:lang w:eastAsia="ru-RU"/>
        </w:rPr>
        <w:t xml:space="preserve"> Підставою для скасування або зміни </w:t>
      </w:r>
      <w:proofErr w:type="spellStart"/>
      <w:r w:rsidRPr="00A214F3">
        <w:rPr>
          <w:rFonts w:ascii="Times New Roman" w:eastAsia="Times New Roman" w:hAnsi="Times New Roman" w:cs="Times New Roman"/>
          <w:sz w:val="27"/>
          <w:szCs w:val="27"/>
          <w:lang w:eastAsia="ru-RU"/>
        </w:rPr>
        <w:t>вироку</w:t>
      </w:r>
      <w:proofErr w:type="spellEnd"/>
      <w:r w:rsidRPr="00A214F3">
        <w:rPr>
          <w:rFonts w:ascii="Times New Roman" w:eastAsia="Times New Roman" w:hAnsi="Times New Roman" w:cs="Times New Roman"/>
          <w:sz w:val="27"/>
          <w:szCs w:val="27"/>
          <w:lang w:eastAsia="ru-RU"/>
        </w:rPr>
        <w:t xml:space="preserve"> суду першої інстанції може бути також невідповідність призначеного покарання тяжкості кримінального правопорушення та особі обвинуваченого.</w:t>
      </w:r>
    </w:p>
    <w:p w:rsidR="00A214F3" w:rsidRPr="00A214F3" w:rsidRDefault="00A214F3" w:rsidP="00B519A8">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A214F3">
        <w:rPr>
          <w:rFonts w:ascii="Times New Roman" w:eastAsia="Times New Roman" w:hAnsi="Times New Roman" w:cs="Times New Roman"/>
          <w:sz w:val="27"/>
          <w:szCs w:val="27"/>
          <w:lang w:eastAsia="ru-RU"/>
        </w:rPr>
        <w:t xml:space="preserve">За приписами статті 412 КПК України </w:t>
      </w:r>
      <w:bookmarkStart w:id="13" w:name="n3407"/>
      <w:bookmarkEnd w:id="13"/>
      <w:r w:rsidRPr="00A214F3">
        <w:rPr>
          <w:rFonts w:ascii="Times New Roman" w:eastAsia="Times New Roman" w:hAnsi="Times New Roman" w:cs="Times New Roman"/>
          <w:sz w:val="27"/>
          <w:szCs w:val="27"/>
          <w:lang w:eastAsia="ru-RU"/>
        </w:rPr>
        <w:t>істотними порушеннями вимог кримінального процесуального закону є такі порушення вимог цього Кодексу, які перешкодили чи могли перешкодити суду ухвалити законне та обґрунтоване судове рішення.</w:t>
      </w:r>
    </w:p>
    <w:p w:rsidR="00A214F3" w:rsidRPr="00A214F3" w:rsidRDefault="00A214F3" w:rsidP="00B519A8">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bookmarkStart w:id="14" w:name="n3408"/>
      <w:bookmarkEnd w:id="14"/>
      <w:r w:rsidRPr="00A214F3">
        <w:rPr>
          <w:rFonts w:ascii="Times New Roman" w:eastAsia="Times New Roman" w:hAnsi="Times New Roman" w:cs="Times New Roman"/>
          <w:sz w:val="27"/>
          <w:szCs w:val="27"/>
          <w:lang w:eastAsia="ru-RU"/>
        </w:rPr>
        <w:t xml:space="preserve">Зокрема, відповідно до частини другої вказаної статті судове рішення у будь-якому разі підлягає скасуванню, якщо: </w:t>
      </w:r>
      <w:bookmarkStart w:id="15" w:name="n3410"/>
      <w:bookmarkStart w:id="16" w:name="n3409"/>
      <w:bookmarkEnd w:id="15"/>
      <w:bookmarkEnd w:id="16"/>
      <w:r w:rsidRPr="00A214F3">
        <w:rPr>
          <w:rFonts w:ascii="Times New Roman" w:eastAsia="Times New Roman" w:hAnsi="Times New Roman" w:cs="Times New Roman"/>
          <w:sz w:val="27"/>
          <w:szCs w:val="27"/>
          <w:lang w:eastAsia="ru-RU"/>
        </w:rPr>
        <w:t xml:space="preserve">за наявності підстав для закриття судом провадження в кримінальній справі його не було закрито; судове рішення ухвалено незаконним складом суду; </w:t>
      </w:r>
      <w:bookmarkStart w:id="17" w:name="n3411"/>
      <w:bookmarkEnd w:id="17"/>
      <w:r w:rsidRPr="00A214F3">
        <w:rPr>
          <w:rFonts w:ascii="Times New Roman" w:eastAsia="Times New Roman" w:hAnsi="Times New Roman" w:cs="Times New Roman"/>
          <w:sz w:val="27"/>
          <w:szCs w:val="27"/>
          <w:lang w:eastAsia="ru-RU"/>
        </w:rPr>
        <w:t>судове провадження здійснено за відсутності обвинуваченого (крім випадків, передбачених частиною третьою статті 323 чи статтею 381 цього Кодексу) або прокурора (крім випадків, коли його участь не є обов’язковою);</w:t>
      </w:r>
      <w:bookmarkStart w:id="18" w:name="n3412"/>
      <w:bookmarkEnd w:id="18"/>
      <w:r w:rsidRPr="00A214F3">
        <w:rPr>
          <w:rFonts w:ascii="Times New Roman" w:eastAsia="Times New Roman" w:hAnsi="Times New Roman" w:cs="Times New Roman"/>
          <w:sz w:val="27"/>
          <w:szCs w:val="27"/>
          <w:lang w:eastAsia="ru-RU"/>
        </w:rPr>
        <w:t xml:space="preserve"> судове провадження здійснено за відсутності захисника, якщо його участь є обов’язковою; </w:t>
      </w:r>
      <w:bookmarkStart w:id="19" w:name="n3413"/>
      <w:bookmarkEnd w:id="19"/>
      <w:r w:rsidRPr="00A214F3">
        <w:rPr>
          <w:rFonts w:ascii="Times New Roman" w:eastAsia="Times New Roman" w:hAnsi="Times New Roman" w:cs="Times New Roman"/>
          <w:sz w:val="27"/>
          <w:szCs w:val="27"/>
          <w:lang w:eastAsia="ru-RU"/>
        </w:rPr>
        <w:t xml:space="preserve">судове провадження здійснено за відсутності потерпілого, належним чином не повідомленого про дату, час і місце судового засідання; </w:t>
      </w:r>
      <w:bookmarkStart w:id="20" w:name="n3414"/>
      <w:bookmarkEnd w:id="20"/>
      <w:r w:rsidRPr="00A214F3">
        <w:rPr>
          <w:rFonts w:ascii="Times New Roman" w:eastAsia="Times New Roman" w:hAnsi="Times New Roman" w:cs="Times New Roman"/>
          <w:sz w:val="27"/>
          <w:szCs w:val="27"/>
          <w:lang w:eastAsia="ru-RU"/>
        </w:rPr>
        <w:t xml:space="preserve">порушено правила підсудності; </w:t>
      </w:r>
      <w:bookmarkStart w:id="21" w:name="n3415"/>
      <w:bookmarkEnd w:id="21"/>
      <w:r w:rsidRPr="00A214F3">
        <w:rPr>
          <w:rFonts w:ascii="Times New Roman" w:eastAsia="Times New Roman" w:hAnsi="Times New Roman" w:cs="Times New Roman"/>
          <w:sz w:val="27"/>
          <w:szCs w:val="27"/>
          <w:lang w:eastAsia="ru-RU"/>
        </w:rPr>
        <w:t>у матеріалах провадження відсутній журнал судового засідання або технічний носій інформації, на якому зафіксовано судове провадження в суді першої інстанції.</w:t>
      </w:r>
    </w:p>
    <w:p w:rsidR="00A214F3" w:rsidRPr="00A214F3" w:rsidRDefault="00A214F3" w:rsidP="00B519A8">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A214F3">
        <w:rPr>
          <w:rFonts w:ascii="Times New Roman" w:eastAsia="Times New Roman" w:hAnsi="Times New Roman" w:cs="Times New Roman"/>
          <w:sz w:val="27"/>
          <w:szCs w:val="27"/>
          <w:lang w:eastAsia="ru-RU"/>
        </w:rPr>
        <w:t xml:space="preserve">Статтею 415 КПК України визначено підстави для призначення нового розгляду в суді першої інстанції у разі скасування </w:t>
      </w:r>
      <w:proofErr w:type="spellStart"/>
      <w:r w:rsidRPr="00A214F3">
        <w:rPr>
          <w:rFonts w:ascii="Times New Roman" w:eastAsia="Times New Roman" w:hAnsi="Times New Roman" w:cs="Times New Roman"/>
          <w:sz w:val="27"/>
          <w:szCs w:val="27"/>
          <w:lang w:eastAsia="ru-RU"/>
        </w:rPr>
        <w:t>вироку</w:t>
      </w:r>
      <w:proofErr w:type="spellEnd"/>
      <w:r w:rsidRPr="00A214F3">
        <w:rPr>
          <w:rFonts w:ascii="Times New Roman" w:eastAsia="Times New Roman" w:hAnsi="Times New Roman" w:cs="Times New Roman"/>
          <w:sz w:val="27"/>
          <w:szCs w:val="27"/>
          <w:lang w:eastAsia="ru-RU"/>
        </w:rPr>
        <w:t xml:space="preserve">, зокрема такі: </w:t>
      </w:r>
      <w:bookmarkStart w:id="22" w:name="n3426"/>
      <w:bookmarkEnd w:id="22"/>
      <w:r w:rsidRPr="00A214F3">
        <w:rPr>
          <w:rFonts w:ascii="Times New Roman" w:eastAsia="Times New Roman" w:hAnsi="Times New Roman" w:cs="Times New Roman"/>
          <w:sz w:val="27"/>
          <w:szCs w:val="27"/>
          <w:lang w:eastAsia="ru-RU"/>
        </w:rPr>
        <w:t xml:space="preserve">                                1) встановлено порушення, передбачені пунктами 2, 3, 4, 5, 6, 7 частини другої статті 412 цього Кодексу; 2) в ухваленні судового рішення брав участь суддя, якому було заявлено відвід на підставі обставин, які очевидно викликали сумнів у неупередженості судді, і заяву про його відвід визнано судом апеляційної інстанції обґрунтованою; 3) судове рішення ухвалено чи підписано не тим складом суду, який здійснював судовий розгляд.</w:t>
      </w:r>
      <w:bookmarkStart w:id="23" w:name="n3429"/>
      <w:bookmarkEnd w:id="23"/>
    </w:p>
    <w:p w:rsidR="00A214F3" w:rsidRPr="00A214F3" w:rsidRDefault="00A214F3" w:rsidP="00B519A8">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A214F3">
        <w:rPr>
          <w:rFonts w:ascii="Times New Roman" w:eastAsia="Times New Roman" w:hAnsi="Times New Roman" w:cs="Times New Roman"/>
          <w:sz w:val="27"/>
          <w:szCs w:val="27"/>
          <w:lang w:eastAsia="ru-RU"/>
        </w:rPr>
        <w:t>Згідно з вимогами статті 419 КПК України мотивувальна частина ухвали суду апеляційної інстанції має містити мотиви, з яких суд апеляційної інстанції виходив при постановленні ухвали, і положення закону, яким він керувався.</w:t>
      </w:r>
    </w:p>
    <w:p w:rsidR="00A214F3" w:rsidRPr="00A214F3" w:rsidRDefault="00A214F3" w:rsidP="00B519A8">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A214F3">
        <w:rPr>
          <w:rFonts w:ascii="Times New Roman" w:eastAsia="Times New Roman" w:hAnsi="Times New Roman" w:cs="Times New Roman"/>
          <w:sz w:val="27"/>
          <w:szCs w:val="27"/>
          <w:lang w:eastAsia="ru-RU"/>
        </w:rPr>
        <w:t xml:space="preserve">З ухвали Сумського апеляційного суду від 13 березня 2020 року вбачається, що підставою для скасування </w:t>
      </w:r>
      <w:proofErr w:type="spellStart"/>
      <w:r w:rsidRPr="00A214F3">
        <w:rPr>
          <w:rFonts w:ascii="Times New Roman" w:eastAsia="Times New Roman" w:hAnsi="Times New Roman" w:cs="Times New Roman"/>
          <w:sz w:val="27"/>
          <w:szCs w:val="27"/>
          <w:lang w:eastAsia="ru-RU"/>
        </w:rPr>
        <w:t>вироку</w:t>
      </w:r>
      <w:proofErr w:type="spellEnd"/>
      <w:r w:rsidRPr="00A214F3">
        <w:rPr>
          <w:rFonts w:ascii="Times New Roman" w:eastAsia="Times New Roman" w:hAnsi="Times New Roman" w:cs="Times New Roman"/>
          <w:sz w:val="27"/>
          <w:szCs w:val="27"/>
          <w:lang w:eastAsia="ru-RU"/>
        </w:rPr>
        <w:t xml:space="preserve"> стала передчасність висновків суду щодо недопустимості як доказів результатів, отриманих на підставі проведених оперативно-розшукових та негласних слідчих </w:t>
      </w:r>
      <w:r w:rsidR="00136614">
        <w:rPr>
          <w:rFonts w:ascii="Times New Roman" w:eastAsia="Times New Roman" w:hAnsi="Times New Roman" w:cs="Times New Roman"/>
          <w:sz w:val="27"/>
          <w:szCs w:val="27"/>
          <w:lang w:eastAsia="ru-RU"/>
        </w:rPr>
        <w:t xml:space="preserve">розшукових </w:t>
      </w:r>
      <w:r w:rsidRPr="00A214F3">
        <w:rPr>
          <w:rFonts w:ascii="Times New Roman" w:eastAsia="Times New Roman" w:hAnsi="Times New Roman" w:cs="Times New Roman"/>
          <w:sz w:val="27"/>
          <w:szCs w:val="27"/>
          <w:lang w:eastAsia="ru-RU"/>
        </w:rPr>
        <w:t xml:space="preserve">дій, оскільки суд не встановлював дійсні причини, </w:t>
      </w:r>
      <w:r w:rsidR="00136614">
        <w:rPr>
          <w:rFonts w:ascii="Times New Roman" w:eastAsia="Times New Roman" w:hAnsi="Times New Roman" w:cs="Times New Roman"/>
          <w:sz w:val="27"/>
          <w:szCs w:val="27"/>
          <w:lang w:eastAsia="ru-RU"/>
        </w:rPr>
        <w:t xml:space="preserve">з яких стороні захисту </w:t>
      </w:r>
      <w:r w:rsidRPr="00A214F3">
        <w:rPr>
          <w:rFonts w:ascii="Times New Roman" w:eastAsia="Times New Roman" w:hAnsi="Times New Roman" w:cs="Times New Roman"/>
          <w:sz w:val="27"/>
          <w:szCs w:val="27"/>
          <w:lang w:eastAsia="ru-RU"/>
        </w:rPr>
        <w:t xml:space="preserve">не були відкриті </w:t>
      </w:r>
      <w:r w:rsidR="00136614">
        <w:rPr>
          <w:rFonts w:ascii="Times New Roman" w:eastAsia="Times New Roman" w:hAnsi="Times New Roman" w:cs="Times New Roman"/>
          <w:sz w:val="27"/>
          <w:szCs w:val="27"/>
          <w:lang w:eastAsia="ru-RU"/>
        </w:rPr>
        <w:t xml:space="preserve">в </w:t>
      </w:r>
      <w:r w:rsidRPr="00A214F3">
        <w:rPr>
          <w:rFonts w:ascii="Times New Roman" w:eastAsia="Times New Roman" w:hAnsi="Times New Roman" w:cs="Times New Roman"/>
          <w:sz w:val="27"/>
          <w:szCs w:val="27"/>
          <w:lang w:eastAsia="ru-RU"/>
        </w:rPr>
        <w:t xml:space="preserve">порядку                                  статті 290 КПК України процесуальні документи, що стали підставою для проведення негласних слідчих (розшукових) дій, і чи </w:t>
      </w:r>
      <w:r w:rsidR="00136614">
        <w:rPr>
          <w:rFonts w:ascii="Times New Roman" w:eastAsia="Times New Roman" w:hAnsi="Times New Roman" w:cs="Times New Roman"/>
          <w:sz w:val="27"/>
          <w:szCs w:val="27"/>
          <w:lang w:eastAsia="ru-RU"/>
        </w:rPr>
        <w:t>були ці процесуальні документи в</w:t>
      </w:r>
      <w:r w:rsidRPr="00A214F3">
        <w:rPr>
          <w:rFonts w:ascii="Times New Roman" w:eastAsia="Times New Roman" w:hAnsi="Times New Roman" w:cs="Times New Roman"/>
          <w:sz w:val="27"/>
          <w:szCs w:val="27"/>
          <w:lang w:eastAsia="ru-RU"/>
        </w:rPr>
        <w:t xml:space="preserve"> розпорядженні сторони обвинувачення.</w:t>
      </w:r>
    </w:p>
    <w:p w:rsidR="00136614" w:rsidRDefault="00136614" w:rsidP="00136614">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A214F3">
        <w:rPr>
          <w:rFonts w:ascii="Times New Roman" w:eastAsia="Times New Roman" w:hAnsi="Times New Roman" w:cs="Times New Roman"/>
          <w:sz w:val="27"/>
          <w:szCs w:val="27"/>
          <w:lang w:eastAsia="ru-RU"/>
        </w:rPr>
        <w:t>Колегія суддів</w:t>
      </w:r>
      <w:r>
        <w:rPr>
          <w:rFonts w:ascii="Times New Roman" w:eastAsia="Times New Roman" w:hAnsi="Times New Roman" w:cs="Times New Roman"/>
          <w:sz w:val="27"/>
          <w:szCs w:val="27"/>
          <w:lang w:eastAsia="ru-RU"/>
        </w:rPr>
        <w:t xml:space="preserve"> т</w:t>
      </w:r>
      <w:r w:rsidR="00A214F3" w:rsidRPr="00A214F3">
        <w:rPr>
          <w:rFonts w:ascii="Times New Roman" w:eastAsia="Times New Roman" w:hAnsi="Times New Roman" w:cs="Times New Roman"/>
          <w:sz w:val="27"/>
          <w:szCs w:val="27"/>
          <w:lang w:eastAsia="ru-RU"/>
        </w:rPr>
        <w:t xml:space="preserve">акож не погодилася з мотивами суду в частині недопустимості як доказів носіїв комп’ютерної інформації у вигляді </w:t>
      </w:r>
      <w:proofErr w:type="spellStart"/>
      <w:r w:rsidR="00A214F3" w:rsidRPr="00A214F3">
        <w:rPr>
          <w:rFonts w:ascii="Times New Roman" w:eastAsia="Times New Roman" w:hAnsi="Times New Roman" w:cs="Times New Roman"/>
          <w:sz w:val="27"/>
          <w:szCs w:val="27"/>
          <w:lang w:eastAsia="ru-RU"/>
        </w:rPr>
        <w:t>флешкарт</w:t>
      </w:r>
      <w:proofErr w:type="spellEnd"/>
      <w:r w:rsidR="00A214F3" w:rsidRPr="00A214F3">
        <w:rPr>
          <w:rFonts w:ascii="Times New Roman" w:eastAsia="Times New Roman" w:hAnsi="Times New Roman" w:cs="Times New Roman"/>
          <w:sz w:val="27"/>
          <w:szCs w:val="27"/>
          <w:lang w:eastAsia="ru-RU"/>
        </w:rPr>
        <w:t xml:space="preserve"> форматів SD та </w:t>
      </w:r>
      <w:proofErr w:type="spellStart"/>
      <w:r w:rsidR="00A214F3" w:rsidRPr="00A214F3">
        <w:rPr>
          <w:rFonts w:ascii="Times New Roman" w:eastAsia="Times New Roman" w:hAnsi="Times New Roman" w:cs="Times New Roman"/>
          <w:sz w:val="27"/>
          <w:szCs w:val="27"/>
          <w:lang w:eastAsia="ru-RU"/>
        </w:rPr>
        <w:t>micro</w:t>
      </w:r>
      <w:proofErr w:type="spellEnd"/>
      <w:r w:rsidR="00A214F3" w:rsidRPr="00A214F3">
        <w:rPr>
          <w:rFonts w:ascii="Times New Roman" w:eastAsia="Times New Roman" w:hAnsi="Times New Roman" w:cs="Times New Roman"/>
          <w:sz w:val="27"/>
          <w:szCs w:val="27"/>
          <w:lang w:eastAsia="ru-RU"/>
        </w:rPr>
        <w:t xml:space="preserve">-SD, оскільки суд, надавши оцінку оформленню цих доказів, не </w:t>
      </w:r>
      <w:r>
        <w:rPr>
          <w:rFonts w:ascii="Times New Roman" w:eastAsia="Times New Roman" w:hAnsi="Times New Roman" w:cs="Times New Roman"/>
          <w:sz w:val="27"/>
          <w:szCs w:val="27"/>
          <w:lang w:eastAsia="ru-RU"/>
        </w:rPr>
        <w:t xml:space="preserve">проаналізував як докази інформацію, зафіксовану </w:t>
      </w:r>
      <w:r w:rsidR="00A214F3" w:rsidRPr="00A214F3">
        <w:rPr>
          <w:rFonts w:ascii="Times New Roman" w:eastAsia="Times New Roman" w:hAnsi="Times New Roman" w:cs="Times New Roman"/>
          <w:sz w:val="27"/>
          <w:szCs w:val="27"/>
          <w:lang w:eastAsia="ru-RU"/>
        </w:rPr>
        <w:t xml:space="preserve">на цих цифрових носіях, з огляду на інші </w:t>
      </w:r>
      <w:r w:rsidRPr="00A214F3">
        <w:rPr>
          <w:rFonts w:ascii="Times New Roman" w:eastAsia="Times New Roman" w:hAnsi="Times New Roman" w:cs="Times New Roman"/>
          <w:sz w:val="27"/>
          <w:szCs w:val="27"/>
          <w:lang w:eastAsia="ru-RU"/>
        </w:rPr>
        <w:t xml:space="preserve">докази </w:t>
      </w:r>
      <w:r w:rsidR="00204B4D">
        <w:rPr>
          <w:rFonts w:ascii="Times New Roman" w:eastAsia="Times New Roman" w:hAnsi="Times New Roman" w:cs="Times New Roman"/>
          <w:sz w:val="27"/>
          <w:szCs w:val="27"/>
          <w:lang w:eastAsia="ru-RU"/>
        </w:rPr>
        <w:t>наявні в матеріалах справи</w:t>
      </w:r>
      <w:r w:rsidR="00A214F3" w:rsidRPr="00A214F3">
        <w:rPr>
          <w:rFonts w:ascii="Times New Roman" w:eastAsia="Times New Roman" w:hAnsi="Times New Roman" w:cs="Times New Roman"/>
          <w:sz w:val="27"/>
          <w:szCs w:val="27"/>
          <w:lang w:eastAsia="ru-RU"/>
        </w:rPr>
        <w:t>.</w:t>
      </w:r>
    </w:p>
    <w:p w:rsidR="00A214F3" w:rsidRPr="00A214F3" w:rsidRDefault="00A214F3" w:rsidP="00136614">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A214F3">
        <w:rPr>
          <w:rFonts w:ascii="Times New Roman" w:eastAsia="Times New Roman" w:hAnsi="Times New Roman" w:cs="Times New Roman"/>
          <w:sz w:val="27"/>
          <w:szCs w:val="27"/>
          <w:lang w:eastAsia="ru-RU"/>
        </w:rPr>
        <w:t>Крім того, колегія суддів вважала передчасними висновки суду в частині визнання неналежними і недопустимими доказів – грошових коштів, вилучених під час обш</w:t>
      </w:r>
      <w:r w:rsidR="00136614">
        <w:rPr>
          <w:rFonts w:ascii="Times New Roman" w:eastAsia="Times New Roman" w:hAnsi="Times New Roman" w:cs="Times New Roman"/>
          <w:sz w:val="27"/>
          <w:szCs w:val="27"/>
          <w:lang w:eastAsia="ru-RU"/>
        </w:rPr>
        <w:t>уку автомобіля «</w:t>
      </w:r>
      <w:proofErr w:type="spellStart"/>
      <w:r w:rsidR="00136614" w:rsidRPr="00136614">
        <w:rPr>
          <w:rFonts w:ascii="Times New Roman" w:eastAsia="Times New Roman" w:hAnsi="Times New Roman" w:cs="Times New Roman"/>
          <w:sz w:val="27"/>
          <w:szCs w:val="27"/>
          <w:lang w:eastAsia="ru-RU"/>
        </w:rPr>
        <w:t>Mitsubishi</w:t>
      </w:r>
      <w:proofErr w:type="spellEnd"/>
      <w:r w:rsidR="00136614" w:rsidRPr="00136614">
        <w:rPr>
          <w:rFonts w:ascii="Times New Roman" w:eastAsia="Times New Roman" w:hAnsi="Times New Roman" w:cs="Times New Roman"/>
          <w:sz w:val="27"/>
          <w:szCs w:val="27"/>
          <w:lang w:eastAsia="ru-RU"/>
        </w:rPr>
        <w:t xml:space="preserve"> </w:t>
      </w:r>
      <w:proofErr w:type="spellStart"/>
      <w:r w:rsidR="00136614" w:rsidRPr="00136614">
        <w:rPr>
          <w:rFonts w:ascii="Times New Roman" w:eastAsia="Times New Roman" w:hAnsi="Times New Roman" w:cs="Times New Roman"/>
          <w:sz w:val="27"/>
          <w:szCs w:val="27"/>
          <w:lang w:eastAsia="ru-RU"/>
        </w:rPr>
        <w:t>Pajero</w:t>
      </w:r>
      <w:proofErr w:type="spellEnd"/>
      <w:r w:rsidR="00136614">
        <w:rPr>
          <w:rFonts w:ascii="Times New Roman" w:eastAsia="Times New Roman" w:hAnsi="Times New Roman" w:cs="Times New Roman"/>
          <w:sz w:val="27"/>
          <w:szCs w:val="27"/>
          <w:lang w:eastAsia="ru-RU"/>
        </w:rPr>
        <w:t>», 2007 року в</w:t>
      </w:r>
      <w:r w:rsidR="008F6593">
        <w:rPr>
          <w:rFonts w:ascii="Times New Roman" w:eastAsia="Times New Roman" w:hAnsi="Times New Roman" w:cs="Times New Roman"/>
          <w:sz w:val="27"/>
          <w:szCs w:val="27"/>
          <w:lang w:eastAsia="ru-RU"/>
        </w:rPr>
        <w:t>ипуску, державний номерний знак ____</w:t>
      </w:r>
      <w:r w:rsidRPr="00A214F3">
        <w:rPr>
          <w:rFonts w:ascii="Times New Roman" w:eastAsia="Times New Roman" w:hAnsi="Times New Roman" w:cs="Times New Roman"/>
          <w:sz w:val="27"/>
          <w:szCs w:val="27"/>
          <w:lang w:eastAsia="ru-RU"/>
        </w:rPr>
        <w:t xml:space="preserve">, та квартири, в якій проживає </w:t>
      </w:r>
      <w:r w:rsidR="008F6593">
        <w:rPr>
          <w:rFonts w:ascii="Times New Roman" w:eastAsia="Calibri" w:hAnsi="Times New Roman" w:cs="Times New Roman"/>
          <w:sz w:val="27"/>
          <w:szCs w:val="27"/>
        </w:rPr>
        <w:t>ОСОБА1</w:t>
      </w:r>
      <w:r w:rsidRPr="00A214F3">
        <w:rPr>
          <w:rFonts w:ascii="Times New Roman" w:eastAsia="Times New Roman" w:hAnsi="Times New Roman" w:cs="Times New Roman"/>
          <w:sz w:val="27"/>
          <w:szCs w:val="27"/>
          <w:lang w:eastAsia="ru-RU"/>
        </w:rPr>
        <w:t>.</w:t>
      </w:r>
    </w:p>
    <w:p w:rsidR="00A214F3" w:rsidRPr="00A214F3" w:rsidRDefault="00136614" w:rsidP="00B519A8">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A214F3">
        <w:rPr>
          <w:rFonts w:ascii="Times New Roman" w:eastAsia="Times New Roman" w:hAnsi="Times New Roman" w:cs="Times New Roman"/>
          <w:sz w:val="27"/>
          <w:szCs w:val="27"/>
          <w:lang w:eastAsia="ru-RU"/>
        </w:rPr>
        <w:t>К</w:t>
      </w:r>
      <w:r w:rsidR="00A214F3" w:rsidRPr="00A214F3">
        <w:rPr>
          <w:rFonts w:ascii="Times New Roman" w:eastAsia="Times New Roman" w:hAnsi="Times New Roman" w:cs="Times New Roman"/>
          <w:sz w:val="27"/>
          <w:szCs w:val="27"/>
          <w:lang w:eastAsia="ru-RU"/>
        </w:rPr>
        <w:t xml:space="preserve">олегія суддів не визнала законними й висновки суду, що органами досудового розслідування та потерпілим </w:t>
      </w:r>
      <w:r w:rsidR="00AA7520">
        <w:rPr>
          <w:rFonts w:ascii="Times New Roman" w:eastAsia="Times New Roman" w:hAnsi="Times New Roman" w:cs="Times New Roman"/>
          <w:sz w:val="27"/>
          <w:szCs w:val="27"/>
          <w:lang w:eastAsia="ru-RU"/>
        </w:rPr>
        <w:t>ОСОБА2</w:t>
      </w:r>
      <w:r w:rsidR="00A214F3" w:rsidRPr="00A214F3">
        <w:rPr>
          <w:rFonts w:ascii="Times New Roman" w:eastAsia="Times New Roman" w:hAnsi="Times New Roman" w:cs="Times New Roman"/>
          <w:sz w:val="27"/>
          <w:szCs w:val="27"/>
          <w:lang w:eastAsia="ru-RU"/>
        </w:rPr>
        <w:t xml:space="preserve"> </w:t>
      </w:r>
      <w:r>
        <w:rPr>
          <w:rFonts w:ascii="Times New Roman" w:eastAsia="Times New Roman" w:hAnsi="Times New Roman" w:cs="Times New Roman"/>
          <w:sz w:val="27"/>
          <w:szCs w:val="27"/>
          <w:lang w:eastAsia="ru-RU"/>
        </w:rPr>
        <w:t xml:space="preserve">здійснена </w:t>
      </w:r>
      <w:r w:rsidR="00A214F3" w:rsidRPr="00A214F3">
        <w:rPr>
          <w:rFonts w:ascii="Times New Roman" w:eastAsia="Times New Roman" w:hAnsi="Times New Roman" w:cs="Times New Roman"/>
          <w:sz w:val="27"/>
          <w:szCs w:val="27"/>
          <w:lang w:eastAsia="ru-RU"/>
        </w:rPr>
        <w:t xml:space="preserve">провокація злочину стосовно </w:t>
      </w:r>
      <w:r w:rsidR="008F6593">
        <w:rPr>
          <w:rFonts w:ascii="Times New Roman" w:eastAsia="Calibri" w:hAnsi="Times New Roman" w:cs="Times New Roman"/>
          <w:sz w:val="27"/>
          <w:szCs w:val="27"/>
        </w:rPr>
        <w:t>ОСОБА1</w:t>
      </w:r>
      <w:r w:rsidR="00A214F3" w:rsidRPr="00A214F3">
        <w:rPr>
          <w:rFonts w:ascii="Times New Roman" w:eastAsia="Times New Roman" w:hAnsi="Times New Roman" w:cs="Times New Roman"/>
          <w:sz w:val="27"/>
          <w:szCs w:val="27"/>
          <w:lang w:eastAsia="ru-RU"/>
        </w:rPr>
        <w:t xml:space="preserve">, оскільки вказаним обставинам має </w:t>
      </w:r>
      <w:r w:rsidR="00325495">
        <w:rPr>
          <w:rFonts w:ascii="Times New Roman" w:eastAsia="Times New Roman" w:hAnsi="Times New Roman" w:cs="Times New Roman"/>
          <w:sz w:val="27"/>
          <w:szCs w:val="27"/>
          <w:lang w:eastAsia="ru-RU"/>
        </w:rPr>
        <w:t xml:space="preserve">надаватися </w:t>
      </w:r>
      <w:r w:rsidR="00A214F3" w:rsidRPr="00A214F3">
        <w:rPr>
          <w:rFonts w:ascii="Times New Roman" w:eastAsia="Times New Roman" w:hAnsi="Times New Roman" w:cs="Times New Roman"/>
          <w:sz w:val="27"/>
          <w:szCs w:val="27"/>
          <w:lang w:eastAsia="ru-RU"/>
        </w:rPr>
        <w:t>оцінка з урахуванням вказівок колегії суддів щод</w:t>
      </w:r>
      <w:r w:rsidR="00325495">
        <w:rPr>
          <w:rFonts w:ascii="Times New Roman" w:eastAsia="Times New Roman" w:hAnsi="Times New Roman" w:cs="Times New Roman"/>
          <w:sz w:val="27"/>
          <w:szCs w:val="27"/>
          <w:lang w:eastAsia="ru-RU"/>
        </w:rPr>
        <w:t>о передчасності висновків суду в</w:t>
      </w:r>
      <w:r w:rsidR="00A214F3" w:rsidRPr="00A214F3">
        <w:rPr>
          <w:rFonts w:ascii="Times New Roman" w:eastAsia="Times New Roman" w:hAnsi="Times New Roman" w:cs="Times New Roman"/>
          <w:sz w:val="27"/>
          <w:szCs w:val="27"/>
          <w:lang w:eastAsia="ru-RU"/>
        </w:rPr>
        <w:t xml:space="preserve"> частині недопустимості до</w:t>
      </w:r>
      <w:r w:rsidR="00325495">
        <w:rPr>
          <w:rFonts w:ascii="Times New Roman" w:eastAsia="Times New Roman" w:hAnsi="Times New Roman" w:cs="Times New Roman"/>
          <w:sz w:val="27"/>
          <w:szCs w:val="27"/>
          <w:lang w:eastAsia="ru-RU"/>
        </w:rPr>
        <w:t>казів, отриманих у</w:t>
      </w:r>
      <w:r w:rsidR="00A214F3" w:rsidRPr="00A214F3">
        <w:rPr>
          <w:rFonts w:ascii="Times New Roman" w:eastAsia="Times New Roman" w:hAnsi="Times New Roman" w:cs="Times New Roman"/>
          <w:sz w:val="27"/>
          <w:szCs w:val="27"/>
          <w:lang w:eastAsia="ru-RU"/>
        </w:rPr>
        <w:t xml:space="preserve"> результаті проведення негласних слідчих (розшукових) дій.</w:t>
      </w:r>
    </w:p>
    <w:p w:rsidR="00A214F3" w:rsidRPr="00A214F3" w:rsidRDefault="00A214F3" w:rsidP="00B519A8">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A214F3">
        <w:rPr>
          <w:rFonts w:ascii="Times New Roman" w:eastAsia="Times New Roman" w:hAnsi="Times New Roman" w:cs="Times New Roman"/>
          <w:sz w:val="27"/>
          <w:szCs w:val="27"/>
          <w:lang w:eastAsia="ru-RU"/>
        </w:rPr>
        <w:t xml:space="preserve">За таких обставин колегія суддів </w:t>
      </w:r>
      <w:r w:rsidR="00325495">
        <w:rPr>
          <w:rFonts w:ascii="Times New Roman" w:eastAsia="Times New Roman" w:hAnsi="Times New Roman" w:cs="Times New Roman"/>
          <w:sz w:val="27"/>
          <w:szCs w:val="27"/>
          <w:lang w:eastAsia="ru-RU"/>
        </w:rPr>
        <w:t xml:space="preserve">встановила передчасність </w:t>
      </w:r>
      <w:r w:rsidRPr="00A214F3">
        <w:rPr>
          <w:rFonts w:ascii="Times New Roman" w:eastAsia="Times New Roman" w:hAnsi="Times New Roman" w:cs="Times New Roman"/>
          <w:sz w:val="27"/>
          <w:szCs w:val="27"/>
          <w:lang w:eastAsia="ru-RU"/>
        </w:rPr>
        <w:t xml:space="preserve">висновку суду в частині виправдання </w:t>
      </w:r>
      <w:r w:rsidR="008F6593">
        <w:rPr>
          <w:rFonts w:ascii="Times New Roman" w:eastAsia="Calibri" w:hAnsi="Times New Roman" w:cs="Times New Roman"/>
          <w:sz w:val="27"/>
          <w:szCs w:val="27"/>
        </w:rPr>
        <w:t>ОСОБА1</w:t>
      </w:r>
      <w:r w:rsidRPr="00A214F3">
        <w:rPr>
          <w:rFonts w:ascii="Times New Roman" w:eastAsia="Times New Roman" w:hAnsi="Times New Roman" w:cs="Times New Roman"/>
          <w:sz w:val="27"/>
          <w:szCs w:val="27"/>
          <w:lang w:eastAsia="ru-RU"/>
        </w:rPr>
        <w:t xml:space="preserve"> за частиною третьою статті 368 КК України за епізодами обвинувачення ві</w:t>
      </w:r>
      <w:r w:rsidR="00325495">
        <w:rPr>
          <w:rFonts w:ascii="Times New Roman" w:eastAsia="Times New Roman" w:hAnsi="Times New Roman" w:cs="Times New Roman"/>
          <w:sz w:val="27"/>
          <w:szCs w:val="27"/>
          <w:lang w:eastAsia="ru-RU"/>
        </w:rPr>
        <w:t>д 3 березня 2015 року, 18 березня 20</w:t>
      </w:r>
      <w:r w:rsidR="00204B4D">
        <w:rPr>
          <w:rFonts w:ascii="Times New Roman" w:eastAsia="Times New Roman" w:hAnsi="Times New Roman" w:cs="Times New Roman"/>
          <w:sz w:val="27"/>
          <w:szCs w:val="27"/>
          <w:lang w:eastAsia="ru-RU"/>
        </w:rPr>
        <w:t xml:space="preserve">15 року та </w:t>
      </w:r>
      <w:r w:rsidR="00AA7520">
        <w:rPr>
          <w:rFonts w:ascii="Times New Roman" w:eastAsia="Times New Roman" w:hAnsi="Times New Roman" w:cs="Times New Roman"/>
          <w:sz w:val="27"/>
          <w:szCs w:val="27"/>
          <w:lang w:eastAsia="ru-RU"/>
        </w:rPr>
        <w:br/>
      </w:r>
      <w:bookmarkStart w:id="24" w:name="_GoBack"/>
      <w:bookmarkEnd w:id="24"/>
      <w:r w:rsidR="00204B4D">
        <w:rPr>
          <w:rFonts w:ascii="Times New Roman" w:eastAsia="Times New Roman" w:hAnsi="Times New Roman" w:cs="Times New Roman"/>
          <w:sz w:val="27"/>
          <w:szCs w:val="27"/>
          <w:lang w:eastAsia="ru-RU"/>
        </w:rPr>
        <w:t>31 березня 2015 року,</w:t>
      </w:r>
      <w:r w:rsidR="00325495">
        <w:rPr>
          <w:rFonts w:ascii="Times New Roman" w:eastAsia="Times New Roman" w:hAnsi="Times New Roman" w:cs="Times New Roman"/>
          <w:sz w:val="27"/>
          <w:szCs w:val="27"/>
          <w:lang w:eastAsia="ru-RU"/>
        </w:rPr>
        <w:t xml:space="preserve"> </w:t>
      </w:r>
      <w:r w:rsidRPr="00A214F3">
        <w:rPr>
          <w:rFonts w:ascii="Times New Roman" w:eastAsia="Times New Roman" w:hAnsi="Times New Roman" w:cs="Times New Roman"/>
          <w:sz w:val="27"/>
          <w:szCs w:val="27"/>
          <w:lang w:eastAsia="ru-RU"/>
        </w:rPr>
        <w:t>що перешкодило цьому суду ухвалити законне та обґрунтоване рішення.</w:t>
      </w:r>
    </w:p>
    <w:p w:rsidR="00A214F3" w:rsidRPr="00A214F3" w:rsidRDefault="00A214F3" w:rsidP="00B519A8">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A214F3">
        <w:rPr>
          <w:rFonts w:ascii="Times New Roman" w:eastAsia="Times New Roman" w:hAnsi="Times New Roman" w:cs="Times New Roman"/>
          <w:sz w:val="27"/>
          <w:szCs w:val="27"/>
          <w:lang w:eastAsia="ru-RU"/>
        </w:rPr>
        <w:t xml:space="preserve">Колегія суддів вважала </w:t>
      </w:r>
      <w:r w:rsidR="00325495">
        <w:rPr>
          <w:rFonts w:ascii="Times New Roman" w:eastAsia="Times New Roman" w:hAnsi="Times New Roman" w:cs="Times New Roman"/>
          <w:sz w:val="27"/>
          <w:szCs w:val="27"/>
          <w:lang w:eastAsia="ru-RU"/>
        </w:rPr>
        <w:t xml:space="preserve">передчасними </w:t>
      </w:r>
      <w:r w:rsidRPr="00A214F3">
        <w:rPr>
          <w:rFonts w:ascii="Times New Roman" w:eastAsia="Times New Roman" w:hAnsi="Times New Roman" w:cs="Times New Roman"/>
          <w:sz w:val="27"/>
          <w:szCs w:val="27"/>
          <w:lang w:eastAsia="ru-RU"/>
        </w:rPr>
        <w:t xml:space="preserve">висновки суду в частині виправдання </w:t>
      </w:r>
      <w:r w:rsidR="008F6593">
        <w:rPr>
          <w:rFonts w:ascii="Times New Roman" w:eastAsia="Calibri" w:hAnsi="Times New Roman" w:cs="Times New Roman"/>
          <w:sz w:val="27"/>
          <w:szCs w:val="27"/>
        </w:rPr>
        <w:t>ОСОБА1</w:t>
      </w:r>
      <w:r w:rsidRPr="00A214F3">
        <w:rPr>
          <w:rFonts w:ascii="Times New Roman" w:eastAsia="Times New Roman" w:hAnsi="Times New Roman" w:cs="Times New Roman"/>
          <w:sz w:val="27"/>
          <w:szCs w:val="27"/>
          <w:lang w:eastAsia="ru-RU"/>
        </w:rPr>
        <w:t xml:space="preserve"> за частиною третьою статті 368 КК України, за епізодом обвинувачення від 26 грудня 2014 року, за фактом отримання </w:t>
      </w:r>
      <w:r w:rsidR="008F6593">
        <w:rPr>
          <w:rFonts w:ascii="Times New Roman" w:eastAsia="Calibri" w:hAnsi="Times New Roman" w:cs="Times New Roman"/>
          <w:sz w:val="27"/>
          <w:szCs w:val="27"/>
        </w:rPr>
        <w:t>ОСОБА1</w:t>
      </w:r>
      <w:r w:rsidRPr="00A214F3">
        <w:rPr>
          <w:rFonts w:ascii="Times New Roman" w:eastAsia="Times New Roman" w:hAnsi="Times New Roman" w:cs="Times New Roman"/>
          <w:sz w:val="27"/>
          <w:szCs w:val="27"/>
          <w:lang w:eastAsia="ru-RU"/>
        </w:rPr>
        <w:t xml:space="preserve"> неправомірної </w:t>
      </w:r>
      <w:r w:rsidR="00325495">
        <w:rPr>
          <w:rFonts w:ascii="Times New Roman" w:eastAsia="Times New Roman" w:hAnsi="Times New Roman" w:cs="Times New Roman"/>
          <w:sz w:val="27"/>
          <w:szCs w:val="27"/>
          <w:lang w:eastAsia="ru-RU"/>
        </w:rPr>
        <w:t>вигоди у сумі 1000 доларів США.</w:t>
      </w:r>
    </w:p>
    <w:p w:rsidR="00A214F3" w:rsidRPr="00A214F3" w:rsidRDefault="00A214F3" w:rsidP="00B519A8">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A214F3">
        <w:rPr>
          <w:rFonts w:ascii="Times New Roman" w:eastAsia="Times New Roman" w:hAnsi="Times New Roman" w:cs="Times New Roman"/>
          <w:sz w:val="27"/>
          <w:szCs w:val="27"/>
          <w:lang w:eastAsia="ru-RU"/>
        </w:rPr>
        <w:t xml:space="preserve">Колегія суддів апеляційного суду встановила, що суд першої інстанції істотно порушив вимоги КПК </w:t>
      </w:r>
      <w:r w:rsidR="00325495">
        <w:rPr>
          <w:rFonts w:ascii="Times New Roman" w:eastAsia="Times New Roman" w:hAnsi="Times New Roman" w:cs="Times New Roman"/>
          <w:sz w:val="27"/>
          <w:szCs w:val="27"/>
          <w:lang w:eastAsia="ru-RU"/>
        </w:rPr>
        <w:t>України, що перешкодило ухваленню законного та обґрунтованого судового рішення,</w:t>
      </w:r>
      <w:r w:rsidRPr="00A214F3">
        <w:rPr>
          <w:rFonts w:ascii="Times New Roman" w:eastAsia="Times New Roman" w:hAnsi="Times New Roman" w:cs="Times New Roman"/>
          <w:sz w:val="27"/>
          <w:szCs w:val="27"/>
          <w:lang w:eastAsia="ru-RU"/>
        </w:rPr>
        <w:t xml:space="preserve"> тому суд апеляційної інстанції призначив новий розгляд </w:t>
      </w:r>
      <w:r w:rsidR="00325495">
        <w:rPr>
          <w:rFonts w:ascii="Times New Roman" w:eastAsia="Times New Roman" w:hAnsi="Times New Roman" w:cs="Times New Roman"/>
          <w:sz w:val="27"/>
          <w:szCs w:val="27"/>
          <w:lang w:eastAsia="ru-RU"/>
        </w:rPr>
        <w:t xml:space="preserve">справи </w:t>
      </w:r>
      <w:r w:rsidRPr="00A214F3">
        <w:rPr>
          <w:rFonts w:ascii="Times New Roman" w:eastAsia="Times New Roman" w:hAnsi="Times New Roman" w:cs="Times New Roman"/>
          <w:sz w:val="27"/>
          <w:szCs w:val="27"/>
          <w:lang w:eastAsia="ru-RU"/>
        </w:rPr>
        <w:t xml:space="preserve">в суді першої </w:t>
      </w:r>
      <w:r w:rsidR="00325495">
        <w:rPr>
          <w:rFonts w:ascii="Times New Roman" w:eastAsia="Times New Roman" w:hAnsi="Times New Roman" w:cs="Times New Roman"/>
          <w:sz w:val="27"/>
          <w:szCs w:val="27"/>
          <w:lang w:eastAsia="ru-RU"/>
        </w:rPr>
        <w:t>інстанції з посиланням на статті</w:t>
      </w:r>
      <w:r w:rsidRPr="00A214F3">
        <w:rPr>
          <w:rFonts w:ascii="Times New Roman" w:eastAsia="Times New Roman" w:hAnsi="Times New Roman" w:cs="Times New Roman"/>
          <w:sz w:val="27"/>
          <w:szCs w:val="27"/>
          <w:lang w:eastAsia="ru-RU"/>
        </w:rPr>
        <w:t xml:space="preserve"> 404, 405, 407, </w:t>
      </w:r>
      <w:r w:rsidR="00204B4D">
        <w:rPr>
          <w:rFonts w:ascii="Times New Roman" w:eastAsia="Times New Roman" w:hAnsi="Times New Roman" w:cs="Times New Roman"/>
          <w:sz w:val="27"/>
          <w:szCs w:val="27"/>
          <w:lang w:eastAsia="ru-RU"/>
        </w:rPr>
        <w:t xml:space="preserve">                </w:t>
      </w:r>
      <w:r w:rsidRPr="00A214F3">
        <w:rPr>
          <w:rFonts w:ascii="Times New Roman" w:eastAsia="Times New Roman" w:hAnsi="Times New Roman" w:cs="Times New Roman"/>
          <w:sz w:val="27"/>
          <w:szCs w:val="27"/>
          <w:lang w:eastAsia="ru-RU"/>
        </w:rPr>
        <w:t>409</w:t>
      </w:r>
      <w:r w:rsidR="00204B4D" w:rsidRPr="00A214F3">
        <w:rPr>
          <w:rFonts w:ascii="Times New Roman" w:eastAsia="Calibri" w:hAnsi="Times New Roman" w:cs="Times New Roman"/>
          <w:sz w:val="27"/>
          <w:szCs w:val="27"/>
        </w:rPr>
        <w:t xml:space="preserve"> – </w:t>
      </w:r>
      <w:r w:rsidRPr="00A214F3">
        <w:rPr>
          <w:rFonts w:ascii="Times New Roman" w:eastAsia="Times New Roman" w:hAnsi="Times New Roman" w:cs="Times New Roman"/>
          <w:sz w:val="27"/>
          <w:szCs w:val="27"/>
          <w:lang w:eastAsia="ru-RU"/>
        </w:rPr>
        <w:t>412, 418, 419 КПК України.</w:t>
      </w:r>
    </w:p>
    <w:p w:rsidR="00A214F3" w:rsidRPr="00A214F3" w:rsidRDefault="00A214F3" w:rsidP="00B519A8">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A214F3">
        <w:rPr>
          <w:rFonts w:ascii="Times New Roman" w:eastAsia="Times New Roman" w:hAnsi="Times New Roman" w:cs="Times New Roman"/>
          <w:sz w:val="27"/>
          <w:szCs w:val="27"/>
          <w:lang w:eastAsia="ru-RU"/>
        </w:rPr>
        <w:t>Згідно із частиною першою статті 7 КПК України зміст та форма кримінального провадження повинні відповідати загальним засадам кримінального провадження, до яких належать, зокрема, верховенство права, законність, забезпечення права на свободу та особисту недоторканність.</w:t>
      </w:r>
    </w:p>
    <w:p w:rsidR="00A214F3" w:rsidRPr="00A214F3" w:rsidRDefault="00A214F3" w:rsidP="00B519A8">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A214F3">
        <w:rPr>
          <w:rFonts w:ascii="Times New Roman" w:eastAsia="Times New Roman" w:hAnsi="Times New Roman" w:cs="Times New Roman"/>
          <w:sz w:val="27"/>
          <w:szCs w:val="27"/>
          <w:lang w:eastAsia="ru-RU"/>
        </w:rPr>
        <w:t>Відповідно статті 8 КПК України кримінальне провадження здійснюється з додержанням принципу верховенства права, відповідно до якого людина, її права та свободи визнаються найвищими цінностями і застосовується цей принцип з урахуванням практики Європейського суду з прав людини (далі – ЄСПЛ).</w:t>
      </w:r>
    </w:p>
    <w:p w:rsidR="00A214F3" w:rsidRPr="00A214F3" w:rsidRDefault="00A214F3" w:rsidP="00B519A8">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A214F3">
        <w:rPr>
          <w:rFonts w:ascii="Times New Roman" w:eastAsia="Times New Roman" w:hAnsi="Times New Roman" w:cs="Times New Roman"/>
          <w:sz w:val="27"/>
          <w:szCs w:val="27"/>
          <w:lang w:eastAsia="ru-RU"/>
        </w:rPr>
        <w:t>У частині першій статті 9 КПК України визначено, що під час кримінального провадження суд, слі</w:t>
      </w:r>
      <w:r w:rsidR="00325495">
        <w:rPr>
          <w:rFonts w:ascii="Times New Roman" w:eastAsia="Times New Roman" w:hAnsi="Times New Roman" w:cs="Times New Roman"/>
          <w:sz w:val="27"/>
          <w:szCs w:val="27"/>
          <w:lang w:eastAsia="ru-RU"/>
        </w:rPr>
        <w:t>дчий суддя, прокурор зобов’язан</w:t>
      </w:r>
      <w:r w:rsidRPr="00A214F3">
        <w:rPr>
          <w:rFonts w:ascii="Times New Roman" w:eastAsia="Times New Roman" w:hAnsi="Times New Roman" w:cs="Times New Roman"/>
          <w:sz w:val="27"/>
          <w:szCs w:val="27"/>
          <w:lang w:eastAsia="ru-RU"/>
        </w:rPr>
        <w:t>і неухильно додержуватися вимог Конституції України, цього Кодексу, міжнародних договорів, з</w:t>
      </w:r>
      <w:r w:rsidR="00325495">
        <w:rPr>
          <w:rFonts w:ascii="Times New Roman" w:eastAsia="Times New Roman" w:hAnsi="Times New Roman" w:cs="Times New Roman"/>
          <w:sz w:val="27"/>
          <w:szCs w:val="27"/>
          <w:lang w:eastAsia="ru-RU"/>
        </w:rPr>
        <w:t>года на обов</w:t>
      </w:r>
      <w:r w:rsidR="00325495" w:rsidRPr="008F6593">
        <w:rPr>
          <w:rFonts w:ascii="Times New Roman" w:eastAsia="Times New Roman" w:hAnsi="Times New Roman" w:cs="Times New Roman"/>
          <w:sz w:val="27"/>
          <w:szCs w:val="27"/>
          <w:lang w:eastAsia="ru-RU"/>
        </w:rPr>
        <w:t>’</w:t>
      </w:r>
      <w:r w:rsidRPr="00A214F3">
        <w:rPr>
          <w:rFonts w:ascii="Times New Roman" w:eastAsia="Times New Roman" w:hAnsi="Times New Roman" w:cs="Times New Roman"/>
          <w:sz w:val="27"/>
          <w:szCs w:val="27"/>
          <w:lang w:eastAsia="ru-RU"/>
        </w:rPr>
        <w:t>язковість яких надана Верховною Радою України, вимог інших актів законодавства, тобто суд під час розгляду кримінального провадження повинен дотримуватися законності.</w:t>
      </w:r>
    </w:p>
    <w:p w:rsidR="00A214F3" w:rsidRPr="00A214F3" w:rsidRDefault="00A214F3" w:rsidP="00B519A8">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A214F3">
        <w:rPr>
          <w:rFonts w:ascii="Times New Roman" w:eastAsia="Times New Roman" w:hAnsi="Times New Roman" w:cs="Times New Roman"/>
          <w:sz w:val="27"/>
          <w:szCs w:val="27"/>
          <w:lang w:eastAsia="ru-RU"/>
        </w:rPr>
        <w:t>Кримінальне процесуальне законодавство України застосовується з урахуванням практики ЄСПЛ (частина п’ята статті 9 КПК України).</w:t>
      </w:r>
    </w:p>
    <w:p w:rsidR="00325495" w:rsidRDefault="00A214F3" w:rsidP="00325495">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A214F3">
        <w:rPr>
          <w:rFonts w:ascii="Times New Roman" w:eastAsia="Times New Roman" w:hAnsi="Times New Roman" w:cs="Times New Roman"/>
          <w:sz w:val="27"/>
          <w:szCs w:val="27"/>
          <w:lang w:eastAsia="ru-RU"/>
        </w:rPr>
        <w:t>Відповідно до положень частини шостої статті 9 КПК України у випадках, коли положення КПК України не регулюють або неоднозначно регулюють питання кримінального провадження, застосовуються загальні засади кримінального п</w:t>
      </w:r>
      <w:r w:rsidR="00325495">
        <w:rPr>
          <w:rFonts w:ascii="Times New Roman" w:eastAsia="Times New Roman" w:hAnsi="Times New Roman" w:cs="Times New Roman"/>
          <w:sz w:val="27"/>
          <w:szCs w:val="27"/>
          <w:lang w:eastAsia="ru-RU"/>
        </w:rPr>
        <w:t>ровадження, визначені частиною першою</w:t>
      </w:r>
      <w:r w:rsidRPr="00A214F3">
        <w:rPr>
          <w:rFonts w:ascii="Times New Roman" w:eastAsia="Times New Roman" w:hAnsi="Times New Roman" w:cs="Times New Roman"/>
          <w:sz w:val="27"/>
          <w:szCs w:val="27"/>
          <w:lang w:eastAsia="ru-RU"/>
        </w:rPr>
        <w:t xml:space="preserve"> статті 7 цього Кодексу.</w:t>
      </w:r>
    </w:p>
    <w:p w:rsidR="00A214F3" w:rsidRPr="00A214F3" w:rsidRDefault="00325495" w:rsidP="00325495">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A214F3">
        <w:rPr>
          <w:rFonts w:ascii="Times New Roman" w:eastAsia="Times New Roman" w:hAnsi="Times New Roman" w:cs="Times New Roman"/>
          <w:sz w:val="27"/>
          <w:szCs w:val="27"/>
          <w:lang w:eastAsia="ru-RU"/>
        </w:rPr>
        <w:t>З</w:t>
      </w:r>
      <w:r w:rsidR="00A214F3" w:rsidRPr="00A214F3">
        <w:rPr>
          <w:rFonts w:ascii="Times New Roman" w:eastAsia="Times New Roman" w:hAnsi="Times New Roman" w:cs="Times New Roman"/>
          <w:sz w:val="27"/>
          <w:szCs w:val="27"/>
          <w:lang w:eastAsia="ru-RU"/>
        </w:rPr>
        <w:t>начення загальних засад кримінального провадження як норм вищого ступеня нормативності є підґрунтям для тлумачення норм кримінального процесуального права та подолання прогалин у правовому регулюванні кримінальних процесуальних правовідносин.</w:t>
      </w:r>
    </w:p>
    <w:p w:rsidR="00A214F3" w:rsidRPr="00A214F3" w:rsidRDefault="00A214F3" w:rsidP="00B519A8">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A214F3">
        <w:rPr>
          <w:rFonts w:ascii="Times New Roman" w:eastAsia="Times New Roman" w:hAnsi="Times New Roman" w:cs="Times New Roman"/>
          <w:sz w:val="27"/>
          <w:szCs w:val="27"/>
          <w:lang w:eastAsia="ru-RU"/>
        </w:rPr>
        <w:t>Скасовуючи вирок с</w:t>
      </w:r>
      <w:r w:rsidR="00325495">
        <w:rPr>
          <w:rFonts w:ascii="Times New Roman" w:eastAsia="Times New Roman" w:hAnsi="Times New Roman" w:cs="Times New Roman"/>
          <w:sz w:val="27"/>
          <w:szCs w:val="27"/>
          <w:lang w:eastAsia="ru-RU"/>
        </w:rPr>
        <w:t xml:space="preserve">уду першої інстанції </w:t>
      </w:r>
      <w:r w:rsidR="00204B4D">
        <w:rPr>
          <w:rFonts w:ascii="Times New Roman" w:eastAsia="Times New Roman" w:hAnsi="Times New Roman" w:cs="Times New Roman"/>
          <w:sz w:val="27"/>
          <w:szCs w:val="27"/>
          <w:lang w:eastAsia="ru-RU"/>
        </w:rPr>
        <w:t xml:space="preserve">та </w:t>
      </w:r>
      <w:r w:rsidR="00325495">
        <w:rPr>
          <w:rFonts w:ascii="Times New Roman" w:eastAsia="Times New Roman" w:hAnsi="Times New Roman" w:cs="Times New Roman"/>
          <w:sz w:val="27"/>
          <w:szCs w:val="27"/>
          <w:lang w:eastAsia="ru-RU"/>
        </w:rPr>
        <w:t>передаючи кримінальну</w:t>
      </w:r>
      <w:r w:rsidRPr="00A214F3">
        <w:rPr>
          <w:rFonts w:ascii="Times New Roman" w:eastAsia="Times New Roman" w:hAnsi="Times New Roman" w:cs="Times New Roman"/>
          <w:sz w:val="27"/>
          <w:szCs w:val="27"/>
          <w:lang w:eastAsia="ru-RU"/>
        </w:rPr>
        <w:t xml:space="preserve"> </w:t>
      </w:r>
      <w:r w:rsidR="00325495">
        <w:rPr>
          <w:rFonts w:ascii="Times New Roman" w:eastAsia="Times New Roman" w:hAnsi="Times New Roman" w:cs="Times New Roman"/>
          <w:sz w:val="27"/>
          <w:szCs w:val="27"/>
          <w:lang w:eastAsia="ru-RU"/>
        </w:rPr>
        <w:t xml:space="preserve">справу </w:t>
      </w:r>
      <w:r w:rsidRPr="00A214F3">
        <w:rPr>
          <w:rFonts w:ascii="Times New Roman" w:eastAsia="Times New Roman" w:hAnsi="Times New Roman" w:cs="Times New Roman"/>
          <w:sz w:val="27"/>
          <w:szCs w:val="27"/>
          <w:lang w:eastAsia="ru-RU"/>
        </w:rPr>
        <w:t>на новий судовий розгляд до суду першої інстанції</w:t>
      </w:r>
      <w:r w:rsidR="00325495">
        <w:rPr>
          <w:rFonts w:ascii="Times New Roman" w:eastAsia="Times New Roman" w:hAnsi="Times New Roman" w:cs="Times New Roman"/>
          <w:sz w:val="27"/>
          <w:szCs w:val="27"/>
          <w:lang w:eastAsia="ru-RU"/>
        </w:rPr>
        <w:t>,</w:t>
      </w:r>
      <w:r w:rsidRPr="00A214F3">
        <w:rPr>
          <w:rFonts w:ascii="Times New Roman" w:eastAsia="Times New Roman" w:hAnsi="Times New Roman" w:cs="Times New Roman"/>
          <w:sz w:val="27"/>
          <w:szCs w:val="27"/>
          <w:lang w:eastAsia="ru-RU"/>
        </w:rPr>
        <w:t xml:space="preserve"> апеляційний суд застосовував загальні засади кримінального провадже</w:t>
      </w:r>
      <w:r w:rsidR="00325495">
        <w:rPr>
          <w:rFonts w:ascii="Times New Roman" w:eastAsia="Times New Roman" w:hAnsi="Times New Roman" w:cs="Times New Roman"/>
          <w:sz w:val="27"/>
          <w:szCs w:val="27"/>
          <w:lang w:eastAsia="ru-RU"/>
        </w:rPr>
        <w:t>ння, а саме принцип верховенства</w:t>
      </w:r>
      <w:r w:rsidRPr="00A214F3">
        <w:rPr>
          <w:rFonts w:ascii="Times New Roman" w:eastAsia="Times New Roman" w:hAnsi="Times New Roman" w:cs="Times New Roman"/>
          <w:sz w:val="27"/>
          <w:szCs w:val="27"/>
          <w:lang w:eastAsia="ru-RU"/>
        </w:rPr>
        <w:t xml:space="preserve"> права.</w:t>
      </w:r>
    </w:p>
    <w:p w:rsidR="00A214F3" w:rsidRPr="00A214F3" w:rsidRDefault="00A214F3" w:rsidP="00B519A8">
      <w:pPr>
        <w:tabs>
          <w:tab w:val="left" w:pos="284"/>
        </w:tabs>
        <w:suppressAutoHyphens/>
        <w:spacing w:after="0" w:line="240" w:lineRule="auto"/>
        <w:ind w:firstLine="567"/>
        <w:jc w:val="both"/>
        <w:rPr>
          <w:rFonts w:ascii="Times New Roman" w:eastAsia="Times New Roman" w:hAnsi="Times New Roman" w:cs="Times New Roman"/>
          <w:b/>
          <w:sz w:val="27"/>
          <w:szCs w:val="27"/>
          <w:lang w:eastAsia="ru-RU"/>
        </w:rPr>
      </w:pPr>
    </w:p>
    <w:p w:rsidR="00A214F3" w:rsidRPr="00A214F3" w:rsidRDefault="00A214F3" w:rsidP="00B519A8">
      <w:pPr>
        <w:tabs>
          <w:tab w:val="left" w:pos="284"/>
        </w:tabs>
        <w:suppressAutoHyphens/>
        <w:spacing w:after="0" w:line="240" w:lineRule="auto"/>
        <w:ind w:firstLine="567"/>
        <w:jc w:val="both"/>
        <w:rPr>
          <w:rFonts w:ascii="Times New Roman" w:eastAsia="Times New Roman" w:hAnsi="Times New Roman" w:cs="Times New Roman"/>
          <w:b/>
          <w:sz w:val="27"/>
          <w:szCs w:val="27"/>
          <w:lang w:eastAsia="ru-RU"/>
        </w:rPr>
      </w:pPr>
      <w:r w:rsidRPr="00A214F3">
        <w:rPr>
          <w:rFonts w:ascii="Times New Roman" w:eastAsia="Times New Roman" w:hAnsi="Times New Roman" w:cs="Times New Roman"/>
          <w:b/>
          <w:sz w:val="27"/>
          <w:szCs w:val="27"/>
          <w:lang w:eastAsia="ru-RU"/>
        </w:rPr>
        <w:t>Стосовно доводів скаржника про розгляд справи без його участі</w:t>
      </w:r>
    </w:p>
    <w:p w:rsidR="00A214F3" w:rsidRPr="00A214F3" w:rsidRDefault="00A214F3" w:rsidP="00B519A8">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A214F3">
        <w:rPr>
          <w:rFonts w:ascii="Times New Roman" w:eastAsia="Times New Roman" w:hAnsi="Times New Roman" w:cs="Times New Roman"/>
          <w:sz w:val="27"/>
          <w:szCs w:val="27"/>
          <w:lang w:eastAsia="ru-RU"/>
        </w:rPr>
        <w:t>Відповідно до частини четвертої статті 405 КПК України неприбуття сторін або інших учасників кримінального провадження не перешкоджає проведенню розгляду, якщо такі особи були належним чином повідомлені про дату, час і місце апеляційного розгляду та не повідомили про поважні причини свого неприбуття. Якщо для участі в розгляді в судове засідання не прибули учасники кримінального провадження, участь яких згідно з вимогами цього Кодексу або рішенням суду апеляційної інстанції є обов’язковою, апеляційний розгляд відкладається.</w:t>
      </w:r>
    </w:p>
    <w:p w:rsidR="00A214F3" w:rsidRPr="00A214F3" w:rsidRDefault="00A214F3" w:rsidP="00B519A8">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A214F3">
        <w:rPr>
          <w:rFonts w:ascii="Times New Roman" w:eastAsia="Times New Roman" w:hAnsi="Times New Roman" w:cs="Times New Roman"/>
          <w:sz w:val="27"/>
          <w:szCs w:val="27"/>
          <w:lang w:eastAsia="ru-RU"/>
        </w:rPr>
        <w:t>Як убачається з копії матеріалів справи № 578/562/15-к,</w:t>
      </w:r>
      <w:r w:rsidR="00325495">
        <w:rPr>
          <w:rFonts w:ascii="Times New Roman" w:eastAsia="Times New Roman" w:hAnsi="Times New Roman" w:cs="Times New Roman"/>
          <w:sz w:val="27"/>
          <w:szCs w:val="27"/>
          <w:lang w:eastAsia="ru-RU"/>
        </w:rPr>
        <w:t xml:space="preserve"> на підставі протоколу</w:t>
      </w:r>
      <w:r w:rsidRPr="00A214F3">
        <w:rPr>
          <w:rFonts w:ascii="Times New Roman" w:eastAsia="Times New Roman" w:hAnsi="Times New Roman" w:cs="Times New Roman"/>
          <w:sz w:val="27"/>
          <w:szCs w:val="27"/>
          <w:lang w:eastAsia="ru-RU"/>
        </w:rPr>
        <w:t xml:space="preserve"> автоматизованого розподілу судової справи між суддями від 1 лютого 2018 року для розгляду апеляційної скарги прокурора визначено колегію у складі головуючого судді Олійника В.Б., </w:t>
      </w:r>
      <w:r w:rsidR="00325495">
        <w:rPr>
          <w:rFonts w:ascii="Times New Roman" w:eastAsia="Times New Roman" w:hAnsi="Times New Roman" w:cs="Times New Roman"/>
          <w:sz w:val="27"/>
          <w:szCs w:val="27"/>
          <w:lang w:eastAsia="ru-RU"/>
        </w:rPr>
        <w:t xml:space="preserve">суддів Литовченко Н.О., </w:t>
      </w:r>
      <w:proofErr w:type="spellStart"/>
      <w:r w:rsidR="00325495">
        <w:rPr>
          <w:rFonts w:ascii="Times New Roman" w:eastAsia="Times New Roman" w:hAnsi="Times New Roman" w:cs="Times New Roman"/>
          <w:sz w:val="27"/>
          <w:szCs w:val="27"/>
          <w:lang w:eastAsia="ru-RU"/>
        </w:rPr>
        <w:t>Філонової</w:t>
      </w:r>
      <w:proofErr w:type="spellEnd"/>
      <w:r w:rsidRPr="00A214F3">
        <w:rPr>
          <w:rFonts w:ascii="Times New Roman" w:eastAsia="Times New Roman" w:hAnsi="Times New Roman" w:cs="Times New Roman"/>
          <w:sz w:val="27"/>
          <w:szCs w:val="27"/>
          <w:lang w:eastAsia="ru-RU"/>
        </w:rPr>
        <w:t xml:space="preserve"> Ю.О.</w:t>
      </w:r>
    </w:p>
    <w:p w:rsidR="00A214F3" w:rsidRDefault="00A214F3" w:rsidP="00B519A8">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A214F3">
        <w:rPr>
          <w:rFonts w:ascii="Times New Roman" w:eastAsia="Times New Roman" w:hAnsi="Times New Roman" w:cs="Times New Roman"/>
          <w:sz w:val="27"/>
          <w:szCs w:val="27"/>
          <w:lang w:eastAsia="ru-RU"/>
        </w:rPr>
        <w:t>2 лютого 2018 року суддя Олійник В.Б. постановив ухвалу про відкриття провадження у справі, 12 лютого 2018 року – про закінчення підготовки та призначення апеляційного розгляду на 7 червня 2018 року.</w:t>
      </w:r>
    </w:p>
    <w:p w:rsidR="00325495" w:rsidRPr="00A214F3" w:rsidRDefault="00325495" w:rsidP="00B519A8">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В суді апеляційної інстанції справа призначалася до розгляду декілька разів.</w:t>
      </w:r>
    </w:p>
    <w:p w:rsidR="00A214F3" w:rsidRPr="00A214F3" w:rsidRDefault="00A214F3" w:rsidP="00B519A8">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A214F3">
        <w:rPr>
          <w:rFonts w:ascii="Times New Roman" w:eastAsia="Times New Roman" w:hAnsi="Times New Roman" w:cs="Times New Roman"/>
          <w:sz w:val="27"/>
          <w:szCs w:val="27"/>
          <w:lang w:eastAsia="ru-RU"/>
        </w:rPr>
        <w:t>22 серпня 2018 року, 21 грудня 2018 року, 13 лютого 2019 року, 15 квітня                2019 року, 27 травня 2019 року та 15 листопада 2019 року апеляційний розгляд не відбувся у зв’язку з неявкою обвинуваченого та поданими його захисни</w:t>
      </w:r>
      <w:r w:rsidR="00FC44D0">
        <w:rPr>
          <w:rFonts w:ascii="Times New Roman" w:eastAsia="Times New Roman" w:hAnsi="Times New Roman" w:cs="Times New Roman"/>
          <w:sz w:val="27"/>
          <w:szCs w:val="27"/>
          <w:lang w:eastAsia="ru-RU"/>
        </w:rPr>
        <w:t xml:space="preserve">ком – </w:t>
      </w:r>
      <w:proofErr w:type="spellStart"/>
      <w:r w:rsidR="00FC44D0">
        <w:rPr>
          <w:rFonts w:ascii="Times New Roman" w:eastAsia="Times New Roman" w:hAnsi="Times New Roman" w:cs="Times New Roman"/>
          <w:sz w:val="27"/>
          <w:szCs w:val="27"/>
          <w:lang w:eastAsia="ru-RU"/>
        </w:rPr>
        <w:t>Костівим</w:t>
      </w:r>
      <w:proofErr w:type="spellEnd"/>
      <w:r w:rsidR="00FC44D0">
        <w:rPr>
          <w:rFonts w:ascii="Times New Roman" w:eastAsia="Times New Roman" w:hAnsi="Times New Roman" w:cs="Times New Roman"/>
          <w:sz w:val="27"/>
          <w:szCs w:val="27"/>
          <w:lang w:eastAsia="ru-RU"/>
        </w:rPr>
        <w:t xml:space="preserve"> Т.З. клопотанням</w:t>
      </w:r>
      <w:r w:rsidRPr="00A214F3">
        <w:rPr>
          <w:rFonts w:ascii="Times New Roman" w:eastAsia="Times New Roman" w:hAnsi="Times New Roman" w:cs="Times New Roman"/>
          <w:sz w:val="27"/>
          <w:szCs w:val="27"/>
          <w:lang w:eastAsia="ru-RU"/>
        </w:rPr>
        <w:t xml:space="preserve"> про відкладення розгляду</w:t>
      </w:r>
      <w:r w:rsidR="00FC44D0">
        <w:rPr>
          <w:rFonts w:ascii="Times New Roman" w:eastAsia="Times New Roman" w:hAnsi="Times New Roman" w:cs="Times New Roman"/>
          <w:sz w:val="27"/>
          <w:szCs w:val="27"/>
          <w:lang w:eastAsia="ru-RU"/>
        </w:rPr>
        <w:t xml:space="preserve"> справи</w:t>
      </w:r>
      <w:r w:rsidRPr="00A214F3">
        <w:rPr>
          <w:rFonts w:ascii="Times New Roman" w:eastAsia="Times New Roman" w:hAnsi="Times New Roman" w:cs="Times New Roman"/>
          <w:sz w:val="27"/>
          <w:szCs w:val="27"/>
          <w:lang w:eastAsia="ru-RU"/>
        </w:rPr>
        <w:t>.</w:t>
      </w:r>
    </w:p>
    <w:p w:rsidR="00A214F3" w:rsidRPr="00A214F3" w:rsidRDefault="00A214F3" w:rsidP="00B519A8">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A214F3">
        <w:rPr>
          <w:rFonts w:ascii="Times New Roman" w:eastAsia="Times New Roman" w:hAnsi="Times New Roman" w:cs="Times New Roman"/>
          <w:sz w:val="27"/>
          <w:szCs w:val="27"/>
          <w:lang w:eastAsia="ru-RU"/>
        </w:rPr>
        <w:t xml:space="preserve">2 серпня 2019 року </w:t>
      </w:r>
      <w:r w:rsidR="00FC44D0">
        <w:rPr>
          <w:rFonts w:ascii="Times New Roman" w:eastAsia="Times New Roman" w:hAnsi="Times New Roman" w:cs="Times New Roman"/>
          <w:sz w:val="27"/>
          <w:szCs w:val="27"/>
          <w:lang w:eastAsia="ru-RU"/>
        </w:rPr>
        <w:t>під час апеляційного</w:t>
      </w:r>
      <w:r w:rsidRPr="00A214F3">
        <w:rPr>
          <w:rFonts w:ascii="Times New Roman" w:eastAsia="Times New Roman" w:hAnsi="Times New Roman" w:cs="Times New Roman"/>
          <w:sz w:val="27"/>
          <w:szCs w:val="27"/>
          <w:lang w:eastAsia="ru-RU"/>
        </w:rPr>
        <w:t xml:space="preserve"> розгляд</w:t>
      </w:r>
      <w:r w:rsidR="00FC44D0">
        <w:rPr>
          <w:rFonts w:ascii="Times New Roman" w:eastAsia="Times New Roman" w:hAnsi="Times New Roman" w:cs="Times New Roman"/>
          <w:sz w:val="27"/>
          <w:szCs w:val="27"/>
          <w:lang w:eastAsia="ru-RU"/>
        </w:rPr>
        <w:t xml:space="preserve">у справи </w:t>
      </w:r>
      <w:r w:rsidRPr="00A214F3">
        <w:rPr>
          <w:rFonts w:ascii="Times New Roman" w:eastAsia="Times New Roman" w:hAnsi="Times New Roman" w:cs="Times New Roman"/>
          <w:sz w:val="27"/>
          <w:szCs w:val="27"/>
          <w:lang w:eastAsia="ru-RU"/>
        </w:rPr>
        <w:t>були присутні обвинувачен</w:t>
      </w:r>
      <w:r w:rsidR="00FC44D0">
        <w:rPr>
          <w:rFonts w:ascii="Times New Roman" w:eastAsia="Times New Roman" w:hAnsi="Times New Roman" w:cs="Times New Roman"/>
          <w:sz w:val="27"/>
          <w:szCs w:val="27"/>
          <w:lang w:eastAsia="ru-RU"/>
        </w:rPr>
        <w:t xml:space="preserve">ий та його захисник Костів Т.З. На підставі клопотання </w:t>
      </w:r>
      <w:r w:rsidR="00204B4D">
        <w:rPr>
          <w:rFonts w:ascii="Times New Roman" w:eastAsia="Times New Roman" w:hAnsi="Times New Roman" w:cs="Times New Roman"/>
          <w:sz w:val="27"/>
          <w:szCs w:val="27"/>
          <w:lang w:eastAsia="ru-RU"/>
        </w:rPr>
        <w:t xml:space="preserve">обвинуваченого </w:t>
      </w:r>
      <w:r w:rsidR="00FC44D0">
        <w:rPr>
          <w:rFonts w:ascii="Times New Roman" w:eastAsia="Times New Roman" w:hAnsi="Times New Roman" w:cs="Times New Roman"/>
          <w:sz w:val="27"/>
          <w:szCs w:val="27"/>
          <w:lang w:eastAsia="ru-RU"/>
        </w:rPr>
        <w:t xml:space="preserve">апеляційний розгляд </w:t>
      </w:r>
      <w:r w:rsidR="00204B4D">
        <w:rPr>
          <w:rFonts w:ascii="Times New Roman" w:eastAsia="Times New Roman" w:hAnsi="Times New Roman" w:cs="Times New Roman"/>
          <w:sz w:val="27"/>
          <w:szCs w:val="27"/>
          <w:lang w:eastAsia="ru-RU"/>
        </w:rPr>
        <w:t xml:space="preserve">справи </w:t>
      </w:r>
      <w:r w:rsidR="00FC44D0">
        <w:rPr>
          <w:rFonts w:ascii="Times New Roman" w:eastAsia="Times New Roman" w:hAnsi="Times New Roman" w:cs="Times New Roman"/>
          <w:sz w:val="27"/>
          <w:szCs w:val="27"/>
          <w:lang w:eastAsia="ru-RU"/>
        </w:rPr>
        <w:t>відкладено</w:t>
      </w:r>
      <w:r w:rsidRPr="00A214F3">
        <w:rPr>
          <w:rFonts w:ascii="Times New Roman" w:eastAsia="Times New Roman" w:hAnsi="Times New Roman" w:cs="Times New Roman"/>
          <w:sz w:val="27"/>
          <w:szCs w:val="27"/>
          <w:lang w:eastAsia="ru-RU"/>
        </w:rPr>
        <w:t xml:space="preserve"> у зв’язку з неявкою в судове засідання іншого його захисника – </w:t>
      </w:r>
      <w:proofErr w:type="spellStart"/>
      <w:r w:rsidRPr="00A214F3">
        <w:rPr>
          <w:rFonts w:ascii="Times New Roman" w:eastAsia="Times New Roman" w:hAnsi="Times New Roman" w:cs="Times New Roman"/>
          <w:sz w:val="27"/>
          <w:szCs w:val="27"/>
          <w:lang w:eastAsia="ru-RU"/>
        </w:rPr>
        <w:t>Сузанського</w:t>
      </w:r>
      <w:proofErr w:type="spellEnd"/>
      <w:r w:rsidRPr="00A214F3">
        <w:rPr>
          <w:rFonts w:ascii="Times New Roman" w:eastAsia="Times New Roman" w:hAnsi="Times New Roman" w:cs="Times New Roman"/>
          <w:sz w:val="27"/>
          <w:szCs w:val="27"/>
          <w:lang w:eastAsia="ru-RU"/>
        </w:rPr>
        <w:t xml:space="preserve"> І.В.</w:t>
      </w:r>
    </w:p>
    <w:p w:rsidR="00A214F3" w:rsidRPr="00A214F3" w:rsidRDefault="00A214F3" w:rsidP="00B519A8">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A214F3">
        <w:rPr>
          <w:rFonts w:ascii="Times New Roman" w:eastAsia="Times New Roman" w:hAnsi="Times New Roman" w:cs="Times New Roman"/>
          <w:sz w:val="27"/>
          <w:szCs w:val="27"/>
          <w:lang w:eastAsia="ru-RU"/>
        </w:rPr>
        <w:t xml:space="preserve">20 грудня 2019 року захисник Костів Т.З. подав до суду апеляційної інстанції заяву про неможливість прибуття обвинуваченого </w:t>
      </w:r>
      <w:r w:rsidR="008F6593">
        <w:rPr>
          <w:rFonts w:ascii="Times New Roman" w:eastAsia="Calibri" w:hAnsi="Times New Roman" w:cs="Times New Roman"/>
          <w:sz w:val="27"/>
          <w:szCs w:val="27"/>
        </w:rPr>
        <w:t>ОСОБА1</w:t>
      </w:r>
      <w:r w:rsidR="008F6593">
        <w:rPr>
          <w:rFonts w:ascii="Times New Roman" w:eastAsia="Times New Roman" w:hAnsi="Times New Roman" w:cs="Times New Roman"/>
          <w:sz w:val="27"/>
          <w:szCs w:val="27"/>
          <w:lang w:eastAsia="ru-RU"/>
        </w:rPr>
        <w:t xml:space="preserve"> </w:t>
      </w:r>
      <w:r w:rsidRPr="00A214F3">
        <w:rPr>
          <w:rFonts w:ascii="Times New Roman" w:eastAsia="Times New Roman" w:hAnsi="Times New Roman" w:cs="Times New Roman"/>
          <w:sz w:val="27"/>
          <w:szCs w:val="27"/>
          <w:lang w:eastAsia="ru-RU"/>
        </w:rPr>
        <w:t>до Сумського апеляційного суду у зв’язку з погіршенням стану здоров’я.</w:t>
      </w:r>
    </w:p>
    <w:p w:rsidR="00A214F3" w:rsidRPr="00A214F3" w:rsidRDefault="00A214F3" w:rsidP="00B519A8">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A214F3">
        <w:rPr>
          <w:rFonts w:ascii="Times New Roman" w:eastAsia="Times New Roman" w:hAnsi="Times New Roman" w:cs="Times New Roman"/>
          <w:sz w:val="27"/>
          <w:szCs w:val="27"/>
          <w:lang w:eastAsia="ru-RU"/>
        </w:rPr>
        <w:t xml:space="preserve">Ухвалою суду від 20 грудня 2019 року розгляд кримінального провадження відкладено та здійснено привід обвинуваченого </w:t>
      </w:r>
      <w:r w:rsidR="008F6593">
        <w:rPr>
          <w:rFonts w:ascii="Times New Roman" w:eastAsia="Calibri" w:hAnsi="Times New Roman" w:cs="Times New Roman"/>
          <w:sz w:val="27"/>
          <w:szCs w:val="27"/>
        </w:rPr>
        <w:t>ОСОБА1</w:t>
      </w:r>
      <w:r w:rsidRPr="00A214F3">
        <w:rPr>
          <w:rFonts w:ascii="Times New Roman" w:eastAsia="Times New Roman" w:hAnsi="Times New Roman" w:cs="Times New Roman"/>
          <w:sz w:val="27"/>
          <w:szCs w:val="27"/>
          <w:lang w:eastAsia="ru-RU"/>
        </w:rPr>
        <w:t xml:space="preserve"> в судове засідання 13 січня 2020 року.</w:t>
      </w:r>
    </w:p>
    <w:p w:rsidR="00A214F3" w:rsidRPr="00A214F3" w:rsidRDefault="00A214F3" w:rsidP="00B519A8">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A214F3">
        <w:rPr>
          <w:rFonts w:ascii="Times New Roman" w:eastAsia="Times New Roman" w:hAnsi="Times New Roman" w:cs="Times New Roman"/>
          <w:sz w:val="27"/>
          <w:szCs w:val="27"/>
          <w:lang w:eastAsia="ru-RU"/>
        </w:rPr>
        <w:t xml:space="preserve">13 січня 2020 року обвинувачений </w:t>
      </w:r>
      <w:r w:rsidR="008F6593">
        <w:rPr>
          <w:rFonts w:ascii="Times New Roman" w:eastAsia="Calibri" w:hAnsi="Times New Roman" w:cs="Times New Roman"/>
          <w:sz w:val="27"/>
          <w:szCs w:val="27"/>
        </w:rPr>
        <w:t>ОСОБА1</w:t>
      </w:r>
      <w:r w:rsidRPr="00A214F3">
        <w:rPr>
          <w:rFonts w:ascii="Times New Roman" w:eastAsia="Times New Roman" w:hAnsi="Times New Roman" w:cs="Times New Roman"/>
          <w:sz w:val="27"/>
          <w:szCs w:val="27"/>
          <w:lang w:eastAsia="ru-RU"/>
        </w:rPr>
        <w:t xml:space="preserve"> заявив клопотання про відкладення розгляду кримінального провадження у зв’язку з тим, що його </w:t>
      </w:r>
      <w:r w:rsidR="00FC44D0">
        <w:rPr>
          <w:rFonts w:ascii="Times New Roman" w:eastAsia="Times New Roman" w:hAnsi="Times New Roman" w:cs="Times New Roman"/>
          <w:sz w:val="27"/>
          <w:szCs w:val="27"/>
          <w:lang w:eastAsia="ru-RU"/>
        </w:rPr>
        <w:t xml:space="preserve">     </w:t>
      </w:r>
      <w:r w:rsidRPr="00A214F3">
        <w:rPr>
          <w:rFonts w:ascii="Times New Roman" w:eastAsia="Times New Roman" w:hAnsi="Times New Roman" w:cs="Times New Roman"/>
          <w:sz w:val="27"/>
          <w:szCs w:val="27"/>
          <w:lang w:eastAsia="ru-RU"/>
        </w:rPr>
        <w:t>захисник – адвокат Костів Т.З. не зм</w:t>
      </w:r>
      <w:r w:rsidR="00FC44D0">
        <w:rPr>
          <w:rFonts w:ascii="Times New Roman" w:eastAsia="Times New Roman" w:hAnsi="Times New Roman" w:cs="Times New Roman"/>
          <w:sz w:val="27"/>
          <w:szCs w:val="27"/>
          <w:lang w:eastAsia="ru-RU"/>
        </w:rPr>
        <w:t>іг з’явитися в судове засідання.</w:t>
      </w:r>
      <w:r w:rsidRPr="00A214F3">
        <w:rPr>
          <w:rFonts w:ascii="Times New Roman" w:eastAsia="Times New Roman" w:hAnsi="Times New Roman" w:cs="Times New Roman"/>
          <w:sz w:val="27"/>
          <w:szCs w:val="27"/>
          <w:lang w:eastAsia="ru-RU"/>
        </w:rPr>
        <w:t xml:space="preserve"> </w:t>
      </w:r>
      <w:r w:rsidR="00FC44D0" w:rsidRPr="00A214F3">
        <w:rPr>
          <w:rFonts w:ascii="Times New Roman" w:eastAsia="Times New Roman" w:hAnsi="Times New Roman" w:cs="Times New Roman"/>
          <w:sz w:val="27"/>
          <w:szCs w:val="27"/>
          <w:lang w:eastAsia="ru-RU"/>
        </w:rPr>
        <w:t>К</w:t>
      </w:r>
      <w:r w:rsidRPr="00A214F3">
        <w:rPr>
          <w:rFonts w:ascii="Times New Roman" w:eastAsia="Times New Roman" w:hAnsi="Times New Roman" w:cs="Times New Roman"/>
          <w:sz w:val="27"/>
          <w:szCs w:val="27"/>
          <w:lang w:eastAsia="ru-RU"/>
        </w:rPr>
        <w:t>олегія суддів відклала апеляційний розгляд на 13 березня 2020 року.</w:t>
      </w:r>
    </w:p>
    <w:p w:rsidR="00A214F3" w:rsidRPr="00A214F3" w:rsidRDefault="00FC44D0" w:rsidP="00B519A8">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Таку </w:t>
      </w:r>
      <w:r w:rsidR="00A214F3" w:rsidRPr="00A214F3">
        <w:rPr>
          <w:rFonts w:ascii="Times New Roman" w:eastAsia="Times New Roman" w:hAnsi="Times New Roman" w:cs="Times New Roman"/>
          <w:sz w:val="27"/>
          <w:szCs w:val="27"/>
          <w:lang w:eastAsia="ru-RU"/>
        </w:rPr>
        <w:t>процесу</w:t>
      </w:r>
      <w:r>
        <w:rPr>
          <w:rFonts w:ascii="Times New Roman" w:eastAsia="Times New Roman" w:hAnsi="Times New Roman" w:cs="Times New Roman"/>
          <w:sz w:val="27"/>
          <w:szCs w:val="27"/>
          <w:lang w:eastAsia="ru-RU"/>
        </w:rPr>
        <w:t xml:space="preserve">альну поведінку сторони захисту, апеляційний суд розцінив, </w:t>
      </w:r>
      <w:r w:rsidR="00A214F3" w:rsidRPr="00A214F3">
        <w:rPr>
          <w:rFonts w:ascii="Times New Roman" w:eastAsia="Times New Roman" w:hAnsi="Times New Roman" w:cs="Times New Roman"/>
          <w:sz w:val="27"/>
          <w:szCs w:val="27"/>
          <w:lang w:eastAsia="ru-RU"/>
        </w:rPr>
        <w:t xml:space="preserve">як зловживання своїми правами, </w:t>
      </w:r>
      <w:r>
        <w:rPr>
          <w:rFonts w:ascii="Times New Roman" w:eastAsia="Times New Roman" w:hAnsi="Times New Roman" w:cs="Times New Roman"/>
          <w:sz w:val="27"/>
          <w:szCs w:val="27"/>
          <w:lang w:eastAsia="ru-RU"/>
        </w:rPr>
        <w:t xml:space="preserve">спрямоване </w:t>
      </w:r>
      <w:r w:rsidR="00A214F3" w:rsidRPr="00A214F3">
        <w:rPr>
          <w:rFonts w:ascii="Times New Roman" w:eastAsia="Times New Roman" w:hAnsi="Times New Roman" w:cs="Times New Roman"/>
          <w:sz w:val="27"/>
          <w:szCs w:val="27"/>
          <w:lang w:eastAsia="ru-RU"/>
        </w:rPr>
        <w:t xml:space="preserve">на </w:t>
      </w:r>
      <w:r>
        <w:rPr>
          <w:rFonts w:ascii="Times New Roman" w:eastAsia="Times New Roman" w:hAnsi="Times New Roman" w:cs="Times New Roman"/>
          <w:sz w:val="27"/>
          <w:szCs w:val="27"/>
          <w:lang w:eastAsia="ru-RU"/>
        </w:rPr>
        <w:t>перешкоджання здійсненню</w:t>
      </w:r>
      <w:r w:rsidR="00A214F3" w:rsidRPr="00A214F3">
        <w:rPr>
          <w:rFonts w:ascii="Times New Roman" w:eastAsia="Times New Roman" w:hAnsi="Times New Roman" w:cs="Times New Roman"/>
          <w:sz w:val="27"/>
          <w:szCs w:val="27"/>
          <w:lang w:eastAsia="ru-RU"/>
        </w:rPr>
        <w:t xml:space="preserve"> апеляційного розгляду у кримінальному провадженні за апеляційною скаргою прокурора на вирок </w:t>
      </w:r>
      <w:proofErr w:type="spellStart"/>
      <w:r w:rsidR="00A214F3" w:rsidRPr="00A214F3">
        <w:rPr>
          <w:rFonts w:ascii="Times New Roman" w:eastAsia="Times New Roman" w:hAnsi="Times New Roman" w:cs="Times New Roman"/>
          <w:sz w:val="27"/>
          <w:szCs w:val="27"/>
          <w:lang w:eastAsia="ru-RU"/>
        </w:rPr>
        <w:t>Краснопільського</w:t>
      </w:r>
      <w:proofErr w:type="spellEnd"/>
      <w:r w:rsidR="00A214F3" w:rsidRPr="00A214F3">
        <w:rPr>
          <w:rFonts w:ascii="Times New Roman" w:eastAsia="Times New Roman" w:hAnsi="Times New Roman" w:cs="Times New Roman"/>
          <w:sz w:val="27"/>
          <w:szCs w:val="27"/>
          <w:lang w:eastAsia="ru-RU"/>
        </w:rPr>
        <w:t xml:space="preserve"> районного суду Сумської області від</w:t>
      </w:r>
      <w:r>
        <w:rPr>
          <w:rFonts w:ascii="Times New Roman" w:eastAsia="Times New Roman" w:hAnsi="Times New Roman" w:cs="Times New Roman"/>
          <w:sz w:val="27"/>
          <w:szCs w:val="27"/>
          <w:lang w:eastAsia="ru-RU"/>
        </w:rPr>
        <w:t xml:space="preserve">                          </w:t>
      </w:r>
      <w:r w:rsidR="00A214F3" w:rsidRPr="00A214F3">
        <w:rPr>
          <w:rFonts w:ascii="Times New Roman" w:eastAsia="Times New Roman" w:hAnsi="Times New Roman" w:cs="Times New Roman"/>
          <w:sz w:val="27"/>
          <w:szCs w:val="27"/>
          <w:lang w:eastAsia="ru-RU"/>
        </w:rPr>
        <w:t xml:space="preserve"> 28 грудня 2017 року стосовно </w:t>
      </w:r>
      <w:r w:rsidR="008F6593">
        <w:rPr>
          <w:rFonts w:ascii="Times New Roman" w:eastAsia="Calibri" w:hAnsi="Times New Roman" w:cs="Times New Roman"/>
          <w:sz w:val="27"/>
          <w:szCs w:val="27"/>
        </w:rPr>
        <w:t>ОСОБА1</w:t>
      </w:r>
      <w:r w:rsidR="00A214F3" w:rsidRPr="00A214F3">
        <w:rPr>
          <w:rFonts w:ascii="Times New Roman" w:eastAsia="Times New Roman" w:hAnsi="Times New Roman" w:cs="Times New Roman"/>
          <w:sz w:val="27"/>
          <w:szCs w:val="27"/>
          <w:lang w:eastAsia="ru-RU"/>
        </w:rPr>
        <w:t>.</w:t>
      </w:r>
      <w:r w:rsidR="00204B4D">
        <w:rPr>
          <w:rFonts w:ascii="Times New Roman" w:eastAsia="Times New Roman" w:hAnsi="Times New Roman" w:cs="Times New Roman"/>
          <w:sz w:val="27"/>
          <w:szCs w:val="27"/>
          <w:lang w:eastAsia="ru-RU"/>
        </w:rPr>
        <w:t xml:space="preserve"> У зв’язку з цим</w:t>
      </w:r>
      <w:r>
        <w:rPr>
          <w:rFonts w:ascii="Times New Roman" w:eastAsia="Times New Roman" w:hAnsi="Times New Roman" w:cs="Times New Roman"/>
          <w:sz w:val="27"/>
          <w:szCs w:val="27"/>
          <w:lang w:eastAsia="ru-RU"/>
        </w:rPr>
        <w:t xml:space="preserve"> розгляд справи в суді апеляційної інстанції відбувся за відсутності обвинуваченого </w:t>
      </w:r>
      <w:r w:rsidR="008F6593">
        <w:rPr>
          <w:rFonts w:ascii="Times New Roman" w:eastAsia="Calibri" w:hAnsi="Times New Roman" w:cs="Times New Roman"/>
          <w:sz w:val="27"/>
          <w:szCs w:val="27"/>
        </w:rPr>
        <w:t>ОСОБА1</w:t>
      </w:r>
      <w:r>
        <w:rPr>
          <w:rFonts w:ascii="Times New Roman" w:eastAsia="Times New Roman" w:hAnsi="Times New Roman" w:cs="Times New Roman"/>
          <w:sz w:val="27"/>
          <w:szCs w:val="27"/>
          <w:lang w:eastAsia="ru-RU"/>
        </w:rPr>
        <w:t xml:space="preserve"> та його захисників – адвокатів </w:t>
      </w:r>
      <w:proofErr w:type="spellStart"/>
      <w:r>
        <w:rPr>
          <w:rFonts w:ascii="Times New Roman" w:eastAsia="Times New Roman" w:hAnsi="Times New Roman" w:cs="Times New Roman"/>
          <w:sz w:val="27"/>
          <w:szCs w:val="27"/>
          <w:lang w:eastAsia="ru-RU"/>
        </w:rPr>
        <w:t>Костіва</w:t>
      </w:r>
      <w:proofErr w:type="spellEnd"/>
      <w:r>
        <w:rPr>
          <w:rFonts w:ascii="Times New Roman" w:eastAsia="Times New Roman" w:hAnsi="Times New Roman" w:cs="Times New Roman"/>
          <w:sz w:val="27"/>
          <w:szCs w:val="27"/>
          <w:lang w:eastAsia="ru-RU"/>
        </w:rPr>
        <w:t xml:space="preserve"> Т.З., </w:t>
      </w:r>
      <w:proofErr w:type="spellStart"/>
      <w:r>
        <w:rPr>
          <w:rFonts w:ascii="Times New Roman" w:eastAsia="Times New Roman" w:hAnsi="Times New Roman" w:cs="Times New Roman"/>
          <w:sz w:val="27"/>
          <w:szCs w:val="27"/>
          <w:lang w:eastAsia="ru-RU"/>
        </w:rPr>
        <w:t>Сузановського</w:t>
      </w:r>
      <w:proofErr w:type="spellEnd"/>
      <w:r>
        <w:rPr>
          <w:rFonts w:ascii="Times New Roman" w:eastAsia="Times New Roman" w:hAnsi="Times New Roman" w:cs="Times New Roman"/>
          <w:sz w:val="27"/>
          <w:szCs w:val="27"/>
          <w:lang w:eastAsia="ru-RU"/>
        </w:rPr>
        <w:t xml:space="preserve"> І.В.</w:t>
      </w:r>
    </w:p>
    <w:p w:rsidR="00A214F3" w:rsidRPr="00A214F3" w:rsidRDefault="00A214F3" w:rsidP="00B519A8">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p>
    <w:p w:rsidR="00A214F3" w:rsidRPr="00A214F3" w:rsidRDefault="00A214F3" w:rsidP="00B519A8">
      <w:pPr>
        <w:tabs>
          <w:tab w:val="left" w:pos="284"/>
        </w:tabs>
        <w:suppressAutoHyphens/>
        <w:spacing w:after="0" w:line="240" w:lineRule="auto"/>
        <w:ind w:firstLine="567"/>
        <w:jc w:val="both"/>
        <w:rPr>
          <w:rFonts w:ascii="Times New Roman" w:eastAsia="Times New Roman" w:hAnsi="Times New Roman" w:cs="Times New Roman"/>
          <w:b/>
          <w:sz w:val="27"/>
          <w:szCs w:val="27"/>
          <w:lang w:eastAsia="ru-RU"/>
        </w:rPr>
      </w:pPr>
      <w:r w:rsidRPr="00A214F3">
        <w:rPr>
          <w:rFonts w:ascii="Times New Roman" w:eastAsia="Times New Roman" w:hAnsi="Times New Roman" w:cs="Times New Roman"/>
          <w:b/>
          <w:sz w:val="27"/>
          <w:szCs w:val="27"/>
          <w:lang w:eastAsia="ru-RU"/>
        </w:rPr>
        <w:t xml:space="preserve">Стосовно </w:t>
      </w:r>
      <w:proofErr w:type="spellStart"/>
      <w:r w:rsidRPr="00A214F3">
        <w:rPr>
          <w:rFonts w:ascii="Times New Roman" w:eastAsia="Times New Roman" w:hAnsi="Times New Roman" w:cs="Times New Roman"/>
          <w:b/>
          <w:sz w:val="27"/>
          <w:szCs w:val="27"/>
          <w:lang w:eastAsia="ru-RU"/>
        </w:rPr>
        <w:t>незазначення</w:t>
      </w:r>
      <w:proofErr w:type="spellEnd"/>
      <w:r w:rsidRPr="00A214F3">
        <w:rPr>
          <w:rFonts w:ascii="Times New Roman" w:eastAsia="Times New Roman" w:hAnsi="Times New Roman" w:cs="Times New Roman"/>
          <w:b/>
          <w:sz w:val="27"/>
          <w:szCs w:val="27"/>
          <w:lang w:eastAsia="ru-RU"/>
        </w:rPr>
        <w:t xml:space="preserve"> мотивів відхилення аргументів щодо неможливості призначення нового розгляду справи в суді першої інстанції</w:t>
      </w:r>
    </w:p>
    <w:p w:rsidR="00A214F3" w:rsidRPr="00A214F3" w:rsidRDefault="00A214F3" w:rsidP="00B519A8">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A214F3">
        <w:rPr>
          <w:rFonts w:ascii="Times New Roman" w:eastAsia="Times New Roman" w:hAnsi="Times New Roman" w:cs="Times New Roman"/>
          <w:sz w:val="27"/>
          <w:szCs w:val="27"/>
          <w:lang w:eastAsia="ru-RU"/>
        </w:rPr>
        <w:t>Обов’язок суду мотивувати прийняття або відхилення доводів сторін по суті спору полягає у відображенні в судовому рішенні висновків суду про те, що саме дало йому підстави прийняти та/чи відхилити аргументи сторін щодо суті спору, з посиланням на з’ясовані у справі обставини та норми матеріального чи процесуального права, які підлягають застосуванню до правовідносин, що склалися.</w:t>
      </w:r>
    </w:p>
    <w:p w:rsidR="00A214F3" w:rsidRPr="00A214F3" w:rsidRDefault="00A214F3" w:rsidP="00B519A8">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A214F3">
        <w:rPr>
          <w:rFonts w:ascii="Times New Roman" w:eastAsia="Times New Roman" w:hAnsi="Times New Roman" w:cs="Times New Roman"/>
          <w:sz w:val="27"/>
          <w:szCs w:val="27"/>
          <w:lang w:eastAsia="ru-RU"/>
        </w:rPr>
        <w:t xml:space="preserve">Право на вмотивованість судового рішення є складовою права на справедливий суд, гарантованого статтею 6 Конвенції про захист прав людини і основоположних свобод. Як неодноразово вказував Європейський суд з прав людини, право на вмотивованість судового рішення сягає своїм корінням більш загального принципу, втіленого у Конвенції, який захищає особу від свавілля; рішення національного суду повинно містити мотиви, які достатні для того, щоб відповісти на істотні аспекти доводів сторони (рішення у справі «Руїс </w:t>
      </w:r>
      <w:proofErr w:type="spellStart"/>
      <w:r w:rsidRPr="00A214F3">
        <w:rPr>
          <w:rFonts w:ascii="Times New Roman" w:eastAsia="Times New Roman" w:hAnsi="Times New Roman" w:cs="Times New Roman"/>
          <w:sz w:val="27"/>
          <w:szCs w:val="27"/>
          <w:lang w:eastAsia="ru-RU"/>
        </w:rPr>
        <w:t>Торіха</w:t>
      </w:r>
      <w:proofErr w:type="spellEnd"/>
      <w:r w:rsidRPr="00A214F3">
        <w:rPr>
          <w:rFonts w:ascii="Times New Roman" w:eastAsia="Times New Roman" w:hAnsi="Times New Roman" w:cs="Times New Roman"/>
          <w:sz w:val="27"/>
          <w:szCs w:val="27"/>
          <w:lang w:eastAsia="ru-RU"/>
        </w:rPr>
        <w:t xml:space="preserve"> проти Іспанії», параграфи 29–30). Втім, це право не вимагає детальної відповіді на кожен аргумент, використаний стороною.</w:t>
      </w:r>
    </w:p>
    <w:p w:rsidR="00A214F3" w:rsidRPr="00A214F3" w:rsidRDefault="00A214F3" w:rsidP="00B519A8">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A214F3">
        <w:rPr>
          <w:rFonts w:ascii="Times New Roman" w:eastAsia="Times New Roman" w:hAnsi="Times New Roman" w:cs="Times New Roman"/>
          <w:sz w:val="27"/>
          <w:szCs w:val="27"/>
          <w:lang w:eastAsia="ru-RU"/>
        </w:rPr>
        <w:t xml:space="preserve">У пункті 41 Висновку № 11 (2008) Консультативної ради європейських суддів до уваги Комітету Міністрів Ради Європи щодо якості судових рішень зазначено, що обов’язок судів наводити підстави для своїх рішень не означає необхідності відповідати на кожен аргумент захисту на підтримку кожної підстави. Обсяг цього обов’язку може змінюватися залежно від характеру рішення. Згідно з практикою </w:t>
      </w:r>
      <w:r w:rsidR="007C67FD">
        <w:rPr>
          <w:rFonts w:ascii="Times New Roman" w:eastAsia="Times New Roman" w:hAnsi="Times New Roman" w:cs="Times New Roman"/>
          <w:sz w:val="27"/>
          <w:szCs w:val="27"/>
          <w:lang w:eastAsia="ru-RU"/>
        </w:rPr>
        <w:t xml:space="preserve">ЄСПЛ </w:t>
      </w:r>
      <w:r w:rsidRPr="00A214F3">
        <w:rPr>
          <w:rFonts w:ascii="Times New Roman" w:eastAsia="Times New Roman" w:hAnsi="Times New Roman" w:cs="Times New Roman"/>
          <w:sz w:val="27"/>
          <w:szCs w:val="27"/>
          <w:lang w:eastAsia="ru-RU"/>
        </w:rPr>
        <w:t>очікуваний обсяг обґрунтування залежить від різних доводів, що їх може наводити кожна із сторін, а також від різних правових положень, звичаїв та доктринальних принципів, а крім того, ще й від різних практик підготовки та представлення рішень у різних країнах. Щоб дотриматися принципу справедливого суду, обґрунтування рішення повинно засвідчити, що суддя справді дослідив усі основні питання, винесені на його розгляд.</w:t>
      </w:r>
    </w:p>
    <w:p w:rsidR="005F6D37" w:rsidRDefault="007C67FD" w:rsidP="005F6D37">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З</w:t>
      </w:r>
      <w:r w:rsidR="00A214F3" w:rsidRPr="00A214F3">
        <w:rPr>
          <w:rFonts w:ascii="Times New Roman" w:eastAsia="Times New Roman" w:hAnsi="Times New Roman" w:cs="Times New Roman"/>
          <w:sz w:val="27"/>
          <w:szCs w:val="27"/>
          <w:lang w:eastAsia="ru-RU"/>
        </w:rPr>
        <w:t xml:space="preserve"> ухвали від 13 березня 2020 року вбачається, що в ній наведені мотиви, з яких суд апеляційної інстанції скасував вирок та призначив новий розгляд у суді першої інстанції.</w:t>
      </w:r>
    </w:p>
    <w:p w:rsidR="00E7460C" w:rsidRDefault="00E7460C" w:rsidP="005F6D37">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p>
    <w:p w:rsidR="00DF37E9" w:rsidRPr="00DF37E9" w:rsidRDefault="00E7460C" w:rsidP="00DF37E9">
      <w:pPr>
        <w:tabs>
          <w:tab w:val="left" w:pos="284"/>
        </w:tabs>
        <w:suppressAutoHyphens/>
        <w:spacing w:after="0" w:line="240" w:lineRule="auto"/>
        <w:ind w:firstLine="567"/>
        <w:jc w:val="both"/>
        <w:rPr>
          <w:rFonts w:ascii="Times New Roman" w:eastAsia="Times New Roman" w:hAnsi="Times New Roman" w:cs="Times New Roman"/>
          <w:b/>
          <w:sz w:val="27"/>
          <w:szCs w:val="27"/>
          <w:lang w:eastAsia="ru-RU"/>
        </w:rPr>
      </w:pPr>
      <w:r w:rsidRPr="00E7460C">
        <w:rPr>
          <w:rFonts w:ascii="Times New Roman" w:eastAsia="Times New Roman" w:hAnsi="Times New Roman" w:cs="Times New Roman"/>
          <w:b/>
          <w:sz w:val="27"/>
          <w:szCs w:val="27"/>
          <w:lang w:eastAsia="ru-RU"/>
        </w:rPr>
        <w:t>Висновки Першої Дисциплінарної палати Вищої ради правосуддя</w:t>
      </w:r>
    </w:p>
    <w:p w:rsidR="00DF37E9" w:rsidRPr="00DF37E9" w:rsidRDefault="00DF37E9" w:rsidP="00DF37E9">
      <w:pPr>
        <w:pStyle w:val="rtejustify"/>
        <w:shd w:val="clear" w:color="auto" w:fill="FFFFFF"/>
        <w:spacing w:before="0" w:beforeAutospacing="0" w:after="0" w:afterAutospacing="0"/>
        <w:ind w:firstLine="567"/>
        <w:jc w:val="both"/>
        <w:rPr>
          <w:rFonts w:ascii="ProbaPro" w:hAnsi="ProbaPro"/>
          <w:color w:val="1D1D1B"/>
          <w:sz w:val="27"/>
          <w:szCs w:val="27"/>
        </w:rPr>
      </w:pPr>
      <w:r w:rsidRPr="00DF37E9">
        <w:rPr>
          <w:rFonts w:ascii="ProbaPro" w:hAnsi="ProbaPro"/>
          <w:color w:val="000000"/>
          <w:sz w:val="27"/>
          <w:szCs w:val="27"/>
        </w:rPr>
        <w:t>У Висновках № 3 (2002) та № 11 (2008) КРЄС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w:t>
      </w:r>
    </w:p>
    <w:p w:rsidR="00DF37E9" w:rsidRPr="00DF37E9" w:rsidRDefault="00DF37E9" w:rsidP="00DF37E9">
      <w:pPr>
        <w:pStyle w:val="rtejustify"/>
        <w:shd w:val="clear" w:color="auto" w:fill="FFFFFF"/>
        <w:spacing w:before="0" w:beforeAutospacing="0" w:after="0" w:afterAutospacing="0"/>
        <w:ind w:firstLine="567"/>
        <w:jc w:val="both"/>
        <w:rPr>
          <w:rFonts w:ascii="ProbaPro" w:hAnsi="ProbaPro"/>
          <w:color w:val="1D1D1B"/>
          <w:sz w:val="27"/>
          <w:szCs w:val="27"/>
        </w:rPr>
      </w:pPr>
      <w:r w:rsidRPr="00DF37E9">
        <w:rPr>
          <w:rFonts w:ascii="ProbaPro" w:hAnsi="ProbaPro"/>
          <w:color w:val="000000"/>
          <w:sz w:val="27"/>
          <w:szCs w:val="27"/>
        </w:rPr>
        <w:t>Як зазначено у пункті 66 Рекомендації CM/</w:t>
      </w:r>
      <w:proofErr w:type="spellStart"/>
      <w:r w:rsidRPr="00DF37E9">
        <w:rPr>
          <w:rFonts w:ascii="ProbaPro" w:hAnsi="ProbaPro"/>
          <w:color w:val="000000"/>
          <w:sz w:val="27"/>
          <w:szCs w:val="27"/>
        </w:rPr>
        <w:t>Rec</w:t>
      </w:r>
      <w:proofErr w:type="spellEnd"/>
      <w:r w:rsidRPr="00DF37E9">
        <w:rPr>
          <w:rFonts w:ascii="ProbaPro" w:hAnsi="ProbaPro"/>
          <w:color w:val="000000"/>
          <w:sz w:val="27"/>
          <w:szCs w:val="27"/>
        </w:rPr>
        <w:t xml:space="preserve"> (2010) 12 Комітету Міністрів Ради Європи державам-членам щодо суддів: незалежність, ефективність та обов’язки (від 17 листопада 2010 року), судді повинні мати необмежену свободу щодо неупередженого розгляду справ відповідно до законодавства та власного розуміння фактів; тлумачення закону, оцінювання фактів та доказів, які здійснюють судді для вирішення справи, не повинні бути приводом для дисциплінарної відповідальності, за винятком випадків злочинного наміру або грубої недбалості.</w:t>
      </w:r>
    </w:p>
    <w:p w:rsidR="00DF37E9" w:rsidRDefault="00DF37E9" w:rsidP="00DF37E9">
      <w:pPr>
        <w:pStyle w:val="rtejustify"/>
        <w:shd w:val="clear" w:color="auto" w:fill="FFFFFF"/>
        <w:spacing w:before="0" w:beforeAutospacing="0" w:after="0" w:afterAutospacing="0"/>
        <w:ind w:firstLine="567"/>
        <w:jc w:val="both"/>
        <w:rPr>
          <w:rFonts w:ascii="ProbaPro" w:hAnsi="ProbaPro"/>
          <w:color w:val="000000"/>
          <w:sz w:val="27"/>
          <w:szCs w:val="27"/>
        </w:rPr>
      </w:pPr>
      <w:r w:rsidRPr="00DF37E9">
        <w:rPr>
          <w:rFonts w:ascii="ProbaPro" w:hAnsi="ProbaPro"/>
          <w:color w:val="000000"/>
          <w:sz w:val="27"/>
          <w:szCs w:val="27"/>
        </w:rPr>
        <w:t xml:space="preserve">У пункті 25 Київських рекомендацій ОБСЄ щодо незалежності судочинства у Східній Європі, на Південному Кавказі та у Центральній Азії (23–25 червня 2010 року) зазначено, що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окрім цього, ганьблять репутацію суддівства. Дисциплінарна відповідальність суддів не може бути наслідком змісту їхніх рішень або </w:t>
      </w:r>
      <w:proofErr w:type="spellStart"/>
      <w:r w:rsidRPr="00DF37E9">
        <w:rPr>
          <w:rFonts w:ascii="ProbaPro" w:hAnsi="ProbaPro"/>
          <w:color w:val="000000"/>
          <w:sz w:val="27"/>
          <w:szCs w:val="27"/>
        </w:rPr>
        <w:t>вироків</w:t>
      </w:r>
      <w:proofErr w:type="spellEnd"/>
      <w:r w:rsidRPr="00DF37E9">
        <w:rPr>
          <w:rFonts w:ascii="ProbaPro" w:hAnsi="ProbaPro"/>
          <w:color w:val="000000"/>
          <w:sz w:val="27"/>
          <w:szCs w:val="27"/>
        </w:rPr>
        <w:t>, включаючи відмінності у юридичному тлумаченні між судами; наслідком прикладів суддівських помилок чи критики суддів.</w:t>
      </w:r>
    </w:p>
    <w:p w:rsidR="00DF37E9" w:rsidRDefault="00DF37E9" w:rsidP="00DF37E9">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5F6D37">
        <w:rPr>
          <w:rFonts w:ascii="Times New Roman" w:eastAsia="Times New Roman" w:hAnsi="Times New Roman" w:cs="Times New Roman"/>
          <w:sz w:val="27"/>
          <w:szCs w:val="27"/>
          <w:lang w:eastAsia="ru-RU"/>
        </w:rPr>
        <w:t xml:space="preserve">За результатами </w:t>
      </w:r>
      <w:r>
        <w:rPr>
          <w:rFonts w:ascii="Times New Roman" w:eastAsia="Times New Roman" w:hAnsi="Times New Roman" w:cs="Times New Roman"/>
          <w:sz w:val="27"/>
          <w:szCs w:val="27"/>
          <w:lang w:eastAsia="ru-RU"/>
        </w:rPr>
        <w:t xml:space="preserve">розгляду </w:t>
      </w:r>
      <w:r w:rsidRPr="005F6D37">
        <w:rPr>
          <w:rFonts w:ascii="Times New Roman" w:eastAsia="Times New Roman" w:hAnsi="Times New Roman" w:cs="Times New Roman"/>
          <w:sz w:val="27"/>
          <w:szCs w:val="27"/>
          <w:lang w:eastAsia="ru-RU"/>
        </w:rPr>
        <w:t xml:space="preserve">дисциплінарної справи </w:t>
      </w:r>
      <w:r>
        <w:rPr>
          <w:rFonts w:ascii="Times New Roman" w:eastAsia="Times New Roman" w:hAnsi="Times New Roman" w:cs="Times New Roman"/>
          <w:sz w:val="27"/>
          <w:szCs w:val="27"/>
          <w:lang w:eastAsia="ru-RU"/>
        </w:rPr>
        <w:t xml:space="preserve">стосовно </w:t>
      </w:r>
      <w:r w:rsidRPr="005F6D37">
        <w:rPr>
          <w:rFonts w:ascii="Times New Roman" w:eastAsia="Times New Roman" w:hAnsi="Times New Roman" w:cs="Times New Roman"/>
          <w:sz w:val="27"/>
          <w:szCs w:val="27"/>
          <w:lang w:eastAsia="ru-RU"/>
        </w:rPr>
        <w:t>судді Сумського апеляцій</w:t>
      </w:r>
      <w:r w:rsidR="007C67FD">
        <w:rPr>
          <w:rFonts w:ascii="Times New Roman" w:eastAsia="Times New Roman" w:hAnsi="Times New Roman" w:cs="Times New Roman"/>
          <w:sz w:val="27"/>
          <w:szCs w:val="27"/>
          <w:lang w:eastAsia="ru-RU"/>
        </w:rPr>
        <w:t xml:space="preserve">ного суду </w:t>
      </w:r>
      <w:proofErr w:type="spellStart"/>
      <w:r w:rsidR="007C67FD">
        <w:rPr>
          <w:rFonts w:ascii="Times New Roman" w:eastAsia="Times New Roman" w:hAnsi="Times New Roman" w:cs="Times New Roman"/>
          <w:sz w:val="27"/>
          <w:szCs w:val="27"/>
          <w:lang w:eastAsia="ru-RU"/>
        </w:rPr>
        <w:t>Філонової</w:t>
      </w:r>
      <w:proofErr w:type="spellEnd"/>
      <w:r w:rsidR="007C67FD">
        <w:rPr>
          <w:rFonts w:ascii="Times New Roman" w:eastAsia="Times New Roman" w:hAnsi="Times New Roman" w:cs="Times New Roman"/>
          <w:sz w:val="27"/>
          <w:szCs w:val="27"/>
          <w:lang w:eastAsia="ru-RU"/>
        </w:rPr>
        <w:t xml:space="preserve"> Ю.О.</w:t>
      </w:r>
      <w:r>
        <w:rPr>
          <w:rFonts w:ascii="Times New Roman" w:eastAsia="Times New Roman" w:hAnsi="Times New Roman" w:cs="Times New Roman"/>
          <w:sz w:val="27"/>
          <w:szCs w:val="27"/>
          <w:lang w:eastAsia="ru-RU"/>
        </w:rPr>
        <w:t xml:space="preserve"> Перша Дисциплінарна палата </w:t>
      </w:r>
      <w:r w:rsidR="007C67FD">
        <w:rPr>
          <w:rFonts w:ascii="Times New Roman" w:eastAsia="Times New Roman" w:hAnsi="Times New Roman" w:cs="Times New Roman"/>
          <w:sz w:val="27"/>
          <w:szCs w:val="27"/>
          <w:lang w:eastAsia="ru-RU"/>
        </w:rPr>
        <w:t xml:space="preserve">Вищої ради правосуддя </w:t>
      </w:r>
      <w:r>
        <w:rPr>
          <w:rFonts w:ascii="Times New Roman" w:eastAsia="Times New Roman" w:hAnsi="Times New Roman" w:cs="Times New Roman"/>
          <w:sz w:val="27"/>
          <w:szCs w:val="27"/>
          <w:lang w:eastAsia="ru-RU"/>
        </w:rPr>
        <w:t xml:space="preserve">дійшла </w:t>
      </w:r>
      <w:r w:rsidRPr="005F6D37">
        <w:rPr>
          <w:rFonts w:ascii="Times New Roman" w:eastAsia="Times New Roman" w:hAnsi="Times New Roman" w:cs="Times New Roman"/>
          <w:sz w:val="27"/>
          <w:szCs w:val="27"/>
          <w:lang w:eastAsia="ru-RU"/>
        </w:rPr>
        <w:t xml:space="preserve"> висновку</w:t>
      </w:r>
      <w:r w:rsidR="007C67FD">
        <w:rPr>
          <w:rFonts w:ascii="Times New Roman" w:eastAsia="Times New Roman" w:hAnsi="Times New Roman" w:cs="Times New Roman"/>
          <w:sz w:val="27"/>
          <w:szCs w:val="27"/>
          <w:lang w:eastAsia="ru-RU"/>
        </w:rPr>
        <w:t>, що в</w:t>
      </w:r>
      <w:r w:rsidRPr="005F6D37">
        <w:rPr>
          <w:rFonts w:ascii="Times New Roman" w:eastAsia="Times New Roman" w:hAnsi="Times New Roman" w:cs="Times New Roman"/>
          <w:sz w:val="27"/>
          <w:szCs w:val="27"/>
          <w:lang w:eastAsia="ru-RU"/>
        </w:rPr>
        <w:t xml:space="preserve"> судовому рішенні наведено достатньо мотивів прийняття або відхилення аргументів сторін щодо суті спору, не допущено умисного або внаслідок грубої недбалості порушення прав людини </w:t>
      </w:r>
      <w:r w:rsidR="007C67FD">
        <w:rPr>
          <w:rFonts w:ascii="Times New Roman" w:eastAsia="Times New Roman" w:hAnsi="Times New Roman" w:cs="Times New Roman"/>
          <w:sz w:val="27"/>
          <w:szCs w:val="27"/>
          <w:lang w:eastAsia="ru-RU"/>
        </w:rPr>
        <w:t>і основоположних свобод або іншого грубого</w:t>
      </w:r>
      <w:r w:rsidRPr="005F6D37">
        <w:rPr>
          <w:rFonts w:ascii="Times New Roman" w:eastAsia="Times New Roman" w:hAnsi="Times New Roman" w:cs="Times New Roman"/>
          <w:sz w:val="27"/>
          <w:szCs w:val="27"/>
          <w:lang w:eastAsia="ru-RU"/>
        </w:rPr>
        <w:t xml:space="preserve"> порушення закону, що призвело до </w:t>
      </w:r>
      <w:r w:rsidR="007C67FD">
        <w:rPr>
          <w:rFonts w:ascii="Times New Roman" w:eastAsia="Times New Roman" w:hAnsi="Times New Roman" w:cs="Times New Roman"/>
          <w:sz w:val="27"/>
          <w:szCs w:val="27"/>
          <w:lang w:eastAsia="ru-RU"/>
        </w:rPr>
        <w:t>істотних негативних наслідків, у</w:t>
      </w:r>
      <w:r w:rsidRPr="005F6D37">
        <w:rPr>
          <w:rFonts w:ascii="Times New Roman" w:eastAsia="Times New Roman" w:hAnsi="Times New Roman" w:cs="Times New Roman"/>
          <w:sz w:val="27"/>
          <w:szCs w:val="27"/>
          <w:lang w:eastAsia="ru-RU"/>
        </w:rPr>
        <w:t xml:space="preserve"> зв’язку </w:t>
      </w:r>
      <w:r w:rsidR="007C67FD">
        <w:rPr>
          <w:rFonts w:ascii="Times New Roman" w:eastAsia="Times New Roman" w:hAnsi="Times New Roman" w:cs="Times New Roman"/>
          <w:sz w:val="27"/>
          <w:szCs w:val="27"/>
          <w:lang w:eastAsia="ru-RU"/>
        </w:rPr>
        <w:t>і</w:t>
      </w:r>
      <w:r w:rsidRPr="005F6D37">
        <w:rPr>
          <w:rFonts w:ascii="Times New Roman" w:eastAsia="Times New Roman" w:hAnsi="Times New Roman" w:cs="Times New Roman"/>
          <w:sz w:val="27"/>
          <w:szCs w:val="27"/>
          <w:lang w:eastAsia="ru-RU"/>
        </w:rPr>
        <w:t>з чим в діях судді відсутній склад дисциплінарних проступків, передбачених підпунктом «б» пункту 1, пунктом 4 частини першої статті 106 Закону України «Про судоустрій і статус суддів».</w:t>
      </w:r>
    </w:p>
    <w:p w:rsidR="00152848" w:rsidRPr="00011996" w:rsidRDefault="00E7460C" w:rsidP="00DF37E9">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106626">
        <w:rPr>
          <w:rFonts w:ascii="Times New Roman" w:eastAsia="Times New Roman" w:hAnsi="Times New Roman" w:cs="Times New Roman"/>
          <w:sz w:val="27"/>
          <w:szCs w:val="27"/>
          <w:lang w:eastAsia="ru-RU"/>
        </w:rPr>
        <w:t xml:space="preserve">Ураховуючи наведене, Перша Дисциплінарна палата Вищої ради правосуддя дійшла висновку про відмову у притягненні судді </w:t>
      </w:r>
      <w:r w:rsidR="00106626" w:rsidRPr="005F6D37">
        <w:rPr>
          <w:rFonts w:ascii="Times New Roman" w:eastAsia="Times New Roman" w:hAnsi="Times New Roman" w:cs="Times New Roman"/>
          <w:sz w:val="27"/>
          <w:szCs w:val="27"/>
          <w:lang w:eastAsia="ru-RU"/>
        </w:rPr>
        <w:t>Сумського апеляцій</w:t>
      </w:r>
      <w:r w:rsidR="00106626">
        <w:rPr>
          <w:rFonts w:ascii="Times New Roman" w:eastAsia="Times New Roman" w:hAnsi="Times New Roman" w:cs="Times New Roman"/>
          <w:sz w:val="27"/>
          <w:szCs w:val="27"/>
          <w:lang w:eastAsia="ru-RU"/>
        </w:rPr>
        <w:t xml:space="preserve">ного суду </w:t>
      </w:r>
      <w:proofErr w:type="spellStart"/>
      <w:r w:rsidR="00106626">
        <w:rPr>
          <w:rFonts w:ascii="Times New Roman" w:eastAsia="Times New Roman" w:hAnsi="Times New Roman" w:cs="Times New Roman"/>
          <w:sz w:val="27"/>
          <w:szCs w:val="27"/>
          <w:lang w:eastAsia="ru-RU"/>
        </w:rPr>
        <w:t>Філонової</w:t>
      </w:r>
      <w:proofErr w:type="spellEnd"/>
      <w:r w:rsidR="00106626">
        <w:rPr>
          <w:rFonts w:ascii="Times New Roman" w:eastAsia="Times New Roman" w:hAnsi="Times New Roman" w:cs="Times New Roman"/>
          <w:sz w:val="27"/>
          <w:szCs w:val="27"/>
          <w:lang w:eastAsia="ru-RU"/>
        </w:rPr>
        <w:t xml:space="preserve"> Ю.О</w:t>
      </w:r>
      <w:r w:rsidRPr="00106626">
        <w:rPr>
          <w:rFonts w:ascii="Times New Roman" w:eastAsia="Times New Roman" w:hAnsi="Times New Roman" w:cs="Times New Roman"/>
          <w:sz w:val="27"/>
          <w:szCs w:val="27"/>
          <w:lang w:eastAsia="ru-RU"/>
        </w:rPr>
        <w:t>. до дисциплінарної відповідальності.</w:t>
      </w:r>
    </w:p>
    <w:p w:rsidR="00106626" w:rsidRPr="00106626" w:rsidRDefault="00106626" w:rsidP="00106626">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106626">
        <w:rPr>
          <w:rFonts w:ascii="Times New Roman" w:eastAsia="Times New Roman" w:hAnsi="Times New Roman" w:cs="Times New Roman"/>
          <w:sz w:val="27"/>
          <w:szCs w:val="27"/>
          <w:lang w:eastAsia="ru-RU"/>
        </w:rPr>
        <w:t>Відповідно до частини другої статті 50 Закону України «Про Вищу раду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106626" w:rsidRPr="00DF37E9" w:rsidRDefault="00106626" w:rsidP="00106626">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DF37E9">
        <w:rPr>
          <w:rFonts w:ascii="Times New Roman" w:eastAsia="Times New Roman" w:hAnsi="Times New Roman" w:cs="Times New Roman"/>
          <w:sz w:val="27"/>
          <w:szCs w:val="27"/>
          <w:lang w:eastAsia="ru-RU"/>
        </w:rPr>
        <w:t>Згідно із частиною шостою статті 50 Закону України «Про Вищу раду правосуддя»,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rsidR="00011996" w:rsidRPr="00DF37E9" w:rsidRDefault="00106626" w:rsidP="00106626">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DF37E9">
        <w:rPr>
          <w:rFonts w:ascii="Times New Roman" w:eastAsia="Times New Roman" w:hAnsi="Times New Roman" w:cs="Times New Roman"/>
          <w:sz w:val="27"/>
          <w:szCs w:val="27"/>
          <w:lang w:eastAsia="ru-RU"/>
        </w:rPr>
        <w:t>На підставі викладеного, керуючись статтями 34, 49, 50 Закону України «Про Вищу раду правосуддя», статтями 106, 109 Закону України «Про судоустрій і статус суддів»</w:t>
      </w:r>
      <w:r w:rsidR="00011996" w:rsidRPr="00DF37E9">
        <w:rPr>
          <w:rFonts w:ascii="Times New Roman" w:eastAsia="Times New Roman" w:hAnsi="Times New Roman" w:cs="Times New Roman"/>
          <w:sz w:val="27"/>
          <w:szCs w:val="27"/>
          <w:lang w:eastAsia="ru-RU"/>
        </w:rPr>
        <w:t>, Перша Дисциплінарна палата Вищої ради правосуддя</w:t>
      </w:r>
    </w:p>
    <w:p w:rsidR="00011996" w:rsidRPr="00DF37E9" w:rsidRDefault="00011996" w:rsidP="00B519A8">
      <w:pPr>
        <w:widowControl w:val="0"/>
        <w:tabs>
          <w:tab w:val="left" w:pos="284"/>
        </w:tabs>
        <w:spacing w:after="0" w:line="240" w:lineRule="auto"/>
        <w:ind w:firstLine="567"/>
        <w:jc w:val="both"/>
        <w:rPr>
          <w:rFonts w:ascii="Times New Roman" w:eastAsia="Times New Roman" w:hAnsi="Times New Roman" w:cs="Times New Roman"/>
          <w:kern w:val="2"/>
          <w:sz w:val="27"/>
          <w:szCs w:val="27"/>
          <w:lang w:eastAsia="ru-RU"/>
        </w:rPr>
      </w:pPr>
    </w:p>
    <w:p w:rsidR="00011996" w:rsidRPr="00DF37E9" w:rsidRDefault="00011996" w:rsidP="00B519A8">
      <w:pPr>
        <w:shd w:val="clear" w:color="auto" w:fill="FFFFFF"/>
        <w:spacing w:after="0" w:line="240" w:lineRule="auto"/>
        <w:ind w:firstLine="567"/>
        <w:jc w:val="center"/>
        <w:rPr>
          <w:rFonts w:ascii="ProbaPro" w:eastAsia="Times New Roman" w:hAnsi="ProbaPro" w:cs="Times New Roman"/>
          <w:b/>
          <w:bCs/>
          <w:color w:val="1D1D1B"/>
          <w:sz w:val="27"/>
          <w:szCs w:val="27"/>
          <w:lang w:eastAsia="uk-UA"/>
        </w:rPr>
      </w:pPr>
      <w:r w:rsidRPr="00DF37E9">
        <w:rPr>
          <w:rFonts w:ascii="ProbaPro" w:eastAsia="Times New Roman" w:hAnsi="ProbaPro" w:cs="Times New Roman"/>
          <w:b/>
          <w:bCs/>
          <w:color w:val="1D1D1B"/>
          <w:sz w:val="27"/>
          <w:szCs w:val="27"/>
          <w:lang w:eastAsia="uk-UA"/>
        </w:rPr>
        <w:t>вирішила:</w:t>
      </w:r>
    </w:p>
    <w:p w:rsidR="00011996" w:rsidRPr="00DF37E9" w:rsidRDefault="00011996" w:rsidP="00106626">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p>
    <w:p w:rsidR="00106626" w:rsidRPr="00DF37E9" w:rsidRDefault="006858A3" w:rsidP="006858A3">
      <w:pPr>
        <w:tabs>
          <w:tab w:val="left" w:pos="284"/>
        </w:tabs>
        <w:suppressAutoHyphens/>
        <w:spacing w:after="0" w:line="240" w:lineRule="auto"/>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в</w:t>
      </w:r>
      <w:r w:rsidR="00106626" w:rsidRPr="00DF37E9">
        <w:rPr>
          <w:rFonts w:ascii="Times New Roman" w:eastAsia="Times New Roman" w:hAnsi="Times New Roman" w:cs="Times New Roman"/>
          <w:sz w:val="27"/>
          <w:szCs w:val="27"/>
          <w:lang w:eastAsia="ru-RU"/>
        </w:rPr>
        <w:t xml:space="preserve">ідмовити у притягненні судді Сумського апеляційного суду </w:t>
      </w:r>
      <w:proofErr w:type="spellStart"/>
      <w:r w:rsidR="00106626" w:rsidRPr="00DF37E9">
        <w:rPr>
          <w:rFonts w:ascii="Times New Roman" w:eastAsia="Times New Roman" w:hAnsi="Times New Roman" w:cs="Times New Roman"/>
          <w:sz w:val="27"/>
          <w:szCs w:val="27"/>
          <w:lang w:eastAsia="ru-RU"/>
        </w:rPr>
        <w:t>Філонової</w:t>
      </w:r>
      <w:proofErr w:type="spellEnd"/>
      <w:r w:rsidR="00106626" w:rsidRPr="00DF37E9">
        <w:rPr>
          <w:rFonts w:ascii="Times New Roman" w:eastAsia="Times New Roman" w:hAnsi="Times New Roman" w:cs="Times New Roman"/>
          <w:sz w:val="27"/>
          <w:szCs w:val="27"/>
          <w:lang w:eastAsia="ru-RU"/>
        </w:rPr>
        <w:t xml:space="preserve"> Юлії Олександрівни до дисциплінарної відповідальності.</w:t>
      </w:r>
    </w:p>
    <w:p w:rsidR="00106626" w:rsidRPr="00DF37E9" w:rsidRDefault="00106626" w:rsidP="00106626">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DF37E9">
        <w:rPr>
          <w:rFonts w:ascii="Times New Roman" w:eastAsia="Times New Roman" w:hAnsi="Times New Roman" w:cs="Times New Roman"/>
          <w:sz w:val="27"/>
          <w:szCs w:val="27"/>
          <w:lang w:eastAsia="ru-RU"/>
        </w:rPr>
        <w:t xml:space="preserve">Дисциплінарне провадження стосовно судді Сумського апеляційного суду </w:t>
      </w:r>
      <w:proofErr w:type="spellStart"/>
      <w:r w:rsidRPr="00DF37E9">
        <w:rPr>
          <w:rFonts w:ascii="Times New Roman" w:eastAsia="Times New Roman" w:hAnsi="Times New Roman" w:cs="Times New Roman"/>
          <w:sz w:val="27"/>
          <w:szCs w:val="27"/>
          <w:lang w:eastAsia="ru-RU"/>
        </w:rPr>
        <w:t>Філонової</w:t>
      </w:r>
      <w:proofErr w:type="spellEnd"/>
      <w:r w:rsidRPr="00DF37E9">
        <w:rPr>
          <w:rFonts w:ascii="Times New Roman" w:eastAsia="Times New Roman" w:hAnsi="Times New Roman" w:cs="Times New Roman"/>
          <w:sz w:val="27"/>
          <w:szCs w:val="27"/>
          <w:lang w:eastAsia="ru-RU"/>
        </w:rPr>
        <w:t xml:space="preserve"> Юлії Олександрівни припинити.</w:t>
      </w:r>
    </w:p>
    <w:p w:rsidR="00106626" w:rsidRPr="00DF37E9" w:rsidRDefault="00106626" w:rsidP="00106626">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DF37E9">
        <w:rPr>
          <w:rFonts w:ascii="Times New Roman" w:eastAsia="Times New Roman" w:hAnsi="Times New Roman" w:cs="Times New Roman"/>
          <w:sz w:val="27"/>
          <w:szCs w:val="27"/>
          <w:lang w:eastAsia="ru-RU"/>
        </w:rPr>
        <w:t xml:space="preserve">Рішення Першої Дисциплінарної палати Вищої ради правосуддя може бути оскаржене до Вищої ради правосуддя в порядку і строки, що встановлені </w:t>
      </w:r>
      <w:r w:rsidR="007C67FD">
        <w:rPr>
          <w:rFonts w:ascii="Times New Roman" w:eastAsia="Times New Roman" w:hAnsi="Times New Roman" w:cs="Times New Roman"/>
          <w:sz w:val="27"/>
          <w:szCs w:val="27"/>
          <w:lang w:eastAsia="ru-RU"/>
        </w:rPr>
        <w:t xml:space="preserve">                      </w:t>
      </w:r>
      <w:r w:rsidRPr="00DF37E9">
        <w:rPr>
          <w:rFonts w:ascii="Times New Roman" w:eastAsia="Times New Roman" w:hAnsi="Times New Roman" w:cs="Times New Roman"/>
          <w:sz w:val="27"/>
          <w:szCs w:val="27"/>
          <w:lang w:eastAsia="ru-RU"/>
        </w:rPr>
        <w:t>статтею 51 Закону України «Про Вищу раду правосуддя».</w:t>
      </w:r>
    </w:p>
    <w:p w:rsidR="00106626" w:rsidRPr="00DF37E9" w:rsidRDefault="00106626" w:rsidP="00106626">
      <w:pPr>
        <w:tabs>
          <w:tab w:val="left" w:pos="284"/>
        </w:tabs>
        <w:suppressAutoHyphens/>
        <w:spacing w:after="0" w:line="240" w:lineRule="auto"/>
        <w:ind w:firstLine="567"/>
        <w:jc w:val="both"/>
        <w:rPr>
          <w:rFonts w:ascii="Times New Roman" w:eastAsia="Times New Roman" w:hAnsi="Times New Roman" w:cs="Times New Roman"/>
          <w:sz w:val="27"/>
          <w:szCs w:val="27"/>
          <w:lang w:eastAsia="ru-RU"/>
        </w:rPr>
      </w:pPr>
      <w:r w:rsidRPr="00DF37E9">
        <w:rPr>
          <w:rFonts w:ascii="Times New Roman" w:eastAsia="Times New Roman" w:hAnsi="Times New Roman" w:cs="Times New Roman"/>
          <w:sz w:val="27"/>
          <w:szCs w:val="27"/>
          <w:lang w:eastAsia="ru-RU"/>
        </w:rPr>
        <w:t> </w:t>
      </w:r>
    </w:p>
    <w:p w:rsidR="00C01169" w:rsidRPr="00C01169" w:rsidRDefault="00C01169" w:rsidP="00C01169">
      <w:pPr>
        <w:tabs>
          <w:tab w:val="left" w:pos="284"/>
        </w:tabs>
        <w:spacing w:line="240" w:lineRule="auto"/>
        <w:contextualSpacing/>
        <w:jc w:val="both"/>
        <w:rPr>
          <w:rFonts w:ascii="Times New Roman" w:eastAsia="Calibri" w:hAnsi="Times New Roman" w:cs="Times New Roman"/>
          <w:color w:val="000000"/>
          <w:sz w:val="28"/>
          <w:szCs w:val="28"/>
        </w:rPr>
      </w:pPr>
      <w:r w:rsidRPr="00C01169">
        <w:rPr>
          <w:rFonts w:ascii="Times New Roman" w:eastAsia="Calibri" w:hAnsi="Times New Roman" w:cs="Times New Roman"/>
          <w:b/>
          <w:bCs/>
          <w:color w:val="000000"/>
          <w:sz w:val="28"/>
          <w:szCs w:val="28"/>
        </w:rPr>
        <w:t>Головуючий на засіданні</w:t>
      </w:r>
    </w:p>
    <w:p w:rsidR="00C01169" w:rsidRPr="00C01169" w:rsidRDefault="00C01169" w:rsidP="00C01169">
      <w:pPr>
        <w:tabs>
          <w:tab w:val="left" w:pos="284"/>
        </w:tabs>
        <w:spacing w:line="240" w:lineRule="auto"/>
        <w:contextualSpacing/>
        <w:jc w:val="both"/>
        <w:rPr>
          <w:rFonts w:ascii="Times New Roman" w:eastAsia="Calibri" w:hAnsi="Times New Roman" w:cs="Times New Roman"/>
          <w:color w:val="000000"/>
          <w:sz w:val="28"/>
          <w:szCs w:val="28"/>
        </w:rPr>
      </w:pPr>
      <w:r w:rsidRPr="00C01169">
        <w:rPr>
          <w:rFonts w:ascii="Times New Roman" w:eastAsia="Calibri" w:hAnsi="Times New Roman" w:cs="Times New Roman"/>
          <w:b/>
          <w:bCs/>
          <w:color w:val="000000"/>
          <w:sz w:val="28"/>
          <w:szCs w:val="28"/>
        </w:rPr>
        <w:t>Першої Дисциплінарної</w:t>
      </w:r>
    </w:p>
    <w:p w:rsidR="00C01169" w:rsidRPr="00C01169" w:rsidRDefault="00C01169" w:rsidP="00C01169">
      <w:pPr>
        <w:tabs>
          <w:tab w:val="left" w:pos="284"/>
        </w:tabs>
        <w:spacing w:line="240" w:lineRule="auto"/>
        <w:contextualSpacing/>
        <w:jc w:val="both"/>
        <w:rPr>
          <w:rFonts w:ascii="Times New Roman" w:eastAsia="Calibri" w:hAnsi="Times New Roman" w:cs="Times New Roman"/>
          <w:color w:val="000000"/>
          <w:sz w:val="28"/>
          <w:szCs w:val="28"/>
        </w:rPr>
      </w:pPr>
      <w:r w:rsidRPr="00C01169">
        <w:rPr>
          <w:rFonts w:ascii="Times New Roman" w:eastAsia="Calibri" w:hAnsi="Times New Roman" w:cs="Times New Roman"/>
          <w:b/>
          <w:bCs/>
          <w:color w:val="000000"/>
          <w:sz w:val="28"/>
          <w:szCs w:val="28"/>
        </w:rPr>
        <w:t>палати Вищої ради правосуддя                                            Тетяна БОНДАРЕНКО</w:t>
      </w:r>
    </w:p>
    <w:p w:rsidR="00C01169" w:rsidRPr="00C01169" w:rsidRDefault="00C01169" w:rsidP="00C01169">
      <w:pPr>
        <w:tabs>
          <w:tab w:val="left" w:pos="284"/>
        </w:tabs>
        <w:spacing w:line="240" w:lineRule="auto"/>
        <w:ind w:firstLine="567"/>
        <w:contextualSpacing/>
        <w:jc w:val="both"/>
        <w:rPr>
          <w:rFonts w:ascii="Times New Roman" w:eastAsia="Calibri" w:hAnsi="Times New Roman" w:cs="Times New Roman"/>
          <w:color w:val="000000"/>
          <w:sz w:val="28"/>
          <w:szCs w:val="28"/>
        </w:rPr>
      </w:pPr>
    </w:p>
    <w:p w:rsidR="00C01169" w:rsidRPr="00C01169" w:rsidRDefault="00C01169" w:rsidP="00C01169">
      <w:pPr>
        <w:tabs>
          <w:tab w:val="left" w:pos="284"/>
        </w:tabs>
        <w:spacing w:line="240" w:lineRule="auto"/>
        <w:contextualSpacing/>
        <w:jc w:val="both"/>
        <w:rPr>
          <w:rFonts w:ascii="Times New Roman" w:eastAsia="Calibri" w:hAnsi="Times New Roman" w:cs="Times New Roman"/>
          <w:color w:val="000000"/>
          <w:sz w:val="28"/>
          <w:szCs w:val="28"/>
        </w:rPr>
      </w:pPr>
      <w:r w:rsidRPr="00C01169">
        <w:rPr>
          <w:rFonts w:ascii="Times New Roman" w:eastAsia="Calibri" w:hAnsi="Times New Roman" w:cs="Times New Roman"/>
          <w:b/>
          <w:bCs/>
          <w:color w:val="000000"/>
          <w:sz w:val="28"/>
          <w:szCs w:val="28"/>
        </w:rPr>
        <w:t>Члени Першої Дисциплінарної</w:t>
      </w:r>
    </w:p>
    <w:p w:rsidR="00C01169" w:rsidRPr="00C01169" w:rsidRDefault="00C01169" w:rsidP="00C01169">
      <w:pPr>
        <w:tabs>
          <w:tab w:val="left" w:pos="284"/>
        </w:tabs>
        <w:spacing w:line="240" w:lineRule="auto"/>
        <w:contextualSpacing/>
        <w:jc w:val="both"/>
        <w:rPr>
          <w:rFonts w:ascii="Times New Roman" w:eastAsia="Calibri" w:hAnsi="Times New Roman" w:cs="Times New Roman"/>
          <w:b/>
          <w:bCs/>
          <w:color w:val="000000"/>
          <w:sz w:val="28"/>
          <w:szCs w:val="28"/>
        </w:rPr>
      </w:pPr>
      <w:r w:rsidRPr="00C01169">
        <w:rPr>
          <w:rFonts w:ascii="Times New Roman" w:eastAsia="Calibri" w:hAnsi="Times New Roman" w:cs="Times New Roman"/>
          <w:b/>
          <w:bCs/>
          <w:color w:val="000000"/>
          <w:sz w:val="28"/>
          <w:szCs w:val="28"/>
        </w:rPr>
        <w:t>палати Вищої ради правосуддя                                       Оксана КВАША</w:t>
      </w:r>
    </w:p>
    <w:p w:rsidR="00C01169" w:rsidRPr="00C01169" w:rsidRDefault="00C01169" w:rsidP="00C01169">
      <w:pPr>
        <w:tabs>
          <w:tab w:val="left" w:pos="284"/>
        </w:tabs>
        <w:spacing w:line="240" w:lineRule="auto"/>
        <w:ind w:firstLine="567"/>
        <w:contextualSpacing/>
        <w:jc w:val="both"/>
        <w:rPr>
          <w:rFonts w:ascii="Times New Roman" w:eastAsia="Calibri" w:hAnsi="Times New Roman" w:cs="Times New Roman"/>
          <w:b/>
          <w:bCs/>
          <w:color w:val="000000"/>
          <w:sz w:val="28"/>
          <w:szCs w:val="28"/>
        </w:rPr>
      </w:pPr>
    </w:p>
    <w:p w:rsidR="00C01169" w:rsidRPr="00C01169" w:rsidRDefault="00C01169" w:rsidP="00C01169">
      <w:pPr>
        <w:tabs>
          <w:tab w:val="left" w:pos="284"/>
        </w:tabs>
        <w:spacing w:line="240" w:lineRule="auto"/>
        <w:contextualSpacing/>
        <w:jc w:val="both"/>
        <w:rPr>
          <w:rFonts w:ascii="Times New Roman" w:eastAsia="Calibri" w:hAnsi="Times New Roman" w:cs="Times New Roman"/>
          <w:b/>
          <w:bCs/>
          <w:color w:val="000000"/>
          <w:sz w:val="28"/>
          <w:szCs w:val="28"/>
        </w:rPr>
      </w:pPr>
      <w:r w:rsidRPr="00C01169">
        <w:rPr>
          <w:rFonts w:ascii="Times New Roman" w:eastAsia="Calibri" w:hAnsi="Times New Roman" w:cs="Times New Roman"/>
          <w:b/>
          <w:bCs/>
          <w:color w:val="000000"/>
          <w:sz w:val="28"/>
          <w:szCs w:val="28"/>
        </w:rPr>
        <w:tab/>
      </w:r>
      <w:r w:rsidRPr="00C01169">
        <w:rPr>
          <w:rFonts w:ascii="Times New Roman" w:eastAsia="Calibri" w:hAnsi="Times New Roman" w:cs="Times New Roman"/>
          <w:b/>
          <w:bCs/>
          <w:color w:val="000000"/>
          <w:sz w:val="28"/>
          <w:szCs w:val="28"/>
        </w:rPr>
        <w:tab/>
      </w:r>
      <w:r w:rsidRPr="00C01169">
        <w:rPr>
          <w:rFonts w:ascii="Times New Roman" w:eastAsia="Calibri" w:hAnsi="Times New Roman" w:cs="Times New Roman"/>
          <w:b/>
          <w:bCs/>
          <w:color w:val="000000"/>
          <w:sz w:val="28"/>
          <w:szCs w:val="28"/>
        </w:rPr>
        <w:tab/>
      </w:r>
      <w:r w:rsidRPr="00C01169">
        <w:rPr>
          <w:rFonts w:ascii="Times New Roman" w:eastAsia="Calibri" w:hAnsi="Times New Roman" w:cs="Times New Roman"/>
          <w:b/>
          <w:bCs/>
          <w:color w:val="000000"/>
          <w:sz w:val="28"/>
          <w:szCs w:val="28"/>
        </w:rPr>
        <w:tab/>
      </w:r>
      <w:r w:rsidRPr="00C01169">
        <w:rPr>
          <w:rFonts w:ascii="Times New Roman" w:eastAsia="Calibri" w:hAnsi="Times New Roman" w:cs="Times New Roman"/>
          <w:b/>
          <w:bCs/>
          <w:color w:val="000000"/>
          <w:sz w:val="28"/>
          <w:szCs w:val="28"/>
        </w:rPr>
        <w:tab/>
      </w:r>
      <w:r w:rsidRPr="00C01169">
        <w:rPr>
          <w:rFonts w:ascii="Times New Roman" w:eastAsia="Calibri" w:hAnsi="Times New Roman" w:cs="Times New Roman"/>
          <w:b/>
          <w:bCs/>
          <w:color w:val="000000"/>
          <w:sz w:val="28"/>
          <w:szCs w:val="28"/>
        </w:rPr>
        <w:tab/>
      </w:r>
      <w:r w:rsidRPr="00C01169">
        <w:rPr>
          <w:rFonts w:ascii="Times New Roman" w:eastAsia="Calibri" w:hAnsi="Times New Roman" w:cs="Times New Roman"/>
          <w:b/>
          <w:bCs/>
          <w:color w:val="000000"/>
          <w:sz w:val="28"/>
          <w:szCs w:val="28"/>
        </w:rPr>
        <w:tab/>
      </w:r>
      <w:r w:rsidRPr="00C01169">
        <w:rPr>
          <w:rFonts w:ascii="Times New Roman" w:eastAsia="Calibri" w:hAnsi="Times New Roman" w:cs="Times New Roman"/>
          <w:b/>
          <w:bCs/>
          <w:color w:val="000000"/>
          <w:sz w:val="28"/>
          <w:szCs w:val="28"/>
        </w:rPr>
        <w:tab/>
      </w:r>
      <w:r w:rsidRPr="00C01169">
        <w:rPr>
          <w:rFonts w:ascii="Times New Roman" w:eastAsia="Calibri" w:hAnsi="Times New Roman" w:cs="Times New Roman"/>
          <w:b/>
          <w:bCs/>
          <w:color w:val="000000"/>
          <w:sz w:val="28"/>
          <w:szCs w:val="28"/>
        </w:rPr>
        <w:tab/>
        <w:t xml:space="preserve">            </w:t>
      </w:r>
      <w:r w:rsidR="00204B4D">
        <w:rPr>
          <w:rFonts w:ascii="Times New Roman" w:eastAsia="Calibri" w:hAnsi="Times New Roman" w:cs="Times New Roman"/>
          <w:b/>
          <w:bCs/>
          <w:color w:val="000000"/>
          <w:sz w:val="28"/>
          <w:szCs w:val="28"/>
        </w:rPr>
        <w:t xml:space="preserve"> </w:t>
      </w:r>
      <w:r w:rsidRPr="00C01169">
        <w:rPr>
          <w:rFonts w:ascii="Times New Roman" w:eastAsia="Calibri" w:hAnsi="Times New Roman" w:cs="Times New Roman"/>
          <w:b/>
          <w:bCs/>
          <w:color w:val="000000"/>
          <w:sz w:val="28"/>
          <w:szCs w:val="28"/>
        </w:rPr>
        <w:t xml:space="preserve">  Микола МОРОЗ</w:t>
      </w:r>
    </w:p>
    <w:p w:rsidR="00C01169" w:rsidRPr="00C01169" w:rsidRDefault="00C01169" w:rsidP="00C01169">
      <w:pPr>
        <w:tabs>
          <w:tab w:val="left" w:pos="284"/>
        </w:tabs>
        <w:spacing w:line="240" w:lineRule="auto"/>
        <w:contextualSpacing/>
        <w:jc w:val="both"/>
        <w:rPr>
          <w:rFonts w:ascii="Times New Roman" w:eastAsia="Calibri" w:hAnsi="Times New Roman" w:cs="Times New Roman"/>
          <w:color w:val="000000"/>
          <w:sz w:val="28"/>
          <w:szCs w:val="28"/>
        </w:rPr>
      </w:pPr>
      <w:r w:rsidRPr="00C01169">
        <w:rPr>
          <w:rFonts w:ascii="Times New Roman" w:eastAsia="Calibri" w:hAnsi="Times New Roman" w:cs="Times New Roman"/>
          <w:b/>
          <w:bCs/>
          <w:color w:val="000000"/>
          <w:sz w:val="28"/>
          <w:szCs w:val="28"/>
        </w:rPr>
        <w:t>Член Третьої Дисциплінарної</w:t>
      </w:r>
    </w:p>
    <w:p w:rsidR="00C01169" w:rsidRPr="00C01169" w:rsidRDefault="00C01169" w:rsidP="00C01169">
      <w:pPr>
        <w:tabs>
          <w:tab w:val="left" w:pos="284"/>
        </w:tabs>
        <w:spacing w:line="240" w:lineRule="auto"/>
        <w:contextualSpacing/>
        <w:jc w:val="both"/>
        <w:rPr>
          <w:rFonts w:ascii="Times New Roman" w:eastAsia="Calibri" w:hAnsi="Times New Roman" w:cs="Times New Roman"/>
          <w:b/>
          <w:bCs/>
          <w:color w:val="000000"/>
          <w:sz w:val="28"/>
          <w:szCs w:val="28"/>
        </w:rPr>
      </w:pPr>
      <w:r w:rsidRPr="00C01169">
        <w:rPr>
          <w:rFonts w:ascii="Times New Roman" w:eastAsia="Calibri" w:hAnsi="Times New Roman" w:cs="Times New Roman"/>
          <w:b/>
          <w:bCs/>
          <w:color w:val="000000"/>
          <w:sz w:val="28"/>
          <w:szCs w:val="28"/>
        </w:rPr>
        <w:t>палати Вищої ради правосуддя                                       Олександр САСЕВИЧ</w:t>
      </w:r>
    </w:p>
    <w:p w:rsidR="00C01169" w:rsidRPr="00C01169" w:rsidRDefault="00C01169" w:rsidP="00C01169">
      <w:pPr>
        <w:tabs>
          <w:tab w:val="left" w:pos="284"/>
        </w:tabs>
        <w:spacing w:line="240" w:lineRule="auto"/>
        <w:ind w:firstLine="567"/>
        <w:contextualSpacing/>
        <w:jc w:val="both"/>
        <w:rPr>
          <w:rFonts w:ascii="Times New Roman" w:eastAsia="Calibri" w:hAnsi="Times New Roman" w:cs="Times New Roman"/>
          <w:b/>
          <w:bCs/>
          <w:color w:val="000000"/>
          <w:sz w:val="28"/>
          <w:szCs w:val="28"/>
        </w:rPr>
      </w:pPr>
    </w:p>
    <w:p w:rsidR="00C01169" w:rsidRPr="00C01169" w:rsidRDefault="00C01169" w:rsidP="00C01169">
      <w:pPr>
        <w:tabs>
          <w:tab w:val="left" w:pos="284"/>
        </w:tabs>
        <w:spacing w:line="240" w:lineRule="auto"/>
        <w:ind w:firstLine="567"/>
        <w:contextualSpacing/>
        <w:jc w:val="both"/>
        <w:rPr>
          <w:rFonts w:ascii="Times New Roman" w:eastAsia="Calibri" w:hAnsi="Times New Roman" w:cs="Times New Roman"/>
          <w:b/>
          <w:bCs/>
          <w:color w:val="000000"/>
          <w:sz w:val="28"/>
          <w:szCs w:val="28"/>
        </w:rPr>
      </w:pPr>
    </w:p>
    <w:p w:rsidR="00C01169" w:rsidRPr="00C01169" w:rsidRDefault="00C01169" w:rsidP="00C01169">
      <w:pPr>
        <w:tabs>
          <w:tab w:val="left" w:pos="284"/>
        </w:tabs>
        <w:spacing w:line="240" w:lineRule="auto"/>
        <w:ind w:firstLine="567"/>
        <w:contextualSpacing/>
        <w:jc w:val="both"/>
        <w:rPr>
          <w:rFonts w:ascii="Times New Roman" w:eastAsia="Calibri" w:hAnsi="Times New Roman" w:cs="Times New Roman"/>
          <w:b/>
          <w:bCs/>
          <w:color w:val="000000"/>
          <w:sz w:val="28"/>
          <w:szCs w:val="28"/>
        </w:rPr>
      </w:pPr>
    </w:p>
    <w:p w:rsidR="00C01169" w:rsidRPr="00C01169" w:rsidRDefault="00C01169" w:rsidP="00C01169">
      <w:pPr>
        <w:tabs>
          <w:tab w:val="left" w:pos="284"/>
        </w:tabs>
        <w:spacing w:line="240" w:lineRule="auto"/>
        <w:ind w:firstLine="567"/>
        <w:contextualSpacing/>
        <w:jc w:val="both"/>
        <w:rPr>
          <w:rFonts w:ascii="Times New Roman" w:eastAsia="Calibri" w:hAnsi="Times New Roman" w:cs="Times New Roman"/>
          <w:b/>
          <w:bCs/>
          <w:color w:val="000000"/>
          <w:sz w:val="28"/>
          <w:szCs w:val="28"/>
        </w:rPr>
      </w:pPr>
      <w:r w:rsidRPr="00C01169">
        <w:rPr>
          <w:rFonts w:ascii="Times New Roman" w:eastAsia="Calibri" w:hAnsi="Times New Roman" w:cs="Times New Roman"/>
          <w:b/>
          <w:bCs/>
          <w:color w:val="000000"/>
          <w:sz w:val="28"/>
          <w:szCs w:val="28"/>
        </w:rPr>
        <w:tab/>
      </w:r>
      <w:r w:rsidRPr="00C01169">
        <w:rPr>
          <w:rFonts w:ascii="Times New Roman" w:eastAsia="Calibri" w:hAnsi="Times New Roman" w:cs="Times New Roman"/>
          <w:b/>
          <w:bCs/>
          <w:color w:val="000000"/>
          <w:sz w:val="28"/>
          <w:szCs w:val="28"/>
        </w:rPr>
        <w:tab/>
      </w:r>
      <w:r w:rsidRPr="00C01169">
        <w:rPr>
          <w:rFonts w:ascii="Times New Roman" w:eastAsia="Calibri" w:hAnsi="Times New Roman" w:cs="Times New Roman"/>
          <w:b/>
          <w:bCs/>
          <w:color w:val="000000"/>
          <w:sz w:val="28"/>
          <w:szCs w:val="28"/>
        </w:rPr>
        <w:tab/>
      </w:r>
      <w:r w:rsidRPr="00C01169">
        <w:rPr>
          <w:rFonts w:ascii="Times New Roman" w:eastAsia="Calibri" w:hAnsi="Times New Roman" w:cs="Times New Roman"/>
          <w:b/>
          <w:bCs/>
          <w:color w:val="000000"/>
          <w:sz w:val="28"/>
          <w:szCs w:val="28"/>
        </w:rPr>
        <w:tab/>
      </w:r>
      <w:r w:rsidRPr="00C01169">
        <w:rPr>
          <w:rFonts w:ascii="Times New Roman" w:eastAsia="Calibri" w:hAnsi="Times New Roman" w:cs="Times New Roman"/>
          <w:b/>
          <w:bCs/>
          <w:color w:val="000000"/>
          <w:sz w:val="28"/>
          <w:szCs w:val="28"/>
        </w:rPr>
        <w:tab/>
      </w:r>
      <w:r w:rsidRPr="00C01169">
        <w:rPr>
          <w:rFonts w:ascii="Times New Roman" w:eastAsia="Calibri" w:hAnsi="Times New Roman" w:cs="Times New Roman"/>
          <w:b/>
          <w:bCs/>
          <w:color w:val="000000"/>
          <w:sz w:val="28"/>
          <w:szCs w:val="28"/>
        </w:rPr>
        <w:tab/>
      </w:r>
      <w:r w:rsidRPr="00C01169">
        <w:rPr>
          <w:rFonts w:ascii="Times New Roman" w:eastAsia="Calibri" w:hAnsi="Times New Roman" w:cs="Times New Roman"/>
          <w:b/>
          <w:bCs/>
          <w:color w:val="000000"/>
          <w:sz w:val="28"/>
          <w:szCs w:val="28"/>
        </w:rPr>
        <w:tab/>
      </w:r>
      <w:r w:rsidRPr="00C01169">
        <w:rPr>
          <w:rFonts w:ascii="Times New Roman" w:eastAsia="Calibri" w:hAnsi="Times New Roman" w:cs="Times New Roman"/>
          <w:b/>
          <w:bCs/>
          <w:color w:val="000000"/>
          <w:sz w:val="28"/>
          <w:szCs w:val="28"/>
        </w:rPr>
        <w:tab/>
      </w:r>
      <w:r w:rsidRPr="00C01169">
        <w:rPr>
          <w:rFonts w:ascii="Times New Roman" w:eastAsia="Calibri" w:hAnsi="Times New Roman" w:cs="Times New Roman"/>
          <w:b/>
          <w:bCs/>
          <w:color w:val="000000"/>
          <w:sz w:val="28"/>
          <w:szCs w:val="28"/>
        </w:rPr>
        <w:tab/>
        <w:t xml:space="preserve">       </w:t>
      </w:r>
    </w:p>
    <w:p w:rsidR="00C01169" w:rsidRPr="00C01169" w:rsidRDefault="00C01169" w:rsidP="00C01169">
      <w:pPr>
        <w:tabs>
          <w:tab w:val="left" w:pos="284"/>
        </w:tabs>
        <w:spacing w:line="240" w:lineRule="auto"/>
        <w:ind w:firstLine="567"/>
        <w:contextualSpacing/>
        <w:jc w:val="both"/>
        <w:rPr>
          <w:rFonts w:ascii="Times New Roman" w:eastAsia="Calibri" w:hAnsi="Times New Roman" w:cs="Times New Roman"/>
          <w:b/>
          <w:bCs/>
          <w:color w:val="000000"/>
          <w:sz w:val="28"/>
          <w:szCs w:val="28"/>
        </w:rPr>
      </w:pPr>
    </w:p>
    <w:p w:rsidR="00C01169" w:rsidRPr="00C01169" w:rsidRDefault="00C01169" w:rsidP="00C01169">
      <w:pPr>
        <w:spacing w:after="200" w:line="276" w:lineRule="auto"/>
        <w:ind w:firstLine="567"/>
        <w:rPr>
          <w:rFonts w:ascii="Times New Roman" w:eastAsia="Calibri" w:hAnsi="Times New Roman" w:cs="Times New Roman"/>
          <w:sz w:val="28"/>
          <w:szCs w:val="28"/>
        </w:rPr>
      </w:pPr>
    </w:p>
    <w:p w:rsidR="00BC32C6" w:rsidRDefault="00BC32C6" w:rsidP="00B519A8">
      <w:pPr>
        <w:ind w:firstLine="567"/>
      </w:pPr>
    </w:p>
    <w:sectPr w:rsidR="00BC32C6" w:rsidSect="00C471F7">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18D4" w:rsidRDefault="00B618D4">
      <w:pPr>
        <w:spacing w:after="0" w:line="240" w:lineRule="auto"/>
      </w:pPr>
      <w:r>
        <w:separator/>
      </w:r>
    </w:p>
  </w:endnote>
  <w:endnote w:type="continuationSeparator" w:id="0">
    <w:p w:rsidR="00B618D4" w:rsidRDefault="00B61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18D4" w:rsidRDefault="00B618D4">
      <w:pPr>
        <w:spacing w:after="0" w:line="240" w:lineRule="auto"/>
      </w:pPr>
      <w:r>
        <w:separator/>
      </w:r>
    </w:p>
  </w:footnote>
  <w:footnote w:type="continuationSeparator" w:id="0">
    <w:p w:rsidR="00B618D4" w:rsidRDefault="00B618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0999219"/>
      <w:docPartObj>
        <w:docPartGallery w:val="Page Numbers (Top of Page)"/>
        <w:docPartUnique/>
      </w:docPartObj>
    </w:sdtPr>
    <w:sdtEndPr/>
    <w:sdtContent>
      <w:p w:rsidR="00C471F7" w:rsidRDefault="00106626">
        <w:pPr>
          <w:pStyle w:val="a3"/>
          <w:jc w:val="center"/>
        </w:pPr>
        <w:r>
          <w:fldChar w:fldCharType="begin"/>
        </w:r>
        <w:r>
          <w:instrText>PAGE   \* MERGEFORMAT</w:instrText>
        </w:r>
        <w:r>
          <w:fldChar w:fldCharType="separate"/>
        </w:r>
        <w:r w:rsidR="00AA7520">
          <w:rPr>
            <w:noProof/>
          </w:rPr>
          <w:t>11</w:t>
        </w:r>
        <w:r>
          <w:fldChar w:fldCharType="end"/>
        </w:r>
      </w:p>
    </w:sdtContent>
  </w:sdt>
  <w:p w:rsidR="00C471F7" w:rsidRDefault="00AA752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3B"/>
    <w:rsid w:val="00011996"/>
    <w:rsid w:val="000243B2"/>
    <w:rsid w:val="000B79B5"/>
    <w:rsid w:val="000C64C9"/>
    <w:rsid w:val="00106626"/>
    <w:rsid w:val="00136614"/>
    <w:rsid w:val="00151361"/>
    <w:rsid w:val="00152848"/>
    <w:rsid w:val="001F7C7F"/>
    <w:rsid w:val="00204B4D"/>
    <w:rsid w:val="002474A6"/>
    <w:rsid w:val="00274B3E"/>
    <w:rsid w:val="00325495"/>
    <w:rsid w:val="00371313"/>
    <w:rsid w:val="00376E7F"/>
    <w:rsid w:val="0038338A"/>
    <w:rsid w:val="003D3240"/>
    <w:rsid w:val="00403C38"/>
    <w:rsid w:val="004D382F"/>
    <w:rsid w:val="00527A71"/>
    <w:rsid w:val="005B5853"/>
    <w:rsid w:val="005E76DD"/>
    <w:rsid w:val="005F6D37"/>
    <w:rsid w:val="0066503B"/>
    <w:rsid w:val="00666C54"/>
    <w:rsid w:val="00683AF8"/>
    <w:rsid w:val="006858A3"/>
    <w:rsid w:val="007974DC"/>
    <w:rsid w:val="007C67FD"/>
    <w:rsid w:val="00834647"/>
    <w:rsid w:val="008A7809"/>
    <w:rsid w:val="008B0E85"/>
    <w:rsid w:val="008B5C76"/>
    <w:rsid w:val="008C6552"/>
    <w:rsid w:val="008F03E6"/>
    <w:rsid w:val="008F6593"/>
    <w:rsid w:val="00944D5B"/>
    <w:rsid w:val="009614B1"/>
    <w:rsid w:val="009B5280"/>
    <w:rsid w:val="009C575D"/>
    <w:rsid w:val="009D38EC"/>
    <w:rsid w:val="00A214F3"/>
    <w:rsid w:val="00A60E9D"/>
    <w:rsid w:val="00AA7520"/>
    <w:rsid w:val="00AB51FE"/>
    <w:rsid w:val="00B02422"/>
    <w:rsid w:val="00B519A8"/>
    <w:rsid w:val="00B618D4"/>
    <w:rsid w:val="00B9456E"/>
    <w:rsid w:val="00BA2FDC"/>
    <w:rsid w:val="00BC32C6"/>
    <w:rsid w:val="00C01169"/>
    <w:rsid w:val="00C95D68"/>
    <w:rsid w:val="00D460F9"/>
    <w:rsid w:val="00D61121"/>
    <w:rsid w:val="00D7796A"/>
    <w:rsid w:val="00DF37E9"/>
    <w:rsid w:val="00E40681"/>
    <w:rsid w:val="00E63A36"/>
    <w:rsid w:val="00E7460C"/>
    <w:rsid w:val="00F21906"/>
    <w:rsid w:val="00F939FF"/>
    <w:rsid w:val="00FC44D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5EAA4"/>
  <w15:chartTrackingRefBased/>
  <w15:docId w15:val="{BC8E47B8-2541-4BF7-8EC2-46FDB3AE5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1996"/>
    <w:pPr>
      <w:tabs>
        <w:tab w:val="center" w:pos="4819"/>
        <w:tab w:val="right" w:pos="9639"/>
      </w:tabs>
      <w:spacing w:after="0" w:line="240" w:lineRule="auto"/>
    </w:pPr>
    <w:rPr>
      <w:rFonts w:ascii="Times New Roman" w:eastAsia="Calibri" w:hAnsi="Times New Roman" w:cs="Times New Roman"/>
      <w:sz w:val="24"/>
    </w:rPr>
  </w:style>
  <w:style w:type="character" w:customStyle="1" w:styleId="a4">
    <w:name w:val="Верхній колонтитул Знак"/>
    <w:basedOn w:val="a0"/>
    <w:link w:val="a3"/>
    <w:uiPriority w:val="99"/>
    <w:rsid w:val="00011996"/>
    <w:rPr>
      <w:rFonts w:ascii="Times New Roman" w:eastAsia="Calibri" w:hAnsi="Times New Roman" w:cs="Times New Roman"/>
      <w:sz w:val="24"/>
    </w:rPr>
  </w:style>
  <w:style w:type="paragraph" w:customStyle="1" w:styleId="rtejustify">
    <w:name w:val="rtejustify"/>
    <w:basedOn w:val="a"/>
    <w:rsid w:val="00376E7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Strong"/>
    <w:basedOn w:val="a0"/>
    <w:uiPriority w:val="22"/>
    <w:qFormat/>
    <w:rsid w:val="00106626"/>
    <w:rPr>
      <w:b/>
      <w:bCs/>
    </w:rPr>
  </w:style>
  <w:style w:type="paragraph" w:styleId="a6">
    <w:name w:val="Balloon Text"/>
    <w:basedOn w:val="a"/>
    <w:link w:val="a7"/>
    <w:uiPriority w:val="99"/>
    <w:semiHidden/>
    <w:unhideWhenUsed/>
    <w:rsid w:val="005E76DD"/>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5E76DD"/>
    <w:rPr>
      <w:rFonts w:ascii="Segoe UI" w:hAnsi="Segoe UI" w:cs="Segoe UI"/>
      <w:sz w:val="18"/>
      <w:szCs w:val="18"/>
    </w:rPr>
  </w:style>
  <w:style w:type="character" w:customStyle="1" w:styleId="FontStyle16">
    <w:name w:val="Font Style16"/>
    <w:rsid w:val="00AB51FE"/>
    <w:rPr>
      <w:rFonts w:ascii="Times New Roman" w:hAnsi="Times New Roman" w:cs="Times New Roman" w:hint="default"/>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509023">
      <w:bodyDiv w:val="1"/>
      <w:marLeft w:val="0"/>
      <w:marRight w:val="0"/>
      <w:marTop w:val="0"/>
      <w:marBottom w:val="0"/>
      <w:divBdr>
        <w:top w:val="none" w:sz="0" w:space="0" w:color="auto"/>
        <w:left w:val="none" w:sz="0" w:space="0" w:color="auto"/>
        <w:bottom w:val="none" w:sz="0" w:space="0" w:color="auto"/>
        <w:right w:val="none" w:sz="0" w:space="0" w:color="auto"/>
      </w:divBdr>
    </w:div>
    <w:div w:id="633222345">
      <w:bodyDiv w:val="1"/>
      <w:marLeft w:val="0"/>
      <w:marRight w:val="0"/>
      <w:marTop w:val="0"/>
      <w:marBottom w:val="0"/>
      <w:divBdr>
        <w:top w:val="none" w:sz="0" w:space="0" w:color="auto"/>
        <w:left w:val="none" w:sz="0" w:space="0" w:color="auto"/>
        <w:bottom w:val="none" w:sz="0" w:space="0" w:color="auto"/>
        <w:right w:val="none" w:sz="0" w:space="0" w:color="auto"/>
      </w:divBdr>
    </w:div>
    <w:div w:id="1859805848">
      <w:bodyDiv w:val="1"/>
      <w:marLeft w:val="0"/>
      <w:marRight w:val="0"/>
      <w:marTop w:val="0"/>
      <w:marBottom w:val="0"/>
      <w:divBdr>
        <w:top w:val="none" w:sz="0" w:space="0" w:color="auto"/>
        <w:left w:val="none" w:sz="0" w:space="0" w:color="auto"/>
        <w:bottom w:val="none" w:sz="0" w:space="0" w:color="auto"/>
        <w:right w:val="none" w:sz="0" w:space="0" w:color="auto"/>
      </w:divBdr>
    </w:div>
    <w:div w:id="18869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20341</Words>
  <Characters>11595</Characters>
  <Application>Microsoft Office Word</Application>
  <DocSecurity>0</DocSecurity>
  <Lines>96</Lines>
  <Paragraphs>63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Оксана Костанян (HCJ-IMP0472 - o.kostanyan)</cp:lastModifiedBy>
  <cp:revision>3</cp:revision>
  <cp:lastPrinted>2024-01-30T13:16:00Z</cp:lastPrinted>
  <dcterms:created xsi:type="dcterms:W3CDTF">2024-02-02T09:31:00Z</dcterms:created>
  <dcterms:modified xsi:type="dcterms:W3CDTF">2024-02-02T09:33:00Z</dcterms:modified>
</cp:coreProperties>
</file>