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043" w:rsidRPr="008F552C" w:rsidRDefault="00CD0043" w:rsidP="00CD0043">
      <w:pPr>
        <w:tabs>
          <w:tab w:val="left" w:pos="8189"/>
        </w:tabs>
        <w:rPr>
          <w:lang w:val="uk-UA"/>
        </w:rPr>
      </w:pPr>
      <w:r w:rsidRPr="008F552C">
        <w:rPr>
          <w:noProof/>
          <w:lang w:val="uk-UA" w:eastAsia="uk-UA"/>
        </w:rPr>
        <w:drawing>
          <wp:anchor distT="0" distB="0" distL="114300" distR="114300" simplePos="0" relativeHeight="251659264" behindDoc="0" locked="0" layoutInCell="1" allowOverlap="1">
            <wp:simplePos x="0" y="0"/>
            <wp:positionH relativeFrom="margin">
              <wp:posOffset>2752394</wp:posOffset>
            </wp:positionH>
            <wp:positionV relativeFrom="paragraph">
              <wp:posOffset>-394086</wp:posOffset>
            </wp:positionV>
            <wp:extent cx="500932" cy="644056"/>
            <wp:effectExtent l="1905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0932" cy="644056"/>
                    </a:xfrm>
                    <a:prstGeom prst="rect">
                      <a:avLst/>
                    </a:prstGeom>
                    <a:noFill/>
                  </pic:spPr>
                </pic:pic>
              </a:graphicData>
            </a:graphic>
          </wp:anchor>
        </w:drawing>
      </w:r>
    </w:p>
    <w:p w:rsidR="00CD0043" w:rsidRPr="008F552C" w:rsidRDefault="00CD0043" w:rsidP="00CD0043">
      <w:pPr>
        <w:pStyle w:val="a7"/>
        <w:jc w:val="center"/>
        <w:rPr>
          <w:rFonts w:ascii="AcademyC" w:hAnsi="AcademyC"/>
          <w:sz w:val="28"/>
          <w:szCs w:val="28"/>
        </w:rPr>
      </w:pPr>
    </w:p>
    <w:p w:rsidR="00CD0043" w:rsidRPr="008F552C" w:rsidRDefault="00CD0043" w:rsidP="00CD0043">
      <w:pPr>
        <w:pStyle w:val="a7"/>
        <w:jc w:val="center"/>
        <w:rPr>
          <w:rFonts w:ascii="AcademyC" w:hAnsi="AcademyC"/>
          <w:sz w:val="28"/>
          <w:szCs w:val="28"/>
        </w:rPr>
      </w:pPr>
      <w:r w:rsidRPr="008F552C">
        <w:rPr>
          <w:rFonts w:ascii="AcademyC" w:hAnsi="AcademyC"/>
          <w:sz w:val="28"/>
          <w:szCs w:val="28"/>
        </w:rPr>
        <w:t>УКРАЇНА</w:t>
      </w:r>
    </w:p>
    <w:p w:rsidR="00CD0043" w:rsidRPr="008F552C" w:rsidRDefault="00CD0043" w:rsidP="00CD0043">
      <w:pPr>
        <w:pStyle w:val="a7"/>
        <w:jc w:val="center"/>
        <w:rPr>
          <w:rFonts w:ascii="AcademyC" w:hAnsi="AcademyC"/>
          <w:sz w:val="28"/>
          <w:szCs w:val="28"/>
        </w:rPr>
      </w:pPr>
      <w:r w:rsidRPr="008F552C">
        <w:rPr>
          <w:rFonts w:ascii="AcademyC" w:hAnsi="AcademyC"/>
          <w:sz w:val="28"/>
          <w:szCs w:val="28"/>
        </w:rPr>
        <w:t>ВИЩА  РАДА  ПРАВОСУДДЯ</w:t>
      </w:r>
    </w:p>
    <w:p w:rsidR="00CD0043" w:rsidRPr="008F552C" w:rsidRDefault="00CD0043" w:rsidP="00CD0043">
      <w:pPr>
        <w:pStyle w:val="a7"/>
        <w:jc w:val="center"/>
        <w:rPr>
          <w:rFonts w:ascii="AcademyC" w:hAnsi="AcademyC"/>
          <w:sz w:val="28"/>
          <w:szCs w:val="28"/>
        </w:rPr>
      </w:pPr>
      <w:r w:rsidRPr="008F552C">
        <w:rPr>
          <w:rFonts w:ascii="AcademyC" w:hAnsi="AcademyC"/>
          <w:sz w:val="28"/>
          <w:szCs w:val="28"/>
        </w:rPr>
        <w:t>УХВАЛА</w:t>
      </w:r>
    </w:p>
    <w:p w:rsidR="00BE4609" w:rsidRPr="008F552C" w:rsidRDefault="00BE4609" w:rsidP="00CD0043">
      <w:pPr>
        <w:pStyle w:val="a7"/>
        <w:jc w:val="center"/>
        <w:rPr>
          <w:rFonts w:ascii="AcademyC" w:hAnsi="AcademyC"/>
          <w:sz w:val="28"/>
          <w:szCs w:val="28"/>
        </w:rPr>
      </w:pPr>
    </w:p>
    <w:tbl>
      <w:tblPr>
        <w:tblW w:w="10349" w:type="dxa"/>
        <w:tblInd w:w="-318" w:type="dxa"/>
        <w:tblLook w:val="04A0" w:firstRow="1" w:lastRow="0" w:firstColumn="1" w:lastColumn="0" w:noHBand="0" w:noVBand="1"/>
      </w:tblPr>
      <w:tblGrid>
        <w:gridCol w:w="3416"/>
        <w:gridCol w:w="3309"/>
        <w:gridCol w:w="3624"/>
      </w:tblGrid>
      <w:tr w:rsidR="00CD0043" w:rsidRPr="008F552C" w:rsidTr="00BE4609">
        <w:trPr>
          <w:trHeight w:val="188"/>
        </w:trPr>
        <w:tc>
          <w:tcPr>
            <w:tcW w:w="3416" w:type="dxa"/>
          </w:tcPr>
          <w:p w:rsidR="00CD0043" w:rsidRPr="008F552C" w:rsidRDefault="008F552C" w:rsidP="00BE4609">
            <w:pPr>
              <w:pStyle w:val="a7"/>
              <w:ind w:left="318"/>
              <w:rPr>
                <w:rFonts w:ascii="Times New Roman" w:hAnsi="Times New Roman"/>
                <w:b/>
                <w:noProof/>
                <w:sz w:val="28"/>
                <w:szCs w:val="28"/>
              </w:rPr>
            </w:pPr>
            <w:r w:rsidRPr="008F552C">
              <w:rPr>
                <w:rFonts w:ascii="Times New Roman" w:hAnsi="Times New Roman"/>
                <w:b/>
                <w:noProof/>
                <w:sz w:val="28"/>
                <w:szCs w:val="28"/>
              </w:rPr>
              <w:t>15 серпня</w:t>
            </w:r>
            <w:r w:rsidR="00CD0043" w:rsidRPr="008F552C">
              <w:rPr>
                <w:rFonts w:ascii="Times New Roman" w:hAnsi="Times New Roman"/>
                <w:b/>
                <w:noProof/>
                <w:sz w:val="28"/>
                <w:szCs w:val="28"/>
              </w:rPr>
              <w:t xml:space="preserve"> 2024 року</w:t>
            </w:r>
          </w:p>
        </w:tc>
        <w:tc>
          <w:tcPr>
            <w:tcW w:w="3309" w:type="dxa"/>
          </w:tcPr>
          <w:p w:rsidR="00CD0043" w:rsidRPr="008F552C" w:rsidRDefault="00CD0043" w:rsidP="009F6DD9">
            <w:pPr>
              <w:pStyle w:val="a7"/>
              <w:jc w:val="center"/>
              <w:rPr>
                <w:rFonts w:ascii="Times New Roman" w:hAnsi="Times New Roman"/>
                <w:noProof/>
                <w:sz w:val="24"/>
                <w:szCs w:val="24"/>
              </w:rPr>
            </w:pPr>
            <w:r w:rsidRPr="008F552C">
              <w:rPr>
                <w:rFonts w:ascii="Times New Roman" w:hAnsi="Times New Roman"/>
                <w:sz w:val="24"/>
                <w:szCs w:val="24"/>
              </w:rPr>
              <w:t>Київ</w:t>
            </w:r>
          </w:p>
        </w:tc>
        <w:tc>
          <w:tcPr>
            <w:tcW w:w="3624" w:type="dxa"/>
          </w:tcPr>
          <w:p w:rsidR="00CD0043" w:rsidRPr="008F552C" w:rsidRDefault="00CD0043" w:rsidP="00DA3CF5">
            <w:pPr>
              <w:pStyle w:val="a7"/>
              <w:ind w:right="278"/>
              <w:jc w:val="center"/>
              <w:rPr>
                <w:rFonts w:ascii="Times New Roman" w:hAnsi="Times New Roman"/>
                <w:b/>
                <w:noProof/>
                <w:sz w:val="28"/>
                <w:szCs w:val="28"/>
              </w:rPr>
            </w:pPr>
            <w:r w:rsidRPr="008F552C">
              <w:rPr>
                <w:rFonts w:ascii="Times New Roman" w:hAnsi="Times New Roman"/>
                <w:noProof/>
                <w:sz w:val="24"/>
                <w:szCs w:val="24"/>
              </w:rPr>
              <w:t xml:space="preserve">         </w:t>
            </w:r>
            <w:r w:rsidRPr="008F552C">
              <w:rPr>
                <w:rFonts w:ascii="Times New Roman" w:hAnsi="Times New Roman"/>
                <w:b/>
                <w:noProof/>
                <w:sz w:val="28"/>
                <w:szCs w:val="28"/>
              </w:rPr>
              <w:t xml:space="preserve">№ </w:t>
            </w:r>
            <w:r w:rsidR="00DA3CF5">
              <w:rPr>
                <w:rFonts w:ascii="Times New Roman" w:hAnsi="Times New Roman"/>
                <w:b/>
                <w:noProof/>
                <w:sz w:val="28"/>
                <w:szCs w:val="28"/>
              </w:rPr>
              <w:t>2498/</w:t>
            </w:r>
            <w:r w:rsidR="00DB6F0B" w:rsidRPr="008F552C">
              <w:rPr>
                <w:rFonts w:ascii="Times New Roman" w:hAnsi="Times New Roman"/>
                <w:b/>
                <w:noProof/>
                <w:sz w:val="28"/>
                <w:szCs w:val="28"/>
              </w:rPr>
              <w:t>0/15-24</w:t>
            </w:r>
          </w:p>
        </w:tc>
      </w:tr>
    </w:tbl>
    <w:p w:rsidR="00CD0043" w:rsidRPr="008F552C" w:rsidRDefault="00CD0043" w:rsidP="00CD0043">
      <w:pPr>
        <w:rPr>
          <w:sz w:val="16"/>
          <w:szCs w:val="16"/>
          <w:lang w:val="uk-UA"/>
        </w:rPr>
      </w:pPr>
    </w:p>
    <w:tbl>
      <w:tblPr>
        <w:tblpPr w:leftFromText="180" w:rightFromText="180" w:vertAnchor="text" w:horzAnchor="margin" w:tblpX="-284" w:tblpY="-25"/>
        <w:tblW w:w="0" w:type="auto"/>
        <w:tblLook w:val="0000" w:firstRow="0" w:lastRow="0" w:firstColumn="0" w:lastColumn="0" w:noHBand="0" w:noVBand="0"/>
      </w:tblPr>
      <w:tblGrid>
        <w:gridCol w:w="4503"/>
      </w:tblGrid>
      <w:tr w:rsidR="00CD0043" w:rsidRPr="008F552C" w:rsidTr="009F6DD9">
        <w:trPr>
          <w:trHeight w:val="143"/>
        </w:trPr>
        <w:tc>
          <w:tcPr>
            <w:tcW w:w="4503" w:type="dxa"/>
          </w:tcPr>
          <w:p w:rsidR="008F552C" w:rsidRPr="008F552C" w:rsidRDefault="00CD0043" w:rsidP="008F552C">
            <w:pPr>
              <w:tabs>
                <w:tab w:val="left" w:pos="604"/>
                <w:tab w:val="left" w:pos="746"/>
              </w:tabs>
              <w:ind w:left="284"/>
              <w:jc w:val="both"/>
              <w:rPr>
                <w:b/>
                <w:color w:val="000000" w:themeColor="text1"/>
                <w:sz w:val="24"/>
                <w:szCs w:val="24"/>
                <w:lang w:val="uk-UA"/>
              </w:rPr>
            </w:pPr>
            <w:r w:rsidRPr="008F552C">
              <w:rPr>
                <w:b/>
                <w:bCs/>
                <w:color w:val="000000" w:themeColor="text1"/>
                <w:sz w:val="24"/>
                <w:szCs w:val="24"/>
                <w:shd w:val="clear" w:color="auto" w:fill="FFFFFF"/>
                <w:lang w:val="uk-UA"/>
              </w:rPr>
              <w:t xml:space="preserve">Про зупинення розгляду заяви  </w:t>
            </w:r>
            <w:proofErr w:type="spellStart"/>
            <w:r w:rsidR="008F552C" w:rsidRPr="008F552C">
              <w:rPr>
                <w:b/>
                <w:bCs/>
                <w:color w:val="000000" w:themeColor="text1"/>
                <w:sz w:val="24"/>
                <w:szCs w:val="24"/>
                <w:shd w:val="clear" w:color="auto" w:fill="FFFFFF"/>
                <w:lang w:val="uk-UA"/>
              </w:rPr>
              <w:t>Федорець</w:t>
            </w:r>
            <w:proofErr w:type="spellEnd"/>
            <w:r w:rsidR="008F552C" w:rsidRPr="008F552C">
              <w:rPr>
                <w:b/>
                <w:bCs/>
                <w:color w:val="000000" w:themeColor="text1"/>
                <w:sz w:val="24"/>
                <w:szCs w:val="24"/>
                <w:shd w:val="clear" w:color="auto" w:fill="FFFFFF"/>
                <w:lang w:val="uk-UA"/>
              </w:rPr>
              <w:t xml:space="preserve"> С.В.</w:t>
            </w:r>
            <w:r w:rsidRPr="008F552C">
              <w:rPr>
                <w:b/>
                <w:bCs/>
                <w:color w:val="000000" w:themeColor="text1"/>
                <w:sz w:val="24"/>
                <w:szCs w:val="24"/>
                <w:shd w:val="clear" w:color="auto" w:fill="FFFFFF"/>
                <w:lang w:val="uk-UA"/>
              </w:rPr>
              <w:t xml:space="preserve"> про звільнення з посади судді </w:t>
            </w:r>
            <w:proofErr w:type="spellStart"/>
            <w:r w:rsidR="008F552C" w:rsidRPr="008F552C">
              <w:rPr>
                <w:b/>
                <w:bCs/>
                <w:color w:val="000000" w:themeColor="text1"/>
                <w:sz w:val="24"/>
                <w:szCs w:val="24"/>
                <w:shd w:val="clear" w:color="auto" w:fill="FFFFFF"/>
                <w:lang w:val="uk-UA"/>
              </w:rPr>
              <w:t>Якимівського</w:t>
            </w:r>
            <w:proofErr w:type="spellEnd"/>
            <w:r w:rsidRPr="008F552C">
              <w:rPr>
                <w:b/>
                <w:bCs/>
                <w:color w:val="000000" w:themeColor="text1"/>
                <w:sz w:val="24"/>
                <w:szCs w:val="24"/>
                <w:shd w:val="clear" w:color="auto" w:fill="FFFFFF"/>
                <w:lang w:val="uk-UA"/>
              </w:rPr>
              <w:t xml:space="preserve"> </w:t>
            </w:r>
            <w:r w:rsidR="008F552C" w:rsidRPr="008F552C">
              <w:rPr>
                <w:b/>
                <w:bCs/>
                <w:color w:val="000000" w:themeColor="text1"/>
                <w:sz w:val="24"/>
                <w:szCs w:val="24"/>
                <w:shd w:val="clear" w:color="auto" w:fill="FFFFFF"/>
                <w:lang w:val="uk-UA"/>
              </w:rPr>
              <w:t>районного</w:t>
            </w:r>
            <w:r w:rsidRPr="008F552C">
              <w:rPr>
                <w:b/>
                <w:color w:val="000000" w:themeColor="text1"/>
                <w:sz w:val="24"/>
                <w:szCs w:val="24"/>
                <w:lang w:val="uk-UA"/>
              </w:rPr>
              <w:t xml:space="preserve"> суду </w:t>
            </w:r>
            <w:r w:rsidR="008F552C" w:rsidRPr="008F552C">
              <w:rPr>
                <w:b/>
                <w:color w:val="000000" w:themeColor="text1"/>
                <w:sz w:val="24"/>
                <w:szCs w:val="24"/>
                <w:lang w:val="uk-UA"/>
              </w:rPr>
              <w:t xml:space="preserve">Запорізької області (відряджена до Звенигородського районного суду Черкаської області) </w:t>
            </w:r>
          </w:p>
          <w:p w:rsidR="00CD0043" w:rsidRPr="008F552C" w:rsidRDefault="00CD0043" w:rsidP="008F552C">
            <w:pPr>
              <w:tabs>
                <w:tab w:val="left" w:pos="604"/>
                <w:tab w:val="left" w:pos="746"/>
              </w:tabs>
              <w:ind w:left="284"/>
              <w:jc w:val="both"/>
              <w:rPr>
                <w:b/>
                <w:bCs/>
                <w:color w:val="000000" w:themeColor="text1"/>
                <w:sz w:val="24"/>
                <w:szCs w:val="24"/>
                <w:shd w:val="clear" w:color="auto" w:fill="FFFFFF"/>
                <w:lang w:val="uk-UA"/>
              </w:rPr>
            </w:pPr>
            <w:r w:rsidRPr="008F552C">
              <w:rPr>
                <w:b/>
                <w:color w:val="000000" w:themeColor="text1"/>
                <w:sz w:val="24"/>
                <w:szCs w:val="24"/>
                <w:lang w:val="uk-UA"/>
              </w:rPr>
              <w:t xml:space="preserve"> у відставку</w:t>
            </w:r>
          </w:p>
        </w:tc>
      </w:tr>
    </w:tbl>
    <w:p w:rsidR="00CD0043" w:rsidRPr="008F552C" w:rsidRDefault="00CD0043" w:rsidP="00CD0043">
      <w:pPr>
        <w:tabs>
          <w:tab w:val="left" w:pos="142"/>
        </w:tabs>
        <w:ind w:left="-284" w:right="98" w:firstLine="426"/>
        <w:jc w:val="both"/>
        <w:rPr>
          <w:b/>
          <w:color w:val="000000" w:themeColor="text1"/>
          <w:sz w:val="24"/>
          <w:szCs w:val="24"/>
          <w:lang w:val="uk-UA"/>
        </w:rPr>
      </w:pPr>
    </w:p>
    <w:p w:rsidR="00CD0043" w:rsidRPr="008F552C" w:rsidRDefault="00CD0043" w:rsidP="00CD0043">
      <w:pPr>
        <w:tabs>
          <w:tab w:val="left" w:pos="142"/>
        </w:tabs>
        <w:ind w:left="-284" w:right="98" w:firstLine="426"/>
        <w:jc w:val="both"/>
        <w:rPr>
          <w:b/>
          <w:color w:val="000000" w:themeColor="text1"/>
          <w:sz w:val="24"/>
          <w:szCs w:val="24"/>
          <w:lang w:val="uk-UA"/>
        </w:rPr>
      </w:pPr>
    </w:p>
    <w:p w:rsidR="00CD0043" w:rsidRPr="008F552C" w:rsidRDefault="00CD0043" w:rsidP="00CD0043">
      <w:pPr>
        <w:tabs>
          <w:tab w:val="left" w:pos="142"/>
        </w:tabs>
        <w:ind w:left="-284" w:right="98" w:firstLine="426"/>
        <w:jc w:val="both"/>
        <w:rPr>
          <w:b/>
          <w:color w:val="000000" w:themeColor="text1"/>
          <w:sz w:val="24"/>
          <w:szCs w:val="24"/>
          <w:lang w:val="uk-UA"/>
        </w:rPr>
      </w:pPr>
    </w:p>
    <w:p w:rsidR="00CD0043" w:rsidRPr="008F552C" w:rsidRDefault="00CD0043" w:rsidP="00CD0043">
      <w:pPr>
        <w:tabs>
          <w:tab w:val="left" w:pos="142"/>
        </w:tabs>
        <w:ind w:left="-284" w:right="98" w:firstLine="426"/>
        <w:jc w:val="both"/>
        <w:rPr>
          <w:b/>
          <w:color w:val="000000" w:themeColor="text1"/>
          <w:sz w:val="24"/>
          <w:szCs w:val="24"/>
          <w:lang w:val="uk-UA"/>
        </w:rPr>
      </w:pPr>
    </w:p>
    <w:p w:rsidR="00CD0043" w:rsidRPr="008F552C" w:rsidRDefault="00CD0043" w:rsidP="00CD0043">
      <w:pPr>
        <w:jc w:val="both"/>
        <w:rPr>
          <w:color w:val="000000" w:themeColor="text1"/>
          <w:lang w:val="uk-UA"/>
        </w:rPr>
      </w:pPr>
    </w:p>
    <w:p w:rsidR="008F552C" w:rsidRPr="008F552C" w:rsidRDefault="008F552C" w:rsidP="00CD0043">
      <w:pPr>
        <w:ind w:firstLine="567"/>
        <w:jc w:val="both"/>
        <w:rPr>
          <w:color w:val="000000" w:themeColor="text1"/>
          <w:lang w:val="uk-UA"/>
        </w:rPr>
      </w:pPr>
    </w:p>
    <w:p w:rsidR="008F552C" w:rsidRPr="008F552C" w:rsidRDefault="008F552C" w:rsidP="00CD0043">
      <w:pPr>
        <w:ind w:firstLine="567"/>
        <w:jc w:val="both"/>
        <w:rPr>
          <w:color w:val="000000" w:themeColor="text1"/>
          <w:lang w:val="uk-UA"/>
        </w:rPr>
      </w:pPr>
    </w:p>
    <w:p w:rsidR="00CD0043" w:rsidRPr="008F552C" w:rsidRDefault="00CD0043" w:rsidP="00CD0043">
      <w:pPr>
        <w:ind w:firstLine="567"/>
        <w:jc w:val="both"/>
        <w:rPr>
          <w:color w:val="000000" w:themeColor="text1"/>
          <w:lang w:val="uk-UA"/>
        </w:rPr>
      </w:pPr>
      <w:r w:rsidRPr="008F552C">
        <w:rPr>
          <w:color w:val="000000" w:themeColor="text1"/>
          <w:lang w:val="uk-UA"/>
        </w:rPr>
        <w:t xml:space="preserve">Вища рада правосуддя, </w:t>
      </w:r>
      <w:r w:rsidR="00633BB1">
        <w:rPr>
          <w:color w:val="000000" w:themeColor="text1"/>
          <w:lang w:val="uk-UA"/>
        </w:rPr>
        <w:t xml:space="preserve">під час розгляду </w:t>
      </w:r>
      <w:r w:rsidRPr="008F552C">
        <w:rPr>
          <w:color w:val="000000" w:themeColor="text1"/>
          <w:lang w:val="uk-UA"/>
        </w:rPr>
        <w:t>заяв</w:t>
      </w:r>
      <w:r w:rsidR="00633BB1">
        <w:rPr>
          <w:color w:val="000000" w:themeColor="text1"/>
          <w:lang w:val="uk-UA"/>
        </w:rPr>
        <w:t>и</w:t>
      </w:r>
      <w:r w:rsidRPr="008F552C">
        <w:rPr>
          <w:color w:val="000000" w:themeColor="text1"/>
          <w:lang w:val="uk-UA"/>
        </w:rPr>
        <w:t xml:space="preserve"> та додан</w:t>
      </w:r>
      <w:r w:rsidR="00633BB1">
        <w:rPr>
          <w:color w:val="000000" w:themeColor="text1"/>
          <w:lang w:val="uk-UA"/>
        </w:rPr>
        <w:t>их</w:t>
      </w:r>
      <w:r w:rsidRPr="008F552C">
        <w:rPr>
          <w:color w:val="000000" w:themeColor="text1"/>
          <w:lang w:val="uk-UA"/>
        </w:rPr>
        <w:t xml:space="preserve"> до неї документ</w:t>
      </w:r>
      <w:r w:rsidR="00633BB1">
        <w:rPr>
          <w:color w:val="000000" w:themeColor="text1"/>
          <w:lang w:val="uk-UA"/>
        </w:rPr>
        <w:t>ів</w:t>
      </w:r>
      <w:r w:rsidRPr="008F552C">
        <w:rPr>
          <w:color w:val="000000" w:themeColor="text1"/>
          <w:lang w:val="uk-UA"/>
        </w:rPr>
        <w:t xml:space="preserve"> про звільнення </w:t>
      </w:r>
      <w:proofErr w:type="spellStart"/>
      <w:r w:rsidR="008F552C" w:rsidRPr="008F552C">
        <w:rPr>
          <w:color w:val="000000" w:themeColor="text1"/>
          <w:lang w:val="uk-UA"/>
        </w:rPr>
        <w:t>Федорець</w:t>
      </w:r>
      <w:proofErr w:type="spellEnd"/>
      <w:r w:rsidR="008F552C" w:rsidRPr="008F552C">
        <w:rPr>
          <w:color w:val="000000" w:themeColor="text1"/>
          <w:lang w:val="uk-UA"/>
        </w:rPr>
        <w:t xml:space="preserve"> Світлани Володимирівни з посади судді </w:t>
      </w:r>
      <w:proofErr w:type="spellStart"/>
      <w:r w:rsidR="008F552C" w:rsidRPr="008F552C">
        <w:rPr>
          <w:color w:val="000000" w:themeColor="text1"/>
          <w:lang w:val="uk-UA"/>
        </w:rPr>
        <w:t>Якимівського</w:t>
      </w:r>
      <w:proofErr w:type="spellEnd"/>
      <w:r w:rsidR="008F552C" w:rsidRPr="008F552C">
        <w:rPr>
          <w:color w:val="000000" w:themeColor="text1"/>
          <w:lang w:val="uk-UA"/>
        </w:rPr>
        <w:t xml:space="preserve"> районного суду Запорізької області (відряджена до Звенигородського районного суду Черкаської області) </w:t>
      </w:r>
      <w:r w:rsidRPr="008F552C">
        <w:rPr>
          <w:rFonts w:eastAsia="Times New Roman"/>
          <w:lang w:val="uk-UA"/>
        </w:rPr>
        <w:t>у відставку</w:t>
      </w:r>
      <w:r w:rsidRPr="008F552C">
        <w:rPr>
          <w:color w:val="000000" w:themeColor="text1"/>
          <w:lang w:val="uk-UA"/>
        </w:rPr>
        <w:t>,</w:t>
      </w:r>
    </w:p>
    <w:p w:rsidR="00CD0043" w:rsidRPr="008F552C" w:rsidRDefault="00CD0043" w:rsidP="00CD0043">
      <w:pPr>
        <w:tabs>
          <w:tab w:val="left" w:pos="142"/>
        </w:tabs>
        <w:ind w:left="-142" w:right="-1" w:firstLine="426"/>
        <w:jc w:val="both"/>
        <w:rPr>
          <w:color w:val="000000" w:themeColor="text1"/>
          <w:sz w:val="20"/>
          <w:szCs w:val="20"/>
          <w:lang w:val="uk-UA"/>
        </w:rPr>
      </w:pPr>
    </w:p>
    <w:p w:rsidR="00CD0043" w:rsidRPr="008F552C" w:rsidRDefault="00CD0043" w:rsidP="00CD0043">
      <w:pPr>
        <w:tabs>
          <w:tab w:val="left" w:pos="142"/>
        </w:tabs>
        <w:ind w:right="-1"/>
        <w:jc w:val="center"/>
        <w:rPr>
          <w:b/>
          <w:color w:val="000000" w:themeColor="text1"/>
          <w:lang w:val="uk-UA"/>
        </w:rPr>
      </w:pPr>
      <w:r w:rsidRPr="008F552C">
        <w:rPr>
          <w:b/>
          <w:color w:val="000000" w:themeColor="text1"/>
          <w:lang w:val="uk-UA"/>
        </w:rPr>
        <w:t>встановила:</w:t>
      </w:r>
    </w:p>
    <w:p w:rsidR="00CD0043" w:rsidRPr="008F552C" w:rsidRDefault="00CD0043" w:rsidP="00CD0043">
      <w:pPr>
        <w:tabs>
          <w:tab w:val="left" w:pos="142"/>
        </w:tabs>
        <w:ind w:left="-142" w:right="-1" w:firstLine="426"/>
        <w:jc w:val="both"/>
        <w:rPr>
          <w:color w:val="000000" w:themeColor="text1"/>
          <w:sz w:val="20"/>
          <w:szCs w:val="20"/>
          <w:lang w:val="uk-UA"/>
        </w:rPr>
      </w:pPr>
    </w:p>
    <w:p w:rsidR="008F552C" w:rsidRPr="008F552C" w:rsidRDefault="008F552C" w:rsidP="008F552C">
      <w:pPr>
        <w:tabs>
          <w:tab w:val="left" w:pos="1562"/>
        </w:tabs>
        <w:jc w:val="both"/>
        <w:rPr>
          <w:rFonts w:eastAsia="Batang"/>
          <w:lang w:val="uk-UA"/>
        </w:rPr>
      </w:pPr>
      <w:r w:rsidRPr="008F552C">
        <w:rPr>
          <w:rFonts w:eastAsia="Batang"/>
          <w:lang w:val="uk-UA"/>
        </w:rPr>
        <w:t xml:space="preserve">до Вищої ради правосуддя 30 березня 2023 року </w:t>
      </w:r>
      <w:r w:rsidR="00B22117">
        <w:rPr>
          <w:rFonts w:eastAsia="Batang"/>
          <w:lang w:val="uk-UA"/>
        </w:rPr>
        <w:t>(</w:t>
      </w:r>
      <w:proofErr w:type="spellStart"/>
      <w:r w:rsidR="00B22117">
        <w:rPr>
          <w:rFonts w:eastAsia="Batang"/>
          <w:lang w:val="uk-UA"/>
        </w:rPr>
        <w:t>вх</w:t>
      </w:r>
      <w:proofErr w:type="spellEnd"/>
      <w:r w:rsidR="00B22117">
        <w:rPr>
          <w:rFonts w:eastAsia="Batang"/>
          <w:lang w:val="uk-UA"/>
        </w:rPr>
        <w:t xml:space="preserve">. № 237/0/6-23) </w:t>
      </w:r>
      <w:r w:rsidRPr="008F552C">
        <w:rPr>
          <w:rFonts w:eastAsia="Batang"/>
          <w:lang w:val="uk-UA"/>
        </w:rPr>
        <w:t xml:space="preserve">надійшли заява </w:t>
      </w:r>
      <w:proofErr w:type="spellStart"/>
      <w:r w:rsidRPr="008F552C">
        <w:rPr>
          <w:rFonts w:eastAsia="Batang"/>
          <w:lang w:val="uk-UA"/>
        </w:rPr>
        <w:t>Федорець</w:t>
      </w:r>
      <w:proofErr w:type="spellEnd"/>
      <w:r w:rsidRPr="008F552C">
        <w:rPr>
          <w:rFonts w:eastAsia="Batang"/>
          <w:lang w:val="uk-UA"/>
        </w:rPr>
        <w:t xml:space="preserve"> С.В. та додані до неї матеріали про звільнення з посади судді </w:t>
      </w:r>
      <w:proofErr w:type="spellStart"/>
      <w:r w:rsidRPr="008F552C">
        <w:rPr>
          <w:rFonts w:eastAsia="Batang"/>
          <w:lang w:val="uk-UA"/>
        </w:rPr>
        <w:t>Якимівського</w:t>
      </w:r>
      <w:proofErr w:type="spellEnd"/>
      <w:r w:rsidRPr="008F552C">
        <w:rPr>
          <w:rFonts w:eastAsia="Batang"/>
          <w:lang w:val="uk-UA"/>
        </w:rPr>
        <w:t xml:space="preserve"> районного суду Запорізької області </w:t>
      </w:r>
      <w:r w:rsidRPr="008F552C">
        <w:rPr>
          <w:color w:val="000000" w:themeColor="text1"/>
          <w:lang w:val="uk-UA"/>
        </w:rPr>
        <w:t>(відряджена до Звенигородського районного суду Черкаської області)</w:t>
      </w:r>
      <w:r>
        <w:rPr>
          <w:color w:val="000000" w:themeColor="text1"/>
          <w:lang w:val="uk-UA"/>
        </w:rPr>
        <w:t xml:space="preserve"> </w:t>
      </w:r>
      <w:r w:rsidRPr="008F552C">
        <w:rPr>
          <w:rFonts w:eastAsia="Batang"/>
          <w:lang w:val="uk-UA"/>
        </w:rPr>
        <w:t>у відставку.</w:t>
      </w:r>
    </w:p>
    <w:p w:rsidR="008F552C" w:rsidRPr="008F552C" w:rsidRDefault="008F552C" w:rsidP="008F552C">
      <w:pPr>
        <w:tabs>
          <w:tab w:val="left" w:pos="1562"/>
        </w:tabs>
        <w:ind w:firstLine="567"/>
        <w:jc w:val="both"/>
        <w:rPr>
          <w:lang w:val="uk-UA"/>
        </w:rPr>
      </w:pPr>
      <w:r w:rsidRPr="008F552C">
        <w:rPr>
          <w:lang w:val="uk-UA"/>
        </w:rPr>
        <w:t xml:space="preserve">Під час опрацювання заяви та матеріалів встановлено таке. </w:t>
      </w:r>
    </w:p>
    <w:p w:rsidR="008F552C" w:rsidRPr="008F552C" w:rsidRDefault="008F552C" w:rsidP="008F552C">
      <w:pPr>
        <w:tabs>
          <w:tab w:val="left" w:pos="1562"/>
        </w:tabs>
        <w:ind w:firstLine="567"/>
        <w:jc w:val="both"/>
        <w:rPr>
          <w:rFonts w:eastAsia="Batang"/>
          <w:lang w:val="uk-UA"/>
        </w:rPr>
      </w:pPr>
      <w:proofErr w:type="spellStart"/>
      <w:r w:rsidRPr="008F552C">
        <w:rPr>
          <w:rFonts w:eastAsia="Batang"/>
          <w:lang w:val="uk-UA"/>
        </w:rPr>
        <w:t>Федорець</w:t>
      </w:r>
      <w:proofErr w:type="spellEnd"/>
      <w:r w:rsidRPr="008F552C">
        <w:rPr>
          <w:rFonts w:eastAsia="Batang"/>
          <w:lang w:val="uk-UA"/>
        </w:rPr>
        <w:t xml:space="preserve"> (Пиш</w:t>
      </w:r>
      <w:r w:rsidR="00390A36">
        <w:rPr>
          <w:rFonts w:eastAsia="Batang"/>
          <w:lang w:val="uk-UA"/>
        </w:rPr>
        <w:t>на) Світлана Володимирівна, ____</w:t>
      </w:r>
      <w:bookmarkStart w:id="0" w:name="_GoBack"/>
      <w:bookmarkEnd w:id="0"/>
      <w:r w:rsidRPr="008F552C">
        <w:rPr>
          <w:rFonts w:eastAsia="Batang"/>
          <w:lang w:val="uk-UA"/>
        </w:rPr>
        <w:t xml:space="preserve"> року народження, Указом Президента України від 7 липня 2008 року № 622/2008 призначена суддею </w:t>
      </w:r>
      <w:proofErr w:type="spellStart"/>
      <w:r w:rsidRPr="008F552C">
        <w:rPr>
          <w:rFonts w:eastAsia="Batang"/>
          <w:lang w:val="uk-UA"/>
        </w:rPr>
        <w:t>Якимівського</w:t>
      </w:r>
      <w:proofErr w:type="spellEnd"/>
      <w:r w:rsidRPr="008F552C">
        <w:rPr>
          <w:rFonts w:eastAsia="Batang"/>
          <w:lang w:val="uk-UA"/>
        </w:rPr>
        <w:t xml:space="preserve"> районного суду Запорізької області строком на п’ять років. Постановою Верховної Ради України від 16 травня 2013 року № 249-VII обрана на посаду судді зазначеного суду безстроково. Рішенням Голови Верховного Суду від 6 червня 2022 року № 199/0/149-22 відряджена до Звенигородського районного суду Черкаської області для здійснення правосуддя із 7 червня 2022 року.</w:t>
      </w:r>
    </w:p>
    <w:p w:rsidR="00A34F12" w:rsidRPr="00A34F12" w:rsidRDefault="0097492F" w:rsidP="00A34F12">
      <w:pPr>
        <w:pStyle w:val="20"/>
        <w:shd w:val="clear" w:color="auto" w:fill="auto"/>
        <w:spacing w:line="240" w:lineRule="auto"/>
        <w:ind w:right="-1" w:firstLine="567"/>
        <w:jc w:val="both"/>
        <w:rPr>
          <w:rFonts w:cs="Times New Roman"/>
          <w:b w:val="0"/>
          <w:sz w:val="28"/>
          <w:szCs w:val="28"/>
          <w:lang w:bidi="uk-UA"/>
        </w:rPr>
      </w:pPr>
      <w:r w:rsidRPr="008F552C">
        <w:rPr>
          <w:rFonts w:cs="Times New Roman"/>
          <w:b w:val="0"/>
          <w:sz w:val="28"/>
          <w:szCs w:val="28"/>
          <w:lang w:bidi="uk-UA"/>
        </w:rPr>
        <w:t xml:space="preserve">Ухвалою </w:t>
      </w:r>
      <w:r w:rsidR="00A34F12">
        <w:rPr>
          <w:rFonts w:cs="Times New Roman"/>
          <w:b w:val="0"/>
          <w:sz w:val="28"/>
          <w:szCs w:val="28"/>
          <w:lang w:bidi="uk-UA"/>
        </w:rPr>
        <w:t>Третьої</w:t>
      </w:r>
      <w:r w:rsidRPr="008F552C">
        <w:rPr>
          <w:rFonts w:cs="Times New Roman"/>
          <w:b w:val="0"/>
          <w:sz w:val="28"/>
          <w:szCs w:val="28"/>
          <w:lang w:bidi="uk-UA"/>
        </w:rPr>
        <w:t xml:space="preserve"> Дисциплінарної палати Вищої ради правосуддя                       від </w:t>
      </w:r>
      <w:r w:rsidR="00A34F12">
        <w:rPr>
          <w:rFonts w:cs="Times New Roman"/>
          <w:b w:val="0"/>
          <w:sz w:val="28"/>
          <w:szCs w:val="28"/>
          <w:lang w:bidi="uk-UA"/>
        </w:rPr>
        <w:t>17 липня</w:t>
      </w:r>
      <w:r w:rsidR="00CF11C0" w:rsidRPr="008F552C">
        <w:rPr>
          <w:rFonts w:cs="Times New Roman"/>
          <w:b w:val="0"/>
          <w:sz w:val="28"/>
          <w:szCs w:val="28"/>
          <w:lang w:bidi="uk-UA"/>
        </w:rPr>
        <w:t xml:space="preserve"> 2024</w:t>
      </w:r>
      <w:r w:rsidRPr="008F552C">
        <w:rPr>
          <w:rFonts w:cs="Times New Roman"/>
          <w:b w:val="0"/>
          <w:sz w:val="28"/>
          <w:szCs w:val="28"/>
          <w:lang w:bidi="uk-UA"/>
        </w:rPr>
        <w:t xml:space="preserve"> року № </w:t>
      </w:r>
      <w:r w:rsidR="00A34F12">
        <w:rPr>
          <w:rFonts w:cs="Times New Roman"/>
          <w:b w:val="0"/>
          <w:sz w:val="28"/>
          <w:szCs w:val="28"/>
          <w:lang w:bidi="uk-UA"/>
        </w:rPr>
        <w:t>2176/3</w:t>
      </w:r>
      <w:r w:rsidRPr="008F552C">
        <w:rPr>
          <w:rFonts w:cs="Times New Roman"/>
          <w:b w:val="0"/>
          <w:sz w:val="28"/>
          <w:szCs w:val="28"/>
          <w:lang w:bidi="uk-UA"/>
        </w:rPr>
        <w:t xml:space="preserve">дп/15-24 відкрито дисциплінарну справу </w:t>
      </w:r>
      <w:r w:rsidR="00A34F12" w:rsidRPr="008F552C">
        <w:rPr>
          <w:rFonts w:cs="Times New Roman"/>
          <w:b w:val="0"/>
          <w:sz w:val="28"/>
          <w:szCs w:val="28"/>
          <w:lang w:bidi="uk-UA"/>
        </w:rPr>
        <w:t xml:space="preserve">стосовно судді </w:t>
      </w:r>
      <w:proofErr w:type="spellStart"/>
      <w:r w:rsidR="00A34F12" w:rsidRPr="00A34F12">
        <w:rPr>
          <w:rFonts w:cs="Times New Roman"/>
          <w:b w:val="0"/>
          <w:sz w:val="28"/>
          <w:szCs w:val="28"/>
          <w:lang w:bidi="uk-UA"/>
        </w:rPr>
        <w:t>Якимівського</w:t>
      </w:r>
      <w:proofErr w:type="spellEnd"/>
      <w:r w:rsidR="00A34F12" w:rsidRPr="00A34F12">
        <w:rPr>
          <w:rFonts w:cs="Times New Roman"/>
          <w:b w:val="0"/>
          <w:sz w:val="28"/>
          <w:szCs w:val="28"/>
          <w:lang w:bidi="uk-UA"/>
        </w:rPr>
        <w:t xml:space="preserve"> районного суду Запорізької області (відряджена до Звенигородського районного суду Черкаської області)</w:t>
      </w:r>
      <w:r w:rsidR="00A34F12">
        <w:rPr>
          <w:rFonts w:cs="Times New Roman"/>
          <w:b w:val="0"/>
          <w:sz w:val="28"/>
          <w:szCs w:val="28"/>
          <w:lang w:bidi="uk-UA"/>
        </w:rPr>
        <w:t xml:space="preserve"> </w:t>
      </w:r>
      <w:proofErr w:type="spellStart"/>
      <w:r w:rsidR="00A34F12">
        <w:rPr>
          <w:rFonts w:cs="Times New Roman"/>
          <w:b w:val="0"/>
          <w:sz w:val="28"/>
          <w:szCs w:val="28"/>
          <w:lang w:bidi="uk-UA"/>
        </w:rPr>
        <w:t>Федорець</w:t>
      </w:r>
      <w:proofErr w:type="spellEnd"/>
      <w:r w:rsidR="00A34F12">
        <w:rPr>
          <w:rFonts w:cs="Times New Roman"/>
          <w:b w:val="0"/>
          <w:sz w:val="28"/>
          <w:szCs w:val="28"/>
          <w:lang w:bidi="uk-UA"/>
        </w:rPr>
        <w:t xml:space="preserve"> С.В. за скаргами</w:t>
      </w:r>
      <w:r w:rsidR="00A34F12" w:rsidRPr="00A34F12">
        <w:t xml:space="preserve"> </w:t>
      </w:r>
      <w:r w:rsidR="00A34F12" w:rsidRPr="00A34F12">
        <w:rPr>
          <w:rFonts w:cs="Times New Roman"/>
          <w:b w:val="0"/>
          <w:sz w:val="28"/>
          <w:szCs w:val="28"/>
          <w:lang w:bidi="uk-UA"/>
        </w:rPr>
        <w:t>Чижик Т.В. (</w:t>
      </w:r>
      <w:proofErr w:type="spellStart"/>
      <w:r w:rsidR="00A34F12" w:rsidRPr="00A34F12">
        <w:rPr>
          <w:rFonts w:cs="Times New Roman"/>
          <w:b w:val="0"/>
          <w:sz w:val="28"/>
          <w:szCs w:val="28"/>
          <w:lang w:bidi="uk-UA"/>
        </w:rPr>
        <w:t>вх</w:t>
      </w:r>
      <w:proofErr w:type="spellEnd"/>
      <w:r w:rsidR="00A34F12" w:rsidRPr="00A34F12">
        <w:rPr>
          <w:rFonts w:cs="Times New Roman"/>
          <w:b w:val="0"/>
          <w:sz w:val="28"/>
          <w:szCs w:val="28"/>
          <w:lang w:bidi="uk-UA"/>
        </w:rPr>
        <w:t>. № Ч-153/17/7-23</w:t>
      </w:r>
      <w:r w:rsidR="00A34F12">
        <w:rPr>
          <w:rFonts w:cs="Times New Roman"/>
          <w:b w:val="0"/>
          <w:sz w:val="28"/>
          <w:szCs w:val="28"/>
          <w:lang w:bidi="uk-UA"/>
        </w:rPr>
        <w:t xml:space="preserve"> від 10 липня 2023 року) та </w:t>
      </w:r>
      <w:proofErr w:type="spellStart"/>
      <w:r w:rsidR="00A34F12">
        <w:rPr>
          <w:rFonts w:cs="Times New Roman"/>
          <w:b w:val="0"/>
          <w:sz w:val="28"/>
          <w:szCs w:val="28"/>
          <w:lang w:bidi="uk-UA"/>
        </w:rPr>
        <w:t>Буртник</w:t>
      </w:r>
      <w:proofErr w:type="spellEnd"/>
      <w:r w:rsidR="00A34F12">
        <w:rPr>
          <w:rFonts w:cs="Times New Roman"/>
          <w:b w:val="0"/>
          <w:sz w:val="28"/>
          <w:szCs w:val="28"/>
          <w:lang w:bidi="uk-UA"/>
        </w:rPr>
        <w:t> </w:t>
      </w:r>
      <w:r w:rsidR="00A34F12" w:rsidRPr="00A34F12">
        <w:rPr>
          <w:rFonts w:cs="Times New Roman"/>
          <w:b w:val="0"/>
          <w:sz w:val="28"/>
          <w:szCs w:val="28"/>
          <w:lang w:bidi="uk-UA"/>
        </w:rPr>
        <w:t>Х.В. (</w:t>
      </w:r>
      <w:proofErr w:type="spellStart"/>
      <w:r w:rsidR="00A34F12" w:rsidRPr="00A34F12">
        <w:rPr>
          <w:rFonts w:cs="Times New Roman"/>
          <w:b w:val="0"/>
          <w:sz w:val="28"/>
          <w:szCs w:val="28"/>
          <w:lang w:bidi="uk-UA"/>
        </w:rPr>
        <w:t>вх</w:t>
      </w:r>
      <w:proofErr w:type="spellEnd"/>
      <w:r w:rsidR="00A34F12" w:rsidRPr="00A34F12">
        <w:rPr>
          <w:rFonts w:cs="Times New Roman"/>
          <w:b w:val="0"/>
          <w:sz w:val="28"/>
          <w:szCs w:val="28"/>
          <w:lang w:bidi="uk-UA"/>
        </w:rPr>
        <w:t>. № Б-2188/4/7-23</w:t>
      </w:r>
      <w:r w:rsidR="00A34F12">
        <w:rPr>
          <w:rFonts w:cs="Times New Roman"/>
          <w:b w:val="0"/>
          <w:sz w:val="28"/>
          <w:szCs w:val="28"/>
          <w:lang w:bidi="uk-UA"/>
        </w:rPr>
        <w:t xml:space="preserve"> від 12 липня 2023 року</w:t>
      </w:r>
      <w:r w:rsidR="00A34F12" w:rsidRPr="00A34F12">
        <w:rPr>
          <w:rFonts w:cs="Times New Roman"/>
          <w:b w:val="0"/>
          <w:sz w:val="28"/>
          <w:szCs w:val="28"/>
          <w:lang w:bidi="uk-UA"/>
        </w:rPr>
        <w:t>)</w:t>
      </w:r>
      <w:r w:rsidR="00A34F12">
        <w:rPr>
          <w:rFonts w:cs="Times New Roman"/>
          <w:b w:val="0"/>
          <w:sz w:val="28"/>
          <w:szCs w:val="28"/>
          <w:lang w:bidi="uk-UA"/>
        </w:rPr>
        <w:t xml:space="preserve"> </w:t>
      </w:r>
      <w:r w:rsidRPr="008F552C">
        <w:rPr>
          <w:rFonts w:cs="Times New Roman"/>
          <w:b w:val="0"/>
          <w:sz w:val="28"/>
          <w:szCs w:val="28"/>
          <w:lang w:bidi="uk-UA"/>
        </w:rPr>
        <w:t>з підстав наявності у діях</w:t>
      </w:r>
      <w:r w:rsidR="00CF11C0" w:rsidRPr="008F552C">
        <w:rPr>
          <w:rFonts w:cs="Times New Roman"/>
          <w:b w:val="0"/>
          <w:sz w:val="28"/>
          <w:szCs w:val="28"/>
          <w:lang w:bidi="uk-UA"/>
        </w:rPr>
        <w:t xml:space="preserve"> </w:t>
      </w:r>
      <w:r w:rsidR="00A34F12">
        <w:rPr>
          <w:rFonts w:cs="Times New Roman"/>
          <w:b w:val="0"/>
          <w:sz w:val="28"/>
          <w:szCs w:val="28"/>
          <w:lang w:bidi="uk-UA"/>
        </w:rPr>
        <w:t xml:space="preserve">вказаної </w:t>
      </w:r>
      <w:r w:rsidR="00CF11C0" w:rsidRPr="008F552C">
        <w:rPr>
          <w:rFonts w:cs="Times New Roman"/>
          <w:b w:val="0"/>
          <w:sz w:val="28"/>
          <w:szCs w:val="28"/>
          <w:lang w:bidi="uk-UA"/>
        </w:rPr>
        <w:t>судді ознак дисциплінарного проступку, передба</w:t>
      </w:r>
      <w:r w:rsidR="00890365" w:rsidRPr="008F552C">
        <w:rPr>
          <w:rFonts w:cs="Times New Roman"/>
          <w:b w:val="0"/>
          <w:sz w:val="28"/>
          <w:szCs w:val="28"/>
          <w:lang w:bidi="uk-UA"/>
        </w:rPr>
        <w:t xml:space="preserve">ченого пунктом 3 частини першої статті 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моралі, дотримання інших норм суддівської етики та стандартів поведінки, які забезпечують суспільну довіру до </w:t>
      </w:r>
      <w:r w:rsidR="00890365" w:rsidRPr="008F552C">
        <w:rPr>
          <w:rFonts w:cs="Times New Roman"/>
          <w:b w:val="0"/>
          <w:sz w:val="28"/>
          <w:szCs w:val="28"/>
          <w:lang w:bidi="uk-UA"/>
        </w:rPr>
        <w:lastRenderedPageBreak/>
        <w:t>суду</w:t>
      </w:r>
      <w:r w:rsidR="00B22117">
        <w:rPr>
          <w:rFonts w:cs="Times New Roman"/>
          <w:b w:val="0"/>
          <w:sz w:val="28"/>
          <w:szCs w:val="28"/>
          <w:lang w:bidi="uk-UA"/>
        </w:rPr>
        <w:t>.</w:t>
      </w:r>
      <w:r w:rsidRPr="008F552C">
        <w:rPr>
          <w:rFonts w:cs="Times New Roman"/>
          <w:b w:val="0"/>
          <w:sz w:val="28"/>
          <w:szCs w:val="28"/>
          <w:lang w:bidi="uk-UA"/>
        </w:rPr>
        <w:t xml:space="preserve"> </w:t>
      </w:r>
    </w:p>
    <w:p w:rsidR="00BE4609" w:rsidRPr="008F552C" w:rsidRDefault="00BE4609" w:rsidP="00BE4609">
      <w:pPr>
        <w:pStyle w:val="1"/>
        <w:shd w:val="clear" w:color="auto" w:fill="auto"/>
        <w:spacing w:after="0" w:line="240" w:lineRule="auto"/>
        <w:ind w:firstLine="567"/>
        <w:rPr>
          <w:szCs w:val="28"/>
        </w:rPr>
      </w:pPr>
      <w:r w:rsidRPr="008F552C">
        <w:rPr>
          <w:szCs w:val="28"/>
        </w:rPr>
        <w:t xml:space="preserve">Згідно з пунктом 4 частини першої статті 131 Конституції України та пунктом 6 частини першої статті 3 Закону України «Про Вищу раду правосуддя» рішення про звільнення судді з посади ухвалює Вища рада правосуддя. </w:t>
      </w:r>
    </w:p>
    <w:p w:rsidR="00BE4609" w:rsidRPr="008F552C" w:rsidRDefault="00BE4609" w:rsidP="00BE4609">
      <w:pPr>
        <w:pStyle w:val="1"/>
        <w:shd w:val="clear" w:color="auto" w:fill="auto"/>
        <w:spacing w:after="0" w:line="240" w:lineRule="auto"/>
        <w:ind w:firstLine="567"/>
        <w:rPr>
          <w:color w:val="000000"/>
          <w:szCs w:val="28"/>
        </w:rPr>
      </w:pPr>
      <w:r w:rsidRPr="008F552C">
        <w:rPr>
          <w:color w:val="000000"/>
          <w:szCs w:val="28"/>
        </w:rPr>
        <w:t xml:space="preserve">Оцінюючи заяву судді </w:t>
      </w:r>
      <w:proofErr w:type="spellStart"/>
      <w:r w:rsidR="00A34F12">
        <w:rPr>
          <w:color w:val="000000"/>
          <w:szCs w:val="28"/>
        </w:rPr>
        <w:t>Федорець</w:t>
      </w:r>
      <w:proofErr w:type="spellEnd"/>
      <w:r w:rsidR="00A34F12">
        <w:rPr>
          <w:color w:val="000000"/>
          <w:szCs w:val="28"/>
        </w:rPr>
        <w:t xml:space="preserve"> С.В.</w:t>
      </w:r>
      <w:r w:rsidRPr="008F552C">
        <w:rPr>
          <w:color w:val="000000"/>
          <w:szCs w:val="28"/>
        </w:rPr>
        <w:t xml:space="preserve"> про звільнення у відставку відповідно до вимог статті 116 Закону України «Про судоустрій і статус суддів» щодо реалізації суддею права на звільнення у відставку у системному зв’язку з положеннями частини третьої статті 55 Закону України «Про Вищу раду правосуддя», які визначають особливий порядок розгляду відповідної заяви, слід зазначити таке.</w:t>
      </w:r>
    </w:p>
    <w:p w:rsidR="00BE4609" w:rsidRPr="008F552C" w:rsidRDefault="00BE4609" w:rsidP="00BE4609">
      <w:pPr>
        <w:pStyle w:val="1"/>
        <w:shd w:val="clear" w:color="auto" w:fill="auto"/>
        <w:spacing w:after="0" w:line="240" w:lineRule="auto"/>
        <w:ind w:firstLine="567"/>
        <w:rPr>
          <w:color w:val="000000"/>
          <w:szCs w:val="28"/>
          <w:lang w:bidi="uk-UA"/>
        </w:rPr>
      </w:pPr>
      <w:r w:rsidRPr="008F552C">
        <w:rPr>
          <w:color w:val="000000"/>
          <w:szCs w:val="28"/>
          <w:lang w:bidi="uk-UA"/>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в</w:t>
      </w:r>
      <w:r w:rsidRPr="008F552C">
        <w:rPr>
          <w:szCs w:val="28"/>
        </w:rPr>
        <w:t xml:space="preserve"> </w:t>
      </w:r>
      <w:r w:rsidRPr="008F552C">
        <w:rPr>
          <w:color w:val="000000"/>
          <w:szCs w:val="28"/>
          <w:lang w:bidi="uk-UA"/>
        </w:rPr>
        <w:t xml:space="preserve">порядку дисциплінарного провадження </w:t>
      </w:r>
      <w:r w:rsidR="000E09E6">
        <w:rPr>
          <w:color w:val="000000"/>
          <w:szCs w:val="28"/>
          <w:lang w:bidi="uk-UA"/>
        </w:rPr>
        <w:t>з підстав</w:t>
      </w:r>
      <w:r w:rsidRPr="008F552C">
        <w:rPr>
          <w:color w:val="000000"/>
          <w:szCs w:val="28"/>
          <w:lang w:bidi="uk-UA"/>
        </w:rPr>
        <w:t xml:space="preserve">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E4609" w:rsidRPr="008F552C" w:rsidRDefault="00BE4609" w:rsidP="00BE4609">
      <w:pPr>
        <w:pStyle w:val="1"/>
        <w:shd w:val="clear" w:color="auto" w:fill="auto"/>
        <w:spacing w:after="0" w:line="240" w:lineRule="auto"/>
        <w:ind w:firstLine="567"/>
        <w:rPr>
          <w:color w:val="000000"/>
          <w:szCs w:val="28"/>
          <w:lang w:bidi="uk-UA"/>
        </w:rPr>
      </w:pPr>
      <w:r w:rsidRPr="008F552C">
        <w:rPr>
          <w:color w:val="000000"/>
          <w:szCs w:val="28"/>
          <w:lang w:bidi="uk-UA"/>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BE4609" w:rsidRPr="008F552C" w:rsidRDefault="00BE4609" w:rsidP="00BE4609">
      <w:pPr>
        <w:pStyle w:val="1"/>
        <w:shd w:val="clear" w:color="auto" w:fill="auto"/>
        <w:spacing w:after="0" w:line="240" w:lineRule="auto"/>
        <w:ind w:firstLine="567"/>
        <w:rPr>
          <w:szCs w:val="28"/>
        </w:rPr>
      </w:pPr>
      <w:r w:rsidRPr="008F552C">
        <w:rPr>
          <w:szCs w:val="28"/>
          <w:lang w:bidi="uk-UA"/>
        </w:rPr>
        <w:t>Згідно із частиною другою статті 42 Закону України «Про Вищу раду правосуддя» д</w:t>
      </w:r>
      <w:r w:rsidRPr="008F552C">
        <w:rPr>
          <w:szCs w:val="28"/>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8" w:tgtFrame="_blank" w:history="1">
        <w:r w:rsidRPr="008F552C">
          <w:rPr>
            <w:rStyle w:val="a9"/>
            <w:color w:val="auto"/>
            <w:szCs w:val="28"/>
            <w:u w:val="none"/>
          </w:rPr>
          <w:t>Закону України</w:t>
        </w:r>
      </w:hyperlink>
      <w:r w:rsidRPr="008F552C">
        <w:rPr>
          <w:szCs w:val="28"/>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BE4609" w:rsidRPr="008F552C" w:rsidRDefault="00BE4609" w:rsidP="00BE4609">
      <w:pPr>
        <w:pStyle w:val="1"/>
        <w:shd w:val="clear" w:color="auto" w:fill="auto"/>
        <w:spacing w:after="0" w:line="240" w:lineRule="auto"/>
        <w:ind w:firstLine="567"/>
        <w:rPr>
          <w:szCs w:val="28"/>
          <w:lang w:bidi="uk-UA"/>
        </w:rPr>
      </w:pPr>
      <w:r w:rsidRPr="008F552C">
        <w:rPr>
          <w:szCs w:val="28"/>
          <w:lang w:bidi="uk-UA"/>
        </w:rPr>
        <w:t>Пунктом 3 частини шостої статті 126 Конституції України передбачено,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BE4609" w:rsidRPr="008F552C" w:rsidRDefault="00BE4609" w:rsidP="00BE4609">
      <w:pPr>
        <w:pStyle w:val="1"/>
        <w:shd w:val="clear" w:color="auto" w:fill="auto"/>
        <w:spacing w:after="0" w:line="240" w:lineRule="auto"/>
        <w:ind w:firstLine="567"/>
        <w:rPr>
          <w:szCs w:val="28"/>
        </w:rPr>
      </w:pPr>
      <w:r w:rsidRPr="008F552C">
        <w:rPr>
          <w:szCs w:val="28"/>
        </w:rPr>
        <w:t>Відповідно до пункту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факт</w:t>
      </w:r>
      <w:bookmarkStart w:id="1" w:name="n1199"/>
      <w:bookmarkEnd w:id="1"/>
      <w:r w:rsidRPr="008F552C">
        <w:rPr>
          <w:szCs w:val="28"/>
        </w:rPr>
        <w:t xml:space="preserve">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BE4609" w:rsidRPr="008F552C" w:rsidRDefault="00BE4609" w:rsidP="00BE4609">
      <w:pPr>
        <w:pStyle w:val="1"/>
        <w:shd w:val="clear" w:color="auto" w:fill="auto"/>
        <w:spacing w:after="0" w:line="240" w:lineRule="auto"/>
        <w:ind w:firstLine="567"/>
        <w:rPr>
          <w:szCs w:val="28"/>
          <w:shd w:val="clear" w:color="auto" w:fill="FFFFFF"/>
        </w:rPr>
      </w:pPr>
      <w:r w:rsidRPr="008F552C">
        <w:rPr>
          <w:szCs w:val="28"/>
        </w:rPr>
        <w:t xml:space="preserve">Згідно з пунктом 6 частини першої та пункту 1 частини восьмої статті 109 Закону України «Про судоустрій і статус суддів» одним із видів дисциплінарного стягнення стосовно судді, який застосовується у разі </w:t>
      </w:r>
      <w:r w:rsidRPr="008F552C">
        <w:rPr>
          <w:szCs w:val="28"/>
          <w:shd w:val="clear" w:color="auto" w:fill="FFFFFF"/>
        </w:rPr>
        <w:t xml:space="preserve">вчинення суддею істотного </w:t>
      </w:r>
      <w:r w:rsidRPr="008F552C">
        <w:rPr>
          <w:szCs w:val="28"/>
          <w:shd w:val="clear" w:color="auto" w:fill="FFFFFF"/>
        </w:rPr>
        <w:lastRenderedPageBreak/>
        <w:t>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r w:rsidRPr="008F552C">
        <w:rPr>
          <w:szCs w:val="28"/>
        </w:rPr>
        <w:t xml:space="preserve"> є подання про звільнення судді з посади</w:t>
      </w:r>
      <w:r w:rsidRPr="008F552C">
        <w:rPr>
          <w:szCs w:val="28"/>
          <w:shd w:val="clear" w:color="auto" w:fill="FFFFFF"/>
        </w:rPr>
        <w:t>.</w:t>
      </w:r>
    </w:p>
    <w:p w:rsidR="00BE4609" w:rsidRPr="008F552C" w:rsidRDefault="00BE4609" w:rsidP="00BE4609">
      <w:pPr>
        <w:pStyle w:val="1"/>
        <w:shd w:val="clear" w:color="auto" w:fill="auto"/>
        <w:spacing w:after="0" w:line="240" w:lineRule="auto"/>
        <w:ind w:firstLine="567"/>
        <w:rPr>
          <w:color w:val="000000"/>
          <w:szCs w:val="28"/>
          <w:lang w:bidi="uk-UA"/>
        </w:rPr>
      </w:pPr>
      <w:r w:rsidRPr="008F552C">
        <w:rPr>
          <w:color w:val="000000"/>
          <w:szCs w:val="28"/>
          <w:lang w:bidi="uk-UA"/>
        </w:rPr>
        <w:t>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BE4609" w:rsidRPr="008F552C" w:rsidRDefault="00BE4609" w:rsidP="00BE4609">
      <w:pPr>
        <w:pStyle w:val="1"/>
        <w:shd w:val="clear" w:color="auto" w:fill="auto"/>
        <w:spacing w:after="0" w:line="240" w:lineRule="auto"/>
        <w:ind w:firstLine="567"/>
        <w:rPr>
          <w:color w:val="000000"/>
          <w:szCs w:val="28"/>
          <w:lang w:bidi="uk-UA"/>
        </w:rPr>
      </w:pPr>
      <w:r w:rsidRPr="008F552C">
        <w:rPr>
          <w:color w:val="000000"/>
          <w:szCs w:val="28"/>
          <w:lang w:bidi="uk-UA"/>
        </w:rPr>
        <w:t xml:space="preserve">У постанові Великої Палати Верховного Суду від 19 лютого 2020 року у справі № 9901/75/19 </w:t>
      </w:r>
      <w:r w:rsidR="00C66042" w:rsidRPr="008F552C">
        <w:rPr>
          <w:color w:val="000000"/>
          <w:szCs w:val="28"/>
          <w:lang w:bidi="uk-UA"/>
        </w:rPr>
        <w:t>вказано</w:t>
      </w:r>
      <w:r w:rsidRPr="008F552C">
        <w:rPr>
          <w:color w:val="000000"/>
          <w:szCs w:val="28"/>
          <w:lang w:bidi="uk-UA"/>
        </w:rPr>
        <w:t>,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 статті 126 Конституції України 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вимог закону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BE4609" w:rsidRPr="008F552C" w:rsidRDefault="00A05CBD" w:rsidP="00A05CBD">
      <w:pPr>
        <w:pStyle w:val="1"/>
        <w:shd w:val="clear" w:color="auto" w:fill="auto"/>
        <w:spacing w:after="0" w:line="240" w:lineRule="auto"/>
        <w:ind w:firstLine="567"/>
        <w:rPr>
          <w:szCs w:val="28"/>
          <w:lang w:bidi="uk-UA"/>
        </w:rPr>
      </w:pPr>
      <w:r w:rsidRPr="00A05CBD">
        <w:rPr>
          <w:szCs w:val="28"/>
          <w:lang w:bidi="uk-UA"/>
        </w:rPr>
        <w:t xml:space="preserve">Оскільки наслідком розгляду </w:t>
      </w:r>
      <w:r>
        <w:rPr>
          <w:szCs w:val="28"/>
          <w:lang w:bidi="uk-UA"/>
        </w:rPr>
        <w:t xml:space="preserve">згаданої вище </w:t>
      </w:r>
      <w:r w:rsidRPr="00A05CBD">
        <w:rPr>
          <w:szCs w:val="28"/>
          <w:lang w:bidi="uk-UA"/>
        </w:rPr>
        <w:t xml:space="preserve">дисциплінарної справи </w:t>
      </w:r>
      <w:r>
        <w:rPr>
          <w:szCs w:val="28"/>
          <w:lang w:bidi="uk-UA"/>
        </w:rPr>
        <w:t>стосовно</w:t>
      </w:r>
      <w:r w:rsidRPr="00A05CBD">
        <w:rPr>
          <w:szCs w:val="28"/>
          <w:lang w:bidi="uk-UA"/>
        </w:rPr>
        <w:t xml:space="preserve"> судді </w:t>
      </w:r>
      <w:proofErr w:type="spellStart"/>
      <w:r w:rsidRPr="00A34F12">
        <w:rPr>
          <w:szCs w:val="28"/>
          <w:lang w:bidi="uk-UA"/>
        </w:rPr>
        <w:t>Якимівського</w:t>
      </w:r>
      <w:proofErr w:type="spellEnd"/>
      <w:r w:rsidRPr="00A34F12">
        <w:rPr>
          <w:szCs w:val="28"/>
          <w:lang w:bidi="uk-UA"/>
        </w:rPr>
        <w:t xml:space="preserve"> районного суду Запорізької області (відряджена до Звенигородського районного суду Черкаської області)</w:t>
      </w:r>
      <w:r>
        <w:rPr>
          <w:szCs w:val="28"/>
          <w:lang w:bidi="uk-UA"/>
        </w:rPr>
        <w:t xml:space="preserve"> </w:t>
      </w:r>
      <w:proofErr w:type="spellStart"/>
      <w:r>
        <w:rPr>
          <w:szCs w:val="28"/>
          <w:lang w:bidi="uk-UA"/>
        </w:rPr>
        <w:t>Федорець</w:t>
      </w:r>
      <w:proofErr w:type="spellEnd"/>
      <w:r>
        <w:rPr>
          <w:szCs w:val="28"/>
          <w:lang w:bidi="uk-UA"/>
        </w:rPr>
        <w:t xml:space="preserve"> С.В.</w:t>
      </w:r>
      <w:r w:rsidRPr="00A05CBD">
        <w:rPr>
          <w:szCs w:val="28"/>
          <w:lang w:bidi="uk-UA"/>
        </w:rPr>
        <w:t xml:space="preserve"> може бути звільнення з посади з підстав, передбачених пунктом 3 частини шостої статті 126 Конституції України, Вища рада правосуддя дійшла висновку про необхідність зупинення розгляду питання про звільнення </w:t>
      </w:r>
      <w:proofErr w:type="spellStart"/>
      <w:r>
        <w:rPr>
          <w:szCs w:val="28"/>
          <w:lang w:bidi="uk-UA"/>
        </w:rPr>
        <w:t>Федорець</w:t>
      </w:r>
      <w:proofErr w:type="spellEnd"/>
      <w:r>
        <w:rPr>
          <w:szCs w:val="28"/>
          <w:lang w:bidi="uk-UA"/>
        </w:rPr>
        <w:t xml:space="preserve"> С.В.</w:t>
      </w:r>
      <w:r w:rsidRPr="00A05CBD">
        <w:rPr>
          <w:szCs w:val="28"/>
          <w:lang w:bidi="uk-UA"/>
        </w:rPr>
        <w:t xml:space="preserve"> з посади судді </w:t>
      </w:r>
      <w:r w:rsidR="00BE4609" w:rsidRPr="008F552C">
        <w:rPr>
          <w:szCs w:val="28"/>
          <w:lang w:bidi="uk-UA"/>
        </w:rPr>
        <w:t>з підстави, визначеної пунктом 4 частини шостої статті 126 Конституції України (у зв’язку з поданням заяви про відставку).</w:t>
      </w:r>
    </w:p>
    <w:p w:rsidR="00CD0043" w:rsidRPr="008F552C" w:rsidRDefault="00CD0043" w:rsidP="00BE4609">
      <w:pPr>
        <w:pStyle w:val="1"/>
        <w:shd w:val="clear" w:color="auto" w:fill="auto"/>
        <w:spacing w:after="0" w:line="312" w:lineRule="exact"/>
        <w:ind w:firstLine="567"/>
        <w:rPr>
          <w:color w:val="000000" w:themeColor="text1"/>
          <w:szCs w:val="28"/>
        </w:rPr>
      </w:pPr>
      <w:r w:rsidRPr="008F552C">
        <w:rPr>
          <w:color w:val="000000" w:themeColor="text1"/>
          <w:szCs w:val="28"/>
        </w:rPr>
        <w:t>Ураховуючи зазначене, Вища рада правосуддя, керуючись статтями 34, 42, частиною третьою статті 55 Закону України «Про Вищу раду правосуддя»,</w:t>
      </w:r>
    </w:p>
    <w:p w:rsidR="00CD0043" w:rsidRPr="008F552C" w:rsidRDefault="00CD0043" w:rsidP="00CD0043">
      <w:pPr>
        <w:tabs>
          <w:tab w:val="left" w:pos="142"/>
        </w:tabs>
        <w:ind w:left="-142" w:right="-1" w:firstLine="426"/>
        <w:jc w:val="both"/>
        <w:rPr>
          <w:b/>
          <w:color w:val="000000" w:themeColor="text1"/>
          <w:lang w:val="uk-UA"/>
        </w:rPr>
      </w:pPr>
    </w:p>
    <w:p w:rsidR="00CD0043" w:rsidRPr="008F552C" w:rsidRDefault="00CD0043" w:rsidP="00CD0043">
      <w:pPr>
        <w:tabs>
          <w:tab w:val="left" w:pos="142"/>
        </w:tabs>
        <w:ind w:right="-1"/>
        <w:jc w:val="center"/>
        <w:rPr>
          <w:b/>
          <w:color w:val="000000" w:themeColor="text1"/>
          <w:lang w:val="uk-UA"/>
        </w:rPr>
      </w:pPr>
      <w:r w:rsidRPr="008F552C">
        <w:rPr>
          <w:b/>
          <w:color w:val="000000" w:themeColor="text1"/>
          <w:lang w:val="uk-UA"/>
        </w:rPr>
        <w:t>ухвалила:</w:t>
      </w:r>
    </w:p>
    <w:p w:rsidR="00CD0043" w:rsidRPr="008F552C" w:rsidRDefault="00CD0043" w:rsidP="00CD0043">
      <w:pPr>
        <w:tabs>
          <w:tab w:val="left" w:pos="142"/>
        </w:tabs>
        <w:ind w:left="-142" w:right="-1" w:firstLine="426"/>
        <w:jc w:val="both"/>
        <w:rPr>
          <w:b/>
          <w:color w:val="000000" w:themeColor="text1"/>
          <w:lang w:val="uk-UA"/>
        </w:rPr>
      </w:pPr>
    </w:p>
    <w:p w:rsidR="00CD0043" w:rsidRPr="00B31FBB" w:rsidRDefault="00CD0043" w:rsidP="00CD0043">
      <w:pPr>
        <w:pStyle w:val="a3"/>
        <w:tabs>
          <w:tab w:val="left" w:pos="142"/>
        </w:tabs>
        <w:ind w:right="-1"/>
        <w:jc w:val="both"/>
        <w:rPr>
          <w:szCs w:val="28"/>
        </w:rPr>
      </w:pPr>
      <w:r w:rsidRPr="008F552C">
        <w:rPr>
          <w:rFonts w:ascii="ProbaPro" w:hAnsi="ProbaPro"/>
          <w:color w:val="1D1D1B"/>
          <w:shd w:val="clear" w:color="auto" w:fill="FFFFFF"/>
        </w:rPr>
        <w:t xml:space="preserve">зупинити </w:t>
      </w:r>
      <w:r w:rsidRPr="008F552C">
        <w:rPr>
          <w:color w:val="000000"/>
          <w:szCs w:val="28"/>
          <w:lang w:bidi="uk-UA"/>
        </w:rPr>
        <w:t xml:space="preserve">розгляд заяви </w:t>
      </w:r>
      <w:proofErr w:type="spellStart"/>
      <w:r w:rsidR="00B31FBB" w:rsidRPr="005A6CAE">
        <w:rPr>
          <w:color w:val="000000" w:themeColor="text1"/>
          <w:szCs w:val="28"/>
          <w:shd w:val="clear" w:color="auto" w:fill="FFFFFF"/>
        </w:rPr>
        <w:t>Федорець</w:t>
      </w:r>
      <w:proofErr w:type="spellEnd"/>
      <w:r w:rsidR="00B31FBB" w:rsidRPr="005A6CAE">
        <w:rPr>
          <w:color w:val="000000" w:themeColor="text1"/>
          <w:szCs w:val="28"/>
          <w:shd w:val="clear" w:color="auto" w:fill="FFFFFF"/>
        </w:rPr>
        <w:t xml:space="preserve"> Світлани Володимирівни</w:t>
      </w:r>
      <w:r w:rsidR="00B31FBB">
        <w:rPr>
          <w:color w:val="000000"/>
          <w:szCs w:val="28"/>
          <w:lang w:bidi="uk-UA"/>
        </w:rPr>
        <w:t xml:space="preserve"> </w:t>
      </w:r>
      <w:r w:rsidRPr="008F552C">
        <w:rPr>
          <w:szCs w:val="28"/>
        </w:rPr>
        <w:t xml:space="preserve">про звільнення з посади судді </w:t>
      </w:r>
      <w:proofErr w:type="spellStart"/>
      <w:r w:rsidR="00B31FBB" w:rsidRPr="008F552C">
        <w:rPr>
          <w:color w:val="000000" w:themeColor="text1"/>
        </w:rPr>
        <w:t>Якимівського</w:t>
      </w:r>
      <w:proofErr w:type="spellEnd"/>
      <w:r w:rsidR="00B31FBB" w:rsidRPr="008F552C">
        <w:rPr>
          <w:color w:val="000000" w:themeColor="text1"/>
        </w:rPr>
        <w:t xml:space="preserve"> районного суду Запорізької області (відряджена до Звенигородського районного суду Черкаської області</w:t>
      </w:r>
      <w:r w:rsidR="00B31FBB">
        <w:rPr>
          <w:color w:val="000000" w:themeColor="text1"/>
        </w:rPr>
        <w:t>)</w:t>
      </w:r>
      <w:r w:rsidR="00B31FBB">
        <w:rPr>
          <w:szCs w:val="28"/>
        </w:rPr>
        <w:t xml:space="preserve"> </w:t>
      </w:r>
      <w:r w:rsidRPr="008F552C">
        <w:rPr>
          <w:szCs w:val="28"/>
        </w:rPr>
        <w:t>у відставку</w:t>
      </w:r>
      <w:r w:rsidRPr="008F552C">
        <w:rPr>
          <w:rFonts w:ascii="ProbaPro" w:hAnsi="ProbaPro"/>
          <w:color w:val="1D1D1B"/>
          <w:shd w:val="clear" w:color="auto" w:fill="FFFFFF"/>
        </w:rPr>
        <w:t>.</w:t>
      </w:r>
    </w:p>
    <w:p w:rsidR="00CD0043" w:rsidRPr="008F552C" w:rsidRDefault="00CD0043" w:rsidP="00CD0043">
      <w:pPr>
        <w:pStyle w:val="a3"/>
        <w:tabs>
          <w:tab w:val="left" w:pos="142"/>
        </w:tabs>
        <w:ind w:left="-142" w:right="-1" w:firstLine="426"/>
        <w:jc w:val="both"/>
        <w:rPr>
          <w:b/>
          <w:color w:val="000000" w:themeColor="text1"/>
          <w:szCs w:val="28"/>
        </w:rPr>
      </w:pPr>
    </w:p>
    <w:p w:rsidR="00CD0043" w:rsidRPr="008F552C" w:rsidRDefault="00CD0043" w:rsidP="00BE4609">
      <w:pPr>
        <w:pStyle w:val="a3"/>
        <w:tabs>
          <w:tab w:val="left" w:pos="142"/>
        </w:tabs>
        <w:ind w:right="-1"/>
        <w:jc w:val="both"/>
        <w:rPr>
          <w:b/>
          <w:color w:val="000000" w:themeColor="text1"/>
          <w:szCs w:val="28"/>
        </w:rPr>
      </w:pPr>
    </w:p>
    <w:p w:rsidR="00CD0043" w:rsidRPr="008F552C" w:rsidRDefault="00CD0043" w:rsidP="00FE71D2">
      <w:pPr>
        <w:tabs>
          <w:tab w:val="left" w:pos="142"/>
        </w:tabs>
        <w:ind w:left="-142" w:right="-1" w:firstLine="142"/>
        <w:jc w:val="both"/>
        <w:rPr>
          <w:b/>
          <w:color w:val="000000" w:themeColor="text1"/>
          <w:lang w:val="uk-UA"/>
        </w:rPr>
      </w:pPr>
      <w:r w:rsidRPr="008F552C">
        <w:rPr>
          <w:b/>
          <w:color w:val="000000" w:themeColor="text1"/>
          <w:lang w:val="uk-UA"/>
        </w:rPr>
        <w:t>Голова Вищої ради правосуддя</w:t>
      </w:r>
      <w:r w:rsidRPr="008F552C">
        <w:rPr>
          <w:b/>
          <w:color w:val="000000" w:themeColor="text1"/>
          <w:lang w:val="uk-UA"/>
        </w:rPr>
        <w:tab/>
      </w:r>
      <w:r w:rsidRPr="008F552C">
        <w:rPr>
          <w:b/>
          <w:color w:val="000000" w:themeColor="text1"/>
          <w:lang w:val="uk-UA"/>
        </w:rPr>
        <w:tab/>
      </w:r>
      <w:r w:rsidRPr="008F552C">
        <w:rPr>
          <w:b/>
          <w:color w:val="000000" w:themeColor="text1"/>
          <w:lang w:val="uk-UA"/>
        </w:rPr>
        <w:tab/>
      </w:r>
      <w:r w:rsidRPr="008F552C">
        <w:rPr>
          <w:b/>
          <w:color w:val="000000" w:themeColor="text1"/>
          <w:lang w:val="uk-UA"/>
        </w:rPr>
        <w:tab/>
      </w:r>
      <w:r w:rsidRPr="008F552C">
        <w:rPr>
          <w:b/>
          <w:color w:val="000000" w:themeColor="text1"/>
          <w:lang w:val="uk-UA"/>
        </w:rPr>
        <w:tab/>
        <w:t xml:space="preserve">    Григорій УСИК</w:t>
      </w:r>
    </w:p>
    <w:p w:rsidR="00367A65" w:rsidRPr="008F552C" w:rsidRDefault="00367A65">
      <w:pPr>
        <w:rPr>
          <w:lang w:val="uk-UA"/>
        </w:rPr>
      </w:pPr>
    </w:p>
    <w:sectPr w:rsidR="00367A65" w:rsidRPr="008F552C" w:rsidSect="00FE71D2">
      <w:headerReference w:type="default" r:id="rId9"/>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D9B" w:rsidRDefault="00636D9B" w:rsidP="00C32D12">
      <w:r>
        <w:separator/>
      </w:r>
    </w:p>
  </w:endnote>
  <w:endnote w:type="continuationSeparator" w:id="0">
    <w:p w:rsidR="00636D9B" w:rsidRDefault="00636D9B" w:rsidP="00C3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D9B" w:rsidRDefault="00636D9B" w:rsidP="00C32D12">
      <w:r>
        <w:separator/>
      </w:r>
    </w:p>
  </w:footnote>
  <w:footnote w:type="continuationSeparator" w:id="0">
    <w:p w:rsidR="00636D9B" w:rsidRDefault="00636D9B" w:rsidP="00C32D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11A" w:rsidRDefault="00CD1432">
    <w:pPr>
      <w:pStyle w:val="a5"/>
      <w:jc w:val="center"/>
    </w:pPr>
    <w:r>
      <w:fldChar w:fldCharType="begin"/>
    </w:r>
    <w:r w:rsidR="00BE4609">
      <w:instrText xml:space="preserve"> PAGE   \* MERGEFORMAT </w:instrText>
    </w:r>
    <w:r>
      <w:fldChar w:fldCharType="separate"/>
    </w:r>
    <w:r w:rsidR="00390A36">
      <w:rPr>
        <w:noProof/>
      </w:rPr>
      <w:t>3</w:t>
    </w:r>
    <w:r>
      <w:fldChar w:fldCharType="end"/>
    </w:r>
  </w:p>
  <w:p w:rsidR="00F9711A" w:rsidRDefault="00390A3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043"/>
    <w:rsid w:val="0006031C"/>
    <w:rsid w:val="0007676D"/>
    <w:rsid w:val="000E09E6"/>
    <w:rsid w:val="001A51C5"/>
    <w:rsid w:val="002917A7"/>
    <w:rsid w:val="002B63DA"/>
    <w:rsid w:val="00337A5C"/>
    <w:rsid w:val="00367A65"/>
    <w:rsid w:val="00390A36"/>
    <w:rsid w:val="003F39D1"/>
    <w:rsid w:val="003F6115"/>
    <w:rsid w:val="0044254A"/>
    <w:rsid w:val="00573080"/>
    <w:rsid w:val="005F6BD7"/>
    <w:rsid w:val="00633BB1"/>
    <w:rsid w:val="00636D9B"/>
    <w:rsid w:val="007C6FCD"/>
    <w:rsid w:val="00890365"/>
    <w:rsid w:val="008F552C"/>
    <w:rsid w:val="009437C0"/>
    <w:rsid w:val="0097492F"/>
    <w:rsid w:val="00A05CBD"/>
    <w:rsid w:val="00A34F12"/>
    <w:rsid w:val="00A92938"/>
    <w:rsid w:val="00A968B7"/>
    <w:rsid w:val="00B22117"/>
    <w:rsid w:val="00B31FBB"/>
    <w:rsid w:val="00B47392"/>
    <w:rsid w:val="00BB1950"/>
    <w:rsid w:val="00BE4609"/>
    <w:rsid w:val="00C32D12"/>
    <w:rsid w:val="00C55981"/>
    <w:rsid w:val="00C66042"/>
    <w:rsid w:val="00CD0043"/>
    <w:rsid w:val="00CD1432"/>
    <w:rsid w:val="00CF11C0"/>
    <w:rsid w:val="00DA3CF5"/>
    <w:rsid w:val="00DB6F0B"/>
    <w:rsid w:val="00F375D1"/>
    <w:rsid w:val="00F747DE"/>
    <w:rsid w:val="00FE71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67042"/>
  <w15:docId w15:val="{33915586-BB15-487B-BDA2-E06079F05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0043"/>
    <w:pPr>
      <w:spacing w:after="0" w:line="240" w:lineRule="auto"/>
    </w:pPr>
    <w:rPr>
      <w:rFonts w:eastAsia="Calibri" w:cs="Times New Roman"/>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D0043"/>
    <w:rPr>
      <w:szCs w:val="20"/>
      <w:lang w:val="uk-UA"/>
    </w:rPr>
  </w:style>
  <w:style w:type="character" w:customStyle="1" w:styleId="a4">
    <w:name w:val="Основний текст Знак"/>
    <w:basedOn w:val="a0"/>
    <w:link w:val="a3"/>
    <w:rsid w:val="00CD0043"/>
    <w:rPr>
      <w:rFonts w:eastAsia="Calibri" w:cs="Times New Roman"/>
      <w:szCs w:val="20"/>
      <w:lang w:eastAsia="ru-RU"/>
    </w:rPr>
  </w:style>
  <w:style w:type="paragraph" w:styleId="a5">
    <w:name w:val="header"/>
    <w:basedOn w:val="a"/>
    <w:link w:val="a6"/>
    <w:unhideWhenUsed/>
    <w:rsid w:val="00CD0043"/>
    <w:pPr>
      <w:tabs>
        <w:tab w:val="center" w:pos="4819"/>
        <w:tab w:val="right" w:pos="9639"/>
      </w:tabs>
    </w:pPr>
  </w:style>
  <w:style w:type="character" w:customStyle="1" w:styleId="a6">
    <w:name w:val="Верхній колонтитул Знак"/>
    <w:basedOn w:val="a0"/>
    <w:link w:val="a5"/>
    <w:rsid w:val="00CD0043"/>
    <w:rPr>
      <w:rFonts w:eastAsia="Calibri" w:cs="Times New Roman"/>
      <w:szCs w:val="28"/>
      <w:lang w:val="ru-RU" w:eastAsia="ru-RU"/>
    </w:rPr>
  </w:style>
  <w:style w:type="paragraph" w:styleId="a7">
    <w:name w:val="No Spacing"/>
    <w:link w:val="a8"/>
    <w:qFormat/>
    <w:rsid w:val="00CD0043"/>
    <w:pPr>
      <w:spacing w:after="0" w:line="240" w:lineRule="auto"/>
    </w:pPr>
    <w:rPr>
      <w:rFonts w:ascii="Calibri" w:eastAsia="Calibri" w:hAnsi="Calibri" w:cs="Times New Roman"/>
      <w:sz w:val="22"/>
    </w:rPr>
  </w:style>
  <w:style w:type="character" w:styleId="a9">
    <w:name w:val="Hyperlink"/>
    <w:uiPriority w:val="99"/>
    <w:rsid w:val="00CD0043"/>
    <w:rPr>
      <w:color w:val="0000FF"/>
      <w:u w:val="single"/>
    </w:rPr>
  </w:style>
  <w:style w:type="paragraph" w:styleId="aa">
    <w:name w:val="List Paragraph"/>
    <w:aliases w:val="Подглава"/>
    <w:basedOn w:val="a"/>
    <w:link w:val="ab"/>
    <w:uiPriority w:val="34"/>
    <w:qFormat/>
    <w:rsid w:val="00CD0043"/>
    <w:pPr>
      <w:spacing w:after="200" w:line="276" w:lineRule="auto"/>
      <w:ind w:left="720"/>
      <w:contextualSpacing/>
    </w:pPr>
    <w:rPr>
      <w:sz w:val="24"/>
      <w:szCs w:val="22"/>
      <w:lang w:eastAsia="en-US"/>
    </w:rPr>
  </w:style>
  <w:style w:type="character" w:customStyle="1" w:styleId="ab">
    <w:name w:val="Абзац списку Знак"/>
    <w:aliases w:val="Подглава Знак"/>
    <w:basedOn w:val="a0"/>
    <w:link w:val="aa"/>
    <w:uiPriority w:val="34"/>
    <w:rsid w:val="00CD0043"/>
    <w:rPr>
      <w:rFonts w:eastAsia="Calibri" w:cs="Times New Roman"/>
      <w:sz w:val="24"/>
      <w:lang w:val="ru-RU"/>
    </w:rPr>
  </w:style>
  <w:style w:type="character" w:customStyle="1" w:styleId="a8">
    <w:name w:val="Без інтервалів Знак"/>
    <w:basedOn w:val="a0"/>
    <w:link w:val="a7"/>
    <w:rsid w:val="00CD0043"/>
    <w:rPr>
      <w:rFonts w:ascii="Calibri" w:eastAsia="Calibri" w:hAnsi="Calibri" w:cs="Times New Roman"/>
      <w:sz w:val="22"/>
    </w:rPr>
  </w:style>
  <w:style w:type="character" w:customStyle="1" w:styleId="ac">
    <w:name w:val="Основний текст_"/>
    <w:basedOn w:val="a0"/>
    <w:link w:val="1"/>
    <w:rsid w:val="00CD0043"/>
    <w:rPr>
      <w:shd w:val="clear" w:color="auto" w:fill="FFFFFF"/>
    </w:rPr>
  </w:style>
  <w:style w:type="paragraph" w:customStyle="1" w:styleId="1">
    <w:name w:val="Основний текст1"/>
    <w:basedOn w:val="a"/>
    <w:link w:val="ac"/>
    <w:rsid w:val="00CD0043"/>
    <w:pPr>
      <w:widowControl w:val="0"/>
      <w:shd w:val="clear" w:color="auto" w:fill="FFFFFF"/>
      <w:spacing w:after="300" w:line="307" w:lineRule="exact"/>
      <w:jc w:val="both"/>
    </w:pPr>
    <w:rPr>
      <w:rFonts w:eastAsiaTheme="minorHAnsi" w:cstheme="minorHAnsi"/>
      <w:szCs w:val="22"/>
      <w:lang w:val="uk-UA" w:eastAsia="en-US"/>
    </w:rPr>
  </w:style>
  <w:style w:type="character" w:customStyle="1" w:styleId="rvts0">
    <w:name w:val="rvts0"/>
    <w:basedOn w:val="a0"/>
    <w:uiPriority w:val="99"/>
    <w:rsid w:val="00CD0043"/>
  </w:style>
  <w:style w:type="paragraph" w:customStyle="1" w:styleId="rtejustify">
    <w:name w:val="rtejustify"/>
    <w:basedOn w:val="a"/>
    <w:rsid w:val="00BE4609"/>
    <w:pPr>
      <w:spacing w:before="100" w:beforeAutospacing="1" w:after="100" w:afterAutospacing="1"/>
    </w:pPr>
    <w:rPr>
      <w:rFonts w:eastAsia="Times New Roman"/>
      <w:sz w:val="24"/>
      <w:szCs w:val="24"/>
      <w:lang w:val="uk-UA" w:eastAsia="uk-UA"/>
    </w:rPr>
  </w:style>
  <w:style w:type="character" w:customStyle="1" w:styleId="2">
    <w:name w:val="Основний текст (2)_"/>
    <w:link w:val="20"/>
    <w:locked/>
    <w:rsid w:val="0097492F"/>
    <w:rPr>
      <w:b/>
      <w:sz w:val="26"/>
      <w:shd w:val="clear" w:color="auto" w:fill="FFFFFF"/>
    </w:rPr>
  </w:style>
  <w:style w:type="paragraph" w:customStyle="1" w:styleId="20">
    <w:name w:val="Основний текст (2)"/>
    <w:basedOn w:val="a"/>
    <w:link w:val="2"/>
    <w:rsid w:val="0097492F"/>
    <w:pPr>
      <w:widowControl w:val="0"/>
      <w:shd w:val="clear" w:color="auto" w:fill="FFFFFF"/>
      <w:spacing w:line="454" w:lineRule="exact"/>
    </w:pPr>
    <w:rPr>
      <w:rFonts w:eastAsiaTheme="minorHAnsi" w:cstheme="minorHAnsi"/>
      <w:b/>
      <w:sz w:val="26"/>
      <w:szCs w:val="22"/>
      <w:lang w:val="uk-UA" w:eastAsia="en-US"/>
    </w:rPr>
  </w:style>
  <w:style w:type="paragraph" w:styleId="ad">
    <w:name w:val="Balloon Text"/>
    <w:basedOn w:val="a"/>
    <w:link w:val="ae"/>
    <w:uiPriority w:val="99"/>
    <w:semiHidden/>
    <w:unhideWhenUsed/>
    <w:rsid w:val="00F747DE"/>
    <w:rPr>
      <w:rFonts w:ascii="Segoe UI" w:hAnsi="Segoe UI" w:cs="Segoe UI"/>
      <w:sz w:val="18"/>
      <w:szCs w:val="18"/>
    </w:rPr>
  </w:style>
  <w:style w:type="character" w:customStyle="1" w:styleId="ae">
    <w:name w:val="Текст у виносці Знак"/>
    <w:basedOn w:val="a0"/>
    <w:link w:val="ad"/>
    <w:uiPriority w:val="99"/>
    <w:semiHidden/>
    <w:rsid w:val="00F747DE"/>
    <w:rPr>
      <w:rFonts w:ascii="Segoe UI" w:eastAsia="Calibr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3CA624-40A6-4C2D-BDEF-9EB3A53EB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4973</Words>
  <Characters>2835</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Оксана Костанян (HCJ-IMP0472 - o.kostanyan)</cp:lastModifiedBy>
  <cp:revision>2</cp:revision>
  <cp:lastPrinted>2024-08-14T13:05:00Z</cp:lastPrinted>
  <dcterms:created xsi:type="dcterms:W3CDTF">2024-08-19T05:28:00Z</dcterms:created>
  <dcterms:modified xsi:type="dcterms:W3CDTF">2024-08-19T05:28:00Z</dcterms:modified>
</cp:coreProperties>
</file>