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FE48D" w14:textId="77777777" w:rsidR="00DC62D9" w:rsidRPr="00692F95" w:rsidRDefault="00DC62D9" w:rsidP="00DC62D9">
      <w:pPr>
        <w:spacing w:before="120"/>
        <w:ind w:firstLine="567"/>
        <w:jc w:val="center"/>
        <w:rPr>
          <w:rFonts w:ascii="Times New Roman" w:hAnsi="Times New Roman"/>
          <w:b/>
          <w:color w:val="000000"/>
          <w:sz w:val="28"/>
          <w:szCs w:val="28"/>
        </w:rPr>
      </w:pPr>
      <w:bookmarkStart w:id="0" w:name="OLE_LINK6"/>
      <w:bookmarkStart w:id="1" w:name="OLE_LINK7"/>
      <w:r w:rsidRPr="00692F95">
        <w:rPr>
          <w:rFonts w:ascii="AcademyC" w:hAnsi="AcademyC"/>
          <w:noProof/>
          <w:sz w:val="28"/>
          <w:szCs w:val="28"/>
          <w:lang w:eastAsia="uk-UA"/>
        </w:rPr>
        <w:drawing>
          <wp:anchor distT="0" distB="0" distL="114300" distR="114300" simplePos="0" relativeHeight="251662848" behindDoc="0" locked="0" layoutInCell="1" allowOverlap="1" wp14:anchorId="0EF71E3B" wp14:editId="394F65E5">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1FC5C5" w14:textId="77777777" w:rsidR="00DC62D9" w:rsidRPr="00987C37" w:rsidRDefault="00DC62D9" w:rsidP="00DC62D9">
      <w:pPr>
        <w:spacing w:before="120" w:after="0"/>
        <w:jc w:val="center"/>
        <w:rPr>
          <w:rFonts w:ascii="AcademyC" w:hAnsi="AcademyC"/>
          <w:b/>
          <w:color w:val="000000"/>
          <w:sz w:val="28"/>
          <w:szCs w:val="28"/>
        </w:rPr>
      </w:pPr>
    </w:p>
    <w:p w14:paraId="24F2FA86" w14:textId="77777777" w:rsidR="00DC62D9" w:rsidRPr="00987C37" w:rsidRDefault="00DC62D9" w:rsidP="00DC62D9">
      <w:pPr>
        <w:spacing w:after="0"/>
        <w:jc w:val="center"/>
        <w:rPr>
          <w:rFonts w:ascii="AcademyC" w:hAnsi="AcademyC"/>
          <w:b/>
          <w:color w:val="000000"/>
          <w:sz w:val="28"/>
          <w:szCs w:val="28"/>
        </w:rPr>
      </w:pPr>
      <w:r w:rsidRPr="00987C37">
        <w:rPr>
          <w:rFonts w:ascii="AcademyC" w:hAnsi="AcademyC"/>
          <w:b/>
          <w:color w:val="000000"/>
          <w:sz w:val="28"/>
          <w:szCs w:val="28"/>
        </w:rPr>
        <w:t>УКРАЇНА</w:t>
      </w:r>
    </w:p>
    <w:p w14:paraId="1881A626" w14:textId="77777777" w:rsidR="00DC62D9" w:rsidRPr="00987C37" w:rsidRDefault="00DC62D9" w:rsidP="00DC62D9">
      <w:pPr>
        <w:spacing w:after="0"/>
        <w:jc w:val="center"/>
        <w:rPr>
          <w:rFonts w:ascii="AcademyC" w:hAnsi="AcademyC"/>
          <w:b/>
          <w:color w:val="000000"/>
          <w:sz w:val="28"/>
          <w:szCs w:val="28"/>
        </w:rPr>
      </w:pPr>
      <w:r w:rsidRPr="00987C37">
        <w:rPr>
          <w:rFonts w:ascii="AcademyC" w:hAnsi="AcademyC"/>
          <w:b/>
          <w:color w:val="000000"/>
          <w:sz w:val="28"/>
          <w:szCs w:val="28"/>
        </w:rPr>
        <w:t>ВИЩА РАДА ПРАВОСУДДЯ</w:t>
      </w:r>
    </w:p>
    <w:p w14:paraId="40CFAD83" w14:textId="77777777" w:rsidR="00DC62D9" w:rsidRPr="00987C37" w:rsidRDefault="00DC62D9" w:rsidP="00DC62D9">
      <w:pPr>
        <w:spacing w:after="0"/>
        <w:jc w:val="center"/>
        <w:rPr>
          <w:rFonts w:ascii="AcademyC" w:hAnsi="AcademyC"/>
          <w:b/>
          <w:color w:val="000000"/>
          <w:sz w:val="28"/>
          <w:szCs w:val="28"/>
        </w:rPr>
      </w:pPr>
      <w:r w:rsidRPr="00987C37">
        <w:rPr>
          <w:rFonts w:ascii="AcademyC" w:hAnsi="AcademyC"/>
          <w:b/>
          <w:color w:val="000000"/>
          <w:sz w:val="28"/>
          <w:szCs w:val="28"/>
        </w:rPr>
        <w:t xml:space="preserve"> ДРУГА ДИСЦИПЛІНАРНА ПАЛАТА</w:t>
      </w:r>
    </w:p>
    <w:p w14:paraId="7A404CC8" w14:textId="77777777" w:rsidR="00DC62D9" w:rsidRPr="00987C37" w:rsidRDefault="00DC62D9" w:rsidP="00DC62D9">
      <w:pPr>
        <w:pStyle w:val="a3"/>
        <w:ind w:left="0"/>
        <w:contextualSpacing w:val="0"/>
        <w:jc w:val="center"/>
        <w:rPr>
          <w:rFonts w:ascii="AcademyC" w:hAnsi="AcademyC"/>
          <w:b/>
          <w:sz w:val="28"/>
          <w:szCs w:val="28"/>
        </w:rPr>
      </w:pPr>
      <w:r w:rsidRPr="00987C37">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DC62D9" w:rsidRPr="00692F95" w14:paraId="417BAEDD" w14:textId="77777777" w:rsidTr="007960FE">
        <w:tc>
          <w:tcPr>
            <w:tcW w:w="3284" w:type="dxa"/>
            <w:tcBorders>
              <w:top w:val="nil"/>
              <w:left w:val="nil"/>
              <w:bottom w:val="nil"/>
              <w:right w:val="nil"/>
            </w:tcBorders>
          </w:tcPr>
          <w:p w14:paraId="0FCE9ED4" w14:textId="77777777" w:rsidR="00DC62D9" w:rsidRPr="00692F95" w:rsidRDefault="00DC62D9" w:rsidP="007960FE">
            <w:pPr>
              <w:spacing w:before="120"/>
              <w:ind w:left="-105" w:hanging="4"/>
              <w:rPr>
                <w:rFonts w:ascii="Times New Roman" w:hAnsi="Times New Roman"/>
                <w:b/>
                <w:sz w:val="24"/>
                <w:szCs w:val="24"/>
              </w:rPr>
            </w:pPr>
            <w:r>
              <w:rPr>
                <w:rFonts w:ascii="Times New Roman" w:hAnsi="Times New Roman"/>
                <w:b/>
                <w:sz w:val="24"/>
                <w:szCs w:val="24"/>
              </w:rPr>
              <w:t>14</w:t>
            </w:r>
            <w:r w:rsidRPr="00692F95">
              <w:rPr>
                <w:rFonts w:ascii="Times New Roman" w:hAnsi="Times New Roman"/>
                <w:b/>
                <w:sz w:val="24"/>
                <w:szCs w:val="24"/>
              </w:rPr>
              <w:t xml:space="preserve"> </w:t>
            </w:r>
            <w:r>
              <w:rPr>
                <w:rFonts w:ascii="Times New Roman" w:hAnsi="Times New Roman"/>
                <w:b/>
                <w:sz w:val="24"/>
                <w:szCs w:val="24"/>
              </w:rPr>
              <w:t>серпня</w:t>
            </w:r>
            <w:r w:rsidRPr="00692F95">
              <w:rPr>
                <w:rFonts w:ascii="Times New Roman" w:hAnsi="Times New Roman"/>
                <w:b/>
                <w:sz w:val="24"/>
                <w:szCs w:val="24"/>
              </w:rPr>
              <w:t xml:space="preserve"> 2024 року</w:t>
            </w:r>
          </w:p>
        </w:tc>
        <w:tc>
          <w:tcPr>
            <w:tcW w:w="3285" w:type="dxa"/>
            <w:tcBorders>
              <w:top w:val="nil"/>
              <w:left w:val="nil"/>
              <w:bottom w:val="nil"/>
              <w:right w:val="nil"/>
            </w:tcBorders>
          </w:tcPr>
          <w:p w14:paraId="04AFDC66" w14:textId="77777777" w:rsidR="00DC62D9" w:rsidRPr="00692F95" w:rsidRDefault="00DC62D9" w:rsidP="007960FE">
            <w:pPr>
              <w:spacing w:before="120"/>
              <w:ind w:firstLine="567"/>
              <w:jc w:val="center"/>
              <w:rPr>
                <w:rFonts w:ascii="Times New Roman" w:hAnsi="Times New Roman"/>
                <w:b/>
                <w:sz w:val="24"/>
                <w:szCs w:val="24"/>
              </w:rPr>
            </w:pPr>
            <w:r w:rsidRPr="00692F95">
              <w:rPr>
                <w:rFonts w:ascii="Times New Roman" w:hAnsi="Times New Roman"/>
                <w:b/>
                <w:sz w:val="24"/>
                <w:szCs w:val="24"/>
              </w:rPr>
              <w:t xml:space="preserve">Київ </w:t>
            </w:r>
          </w:p>
        </w:tc>
        <w:tc>
          <w:tcPr>
            <w:tcW w:w="3285" w:type="dxa"/>
            <w:tcBorders>
              <w:top w:val="nil"/>
              <w:left w:val="nil"/>
              <w:bottom w:val="nil"/>
              <w:right w:val="nil"/>
            </w:tcBorders>
          </w:tcPr>
          <w:p w14:paraId="69A6DD10" w14:textId="77CB7CDD" w:rsidR="00DC62D9" w:rsidRPr="00692F95" w:rsidRDefault="00DC62D9" w:rsidP="007960FE">
            <w:pPr>
              <w:spacing w:before="120"/>
              <w:rPr>
                <w:rFonts w:ascii="Times New Roman" w:hAnsi="Times New Roman"/>
                <w:b/>
                <w:sz w:val="24"/>
                <w:szCs w:val="24"/>
              </w:rPr>
            </w:pPr>
            <w:r w:rsidRPr="00692F95">
              <w:rPr>
                <w:rFonts w:ascii="Times New Roman" w:hAnsi="Times New Roman"/>
                <w:b/>
                <w:sz w:val="24"/>
                <w:szCs w:val="24"/>
              </w:rPr>
              <w:t>№ </w:t>
            </w:r>
            <w:r w:rsidR="00547857">
              <w:rPr>
                <w:rFonts w:ascii="Times New Roman" w:hAnsi="Times New Roman"/>
                <w:b/>
                <w:sz w:val="24"/>
                <w:szCs w:val="24"/>
              </w:rPr>
              <w:t>2476/2дп/15-24</w:t>
            </w:r>
          </w:p>
        </w:tc>
      </w:tr>
    </w:tbl>
    <w:p w14:paraId="40F03E62" w14:textId="3473C8C0" w:rsidR="00DC62D9" w:rsidRPr="00692F95" w:rsidRDefault="00DC62D9" w:rsidP="00DC62D9">
      <w:pPr>
        <w:tabs>
          <w:tab w:val="left" w:pos="4962"/>
        </w:tabs>
        <w:spacing w:before="360" w:after="360"/>
        <w:ind w:right="5243"/>
        <w:jc w:val="both"/>
        <w:rPr>
          <w:rFonts w:ascii="Times New Roman" w:hAnsi="Times New Roman"/>
          <w:b/>
          <w:sz w:val="24"/>
          <w:szCs w:val="24"/>
        </w:rPr>
      </w:pPr>
      <w:r w:rsidRPr="00692F95">
        <w:rPr>
          <w:rFonts w:ascii="Times New Roman" w:hAnsi="Times New Roman"/>
          <w:b/>
          <w:sz w:val="24"/>
          <w:szCs w:val="24"/>
        </w:rPr>
        <w:t xml:space="preserve">Про </w:t>
      </w:r>
      <w:bookmarkEnd w:id="0"/>
      <w:bookmarkEnd w:id="1"/>
      <w:r w:rsidRPr="002C7478">
        <w:rPr>
          <w:rFonts w:ascii="Times New Roman" w:hAnsi="Times New Roman"/>
          <w:b/>
          <w:sz w:val="24"/>
          <w:szCs w:val="24"/>
        </w:rPr>
        <w:t>залиш</w:t>
      </w:r>
      <w:r>
        <w:rPr>
          <w:rFonts w:ascii="Times New Roman" w:hAnsi="Times New Roman"/>
          <w:b/>
          <w:sz w:val="24"/>
          <w:szCs w:val="24"/>
        </w:rPr>
        <w:t>ення</w:t>
      </w:r>
      <w:r w:rsidRPr="002C7478">
        <w:rPr>
          <w:rFonts w:ascii="Times New Roman" w:hAnsi="Times New Roman"/>
          <w:b/>
          <w:sz w:val="24"/>
          <w:szCs w:val="24"/>
        </w:rPr>
        <w:t xml:space="preserve"> без розгляду та поверн</w:t>
      </w:r>
      <w:r>
        <w:rPr>
          <w:rFonts w:ascii="Times New Roman" w:hAnsi="Times New Roman"/>
          <w:b/>
          <w:sz w:val="24"/>
          <w:szCs w:val="24"/>
        </w:rPr>
        <w:t>ення</w:t>
      </w:r>
      <w:r w:rsidRPr="002C7478">
        <w:rPr>
          <w:rFonts w:ascii="Times New Roman" w:hAnsi="Times New Roman"/>
          <w:b/>
          <w:sz w:val="24"/>
          <w:szCs w:val="24"/>
        </w:rPr>
        <w:t xml:space="preserve"> скаржник</w:t>
      </w:r>
      <w:r w:rsidR="009C4C49">
        <w:rPr>
          <w:rFonts w:ascii="Times New Roman" w:hAnsi="Times New Roman"/>
          <w:b/>
          <w:sz w:val="24"/>
          <w:szCs w:val="24"/>
        </w:rPr>
        <w:t>ам</w:t>
      </w:r>
      <w:r w:rsidRPr="002C7478">
        <w:rPr>
          <w:rFonts w:ascii="Times New Roman" w:hAnsi="Times New Roman"/>
          <w:b/>
          <w:sz w:val="24"/>
          <w:szCs w:val="24"/>
        </w:rPr>
        <w:t xml:space="preserve"> </w:t>
      </w:r>
      <w:r>
        <w:rPr>
          <w:rFonts w:ascii="Times New Roman" w:hAnsi="Times New Roman"/>
          <w:b/>
          <w:sz w:val="24"/>
          <w:szCs w:val="24"/>
        </w:rPr>
        <w:t>дисциплінарн</w:t>
      </w:r>
      <w:r w:rsidR="009C4C49">
        <w:rPr>
          <w:rFonts w:ascii="Times New Roman" w:hAnsi="Times New Roman"/>
          <w:b/>
          <w:sz w:val="24"/>
          <w:szCs w:val="24"/>
        </w:rPr>
        <w:t>их</w:t>
      </w:r>
      <w:r>
        <w:rPr>
          <w:rFonts w:ascii="Times New Roman" w:hAnsi="Times New Roman"/>
          <w:b/>
          <w:sz w:val="24"/>
          <w:szCs w:val="24"/>
        </w:rPr>
        <w:t xml:space="preserve"> скарг стосовно судді </w:t>
      </w:r>
      <w:r w:rsidR="009C4C49" w:rsidRPr="009C4C49">
        <w:rPr>
          <w:rFonts w:ascii="Times New Roman" w:hAnsi="Times New Roman"/>
          <w:b/>
          <w:sz w:val="24"/>
          <w:szCs w:val="24"/>
        </w:rPr>
        <w:t>Залізничного районного суду міста Львова Галайко</w:t>
      </w:r>
      <w:r w:rsidR="009C4C49">
        <w:rPr>
          <w:rFonts w:ascii="Times New Roman" w:hAnsi="Times New Roman"/>
          <w:b/>
          <w:sz w:val="24"/>
          <w:szCs w:val="24"/>
        </w:rPr>
        <w:t> </w:t>
      </w:r>
      <w:r w:rsidR="009C4C49" w:rsidRPr="009C4C49">
        <w:rPr>
          <w:rFonts w:ascii="Times New Roman" w:hAnsi="Times New Roman"/>
          <w:b/>
          <w:sz w:val="24"/>
          <w:szCs w:val="24"/>
        </w:rPr>
        <w:t>Н.М.</w:t>
      </w:r>
    </w:p>
    <w:p w14:paraId="5B96173B" w14:textId="00DF5D20" w:rsidR="00DC62D9" w:rsidRPr="00692F95" w:rsidRDefault="00DC62D9" w:rsidP="00DC62D9">
      <w:pPr>
        <w:spacing w:before="120" w:after="0"/>
        <w:ind w:firstLine="567"/>
        <w:jc w:val="both"/>
        <w:rPr>
          <w:rFonts w:ascii="Times New Roman" w:hAnsi="Times New Roman"/>
          <w:sz w:val="28"/>
          <w:szCs w:val="28"/>
        </w:rPr>
      </w:pPr>
      <w:r w:rsidRPr="00692F95">
        <w:rPr>
          <w:rFonts w:ascii="Times New Roman" w:hAnsi="Times New Roman"/>
          <w:sz w:val="28"/>
          <w:szCs w:val="28"/>
        </w:rPr>
        <w:t xml:space="preserve">Друга Дисциплінарна палата Вищої ради правосуддя у складі головуючого – Саліхова В.В., </w:t>
      </w:r>
      <w:r>
        <w:rPr>
          <w:rFonts w:ascii="Times New Roman" w:hAnsi="Times New Roman"/>
          <w:sz w:val="28"/>
          <w:szCs w:val="28"/>
        </w:rPr>
        <w:t xml:space="preserve">залученого члена Першої </w:t>
      </w:r>
      <w:r w:rsidRPr="00692F95">
        <w:rPr>
          <w:rFonts w:ascii="Times New Roman" w:hAnsi="Times New Roman"/>
          <w:sz w:val="28"/>
          <w:szCs w:val="28"/>
        </w:rPr>
        <w:t xml:space="preserve">Дисциплінарної палати Вищої ради </w:t>
      </w:r>
      <w:r>
        <w:rPr>
          <w:rFonts w:ascii="Times New Roman" w:hAnsi="Times New Roman"/>
          <w:sz w:val="28"/>
          <w:szCs w:val="28"/>
        </w:rPr>
        <w:t xml:space="preserve">правосуддя Кваші О.О., </w:t>
      </w:r>
      <w:r w:rsidRPr="00692F95">
        <w:rPr>
          <w:rFonts w:ascii="Times New Roman" w:hAnsi="Times New Roman"/>
          <w:sz w:val="28"/>
          <w:szCs w:val="28"/>
        </w:rPr>
        <w:t>член</w:t>
      </w:r>
      <w:r>
        <w:rPr>
          <w:rFonts w:ascii="Times New Roman" w:hAnsi="Times New Roman"/>
          <w:sz w:val="28"/>
          <w:szCs w:val="28"/>
        </w:rPr>
        <w:t>а</w:t>
      </w:r>
      <w:r w:rsidRPr="00692F95">
        <w:rPr>
          <w:rFonts w:ascii="Times New Roman" w:hAnsi="Times New Roman"/>
          <w:sz w:val="28"/>
          <w:szCs w:val="28"/>
        </w:rPr>
        <w:t xml:space="preserve"> Другої Дисциплінарної палати Вищої ради правосуддя Ковбій О.В., розглянувши висновок доповідача –</w:t>
      </w:r>
      <w:r>
        <w:rPr>
          <w:rFonts w:ascii="Times New Roman" w:hAnsi="Times New Roman"/>
          <w:sz w:val="28"/>
          <w:szCs w:val="28"/>
        </w:rPr>
        <w:t xml:space="preserve"> </w:t>
      </w:r>
      <w:r w:rsidRPr="00692F95">
        <w:rPr>
          <w:rFonts w:ascii="Times New Roman" w:hAnsi="Times New Roman"/>
          <w:sz w:val="28"/>
          <w:szCs w:val="28"/>
        </w:rPr>
        <w:t xml:space="preserve">члена Другої Дисциплінарної палати Вищої ради правосуддя Маселка Р.А. за результатами </w:t>
      </w:r>
      <w:r>
        <w:rPr>
          <w:rFonts w:ascii="Times New Roman" w:hAnsi="Times New Roman"/>
          <w:sz w:val="28"/>
          <w:szCs w:val="28"/>
        </w:rPr>
        <w:t>попередньої перевірки</w:t>
      </w:r>
      <w:r w:rsidRPr="00692F95">
        <w:rPr>
          <w:rFonts w:ascii="Times New Roman" w:hAnsi="Times New Roman"/>
          <w:sz w:val="28"/>
          <w:szCs w:val="28"/>
        </w:rPr>
        <w:t xml:space="preserve"> дисциплінарної </w:t>
      </w:r>
      <w:r>
        <w:rPr>
          <w:rFonts w:ascii="Times New Roman" w:hAnsi="Times New Roman"/>
          <w:sz w:val="28"/>
          <w:szCs w:val="28"/>
        </w:rPr>
        <w:t xml:space="preserve">скарги </w:t>
      </w:r>
      <w:r w:rsidR="007D01F2" w:rsidRPr="007D01F2">
        <w:rPr>
          <w:rFonts w:ascii="Times New Roman" w:eastAsia="Times New Roman" w:hAnsi="Times New Roman"/>
          <w:sz w:val="28"/>
          <w:szCs w:val="28"/>
        </w:rPr>
        <w:t>Голуба Романа Васильовича, Голуб Олени Романівни стосовно судді Залізничного районного суду міста Львова Галайко Наталії Миронівни</w:t>
      </w:r>
      <w:r w:rsidRPr="00692F95">
        <w:rPr>
          <w:rFonts w:ascii="Times New Roman" w:hAnsi="Times New Roman"/>
          <w:sz w:val="28"/>
          <w:szCs w:val="28"/>
        </w:rPr>
        <w:t xml:space="preserve">, </w:t>
      </w:r>
    </w:p>
    <w:p w14:paraId="28062646" w14:textId="77777777" w:rsidR="00DC62D9" w:rsidRPr="00692F95" w:rsidRDefault="00DC62D9" w:rsidP="00DC62D9">
      <w:pPr>
        <w:pStyle w:val="20"/>
        <w:shd w:val="clear" w:color="auto" w:fill="auto"/>
        <w:spacing w:before="120" w:after="120" w:line="276" w:lineRule="auto"/>
        <w:ind w:firstLine="567"/>
        <w:rPr>
          <w:rStyle w:val="FontStyle14"/>
          <w:sz w:val="28"/>
          <w:szCs w:val="28"/>
        </w:rPr>
      </w:pPr>
      <w:r w:rsidRPr="00692F95">
        <w:rPr>
          <w:rStyle w:val="FontStyle14"/>
          <w:sz w:val="28"/>
          <w:szCs w:val="28"/>
        </w:rPr>
        <w:t>встановила:</w:t>
      </w:r>
    </w:p>
    <w:p w14:paraId="57DFD719" w14:textId="3EA93949" w:rsidR="00B52B5A" w:rsidRPr="00B52B5A" w:rsidRDefault="00B52B5A" w:rsidP="00B52B5A">
      <w:pPr>
        <w:spacing w:before="120" w:after="120"/>
        <w:jc w:val="both"/>
        <w:rPr>
          <w:rFonts w:ascii="Times New Roman" w:hAnsi="Times New Roman"/>
          <w:color w:val="000000"/>
          <w:sz w:val="28"/>
          <w:szCs w:val="28"/>
          <w:shd w:val="clear" w:color="auto" w:fill="FFFFFF"/>
        </w:rPr>
      </w:pPr>
      <w:r w:rsidRPr="00B52B5A">
        <w:rPr>
          <w:rFonts w:ascii="Times New Roman" w:hAnsi="Times New Roman"/>
          <w:sz w:val="28"/>
          <w:szCs w:val="28"/>
        </w:rPr>
        <w:t>26 квітня 2024 року до Вищої ради правосуддя надійшла дисциплінарна скарга Голуба Р.В. (</w:t>
      </w:r>
      <w:r w:rsidRPr="00B52B5A">
        <w:rPr>
          <w:rFonts w:ascii="Times New Roman" w:hAnsi="Times New Roman"/>
          <w:color w:val="000000"/>
          <w:sz w:val="28"/>
          <w:szCs w:val="28"/>
          <w:shd w:val="clear" w:color="auto" w:fill="FFFFFF"/>
        </w:rPr>
        <w:t>вх. № </w:t>
      </w:r>
      <w:r w:rsidR="004F233A" w:rsidRPr="00B52B5A">
        <w:rPr>
          <w:rFonts w:ascii="Times New Roman" w:hAnsi="Times New Roman"/>
          <w:color w:val="000000"/>
          <w:sz w:val="28"/>
          <w:szCs w:val="28"/>
          <w:shd w:val="clear" w:color="auto" w:fill="FFFFFF"/>
        </w:rPr>
        <w:t>Г-2515/0/7-24</w:t>
      </w:r>
      <w:r w:rsidR="004F233A">
        <w:rPr>
          <w:rFonts w:ascii="Times New Roman" w:hAnsi="Times New Roman"/>
          <w:color w:val="000000"/>
          <w:sz w:val="28"/>
          <w:szCs w:val="28"/>
          <w:shd w:val="clear" w:color="auto" w:fill="FFFFFF"/>
        </w:rPr>
        <w:t xml:space="preserve">, </w:t>
      </w:r>
      <w:r w:rsidR="004F233A" w:rsidRPr="00B52B5A">
        <w:rPr>
          <w:rFonts w:ascii="Times New Roman" w:hAnsi="Times New Roman"/>
          <w:color w:val="000000"/>
          <w:sz w:val="28"/>
          <w:szCs w:val="28"/>
          <w:shd w:val="clear" w:color="auto" w:fill="FFFFFF"/>
        </w:rPr>
        <w:t>Г-2515/</w:t>
      </w:r>
      <w:r w:rsidR="004F233A">
        <w:rPr>
          <w:rFonts w:ascii="Times New Roman" w:hAnsi="Times New Roman"/>
          <w:color w:val="000000"/>
          <w:sz w:val="28"/>
          <w:szCs w:val="28"/>
          <w:shd w:val="clear" w:color="auto" w:fill="FFFFFF"/>
        </w:rPr>
        <w:t>1</w:t>
      </w:r>
      <w:r w:rsidR="004F233A" w:rsidRPr="00B52B5A">
        <w:rPr>
          <w:rFonts w:ascii="Times New Roman" w:hAnsi="Times New Roman"/>
          <w:color w:val="000000"/>
          <w:sz w:val="28"/>
          <w:szCs w:val="28"/>
          <w:shd w:val="clear" w:color="auto" w:fill="FFFFFF"/>
        </w:rPr>
        <w:t>/7-24</w:t>
      </w:r>
      <w:r w:rsidRPr="00B52B5A">
        <w:rPr>
          <w:rFonts w:ascii="Times New Roman" w:hAnsi="Times New Roman"/>
          <w:color w:val="000000"/>
          <w:sz w:val="28"/>
          <w:szCs w:val="28"/>
          <w:shd w:val="clear" w:color="auto" w:fill="FFFFFF"/>
        </w:rPr>
        <w:t>)</w:t>
      </w:r>
      <w:r w:rsidRPr="00B52B5A">
        <w:rPr>
          <w:rFonts w:ascii="Times New Roman" w:hAnsi="Times New Roman"/>
          <w:sz w:val="28"/>
          <w:szCs w:val="28"/>
        </w:rPr>
        <w:t xml:space="preserve">, в якій скаржник повідомляє про вчинення суддею Залізничного районного суду міста Львова Галайко Н.М. дисциплінарного проступку, передбаченого підпунктом «а» пункту 1, пунктом 2, 11 частини першої статті 106 </w:t>
      </w:r>
      <w:r w:rsidRPr="00B52B5A">
        <w:rPr>
          <w:rFonts w:ascii="Times New Roman" w:hAnsi="Times New Roman"/>
          <w:color w:val="000000"/>
          <w:sz w:val="28"/>
          <w:szCs w:val="28"/>
          <w:shd w:val="clear" w:color="auto" w:fill="FFFFFF"/>
        </w:rPr>
        <w:t>Закону України «Про судоустрій і статус суддів».</w:t>
      </w:r>
    </w:p>
    <w:p w14:paraId="72C54807" w14:textId="6DA89EC1" w:rsidR="00D556C2" w:rsidRPr="004E3F78" w:rsidRDefault="00D556C2" w:rsidP="00EC0CA5">
      <w:pPr>
        <w:spacing w:before="240" w:after="120"/>
        <w:jc w:val="both"/>
        <w:rPr>
          <w:rFonts w:ascii="Times New Roman" w:hAnsi="Times New Roman"/>
          <w:b/>
          <w:bCs/>
          <w:sz w:val="28"/>
          <w:szCs w:val="28"/>
        </w:rPr>
      </w:pPr>
      <w:r w:rsidRPr="004E3F78">
        <w:rPr>
          <w:rFonts w:ascii="Times New Roman" w:hAnsi="Times New Roman"/>
          <w:b/>
          <w:bCs/>
          <w:sz w:val="28"/>
          <w:szCs w:val="28"/>
        </w:rPr>
        <w:t>ПРОЦЕДУРА</w:t>
      </w:r>
    </w:p>
    <w:p w14:paraId="3A1C3A62" w14:textId="7ABB60CD" w:rsidR="00440632" w:rsidRPr="004E3F78" w:rsidRDefault="00B52B5A" w:rsidP="00B52B5A">
      <w:pPr>
        <w:pStyle w:val="a3"/>
        <w:numPr>
          <w:ilvl w:val="0"/>
          <w:numId w:val="26"/>
        </w:numPr>
        <w:spacing w:before="120" w:after="120"/>
        <w:ind w:left="567" w:hanging="567"/>
        <w:contextualSpacing w:val="0"/>
        <w:jc w:val="both"/>
        <w:rPr>
          <w:rFonts w:ascii="Times New Roman" w:hAnsi="Times New Roman"/>
          <w:color w:val="000000"/>
          <w:sz w:val="28"/>
          <w:szCs w:val="28"/>
          <w:shd w:val="clear" w:color="auto" w:fill="FFFFFF"/>
        </w:rPr>
      </w:pPr>
      <w:r w:rsidRPr="00B52B5A">
        <w:rPr>
          <w:rFonts w:ascii="Times New Roman" w:hAnsi="Times New Roman"/>
          <w:sz w:val="28"/>
          <w:szCs w:val="28"/>
        </w:rPr>
        <w:t xml:space="preserve">26 квітня 2024 року </w:t>
      </w:r>
      <w:r w:rsidR="004B240A" w:rsidRPr="004E3F78">
        <w:rPr>
          <w:rFonts w:ascii="Times New Roman" w:hAnsi="Times New Roman"/>
          <w:sz w:val="28"/>
          <w:szCs w:val="28"/>
        </w:rPr>
        <w:t xml:space="preserve">до Вищої ради правосуддя надійшла </w:t>
      </w:r>
      <w:r w:rsidR="000E292A">
        <w:rPr>
          <w:rFonts w:ascii="Times New Roman" w:hAnsi="Times New Roman"/>
          <w:sz w:val="28"/>
          <w:szCs w:val="28"/>
        </w:rPr>
        <w:t xml:space="preserve">ідентична за змістом </w:t>
      </w:r>
      <w:r w:rsidR="004B240A" w:rsidRPr="004E3F78">
        <w:rPr>
          <w:rFonts w:ascii="Times New Roman" w:hAnsi="Times New Roman"/>
          <w:sz w:val="28"/>
          <w:szCs w:val="28"/>
        </w:rPr>
        <w:t xml:space="preserve">дисциплінарна скарга Голуб </w:t>
      </w:r>
      <w:r w:rsidR="00885CCE" w:rsidRPr="004E3F78">
        <w:rPr>
          <w:rFonts w:ascii="Times New Roman" w:hAnsi="Times New Roman"/>
          <w:sz w:val="28"/>
          <w:szCs w:val="28"/>
        </w:rPr>
        <w:t>О</w:t>
      </w:r>
      <w:r w:rsidR="004B240A" w:rsidRPr="004E3F78">
        <w:rPr>
          <w:rFonts w:ascii="Times New Roman" w:hAnsi="Times New Roman"/>
          <w:sz w:val="28"/>
          <w:szCs w:val="28"/>
        </w:rPr>
        <w:t>.</w:t>
      </w:r>
      <w:r w:rsidR="00885CCE" w:rsidRPr="004E3F78">
        <w:rPr>
          <w:rFonts w:ascii="Times New Roman" w:hAnsi="Times New Roman"/>
          <w:sz w:val="28"/>
          <w:szCs w:val="28"/>
        </w:rPr>
        <w:t>Р.</w:t>
      </w:r>
      <w:r w:rsidR="003974BD">
        <w:rPr>
          <w:rFonts w:ascii="Times New Roman" w:hAnsi="Times New Roman"/>
          <w:sz w:val="28"/>
          <w:szCs w:val="28"/>
        </w:rPr>
        <w:t xml:space="preserve"> </w:t>
      </w:r>
      <w:r w:rsidR="003974BD" w:rsidRPr="00B52B5A">
        <w:rPr>
          <w:rFonts w:ascii="Times New Roman" w:hAnsi="Times New Roman"/>
          <w:sz w:val="28"/>
          <w:szCs w:val="28"/>
        </w:rPr>
        <w:t>(</w:t>
      </w:r>
      <w:r w:rsidR="003974BD" w:rsidRPr="00B52B5A">
        <w:rPr>
          <w:rFonts w:ascii="Times New Roman" w:hAnsi="Times New Roman"/>
          <w:color w:val="000000"/>
          <w:sz w:val="28"/>
          <w:szCs w:val="28"/>
          <w:shd w:val="clear" w:color="auto" w:fill="FFFFFF"/>
        </w:rPr>
        <w:t>вх. № Г-251</w:t>
      </w:r>
      <w:r w:rsidR="004F233A">
        <w:rPr>
          <w:rFonts w:ascii="Times New Roman" w:hAnsi="Times New Roman"/>
          <w:color w:val="000000"/>
          <w:sz w:val="28"/>
          <w:szCs w:val="28"/>
          <w:shd w:val="clear" w:color="auto" w:fill="FFFFFF"/>
        </w:rPr>
        <w:t>6</w:t>
      </w:r>
      <w:r w:rsidR="003974BD" w:rsidRPr="00B52B5A">
        <w:rPr>
          <w:rFonts w:ascii="Times New Roman" w:hAnsi="Times New Roman"/>
          <w:color w:val="000000"/>
          <w:sz w:val="28"/>
          <w:szCs w:val="28"/>
          <w:shd w:val="clear" w:color="auto" w:fill="FFFFFF"/>
        </w:rPr>
        <w:t>/</w:t>
      </w:r>
      <w:r w:rsidR="004F233A">
        <w:rPr>
          <w:rFonts w:ascii="Times New Roman" w:hAnsi="Times New Roman"/>
          <w:color w:val="000000"/>
          <w:sz w:val="28"/>
          <w:szCs w:val="28"/>
          <w:shd w:val="clear" w:color="auto" w:fill="FFFFFF"/>
        </w:rPr>
        <w:t>0</w:t>
      </w:r>
      <w:r w:rsidR="003974BD" w:rsidRPr="00B52B5A">
        <w:rPr>
          <w:rFonts w:ascii="Times New Roman" w:hAnsi="Times New Roman"/>
          <w:color w:val="000000"/>
          <w:sz w:val="28"/>
          <w:szCs w:val="28"/>
          <w:shd w:val="clear" w:color="auto" w:fill="FFFFFF"/>
        </w:rPr>
        <w:t>/7-24)</w:t>
      </w:r>
      <w:r w:rsidR="003974BD">
        <w:rPr>
          <w:rFonts w:ascii="Times New Roman" w:hAnsi="Times New Roman"/>
          <w:color w:val="000000"/>
          <w:sz w:val="28"/>
          <w:szCs w:val="28"/>
          <w:shd w:val="clear" w:color="auto" w:fill="FFFFFF"/>
        </w:rPr>
        <w:t>.</w:t>
      </w:r>
    </w:p>
    <w:p w14:paraId="55D9CA1D" w14:textId="127128E9" w:rsidR="00C437F3" w:rsidRPr="004E3F78" w:rsidRDefault="00C437F3"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Протоколом автоматизованого розподілу справ між членами Вищої ради правосуддя від </w:t>
      </w:r>
      <w:r w:rsidR="00CC76C8" w:rsidRPr="004E3F78">
        <w:rPr>
          <w:rFonts w:ascii="Times New Roman" w:hAnsi="Times New Roman"/>
          <w:sz w:val="28"/>
          <w:szCs w:val="28"/>
        </w:rPr>
        <w:t>26</w:t>
      </w:r>
      <w:r w:rsidRPr="004E3F78">
        <w:rPr>
          <w:rFonts w:ascii="Times New Roman" w:hAnsi="Times New Roman"/>
          <w:sz w:val="28"/>
          <w:szCs w:val="28"/>
        </w:rPr>
        <w:t xml:space="preserve"> </w:t>
      </w:r>
      <w:r w:rsidR="00CC76C8" w:rsidRPr="004E3F78">
        <w:rPr>
          <w:rFonts w:ascii="Times New Roman" w:hAnsi="Times New Roman"/>
          <w:sz w:val="28"/>
          <w:szCs w:val="28"/>
        </w:rPr>
        <w:t>квітня</w:t>
      </w:r>
      <w:r w:rsidRPr="004E3F78">
        <w:rPr>
          <w:rFonts w:ascii="Times New Roman" w:hAnsi="Times New Roman"/>
          <w:sz w:val="28"/>
          <w:szCs w:val="28"/>
        </w:rPr>
        <w:t xml:space="preserve"> 202</w:t>
      </w:r>
      <w:r w:rsidR="00085F71" w:rsidRPr="004E3F78">
        <w:rPr>
          <w:rFonts w:ascii="Times New Roman" w:hAnsi="Times New Roman"/>
          <w:sz w:val="28"/>
          <w:szCs w:val="28"/>
        </w:rPr>
        <w:t>4</w:t>
      </w:r>
      <w:r w:rsidRPr="004E3F78">
        <w:rPr>
          <w:rFonts w:ascii="Times New Roman" w:hAnsi="Times New Roman"/>
          <w:sz w:val="28"/>
          <w:szCs w:val="28"/>
        </w:rPr>
        <w:t xml:space="preserve"> року члена Вищої ради правосуддя Маселка Р.А. було визначено доповідачем по справі.</w:t>
      </w:r>
    </w:p>
    <w:p w14:paraId="29D7BFCE" w14:textId="6C6E3C9A" w:rsidR="00E7674C" w:rsidRPr="004E3F78" w:rsidRDefault="00930D74"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lastRenderedPageBreak/>
        <w:t xml:space="preserve">27 травня 2024 року та </w:t>
      </w:r>
      <w:r w:rsidR="007D1D5D" w:rsidRPr="004E3F78">
        <w:rPr>
          <w:rFonts w:ascii="Times New Roman" w:hAnsi="Times New Roman"/>
          <w:sz w:val="28"/>
          <w:szCs w:val="28"/>
        </w:rPr>
        <w:t xml:space="preserve">24 червня 2024 року </w:t>
      </w:r>
      <w:r w:rsidR="00885CCE" w:rsidRPr="004E3F78">
        <w:rPr>
          <w:rFonts w:ascii="Times New Roman" w:hAnsi="Times New Roman"/>
          <w:sz w:val="28"/>
          <w:szCs w:val="28"/>
        </w:rPr>
        <w:t xml:space="preserve">Голуб Р.В. </w:t>
      </w:r>
      <w:r w:rsidR="00770C20">
        <w:rPr>
          <w:rFonts w:ascii="Times New Roman" w:hAnsi="Times New Roman"/>
          <w:sz w:val="28"/>
          <w:szCs w:val="28"/>
        </w:rPr>
        <w:t>подав</w:t>
      </w:r>
      <w:r w:rsidR="007D1D5D" w:rsidRPr="004E3F78">
        <w:rPr>
          <w:rFonts w:ascii="Times New Roman" w:hAnsi="Times New Roman"/>
          <w:sz w:val="28"/>
          <w:szCs w:val="28"/>
        </w:rPr>
        <w:t xml:space="preserve"> доповнення до дисциплінарної </w:t>
      </w:r>
      <w:r w:rsidR="005C50BC" w:rsidRPr="004E3F78">
        <w:rPr>
          <w:rFonts w:ascii="Times New Roman" w:hAnsi="Times New Roman"/>
          <w:sz w:val="28"/>
          <w:szCs w:val="28"/>
        </w:rPr>
        <w:t>скарги</w:t>
      </w:r>
      <w:r w:rsidR="007D1D5D" w:rsidRPr="004E3F78">
        <w:rPr>
          <w:rFonts w:ascii="Times New Roman" w:hAnsi="Times New Roman"/>
          <w:sz w:val="28"/>
          <w:szCs w:val="28"/>
        </w:rPr>
        <w:t xml:space="preserve">. </w:t>
      </w:r>
    </w:p>
    <w:p w14:paraId="2AD3CC54" w14:textId="74D41269" w:rsidR="001D4C17" w:rsidRPr="004E3F78" w:rsidRDefault="00F55F86" w:rsidP="00C6076F">
      <w:pPr>
        <w:spacing w:before="240" w:after="120"/>
        <w:jc w:val="both"/>
        <w:rPr>
          <w:rFonts w:ascii="Times New Roman" w:hAnsi="Times New Roman"/>
          <w:b/>
          <w:bCs/>
          <w:kern w:val="2"/>
          <w:sz w:val="28"/>
          <w:szCs w:val="28"/>
        </w:rPr>
      </w:pPr>
      <w:r w:rsidRPr="004E3F78">
        <w:rPr>
          <w:rFonts w:ascii="Times New Roman" w:hAnsi="Times New Roman"/>
          <w:b/>
          <w:bCs/>
          <w:sz w:val="28"/>
          <w:szCs w:val="28"/>
        </w:rPr>
        <w:t>СТИСЛИЙ</w:t>
      </w:r>
      <w:r w:rsidR="001D4C17" w:rsidRPr="004E3F78">
        <w:rPr>
          <w:rFonts w:ascii="Times New Roman" w:hAnsi="Times New Roman"/>
          <w:b/>
          <w:bCs/>
          <w:sz w:val="28"/>
          <w:szCs w:val="28"/>
        </w:rPr>
        <w:t xml:space="preserve"> ЗМІСТ ДИСЦИПЛІНАРНОЇ СКАРГИ</w:t>
      </w:r>
    </w:p>
    <w:p w14:paraId="5B1EBC76" w14:textId="4FB7F0C8" w:rsidR="005C50BC" w:rsidRPr="004E3F78" w:rsidRDefault="000B41FC"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Скаржник</w:t>
      </w:r>
      <w:r w:rsidR="00885CCE" w:rsidRPr="004E3F78">
        <w:rPr>
          <w:rFonts w:ascii="Times New Roman" w:hAnsi="Times New Roman"/>
          <w:sz w:val="28"/>
          <w:szCs w:val="28"/>
        </w:rPr>
        <w:t>и</w:t>
      </w:r>
      <w:r w:rsidRPr="004E3F78">
        <w:rPr>
          <w:rFonts w:ascii="Times New Roman" w:hAnsi="Times New Roman"/>
          <w:sz w:val="28"/>
          <w:szCs w:val="28"/>
        </w:rPr>
        <w:t xml:space="preserve"> повідоми</w:t>
      </w:r>
      <w:r w:rsidR="00885CCE" w:rsidRPr="004E3F78">
        <w:rPr>
          <w:rFonts w:ascii="Times New Roman" w:hAnsi="Times New Roman"/>
          <w:sz w:val="28"/>
          <w:szCs w:val="28"/>
        </w:rPr>
        <w:t>ли</w:t>
      </w:r>
      <w:r w:rsidRPr="004E3F78">
        <w:rPr>
          <w:rFonts w:ascii="Times New Roman" w:hAnsi="Times New Roman"/>
          <w:sz w:val="28"/>
          <w:szCs w:val="28"/>
        </w:rPr>
        <w:t xml:space="preserve">, що </w:t>
      </w:r>
      <w:r w:rsidR="00CC0563">
        <w:rPr>
          <w:rFonts w:ascii="Times New Roman" w:hAnsi="Times New Roman"/>
          <w:sz w:val="28"/>
          <w:szCs w:val="28"/>
        </w:rPr>
        <w:t>О</w:t>
      </w:r>
      <w:r w:rsidR="006D43D3">
        <w:rPr>
          <w:rFonts w:ascii="Times New Roman" w:hAnsi="Times New Roman"/>
          <w:sz w:val="28"/>
          <w:szCs w:val="28"/>
        </w:rPr>
        <w:t>СОБА1</w:t>
      </w:r>
      <w:r w:rsidR="00885CCE" w:rsidRPr="004E3F78">
        <w:rPr>
          <w:rFonts w:ascii="Times New Roman" w:hAnsi="Times New Roman"/>
          <w:sz w:val="28"/>
          <w:szCs w:val="28"/>
        </w:rPr>
        <w:t xml:space="preserve"> </w:t>
      </w:r>
      <w:r w:rsidR="00D76E1D" w:rsidRPr="004E3F78">
        <w:rPr>
          <w:rFonts w:ascii="Times New Roman" w:hAnsi="Times New Roman"/>
          <w:sz w:val="28"/>
          <w:szCs w:val="28"/>
        </w:rPr>
        <w:t xml:space="preserve">звернувся з позовом до </w:t>
      </w:r>
      <w:r w:rsidR="00885CCE" w:rsidRPr="004E3F78">
        <w:rPr>
          <w:rFonts w:ascii="Times New Roman" w:hAnsi="Times New Roman"/>
          <w:sz w:val="28"/>
          <w:szCs w:val="28"/>
        </w:rPr>
        <w:t xml:space="preserve">Залізничного районного суду міста Львова </w:t>
      </w:r>
      <w:r w:rsidR="00D76E1D" w:rsidRPr="004E3F78">
        <w:rPr>
          <w:rFonts w:ascii="Times New Roman" w:hAnsi="Times New Roman"/>
          <w:sz w:val="28"/>
          <w:szCs w:val="28"/>
        </w:rPr>
        <w:t>7 липня 202</w:t>
      </w:r>
      <w:r w:rsidR="00C46C82">
        <w:rPr>
          <w:rFonts w:ascii="Times New Roman" w:hAnsi="Times New Roman"/>
          <w:sz w:val="28"/>
          <w:szCs w:val="28"/>
        </w:rPr>
        <w:t>3</w:t>
      </w:r>
      <w:r w:rsidR="00D76E1D" w:rsidRPr="004E3F78">
        <w:rPr>
          <w:rFonts w:ascii="Times New Roman" w:hAnsi="Times New Roman"/>
          <w:sz w:val="28"/>
          <w:szCs w:val="28"/>
        </w:rPr>
        <w:t xml:space="preserve"> року, проте провадження у справі № 462/5174/23 відкрито лише </w:t>
      </w:r>
      <w:r w:rsidRPr="004E3F78">
        <w:rPr>
          <w:rFonts w:ascii="Times New Roman" w:hAnsi="Times New Roman"/>
          <w:sz w:val="28"/>
          <w:szCs w:val="28"/>
        </w:rPr>
        <w:t>9 серпня 2023 року</w:t>
      </w:r>
      <w:r w:rsidR="00D76E1D" w:rsidRPr="004E3F78">
        <w:rPr>
          <w:rFonts w:ascii="Times New Roman" w:hAnsi="Times New Roman"/>
          <w:sz w:val="28"/>
          <w:szCs w:val="28"/>
        </w:rPr>
        <w:t xml:space="preserve">, а тому </w:t>
      </w:r>
      <w:r w:rsidRPr="004E3F78">
        <w:rPr>
          <w:rFonts w:ascii="Times New Roman" w:hAnsi="Times New Roman"/>
          <w:sz w:val="28"/>
          <w:szCs w:val="28"/>
        </w:rPr>
        <w:t>такі дії суду</w:t>
      </w:r>
      <w:r w:rsidR="001E182B">
        <w:rPr>
          <w:rFonts w:ascii="Times New Roman" w:hAnsi="Times New Roman"/>
          <w:sz w:val="28"/>
          <w:szCs w:val="28"/>
        </w:rPr>
        <w:t>, на думку скаржників,</w:t>
      </w:r>
      <w:r w:rsidRPr="004E3F78">
        <w:rPr>
          <w:rFonts w:ascii="Times New Roman" w:hAnsi="Times New Roman"/>
          <w:sz w:val="28"/>
          <w:szCs w:val="28"/>
        </w:rPr>
        <w:t xml:space="preserve"> є перешкоджанням в доступі до правосуддя.</w:t>
      </w:r>
    </w:p>
    <w:p w14:paraId="01F5CC7B" w14:textId="64243D5D" w:rsidR="00D76E1D" w:rsidRPr="004E3F78" w:rsidRDefault="003B7DD7"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Починаючи з 9 серпня 2024 року по день подання дисциплінарної скарги судові засідання призначалися 8 разів із тривалими часовими проміжками (19 вересня 2023 року; 2 листопада 2023 року; 7 листопада 2023 року; 23</w:t>
      </w:r>
      <w:r w:rsidR="00210AEC">
        <w:rPr>
          <w:rFonts w:ascii="Times New Roman" w:hAnsi="Times New Roman"/>
          <w:sz w:val="28"/>
          <w:szCs w:val="28"/>
        </w:rPr>
        <w:t> </w:t>
      </w:r>
      <w:r w:rsidRPr="004E3F78">
        <w:rPr>
          <w:rFonts w:ascii="Times New Roman" w:hAnsi="Times New Roman"/>
          <w:sz w:val="28"/>
          <w:szCs w:val="28"/>
        </w:rPr>
        <w:t>січня 2024 року; 20 лютого 2024 року; 19 березня 2024 року; 4 квітня 2024 року; 11 квітня 2024 року).</w:t>
      </w:r>
    </w:p>
    <w:p w14:paraId="69CEF60B" w14:textId="75ECFA43" w:rsidR="006A5BE4" w:rsidRPr="004E3F78" w:rsidRDefault="00CC0563" w:rsidP="00EC0CA5">
      <w:pPr>
        <w:pStyle w:val="a3"/>
        <w:numPr>
          <w:ilvl w:val="0"/>
          <w:numId w:val="26"/>
        </w:numPr>
        <w:spacing w:before="120" w:after="120"/>
        <w:ind w:left="567" w:hanging="567"/>
        <w:contextualSpacing w:val="0"/>
        <w:jc w:val="both"/>
        <w:rPr>
          <w:rFonts w:ascii="Times New Roman" w:hAnsi="Times New Roman"/>
          <w:sz w:val="28"/>
          <w:szCs w:val="28"/>
        </w:rPr>
      </w:pPr>
      <w:r>
        <w:rPr>
          <w:rFonts w:ascii="Times New Roman" w:hAnsi="Times New Roman"/>
          <w:sz w:val="28"/>
          <w:szCs w:val="28"/>
        </w:rPr>
        <w:t xml:space="preserve">19 вересня 2023 року </w:t>
      </w:r>
      <w:r>
        <w:rPr>
          <w:rFonts w:ascii="Times New Roman" w:hAnsi="Times New Roman"/>
          <w:sz w:val="28"/>
          <w:szCs w:val="28"/>
        </w:rPr>
        <w:t>О</w:t>
      </w:r>
      <w:r w:rsidR="00B76871">
        <w:rPr>
          <w:rFonts w:ascii="Times New Roman" w:hAnsi="Times New Roman"/>
          <w:sz w:val="28"/>
          <w:szCs w:val="28"/>
        </w:rPr>
        <w:t>СОБА2</w:t>
      </w:r>
      <w:r w:rsidR="00F925D5">
        <w:rPr>
          <w:rFonts w:ascii="Times New Roman" w:hAnsi="Times New Roman"/>
          <w:sz w:val="28"/>
          <w:szCs w:val="28"/>
        </w:rPr>
        <w:t xml:space="preserve"> </w:t>
      </w:r>
      <w:r w:rsidR="006A5BE4" w:rsidRPr="004E3F78">
        <w:rPr>
          <w:rFonts w:ascii="Times New Roman" w:hAnsi="Times New Roman"/>
          <w:sz w:val="28"/>
          <w:szCs w:val="28"/>
        </w:rPr>
        <w:t>визнав позовні вимоги і не заперечував проти ухвалення рішення. Судом оголошено перерву, причин не повідомлено</w:t>
      </w:r>
      <w:r w:rsidR="00A5605D">
        <w:rPr>
          <w:rFonts w:ascii="Times New Roman" w:hAnsi="Times New Roman"/>
          <w:sz w:val="28"/>
          <w:szCs w:val="28"/>
        </w:rPr>
        <w:t xml:space="preserve">, що свідчить, на думку скаржників, про </w:t>
      </w:r>
      <w:r w:rsidR="006A5BE4" w:rsidRPr="004E3F78">
        <w:rPr>
          <w:rFonts w:ascii="Times New Roman" w:hAnsi="Times New Roman"/>
          <w:sz w:val="28"/>
          <w:szCs w:val="28"/>
        </w:rPr>
        <w:t>незаконн</w:t>
      </w:r>
      <w:r w:rsidR="00A5605D">
        <w:rPr>
          <w:rFonts w:ascii="Times New Roman" w:hAnsi="Times New Roman"/>
          <w:sz w:val="28"/>
          <w:szCs w:val="28"/>
        </w:rPr>
        <w:t>у</w:t>
      </w:r>
      <w:r w:rsidR="006A5BE4" w:rsidRPr="004E3F78">
        <w:rPr>
          <w:rFonts w:ascii="Times New Roman" w:hAnsi="Times New Roman"/>
          <w:sz w:val="28"/>
          <w:szCs w:val="28"/>
        </w:rPr>
        <w:t xml:space="preserve"> відмов</w:t>
      </w:r>
      <w:r w:rsidR="00A5605D">
        <w:rPr>
          <w:rFonts w:ascii="Times New Roman" w:hAnsi="Times New Roman"/>
          <w:sz w:val="28"/>
          <w:szCs w:val="28"/>
        </w:rPr>
        <w:t>у</w:t>
      </w:r>
      <w:r w:rsidR="006A5BE4" w:rsidRPr="004E3F78">
        <w:rPr>
          <w:rFonts w:ascii="Times New Roman" w:hAnsi="Times New Roman"/>
          <w:sz w:val="28"/>
          <w:szCs w:val="28"/>
        </w:rPr>
        <w:t xml:space="preserve"> в розгляді по суті позовної заяви, безпідставне затягування розгляду справи.</w:t>
      </w:r>
    </w:p>
    <w:p w14:paraId="125530E1" w14:textId="437B5AD9" w:rsidR="006A5BE4" w:rsidRPr="004E3F78" w:rsidRDefault="00470F5B" w:rsidP="00EC0CA5">
      <w:pPr>
        <w:pStyle w:val="a3"/>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Наступне судове засідання призначено на 2 листопада 2023 року, </w:t>
      </w:r>
      <w:r w:rsidR="00AF452C">
        <w:rPr>
          <w:rFonts w:ascii="Times New Roman" w:hAnsi="Times New Roman"/>
          <w:sz w:val="28"/>
          <w:szCs w:val="28"/>
        </w:rPr>
        <w:t>на якому</w:t>
      </w:r>
      <w:r w:rsidRPr="004E3F78">
        <w:rPr>
          <w:rFonts w:ascii="Times New Roman" w:hAnsi="Times New Roman"/>
          <w:sz w:val="28"/>
          <w:szCs w:val="28"/>
        </w:rPr>
        <w:t xml:space="preserve"> суд витребував копії </w:t>
      </w:r>
      <w:r w:rsidR="003163A4">
        <w:rPr>
          <w:rFonts w:ascii="Times New Roman" w:hAnsi="Times New Roman"/>
          <w:sz w:val="28"/>
          <w:szCs w:val="28"/>
        </w:rPr>
        <w:t>прав</w:t>
      </w:r>
      <w:r w:rsidR="003D47C5">
        <w:rPr>
          <w:rFonts w:ascii="Times New Roman" w:hAnsi="Times New Roman"/>
          <w:sz w:val="28"/>
          <w:szCs w:val="28"/>
        </w:rPr>
        <w:t>ов</w:t>
      </w:r>
      <w:r w:rsidR="003163A4">
        <w:rPr>
          <w:rFonts w:ascii="Times New Roman" w:hAnsi="Times New Roman"/>
          <w:sz w:val="28"/>
          <w:szCs w:val="28"/>
        </w:rPr>
        <w:t>становчих</w:t>
      </w:r>
      <w:r w:rsidRPr="004E3F78">
        <w:rPr>
          <w:rFonts w:ascii="Times New Roman" w:hAnsi="Times New Roman"/>
          <w:sz w:val="28"/>
          <w:szCs w:val="28"/>
        </w:rPr>
        <w:t xml:space="preserve"> документів на спільне майно подружжя. Така вимога суду, на думку скаржників, є незаконною та</w:t>
      </w:r>
      <w:r w:rsidR="00284BD4" w:rsidRPr="004E3F78">
        <w:rPr>
          <w:rFonts w:ascii="Times New Roman" w:hAnsi="Times New Roman"/>
          <w:sz w:val="28"/>
          <w:szCs w:val="28"/>
        </w:rPr>
        <w:t xml:space="preserve"> порушує принцип диспозитивної.</w:t>
      </w:r>
    </w:p>
    <w:p w14:paraId="6E78D0BF" w14:textId="7B7B39C8" w:rsidR="003A4767" w:rsidRPr="004E3F78" w:rsidRDefault="003A4767"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7 листопада 2023 року, </w:t>
      </w:r>
      <w:r w:rsidR="00CC0563">
        <w:rPr>
          <w:rFonts w:ascii="Times New Roman" w:hAnsi="Times New Roman"/>
          <w:sz w:val="28"/>
          <w:szCs w:val="28"/>
        </w:rPr>
        <w:t>ОСОБА1</w:t>
      </w:r>
      <w:r w:rsidRPr="004E3F78">
        <w:rPr>
          <w:rFonts w:ascii="Times New Roman" w:hAnsi="Times New Roman"/>
          <w:sz w:val="28"/>
          <w:szCs w:val="28"/>
        </w:rPr>
        <w:t xml:space="preserve"> заявив відвід судді Галайко Н.М. з підстав упередженості та необ’єктивності судді. </w:t>
      </w:r>
    </w:p>
    <w:p w14:paraId="067009B5" w14:textId="3B3F491F" w:rsidR="00E867E9" w:rsidRPr="004E3F78" w:rsidRDefault="003A4767"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Судове засідання 7 грудня 2023 року не відбулося</w:t>
      </w:r>
      <w:r w:rsidR="003E2A2C">
        <w:rPr>
          <w:rFonts w:ascii="Times New Roman" w:hAnsi="Times New Roman"/>
          <w:sz w:val="28"/>
          <w:szCs w:val="28"/>
        </w:rPr>
        <w:t xml:space="preserve"> </w:t>
      </w:r>
      <w:r w:rsidRPr="004E3F78">
        <w:rPr>
          <w:rFonts w:ascii="Times New Roman" w:hAnsi="Times New Roman"/>
          <w:sz w:val="28"/>
          <w:szCs w:val="28"/>
        </w:rPr>
        <w:t xml:space="preserve">у зв’язку з перебуванням судді </w:t>
      </w:r>
      <w:r w:rsidR="00152426">
        <w:rPr>
          <w:rFonts w:ascii="Times New Roman" w:hAnsi="Times New Roman"/>
          <w:sz w:val="28"/>
          <w:szCs w:val="28"/>
        </w:rPr>
        <w:t>у</w:t>
      </w:r>
      <w:r w:rsidRPr="004E3F78">
        <w:rPr>
          <w:rFonts w:ascii="Times New Roman" w:hAnsi="Times New Roman"/>
          <w:sz w:val="28"/>
          <w:szCs w:val="28"/>
        </w:rPr>
        <w:t xml:space="preserve"> нарадчій кімнаті.</w:t>
      </w:r>
    </w:p>
    <w:p w14:paraId="1F4AF7A2" w14:textId="4A6FF384" w:rsidR="00133424" w:rsidRPr="004E3F78" w:rsidRDefault="003A4767" w:rsidP="00EC0CA5">
      <w:pPr>
        <w:pStyle w:val="a3"/>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Наступне судове засідання щодо розгляду справи </w:t>
      </w:r>
      <w:r w:rsidR="00695B49">
        <w:rPr>
          <w:rFonts w:ascii="Times New Roman" w:hAnsi="Times New Roman"/>
          <w:sz w:val="28"/>
          <w:szCs w:val="28"/>
        </w:rPr>
        <w:t xml:space="preserve">призначено </w:t>
      </w:r>
      <w:r w:rsidRPr="004E3F78">
        <w:rPr>
          <w:rFonts w:ascii="Times New Roman" w:hAnsi="Times New Roman"/>
          <w:sz w:val="28"/>
          <w:szCs w:val="28"/>
        </w:rPr>
        <w:t>на 20</w:t>
      </w:r>
      <w:r w:rsidR="00E867E9" w:rsidRPr="004E3F78">
        <w:rPr>
          <w:rFonts w:ascii="Times New Roman" w:hAnsi="Times New Roman"/>
          <w:sz w:val="28"/>
          <w:szCs w:val="28"/>
        </w:rPr>
        <w:t xml:space="preserve"> лютого </w:t>
      </w:r>
      <w:r w:rsidRPr="004E3F78">
        <w:rPr>
          <w:rFonts w:ascii="Times New Roman" w:hAnsi="Times New Roman"/>
          <w:sz w:val="28"/>
          <w:szCs w:val="28"/>
        </w:rPr>
        <w:t xml:space="preserve">2024 року, </w:t>
      </w:r>
      <w:r w:rsidR="00E867E9" w:rsidRPr="004E3F78">
        <w:rPr>
          <w:rFonts w:ascii="Times New Roman" w:hAnsi="Times New Roman"/>
          <w:sz w:val="28"/>
          <w:szCs w:val="28"/>
        </w:rPr>
        <w:t xml:space="preserve">проте </w:t>
      </w:r>
      <w:r w:rsidRPr="004E3F78">
        <w:rPr>
          <w:rFonts w:ascii="Times New Roman" w:hAnsi="Times New Roman"/>
          <w:sz w:val="28"/>
          <w:szCs w:val="28"/>
        </w:rPr>
        <w:t xml:space="preserve">судом рішення не ухвалено, а залучено третю особу, яка не </w:t>
      </w:r>
      <w:r w:rsidR="00E867E9" w:rsidRPr="004E3F78">
        <w:rPr>
          <w:rFonts w:ascii="Times New Roman" w:hAnsi="Times New Roman"/>
          <w:sz w:val="28"/>
          <w:szCs w:val="28"/>
        </w:rPr>
        <w:t>заявляє</w:t>
      </w:r>
      <w:r w:rsidRPr="004E3F78">
        <w:rPr>
          <w:rFonts w:ascii="Times New Roman" w:hAnsi="Times New Roman"/>
          <w:sz w:val="28"/>
          <w:szCs w:val="28"/>
        </w:rPr>
        <w:t xml:space="preserve"> самостійних вимог на предмет спору та оголошено перерву для ознайомлення з матеріалами справи. </w:t>
      </w:r>
    </w:p>
    <w:p w14:paraId="0BA94D02" w14:textId="00F67CC7" w:rsidR="00284BD4" w:rsidRPr="004E3F78" w:rsidRDefault="00133424" w:rsidP="00EC0CA5">
      <w:pPr>
        <w:pStyle w:val="a3"/>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Скаржники стверджують, що </w:t>
      </w:r>
      <w:r w:rsidR="007C7FF9" w:rsidRPr="004E3F78">
        <w:rPr>
          <w:rFonts w:ascii="Times New Roman" w:hAnsi="Times New Roman"/>
          <w:sz w:val="28"/>
          <w:szCs w:val="28"/>
        </w:rPr>
        <w:t xml:space="preserve">суддею Галайко Н.М. </w:t>
      </w:r>
      <w:r w:rsidR="00152426">
        <w:rPr>
          <w:rFonts w:ascii="Times New Roman" w:hAnsi="Times New Roman"/>
          <w:sz w:val="28"/>
          <w:szCs w:val="28"/>
        </w:rPr>
        <w:t xml:space="preserve">постановлена </w:t>
      </w:r>
      <w:r w:rsidR="007C7FF9" w:rsidRPr="004E3F78">
        <w:rPr>
          <w:rFonts w:ascii="Times New Roman" w:hAnsi="Times New Roman"/>
          <w:sz w:val="28"/>
          <w:szCs w:val="28"/>
        </w:rPr>
        <w:t>не</w:t>
      </w:r>
      <w:r w:rsidR="00152426">
        <w:rPr>
          <w:rFonts w:ascii="Times New Roman" w:hAnsi="Times New Roman"/>
          <w:sz w:val="28"/>
          <w:szCs w:val="28"/>
        </w:rPr>
        <w:t xml:space="preserve"> </w:t>
      </w:r>
      <w:r w:rsidR="007C7FF9" w:rsidRPr="004E3F78">
        <w:rPr>
          <w:rFonts w:ascii="Times New Roman" w:hAnsi="Times New Roman"/>
          <w:sz w:val="28"/>
          <w:szCs w:val="28"/>
        </w:rPr>
        <w:t xml:space="preserve">обґрунтована </w:t>
      </w:r>
      <w:r w:rsidRPr="004E3F78">
        <w:rPr>
          <w:rFonts w:ascii="Times New Roman" w:hAnsi="Times New Roman"/>
          <w:sz w:val="28"/>
          <w:szCs w:val="28"/>
        </w:rPr>
        <w:t>у</w:t>
      </w:r>
      <w:r w:rsidR="003A4767" w:rsidRPr="004E3F78">
        <w:rPr>
          <w:rFonts w:ascii="Times New Roman" w:hAnsi="Times New Roman"/>
          <w:sz w:val="28"/>
          <w:szCs w:val="28"/>
        </w:rPr>
        <w:t>хвал</w:t>
      </w:r>
      <w:r w:rsidR="00DD222B">
        <w:rPr>
          <w:rFonts w:ascii="Times New Roman" w:hAnsi="Times New Roman"/>
          <w:sz w:val="28"/>
          <w:szCs w:val="28"/>
        </w:rPr>
        <w:t>а</w:t>
      </w:r>
      <w:r w:rsidR="003A4767" w:rsidRPr="004E3F78">
        <w:rPr>
          <w:rFonts w:ascii="Times New Roman" w:hAnsi="Times New Roman"/>
          <w:sz w:val="28"/>
          <w:szCs w:val="28"/>
        </w:rPr>
        <w:t xml:space="preserve">, </w:t>
      </w:r>
      <w:r w:rsidR="007C7FF9" w:rsidRPr="004E3F78">
        <w:rPr>
          <w:rFonts w:ascii="Times New Roman" w:hAnsi="Times New Roman"/>
          <w:sz w:val="28"/>
          <w:szCs w:val="28"/>
        </w:rPr>
        <w:t xml:space="preserve">що може свідчити про </w:t>
      </w:r>
      <w:r w:rsidR="003A4767" w:rsidRPr="004E3F78">
        <w:rPr>
          <w:rFonts w:ascii="Times New Roman" w:hAnsi="Times New Roman"/>
          <w:sz w:val="28"/>
          <w:szCs w:val="28"/>
        </w:rPr>
        <w:t xml:space="preserve">використання статусу судді з метою незаконного отримання </w:t>
      </w:r>
      <w:r w:rsidR="007C7FF9" w:rsidRPr="004E3F78">
        <w:rPr>
          <w:rFonts w:ascii="Times New Roman" w:hAnsi="Times New Roman"/>
          <w:sz w:val="28"/>
          <w:szCs w:val="28"/>
        </w:rPr>
        <w:t>нею</w:t>
      </w:r>
      <w:r w:rsidR="003A4767" w:rsidRPr="004E3F78">
        <w:rPr>
          <w:rFonts w:ascii="Times New Roman" w:hAnsi="Times New Roman"/>
          <w:sz w:val="28"/>
          <w:szCs w:val="28"/>
        </w:rPr>
        <w:t xml:space="preserve"> або третіми особами матеріальних благ або іншої вигоди.</w:t>
      </w:r>
    </w:p>
    <w:p w14:paraId="65E2E39C" w14:textId="585006E5" w:rsidR="008144ED" w:rsidRPr="004E3F78" w:rsidRDefault="008144ED"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В дисциплінарній скарзі скаржники повідомляють </w:t>
      </w:r>
      <w:r w:rsidR="00F97DB5">
        <w:rPr>
          <w:rFonts w:ascii="Times New Roman" w:hAnsi="Times New Roman"/>
          <w:sz w:val="28"/>
          <w:szCs w:val="28"/>
        </w:rPr>
        <w:t xml:space="preserve">також </w:t>
      </w:r>
      <w:r w:rsidRPr="004E3F78">
        <w:rPr>
          <w:rFonts w:ascii="Times New Roman" w:hAnsi="Times New Roman"/>
          <w:sz w:val="28"/>
          <w:szCs w:val="28"/>
        </w:rPr>
        <w:t xml:space="preserve">причини, </w:t>
      </w:r>
      <w:r w:rsidR="00514A03">
        <w:rPr>
          <w:rFonts w:ascii="Times New Roman" w:hAnsi="Times New Roman"/>
          <w:sz w:val="28"/>
          <w:szCs w:val="28"/>
        </w:rPr>
        <w:t>з</w:t>
      </w:r>
      <w:r w:rsidRPr="004E3F78">
        <w:rPr>
          <w:rFonts w:ascii="Times New Roman" w:hAnsi="Times New Roman"/>
          <w:sz w:val="28"/>
          <w:szCs w:val="28"/>
        </w:rPr>
        <w:t xml:space="preserve"> яки</w:t>
      </w:r>
      <w:r w:rsidR="00514A03">
        <w:rPr>
          <w:rFonts w:ascii="Times New Roman" w:hAnsi="Times New Roman"/>
          <w:sz w:val="28"/>
          <w:szCs w:val="28"/>
        </w:rPr>
        <w:t>х</w:t>
      </w:r>
      <w:r w:rsidRPr="004E3F78">
        <w:rPr>
          <w:rFonts w:ascii="Times New Roman" w:hAnsi="Times New Roman"/>
          <w:sz w:val="28"/>
          <w:szCs w:val="28"/>
        </w:rPr>
        <w:t xml:space="preserve"> </w:t>
      </w:r>
      <w:r w:rsidR="00F47399" w:rsidRPr="004E3F78">
        <w:rPr>
          <w:rFonts w:ascii="Times New Roman" w:hAnsi="Times New Roman"/>
          <w:sz w:val="28"/>
          <w:szCs w:val="28"/>
        </w:rPr>
        <w:t>не відбулися судові засідання у справі № 462/5174/23:</w:t>
      </w:r>
    </w:p>
    <w:p w14:paraId="3FFC90B1" w14:textId="1C23ED8A" w:rsidR="008144ED" w:rsidRPr="004E3F78" w:rsidRDefault="008144ED" w:rsidP="00EC0CA5">
      <w:pPr>
        <w:pStyle w:val="a3"/>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19 квітня 2024 року </w:t>
      </w:r>
      <w:r w:rsidR="00514A03">
        <w:rPr>
          <w:rFonts w:ascii="Times New Roman" w:hAnsi="Times New Roman"/>
          <w:sz w:val="28"/>
          <w:szCs w:val="28"/>
        </w:rPr>
        <w:t>–</w:t>
      </w:r>
      <w:r w:rsidRPr="004E3F78">
        <w:rPr>
          <w:rFonts w:ascii="Times New Roman" w:hAnsi="Times New Roman"/>
          <w:sz w:val="28"/>
          <w:szCs w:val="28"/>
        </w:rPr>
        <w:t xml:space="preserve"> у зв’язку з перебуванням судді у відпустці</w:t>
      </w:r>
      <w:r w:rsidR="00F47399" w:rsidRPr="004E3F78">
        <w:rPr>
          <w:rFonts w:ascii="Times New Roman" w:hAnsi="Times New Roman"/>
          <w:sz w:val="28"/>
          <w:szCs w:val="28"/>
        </w:rPr>
        <w:t>;</w:t>
      </w:r>
    </w:p>
    <w:p w14:paraId="5747AB58" w14:textId="36E1FED1" w:rsidR="008144ED" w:rsidRPr="004E3F78" w:rsidRDefault="008144ED" w:rsidP="00EC0CA5">
      <w:pPr>
        <w:pStyle w:val="a3"/>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lastRenderedPageBreak/>
        <w:t xml:space="preserve">4 квітня 2024 року </w:t>
      </w:r>
      <w:r w:rsidR="00514A03">
        <w:rPr>
          <w:rFonts w:ascii="Times New Roman" w:hAnsi="Times New Roman"/>
          <w:sz w:val="28"/>
          <w:szCs w:val="28"/>
        </w:rPr>
        <w:t>–</w:t>
      </w:r>
      <w:r w:rsidR="00F47399" w:rsidRPr="004E3F78">
        <w:rPr>
          <w:rFonts w:ascii="Times New Roman" w:hAnsi="Times New Roman"/>
          <w:sz w:val="28"/>
          <w:szCs w:val="28"/>
        </w:rPr>
        <w:t xml:space="preserve"> </w:t>
      </w:r>
      <w:r w:rsidRPr="004E3F78">
        <w:rPr>
          <w:rFonts w:ascii="Times New Roman" w:hAnsi="Times New Roman"/>
          <w:sz w:val="28"/>
          <w:szCs w:val="28"/>
        </w:rPr>
        <w:t>у зв’язку з перебуванням судді на очному тренінг</w:t>
      </w:r>
      <w:r w:rsidR="00514A03">
        <w:rPr>
          <w:rFonts w:ascii="Times New Roman" w:hAnsi="Times New Roman"/>
          <w:sz w:val="28"/>
          <w:szCs w:val="28"/>
        </w:rPr>
        <w:t>у</w:t>
      </w:r>
      <w:r w:rsidR="00985780" w:rsidRPr="004E3F78">
        <w:rPr>
          <w:rFonts w:ascii="Times New Roman" w:hAnsi="Times New Roman"/>
          <w:sz w:val="28"/>
          <w:szCs w:val="28"/>
        </w:rPr>
        <w:t xml:space="preserve"> </w:t>
      </w:r>
      <w:r w:rsidRPr="004E3F78">
        <w:rPr>
          <w:rFonts w:ascii="Times New Roman" w:hAnsi="Times New Roman"/>
          <w:sz w:val="28"/>
          <w:szCs w:val="28"/>
        </w:rPr>
        <w:t>Вищої кваліфікації суддів України Національної шкоди суддів України</w:t>
      </w:r>
      <w:r w:rsidR="00F47399" w:rsidRPr="004E3F78">
        <w:rPr>
          <w:rFonts w:ascii="Times New Roman" w:hAnsi="Times New Roman"/>
          <w:sz w:val="28"/>
          <w:szCs w:val="28"/>
        </w:rPr>
        <w:t>;</w:t>
      </w:r>
    </w:p>
    <w:p w14:paraId="13FFE6D9" w14:textId="625F27DC" w:rsidR="008144ED" w:rsidRPr="004E3F78" w:rsidRDefault="008144ED" w:rsidP="00EC0CA5">
      <w:pPr>
        <w:pStyle w:val="a3"/>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11 квітня 2024 року </w:t>
      </w:r>
      <w:r w:rsidR="00514A03">
        <w:rPr>
          <w:rFonts w:ascii="Times New Roman" w:hAnsi="Times New Roman"/>
          <w:sz w:val="28"/>
          <w:szCs w:val="28"/>
        </w:rPr>
        <w:t>–</w:t>
      </w:r>
      <w:r w:rsidR="00F47399" w:rsidRPr="004E3F78">
        <w:rPr>
          <w:rFonts w:ascii="Times New Roman" w:hAnsi="Times New Roman"/>
          <w:sz w:val="28"/>
          <w:szCs w:val="28"/>
        </w:rPr>
        <w:t xml:space="preserve"> </w:t>
      </w:r>
      <w:r w:rsidRPr="004E3F78">
        <w:rPr>
          <w:rFonts w:ascii="Times New Roman" w:hAnsi="Times New Roman"/>
          <w:sz w:val="28"/>
          <w:szCs w:val="28"/>
        </w:rPr>
        <w:t xml:space="preserve">у зв’язку з перебуванням судді </w:t>
      </w:r>
      <w:r w:rsidR="00F97DB5">
        <w:rPr>
          <w:rFonts w:ascii="Times New Roman" w:hAnsi="Times New Roman"/>
          <w:sz w:val="28"/>
          <w:szCs w:val="28"/>
        </w:rPr>
        <w:t>у</w:t>
      </w:r>
      <w:r w:rsidRPr="004E3F78">
        <w:rPr>
          <w:rFonts w:ascii="Times New Roman" w:hAnsi="Times New Roman"/>
          <w:sz w:val="28"/>
          <w:szCs w:val="28"/>
        </w:rPr>
        <w:t xml:space="preserve"> нарадчій кімнаті</w:t>
      </w:r>
      <w:r w:rsidR="00F47399" w:rsidRPr="004E3F78">
        <w:rPr>
          <w:rFonts w:ascii="Times New Roman" w:hAnsi="Times New Roman"/>
          <w:sz w:val="28"/>
          <w:szCs w:val="28"/>
        </w:rPr>
        <w:t xml:space="preserve"> </w:t>
      </w:r>
      <w:r w:rsidRPr="004E3F78">
        <w:rPr>
          <w:rFonts w:ascii="Times New Roman" w:hAnsi="Times New Roman"/>
          <w:sz w:val="28"/>
          <w:szCs w:val="28"/>
        </w:rPr>
        <w:t>з 11</w:t>
      </w:r>
      <w:r w:rsidR="00F47399" w:rsidRPr="004E3F78">
        <w:rPr>
          <w:rFonts w:ascii="Times New Roman" w:hAnsi="Times New Roman"/>
          <w:sz w:val="28"/>
          <w:szCs w:val="28"/>
        </w:rPr>
        <w:t xml:space="preserve"> квітня </w:t>
      </w:r>
      <w:r w:rsidRPr="004E3F78">
        <w:rPr>
          <w:rFonts w:ascii="Times New Roman" w:hAnsi="Times New Roman"/>
          <w:sz w:val="28"/>
          <w:szCs w:val="28"/>
        </w:rPr>
        <w:t>2024 року до 12</w:t>
      </w:r>
      <w:r w:rsidR="00F47399" w:rsidRPr="004E3F78">
        <w:rPr>
          <w:rFonts w:ascii="Times New Roman" w:hAnsi="Times New Roman"/>
          <w:sz w:val="28"/>
          <w:szCs w:val="28"/>
        </w:rPr>
        <w:t xml:space="preserve"> квітня </w:t>
      </w:r>
      <w:r w:rsidRPr="004E3F78">
        <w:rPr>
          <w:rFonts w:ascii="Times New Roman" w:hAnsi="Times New Roman"/>
          <w:sz w:val="28"/>
          <w:szCs w:val="28"/>
        </w:rPr>
        <w:t>2024 року.</w:t>
      </w:r>
    </w:p>
    <w:p w14:paraId="3B013A0F" w14:textId="292629C6" w:rsidR="00985780" w:rsidRPr="004E3F78" w:rsidRDefault="00985780" w:rsidP="00EC0CA5">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На переконання скаржників суддею Галайко Н.М. безпідставно затягується та не вживається заходів щодо розгляду справи протягом встановленого строку, ігнорується розумність строків розгляду справи, а тим саме незаконно відмовляє в доступі до правосуддя.</w:t>
      </w:r>
    </w:p>
    <w:p w14:paraId="6AEDF9E1" w14:textId="7D665D85" w:rsidR="001D4C17" w:rsidRPr="004E3F78" w:rsidRDefault="00F55F86" w:rsidP="004967A0">
      <w:pPr>
        <w:spacing w:before="240" w:after="120"/>
        <w:jc w:val="both"/>
        <w:rPr>
          <w:rFonts w:ascii="Times New Roman" w:hAnsi="Times New Roman"/>
          <w:b/>
          <w:bCs/>
          <w:kern w:val="2"/>
          <w:sz w:val="28"/>
          <w:szCs w:val="28"/>
        </w:rPr>
      </w:pPr>
      <w:r w:rsidRPr="004E3F78">
        <w:rPr>
          <w:rFonts w:ascii="Times New Roman" w:hAnsi="Times New Roman"/>
          <w:b/>
          <w:bCs/>
          <w:sz w:val="28"/>
          <w:szCs w:val="28"/>
        </w:rPr>
        <w:t>СТИСЛИЙ</w:t>
      </w:r>
      <w:r w:rsidR="001D4C17" w:rsidRPr="004E3F78">
        <w:rPr>
          <w:rFonts w:ascii="Times New Roman" w:hAnsi="Times New Roman"/>
          <w:b/>
          <w:bCs/>
          <w:sz w:val="28"/>
          <w:szCs w:val="28"/>
        </w:rPr>
        <w:t xml:space="preserve"> ЗМІСТ ПОЯСНЕНЬ СУДДІ</w:t>
      </w:r>
    </w:p>
    <w:p w14:paraId="0A13F726" w14:textId="34739341" w:rsidR="005C50BC" w:rsidRPr="004E3F78" w:rsidRDefault="004E3F78" w:rsidP="00622D34">
      <w:pPr>
        <w:pStyle w:val="a3"/>
        <w:numPr>
          <w:ilvl w:val="0"/>
          <w:numId w:val="26"/>
        </w:numPr>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Суддя Галайко Н.М.</w:t>
      </w:r>
      <w:r>
        <w:rPr>
          <w:rFonts w:ascii="Times New Roman" w:hAnsi="Times New Roman"/>
          <w:sz w:val="28"/>
          <w:szCs w:val="28"/>
        </w:rPr>
        <w:t xml:space="preserve"> не надала пояснень, незважаючи на поінформованість про таку можливість.</w:t>
      </w:r>
    </w:p>
    <w:p w14:paraId="1098BB30" w14:textId="26FE6FCE" w:rsidR="003907C1" w:rsidRPr="004E3F78" w:rsidRDefault="003907C1" w:rsidP="004967A0">
      <w:pPr>
        <w:spacing w:before="240" w:after="120"/>
        <w:rPr>
          <w:rFonts w:ascii="Times New Roman" w:hAnsi="Times New Roman"/>
          <w:b/>
          <w:bCs/>
          <w:kern w:val="2"/>
          <w:sz w:val="28"/>
          <w:szCs w:val="28"/>
        </w:rPr>
      </w:pPr>
      <w:r w:rsidRPr="004E3F78">
        <w:rPr>
          <w:rFonts w:ascii="Times New Roman" w:hAnsi="Times New Roman"/>
          <w:b/>
          <w:bCs/>
          <w:sz w:val="28"/>
          <w:szCs w:val="28"/>
        </w:rPr>
        <w:t>ФАКТИ, УСТАНОВЛЕНІ ПІД ЧАС ПОПЕРЕДНЬОЇ ПЕРЕВІРКИ</w:t>
      </w:r>
    </w:p>
    <w:p w14:paraId="752618AF" w14:textId="5ABBE7FE" w:rsidR="003E3D14" w:rsidRPr="004E3F78" w:rsidRDefault="00B76871"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t>О</w:t>
      </w:r>
      <w:r>
        <w:rPr>
          <w:rFonts w:ascii="Times New Roman" w:hAnsi="Times New Roman"/>
          <w:sz w:val="28"/>
          <w:szCs w:val="28"/>
        </w:rPr>
        <w:t xml:space="preserve">СОБА2 </w:t>
      </w:r>
      <w:r w:rsidR="004A3920" w:rsidRPr="004E3F78">
        <w:rPr>
          <w:rFonts w:ascii="Times New Roman" w:hAnsi="Times New Roman"/>
          <w:sz w:val="28"/>
          <w:szCs w:val="28"/>
        </w:rPr>
        <w:t xml:space="preserve"> звернулася у Залізничний районний суд міста </w:t>
      </w:r>
      <w:r w:rsidR="00101F75">
        <w:rPr>
          <w:rFonts w:ascii="Times New Roman" w:hAnsi="Times New Roman"/>
          <w:sz w:val="28"/>
          <w:szCs w:val="28"/>
        </w:rPr>
        <w:t xml:space="preserve">Львова </w:t>
      </w:r>
      <w:r w:rsidR="004A3920" w:rsidRPr="004E3F78">
        <w:rPr>
          <w:rFonts w:ascii="Times New Roman" w:hAnsi="Times New Roman"/>
          <w:sz w:val="28"/>
          <w:szCs w:val="28"/>
        </w:rPr>
        <w:t xml:space="preserve">з позовною заявою до </w:t>
      </w:r>
      <w:r>
        <w:rPr>
          <w:rFonts w:ascii="Times New Roman" w:hAnsi="Times New Roman"/>
          <w:sz w:val="28"/>
          <w:szCs w:val="28"/>
        </w:rPr>
        <w:t>ОСОБА1</w:t>
      </w:r>
      <w:r w:rsidR="004A3920" w:rsidRPr="004E3F78">
        <w:rPr>
          <w:rFonts w:ascii="Times New Roman" w:hAnsi="Times New Roman"/>
          <w:sz w:val="28"/>
          <w:szCs w:val="28"/>
        </w:rPr>
        <w:t xml:space="preserve"> про поділ спільного майна подружжя, у якому проси</w:t>
      </w:r>
      <w:r w:rsidR="00BA4462">
        <w:rPr>
          <w:rFonts w:ascii="Times New Roman" w:hAnsi="Times New Roman"/>
          <w:sz w:val="28"/>
          <w:szCs w:val="28"/>
        </w:rPr>
        <w:t>ла</w:t>
      </w:r>
      <w:r w:rsidR="004A3920" w:rsidRPr="004E3F78">
        <w:rPr>
          <w:rFonts w:ascii="Times New Roman" w:hAnsi="Times New Roman"/>
          <w:sz w:val="28"/>
          <w:szCs w:val="28"/>
        </w:rPr>
        <w:t xml:space="preserve"> суд визнати за </w:t>
      </w:r>
      <w:r w:rsidR="00BA4462">
        <w:rPr>
          <w:rFonts w:ascii="Times New Roman" w:hAnsi="Times New Roman"/>
          <w:sz w:val="28"/>
          <w:szCs w:val="28"/>
        </w:rPr>
        <w:t>нею</w:t>
      </w:r>
      <w:r w:rsidR="004A3920" w:rsidRPr="004E3F78">
        <w:rPr>
          <w:rFonts w:ascii="Times New Roman" w:hAnsi="Times New Roman"/>
          <w:sz w:val="28"/>
          <w:szCs w:val="28"/>
        </w:rPr>
        <w:t xml:space="preserve"> та </w:t>
      </w:r>
      <w:r w:rsidR="00BA4462">
        <w:rPr>
          <w:rFonts w:ascii="Times New Roman" w:hAnsi="Times New Roman"/>
          <w:sz w:val="28"/>
          <w:szCs w:val="28"/>
        </w:rPr>
        <w:t>відповідачем</w:t>
      </w:r>
      <w:r w:rsidR="004A3920" w:rsidRPr="004E3F78">
        <w:rPr>
          <w:rFonts w:ascii="Times New Roman" w:hAnsi="Times New Roman"/>
          <w:sz w:val="28"/>
          <w:szCs w:val="28"/>
        </w:rPr>
        <w:t xml:space="preserve"> право спільної часткової власності по ½ ідеальної частки на квартиру, площею 126,5 кв.м., комору, загальною площею 2,5 кв.м.</w:t>
      </w:r>
      <w:r w:rsidR="00BA4462">
        <w:rPr>
          <w:rFonts w:ascii="Times New Roman" w:hAnsi="Times New Roman"/>
          <w:sz w:val="28"/>
          <w:szCs w:val="28"/>
        </w:rPr>
        <w:t xml:space="preserve"> та</w:t>
      </w:r>
      <w:r w:rsidR="004A3920" w:rsidRPr="004E3F78">
        <w:rPr>
          <w:rFonts w:ascii="Times New Roman" w:hAnsi="Times New Roman"/>
          <w:sz w:val="28"/>
          <w:szCs w:val="28"/>
        </w:rPr>
        <w:t xml:space="preserve"> паркомісце, загальною площею 17, 7 кв.м., </w:t>
      </w:r>
      <w:r w:rsidR="008A127B" w:rsidRPr="004E3F78">
        <w:rPr>
          <w:rFonts w:ascii="Times New Roman" w:hAnsi="Times New Roman"/>
          <w:sz w:val="28"/>
          <w:szCs w:val="28"/>
        </w:rPr>
        <w:t>які</w:t>
      </w:r>
      <w:r w:rsidR="004A3920" w:rsidRPr="004E3F78">
        <w:rPr>
          <w:rFonts w:ascii="Times New Roman" w:hAnsi="Times New Roman"/>
          <w:sz w:val="28"/>
          <w:szCs w:val="28"/>
        </w:rPr>
        <w:t xml:space="preserve"> розташован</w:t>
      </w:r>
      <w:r w:rsidR="008A127B" w:rsidRPr="004E3F78">
        <w:rPr>
          <w:rFonts w:ascii="Times New Roman" w:hAnsi="Times New Roman"/>
          <w:sz w:val="28"/>
          <w:szCs w:val="28"/>
        </w:rPr>
        <w:t>і</w:t>
      </w:r>
      <w:r w:rsidR="004A3920" w:rsidRPr="004E3F78">
        <w:rPr>
          <w:rFonts w:ascii="Times New Roman" w:hAnsi="Times New Roman"/>
          <w:sz w:val="28"/>
          <w:szCs w:val="28"/>
        </w:rPr>
        <w:t xml:space="preserve"> </w:t>
      </w:r>
      <w:bookmarkStart w:id="2" w:name="_GoBack"/>
      <w:bookmarkEnd w:id="2"/>
      <w:r w:rsidR="008A127B" w:rsidRPr="004E3F78">
        <w:rPr>
          <w:rFonts w:ascii="Times New Roman" w:hAnsi="Times New Roman"/>
          <w:sz w:val="28"/>
          <w:szCs w:val="28"/>
        </w:rPr>
        <w:t xml:space="preserve"> </w:t>
      </w:r>
      <w:r w:rsidR="00B405AC">
        <w:rPr>
          <w:rFonts w:ascii="Times New Roman" w:hAnsi="Times New Roman"/>
          <w:sz w:val="28"/>
          <w:szCs w:val="28"/>
        </w:rPr>
        <w:t>АДРЕСА1</w:t>
      </w:r>
      <w:r w:rsidR="003E3D14" w:rsidRPr="004E3F78">
        <w:rPr>
          <w:rFonts w:ascii="Times New Roman" w:hAnsi="Times New Roman"/>
          <w:sz w:val="28"/>
          <w:szCs w:val="28"/>
        </w:rPr>
        <w:t>.</w:t>
      </w:r>
    </w:p>
    <w:p w14:paraId="2822086C" w14:textId="2BF09942" w:rsidR="003E3D14" w:rsidRPr="004E3F78" w:rsidRDefault="00332EBF"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Ухвалою Залізничного районного суду міста Львова від 9 серпня 2023 року прийнято до розгляду позовну заяву та відкрито провадження у справі. Розгляд справи </w:t>
      </w:r>
      <w:r w:rsidR="004D026A">
        <w:rPr>
          <w:rFonts w:ascii="Times New Roman" w:hAnsi="Times New Roman"/>
          <w:sz w:val="28"/>
          <w:szCs w:val="28"/>
        </w:rPr>
        <w:t>вирішено</w:t>
      </w:r>
      <w:r w:rsidRPr="004E3F78">
        <w:rPr>
          <w:rFonts w:ascii="Times New Roman" w:hAnsi="Times New Roman"/>
          <w:sz w:val="28"/>
          <w:szCs w:val="28"/>
        </w:rPr>
        <w:t xml:space="preserve"> проводити у порядку загального позовного провадження.</w:t>
      </w:r>
    </w:p>
    <w:p w14:paraId="049DA303" w14:textId="052BC0D9" w:rsidR="00332EBF" w:rsidRPr="004E3F78" w:rsidRDefault="00393144"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14 вересня 2023 року від </w:t>
      </w:r>
      <w:r w:rsidR="006D43D3">
        <w:rPr>
          <w:rFonts w:ascii="Times New Roman" w:hAnsi="Times New Roman"/>
          <w:sz w:val="28"/>
          <w:szCs w:val="28"/>
        </w:rPr>
        <w:t>ОСОБА2</w:t>
      </w:r>
      <w:r w:rsidRPr="004E3F78">
        <w:rPr>
          <w:rFonts w:ascii="Times New Roman" w:hAnsi="Times New Roman"/>
          <w:sz w:val="28"/>
          <w:szCs w:val="28"/>
        </w:rPr>
        <w:t xml:space="preserve"> надійшла письмова заява про збільшення позовних вимог</w:t>
      </w:r>
      <w:r w:rsidR="004B1BD4" w:rsidRPr="004E3F78">
        <w:rPr>
          <w:rFonts w:ascii="Times New Roman" w:hAnsi="Times New Roman"/>
          <w:sz w:val="28"/>
          <w:szCs w:val="28"/>
        </w:rPr>
        <w:t>.</w:t>
      </w:r>
    </w:p>
    <w:p w14:paraId="7E431C20" w14:textId="553AFA3E" w:rsidR="004B1BD4" w:rsidRPr="004E3F78" w:rsidRDefault="006C0B3F"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7 листопада 2023 року </w:t>
      </w:r>
      <w:r w:rsidR="00B76871">
        <w:rPr>
          <w:rFonts w:ascii="Times New Roman" w:hAnsi="Times New Roman"/>
          <w:sz w:val="28"/>
          <w:szCs w:val="28"/>
        </w:rPr>
        <w:t>ОСОБА1</w:t>
      </w:r>
      <w:r w:rsidRPr="004E3F78">
        <w:rPr>
          <w:rFonts w:ascii="Times New Roman" w:hAnsi="Times New Roman"/>
          <w:sz w:val="28"/>
          <w:szCs w:val="28"/>
        </w:rPr>
        <w:t xml:space="preserve"> та </w:t>
      </w:r>
      <w:r w:rsidR="006D43D3">
        <w:rPr>
          <w:rFonts w:ascii="Times New Roman" w:hAnsi="Times New Roman"/>
          <w:sz w:val="28"/>
          <w:szCs w:val="28"/>
        </w:rPr>
        <w:t>ОСОБА2</w:t>
      </w:r>
      <w:r w:rsidRPr="004E3F78">
        <w:rPr>
          <w:rFonts w:ascii="Times New Roman" w:hAnsi="Times New Roman"/>
          <w:sz w:val="28"/>
          <w:szCs w:val="28"/>
        </w:rPr>
        <w:t xml:space="preserve"> звернулися у суд з письмовими заявами про відвід головуючого судді </w:t>
      </w:r>
      <w:r w:rsidR="000C56FA" w:rsidRPr="004E3F78">
        <w:rPr>
          <w:rFonts w:ascii="Times New Roman" w:hAnsi="Times New Roman"/>
          <w:sz w:val="28"/>
          <w:szCs w:val="28"/>
        </w:rPr>
        <w:t xml:space="preserve">Галайко Н.М. </w:t>
      </w:r>
    </w:p>
    <w:p w14:paraId="6EDB1B0C" w14:textId="28060F20" w:rsidR="002879F5" w:rsidRPr="004E3F78" w:rsidRDefault="002879F5"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Сторони мотивували свій відвід </w:t>
      </w:r>
      <w:r w:rsidR="00466437">
        <w:rPr>
          <w:rFonts w:ascii="Times New Roman" w:hAnsi="Times New Roman"/>
          <w:sz w:val="28"/>
          <w:szCs w:val="28"/>
        </w:rPr>
        <w:t xml:space="preserve">судді </w:t>
      </w:r>
      <w:r w:rsidR="00466437" w:rsidRPr="004E3F78">
        <w:rPr>
          <w:rFonts w:ascii="Times New Roman" w:hAnsi="Times New Roman"/>
          <w:sz w:val="28"/>
          <w:szCs w:val="28"/>
        </w:rPr>
        <w:t xml:space="preserve">Галайко Н.М. </w:t>
      </w:r>
      <w:r w:rsidRPr="004E3F78">
        <w:rPr>
          <w:rFonts w:ascii="Times New Roman" w:hAnsi="Times New Roman"/>
          <w:sz w:val="28"/>
          <w:szCs w:val="28"/>
        </w:rPr>
        <w:t xml:space="preserve">тим, </w:t>
      </w:r>
      <w:r w:rsidR="0075508D">
        <w:rPr>
          <w:rFonts w:ascii="Times New Roman" w:hAnsi="Times New Roman"/>
          <w:sz w:val="28"/>
          <w:szCs w:val="28"/>
        </w:rPr>
        <w:t xml:space="preserve">що </w:t>
      </w:r>
      <w:r w:rsidRPr="004E3F78">
        <w:rPr>
          <w:rFonts w:ascii="Times New Roman" w:hAnsi="Times New Roman"/>
          <w:sz w:val="28"/>
          <w:szCs w:val="28"/>
        </w:rPr>
        <w:t xml:space="preserve">суддя надсилала запити про зареєстроване місце проживання засобами поштового зв’язку, після отримання яких у той же день суддею постановлено ухвалу про відкриття провадження у справі, відтак має місце порушення строків відкриття провадження у справі та чиняться перешкоди у доступі до правосуддя. </w:t>
      </w:r>
    </w:p>
    <w:p w14:paraId="285B5CCE" w14:textId="13BC776B" w:rsidR="002239F6" w:rsidRPr="004E3F78" w:rsidRDefault="002879F5"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Серед іншого сторони звертали увагу на той факт, що відповідач визна</w:t>
      </w:r>
      <w:r w:rsidR="000866B7">
        <w:rPr>
          <w:rFonts w:ascii="Times New Roman" w:hAnsi="Times New Roman"/>
          <w:sz w:val="28"/>
          <w:szCs w:val="28"/>
        </w:rPr>
        <w:t>в</w:t>
      </w:r>
      <w:r w:rsidRPr="004E3F78">
        <w:rPr>
          <w:rFonts w:ascii="Times New Roman" w:hAnsi="Times New Roman"/>
          <w:sz w:val="28"/>
          <w:szCs w:val="28"/>
        </w:rPr>
        <w:t xml:space="preserve"> позовні вимоги у повному обсязі, однак рішення судом не прийнято. </w:t>
      </w:r>
    </w:p>
    <w:p w14:paraId="37FBA86C" w14:textId="1E3CBF77" w:rsidR="002879F5" w:rsidRPr="004E3F78" w:rsidRDefault="00FE28CE"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lastRenderedPageBreak/>
        <w:t xml:space="preserve">22 листопада 2023 року </w:t>
      </w:r>
      <w:r w:rsidR="0016067B" w:rsidRPr="004E3F78">
        <w:rPr>
          <w:rFonts w:ascii="Times New Roman" w:hAnsi="Times New Roman"/>
          <w:sz w:val="28"/>
          <w:szCs w:val="28"/>
        </w:rPr>
        <w:t>Залізничний районний суд м</w:t>
      </w:r>
      <w:r w:rsidR="00003E5B">
        <w:rPr>
          <w:rFonts w:ascii="Times New Roman" w:hAnsi="Times New Roman"/>
          <w:sz w:val="28"/>
          <w:szCs w:val="28"/>
        </w:rPr>
        <w:t>іста</w:t>
      </w:r>
      <w:r w:rsidR="0016067B" w:rsidRPr="004E3F78">
        <w:rPr>
          <w:rFonts w:ascii="Times New Roman" w:hAnsi="Times New Roman"/>
          <w:sz w:val="28"/>
          <w:szCs w:val="28"/>
        </w:rPr>
        <w:t xml:space="preserve"> Львова у складі головуючого судді Кирилюка А.І.</w:t>
      </w:r>
      <w:r w:rsidR="00003E5B">
        <w:rPr>
          <w:rFonts w:ascii="Times New Roman" w:hAnsi="Times New Roman"/>
          <w:sz w:val="28"/>
          <w:szCs w:val="28"/>
        </w:rPr>
        <w:t xml:space="preserve"> за </w:t>
      </w:r>
      <w:r w:rsidR="007C70AA">
        <w:rPr>
          <w:rFonts w:ascii="Times New Roman" w:hAnsi="Times New Roman"/>
          <w:sz w:val="28"/>
          <w:szCs w:val="28"/>
        </w:rPr>
        <w:t>результатами</w:t>
      </w:r>
      <w:r w:rsidR="00003E5B">
        <w:rPr>
          <w:rFonts w:ascii="Times New Roman" w:hAnsi="Times New Roman"/>
          <w:sz w:val="28"/>
          <w:szCs w:val="28"/>
        </w:rPr>
        <w:t xml:space="preserve"> розгляду заяв</w:t>
      </w:r>
      <w:r w:rsidR="007C70AA">
        <w:rPr>
          <w:rFonts w:ascii="Times New Roman" w:hAnsi="Times New Roman"/>
          <w:sz w:val="28"/>
          <w:szCs w:val="28"/>
        </w:rPr>
        <w:t xml:space="preserve"> скаржників</w:t>
      </w:r>
      <w:r w:rsidR="0016067B" w:rsidRPr="004E3F78">
        <w:rPr>
          <w:rFonts w:ascii="Times New Roman" w:hAnsi="Times New Roman"/>
          <w:sz w:val="28"/>
          <w:szCs w:val="28"/>
        </w:rPr>
        <w:t xml:space="preserve"> відмовив у задоволенні відводу судді Галайко Н.М.</w:t>
      </w:r>
      <w:r w:rsidR="007C70AA">
        <w:rPr>
          <w:rFonts w:ascii="Times New Roman" w:hAnsi="Times New Roman"/>
          <w:sz w:val="28"/>
          <w:szCs w:val="28"/>
        </w:rPr>
        <w:t xml:space="preserve"> Суддя </w:t>
      </w:r>
      <w:r w:rsidR="001836E5" w:rsidRPr="004E3F78">
        <w:rPr>
          <w:rFonts w:ascii="Times New Roman" w:hAnsi="Times New Roman"/>
          <w:sz w:val="28"/>
          <w:szCs w:val="28"/>
        </w:rPr>
        <w:t xml:space="preserve"> </w:t>
      </w:r>
      <w:r w:rsidR="007C70AA" w:rsidRPr="004E3F78">
        <w:rPr>
          <w:rFonts w:ascii="Times New Roman" w:hAnsi="Times New Roman"/>
          <w:sz w:val="28"/>
          <w:szCs w:val="28"/>
        </w:rPr>
        <w:t>Кирилюк А.І.</w:t>
      </w:r>
      <w:r w:rsidR="007C70AA">
        <w:rPr>
          <w:rFonts w:ascii="Times New Roman" w:hAnsi="Times New Roman"/>
          <w:sz w:val="28"/>
          <w:szCs w:val="28"/>
        </w:rPr>
        <w:t xml:space="preserve"> виснував, що </w:t>
      </w:r>
      <w:r w:rsidR="001836E5" w:rsidRPr="004E3F78">
        <w:rPr>
          <w:rFonts w:ascii="Times New Roman" w:hAnsi="Times New Roman"/>
          <w:sz w:val="28"/>
          <w:szCs w:val="28"/>
        </w:rPr>
        <w:t>доводи сторін зводилися по суті до незгоди з процесуальними діями судді, однак дані мотиви не можуть бути підставою для відводу.</w:t>
      </w:r>
    </w:p>
    <w:p w14:paraId="0C825FD8" w14:textId="5FF53432" w:rsidR="001836E5" w:rsidRPr="004E3F78" w:rsidRDefault="00210D2E"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1 грудня 2023 року від позивача </w:t>
      </w:r>
      <w:r w:rsidR="006D43D3">
        <w:rPr>
          <w:rFonts w:ascii="Times New Roman" w:hAnsi="Times New Roman"/>
          <w:sz w:val="28"/>
          <w:szCs w:val="28"/>
        </w:rPr>
        <w:t>ОСОБА2</w:t>
      </w:r>
      <w:r w:rsidRPr="004E3F78">
        <w:rPr>
          <w:rFonts w:ascii="Times New Roman" w:hAnsi="Times New Roman"/>
          <w:sz w:val="28"/>
          <w:szCs w:val="28"/>
        </w:rPr>
        <w:t xml:space="preserve"> надійшла заява про зменшення розміру позовних вимог.</w:t>
      </w:r>
    </w:p>
    <w:p w14:paraId="2259DB21" w14:textId="62BEC97C" w:rsidR="00F66A38" w:rsidRPr="004E3F78" w:rsidRDefault="00F66A38"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7 грудня 2023 року від </w:t>
      </w:r>
      <w:r w:rsidR="00B405AC">
        <w:rPr>
          <w:rFonts w:ascii="Times New Roman" w:hAnsi="Times New Roman"/>
          <w:sz w:val="28"/>
          <w:szCs w:val="28"/>
        </w:rPr>
        <w:t>ОСОБА3</w:t>
      </w:r>
      <w:r w:rsidRPr="004E3F78">
        <w:rPr>
          <w:rFonts w:ascii="Times New Roman" w:hAnsi="Times New Roman"/>
          <w:sz w:val="28"/>
          <w:szCs w:val="28"/>
        </w:rPr>
        <w:t xml:space="preserve"> надійшла письмова заява про вступ в справу у якості третьої особи, яка не заявляє самостійних вимог щодо предмета спору</w:t>
      </w:r>
      <w:r w:rsidR="00DA3EE8" w:rsidRPr="004E3F78">
        <w:rPr>
          <w:rFonts w:ascii="Times New Roman" w:hAnsi="Times New Roman"/>
          <w:sz w:val="28"/>
          <w:szCs w:val="28"/>
        </w:rPr>
        <w:t>.</w:t>
      </w:r>
    </w:p>
    <w:p w14:paraId="10705FA2" w14:textId="663EA339" w:rsidR="00B93608" w:rsidRPr="004E3F78" w:rsidRDefault="00B93608"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Заява</w:t>
      </w:r>
      <w:r w:rsidR="00DA3EE8" w:rsidRPr="004E3F78">
        <w:rPr>
          <w:rFonts w:ascii="Times New Roman" w:hAnsi="Times New Roman"/>
          <w:sz w:val="28"/>
          <w:szCs w:val="28"/>
        </w:rPr>
        <w:t xml:space="preserve"> обґрунтован</w:t>
      </w:r>
      <w:r w:rsidRPr="004E3F78">
        <w:rPr>
          <w:rFonts w:ascii="Times New Roman" w:hAnsi="Times New Roman"/>
          <w:sz w:val="28"/>
          <w:szCs w:val="28"/>
        </w:rPr>
        <w:t xml:space="preserve">а </w:t>
      </w:r>
      <w:r w:rsidR="00DA3EE8" w:rsidRPr="004E3F78">
        <w:rPr>
          <w:rFonts w:ascii="Times New Roman" w:hAnsi="Times New Roman"/>
          <w:sz w:val="28"/>
          <w:szCs w:val="28"/>
        </w:rPr>
        <w:t xml:space="preserve">тим, що </w:t>
      </w:r>
      <w:r w:rsidR="002B01C3">
        <w:rPr>
          <w:rFonts w:ascii="Times New Roman" w:hAnsi="Times New Roman"/>
          <w:sz w:val="28"/>
          <w:szCs w:val="28"/>
        </w:rPr>
        <w:t>в</w:t>
      </w:r>
      <w:r w:rsidR="00DA3EE8" w:rsidRPr="004E3F78">
        <w:rPr>
          <w:rFonts w:ascii="Times New Roman" w:hAnsi="Times New Roman"/>
          <w:sz w:val="28"/>
          <w:szCs w:val="28"/>
        </w:rPr>
        <w:t xml:space="preserve"> провадженні Залізничного районного суду м</w:t>
      </w:r>
      <w:r w:rsidR="00053373" w:rsidRPr="004E3F78">
        <w:rPr>
          <w:rFonts w:ascii="Times New Roman" w:hAnsi="Times New Roman"/>
          <w:sz w:val="28"/>
          <w:szCs w:val="28"/>
        </w:rPr>
        <w:t>і</w:t>
      </w:r>
      <w:r w:rsidRPr="004E3F78">
        <w:rPr>
          <w:rFonts w:ascii="Times New Roman" w:hAnsi="Times New Roman"/>
          <w:sz w:val="28"/>
          <w:szCs w:val="28"/>
        </w:rPr>
        <w:t>ста</w:t>
      </w:r>
      <w:r w:rsidR="00DA3EE8" w:rsidRPr="004E3F78">
        <w:rPr>
          <w:rFonts w:ascii="Times New Roman" w:hAnsi="Times New Roman"/>
          <w:sz w:val="28"/>
          <w:szCs w:val="28"/>
        </w:rPr>
        <w:t xml:space="preserve"> Львова перебуває справа № 462/5208/23 за позовом </w:t>
      </w:r>
      <w:r w:rsidR="00B405AC">
        <w:rPr>
          <w:rFonts w:ascii="Times New Roman" w:hAnsi="Times New Roman"/>
          <w:sz w:val="28"/>
          <w:szCs w:val="28"/>
        </w:rPr>
        <w:t>ОСОБА3</w:t>
      </w:r>
      <w:r w:rsidR="00DA3EE8" w:rsidRPr="004E3F78">
        <w:rPr>
          <w:rFonts w:ascii="Times New Roman" w:hAnsi="Times New Roman"/>
          <w:sz w:val="28"/>
          <w:szCs w:val="28"/>
        </w:rPr>
        <w:t xml:space="preserve"> до </w:t>
      </w:r>
      <w:r w:rsidR="00B76871">
        <w:rPr>
          <w:rFonts w:ascii="Times New Roman" w:hAnsi="Times New Roman"/>
          <w:sz w:val="28"/>
          <w:szCs w:val="28"/>
        </w:rPr>
        <w:t>ОСОБА1</w:t>
      </w:r>
      <w:r w:rsidR="00DA3EE8" w:rsidRPr="004E3F78">
        <w:rPr>
          <w:rFonts w:ascii="Times New Roman" w:hAnsi="Times New Roman"/>
          <w:sz w:val="28"/>
          <w:szCs w:val="28"/>
        </w:rPr>
        <w:t xml:space="preserve"> про стягнення заборгованості. </w:t>
      </w:r>
    </w:p>
    <w:p w14:paraId="602D0355" w14:textId="732BD09A" w:rsidR="0038452A" w:rsidRDefault="002A2887"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2A2887">
        <w:rPr>
          <w:rFonts w:ascii="Times New Roman" w:hAnsi="Times New Roman"/>
          <w:sz w:val="28"/>
          <w:szCs w:val="28"/>
        </w:rPr>
        <w:t>7 серпня 2023 року</w:t>
      </w:r>
      <w:r>
        <w:rPr>
          <w:rFonts w:ascii="Times New Roman" w:hAnsi="Times New Roman"/>
          <w:sz w:val="28"/>
          <w:szCs w:val="28"/>
        </w:rPr>
        <w:t xml:space="preserve"> </w:t>
      </w:r>
      <w:r w:rsidRPr="004E3F78">
        <w:rPr>
          <w:rFonts w:ascii="Times New Roman" w:hAnsi="Times New Roman"/>
          <w:sz w:val="28"/>
          <w:szCs w:val="28"/>
        </w:rPr>
        <w:t>Залізничний районний суд м</w:t>
      </w:r>
      <w:r>
        <w:rPr>
          <w:rFonts w:ascii="Times New Roman" w:hAnsi="Times New Roman"/>
          <w:sz w:val="28"/>
          <w:szCs w:val="28"/>
        </w:rPr>
        <w:t>іста</w:t>
      </w:r>
      <w:r w:rsidRPr="004E3F78">
        <w:rPr>
          <w:rFonts w:ascii="Times New Roman" w:hAnsi="Times New Roman"/>
          <w:sz w:val="28"/>
          <w:szCs w:val="28"/>
        </w:rPr>
        <w:t xml:space="preserve"> Львова</w:t>
      </w:r>
      <w:r>
        <w:rPr>
          <w:rFonts w:ascii="Times New Roman" w:hAnsi="Times New Roman"/>
          <w:sz w:val="28"/>
          <w:szCs w:val="28"/>
        </w:rPr>
        <w:t xml:space="preserve"> </w:t>
      </w:r>
      <w:r w:rsidR="00B27A06">
        <w:rPr>
          <w:rFonts w:ascii="Times New Roman" w:hAnsi="Times New Roman"/>
          <w:sz w:val="28"/>
          <w:szCs w:val="28"/>
        </w:rPr>
        <w:t>застосував заходи забезпечення позову у справі № </w:t>
      </w:r>
      <w:r w:rsidR="00B27A06" w:rsidRPr="004E3F78">
        <w:rPr>
          <w:rFonts w:ascii="Times New Roman" w:hAnsi="Times New Roman"/>
          <w:sz w:val="28"/>
          <w:szCs w:val="28"/>
        </w:rPr>
        <w:t>462/5208/23</w:t>
      </w:r>
      <w:r w:rsidR="00841D9D">
        <w:rPr>
          <w:rFonts w:ascii="Times New Roman" w:hAnsi="Times New Roman"/>
          <w:sz w:val="28"/>
          <w:szCs w:val="28"/>
        </w:rPr>
        <w:t xml:space="preserve"> та </w:t>
      </w:r>
      <w:r w:rsidR="00841D9D" w:rsidRPr="00841D9D">
        <w:rPr>
          <w:rFonts w:ascii="Times New Roman" w:hAnsi="Times New Roman"/>
          <w:sz w:val="28"/>
          <w:szCs w:val="28"/>
        </w:rPr>
        <w:t>накла</w:t>
      </w:r>
      <w:r w:rsidR="00841D9D">
        <w:rPr>
          <w:rFonts w:ascii="Times New Roman" w:hAnsi="Times New Roman"/>
          <w:sz w:val="28"/>
          <w:szCs w:val="28"/>
        </w:rPr>
        <w:t>в</w:t>
      </w:r>
      <w:r w:rsidR="00841D9D" w:rsidRPr="00841D9D">
        <w:rPr>
          <w:rFonts w:ascii="Times New Roman" w:hAnsi="Times New Roman"/>
          <w:sz w:val="28"/>
          <w:szCs w:val="28"/>
        </w:rPr>
        <w:t xml:space="preserve"> арешт та заборони</w:t>
      </w:r>
      <w:r w:rsidR="00841D9D">
        <w:rPr>
          <w:rFonts w:ascii="Times New Roman" w:hAnsi="Times New Roman"/>
          <w:sz w:val="28"/>
          <w:szCs w:val="28"/>
        </w:rPr>
        <w:t>в</w:t>
      </w:r>
      <w:r w:rsidR="00841D9D" w:rsidRPr="00841D9D">
        <w:rPr>
          <w:rFonts w:ascii="Times New Roman" w:hAnsi="Times New Roman"/>
          <w:sz w:val="28"/>
          <w:szCs w:val="28"/>
        </w:rPr>
        <w:t xml:space="preserve"> відчужувати та/або передавати у будь-який спосіб (у тому числі, але не виключено, здійснювати продаж, міну, дарування, передачу в управління, передачу в ренту, передачу в заставу, внесення до статутного капіталу господарського товариства, передачу в якості відступного, передачу в якості боргу (в тому числі за мировою угодою, затвердженою судом), будь-яке інше відчуження або передачу у власність, володіння, користування чи розпорядження) майно</w:t>
      </w:r>
      <w:r w:rsidR="00841D9D">
        <w:rPr>
          <w:rFonts w:ascii="Times New Roman" w:hAnsi="Times New Roman"/>
          <w:sz w:val="28"/>
          <w:szCs w:val="28"/>
        </w:rPr>
        <w:t xml:space="preserve">, яке </w:t>
      </w:r>
      <w:r w:rsidR="00760809">
        <w:rPr>
          <w:rFonts w:ascii="Times New Roman" w:hAnsi="Times New Roman"/>
          <w:sz w:val="28"/>
          <w:szCs w:val="28"/>
        </w:rPr>
        <w:t xml:space="preserve">є предметом спору у справі </w:t>
      </w:r>
      <w:r w:rsidR="00760809" w:rsidRPr="004E3F78">
        <w:rPr>
          <w:rFonts w:ascii="Times New Roman" w:hAnsi="Times New Roman"/>
          <w:sz w:val="28"/>
          <w:szCs w:val="28"/>
        </w:rPr>
        <w:t>№ 462/5174/23</w:t>
      </w:r>
      <w:r w:rsidR="00760809">
        <w:rPr>
          <w:rFonts w:ascii="Times New Roman" w:hAnsi="Times New Roman"/>
          <w:sz w:val="28"/>
          <w:szCs w:val="28"/>
        </w:rPr>
        <w:t>.</w:t>
      </w:r>
    </w:p>
    <w:p w14:paraId="0E1D72C5" w14:textId="0D90F044" w:rsidR="0079297B" w:rsidRPr="004E3F78" w:rsidRDefault="0079297B"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11 квітня 2024 року </w:t>
      </w:r>
      <w:r w:rsidR="006859C0" w:rsidRPr="004E3F78">
        <w:rPr>
          <w:rFonts w:ascii="Times New Roman" w:hAnsi="Times New Roman"/>
          <w:sz w:val="28"/>
          <w:szCs w:val="28"/>
        </w:rPr>
        <w:t xml:space="preserve">від </w:t>
      </w:r>
      <w:r w:rsidR="00B405AC">
        <w:rPr>
          <w:rFonts w:ascii="Times New Roman" w:hAnsi="Times New Roman"/>
          <w:sz w:val="28"/>
          <w:szCs w:val="28"/>
        </w:rPr>
        <w:t>ОСОБА3</w:t>
      </w:r>
      <w:r w:rsidR="006859C0" w:rsidRPr="004E3F78">
        <w:rPr>
          <w:rFonts w:ascii="Times New Roman" w:hAnsi="Times New Roman"/>
          <w:sz w:val="28"/>
          <w:szCs w:val="28"/>
        </w:rPr>
        <w:t xml:space="preserve"> надійшло клопотання про зупинення провадження у справі.</w:t>
      </w:r>
    </w:p>
    <w:p w14:paraId="5AFFF89C" w14:textId="083B4840" w:rsidR="00346974" w:rsidRPr="004E3F78" w:rsidRDefault="00B405AC" w:rsidP="00EC0CA5">
      <w:pPr>
        <w:pStyle w:val="a3"/>
        <w:tabs>
          <w:tab w:val="left" w:pos="567"/>
        </w:tabs>
        <w:spacing w:before="120" w:after="120"/>
        <w:ind w:left="567"/>
        <w:contextualSpacing w:val="0"/>
        <w:jc w:val="both"/>
        <w:rPr>
          <w:rFonts w:ascii="Times New Roman" w:hAnsi="Times New Roman"/>
          <w:sz w:val="28"/>
          <w:szCs w:val="28"/>
        </w:rPr>
      </w:pPr>
      <w:r>
        <w:rPr>
          <w:rFonts w:ascii="Times New Roman" w:hAnsi="Times New Roman"/>
          <w:sz w:val="28"/>
          <w:szCs w:val="28"/>
        </w:rPr>
        <w:t>ОСОБА3</w:t>
      </w:r>
      <w:r w:rsidR="0011783B" w:rsidRPr="004E3F78">
        <w:rPr>
          <w:rFonts w:ascii="Times New Roman" w:hAnsi="Times New Roman"/>
          <w:sz w:val="28"/>
          <w:szCs w:val="28"/>
        </w:rPr>
        <w:t xml:space="preserve"> стверджував, </w:t>
      </w:r>
      <w:r w:rsidR="00DA3EE8" w:rsidRPr="004E3F78">
        <w:rPr>
          <w:rFonts w:ascii="Times New Roman" w:hAnsi="Times New Roman"/>
          <w:sz w:val="28"/>
          <w:szCs w:val="28"/>
        </w:rPr>
        <w:t xml:space="preserve">що спір у справі </w:t>
      </w:r>
      <w:r w:rsidR="0011783B" w:rsidRPr="004E3F78">
        <w:rPr>
          <w:rFonts w:ascii="Times New Roman" w:hAnsi="Times New Roman"/>
          <w:sz w:val="28"/>
          <w:szCs w:val="28"/>
        </w:rPr>
        <w:t xml:space="preserve">№ 462/5174/23 </w:t>
      </w:r>
      <w:r w:rsidR="00DA3EE8" w:rsidRPr="004E3F78">
        <w:rPr>
          <w:rFonts w:ascii="Times New Roman" w:hAnsi="Times New Roman"/>
          <w:sz w:val="28"/>
          <w:szCs w:val="28"/>
        </w:rPr>
        <w:t xml:space="preserve">може вплинути на його права та обов’язки щодо однієї зі сторін – відповідача </w:t>
      </w:r>
      <w:r w:rsidR="00B76871">
        <w:rPr>
          <w:rFonts w:ascii="Times New Roman" w:hAnsi="Times New Roman"/>
          <w:sz w:val="28"/>
          <w:szCs w:val="28"/>
        </w:rPr>
        <w:t>ОСОБА1</w:t>
      </w:r>
      <w:r w:rsidR="00DA3EE8" w:rsidRPr="004E3F78">
        <w:rPr>
          <w:rFonts w:ascii="Times New Roman" w:hAnsi="Times New Roman"/>
          <w:sz w:val="28"/>
          <w:szCs w:val="28"/>
        </w:rPr>
        <w:t xml:space="preserve">, адже рішення суду у справі про поділ майна подружня безпосередньо впливатиме на виконання рішення у справі № 462/5208/23 за позовом </w:t>
      </w:r>
      <w:r>
        <w:rPr>
          <w:rFonts w:ascii="Times New Roman" w:hAnsi="Times New Roman"/>
          <w:sz w:val="28"/>
          <w:szCs w:val="28"/>
        </w:rPr>
        <w:t>ОСОБА3</w:t>
      </w:r>
      <w:r w:rsidR="00DA3EE8" w:rsidRPr="004E3F78">
        <w:rPr>
          <w:rFonts w:ascii="Times New Roman" w:hAnsi="Times New Roman"/>
          <w:sz w:val="28"/>
          <w:szCs w:val="28"/>
        </w:rPr>
        <w:t xml:space="preserve">. </w:t>
      </w:r>
    </w:p>
    <w:p w14:paraId="62B95A45" w14:textId="6010AC9E" w:rsidR="004E3F04" w:rsidRPr="004E3F78" w:rsidRDefault="00053373"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У клопотанні </w:t>
      </w:r>
      <w:r w:rsidR="00B405AC">
        <w:rPr>
          <w:rFonts w:ascii="Times New Roman" w:hAnsi="Times New Roman"/>
          <w:sz w:val="28"/>
          <w:szCs w:val="28"/>
        </w:rPr>
        <w:t>ОСОБА3</w:t>
      </w:r>
      <w:r w:rsidRPr="004E3F78">
        <w:rPr>
          <w:rFonts w:ascii="Times New Roman" w:hAnsi="Times New Roman"/>
          <w:sz w:val="28"/>
          <w:szCs w:val="28"/>
        </w:rPr>
        <w:t xml:space="preserve"> просив Залізничний районний суд міста Львова </w:t>
      </w:r>
      <w:r w:rsidR="00DA3EE8" w:rsidRPr="004E3F78">
        <w:rPr>
          <w:rFonts w:ascii="Times New Roman" w:hAnsi="Times New Roman"/>
          <w:sz w:val="28"/>
          <w:szCs w:val="28"/>
        </w:rPr>
        <w:t>зупин</w:t>
      </w:r>
      <w:r w:rsidRPr="004E3F78">
        <w:rPr>
          <w:rFonts w:ascii="Times New Roman" w:hAnsi="Times New Roman"/>
          <w:sz w:val="28"/>
          <w:szCs w:val="28"/>
        </w:rPr>
        <w:t>ити</w:t>
      </w:r>
      <w:r w:rsidR="00DA3EE8" w:rsidRPr="004E3F78">
        <w:rPr>
          <w:rFonts w:ascii="Times New Roman" w:hAnsi="Times New Roman"/>
          <w:sz w:val="28"/>
          <w:szCs w:val="28"/>
        </w:rPr>
        <w:t xml:space="preserve"> провадження у справі №</w:t>
      </w:r>
      <w:r w:rsidR="006B0DF1">
        <w:rPr>
          <w:rFonts w:ascii="Times New Roman" w:hAnsi="Times New Roman"/>
          <w:sz w:val="28"/>
          <w:szCs w:val="28"/>
        </w:rPr>
        <w:t> </w:t>
      </w:r>
      <w:r w:rsidR="005F6D2D" w:rsidRPr="004E3F78">
        <w:rPr>
          <w:rFonts w:ascii="Times New Roman" w:hAnsi="Times New Roman"/>
          <w:sz w:val="28"/>
          <w:szCs w:val="28"/>
        </w:rPr>
        <w:t xml:space="preserve">462/5174/23 </w:t>
      </w:r>
      <w:r w:rsidR="00DA3EE8" w:rsidRPr="004E3F78">
        <w:rPr>
          <w:rFonts w:ascii="Times New Roman" w:hAnsi="Times New Roman"/>
          <w:sz w:val="28"/>
          <w:szCs w:val="28"/>
        </w:rPr>
        <w:t xml:space="preserve">до ухвалення рішення у справі № 462/5208/23 за позовом </w:t>
      </w:r>
      <w:r w:rsidR="00B405AC">
        <w:rPr>
          <w:rFonts w:ascii="Times New Roman" w:hAnsi="Times New Roman"/>
          <w:sz w:val="28"/>
          <w:szCs w:val="28"/>
        </w:rPr>
        <w:t>ОСОБА3</w:t>
      </w:r>
      <w:r w:rsidR="00DA3EE8" w:rsidRPr="004E3F78">
        <w:rPr>
          <w:rFonts w:ascii="Times New Roman" w:hAnsi="Times New Roman"/>
          <w:sz w:val="28"/>
          <w:szCs w:val="28"/>
        </w:rPr>
        <w:t xml:space="preserve"> до </w:t>
      </w:r>
      <w:r w:rsidR="006D43D3">
        <w:rPr>
          <w:rFonts w:ascii="Times New Roman" w:hAnsi="Times New Roman"/>
          <w:sz w:val="28"/>
          <w:szCs w:val="28"/>
        </w:rPr>
        <w:t>ОСОБА1</w:t>
      </w:r>
      <w:r w:rsidR="00DA3EE8" w:rsidRPr="004E3F78">
        <w:rPr>
          <w:rFonts w:ascii="Times New Roman" w:hAnsi="Times New Roman"/>
          <w:sz w:val="28"/>
          <w:szCs w:val="28"/>
        </w:rPr>
        <w:t xml:space="preserve"> про стягнення заборгованості. </w:t>
      </w:r>
    </w:p>
    <w:p w14:paraId="5EF556BB" w14:textId="52880601" w:rsidR="00A134C0" w:rsidRPr="004E3F78" w:rsidRDefault="00B405AC"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lastRenderedPageBreak/>
        <w:t>ОСОБА3</w:t>
      </w:r>
      <w:r w:rsidR="00A134C0" w:rsidRPr="004E3F78">
        <w:rPr>
          <w:rFonts w:ascii="Times New Roman" w:hAnsi="Times New Roman"/>
          <w:sz w:val="28"/>
          <w:szCs w:val="28"/>
        </w:rPr>
        <w:t xml:space="preserve"> стверджував, що </w:t>
      </w:r>
      <w:r w:rsidR="00DA3EE8" w:rsidRPr="004E3F78">
        <w:rPr>
          <w:rFonts w:ascii="Times New Roman" w:hAnsi="Times New Roman"/>
          <w:sz w:val="28"/>
          <w:szCs w:val="28"/>
        </w:rPr>
        <w:t>18</w:t>
      </w:r>
      <w:r w:rsidR="004E3F04" w:rsidRPr="004E3F78">
        <w:rPr>
          <w:rFonts w:ascii="Times New Roman" w:hAnsi="Times New Roman"/>
          <w:sz w:val="28"/>
          <w:szCs w:val="28"/>
        </w:rPr>
        <w:t xml:space="preserve"> квітня </w:t>
      </w:r>
      <w:r w:rsidR="00DA3EE8" w:rsidRPr="004E3F78">
        <w:rPr>
          <w:rFonts w:ascii="Times New Roman" w:hAnsi="Times New Roman"/>
          <w:sz w:val="28"/>
          <w:szCs w:val="28"/>
        </w:rPr>
        <w:t>2022 року</w:t>
      </w:r>
      <w:r w:rsidR="00A134C0" w:rsidRPr="004E3F78">
        <w:rPr>
          <w:rFonts w:ascii="Times New Roman" w:hAnsi="Times New Roman"/>
          <w:sz w:val="28"/>
          <w:szCs w:val="28"/>
        </w:rPr>
        <w:t xml:space="preserve">, тобто до подання </w:t>
      </w:r>
      <w:r w:rsidR="006D43D3">
        <w:rPr>
          <w:rFonts w:ascii="Times New Roman" w:hAnsi="Times New Roman"/>
          <w:sz w:val="28"/>
          <w:szCs w:val="28"/>
        </w:rPr>
        <w:t>ОСОБА2</w:t>
      </w:r>
      <w:r w:rsidR="00A134C0" w:rsidRPr="004E3F78">
        <w:rPr>
          <w:rFonts w:ascii="Times New Roman" w:hAnsi="Times New Roman"/>
          <w:sz w:val="28"/>
          <w:szCs w:val="28"/>
        </w:rPr>
        <w:t xml:space="preserve"> позов</w:t>
      </w:r>
      <w:r w:rsidR="00087527">
        <w:rPr>
          <w:rFonts w:ascii="Times New Roman" w:hAnsi="Times New Roman"/>
          <w:sz w:val="28"/>
          <w:szCs w:val="28"/>
        </w:rPr>
        <w:t>у</w:t>
      </w:r>
      <w:r w:rsidR="00A134C0" w:rsidRPr="004E3F78">
        <w:rPr>
          <w:rFonts w:ascii="Times New Roman" w:hAnsi="Times New Roman"/>
          <w:sz w:val="28"/>
          <w:szCs w:val="28"/>
        </w:rPr>
        <w:t xml:space="preserve"> до </w:t>
      </w:r>
      <w:r w:rsidR="006D43D3">
        <w:rPr>
          <w:rFonts w:ascii="Times New Roman" w:hAnsi="Times New Roman"/>
          <w:sz w:val="28"/>
          <w:szCs w:val="28"/>
        </w:rPr>
        <w:t>ОСОБА1</w:t>
      </w:r>
      <w:r w:rsidR="00A134C0" w:rsidRPr="004E3F78">
        <w:rPr>
          <w:rFonts w:ascii="Times New Roman" w:hAnsi="Times New Roman"/>
          <w:sz w:val="28"/>
          <w:szCs w:val="28"/>
        </w:rPr>
        <w:t xml:space="preserve">, </w:t>
      </w:r>
      <w:r w:rsidR="00DA3EE8" w:rsidRPr="004E3F78">
        <w:rPr>
          <w:rFonts w:ascii="Times New Roman" w:hAnsi="Times New Roman"/>
          <w:sz w:val="28"/>
          <w:szCs w:val="28"/>
        </w:rPr>
        <w:t xml:space="preserve">між </w:t>
      </w:r>
      <w:r>
        <w:rPr>
          <w:rFonts w:ascii="Times New Roman" w:hAnsi="Times New Roman"/>
          <w:sz w:val="28"/>
          <w:szCs w:val="28"/>
        </w:rPr>
        <w:t>ОСОБА3</w:t>
      </w:r>
      <w:r w:rsidR="00DA3EE8" w:rsidRPr="004E3F78">
        <w:rPr>
          <w:rFonts w:ascii="Times New Roman" w:hAnsi="Times New Roman"/>
          <w:sz w:val="28"/>
          <w:szCs w:val="28"/>
        </w:rPr>
        <w:t xml:space="preserve"> та </w:t>
      </w:r>
      <w:r w:rsidR="006D43D3">
        <w:rPr>
          <w:rFonts w:ascii="Times New Roman" w:hAnsi="Times New Roman"/>
          <w:sz w:val="28"/>
          <w:szCs w:val="28"/>
        </w:rPr>
        <w:t>ОСОБА1</w:t>
      </w:r>
      <w:r w:rsidR="00DA3EE8" w:rsidRPr="004E3F78">
        <w:rPr>
          <w:rFonts w:ascii="Times New Roman" w:hAnsi="Times New Roman"/>
          <w:sz w:val="28"/>
          <w:szCs w:val="28"/>
        </w:rPr>
        <w:t xml:space="preserve"> було укладено договір позики та акт передачі грошових коштів за договором позики, відповідно до умов якого </w:t>
      </w:r>
      <w:r w:rsidR="006D43D3">
        <w:rPr>
          <w:rFonts w:ascii="Times New Roman" w:hAnsi="Times New Roman"/>
          <w:sz w:val="28"/>
          <w:szCs w:val="28"/>
        </w:rPr>
        <w:t>ОСОБА1</w:t>
      </w:r>
      <w:r w:rsidR="00DA3EE8" w:rsidRPr="004E3F78">
        <w:rPr>
          <w:rFonts w:ascii="Times New Roman" w:hAnsi="Times New Roman"/>
          <w:sz w:val="28"/>
          <w:szCs w:val="28"/>
        </w:rPr>
        <w:t xml:space="preserve"> взяв на себе зобов’язання із повернення суми </w:t>
      </w:r>
      <w:r w:rsidR="00E018D7">
        <w:rPr>
          <w:rFonts w:ascii="Times New Roman" w:hAnsi="Times New Roman"/>
          <w:sz w:val="28"/>
          <w:szCs w:val="28"/>
        </w:rPr>
        <w:t>позики в</w:t>
      </w:r>
      <w:r w:rsidR="00DA3EE8" w:rsidRPr="004E3F78">
        <w:rPr>
          <w:rFonts w:ascii="Times New Roman" w:hAnsi="Times New Roman"/>
          <w:sz w:val="28"/>
          <w:szCs w:val="28"/>
        </w:rPr>
        <w:t xml:space="preserve"> розмірі 250 000 </w:t>
      </w:r>
      <w:r w:rsidR="00A134C0" w:rsidRPr="004E3F78">
        <w:rPr>
          <w:rFonts w:ascii="Times New Roman" w:hAnsi="Times New Roman"/>
          <w:sz w:val="28"/>
          <w:szCs w:val="28"/>
        </w:rPr>
        <w:t>є</w:t>
      </w:r>
      <w:r w:rsidR="00DA3EE8" w:rsidRPr="004E3F78">
        <w:rPr>
          <w:rFonts w:ascii="Times New Roman" w:hAnsi="Times New Roman"/>
          <w:sz w:val="28"/>
          <w:szCs w:val="28"/>
        </w:rPr>
        <w:t xml:space="preserve">вро. </w:t>
      </w:r>
    </w:p>
    <w:p w14:paraId="18A1BAA9" w14:textId="59896C7A" w:rsidR="00A134C0" w:rsidRPr="004E3F78" w:rsidRDefault="00DA3EE8"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Згідно умов договору позики</w:t>
      </w:r>
      <w:r w:rsidR="00A134C0" w:rsidRPr="004E3F78">
        <w:rPr>
          <w:rFonts w:ascii="Times New Roman" w:hAnsi="Times New Roman"/>
          <w:sz w:val="28"/>
          <w:szCs w:val="28"/>
        </w:rPr>
        <w:t xml:space="preserve"> </w:t>
      </w:r>
      <w:r w:rsidR="006D43D3">
        <w:rPr>
          <w:rFonts w:ascii="Times New Roman" w:hAnsi="Times New Roman"/>
          <w:sz w:val="28"/>
          <w:szCs w:val="28"/>
        </w:rPr>
        <w:t>ОСОБА1</w:t>
      </w:r>
      <w:r w:rsidR="00A134C0" w:rsidRPr="004E3F78">
        <w:rPr>
          <w:rFonts w:ascii="Times New Roman" w:hAnsi="Times New Roman"/>
          <w:sz w:val="28"/>
          <w:szCs w:val="28"/>
        </w:rPr>
        <w:t xml:space="preserve"> </w:t>
      </w:r>
      <w:r w:rsidRPr="004E3F78">
        <w:rPr>
          <w:rFonts w:ascii="Times New Roman" w:hAnsi="Times New Roman"/>
          <w:sz w:val="28"/>
          <w:szCs w:val="28"/>
        </w:rPr>
        <w:t>зобов’язувався повернути кошти до 31</w:t>
      </w:r>
      <w:r w:rsidR="00A134C0" w:rsidRPr="004E3F78">
        <w:rPr>
          <w:rFonts w:ascii="Times New Roman" w:hAnsi="Times New Roman"/>
          <w:sz w:val="28"/>
          <w:szCs w:val="28"/>
        </w:rPr>
        <w:t xml:space="preserve"> грудня </w:t>
      </w:r>
      <w:r w:rsidRPr="004E3F78">
        <w:rPr>
          <w:rFonts w:ascii="Times New Roman" w:hAnsi="Times New Roman"/>
          <w:sz w:val="28"/>
          <w:szCs w:val="28"/>
        </w:rPr>
        <w:t>2022 року</w:t>
      </w:r>
      <w:r w:rsidR="00A134C0" w:rsidRPr="004E3F78">
        <w:rPr>
          <w:rFonts w:ascii="Times New Roman" w:hAnsi="Times New Roman"/>
          <w:sz w:val="28"/>
          <w:szCs w:val="28"/>
        </w:rPr>
        <w:t xml:space="preserve">, проте </w:t>
      </w:r>
      <w:r w:rsidRPr="004E3F78">
        <w:rPr>
          <w:rFonts w:ascii="Times New Roman" w:hAnsi="Times New Roman"/>
          <w:sz w:val="28"/>
          <w:szCs w:val="28"/>
        </w:rPr>
        <w:t xml:space="preserve">жодних грошових коштів </w:t>
      </w:r>
      <w:r w:rsidR="00A134C0" w:rsidRPr="004E3F78">
        <w:rPr>
          <w:rFonts w:ascii="Times New Roman" w:hAnsi="Times New Roman"/>
          <w:sz w:val="28"/>
          <w:szCs w:val="28"/>
        </w:rPr>
        <w:t>не повернув</w:t>
      </w:r>
      <w:r w:rsidRPr="004E3F78">
        <w:rPr>
          <w:rFonts w:ascii="Times New Roman" w:hAnsi="Times New Roman"/>
          <w:sz w:val="28"/>
          <w:szCs w:val="28"/>
        </w:rPr>
        <w:t xml:space="preserve">. </w:t>
      </w:r>
    </w:p>
    <w:p w14:paraId="60A421B3" w14:textId="3A254322" w:rsidR="00786B3B" w:rsidRDefault="00DA3EE8"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У зв’язку з неналежним виконанням боржником </w:t>
      </w:r>
      <w:r w:rsidR="006D43D3">
        <w:rPr>
          <w:rFonts w:ascii="Times New Roman" w:hAnsi="Times New Roman"/>
          <w:sz w:val="28"/>
          <w:szCs w:val="28"/>
        </w:rPr>
        <w:t>ОСОБА1</w:t>
      </w:r>
      <w:r w:rsidRPr="004E3F78">
        <w:rPr>
          <w:rFonts w:ascii="Times New Roman" w:hAnsi="Times New Roman"/>
          <w:sz w:val="28"/>
          <w:szCs w:val="28"/>
        </w:rPr>
        <w:t xml:space="preserve"> своїх зобов’язань у </w:t>
      </w:r>
      <w:r w:rsidR="00B405AC">
        <w:rPr>
          <w:rFonts w:ascii="Times New Roman" w:hAnsi="Times New Roman"/>
          <w:sz w:val="28"/>
          <w:szCs w:val="28"/>
        </w:rPr>
        <w:t>ОСОБА3</w:t>
      </w:r>
      <w:r w:rsidRPr="004E3F78">
        <w:rPr>
          <w:rFonts w:ascii="Times New Roman" w:hAnsi="Times New Roman"/>
          <w:sz w:val="28"/>
          <w:szCs w:val="28"/>
        </w:rPr>
        <w:t xml:space="preserve"> виникла необхідність у зверненні до суду з метою захисту своїх законних прав та інтересів. </w:t>
      </w:r>
    </w:p>
    <w:p w14:paraId="58865897" w14:textId="31288E4C" w:rsidR="00674C1C" w:rsidRDefault="00284906" w:rsidP="00786B3B">
      <w:pPr>
        <w:pStyle w:val="a3"/>
        <w:tabs>
          <w:tab w:val="left" w:pos="567"/>
        </w:tabs>
        <w:spacing w:before="120" w:after="120"/>
        <w:ind w:left="567"/>
        <w:contextualSpacing w:val="0"/>
        <w:jc w:val="both"/>
        <w:rPr>
          <w:rFonts w:ascii="Times New Roman" w:hAnsi="Times New Roman"/>
          <w:sz w:val="28"/>
          <w:szCs w:val="28"/>
        </w:rPr>
      </w:pPr>
      <w:r>
        <w:rPr>
          <w:rFonts w:ascii="Times New Roman" w:hAnsi="Times New Roman"/>
          <w:sz w:val="28"/>
          <w:szCs w:val="28"/>
        </w:rPr>
        <w:t>Такі плани</w:t>
      </w:r>
      <w:r w:rsidR="00786B3B">
        <w:rPr>
          <w:rFonts w:ascii="Times New Roman" w:hAnsi="Times New Roman"/>
          <w:sz w:val="28"/>
          <w:szCs w:val="28"/>
        </w:rPr>
        <w:t xml:space="preserve"> </w:t>
      </w:r>
      <w:r w:rsidR="00B405AC">
        <w:rPr>
          <w:rFonts w:ascii="Times New Roman" w:hAnsi="Times New Roman"/>
          <w:sz w:val="28"/>
          <w:szCs w:val="28"/>
        </w:rPr>
        <w:t>ОСОБА3</w:t>
      </w:r>
      <w:r>
        <w:rPr>
          <w:rFonts w:ascii="Times New Roman" w:hAnsi="Times New Roman"/>
          <w:sz w:val="28"/>
          <w:szCs w:val="28"/>
        </w:rPr>
        <w:t xml:space="preserve">, на його думку, </w:t>
      </w:r>
      <w:r w:rsidR="00124BAB">
        <w:rPr>
          <w:rFonts w:ascii="Times New Roman" w:hAnsi="Times New Roman"/>
          <w:sz w:val="28"/>
          <w:szCs w:val="28"/>
        </w:rPr>
        <w:t>стали причиною</w:t>
      </w:r>
      <w:r w:rsidR="0065444A">
        <w:rPr>
          <w:rFonts w:ascii="Times New Roman" w:hAnsi="Times New Roman"/>
          <w:sz w:val="28"/>
          <w:szCs w:val="28"/>
        </w:rPr>
        <w:t xml:space="preserve"> </w:t>
      </w:r>
      <w:r w:rsidR="00DA3EE8" w:rsidRPr="004E3F78">
        <w:rPr>
          <w:rFonts w:ascii="Times New Roman" w:hAnsi="Times New Roman"/>
          <w:sz w:val="28"/>
          <w:szCs w:val="28"/>
        </w:rPr>
        <w:t xml:space="preserve"> </w:t>
      </w:r>
      <w:r w:rsidR="00124BAB">
        <w:rPr>
          <w:rFonts w:ascii="Times New Roman" w:hAnsi="Times New Roman"/>
          <w:sz w:val="28"/>
          <w:szCs w:val="28"/>
        </w:rPr>
        <w:t>звернення</w:t>
      </w:r>
      <w:r w:rsidR="0065444A">
        <w:rPr>
          <w:rFonts w:ascii="Times New Roman" w:hAnsi="Times New Roman"/>
          <w:sz w:val="28"/>
          <w:szCs w:val="28"/>
        </w:rPr>
        <w:t xml:space="preserve"> </w:t>
      </w:r>
      <w:r w:rsidR="00B405AC">
        <w:rPr>
          <w:rFonts w:ascii="Times New Roman" w:hAnsi="Times New Roman"/>
          <w:sz w:val="28"/>
          <w:szCs w:val="28"/>
        </w:rPr>
        <w:t>ОСОБА2</w:t>
      </w:r>
      <w:r w:rsidR="00DA3EE8" w:rsidRPr="004E3F78">
        <w:rPr>
          <w:rFonts w:ascii="Times New Roman" w:hAnsi="Times New Roman"/>
          <w:sz w:val="28"/>
          <w:szCs w:val="28"/>
        </w:rPr>
        <w:t xml:space="preserve"> </w:t>
      </w:r>
      <w:r w:rsidR="00124BAB">
        <w:rPr>
          <w:rFonts w:ascii="Times New Roman" w:hAnsi="Times New Roman"/>
          <w:sz w:val="28"/>
          <w:szCs w:val="28"/>
        </w:rPr>
        <w:t xml:space="preserve">з </w:t>
      </w:r>
      <w:r w:rsidR="00DA3EE8" w:rsidRPr="004E3F78">
        <w:rPr>
          <w:rFonts w:ascii="Times New Roman" w:hAnsi="Times New Roman"/>
          <w:sz w:val="28"/>
          <w:szCs w:val="28"/>
        </w:rPr>
        <w:t>позов</w:t>
      </w:r>
      <w:r w:rsidR="00124BAB">
        <w:rPr>
          <w:rFonts w:ascii="Times New Roman" w:hAnsi="Times New Roman"/>
          <w:sz w:val="28"/>
          <w:szCs w:val="28"/>
        </w:rPr>
        <w:t>ом</w:t>
      </w:r>
      <w:r w:rsidR="00DA3EE8" w:rsidRPr="004E3F78">
        <w:rPr>
          <w:rFonts w:ascii="Times New Roman" w:hAnsi="Times New Roman"/>
          <w:sz w:val="28"/>
          <w:szCs w:val="28"/>
        </w:rPr>
        <w:t xml:space="preserve"> до </w:t>
      </w:r>
      <w:r w:rsidR="006D43D3">
        <w:rPr>
          <w:rFonts w:ascii="Times New Roman" w:hAnsi="Times New Roman"/>
          <w:sz w:val="28"/>
          <w:szCs w:val="28"/>
        </w:rPr>
        <w:t>ОСОБА1</w:t>
      </w:r>
      <w:r w:rsidR="00DA3EE8" w:rsidRPr="004E3F78">
        <w:rPr>
          <w:rFonts w:ascii="Times New Roman" w:hAnsi="Times New Roman"/>
          <w:sz w:val="28"/>
          <w:szCs w:val="28"/>
        </w:rPr>
        <w:t xml:space="preserve"> про поділ спільного майна подружжя, у якому остання проси</w:t>
      </w:r>
      <w:r w:rsidR="00E9510B" w:rsidRPr="004E3F78">
        <w:rPr>
          <w:rFonts w:ascii="Times New Roman" w:hAnsi="Times New Roman"/>
          <w:sz w:val="28"/>
          <w:szCs w:val="28"/>
        </w:rPr>
        <w:t xml:space="preserve">ла </w:t>
      </w:r>
      <w:r w:rsidR="00DA3EE8" w:rsidRPr="004E3F78">
        <w:rPr>
          <w:rFonts w:ascii="Times New Roman" w:hAnsi="Times New Roman"/>
          <w:sz w:val="28"/>
          <w:szCs w:val="28"/>
        </w:rPr>
        <w:t xml:space="preserve">суд визнати за </w:t>
      </w:r>
      <w:r w:rsidR="00A134C0" w:rsidRPr="004E3F78">
        <w:rPr>
          <w:rFonts w:ascii="Times New Roman" w:hAnsi="Times New Roman"/>
          <w:sz w:val="28"/>
          <w:szCs w:val="28"/>
        </w:rPr>
        <w:t xml:space="preserve">нею </w:t>
      </w:r>
      <w:r w:rsidR="00DA3EE8" w:rsidRPr="004E3F78">
        <w:rPr>
          <w:rFonts w:ascii="Times New Roman" w:hAnsi="Times New Roman"/>
          <w:sz w:val="28"/>
          <w:szCs w:val="28"/>
        </w:rPr>
        <w:t>право спільної часткової власності на об’єкти нерухомого майна</w:t>
      </w:r>
      <w:r w:rsidR="00E9510B" w:rsidRPr="004E3F78">
        <w:rPr>
          <w:rFonts w:ascii="Times New Roman" w:hAnsi="Times New Roman"/>
          <w:sz w:val="28"/>
          <w:szCs w:val="28"/>
        </w:rPr>
        <w:t>,</w:t>
      </w:r>
      <w:r w:rsidR="00F925D5">
        <w:rPr>
          <w:rFonts w:ascii="Times New Roman" w:hAnsi="Times New Roman"/>
          <w:sz w:val="28"/>
          <w:szCs w:val="28"/>
        </w:rPr>
        <w:t xml:space="preserve"> </w:t>
      </w:r>
      <w:r w:rsidR="00E9510B" w:rsidRPr="004E3F78">
        <w:rPr>
          <w:rFonts w:ascii="Times New Roman" w:hAnsi="Times New Roman"/>
          <w:sz w:val="28"/>
          <w:szCs w:val="28"/>
        </w:rPr>
        <w:t xml:space="preserve">а </w:t>
      </w:r>
      <w:r w:rsidR="00BC4BF9" w:rsidRPr="004E3F78">
        <w:rPr>
          <w:rFonts w:ascii="Times New Roman" w:hAnsi="Times New Roman"/>
          <w:sz w:val="28"/>
          <w:szCs w:val="28"/>
        </w:rPr>
        <w:t xml:space="preserve">після збільшення позовних вимог, </w:t>
      </w:r>
      <w:r w:rsidR="00DA3EE8" w:rsidRPr="004E3F78">
        <w:rPr>
          <w:rFonts w:ascii="Times New Roman" w:hAnsi="Times New Roman"/>
          <w:sz w:val="28"/>
          <w:szCs w:val="28"/>
        </w:rPr>
        <w:t>остання просила залиши</w:t>
      </w:r>
      <w:r w:rsidR="00BC4BF9" w:rsidRPr="004E3F78">
        <w:rPr>
          <w:rFonts w:ascii="Times New Roman" w:hAnsi="Times New Roman"/>
          <w:sz w:val="28"/>
          <w:szCs w:val="28"/>
        </w:rPr>
        <w:t>ти майно</w:t>
      </w:r>
      <w:r w:rsidR="00DA3EE8" w:rsidRPr="004E3F78">
        <w:rPr>
          <w:rFonts w:ascii="Times New Roman" w:hAnsi="Times New Roman"/>
          <w:sz w:val="28"/>
          <w:szCs w:val="28"/>
        </w:rPr>
        <w:t xml:space="preserve"> в </w:t>
      </w:r>
      <w:r w:rsidR="00674C1C" w:rsidRPr="004E3F78">
        <w:rPr>
          <w:rFonts w:ascii="Times New Roman" w:hAnsi="Times New Roman"/>
          <w:sz w:val="28"/>
          <w:szCs w:val="28"/>
        </w:rPr>
        <w:t>її особистій</w:t>
      </w:r>
      <w:r w:rsidR="00DA3EE8" w:rsidRPr="004E3F78">
        <w:rPr>
          <w:rFonts w:ascii="Times New Roman" w:hAnsi="Times New Roman"/>
          <w:sz w:val="28"/>
          <w:szCs w:val="28"/>
        </w:rPr>
        <w:t xml:space="preserve"> власності.</w:t>
      </w:r>
    </w:p>
    <w:p w14:paraId="3CCC639E" w14:textId="692726B1" w:rsidR="00124BAB" w:rsidRPr="004E3F78" w:rsidRDefault="00B405AC" w:rsidP="00786B3B">
      <w:pPr>
        <w:pStyle w:val="a3"/>
        <w:tabs>
          <w:tab w:val="left" w:pos="567"/>
        </w:tabs>
        <w:spacing w:before="120" w:after="120"/>
        <w:ind w:left="567"/>
        <w:contextualSpacing w:val="0"/>
        <w:jc w:val="both"/>
        <w:rPr>
          <w:rFonts w:ascii="Times New Roman" w:hAnsi="Times New Roman"/>
          <w:sz w:val="28"/>
          <w:szCs w:val="28"/>
        </w:rPr>
      </w:pPr>
      <w:r>
        <w:rPr>
          <w:rFonts w:ascii="Times New Roman" w:hAnsi="Times New Roman"/>
          <w:sz w:val="28"/>
          <w:szCs w:val="28"/>
        </w:rPr>
        <w:t>ОСОБА3</w:t>
      </w:r>
      <w:r w:rsidR="00124BAB">
        <w:rPr>
          <w:rFonts w:ascii="Times New Roman" w:hAnsi="Times New Roman"/>
          <w:sz w:val="28"/>
          <w:szCs w:val="28"/>
        </w:rPr>
        <w:t xml:space="preserve"> звернувся </w:t>
      </w:r>
      <w:r w:rsidR="009D57B3">
        <w:rPr>
          <w:rFonts w:ascii="Times New Roman" w:hAnsi="Times New Roman"/>
          <w:sz w:val="28"/>
          <w:szCs w:val="28"/>
        </w:rPr>
        <w:t xml:space="preserve">з позовом до </w:t>
      </w:r>
      <w:r w:rsidR="006D43D3">
        <w:rPr>
          <w:rFonts w:ascii="Times New Roman" w:hAnsi="Times New Roman"/>
          <w:sz w:val="28"/>
          <w:szCs w:val="28"/>
        </w:rPr>
        <w:t>ОСОБА1</w:t>
      </w:r>
      <w:r w:rsidR="009D57B3">
        <w:rPr>
          <w:rFonts w:ascii="Times New Roman" w:hAnsi="Times New Roman"/>
          <w:sz w:val="28"/>
          <w:szCs w:val="28"/>
        </w:rPr>
        <w:t xml:space="preserve"> </w:t>
      </w:r>
      <w:r w:rsidR="007F00C8" w:rsidRPr="007F00C8">
        <w:rPr>
          <w:rFonts w:ascii="Times New Roman" w:hAnsi="Times New Roman"/>
          <w:sz w:val="28"/>
          <w:szCs w:val="28"/>
        </w:rPr>
        <w:t>1</w:t>
      </w:r>
      <w:r w:rsidR="009D57B3">
        <w:rPr>
          <w:rFonts w:ascii="Times New Roman" w:hAnsi="Times New Roman"/>
          <w:sz w:val="28"/>
          <w:szCs w:val="28"/>
        </w:rPr>
        <w:t>1</w:t>
      </w:r>
      <w:r w:rsidR="007F00C8">
        <w:rPr>
          <w:rFonts w:ascii="Times New Roman" w:hAnsi="Times New Roman"/>
          <w:sz w:val="28"/>
          <w:szCs w:val="28"/>
        </w:rPr>
        <w:t xml:space="preserve"> листопада </w:t>
      </w:r>
      <w:r w:rsidR="007F00C8" w:rsidRPr="007F00C8">
        <w:rPr>
          <w:rFonts w:ascii="Times New Roman" w:hAnsi="Times New Roman"/>
          <w:sz w:val="28"/>
          <w:szCs w:val="28"/>
        </w:rPr>
        <w:t>2023</w:t>
      </w:r>
      <w:r w:rsidR="009D57B3">
        <w:rPr>
          <w:rFonts w:ascii="Times New Roman" w:hAnsi="Times New Roman"/>
          <w:sz w:val="28"/>
          <w:szCs w:val="28"/>
        </w:rPr>
        <w:t> </w:t>
      </w:r>
      <w:r w:rsidR="007F00C8">
        <w:rPr>
          <w:rFonts w:ascii="Times New Roman" w:hAnsi="Times New Roman"/>
          <w:sz w:val="28"/>
          <w:szCs w:val="28"/>
        </w:rPr>
        <w:t>року</w:t>
      </w:r>
      <w:r w:rsidR="009D57B3">
        <w:rPr>
          <w:rFonts w:ascii="Times New Roman" w:hAnsi="Times New Roman"/>
          <w:sz w:val="28"/>
          <w:szCs w:val="28"/>
        </w:rPr>
        <w:t xml:space="preserve">, а позов ініційований </w:t>
      </w:r>
      <w:r>
        <w:rPr>
          <w:rFonts w:ascii="Times New Roman" w:hAnsi="Times New Roman"/>
          <w:sz w:val="28"/>
          <w:szCs w:val="28"/>
        </w:rPr>
        <w:t>ОСОБА2</w:t>
      </w:r>
      <w:r w:rsidR="009D57B3">
        <w:rPr>
          <w:rFonts w:ascii="Times New Roman" w:hAnsi="Times New Roman"/>
          <w:sz w:val="28"/>
          <w:szCs w:val="28"/>
        </w:rPr>
        <w:t xml:space="preserve"> був поданий </w:t>
      </w:r>
      <w:r w:rsidR="009D57B3" w:rsidRPr="007F00C8">
        <w:rPr>
          <w:rFonts w:ascii="Times New Roman" w:hAnsi="Times New Roman"/>
          <w:sz w:val="28"/>
          <w:szCs w:val="28"/>
        </w:rPr>
        <w:t>1</w:t>
      </w:r>
      <w:r w:rsidR="009D57B3">
        <w:rPr>
          <w:rFonts w:ascii="Times New Roman" w:hAnsi="Times New Roman"/>
          <w:sz w:val="28"/>
          <w:szCs w:val="28"/>
        </w:rPr>
        <w:t xml:space="preserve">0 листопада </w:t>
      </w:r>
      <w:r w:rsidR="009D57B3" w:rsidRPr="007F00C8">
        <w:rPr>
          <w:rFonts w:ascii="Times New Roman" w:hAnsi="Times New Roman"/>
          <w:sz w:val="28"/>
          <w:szCs w:val="28"/>
        </w:rPr>
        <w:t>2023</w:t>
      </w:r>
      <w:r w:rsidR="009D57B3">
        <w:rPr>
          <w:rFonts w:ascii="Times New Roman" w:hAnsi="Times New Roman"/>
          <w:sz w:val="28"/>
          <w:szCs w:val="28"/>
        </w:rPr>
        <w:t> року.</w:t>
      </w:r>
    </w:p>
    <w:p w14:paraId="6D0F1856" w14:textId="6740BAF9" w:rsidR="00DA3EE8" w:rsidRPr="004E3F78" w:rsidRDefault="00DA3EE8" w:rsidP="006B0DF1">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19</w:t>
      </w:r>
      <w:r w:rsidR="00674C1C" w:rsidRPr="004E3F78">
        <w:rPr>
          <w:rFonts w:ascii="Times New Roman" w:hAnsi="Times New Roman"/>
          <w:sz w:val="28"/>
          <w:szCs w:val="28"/>
        </w:rPr>
        <w:t xml:space="preserve"> вересня </w:t>
      </w:r>
      <w:r w:rsidRPr="004E3F78">
        <w:rPr>
          <w:rFonts w:ascii="Times New Roman" w:hAnsi="Times New Roman"/>
          <w:sz w:val="28"/>
          <w:szCs w:val="28"/>
        </w:rPr>
        <w:t xml:space="preserve">2023 року відповідачем </w:t>
      </w:r>
      <w:r w:rsidR="006D43D3">
        <w:rPr>
          <w:rFonts w:ascii="Times New Roman" w:hAnsi="Times New Roman"/>
          <w:sz w:val="28"/>
          <w:szCs w:val="28"/>
        </w:rPr>
        <w:t>ОСОБА1</w:t>
      </w:r>
      <w:r w:rsidRPr="004E3F78">
        <w:rPr>
          <w:rFonts w:ascii="Times New Roman" w:hAnsi="Times New Roman"/>
          <w:sz w:val="28"/>
          <w:szCs w:val="28"/>
        </w:rPr>
        <w:t xml:space="preserve"> було подано заяву</w:t>
      </w:r>
      <w:r w:rsidR="006B0DF1">
        <w:rPr>
          <w:rFonts w:ascii="Times New Roman" w:hAnsi="Times New Roman"/>
          <w:sz w:val="28"/>
          <w:szCs w:val="28"/>
        </w:rPr>
        <w:t xml:space="preserve"> у справі </w:t>
      </w:r>
      <w:r w:rsidR="006B0DF1" w:rsidRPr="006B0DF1">
        <w:rPr>
          <w:rFonts w:ascii="Times New Roman" w:hAnsi="Times New Roman"/>
          <w:sz w:val="28"/>
          <w:szCs w:val="28"/>
        </w:rPr>
        <w:t>№</w:t>
      </w:r>
      <w:r w:rsidR="006B0DF1">
        <w:rPr>
          <w:rFonts w:ascii="Times New Roman" w:hAnsi="Times New Roman"/>
          <w:sz w:val="28"/>
          <w:szCs w:val="28"/>
        </w:rPr>
        <w:t> </w:t>
      </w:r>
      <w:r w:rsidR="006B0DF1" w:rsidRPr="006B0DF1">
        <w:rPr>
          <w:rFonts w:ascii="Times New Roman" w:hAnsi="Times New Roman"/>
          <w:sz w:val="28"/>
          <w:szCs w:val="28"/>
        </w:rPr>
        <w:t>462/5174/23</w:t>
      </w:r>
      <w:r w:rsidRPr="004E3F78">
        <w:rPr>
          <w:rFonts w:ascii="Times New Roman" w:hAnsi="Times New Roman"/>
          <w:sz w:val="28"/>
          <w:szCs w:val="28"/>
        </w:rPr>
        <w:t xml:space="preserve">, в якій останній повідомив, що позовні вимоги визнає та просить задовольнити. Відтак, відповідач не заперечував проти того, щоб залишити зазначене майно в одноосібній власності </w:t>
      </w:r>
      <w:r w:rsidR="00B405AC">
        <w:rPr>
          <w:rFonts w:ascii="Times New Roman" w:hAnsi="Times New Roman"/>
          <w:sz w:val="28"/>
          <w:szCs w:val="28"/>
        </w:rPr>
        <w:t>ОСОБА2</w:t>
      </w:r>
      <w:r w:rsidRPr="004E3F78">
        <w:rPr>
          <w:rFonts w:ascii="Times New Roman" w:hAnsi="Times New Roman"/>
          <w:sz w:val="28"/>
          <w:szCs w:val="28"/>
        </w:rPr>
        <w:t>.</w:t>
      </w:r>
    </w:p>
    <w:p w14:paraId="1CB5B240" w14:textId="3F8BE417" w:rsidR="006C4F2C" w:rsidRDefault="00E902FF"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Як вбачається з ухвали Залізничного районного суду міста Львова</w:t>
      </w:r>
      <w:r w:rsidR="00F925D5">
        <w:rPr>
          <w:rFonts w:ascii="Times New Roman" w:hAnsi="Times New Roman"/>
          <w:sz w:val="28"/>
          <w:szCs w:val="28"/>
        </w:rPr>
        <w:t xml:space="preserve"> </w:t>
      </w:r>
      <w:r w:rsidRPr="004E3F78">
        <w:rPr>
          <w:rFonts w:ascii="Times New Roman" w:hAnsi="Times New Roman"/>
          <w:sz w:val="28"/>
          <w:szCs w:val="28"/>
        </w:rPr>
        <w:t>від 11</w:t>
      </w:r>
      <w:r w:rsidR="00384727">
        <w:rPr>
          <w:rFonts w:ascii="Times New Roman" w:hAnsi="Times New Roman"/>
          <w:sz w:val="28"/>
          <w:szCs w:val="28"/>
        </w:rPr>
        <w:t> </w:t>
      </w:r>
      <w:r w:rsidRPr="004E3F78">
        <w:rPr>
          <w:rFonts w:ascii="Times New Roman" w:hAnsi="Times New Roman"/>
          <w:sz w:val="28"/>
          <w:szCs w:val="28"/>
        </w:rPr>
        <w:t>червня 2024 року (</w:t>
      </w:r>
      <w:hyperlink r:id="rId9" w:history="1">
        <w:r w:rsidRPr="004E3F78">
          <w:rPr>
            <w:rStyle w:val="af0"/>
            <w:rFonts w:ascii="Times New Roman" w:hAnsi="Times New Roman"/>
            <w:sz w:val="28"/>
            <w:szCs w:val="28"/>
          </w:rPr>
          <w:t>https://reyestr.court.gov.ua/Review/119681518</w:t>
        </w:r>
      </w:hyperlink>
      <w:r w:rsidRPr="004E3F78">
        <w:rPr>
          <w:rFonts w:ascii="Times New Roman" w:hAnsi="Times New Roman"/>
          <w:sz w:val="28"/>
          <w:szCs w:val="28"/>
        </w:rPr>
        <w:t xml:space="preserve">) </w:t>
      </w:r>
      <w:r w:rsidR="00B405AC">
        <w:rPr>
          <w:rFonts w:ascii="Times New Roman" w:hAnsi="Times New Roman"/>
          <w:sz w:val="28"/>
          <w:szCs w:val="28"/>
        </w:rPr>
        <w:t>ОСОБА3</w:t>
      </w:r>
      <w:r w:rsidR="008D334C" w:rsidRPr="004E3F78">
        <w:rPr>
          <w:rFonts w:ascii="Times New Roman" w:hAnsi="Times New Roman"/>
          <w:sz w:val="28"/>
          <w:szCs w:val="28"/>
        </w:rPr>
        <w:t xml:space="preserve"> </w:t>
      </w:r>
      <w:r w:rsidR="006F6E12" w:rsidRPr="004E3F78">
        <w:rPr>
          <w:rFonts w:ascii="Times New Roman" w:hAnsi="Times New Roman"/>
          <w:sz w:val="28"/>
          <w:szCs w:val="28"/>
        </w:rPr>
        <w:t xml:space="preserve">стверджував, </w:t>
      </w:r>
      <w:r w:rsidR="00C00D90">
        <w:rPr>
          <w:rFonts w:ascii="Times New Roman" w:hAnsi="Times New Roman"/>
          <w:sz w:val="28"/>
          <w:szCs w:val="28"/>
        </w:rPr>
        <w:t xml:space="preserve">що </w:t>
      </w:r>
      <w:r w:rsidR="00B405AC">
        <w:rPr>
          <w:rFonts w:ascii="Times New Roman" w:hAnsi="Times New Roman"/>
          <w:sz w:val="28"/>
          <w:szCs w:val="28"/>
        </w:rPr>
        <w:t>ОСОБА2</w:t>
      </w:r>
      <w:r w:rsidR="008D334C" w:rsidRPr="004E3F78">
        <w:rPr>
          <w:rFonts w:ascii="Times New Roman" w:hAnsi="Times New Roman"/>
          <w:sz w:val="28"/>
          <w:szCs w:val="28"/>
        </w:rPr>
        <w:t xml:space="preserve"> просить визнати право спільної сумісної власності і водночас залишити у її одноосібній власності ті об’єкти нерухомого майна, на які накладено арешт в межах іншої справи в якості забезпечення позову, а саме у справі №</w:t>
      </w:r>
      <w:r w:rsidR="000F2915">
        <w:rPr>
          <w:rFonts w:ascii="Times New Roman" w:hAnsi="Times New Roman"/>
          <w:sz w:val="28"/>
          <w:szCs w:val="28"/>
        </w:rPr>
        <w:t> </w:t>
      </w:r>
      <w:r w:rsidR="008D334C" w:rsidRPr="004E3F78">
        <w:rPr>
          <w:rFonts w:ascii="Times New Roman" w:hAnsi="Times New Roman"/>
          <w:sz w:val="28"/>
          <w:szCs w:val="28"/>
        </w:rPr>
        <w:t>462/5208/23</w:t>
      </w:r>
      <w:r w:rsidR="006C4F2C">
        <w:rPr>
          <w:rFonts w:ascii="Times New Roman" w:hAnsi="Times New Roman"/>
          <w:sz w:val="28"/>
          <w:szCs w:val="28"/>
        </w:rPr>
        <w:t xml:space="preserve"> (</w:t>
      </w:r>
      <w:hyperlink r:id="rId10" w:history="1">
        <w:r w:rsidR="006C4F2C" w:rsidRPr="006F69F9">
          <w:rPr>
            <w:rStyle w:val="af0"/>
            <w:rFonts w:ascii="Times New Roman" w:hAnsi="Times New Roman"/>
            <w:sz w:val="28"/>
            <w:szCs w:val="28"/>
          </w:rPr>
          <w:t>https://reyestr.court.gov.ua/Review/112660419</w:t>
        </w:r>
      </w:hyperlink>
      <w:r w:rsidR="006C4F2C">
        <w:rPr>
          <w:rFonts w:ascii="Times New Roman" w:hAnsi="Times New Roman"/>
          <w:sz w:val="28"/>
          <w:szCs w:val="28"/>
        </w:rPr>
        <w:t>)</w:t>
      </w:r>
      <w:r w:rsidR="008D334C" w:rsidRPr="004E3F78">
        <w:rPr>
          <w:rFonts w:ascii="Times New Roman" w:hAnsi="Times New Roman"/>
          <w:sz w:val="28"/>
          <w:szCs w:val="28"/>
        </w:rPr>
        <w:t xml:space="preserve">. </w:t>
      </w:r>
    </w:p>
    <w:p w14:paraId="258C16D5" w14:textId="055C4E48" w:rsidR="00DA3EE8" w:rsidRPr="004E3F78" w:rsidRDefault="008D334C" w:rsidP="006C4F2C">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Також вказано, що земельні ділянки, які позивач просить залишити в одноосібній власності, були придбані після укладення договору позики між </w:t>
      </w:r>
      <w:r w:rsidR="00B405AC">
        <w:rPr>
          <w:rFonts w:ascii="Times New Roman" w:hAnsi="Times New Roman"/>
          <w:sz w:val="28"/>
          <w:szCs w:val="28"/>
        </w:rPr>
        <w:t>ОСОБА3</w:t>
      </w:r>
      <w:r w:rsidRPr="004E3F78">
        <w:rPr>
          <w:rFonts w:ascii="Times New Roman" w:hAnsi="Times New Roman"/>
          <w:sz w:val="28"/>
          <w:szCs w:val="28"/>
        </w:rPr>
        <w:t xml:space="preserve"> та </w:t>
      </w:r>
      <w:r w:rsidR="006D43D3">
        <w:rPr>
          <w:rFonts w:ascii="Times New Roman" w:hAnsi="Times New Roman"/>
          <w:sz w:val="28"/>
          <w:szCs w:val="28"/>
        </w:rPr>
        <w:t>ОСОБА1</w:t>
      </w:r>
      <w:r w:rsidRPr="004E3F78">
        <w:rPr>
          <w:rFonts w:ascii="Times New Roman" w:hAnsi="Times New Roman"/>
          <w:sz w:val="28"/>
          <w:szCs w:val="28"/>
        </w:rPr>
        <w:t>, відтак зазначені об’єкти нерухомості ймовірно були придбані на позичені кошти.</w:t>
      </w:r>
    </w:p>
    <w:p w14:paraId="0EEDA3D5" w14:textId="27EB45E4" w:rsidR="008B4AAF" w:rsidRDefault="008B4AAF"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11 червня 2024 року судд</w:t>
      </w:r>
      <w:r w:rsidR="004E3F78" w:rsidRPr="004E3F78">
        <w:rPr>
          <w:rFonts w:ascii="Times New Roman" w:hAnsi="Times New Roman"/>
          <w:sz w:val="28"/>
          <w:szCs w:val="28"/>
        </w:rPr>
        <w:t>я Галайко Н.М. з</w:t>
      </w:r>
      <w:r w:rsidR="00C3168D">
        <w:rPr>
          <w:rFonts w:ascii="Times New Roman" w:hAnsi="Times New Roman"/>
          <w:sz w:val="28"/>
          <w:szCs w:val="28"/>
        </w:rPr>
        <w:t>у</w:t>
      </w:r>
      <w:r w:rsidR="004E3F78" w:rsidRPr="004E3F78">
        <w:rPr>
          <w:rFonts w:ascii="Times New Roman" w:hAnsi="Times New Roman"/>
          <w:sz w:val="28"/>
          <w:szCs w:val="28"/>
        </w:rPr>
        <w:t xml:space="preserve">пинила провадження у цивільній справі № 462/5174/23 до набрання законної сили судовим рішенням у справі № 462/5208/23 за позовною заявою </w:t>
      </w:r>
      <w:r w:rsidR="00B405AC">
        <w:rPr>
          <w:rFonts w:ascii="Times New Roman" w:hAnsi="Times New Roman"/>
          <w:sz w:val="28"/>
          <w:szCs w:val="28"/>
        </w:rPr>
        <w:t>ОСОБА3</w:t>
      </w:r>
      <w:r w:rsidR="004E3F78" w:rsidRPr="004E3F78">
        <w:rPr>
          <w:rFonts w:ascii="Times New Roman" w:hAnsi="Times New Roman"/>
          <w:sz w:val="28"/>
          <w:szCs w:val="28"/>
        </w:rPr>
        <w:t xml:space="preserve"> до </w:t>
      </w:r>
      <w:r w:rsidR="006D43D3">
        <w:rPr>
          <w:rFonts w:ascii="Times New Roman" w:hAnsi="Times New Roman"/>
          <w:sz w:val="28"/>
          <w:szCs w:val="28"/>
        </w:rPr>
        <w:t>ОСОБА1</w:t>
      </w:r>
      <w:r w:rsidR="004E3F78" w:rsidRPr="004E3F78">
        <w:rPr>
          <w:rFonts w:ascii="Times New Roman" w:hAnsi="Times New Roman"/>
          <w:sz w:val="28"/>
          <w:szCs w:val="28"/>
        </w:rPr>
        <w:t xml:space="preserve"> про стягнення заборгованості.</w:t>
      </w:r>
    </w:p>
    <w:p w14:paraId="5B80E90F" w14:textId="257AAEA7" w:rsidR="005F6D2D" w:rsidRPr="004E3F78" w:rsidRDefault="005F6D2D"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lastRenderedPageBreak/>
        <w:t xml:space="preserve">На цей час справи </w:t>
      </w:r>
      <w:r w:rsidRPr="004E3F78">
        <w:rPr>
          <w:rFonts w:ascii="Times New Roman" w:hAnsi="Times New Roman"/>
          <w:sz w:val="28"/>
          <w:szCs w:val="28"/>
        </w:rPr>
        <w:t>№ 462/5174/23</w:t>
      </w:r>
      <w:r>
        <w:rPr>
          <w:rFonts w:ascii="Times New Roman" w:hAnsi="Times New Roman"/>
          <w:sz w:val="28"/>
          <w:szCs w:val="28"/>
        </w:rPr>
        <w:t xml:space="preserve"> та </w:t>
      </w:r>
      <w:r w:rsidRPr="004E3F78">
        <w:rPr>
          <w:rFonts w:ascii="Times New Roman" w:hAnsi="Times New Roman"/>
          <w:sz w:val="28"/>
          <w:szCs w:val="28"/>
        </w:rPr>
        <w:t>№ 462/5208/23</w:t>
      </w:r>
      <w:r>
        <w:rPr>
          <w:rFonts w:ascii="Times New Roman" w:hAnsi="Times New Roman"/>
          <w:sz w:val="28"/>
          <w:szCs w:val="28"/>
        </w:rPr>
        <w:t xml:space="preserve"> перебувають </w:t>
      </w:r>
      <w:r w:rsidR="00D166FC">
        <w:rPr>
          <w:rFonts w:ascii="Times New Roman" w:hAnsi="Times New Roman"/>
          <w:sz w:val="28"/>
          <w:szCs w:val="28"/>
        </w:rPr>
        <w:t xml:space="preserve">на розгляді </w:t>
      </w:r>
      <w:r w:rsidR="00D166FC" w:rsidRPr="004E3F78">
        <w:rPr>
          <w:rFonts w:ascii="Times New Roman" w:hAnsi="Times New Roman"/>
          <w:sz w:val="28"/>
          <w:szCs w:val="28"/>
        </w:rPr>
        <w:t>Залізничного районного суду міста Львова</w:t>
      </w:r>
      <w:r w:rsidR="00D166FC">
        <w:rPr>
          <w:rFonts w:ascii="Times New Roman" w:hAnsi="Times New Roman"/>
          <w:sz w:val="28"/>
          <w:szCs w:val="28"/>
        </w:rPr>
        <w:t>, рішення не ухвалено.</w:t>
      </w:r>
    </w:p>
    <w:p w14:paraId="0F7480CD" w14:textId="6E9DF32F" w:rsidR="00234053" w:rsidRPr="004E3F78" w:rsidRDefault="00234053" w:rsidP="00537973">
      <w:pPr>
        <w:tabs>
          <w:tab w:val="left" w:pos="284"/>
        </w:tabs>
        <w:spacing w:before="240" w:after="120"/>
        <w:rPr>
          <w:rFonts w:ascii="Times New Roman" w:hAnsi="Times New Roman"/>
          <w:b/>
          <w:bCs/>
          <w:sz w:val="28"/>
          <w:szCs w:val="28"/>
        </w:rPr>
      </w:pPr>
      <w:r w:rsidRPr="004E3F78">
        <w:rPr>
          <w:rFonts w:ascii="Times New Roman" w:hAnsi="Times New Roman"/>
          <w:b/>
          <w:bCs/>
          <w:sz w:val="28"/>
          <w:szCs w:val="28"/>
        </w:rPr>
        <w:t>ВИСНОВКИ ЗА РЕЗУЛЬТАТОМ ЗДІЙСНЕННЯ ДИСЦИПЛІНАРНОГО ПРОВАДЖЕННЯ</w:t>
      </w:r>
    </w:p>
    <w:p w14:paraId="4E6082B4" w14:textId="296BD6D1" w:rsidR="00CA0E78" w:rsidRPr="002D2314" w:rsidRDefault="00CA0E78" w:rsidP="00CA0E78">
      <w:pPr>
        <w:pStyle w:val="a3"/>
        <w:tabs>
          <w:tab w:val="left" w:pos="284"/>
        </w:tabs>
        <w:spacing w:before="120" w:after="120"/>
        <w:ind w:left="567"/>
        <w:contextualSpacing w:val="0"/>
        <w:jc w:val="both"/>
        <w:rPr>
          <w:rFonts w:ascii="Times New Roman" w:hAnsi="Times New Roman"/>
          <w:b/>
          <w:bCs/>
          <w:sz w:val="28"/>
          <w:szCs w:val="28"/>
        </w:rPr>
      </w:pPr>
      <w:r w:rsidRPr="002D2314">
        <w:rPr>
          <w:rFonts w:ascii="Times New Roman" w:hAnsi="Times New Roman"/>
          <w:b/>
          <w:bCs/>
          <w:sz w:val="28"/>
          <w:szCs w:val="28"/>
        </w:rPr>
        <w:t xml:space="preserve">Стосовно </w:t>
      </w:r>
      <w:r w:rsidR="002D2314" w:rsidRPr="002D2314">
        <w:rPr>
          <w:rFonts w:ascii="Times New Roman" w:hAnsi="Times New Roman"/>
          <w:b/>
          <w:bCs/>
          <w:sz w:val="28"/>
          <w:szCs w:val="28"/>
        </w:rPr>
        <w:t>відмови в доступі до правосуддя</w:t>
      </w:r>
    </w:p>
    <w:p w14:paraId="32FB128B" w14:textId="6F2282E6" w:rsidR="341F5A3D" w:rsidRDefault="001918A3"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t>У</w:t>
      </w:r>
      <w:r w:rsidR="00BA0736">
        <w:rPr>
          <w:rFonts w:ascii="Times New Roman" w:hAnsi="Times New Roman"/>
          <w:sz w:val="28"/>
          <w:szCs w:val="28"/>
        </w:rPr>
        <w:t xml:space="preserve"> дисциплінарних скаргах стверджу</w:t>
      </w:r>
      <w:r w:rsidR="00D90858">
        <w:rPr>
          <w:rFonts w:ascii="Times New Roman" w:hAnsi="Times New Roman"/>
          <w:sz w:val="28"/>
          <w:szCs w:val="28"/>
        </w:rPr>
        <w:t>ється</w:t>
      </w:r>
      <w:r w:rsidR="00BA0736">
        <w:rPr>
          <w:rFonts w:ascii="Times New Roman" w:hAnsi="Times New Roman"/>
          <w:sz w:val="28"/>
          <w:szCs w:val="28"/>
        </w:rPr>
        <w:t xml:space="preserve">, що </w:t>
      </w:r>
      <w:r w:rsidR="00BA0736" w:rsidRPr="004E3F78">
        <w:rPr>
          <w:rFonts w:ascii="Times New Roman" w:hAnsi="Times New Roman"/>
          <w:sz w:val="28"/>
          <w:szCs w:val="28"/>
        </w:rPr>
        <w:t>суддя Галайко</w:t>
      </w:r>
      <w:r w:rsidR="00BA0736">
        <w:rPr>
          <w:rFonts w:ascii="Times New Roman" w:hAnsi="Times New Roman"/>
          <w:sz w:val="28"/>
          <w:szCs w:val="28"/>
        </w:rPr>
        <w:t> </w:t>
      </w:r>
      <w:r w:rsidR="00BA0736" w:rsidRPr="004E3F78">
        <w:rPr>
          <w:rFonts w:ascii="Times New Roman" w:hAnsi="Times New Roman"/>
          <w:sz w:val="28"/>
          <w:szCs w:val="28"/>
        </w:rPr>
        <w:t>Н.М.</w:t>
      </w:r>
      <w:r w:rsidR="00BA0736">
        <w:rPr>
          <w:rFonts w:ascii="Times New Roman" w:hAnsi="Times New Roman"/>
          <w:sz w:val="28"/>
          <w:szCs w:val="28"/>
        </w:rPr>
        <w:t xml:space="preserve"> вчинила дисциплінарний проступок, передбачений підпунктом «а» пункту 1 частини першої статті 106 Закону України «Про судоустрій і статус суддів»: </w:t>
      </w:r>
      <w:r w:rsidR="00BA3ACB" w:rsidRPr="00BA3ACB">
        <w:rPr>
          <w:rFonts w:ascii="Times New Roman" w:hAnsi="Times New Roman"/>
          <w:sz w:val="28"/>
          <w:szCs w:val="28"/>
        </w:rPr>
        <w:t xml:space="preserve">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w:t>
      </w:r>
      <w:r w:rsidR="0056135B" w:rsidRPr="00BA3ACB">
        <w:rPr>
          <w:rFonts w:ascii="Times New Roman" w:hAnsi="Times New Roman"/>
          <w:sz w:val="28"/>
          <w:szCs w:val="28"/>
        </w:rPr>
        <w:t>обов’язків</w:t>
      </w:r>
      <w:r w:rsidR="00BA3ACB" w:rsidRPr="00BA3ACB">
        <w:rPr>
          <w:rFonts w:ascii="Times New Roman" w:hAnsi="Times New Roman"/>
          <w:sz w:val="28"/>
          <w:szCs w:val="28"/>
        </w:rPr>
        <w:t xml:space="preserve"> або призвело до порушення правил щодо юрисдикції або складу суду</w:t>
      </w:r>
      <w:r w:rsidR="00E876E2" w:rsidRPr="00BA0736">
        <w:rPr>
          <w:rFonts w:ascii="Times New Roman" w:hAnsi="Times New Roman"/>
          <w:sz w:val="28"/>
          <w:szCs w:val="28"/>
        </w:rPr>
        <w:t>.</w:t>
      </w:r>
    </w:p>
    <w:p w14:paraId="2B37C641" w14:textId="51F5EACA" w:rsidR="00BA3ACB" w:rsidRDefault="002445E2" w:rsidP="00EC0CA5">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Встановлені під час попередньої перевірки обставини свідчать</w:t>
      </w:r>
      <w:r w:rsidR="00605823">
        <w:rPr>
          <w:rFonts w:ascii="Times New Roman" w:hAnsi="Times New Roman"/>
          <w:sz w:val="28"/>
          <w:szCs w:val="28"/>
        </w:rPr>
        <w:t xml:space="preserve">, що суддя </w:t>
      </w:r>
      <w:r w:rsidR="00605823" w:rsidRPr="004E3F78">
        <w:rPr>
          <w:rFonts w:ascii="Times New Roman" w:hAnsi="Times New Roman"/>
          <w:sz w:val="28"/>
          <w:szCs w:val="28"/>
        </w:rPr>
        <w:t>Галайко Н.М.</w:t>
      </w:r>
      <w:r w:rsidR="00605823">
        <w:rPr>
          <w:rFonts w:ascii="Times New Roman" w:hAnsi="Times New Roman"/>
          <w:sz w:val="28"/>
          <w:szCs w:val="28"/>
        </w:rPr>
        <w:t xml:space="preserve"> під час розгляду справи </w:t>
      </w:r>
      <w:r w:rsidR="00605823" w:rsidRPr="004E3F78">
        <w:rPr>
          <w:rFonts w:ascii="Times New Roman" w:hAnsi="Times New Roman"/>
          <w:sz w:val="28"/>
          <w:szCs w:val="28"/>
        </w:rPr>
        <w:t>№ 462/5174/23</w:t>
      </w:r>
      <w:r w:rsidR="00605823">
        <w:rPr>
          <w:rFonts w:ascii="Times New Roman" w:hAnsi="Times New Roman"/>
          <w:sz w:val="28"/>
          <w:szCs w:val="28"/>
        </w:rPr>
        <w:t xml:space="preserve"> за</w:t>
      </w:r>
      <w:r w:rsidR="00C71AD3">
        <w:rPr>
          <w:rFonts w:ascii="Times New Roman" w:hAnsi="Times New Roman"/>
          <w:sz w:val="28"/>
          <w:szCs w:val="28"/>
        </w:rPr>
        <w:t xml:space="preserve">безпечила права не лише сторін по справі, але і </w:t>
      </w:r>
      <w:r w:rsidR="00BE0959">
        <w:rPr>
          <w:rFonts w:ascii="Times New Roman" w:hAnsi="Times New Roman"/>
          <w:sz w:val="28"/>
          <w:szCs w:val="28"/>
        </w:rPr>
        <w:t xml:space="preserve">третьої сторони в особі </w:t>
      </w:r>
      <w:r w:rsidR="00B405AC">
        <w:rPr>
          <w:rFonts w:ascii="Times New Roman" w:hAnsi="Times New Roman"/>
          <w:sz w:val="28"/>
          <w:szCs w:val="28"/>
        </w:rPr>
        <w:t>ОСОБА3</w:t>
      </w:r>
      <w:r w:rsidR="00BE0959">
        <w:rPr>
          <w:rFonts w:ascii="Times New Roman" w:hAnsi="Times New Roman"/>
          <w:sz w:val="28"/>
          <w:szCs w:val="28"/>
        </w:rPr>
        <w:t xml:space="preserve">, чиї права </w:t>
      </w:r>
      <w:r w:rsidR="008E1EBB">
        <w:rPr>
          <w:rFonts w:ascii="Times New Roman" w:hAnsi="Times New Roman"/>
          <w:sz w:val="28"/>
          <w:szCs w:val="28"/>
        </w:rPr>
        <w:t xml:space="preserve">могли бути порушені в </w:t>
      </w:r>
      <w:r w:rsidR="00F128E3">
        <w:rPr>
          <w:rFonts w:ascii="Times New Roman" w:hAnsi="Times New Roman"/>
          <w:sz w:val="28"/>
          <w:szCs w:val="28"/>
        </w:rPr>
        <w:t>результаті</w:t>
      </w:r>
      <w:r w:rsidR="00E80AB0">
        <w:rPr>
          <w:rFonts w:ascii="Times New Roman" w:hAnsi="Times New Roman"/>
          <w:sz w:val="28"/>
          <w:szCs w:val="28"/>
        </w:rPr>
        <w:t xml:space="preserve"> ухвалення рішення про поділ спільного майна подружжя.</w:t>
      </w:r>
    </w:p>
    <w:p w14:paraId="36DE872A" w14:textId="2BE36E6B" w:rsidR="00E80AB0" w:rsidRDefault="00E80AB0" w:rsidP="00EC0CA5">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 xml:space="preserve">Суддя </w:t>
      </w:r>
      <w:r w:rsidRPr="004E3F78">
        <w:rPr>
          <w:rFonts w:ascii="Times New Roman" w:hAnsi="Times New Roman"/>
          <w:sz w:val="28"/>
          <w:szCs w:val="28"/>
        </w:rPr>
        <w:t>Галайко</w:t>
      </w:r>
      <w:r>
        <w:rPr>
          <w:rFonts w:ascii="Times New Roman" w:hAnsi="Times New Roman"/>
          <w:sz w:val="28"/>
          <w:szCs w:val="28"/>
        </w:rPr>
        <w:t> </w:t>
      </w:r>
      <w:r w:rsidRPr="004E3F78">
        <w:rPr>
          <w:rFonts w:ascii="Times New Roman" w:hAnsi="Times New Roman"/>
          <w:sz w:val="28"/>
          <w:szCs w:val="28"/>
        </w:rPr>
        <w:t>Н.М.</w:t>
      </w:r>
      <w:r>
        <w:rPr>
          <w:rFonts w:ascii="Times New Roman" w:hAnsi="Times New Roman"/>
          <w:sz w:val="28"/>
          <w:szCs w:val="28"/>
        </w:rPr>
        <w:t xml:space="preserve"> мотивувала рішення про </w:t>
      </w:r>
      <w:r w:rsidR="00FE5A78">
        <w:rPr>
          <w:rFonts w:ascii="Times New Roman" w:hAnsi="Times New Roman"/>
          <w:sz w:val="28"/>
          <w:szCs w:val="28"/>
        </w:rPr>
        <w:t xml:space="preserve">зупинення провадження у спрів тим, </w:t>
      </w:r>
      <w:r w:rsidRPr="00E80AB0">
        <w:rPr>
          <w:rFonts w:ascii="Times New Roman" w:hAnsi="Times New Roman"/>
          <w:sz w:val="28"/>
          <w:szCs w:val="28"/>
        </w:rPr>
        <w:t>що</w:t>
      </w:r>
      <w:r w:rsidR="00FE5A78">
        <w:rPr>
          <w:rFonts w:ascii="Times New Roman" w:hAnsi="Times New Roman"/>
          <w:sz w:val="28"/>
          <w:szCs w:val="28"/>
        </w:rPr>
        <w:t xml:space="preserve"> такі заходи, серед іншого, потрібні для усунення будь-яких </w:t>
      </w:r>
      <w:r w:rsidR="00E244FC">
        <w:rPr>
          <w:rFonts w:ascii="Times New Roman" w:hAnsi="Times New Roman"/>
          <w:sz w:val="28"/>
          <w:szCs w:val="28"/>
        </w:rPr>
        <w:t>сумнівів, що</w:t>
      </w:r>
      <w:r w:rsidRPr="00E80AB0">
        <w:rPr>
          <w:rFonts w:ascii="Times New Roman" w:hAnsi="Times New Roman"/>
          <w:sz w:val="28"/>
          <w:szCs w:val="28"/>
        </w:rPr>
        <w:t xml:space="preserve"> позов про поділ спільного майна подружжя є завідомо безпідставним чи має ознаки штучного позову</w:t>
      </w:r>
      <w:r w:rsidR="00E244FC">
        <w:rPr>
          <w:rFonts w:ascii="Times New Roman" w:hAnsi="Times New Roman"/>
          <w:sz w:val="28"/>
          <w:szCs w:val="28"/>
        </w:rPr>
        <w:t>.</w:t>
      </w:r>
    </w:p>
    <w:p w14:paraId="376DEE63" w14:textId="3F377BA6" w:rsidR="005C47CA" w:rsidRDefault="0052021E"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t>Зупинення</w:t>
      </w:r>
      <w:r w:rsidR="005C47CA">
        <w:rPr>
          <w:rFonts w:ascii="Times New Roman" w:hAnsi="Times New Roman"/>
          <w:sz w:val="28"/>
          <w:szCs w:val="28"/>
        </w:rPr>
        <w:t xml:space="preserve"> провадження </w:t>
      </w:r>
      <w:r>
        <w:rPr>
          <w:rFonts w:ascii="Times New Roman" w:hAnsi="Times New Roman"/>
          <w:sz w:val="28"/>
          <w:szCs w:val="28"/>
        </w:rPr>
        <w:t>визначено, як обов’язок</w:t>
      </w:r>
      <w:r w:rsidR="005C47CA">
        <w:rPr>
          <w:rFonts w:ascii="Times New Roman" w:hAnsi="Times New Roman"/>
          <w:sz w:val="28"/>
          <w:szCs w:val="28"/>
        </w:rPr>
        <w:t xml:space="preserve"> </w:t>
      </w:r>
      <w:r>
        <w:rPr>
          <w:rFonts w:ascii="Times New Roman" w:hAnsi="Times New Roman"/>
          <w:sz w:val="28"/>
          <w:szCs w:val="28"/>
        </w:rPr>
        <w:t>суду</w:t>
      </w:r>
      <w:r w:rsidR="005C47CA">
        <w:rPr>
          <w:rFonts w:ascii="Times New Roman" w:hAnsi="Times New Roman"/>
          <w:sz w:val="28"/>
          <w:szCs w:val="28"/>
        </w:rPr>
        <w:t xml:space="preserve"> (стаття 251 </w:t>
      </w:r>
      <w:r>
        <w:rPr>
          <w:rFonts w:ascii="Times New Roman" w:hAnsi="Times New Roman"/>
          <w:sz w:val="28"/>
          <w:szCs w:val="28"/>
        </w:rPr>
        <w:t xml:space="preserve">Цивільного процесуального кодексу України (далі – ЦПК України) </w:t>
      </w:r>
      <w:r w:rsidR="005C47CA">
        <w:rPr>
          <w:rFonts w:ascii="Times New Roman" w:hAnsi="Times New Roman"/>
          <w:sz w:val="28"/>
          <w:szCs w:val="28"/>
        </w:rPr>
        <w:t xml:space="preserve">України) та </w:t>
      </w:r>
      <w:r>
        <w:rPr>
          <w:rFonts w:ascii="Times New Roman" w:hAnsi="Times New Roman"/>
          <w:sz w:val="28"/>
          <w:szCs w:val="28"/>
        </w:rPr>
        <w:t>право суду (стаття 252 ЦПК України).</w:t>
      </w:r>
    </w:p>
    <w:p w14:paraId="709BCCC6" w14:textId="40BA761C" w:rsidR="0052021E" w:rsidRDefault="003B3A88" w:rsidP="0052021E">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Зупин</w:t>
      </w:r>
      <w:r w:rsidR="00F63646">
        <w:rPr>
          <w:rFonts w:ascii="Times New Roman" w:hAnsi="Times New Roman"/>
          <w:sz w:val="28"/>
          <w:szCs w:val="28"/>
        </w:rPr>
        <w:t>яючи</w:t>
      </w:r>
      <w:r>
        <w:rPr>
          <w:rFonts w:ascii="Times New Roman" w:hAnsi="Times New Roman"/>
          <w:sz w:val="28"/>
          <w:szCs w:val="28"/>
        </w:rPr>
        <w:t xml:space="preserve"> провадження у справі</w:t>
      </w:r>
      <w:r w:rsidR="00F63646">
        <w:rPr>
          <w:rFonts w:ascii="Times New Roman" w:hAnsi="Times New Roman"/>
          <w:sz w:val="28"/>
          <w:szCs w:val="28"/>
        </w:rPr>
        <w:t xml:space="preserve"> </w:t>
      </w:r>
      <w:r w:rsidR="00F63646" w:rsidRPr="004E3F78">
        <w:rPr>
          <w:rFonts w:ascii="Times New Roman" w:hAnsi="Times New Roman"/>
          <w:sz w:val="28"/>
          <w:szCs w:val="28"/>
        </w:rPr>
        <w:t>№ 462/5174/23</w:t>
      </w:r>
      <w:r w:rsidR="00F63646">
        <w:rPr>
          <w:rFonts w:ascii="Times New Roman" w:hAnsi="Times New Roman"/>
          <w:sz w:val="28"/>
          <w:szCs w:val="28"/>
        </w:rPr>
        <w:t xml:space="preserve"> суддя </w:t>
      </w:r>
      <w:r w:rsidR="00F63646" w:rsidRPr="004E3F78">
        <w:rPr>
          <w:rFonts w:ascii="Times New Roman" w:hAnsi="Times New Roman"/>
          <w:sz w:val="28"/>
          <w:szCs w:val="28"/>
        </w:rPr>
        <w:t>Галайко Н.М.</w:t>
      </w:r>
      <w:r w:rsidR="00F63646">
        <w:rPr>
          <w:rFonts w:ascii="Times New Roman" w:hAnsi="Times New Roman"/>
          <w:sz w:val="28"/>
          <w:szCs w:val="28"/>
        </w:rPr>
        <w:t xml:space="preserve"> керувалася положеннями </w:t>
      </w:r>
      <w:r w:rsidR="00E57613" w:rsidRPr="00E57613">
        <w:rPr>
          <w:rFonts w:ascii="Times New Roman" w:hAnsi="Times New Roman"/>
          <w:sz w:val="28"/>
          <w:szCs w:val="28"/>
        </w:rPr>
        <w:t>п</w:t>
      </w:r>
      <w:r w:rsidR="00E57613">
        <w:rPr>
          <w:rFonts w:ascii="Times New Roman" w:hAnsi="Times New Roman"/>
          <w:sz w:val="28"/>
          <w:szCs w:val="28"/>
        </w:rPr>
        <w:t>ункту</w:t>
      </w:r>
      <w:r w:rsidR="00E57613" w:rsidRPr="00E57613">
        <w:rPr>
          <w:rFonts w:ascii="Times New Roman" w:hAnsi="Times New Roman"/>
          <w:sz w:val="28"/>
          <w:szCs w:val="28"/>
        </w:rPr>
        <w:t xml:space="preserve"> 6 ч</w:t>
      </w:r>
      <w:r w:rsidR="00E57613">
        <w:rPr>
          <w:rFonts w:ascii="Times New Roman" w:hAnsi="Times New Roman"/>
          <w:sz w:val="28"/>
          <w:szCs w:val="28"/>
        </w:rPr>
        <w:t>астини</w:t>
      </w:r>
      <w:r w:rsidR="00E57613" w:rsidRPr="00E57613">
        <w:rPr>
          <w:rFonts w:ascii="Times New Roman" w:hAnsi="Times New Roman"/>
          <w:sz w:val="28"/>
          <w:szCs w:val="28"/>
        </w:rPr>
        <w:t xml:space="preserve"> 1 ст</w:t>
      </w:r>
      <w:r w:rsidR="00E57613">
        <w:rPr>
          <w:rFonts w:ascii="Times New Roman" w:hAnsi="Times New Roman"/>
          <w:sz w:val="28"/>
          <w:szCs w:val="28"/>
        </w:rPr>
        <w:t>атті</w:t>
      </w:r>
      <w:r w:rsidR="00E57613" w:rsidRPr="00E57613">
        <w:rPr>
          <w:rFonts w:ascii="Times New Roman" w:hAnsi="Times New Roman"/>
          <w:sz w:val="28"/>
          <w:szCs w:val="28"/>
        </w:rPr>
        <w:t xml:space="preserve"> 251</w:t>
      </w:r>
      <w:r w:rsidR="00E57613">
        <w:rPr>
          <w:rFonts w:ascii="Times New Roman" w:hAnsi="Times New Roman"/>
          <w:sz w:val="28"/>
          <w:szCs w:val="28"/>
        </w:rPr>
        <w:t xml:space="preserve"> ЦПК України</w:t>
      </w:r>
      <w:r w:rsidR="004A0376">
        <w:rPr>
          <w:rFonts w:ascii="Times New Roman" w:hAnsi="Times New Roman"/>
          <w:sz w:val="28"/>
          <w:szCs w:val="28"/>
        </w:rPr>
        <w:t xml:space="preserve">, згідно якої </w:t>
      </w:r>
      <w:r w:rsidR="009C46FA">
        <w:rPr>
          <w:rFonts w:ascii="Times New Roman" w:hAnsi="Times New Roman"/>
          <w:sz w:val="28"/>
          <w:szCs w:val="28"/>
        </w:rPr>
        <w:t>с</w:t>
      </w:r>
      <w:r w:rsidR="009C46FA" w:rsidRPr="009C46FA">
        <w:rPr>
          <w:rFonts w:ascii="Times New Roman" w:hAnsi="Times New Roman"/>
          <w:sz w:val="28"/>
          <w:szCs w:val="28"/>
        </w:rPr>
        <w:t>уд зобов’язаний зупинити провадження у справі у разі</w:t>
      </w:r>
      <w:r w:rsidR="009C46FA">
        <w:rPr>
          <w:rFonts w:ascii="Times New Roman" w:hAnsi="Times New Roman"/>
          <w:sz w:val="28"/>
          <w:szCs w:val="28"/>
        </w:rPr>
        <w:t xml:space="preserve"> </w:t>
      </w:r>
      <w:r w:rsidR="009C46FA" w:rsidRPr="004A0376">
        <w:rPr>
          <w:rFonts w:ascii="Times New Roman" w:hAnsi="Times New Roman"/>
          <w:sz w:val="28"/>
          <w:szCs w:val="28"/>
        </w:rPr>
        <w:t>об’єктивної</w:t>
      </w:r>
      <w:r w:rsidR="004A0376" w:rsidRPr="004A0376">
        <w:rPr>
          <w:rFonts w:ascii="Times New Roman" w:hAnsi="Times New Roman"/>
          <w:sz w:val="28"/>
          <w:szCs w:val="28"/>
        </w:rPr>
        <w:t xml:space="preserve"> неможливості розгляду цієї справи до вирішення іншої справи, що розглядається в порядку конституційного провадження, адміністративного, цивільного, господарського чи кримінального судочинства, - до набрання законної сили судовим рішенням в іншій справі; суд не може посилатися на </w:t>
      </w:r>
      <w:r w:rsidR="009C46FA" w:rsidRPr="004A0376">
        <w:rPr>
          <w:rFonts w:ascii="Times New Roman" w:hAnsi="Times New Roman"/>
          <w:sz w:val="28"/>
          <w:szCs w:val="28"/>
        </w:rPr>
        <w:t>об’єктивну</w:t>
      </w:r>
      <w:r w:rsidR="004A0376" w:rsidRPr="004A0376">
        <w:rPr>
          <w:rFonts w:ascii="Times New Roman" w:hAnsi="Times New Roman"/>
          <w:sz w:val="28"/>
          <w:szCs w:val="28"/>
        </w:rPr>
        <w:t xml:space="preserve"> неможливість розгляду </w:t>
      </w:r>
      <w:r w:rsidR="004A0376" w:rsidRPr="004A0376">
        <w:rPr>
          <w:rFonts w:ascii="Times New Roman" w:hAnsi="Times New Roman"/>
          <w:sz w:val="28"/>
          <w:szCs w:val="28"/>
        </w:rPr>
        <w:lastRenderedPageBreak/>
        <w:t>справи у випадку, коли зібрані докази дозволяють встановити та оцінити обставини (факти), які є предметом судового розгляду.</w:t>
      </w:r>
    </w:p>
    <w:p w14:paraId="4E4F1CFC" w14:textId="7C12E598" w:rsidR="00DA1BE5" w:rsidRDefault="00DA1BE5" w:rsidP="0052021E">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 xml:space="preserve">Визначення питання </w:t>
      </w:r>
      <w:r w:rsidRPr="004A0376">
        <w:rPr>
          <w:rFonts w:ascii="Times New Roman" w:hAnsi="Times New Roman"/>
          <w:sz w:val="28"/>
          <w:szCs w:val="28"/>
        </w:rPr>
        <w:t>об’єктивної неможливості</w:t>
      </w:r>
      <w:r>
        <w:rPr>
          <w:rFonts w:ascii="Times New Roman" w:hAnsi="Times New Roman"/>
          <w:sz w:val="28"/>
          <w:szCs w:val="28"/>
        </w:rPr>
        <w:t xml:space="preserve"> відноситься до компетенції </w:t>
      </w:r>
      <w:r w:rsidR="00507634">
        <w:rPr>
          <w:rFonts w:ascii="Times New Roman" w:hAnsi="Times New Roman"/>
          <w:sz w:val="28"/>
          <w:szCs w:val="28"/>
        </w:rPr>
        <w:t xml:space="preserve">суду і його встановлення потребує </w:t>
      </w:r>
      <w:r w:rsidR="00683F06" w:rsidRPr="00683F06">
        <w:rPr>
          <w:rFonts w:ascii="Times New Roman" w:hAnsi="Times New Roman"/>
          <w:sz w:val="28"/>
          <w:szCs w:val="28"/>
        </w:rPr>
        <w:t>оцін</w:t>
      </w:r>
      <w:r w:rsidR="00683F06">
        <w:rPr>
          <w:rFonts w:ascii="Times New Roman" w:hAnsi="Times New Roman"/>
          <w:sz w:val="28"/>
          <w:szCs w:val="28"/>
        </w:rPr>
        <w:t>ки</w:t>
      </w:r>
      <w:r w:rsidR="00683F06" w:rsidRPr="00683F06">
        <w:rPr>
          <w:rFonts w:ascii="Times New Roman" w:hAnsi="Times New Roman"/>
          <w:sz w:val="28"/>
          <w:szCs w:val="28"/>
        </w:rPr>
        <w:t xml:space="preserve"> </w:t>
      </w:r>
      <w:r w:rsidR="00683F06">
        <w:rPr>
          <w:rFonts w:ascii="Times New Roman" w:hAnsi="Times New Roman"/>
          <w:sz w:val="28"/>
          <w:szCs w:val="28"/>
        </w:rPr>
        <w:t>доказів у справі.</w:t>
      </w:r>
    </w:p>
    <w:p w14:paraId="5E0A6DCF" w14:textId="3E21D3E2" w:rsidR="007A784D" w:rsidRDefault="001918A3"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t>У</w:t>
      </w:r>
      <w:r w:rsidR="006D7683">
        <w:rPr>
          <w:rFonts w:ascii="Times New Roman" w:hAnsi="Times New Roman"/>
          <w:sz w:val="28"/>
          <w:szCs w:val="28"/>
        </w:rPr>
        <w:t xml:space="preserve"> дисциплінарні скарзі скаржники повідомляють про беза</w:t>
      </w:r>
      <w:r w:rsidR="007A784D">
        <w:rPr>
          <w:rFonts w:ascii="Times New Roman" w:hAnsi="Times New Roman"/>
          <w:sz w:val="28"/>
          <w:szCs w:val="28"/>
        </w:rPr>
        <w:t>ль</w:t>
      </w:r>
      <w:r w:rsidR="006D7683">
        <w:rPr>
          <w:rFonts w:ascii="Times New Roman" w:hAnsi="Times New Roman"/>
          <w:sz w:val="28"/>
          <w:szCs w:val="28"/>
        </w:rPr>
        <w:t>тернативн</w:t>
      </w:r>
      <w:r w:rsidR="007A784D">
        <w:rPr>
          <w:rFonts w:ascii="Times New Roman" w:hAnsi="Times New Roman"/>
          <w:sz w:val="28"/>
          <w:szCs w:val="28"/>
        </w:rPr>
        <w:t>ість</w:t>
      </w:r>
      <w:r w:rsidR="006D7683">
        <w:rPr>
          <w:rFonts w:ascii="Times New Roman" w:hAnsi="Times New Roman"/>
          <w:sz w:val="28"/>
          <w:szCs w:val="28"/>
        </w:rPr>
        <w:t xml:space="preserve"> поведінки</w:t>
      </w:r>
      <w:r w:rsidR="007A784D">
        <w:rPr>
          <w:rFonts w:ascii="Times New Roman" w:hAnsi="Times New Roman"/>
          <w:sz w:val="28"/>
          <w:szCs w:val="28"/>
        </w:rPr>
        <w:t xml:space="preserve"> судді </w:t>
      </w:r>
      <w:r w:rsidR="007A784D" w:rsidRPr="004E3F78">
        <w:rPr>
          <w:rFonts w:ascii="Times New Roman" w:hAnsi="Times New Roman"/>
          <w:sz w:val="28"/>
          <w:szCs w:val="28"/>
        </w:rPr>
        <w:t>Галайко</w:t>
      </w:r>
      <w:r w:rsidR="007A784D">
        <w:rPr>
          <w:rFonts w:ascii="Times New Roman" w:hAnsi="Times New Roman"/>
          <w:sz w:val="28"/>
          <w:szCs w:val="28"/>
        </w:rPr>
        <w:t> </w:t>
      </w:r>
      <w:r w:rsidR="007A784D" w:rsidRPr="004E3F78">
        <w:rPr>
          <w:rFonts w:ascii="Times New Roman" w:hAnsi="Times New Roman"/>
          <w:sz w:val="28"/>
          <w:szCs w:val="28"/>
        </w:rPr>
        <w:t>Н.М.</w:t>
      </w:r>
      <w:r w:rsidR="007A784D">
        <w:rPr>
          <w:rFonts w:ascii="Times New Roman" w:hAnsi="Times New Roman"/>
          <w:sz w:val="28"/>
          <w:szCs w:val="28"/>
        </w:rPr>
        <w:t xml:space="preserve"> у разі визнання відповідачам позовних вимог, проте </w:t>
      </w:r>
      <w:r w:rsidR="00701AE3">
        <w:rPr>
          <w:rFonts w:ascii="Times New Roman" w:hAnsi="Times New Roman"/>
          <w:sz w:val="28"/>
          <w:szCs w:val="28"/>
        </w:rPr>
        <w:t>ЦПК України визначає ряд обставин, які враховуються судом у такій ситуації.</w:t>
      </w:r>
      <w:r w:rsidR="007A784D">
        <w:rPr>
          <w:rFonts w:ascii="Times New Roman" w:hAnsi="Times New Roman"/>
          <w:sz w:val="28"/>
          <w:szCs w:val="28"/>
        </w:rPr>
        <w:t xml:space="preserve"> </w:t>
      </w:r>
    </w:p>
    <w:p w14:paraId="40EB3402" w14:textId="13B70A45" w:rsidR="00691045" w:rsidRDefault="0084346D" w:rsidP="00EC0CA5">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 xml:space="preserve">Відповідно до частини 4 статті </w:t>
      </w:r>
      <w:r w:rsidR="00CB5001">
        <w:rPr>
          <w:rFonts w:ascii="Times New Roman" w:hAnsi="Times New Roman"/>
          <w:sz w:val="28"/>
          <w:szCs w:val="28"/>
        </w:rPr>
        <w:t>206 ЦПК України я</w:t>
      </w:r>
      <w:r w:rsidR="00CB5001" w:rsidRPr="00CB5001">
        <w:rPr>
          <w:rFonts w:ascii="Times New Roman" w:hAnsi="Times New Roman"/>
          <w:sz w:val="28"/>
          <w:szCs w:val="28"/>
        </w:rPr>
        <w:t>кщо визнання відповідачем позову суперечить закону або порушує права, свободи чи інтереси інших осіб, суд постановляє ухвалу про відмову у прийнятті визнання відповідачем позову і продовжує судовий розгляд.</w:t>
      </w:r>
    </w:p>
    <w:p w14:paraId="5484A4E0" w14:textId="77777777" w:rsidR="007A784D" w:rsidRDefault="007A784D" w:rsidP="007A784D">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Відповідно до пункту 11 частини 3 статті 2 ЦПК України однією із осно</w:t>
      </w:r>
      <w:r w:rsidRPr="007C3B2D">
        <w:rPr>
          <w:rFonts w:ascii="Times New Roman" w:hAnsi="Times New Roman"/>
          <w:sz w:val="28"/>
          <w:szCs w:val="28"/>
        </w:rPr>
        <w:t>вни</w:t>
      </w:r>
      <w:r>
        <w:rPr>
          <w:rFonts w:ascii="Times New Roman" w:hAnsi="Times New Roman"/>
          <w:sz w:val="28"/>
          <w:szCs w:val="28"/>
        </w:rPr>
        <w:t>х</w:t>
      </w:r>
      <w:r w:rsidRPr="007C3B2D">
        <w:rPr>
          <w:rFonts w:ascii="Times New Roman" w:hAnsi="Times New Roman"/>
          <w:sz w:val="28"/>
          <w:szCs w:val="28"/>
        </w:rPr>
        <w:t xml:space="preserve"> засад (принцип</w:t>
      </w:r>
      <w:r>
        <w:rPr>
          <w:rFonts w:ascii="Times New Roman" w:hAnsi="Times New Roman"/>
          <w:sz w:val="28"/>
          <w:szCs w:val="28"/>
        </w:rPr>
        <w:t>у</w:t>
      </w:r>
      <w:r w:rsidRPr="007C3B2D">
        <w:rPr>
          <w:rFonts w:ascii="Times New Roman" w:hAnsi="Times New Roman"/>
          <w:sz w:val="28"/>
          <w:szCs w:val="28"/>
        </w:rPr>
        <w:t>) цивільного судочинства є</w:t>
      </w:r>
      <w:r>
        <w:rPr>
          <w:rFonts w:ascii="Times New Roman" w:hAnsi="Times New Roman"/>
          <w:sz w:val="28"/>
          <w:szCs w:val="28"/>
        </w:rPr>
        <w:t xml:space="preserve"> </w:t>
      </w:r>
      <w:r w:rsidRPr="00691045">
        <w:rPr>
          <w:rFonts w:ascii="Times New Roman" w:hAnsi="Times New Roman"/>
          <w:sz w:val="28"/>
          <w:szCs w:val="28"/>
        </w:rPr>
        <w:t>неприпустимість зловживання процесуальними правами</w:t>
      </w:r>
      <w:r>
        <w:rPr>
          <w:rFonts w:ascii="Times New Roman" w:hAnsi="Times New Roman"/>
          <w:sz w:val="28"/>
          <w:szCs w:val="28"/>
        </w:rPr>
        <w:t>.</w:t>
      </w:r>
    </w:p>
    <w:p w14:paraId="74623C25" w14:textId="75B4F9B1" w:rsidR="00CB5001" w:rsidRDefault="00CB5001" w:rsidP="00EC0CA5">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 xml:space="preserve">Отже, законодавством не визначено, що визнання позову </w:t>
      </w:r>
      <w:r w:rsidR="003D06B5">
        <w:rPr>
          <w:rFonts w:ascii="Times New Roman" w:hAnsi="Times New Roman"/>
          <w:sz w:val="28"/>
          <w:szCs w:val="28"/>
        </w:rPr>
        <w:t>зобов’язує суд задовольнити позовні вимоги безвідносно інших обставин справи.</w:t>
      </w:r>
      <w:r w:rsidR="00F52F77">
        <w:rPr>
          <w:rFonts w:ascii="Times New Roman" w:hAnsi="Times New Roman"/>
          <w:sz w:val="28"/>
          <w:szCs w:val="28"/>
        </w:rPr>
        <w:t xml:space="preserve"> Вказаний механізм містить певні елементи дискреції</w:t>
      </w:r>
      <w:r w:rsidR="00443221">
        <w:rPr>
          <w:rFonts w:ascii="Times New Roman" w:hAnsi="Times New Roman"/>
          <w:sz w:val="28"/>
          <w:szCs w:val="28"/>
        </w:rPr>
        <w:t>,</w:t>
      </w:r>
      <w:r w:rsidR="00F52F77">
        <w:rPr>
          <w:rFonts w:ascii="Times New Roman" w:hAnsi="Times New Roman"/>
          <w:sz w:val="28"/>
          <w:szCs w:val="28"/>
        </w:rPr>
        <w:t xml:space="preserve"> </w:t>
      </w:r>
      <w:r w:rsidR="00443221">
        <w:rPr>
          <w:rFonts w:ascii="Times New Roman" w:hAnsi="Times New Roman"/>
          <w:sz w:val="28"/>
          <w:szCs w:val="28"/>
        </w:rPr>
        <w:t>за</w:t>
      </w:r>
      <w:r w:rsidR="00F52F77">
        <w:rPr>
          <w:rFonts w:ascii="Times New Roman" w:hAnsi="Times New Roman"/>
          <w:sz w:val="28"/>
          <w:szCs w:val="28"/>
        </w:rPr>
        <w:t xml:space="preserve"> як</w:t>
      </w:r>
      <w:r w:rsidR="00443221">
        <w:rPr>
          <w:rFonts w:ascii="Times New Roman" w:hAnsi="Times New Roman"/>
          <w:sz w:val="28"/>
          <w:szCs w:val="28"/>
        </w:rPr>
        <w:t>их</w:t>
      </w:r>
      <w:r w:rsidR="00F52F77">
        <w:rPr>
          <w:rFonts w:ascii="Times New Roman" w:hAnsi="Times New Roman"/>
          <w:sz w:val="28"/>
          <w:szCs w:val="28"/>
        </w:rPr>
        <w:t xml:space="preserve"> суддя </w:t>
      </w:r>
      <w:r w:rsidR="00F43A15">
        <w:rPr>
          <w:rFonts w:ascii="Times New Roman" w:hAnsi="Times New Roman"/>
          <w:sz w:val="28"/>
          <w:szCs w:val="28"/>
        </w:rPr>
        <w:t>попередньо має визначити чи не спричиняє визнання позову порушення прав</w:t>
      </w:r>
      <w:r w:rsidR="001D16C1">
        <w:rPr>
          <w:rFonts w:ascii="Times New Roman" w:hAnsi="Times New Roman"/>
          <w:sz w:val="28"/>
          <w:szCs w:val="28"/>
        </w:rPr>
        <w:t xml:space="preserve"> інших осіб</w:t>
      </w:r>
      <w:r w:rsidR="001B3D68">
        <w:rPr>
          <w:rFonts w:ascii="Times New Roman" w:hAnsi="Times New Roman"/>
          <w:sz w:val="28"/>
          <w:szCs w:val="28"/>
        </w:rPr>
        <w:t xml:space="preserve"> та надати оцінку таким обставинам.</w:t>
      </w:r>
    </w:p>
    <w:p w14:paraId="4C7F5599" w14:textId="66E4D61D" w:rsidR="001D16C1" w:rsidRDefault="001D16C1" w:rsidP="00EC0CA5">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 xml:space="preserve">Суддя </w:t>
      </w:r>
      <w:r w:rsidRPr="004E3F78">
        <w:rPr>
          <w:rFonts w:ascii="Times New Roman" w:hAnsi="Times New Roman"/>
          <w:sz w:val="28"/>
          <w:szCs w:val="28"/>
        </w:rPr>
        <w:t>Галайко</w:t>
      </w:r>
      <w:r>
        <w:rPr>
          <w:rFonts w:ascii="Times New Roman" w:hAnsi="Times New Roman"/>
          <w:sz w:val="28"/>
          <w:szCs w:val="28"/>
        </w:rPr>
        <w:t> </w:t>
      </w:r>
      <w:r w:rsidRPr="004E3F78">
        <w:rPr>
          <w:rFonts w:ascii="Times New Roman" w:hAnsi="Times New Roman"/>
          <w:sz w:val="28"/>
          <w:szCs w:val="28"/>
        </w:rPr>
        <w:t>Н.М.</w:t>
      </w:r>
      <w:r>
        <w:rPr>
          <w:rFonts w:ascii="Times New Roman" w:hAnsi="Times New Roman"/>
          <w:sz w:val="28"/>
          <w:szCs w:val="28"/>
        </w:rPr>
        <w:t xml:space="preserve"> визначила, що визнач</w:t>
      </w:r>
      <w:r w:rsidR="000D57C8">
        <w:rPr>
          <w:rFonts w:ascii="Times New Roman" w:hAnsi="Times New Roman"/>
          <w:sz w:val="28"/>
          <w:szCs w:val="28"/>
        </w:rPr>
        <w:t>е</w:t>
      </w:r>
      <w:r>
        <w:rPr>
          <w:rFonts w:ascii="Times New Roman" w:hAnsi="Times New Roman"/>
          <w:sz w:val="28"/>
          <w:szCs w:val="28"/>
        </w:rPr>
        <w:t xml:space="preserve">ння позову та подальший розгляд справи </w:t>
      </w:r>
      <w:r w:rsidRPr="004E3F78">
        <w:rPr>
          <w:rFonts w:ascii="Times New Roman" w:hAnsi="Times New Roman"/>
          <w:sz w:val="28"/>
          <w:szCs w:val="28"/>
        </w:rPr>
        <w:t>№ 462/5174/23</w:t>
      </w:r>
      <w:r>
        <w:rPr>
          <w:rFonts w:ascii="Times New Roman" w:hAnsi="Times New Roman"/>
          <w:sz w:val="28"/>
          <w:szCs w:val="28"/>
        </w:rPr>
        <w:t xml:space="preserve"> може призвести до порушення прав </w:t>
      </w:r>
      <w:r w:rsidR="00B405AC">
        <w:rPr>
          <w:rFonts w:ascii="Times New Roman" w:hAnsi="Times New Roman"/>
          <w:sz w:val="28"/>
          <w:szCs w:val="28"/>
        </w:rPr>
        <w:t>ОСОБА3</w:t>
      </w:r>
      <w:r w:rsidR="00FF1035">
        <w:rPr>
          <w:rFonts w:ascii="Times New Roman" w:hAnsi="Times New Roman"/>
          <w:sz w:val="28"/>
          <w:szCs w:val="28"/>
        </w:rPr>
        <w:t>, що свідчить про звичайни</w:t>
      </w:r>
      <w:r w:rsidR="000D57C8">
        <w:rPr>
          <w:rFonts w:ascii="Times New Roman" w:hAnsi="Times New Roman"/>
          <w:sz w:val="28"/>
          <w:szCs w:val="28"/>
        </w:rPr>
        <w:t>й</w:t>
      </w:r>
      <w:r w:rsidR="00FF1035">
        <w:rPr>
          <w:rFonts w:ascii="Times New Roman" w:hAnsi="Times New Roman"/>
          <w:sz w:val="28"/>
          <w:szCs w:val="28"/>
        </w:rPr>
        <w:t xml:space="preserve"> перебіг розгляду справи та відсутність ознак </w:t>
      </w:r>
      <w:r w:rsidR="000D57C8">
        <w:rPr>
          <w:rFonts w:ascii="Times New Roman" w:hAnsi="Times New Roman"/>
          <w:sz w:val="28"/>
          <w:szCs w:val="28"/>
        </w:rPr>
        <w:t>відмови в доступі до правосуддя.</w:t>
      </w:r>
    </w:p>
    <w:p w14:paraId="5277F5F2" w14:textId="48BF4FB4" w:rsidR="002D2314" w:rsidRPr="003A1952" w:rsidRDefault="002D2314" w:rsidP="002D2314">
      <w:pPr>
        <w:pStyle w:val="a3"/>
        <w:tabs>
          <w:tab w:val="left" w:pos="284"/>
        </w:tabs>
        <w:spacing w:before="120" w:after="120"/>
        <w:ind w:left="567"/>
        <w:contextualSpacing w:val="0"/>
        <w:jc w:val="both"/>
        <w:rPr>
          <w:rFonts w:ascii="Times New Roman" w:hAnsi="Times New Roman"/>
          <w:b/>
          <w:bCs/>
          <w:sz w:val="28"/>
          <w:szCs w:val="28"/>
        </w:rPr>
      </w:pPr>
      <w:r w:rsidRPr="003A1952">
        <w:rPr>
          <w:rFonts w:ascii="Times New Roman" w:hAnsi="Times New Roman"/>
          <w:b/>
          <w:bCs/>
          <w:sz w:val="28"/>
          <w:szCs w:val="28"/>
        </w:rPr>
        <w:t xml:space="preserve">Стосовно </w:t>
      </w:r>
      <w:r w:rsidR="003A1952" w:rsidRPr="003A1952">
        <w:rPr>
          <w:rFonts w:ascii="Times New Roman" w:hAnsi="Times New Roman"/>
          <w:b/>
          <w:bCs/>
          <w:sz w:val="28"/>
          <w:szCs w:val="28"/>
        </w:rPr>
        <w:t>безпідставного затягування розгляду справи</w:t>
      </w:r>
    </w:p>
    <w:p w14:paraId="6D139DF0" w14:textId="291CD72F" w:rsidR="00234053" w:rsidRPr="004E3F78" w:rsidRDefault="00234053"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Розумні строки розгляду справи судом є однією з засад судочинства, закріплених в частині другій статті 129 Конституції України.</w:t>
      </w:r>
    </w:p>
    <w:p w14:paraId="249F048D" w14:textId="77777777" w:rsidR="00234053" w:rsidRPr="004E3F78" w:rsidRDefault="341F5A3D" w:rsidP="00EC0CA5">
      <w:pPr>
        <w:pStyle w:val="a3"/>
        <w:tabs>
          <w:tab w:val="left" w:pos="284"/>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w:t>
      </w:r>
    </w:p>
    <w:p w14:paraId="037E56F0" w14:textId="77777777" w:rsidR="00234053" w:rsidRPr="004E3F78" w:rsidRDefault="00234053"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(далі – ЄСПЛ). </w:t>
      </w:r>
    </w:p>
    <w:p w14:paraId="20D9F421" w14:textId="77777777" w:rsidR="00234053" w:rsidRPr="004E3F78" w:rsidRDefault="00234053" w:rsidP="00EC0CA5">
      <w:pPr>
        <w:pStyle w:val="a3"/>
        <w:tabs>
          <w:tab w:val="left" w:pos="284"/>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lastRenderedPageBreak/>
        <w:t xml:space="preserve">У своїй практиці ЄСПЛ виходить із того, що розумність тривалості судового провадження необхідно оцінювати у світлі обставин конкретної справи, враховуючи критерії, вироблені судом. </w:t>
      </w:r>
    </w:p>
    <w:p w14:paraId="64775FA4" w14:textId="77777777" w:rsidR="00234053" w:rsidRPr="004E3F78" w:rsidRDefault="00234053" w:rsidP="00EC0CA5">
      <w:pPr>
        <w:pStyle w:val="a3"/>
        <w:tabs>
          <w:tab w:val="left" w:pos="284"/>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Такими критеріями є: 1) складність справи, тобто обставини і факти, що ґрунтуються на праві (законі) і тягнуть певні юридичні наслідки; 2) поведінка заявника а також інших осіб, які беруть участь у справі, інших учасників процесу; 3) поведінка державних органів (насамперед суду); 4) перевантаження судової системи; 5) значущість для заявника питання, яке знаходиться на розгляді суду, або особливе становище сторони у процесі (рішення у справах «Федіна проти України» від 02.09.2010; «Смірнова проти України» від 08.11.2005; «Бараона проти Португалії», 1987 рік; «Бухкольц проти Німеччини», 1981 рік; «Бочан проти України», 2007 рік).</w:t>
      </w:r>
    </w:p>
    <w:p w14:paraId="326C4D86" w14:textId="0E467ED4" w:rsidR="00B57934" w:rsidRPr="004E3F78" w:rsidRDefault="004D2498"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t xml:space="preserve">Згідно зі звітом автоматизованого розподілу від </w:t>
      </w:r>
      <w:r w:rsidR="00A24581" w:rsidRPr="004E3F78">
        <w:rPr>
          <w:rFonts w:ascii="Times New Roman" w:hAnsi="Times New Roman"/>
          <w:sz w:val="28"/>
          <w:szCs w:val="28"/>
        </w:rPr>
        <w:t>5</w:t>
      </w:r>
      <w:r w:rsidRPr="004E3F78">
        <w:rPr>
          <w:rFonts w:ascii="Times New Roman" w:hAnsi="Times New Roman"/>
          <w:sz w:val="28"/>
          <w:szCs w:val="28"/>
        </w:rPr>
        <w:t xml:space="preserve"> </w:t>
      </w:r>
      <w:r w:rsidR="00A24581" w:rsidRPr="004E3F78">
        <w:rPr>
          <w:rFonts w:ascii="Times New Roman" w:hAnsi="Times New Roman"/>
          <w:sz w:val="28"/>
          <w:szCs w:val="28"/>
        </w:rPr>
        <w:t>січня</w:t>
      </w:r>
      <w:r w:rsidRPr="004E3F78">
        <w:rPr>
          <w:rFonts w:ascii="Times New Roman" w:hAnsi="Times New Roman"/>
          <w:sz w:val="28"/>
          <w:szCs w:val="28"/>
        </w:rPr>
        <w:t xml:space="preserve"> 2024 року справі № </w:t>
      </w:r>
      <w:r w:rsidR="00A24581" w:rsidRPr="004E3F78">
        <w:rPr>
          <w:rFonts w:ascii="Times New Roman" w:hAnsi="Times New Roman"/>
          <w:sz w:val="28"/>
          <w:szCs w:val="28"/>
        </w:rPr>
        <w:t xml:space="preserve">643/58/24 </w:t>
      </w:r>
      <w:r w:rsidRPr="004E3F78">
        <w:rPr>
          <w:rFonts w:ascii="Times New Roman" w:hAnsi="Times New Roman"/>
          <w:sz w:val="28"/>
          <w:szCs w:val="28"/>
        </w:rPr>
        <w:t xml:space="preserve">присвоєно індекс складності </w:t>
      </w:r>
      <w:r w:rsidR="00CF77E8" w:rsidRPr="004E3F78">
        <w:rPr>
          <w:rFonts w:ascii="Times New Roman" w:hAnsi="Times New Roman"/>
          <w:sz w:val="28"/>
          <w:szCs w:val="28"/>
        </w:rPr>
        <w:t>1,11</w:t>
      </w:r>
      <w:r w:rsidR="00F311D4" w:rsidRPr="004E3F78">
        <w:rPr>
          <w:rFonts w:ascii="Times New Roman" w:hAnsi="Times New Roman"/>
          <w:sz w:val="28"/>
          <w:szCs w:val="28"/>
        </w:rPr>
        <w:t>, а тому фактор складності справи не міг особливо вплинути на розгляд вказаної справи.</w:t>
      </w:r>
    </w:p>
    <w:p w14:paraId="5841950A" w14:textId="77777777" w:rsidR="00E876E2" w:rsidRPr="004E3F78" w:rsidRDefault="00E876E2"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Згідно з пункту 2 частини 2 статті 198 ЦПК України суд відкладає підготовче засідання в межах визначеного цим Кодексом строку підготовчого провадження у випадках залучення до участі або вступу у справу третьої особи, заміни неналежного відповідача, залучення співвідповідача.</w:t>
      </w:r>
    </w:p>
    <w:p w14:paraId="66FF9299" w14:textId="77777777" w:rsidR="00E876E2" w:rsidRPr="004E3F78" w:rsidRDefault="00E876E2"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Відповідно до пункту 13 частини 2 статті 197 ЦПК України у підготовчому засіданні суд встановлює строк для подання пояснень третіми особами та відповіді учасників справи на такі пояснення.</w:t>
      </w:r>
    </w:p>
    <w:p w14:paraId="75A7DBFC" w14:textId="77777777" w:rsidR="00E876E2" w:rsidRPr="004E3F78" w:rsidRDefault="00E876E2"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Згідно з частиною 1 статті 192 ЦПК України у строк, встановлений судом в ухвалі про відкриття провадження у справі або ухвалі, постановленій у підготовчому засіданні (якщо третіх осіб було залучено у підготовчому засіданні), треті особи, які не заявляють самостійні вимоги щодо предмета спору, мають право подати письмові пояснення.</w:t>
      </w:r>
    </w:p>
    <w:p w14:paraId="43AF3BAC" w14:textId="77777777" w:rsidR="00E876E2" w:rsidRPr="004E3F78" w:rsidRDefault="00E876E2"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Відповідно до частини 2 статті 192 ЦПК України учасники справи мають право надати відповідь на такі пояснення до закінчення підготовчого провадження.</w:t>
      </w:r>
    </w:p>
    <w:p w14:paraId="34910955" w14:textId="03CF51DA" w:rsidR="00E876E2" w:rsidRPr="004E3F78" w:rsidRDefault="00E876E2"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Аналіз вказаних положень </w:t>
      </w:r>
      <w:r w:rsidR="005C742D" w:rsidRPr="004E3F78">
        <w:rPr>
          <w:rFonts w:ascii="Times New Roman" w:hAnsi="Times New Roman"/>
          <w:sz w:val="28"/>
          <w:szCs w:val="28"/>
        </w:rPr>
        <w:t>статей</w:t>
      </w:r>
      <w:r w:rsidRPr="004E3F78">
        <w:rPr>
          <w:rFonts w:ascii="Times New Roman" w:hAnsi="Times New Roman"/>
          <w:sz w:val="28"/>
          <w:szCs w:val="28"/>
        </w:rPr>
        <w:t xml:space="preserve"> 192 та 197 ЦПК України в їх сукупності та взаємозв’язку свідчить, що право третьої особи, яка не заявляє самостійні вимоги щодо предмета спору, подати письмові пояснення, а також право інших учасників справи надати відповідь на такі пояснення, </w:t>
      </w:r>
      <w:r w:rsidRPr="004E3F78">
        <w:rPr>
          <w:rFonts w:ascii="Times New Roman" w:hAnsi="Times New Roman"/>
          <w:sz w:val="28"/>
          <w:szCs w:val="28"/>
        </w:rPr>
        <w:lastRenderedPageBreak/>
        <w:t>може бути реалізовано на стадії саме підготовчого провадження (до його закінчення).</w:t>
      </w:r>
    </w:p>
    <w:p w14:paraId="529D059F" w14:textId="14D22929" w:rsidR="00234053" w:rsidRPr="004E3F78" w:rsidRDefault="00234053"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14:paraId="6CED85F1" w14:textId="4383D69C" w:rsidR="00234053" w:rsidRPr="004E3F78" w:rsidRDefault="005C742D" w:rsidP="00EC0CA5">
      <w:pPr>
        <w:pStyle w:val="a3"/>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ab/>
      </w:r>
      <w:r w:rsidR="00234053" w:rsidRPr="004E3F78">
        <w:rPr>
          <w:rFonts w:ascii="Times New Roman" w:hAnsi="Times New Roman"/>
          <w:sz w:val="28"/>
          <w:szCs w:val="28"/>
        </w:rPr>
        <w:t>Вимогу стосовно розумності строку розгляду справи не можна ототожнити з вимогою швидкості розгляду справи, адже поспішний розгляд справи призведе до його поверховості, що не відповідатиме меті запровадження поняття «розумний строк».</w:t>
      </w:r>
    </w:p>
    <w:p w14:paraId="6C04A4A3" w14:textId="7CC845A8" w:rsidR="001A0661" w:rsidRPr="004E3F78" w:rsidRDefault="001A0661"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Під час попередньої перевірки встановлено обставини, які </w:t>
      </w:r>
      <w:r w:rsidR="00BF6EE6" w:rsidRPr="004E3F78">
        <w:rPr>
          <w:rFonts w:ascii="Times New Roman" w:hAnsi="Times New Roman"/>
          <w:sz w:val="28"/>
          <w:szCs w:val="28"/>
        </w:rPr>
        <w:t>об’єктивно</w:t>
      </w:r>
      <w:r w:rsidRPr="004E3F78">
        <w:rPr>
          <w:rFonts w:ascii="Times New Roman" w:hAnsi="Times New Roman"/>
          <w:sz w:val="28"/>
          <w:szCs w:val="28"/>
        </w:rPr>
        <w:t xml:space="preserve"> впливали на дотримання суддею процесуальних строків (необхідність </w:t>
      </w:r>
      <w:r w:rsidR="007C43A4">
        <w:rPr>
          <w:rFonts w:ascii="Times New Roman" w:hAnsi="Times New Roman"/>
          <w:sz w:val="28"/>
          <w:szCs w:val="28"/>
        </w:rPr>
        <w:t>залучення</w:t>
      </w:r>
      <w:r w:rsidRPr="004E3F78">
        <w:rPr>
          <w:rFonts w:ascii="Times New Roman" w:hAnsi="Times New Roman"/>
          <w:sz w:val="28"/>
          <w:szCs w:val="28"/>
        </w:rPr>
        <w:t xml:space="preserve"> третьої особи, </w:t>
      </w:r>
      <w:r w:rsidR="00BF6EE6" w:rsidRPr="004E3F78">
        <w:rPr>
          <w:rFonts w:ascii="Times New Roman" w:hAnsi="Times New Roman"/>
          <w:sz w:val="28"/>
          <w:szCs w:val="28"/>
        </w:rPr>
        <w:t xml:space="preserve">гарантування прав сторін </w:t>
      </w:r>
      <w:r w:rsidR="005C742D" w:rsidRPr="004E3F78">
        <w:rPr>
          <w:rFonts w:ascii="Times New Roman" w:hAnsi="Times New Roman"/>
          <w:sz w:val="28"/>
          <w:szCs w:val="28"/>
        </w:rPr>
        <w:t>стосовно</w:t>
      </w:r>
      <w:r w:rsidR="00BF6EE6" w:rsidRPr="004E3F78">
        <w:rPr>
          <w:rFonts w:ascii="Times New Roman" w:hAnsi="Times New Roman"/>
          <w:sz w:val="28"/>
          <w:szCs w:val="28"/>
        </w:rPr>
        <w:t xml:space="preserve"> підготовки пояснень, відзивів та заперечень на відзиви).</w:t>
      </w:r>
    </w:p>
    <w:p w14:paraId="6F385EF1" w14:textId="5A50E240" w:rsidR="00234053" w:rsidRPr="004E3F78" w:rsidRDefault="00234053"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Велика Палата Верховного Суду, переглядаючи рішення Вищої ради правосуддя (далі – ВРП), ухвалене за наслідками розгляду скарги на рішення про притягнення судді до дисциплінарної відповідальності (постанова від 25 червня 2020 року у справі № 520/2261/19), зазначила, що лише в межах дисциплінарного провадження ВРП може оцінити обставини, що призвели до розгляду справи поза межами установлених законом строків, зокрема з’ясувати, чи було це наслідком протиправного порушення суддею вимог законодавства або ж недотримання розумного строку розгляду справи було зумовлене чинниками, що об’єктивно унеможливлювали її розгляд чи перешкоджали цьому (наприклад, об’єктивною неможливістю сформувати склад суду, перебування судді або учасника (учасників) справи у стані тимчасової непрацездатності, надмірним навантаженням на суддю, зловживанням учасником справи процесуальними правами тощо), адже в кожній конкретній ситуації суд має віднайти баланс між потребою розглянути справу якомога швидше та вимогою дотримання прав всіх її учасників.</w:t>
      </w:r>
    </w:p>
    <w:p w14:paraId="609F2F12" w14:textId="77777777" w:rsidR="00234053" w:rsidRPr="004E3F78" w:rsidRDefault="00234053"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Сам факт порушення строку розгляду справи не може бути підставою для дисциплінарної відповідальності судді, оскільки такою підставою відповідно до пункту 2 частини першої статті 106 Закону України «Про судоустрій і статус суддів» є безпідставне затягування або невжиття суддею заходів щодо розгляду заяви, скарги чи справи протягом строку, встановленого законом.</w:t>
      </w:r>
    </w:p>
    <w:p w14:paraId="31A7EB48" w14:textId="038113E3" w:rsidR="00FC079B" w:rsidRPr="004E3F78" w:rsidRDefault="00FC079B" w:rsidP="00EC0CA5">
      <w:pPr>
        <w:pStyle w:val="a3"/>
        <w:tabs>
          <w:tab w:val="left" w:pos="567"/>
        </w:tabs>
        <w:spacing w:before="120" w:after="120"/>
        <w:ind w:left="567"/>
        <w:contextualSpacing w:val="0"/>
        <w:jc w:val="both"/>
        <w:rPr>
          <w:rFonts w:ascii="Times New Roman" w:hAnsi="Times New Roman"/>
          <w:sz w:val="28"/>
          <w:szCs w:val="28"/>
        </w:rPr>
      </w:pPr>
      <w:r w:rsidRPr="004E3F78">
        <w:rPr>
          <w:rFonts w:ascii="Times New Roman" w:hAnsi="Times New Roman"/>
          <w:sz w:val="28"/>
          <w:szCs w:val="28"/>
        </w:rPr>
        <w:lastRenderedPageBreak/>
        <w:t xml:space="preserve">Під час попередньої перевірки встановлено, що </w:t>
      </w:r>
      <w:r w:rsidR="00763A55" w:rsidRPr="004E3F78">
        <w:rPr>
          <w:rFonts w:ascii="Times New Roman" w:hAnsi="Times New Roman"/>
          <w:sz w:val="28"/>
          <w:szCs w:val="28"/>
        </w:rPr>
        <w:t>відкладення</w:t>
      </w:r>
      <w:r w:rsidRPr="004E3F78">
        <w:rPr>
          <w:rFonts w:ascii="Times New Roman" w:hAnsi="Times New Roman"/>
          <w:sz w:val="28"/>
          <w:szCs w:val="28"/>
        </w:rPr>
        <w:t xml:space="preserve"> розгляду було </w:t>
      </w:r>
      <w:r w:rsidR="00763A55" w:rsidRPr="004E3F78">
        <w:rPr>
          <w:rFonts w:ascii="Times New Roman" w:hAnsi="Times New Roman"/>
          <w:sz w:val="28"/>
          <w:szCs w:val="28"/>
        </w:rPr>
        <w:t>о обумовлено процесуальною необхідність вчинення певних додаткових процесуальних дій (заміна третьої сторони, виклик сторін</w:t>
      </w:r>
      <w:r w:rsidR="003E1A3F">
        <w:rPr>
          <w:rFonts w:ascii="Times New Roman" w:hAnsi="Times New Roman"/>
          <w:sz w:val="28"/>
          <w:szCs w:val="28"/>
        </w:rPr>
        <w:t>, надання часу для подання доказів</w:t>
      </w:r>
      <w:r w:rsidR="00763A55" w:rsidRPr="004E3F78">
        <w:rPr>
          <w:rFonts w:ascii="Times New Roman" w:hAnsi="Times New Roman"/>
          <w:sz w:val="28"/>
          <w:szCs w:val="28"/>
        </w:rPr>
        <w:t>).</w:t>
      </w:r>
    </w:p>
    <w:p w14:paraId="55DDB88E" w14:textId="77777777" w:rsidR="00234053" w:rsidRPr="004E3F78" w:rsidRDefault="00234053" w:rsidP="00EC0CA5">
      <w:pPr>
        <w:pStyle w:val="a3"/>
        <w:numPr>
          <w:ilvl w:val="0"/>
          <w:numId w:val="26"/>
        </w:numPr>
        <w:tabs>
          <w:tab w:val="left" w:pos="567"/>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Положення пункту 2 частини першої статті 106 Закону України «Про судоустрій і статус суддів»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 Самі по собі строки поза зв’язком із конкретною правовою ситуацією, набором фактів, умов та обставин, за яких розгорталися події, не мають жодного значення.</w:t>
      </w:r>
    </w:p>
    <w:p w14:paraId="17B98E5F" w14:textId="073A9F53" w:rsidR="00234053" w:rsidRPr="004E3F78" w:rsidRDefault="00234053"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 xml:space="preserve">Оскільки під час розгляду справи існували об’єктивні причини для відкладення розгляду справи, діяння судді </w:t>
      </w:r>
      <w:r w:rsidR="0043522C" w:rsidRPr="004E3F78">
        <w:rPr>
          <w:rFonts w:ascii="Times New Roman" w:hAnsi="Times New Roman"/>
          <w:sz w:val="28"/>
          <w:szCs w:val="28"/>
        </w:rPr>
        <w:t>Галайко</w:t>
      </w:r>
      <w:r w:rsidR="0043522C">
        <w:rPr>
          <w:rFonts w:ascii="Times New Roman" w:hAnsi="Times New Roman"/>
          <w:sz w:val="28"/>
          <w:szCs w:val="28"/>
        </w:rPr>
        <w:t> </w:t>
      </w:r>
      <w:r w:rsidR="0043522C" w:rsidRPr="004E3F78">
        <w:rPr>
          <w:rFonts w:ascii="Times New Roman" w:hAnsi="Times New Roman"/>
          <w:sz w:val="28"/>
          <w:szCs w:val="28"/>
        </w:rPr>
        <w:t>Н.М.</w:t>
      </w:r>
      <w:r w:rsidR="0043522C">
        <w:rPr>
          <w:rFonts w:ascii="Times New Roman" w:hAnsi="Times New Roman"/>
          <w:sz w:val="28"/>
          <w:szCs w:val="28"/>
        </w:rPr>
        <w:t xml:space="preserve"> </w:t>
      </w:r>
      <w:r w:rsidRPr="004E3F78">
        <w:rPr>
          <w:rFonts w:ascii="Times New Roman" w:hAnsi="Times New Roman"/>
          <w:sz w:val="28"/>
          <w:szCs w:val="28"/>
        </w:rPr>
        <w:t>не містять ознаки дисциплінарного проступку</w:t>
      </w:r>
      <w:r w:rsidR="0043522C">
        <w:rPr>
          <w:rFonts w:ascii="Times New Roman" w:hAnsi="Times New Roman"/>
          <w:sz w:val="28"/>
          <w:szCs w:val="28"/>
        </w:rPr>
        <w:t>, передбаченого пунктом 2 першої статті 106 Закону України «Про судоустрій і статус суддів».</w:t>
      </w:r>
    </w:p>
    <w:p w14:paraId="7EAE7488" w14:textId="4E7147C1" w:rsidR="004F160D" w:rsidRPr="004F160D" w:rsidRDefault="004F160D" w:rsidP="004F160D">
      <w:pPr>
        <w:pStyle w:val="a3"/>
        <w:tabs>
          <w:tab w:val="left" w:pos="284"/>
        </w:tabs>
        <w:spacing w:before="120" w:after="120"/>
        <w:ind w:left="567"/>
        <w:contextualSpacing w:val="0"/>
        <w:jc w:val="both"/>
        <w:rPr>
          <w:rFonts w:ascii="Times New Roman" w:hAnsi="Times New Roman"/>
          <w:b/>
          <w:bCs/>
          <w:sz w:val="28"/>
          <w:szCs w:val="28"/>
        </w:rPr>
      </w:pPr>
      <w:r w:rsidRPr="004F160D">
        <w:rPr>
          <w:rFonts w:ascii="Times New Roman" w:hAnsi="Times New Roman"/>
          <w:b/>
          <w:bCs/>
          <w:sz w:val="28"/>
          <w:szCs w:val="28"/>
        </w:rPr>
        <w:t>Стосовно використання статусу судді з метою незаконного отримання третіми особами матеріальних благ або іншої вигоди</w:t>
      </w:r>
    </w:p>
    <w:p w14:paraId="17E509D2" w14:textId="2D5A5CFF" w:rsidR="00BA0736" w:rsidRDefault="00BA0736"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Pr>
          <w:rFonts w:ascii="Times New Roman" w:hAnsi="Times New Roman"/>
          <w:sz w:val="28"/>
          <w:szCs w:val="28"/>
        </w:rPr>
        <w:t xml:space="preserve">В дисциплінарних скаргах скаржники стверджують, що </w:t>
      </w:r>
      <w:r w:rsidRPr="004E3F78">
        <w:rPr>
          <w:rFonts w:ascii="Times New Roman" w:hAnsi="Times New Roman"/>
          <w:sz w:val="28"/>
          <w:szCs w:val="28"/>
        </w:rPr>
        <w:t>суддя Галайко</w:t>
      </w:r>
      <w:r>
        <w:rPr>
          <w:rFonts w:ascii="Times New Roman" w:hAnsi="Times New Roman"/>
          <w:sz w:val="28"/>
          <w:szCs w:val="28"/>
        </w:rPr>
        <w:t> </w:t>
      </w:r>
      <w:r w:rsidRPr="004E3F78">
        <w:rPr>
          <w:rFonts w:ascii="Times New Roman" w:hAnsi="Times New Roman"/>
          <w:sz w:val="28"/>
          <w:szCs w:val="28"/>
        </w:rPr>
        <w:t>Н.М.</w:t>
      </w:r>
      <w:r>
        <w:rPr>
          <w:rFonts w:ascii="Times New Roman" w:hAnsi="Times New Roman"/>
          <w:sz w:val="28"/>
          <w:szCs w:val="28"/>
        </w:rPr>
        <w:t xml:space="preserve"> вчинила дисциплінарний проступок, передбачений пунктом 11 частини першої статті 106 Закону України «Про судоустрій і статус суддів»: </w:t>
      </w:r>
      <w:r w:rsidRPr="00053C87">
        <w:rPr>
          <w:rFonts w:ascii="Times New Roman" w:hAnsi="Times New Roman"/>
          <w:sz w:val="28"/>
          <w:szCs w:val="28"/>
        </w:rPr>
        <w:t>використання статусу судді з метою незаконного отримання ним або третіми особами матеріальних благ або іншої вигоди, якщо таке правопорушення не містить складу злочину або кримінального проступку</w:t>
      </w:r>
      <w:r>
        <w:rPr>
          <w:rFonts w:ascii="Times New Roman" w:hAnsi="Times New Roman"/>
          <w:sz w:val="28"/>
          <w:szCs w:val="28"/>
        </w:rPr>
        <w:t>.</w:t>
      </w:r>
    </w:p>
    <w:p w14:paraId="48B674BC" w14:textId="09EC4221" w:rsidR="00BA0736" w:rsidRDefault="00BA0736" w:rsidP="00EC0CA5">
      <w:pPr>
        <w:pStyle w:val="a3"/>
        <w:tabs>
          <w:tab w:val="left" w:pos="284"/>
        </w:tabs>
        <w:spacing w:before="120" w:after="120"/>
        <w:ind w:left="567"/>
        <w:contextualSpacing w:val="0"/>
        <w:jc w:val="both"/>
        <w:rPr>
          <w:rFonts w:ascii="Times New Roman" w:hAnsi="Times New Roman"/>
          <w:sz w:val="28"/>
          <w:szCs w:val="28"/>
        </w:rPr>
      </w:pPr>
      <w:r>
        <w:rPr>
          <w:rFonts w:ascii="Times New Roman" w:hAnsi="Times New Roman"/>
          <w:sz w:val="28"/>
          <w:szCs w:val="28"/>
        </w:rPr>
        <w:t xml:space="preserve">Проте, скаржники не наводять жодного аргументи в чому саме проявляється такі діяння судді </w:t>
      </w:r>
      <w:r w:rsidRPr="004E3F78">
        <w:rPr>
          <w:rFonts w:ascii="Times New Roman" w:hAnsi="Times New Roman"/>
          <w:sz w:val="28"/>
          <w:szCs w:val="28"/>
        </w:rPr>
        <w:t>Галайко</w:t>
      </w:r>
      <w:r>
        <w:rPr>
          <w:rFonts w:ascii="Times New Roman" w:hAnsi="Times New Roman"/>
          <w:sz w:val="28"/>
          <w:szCs w:val="28"/>
        </w:rPr>
        <w:t> </w:t>
      </w:r>
      <w:r w:rsidRPr="004E3F78">
        <w:rPr>
          <w:rFonts w:ascii="Times New Roman" w:hAnsi="Times New Roman"/>
          <w:sz w:val="28"/>
          <w:szCs w:val="28"/>
        </w:rPr>
        <w:t>Н.М.</w:t>
      </w:r>
      <w:r w:rsidR="001026A6">
        <w:rPr>
          <w:rFonts w:ascii="Times New Roman" w:hAnsi="Times New Roman"/>
          <w:sz w:val="28"/>
          <w:szCs w:val="28"/>
        </w:rPr>
        <w:t>, що є предметом ви</w:t>
      </w:r>
      <w:r w:rsidR="00146891">
        <w:rPr>
          <w:rFonts w:ascii="Times New Roman" w:hAnsi="Times New Roman"/>
          <w:sz w:val="28"/>
          <w:szCs w:val="28"/>
        </w:rPr>
        <w:t>годи чи матеріальними благами.</w:t>
      </w:r>
    </w:p>
    <w:p w14:paraId="1AA93A06" w14:textId="4BF9CA1F" w:rsidR="00BA0736" w:rsidRDefault="00510191" w:rsidP="00EC0CA5">
      <w:pPr>
        <w:pStyle w:val="a3"/>
        <w:tabs>
          <w:tab w:val="left" w:pos="284"/>
        </w:tabs>
        <w:spacing w:before="120" w:after="120"/>
        <w:ind w:left="567"/>
        <w:contextualSpacing w:val="0"/>
        <w:jc w:val="both"/>
        <w:rPr>
          <w:rFonts w:ascii="Times New Roman" w:hAnsi="Times New Roman"/>
          <w:sz w:val="28"/>
          <w:szCs w:val="28"/>
        </w:rPr>
      </w:pPr>
      <w:r w:rsidRPr="00510191">
        <w:rPr>
          <w:rFonts w:ascii="Times New Roman" w:hAnsi="Times New Roman"/>
          <w:sz w:val="28"/>
          <w:szCs w:val="28"/>
        </w:rPr>
        <w:t xml:space="preserve">Друга Дисциплінарна палата Вищої ради правосуддя </w:t>
      </w:r>
      <w:r w:rsidR="00BA0736">
        <w:rPr>
          <w:rFonts w:ascii="Times New Roman" w:hAnsi="Times New Roman"/>
          <w:sz w:val="28"/>
          <w:szCs w:val="28"/>
        </w:rPr>
        <w:t>не вияв</w:t>
      </w:r>
      <w:r>
        <w:rPr>
          <w:rFonts w:ascii="Times New Roman" w:hAnsi="Times New Roman"/>
          <w:sz w:val="28"/>
          <w:szCs w:val="28"/>
        </w:rPr>
        <w:t>ила</w:t>
      </w:r>
      <w:r w:rsidR="00BA0736">
        <w:rPr>
          <w:rFonts w:ascii="Times New Roman" w:hAnsi="Times New Roman"/>
          <w:sz w:val="28"/>
          <w:szCs w:val="28"/>
        </w:rPr>
        <w:t xml:space="preserve"> ознак, які можуть свідчити про вчинення вказаного дисциплінарного проступку.</w:t>
      </w:r>
    </w:p>
    <w:p w14:paraId="44979C9E" w14:textId="455629FA" w:rsidR="00234053" w:rsidRPr="004E3F78" w:rsidRDefault="00234053" w:rsidP="00EC0CA5">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4E3F78">
        <w:rPr>
          <w:rFonts w:ascii="Times New Roman" w:hAnsi="Times New Roman"/>
          <w:sz w:val="28"/>
          <w:szCs w:val="28"/>
        </w:rPr>
        <w:t>Згідно з пунктом 2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w:t>
      </w:r>
    </w:p>
    <w:p w14:paraId="01AE1CBE" w14:textId="77777777" w:rsidR="00940273" w:rsidRPr="003C39E8" w:rsidRDefault="00940273" w:rsidP="00940273">
      <w:pPr>
        <w:pStyle w:val="af5"/>
        <w:spacing w:before="120" w:line="276" w:lineRule="auto"/>
        <w:jc w:val="both"/>
        <w:rPr>
          <w:rFonts w:eastAsia="Calibri"/>
          <w:sz w:val="28"/>
          <w:szCs w:val="28"/>
          <w:lang w:val="uk-UA" w:eastAsia="en-US"/>
        </w:rPr>
      </w:pPr>
      <w:r>
        <w:rPr>
          <w:rFonts w:eastAsia="Calibri"/>
          <w:sz w:val="28"/>
          <w:szCs w:val="28"/>
          <w:lang w:val="uk-UA" w:eastAsia="en-US"/>
        </w:rPr>
        <w:t>З</w:t>
      </w:r>
      <w:r w:rsidRPr="003C39E8">
        <w:rPr>
          <w:rFonts w:eastAsia="Calibri"/>
          <w:sz w:val="28"/>
          <w:szCs w:val="28"/>
          <w:lang w:val="uk-UA" w:eastAsia="en-US"/>
        </w:rPr>
        <w:t xml:space="preserve"> огляду на викладене Друга Дисциплінарна палата Вищої ради правосуддя</w:t>
      </w:r>
    </w:p>
    <w:p w14:paraId="0F915CA0" w14:textId="77777777" w:rsidR="00940273" w:rsidRPr="00BB02E4" w:rsidRDefault="00940273" w:rsidP="00940273">
      <w:pPr>
        <w:pStyle w:val="af5"/>
        <w:spacing w:before="240" w:after="240" w:line="276" w:lineRule="auto"/>
        <w:jc w:val="center"/>
        <w:rPr>
          <w:b/>
          <w:color w:val="000000"/>
          <w:sz w:val="28"/>
          <w:szCs w:val="28"/>
          <w:lang w:val="uk-UA"/>
        </w:rPr>
      </w:pPr>
      <w:r w:rsidRPr="00BB02E4">
        <w:rPr>
          <w:b/>
          <w:sz w:val="28"/>
          <w:szCs w:val="28"/>
          <w:lang w:val="uk-UA"/>
        </w:rPr>
        <w:t>ухвалила</w:t>
      </w:r>
      <w:r w:rsidRPr="00BB02E4">
        <w:rPr>
          <w:b/>
          <w:color w:val="000000"/>
          <w:sz w:val="28"/>
          <w:szCs w:val="28"/>
          <w:lang w:val="uk-UA"/>
        </w:rPr>
        <w:t>:</w:t>
      </w:r>
    </w:p>
    <w:p w14:paraId="569B110F" w14:textId="585FDF02" w:rsidR="00940273" w:rsidRPr="00E453AA" w:rsidRDefault="00940273" w:rsidP="00940273">
      <w:pPr>
        <w:tabs>
          <w:tab w:val="left" w:pos="284"/>
        </w:tabs>
        <w:spacing w:before="120" w:after="120"/>
        <w:jc w:val="both"/>
        <w:rPr>
          <w:rFonts w:ascii="Times New Roman" w:hAnsi="Times New Roman"/>
          <w:sz w:val="28"/>
          <w:szCs w:val="28"/>
        </w:rPr>
      </w:pPr>
      <w:r>
        <w:rPr>
          <w:rFonts w:ascii="Times New Roman" w:hAnsi="Times New Roman"/>
          <w:sz w:val="28"/>
          <w:szCs w:val="28"/>
        </w:rPr>
        <w:lastRenderedPageBreak/>
        <w:t xml:space="preserve">дисциплінарну </w:t>
      </w:r>
      <w:r w:rsidRPr="00E453AA">
        <w:rPr>
          <w:rFonts w:ascii="Times New Roman" w:hAnsi="Times New Roman"/>
          <w:sz w:val="28"/>
          <w:szCs w:val="28"/>
        </w:rPr>
        <w:t xml:space="preserve">скаргу </w:t>
      </w:r>
      <w:r w:rsidRPr="004E3F78">
        <w:rPr>
          <w:rFonts w:ascii="Times New Roman" w:hAnsi="Times New Roman"/>
          <w:sz w:val="28"/>
          <w:szCs w:val="28"/>
        </w:rPr>
        <w:t>Голуб</w:t>
      </w:r>
      <w:r>
        <w:rPr>
          <w:rFonts w:ascii="Times New Roman" w:hAnsi="Times New Roman"/>
          <w:sz w:val="28"/>
          <w:szCs w:val="28"/>
        </w:rPr>
        <w:t>а</w:t>
      </w:r>
      <w:r w:rsidRPr="004E3F78">
        <w:rPr>
          <w:rFonts w:ascii="Times New Roman" w:hAnsi="Times New Roman"/>
          <w:sz w:val="28"/>
          <w:szCs w:val="28"/>
        </w:rPr>
        <w:t xml:space="preserve"> Роман</w:t>
      </w:r>
      <w:r>
        <w:rPr>
          <w:rFonts w:ascii="Times New Roman" w:hAnsi="Times New Roman"/>
          <w:sz w:val="28"/>
          <w:szCs w:val="28"/>
        </w:rPr>
        <w:t>а</w:t>
      </w:r>
      <w:r w:rsidRPr="004E3F78">
        <w:rPr>
          <w:rFonts w:ascii="Times New Roman" w:hAnsi="Times New Roman"/>
          <w:sz w:val="28"/>
          <w:szCs w:val="28"/>
        </w:rPr>
        <w:t xml:space="preserve"> Васильович</w:t>
      </w:r>
      <w:r>
        <w:rPr>
          <w:rFonts w:ascii="Times New Roman" w:hAnsi="Times New Roman"/>
          <w:sz w:val="28"/>
          <w:szCs w:val="28"/>
        </w:rPr>
        <w:t>а,</w:t>
      </w:r>
      <w:r w:rsidRPr="004E3F78">
        <w:rPr>
          <w:rFonts w:ascii="Times New Roman" w:hAnsi="Times New Roman"/>
          <w:sz w:val="28"/>
          <w:szCs w:val="28"/>
        </w:rPr>
        <w:t xml:space="preserve"> Голуб Олен</w:t>
      </w:r>
      <w:r>
        <w:rPr>
          <w:rFonts w:ascii="Times New Roman" w:hAnsi="Times New Roman"/>
          <w:sz w:val="28"/>
          <w:szCs w:val="28"/>
        </w:rPr>
        <w:t>и</w:t>
      </w:r>
      <w:r w:rsidRPr="004E3F78">
        <w:rPr>
          <w:rFonts w:ascii="Times New Roman" w:hAnsi="Times New Roman"/>
          <w:sz w:val="28"/>
          <w:szCs w:val="28"/>
        </w:rPr>
        <w:t xml:space="preserve"> Романівн</w:t>
      </w:r>
      <w:r>
        <w:rPr>
          <w:rFonts w:ascii="Times New Roman" w:hAnsi="Times New Roman"/>
          <w:sz w:val="28"/>
          <w:szCs w:val="28"/>
        </w:rPr>
        <w:t>и</w:t>
      </w:r>
      <w:r w:rsidRPr="004E3F78">
        <w:rPr>
          <w:rFonts w:ascii="Times New Roman" w:hAnsi="Times New Roman"/>
          <w:sz w:val="28"/>
          <w:szCs w:val="28"/>
        </w:rPr>
        <w:t xml:space="preserve"> стосовно судді Залізничн</w:t>
      </w:r>
      <w:r>
        <w:rPr>
          <w:rFonts w:ascii="Times New Roman" w:hAnsi="Times New Roman"/>
          <w:sz w:val="28"/>
          <w:szCs w:val="28"/>
        </w:rPr>
        <w:t>ого</w:t>
      </w:r>
      <w:r w:rsidRPr="004E3F78">
        <w:rPr>
          <w:rFonts w:ascii="Times New Roman" w:hAnsi="Times New Roman"/>
          <w:sz w:val="28"/>
          <w:szCs w:val="28"/>
        </w:rPr>
        <w:t xml:space="preserve"> районн</w:t>
      </w:r>
      <w:r>
        <w:rPr>
          <w:rFonts w:ascii="Times New Roman" w:hAnsi="Times New Roman"/>
          <w:sz w:val="28"/>
          <w:szCs w:val="28"/>
        </w:rPr>
        <w:t>ого</w:t>
      </w:r>
      <w:r w:rsidRPr="004E3F78">
        <w:rPr>
          <w:rFonts w:ascii="Times New Roman" w:hAnsi="Times New Roman"/>
          <w:sz w:val="28"/>
          <w:szCs w:val="28"/>
        </w:rPr>
        <w:t xml:space="preserve"> суд</w:t>
      </w:r>
      <w:r>
        <w:rPr>
          <w:rFonts w:ascii="Times New Roman" w:hAnsi="Times New Roman"/>
          <w:sz w:val="28"/>
          <w:szCs w:val="28"/>
        </w:rPr>
        <w:t>у</w:t>
      </w:r>
      <w:r w:rsidRPr="004E3F78">
        <w:rPr>
          <w:rFonts w:ascii="Times New Roman" w:hAnsi="Times New Roman"/>
          <w:sz w:val="28"/>
          <w:szCs w:val="28"/>
        </w:rPr>
        <w:t xml:space="preserve"> міста Львова Галайко Наталі</w:t>
      </w:r>
      <w:r>
        <w:rPr>
          <w:rFonts w:ascii="Times New Roman" w:hAnsi="Times New Roman"/>
          <w:sz w:val="28"/>
          <w:szCs w:val="28"/>
        </w:rPr>
        <w:t>ї</w:t>
      </w:r>
      <w:r w:rsidRPr="004E3F78">
        <w:rPr>
          <w:rFonts w:ascii="Times New Roman" w:hAnsi="Times New Roman"/>
          <w:sz w:val="28"/>
          <w:szCs w:val="28"/>
        </w:rPr>
        <w:t xml:space="preserve"> Миронівн</w:t>
      </w:r>
      <w:r>
        <w:rPr>
          <w:rFonts w:ascii="Times New Roman" w:hAnsi="Times New Roman"/>
          <w:sz w:val="28"/>
          <w:szCs w:val="28"/>
        </w:rPr>
        <w:t xml:space="preserve">и </w:t>
      </w:r>
      <w:r w:rsidRPr="004E3F78">
        <w:rPr>
          <w:rFonts w:ascii="Times New Roman" w:hAnsi="Times New Roman"/>
          <w:sz w:val="28"/>
          <w:szCs w:val="28"/>
        </w:rPr>
        <w:t>залишити без розгляду та повернути скаржнику</w:t>
      </w:r>
      <w:r w:rsidRPr="00E453AA">
        <w:rPr>
          <w:rFonts w:ascii="Times New Roman" w:hAnsi="Times New Roman"/>
          <w:sz w:val="28"/>
          <w:szCs w:val="28"/>
        </w:rPr>
        <w:t>.</w:t>
      </w:r>
    </w:p>
    <w:p w14:paraId="15EA605E" w14:textId="77777777" w:rsidR="00940273" w:rsidRDefault="00940273" w:rsidP="00940273">
      <w:pPr>
        <w:pStyle w:val="af5"/>
        <w:spacing w:before="120" w:line="276" w:lineRule="auto"/>
        <w:ind w:firstLine="567"/>
        <w:jc w:val="both"/>
        <w:rPr>
          <w:sz w:val="28"/>
          <w:szCs w:val="28"/>
          <w:lang w:val="uk-UA"/>
        </w:rPr>
      </w:pPr>
      <w:r w:rsidRPr="00BB02E4">
        <w:rPr>
          <w:sz w:val="28"/>
          <w:szCs w:val="28"/>
          <w:lang w:val="uk-UA"/>
        </w:rPr>
        <w:t xml:space="preserve">Ухвала оскарженню не підлягає. </w:t>
      </w:r>
    </w:p>
    <w:p w14:paraId="5B7FA98C" w14:textId="77777777" w:rsidR="00940273" w:rsidRDefault="00940273" w:rsidP="00940273">
      <w:pPr>
        <w:pStyle w:val="af5"/>
        <w:spacing w:before="120" w:line="276" w:lineRule="auto"/>
        <w:ind w:firstLine="567"/>
        <w:jc w:val="both"/>
        <w:rPr>
          <w:sz w:val="28"/>
          <w:szCs w:val="28"/>
          <w:lang w:val="uk-UA"/>
        </w:rPr>
      </w:pPr>
    </w:p>
    <w:tbl>
      <w:tblPr>
        <w:tblW w:w="9639" w:type="dxa"/>
        <w:tblLook w:val="04A0" w:firstRow="1" w:lastRow="0" w:firstColumn="1" w:lastColumn="0" w:noHBand="0" w:noVBand="1"/>
      </w:tblPr>
      <w:tblGrid>
        <w:gridCol w:w="5498"/>
        <w:gridCol w:w="4141"/>
      </w:tblGrid>
      <w:tr w:rsidR="00940273" w:rsidRPr="000B12BF" w14:paraId="2A8B69CF" w14:textId="77777777" w:rsidTr="007960FE">
        <w:trPr>
          <w:trHeight w:val="4850"/>
        </w:trPr>
        <w:tc>
          <w:tcPr>
            <w:tcW w:w="5498" w:type="dxa"/>
          </w:tcPr>
          <w:p w14:paraId="4B9850ED" w14:textId="77777777"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 xml:space="preserve">Головуючий на засіданні </w:t>
            </w:r>
          </w:p>
          <w:p w14:paraId="2D65719C" w14:textId="77777777"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 xml:space="preserve">Другої Дисциплінарної </w:t>
            </w:r>
          </w:p>
          <w:p w14:paraId="27C43B86" w14:textId="77777777"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2E2C52F5" w14:textId="77777777" w:rsidR="00940273" w:rsidRDefault="00940273" w:rsidP="007960FE">
            <w:pPr>
              <w:spacing w:before="120"/>
              <w:rPr>
                <w:rFonts w:ascii="Times New Roman" w:hAnsi="Times New Roman"/>
                <w:b/>
                <w:sz w:val="28"/>
                <w:szCs w:val="28"/>
                <w:lang w:eastAsia="ru-RU"/>
              </w:rPr>
            </w:pPr>
          </w:p>
          <w:p w14:paraId="75773B38" w14:textId="77777777"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 xml:space="preserve">Член </w:t>
            </w:r>
            <w:r>
              <w:rPr>
                <w:rFonts w:ascii="Times New Roman" w:hAnsi="Times New Roman"/>
                <w:b/>
                <w:sz w:val="28"/>
                <w:szCs w:val="28"/>
                <w:lang w:eastAsia="ru-RU"/>
              </w:rPr>
              <w:t>Першої</w:t>
            </w:r>
            <w:r w:rsidRPr="000B12BF">
              <w:rPr>
                <w:rFonts w:ascii="Times New Roman" w:hAnsi="Times New Roman"/>
                <w:b/>
                <w:sz w:val="28"/>
                <w:szCs w:val="28"/>
                <w:lang w:eastAsia="ru-RU"/>
              </w:rPr>
              <w:t xml:space="preserve"> Дисциплінарної </w:t>
            </w:r>
          </w:p>
          <w:p w14:paraId="7A27D8B6" w14:textId="77777777"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65B1CA9B" w14:textId="77777777" w:rsidR="00940273" w:rsidRDefault="00940273" w:rsidP="007960FE">
            <w:pPr>
              <w:spacing w:before="120"/>
              <w:rPr>
                <w:rFonts w:ascii="Times New Roman" w:hAnsi="Times New Roman"/>
                <w:b/>
                <w:sz w:val="28"/>
                <w:szCs w:val="28"/>
                <w:lang w:eastAsia="ru-RU"/>
              </w:rPr>
            </w:pPr>
          </w:p>
          <w:p w14:paraId="70B68C53" w14:textId="77777777"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 xml:space="preserve">Член Другої Дисциплінарної </w:t>
            </w:r>
          </w:p>
          <w:p w14:paraId="65BAFAA3" w14:textId="5078DDB1" w:rsidR="00940273" w:rsidRPr="000B12BF" w:rsidRDefault="00940273" w:rsidP="007960FE">
            <w:pPr>
              <w:spacing w:before="120"/>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tc>
        <w:tc>
          <w:tcPr>
            <w:tcW w:w="4141" w:type="dxa"/>
          </w:tcPr>
          <w:p w14:paraId="512E2258" w14:textId="77777777" w:rsidR="00940273" w:rsidRPr="000B12BF" w:rsidRDefault="00940273" w:rsidP="007960FE">
            <w:pPr>
              <w:spacing w:before="120"/>
              <w:rPr>
                <w:rFonts w:ascii="Times New Roman" w:hAnsi="Times New Roman"/>
                <w:b/>
                <w:sz w:val="28"/>
                <w:szCs w:val="28"/>
                <w:lang w:eastAsia="ru-RU"/>
              </w:rPr>
            </w:pPr>
            <w:r>
              <w:rPr>
                <w:rFonts w:ascii="Times New Roman" w:hAnsi="Times New Roman"/>
                <w:b/>
                <w:sz w:val="28"/>
                <w:szCs w:val="28"/>
                <w:lang w:eastAsia="ru-RU"/>
              </w:rPr>
              <w:t xml:space="preserve"> </w:t>
            </w:r>
          </w:p>
          <w:p w14:paraId="71E86FB8" w14:textId="77777777" w:rsidR="00940273" w:rsidRPr="000B12BF" w:rsidRDefault="00940273" w:rsidP="007960FE">
            <w:pPr>
              <w:spacing w:before="120"/>
              <w:rPr>
                <w:rFonts w:ascii="Times New Roman" w:hAnsi="Times New Roman"/>
                <w:b/>
                <w:sz w:val="28"/>
                <w:szCs w:val="28"/>
                <w:lang w:eastAsia="ru-RU"/>
              </w:rPr>
            </w:pPr>
            <w:r>
              <w:rPr>
                <w:rFonts w:ascii="Times New Roman" w:hAnsi="Times New Roman"/>
                <w:b/>
                <w:sz w:val="28"/>
                <w:szCs w:val="28"/>
                <w:lang w:eastAsia="ru-RU"/>
              </w:rPr>
              <w:t xml:space="preserve"> </w:t>
            </w:r>
          </w:p>
          <w:p w14:paraId="7D12D94E" w14:textId="77777777" w:rsidR="00940273" w:rsidRPr="000B12BF" w:rsidRDefault="00940273" w:rsidP="007960FE">
            <w:pPr>
              <w:tabs>
                <w:tab w:val="left" w:pos="1735"/>
                <w:tab w:val="left" w:pos="1832"/>
              </w:tabs>
              <w:spacing w:before="120"/>
              <w:ind w:left="742"/>
              <w:rPr>
                <w:rFonts w:ascii="Times New Roman" w:hAnsi="Times New Roman"/>
                <w:b/>
                <w:sz w:val="28"/>
                <w:szCs w:val="28"/>
                <w:lang w:eastAsia="ru-RU"/>
              </w:rPr>
            </w:pPr>
            <w:r w:rsidRPr="000B12BF">
              <w:rPr>
                <w:rFonts w:ascii="Times New Roman" w:hAnsi="Times New Roman"/>
                <w:b/>
                <w:sz w:val="28"/>
                <w:szCs w:val="28"/>
                <w:lang w:eastAsia="ru-RU"/>
              </w:rPr>
              <w:t xml:space="preserve">Віталій САЛІХОВ </w:t>
            </w:r>
          </w:p>
          <w:p w14:paraId="57278217" w14:textId="77777777" w:rsidR="00940273" w:rsidRPr="000B12BF" w:rsidRDefault="00940273" w:rsidP="007960FE">
            <w:pPr>
              <w:spacing w:before="120"/>
              <w:ind w:left="742"/>
              <w:rPr>
                <w:rFonts w:ascii="Times New Roman" w:hAnsi="Times New Roman"/>
                <w:b/>
                <w:sz w:val="28"/>
                <w:szCs w:val="28"/>
                <w:lang w:eastAsia="ru-RU"/>
              </w:rPr>
            </w:pPr>
            <w:r>
              <w:rPr>
                <w:rFonts w:ascii="Times New Roman" w:hAnsi="Times New Roman"/>
                <w:b/>
                <w:sz w:val="28"/>
                <w:szCs w:val="28"/>
                <w:lang w:eastAsia="ru-RU"/>
              </w:rPr>
              <w:t xml:space="preserve"> </w:t>
            </w:r>
          </w:p>
          <w:p w14:paraId="21B696D5" w14:textId="77777777" w:rsidR="00940273" w:rsidRDefault="00940273" w:rsidP="007960FE">
            <w:pPr>
              <w:spacing w:before="120"/>
              <w:ind w:left="742"/>
              <w:rPr>
                <w:rFonts w:ascii="Times New Roman" w:hAnsi="Times New Roman"/>
                <w:b/>
                <w:sz w:val="28"/>
                <w:szCs w:val="28"/>
                <w:lang w:eastAsia="ru-RU"/>
              </w:rPr>
            </w:pPr>
          </w:p>
          <w:p w14:paraId="74C5211F" w14:textId="77777777" w:rsidR="00940273" w:rsidRDefault="00940273" w:rsidP="007960FE">
            <w:pPr>
              <w:spacing w:before="120"/>
              <w:ind w:left="742"/>
              <w:rPr>
                <w:rFonts w:ascii="Times New Roman" w:hAnsi="Times New Roman"/>
                <w:b/>
                <w:sz w:val="28"/>
                <w:szCs w:val="28"/>
                <w:lang w:eastAsia="ru-RU"/>
              </w:rPr>
            </w:pPr>
            <w:r>
              <w:rPr>
                <w:rFonts w:ascii="Times New Roman" w:hAnsi="Times New Roman"/>
                <w:b/>
                <w:sz w:val="28"/>
                <w:szCs w:val="28"/>
                <w:lang w:eastAsia="ru-RU"/>
              </w:rPr>
              <w:t>Оксана КВАША</w:t>
            </w:r>
          </w:p>
          <w:p w14:paraId="4994A7DC" w14:textId="77777777" w:rsidR="00940273" w:rsidRDefault="00940273" w:rsidP="007960FE">
            <w:pPr>
              <w:spacing w:before="120"/>
              <w:ind w:left="742"/>
              <w:rPr>
                <w:rFonts w:ascii="Times New Roman" w:hAnsi="Times New Roman"/>
                <w:b/>
                <w:sz w:val="28"/>
                <w:szCs w:val="28"/>
                <w:lang w:eastAsia="ru-RU"/>
              </w:rPr>
            </w:pPr>
          </w:p>
          <w:p w14:paraId="66F877AA" w14:textId="77777777" w:rsidR="00940273" w:rsidRDefault="00940273" w:rsidP="007960FE">
            <w:pPr>
              <w:spacing w:before="120"/>
              <w:ind w:left="742"/>
              <w:rPr>
                <w:rFonts w:ascii="Times New Roman" w:hAnsi="Times New Roman"/>
                <w:b/>
                <w:sz w:val="28"/>
                <w:szCs w:val="28"/>
                <w:lang w:eastAsia="ru-RU"/>
              </w:rPr>
            </w:pPr>
          </w:p>
          <w:p w14:paraId="12F3B5A0" w14:textId="2EBE8255" w:rsidR="00940273" w:rsidRPr="00547857" w:rsidRDefault="00940273" w:rsidP="00547857">
            <w:pPr>
              <w:spacing w:before="120"/>
              <w:ind w:left="742"/>
              <w:rPr>
                <w:rFonts w:ascii="Times New Roman" w:hAnsi="Times New Roman"/>
                <w:b/>
                <w:sz w:val="28"/>
                <w:szCs w:val="28"/>
                <w:lang w:eastAsia="ru-RU"/>
              </w:rPr>
            </w:pPr>
            <w:r>
              <w:rPr>
                <w:rFonts w:ascii="Times New Roman" w:hAnsi="Times New Roman"/>
                <w:b/>
                <w:sz w:val="28"/>
                <w:szCs w:val="28"/>
                <w:lang w:eastAsia="ru-RU"/>
              </w:rPr>
              <w:t xml:space="preserve"> </w:t>
            </w:r>
            <w:r w:rsidRPr="000B12BF">
              <w:rPr>
                <w:rFonts w:ascii="Times New Roman" w:hAnsi="Times New Roman"/>
                <w:b/>
                <w:sz w:val="28"/>
                <w:szCs w:val="28"/>
                <w:lang w:eastAsia="ru-RU"/>
              </w:rPr>
              <w:t>Олена КОВБІЙ</w:t>
            </w:r>
          </w:p>
        </w:tc>
      </w:tr>
    </w:tbl>
    <w:p w14:paraId="0AEA07D9" w14:textId="59269EBC" w:rsidR="005C1DD4" w:rsidRPr="00510191" w:rsidRDefault="005C1DD4" w:rsidP="00547857">
      <w:pPr>
        <w:spacing w:before="120"/>
        <w:rPr>
          <w:rFonts w:ascii="Times New Roman" w:eastAsia="Times New Roman" w:hAnsi="Times New Roman"/>
          <w:b/>
          <w:sz w:val="28"/>
          <w:szCs w:val="28"/>
          <w:lang w:eastAsia="ru-RU"/>
        </w:rPr>
      </w:pPr>
    </w:p>
    <w:sectPr w:rsidR="005C1DD4" w:rsidRPr="00510191" w:rsidSect="000F3C06">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83B92" w14:textId="77777777" w:rsidR="00F61A71" w:rsidRDefault="00F61A71">
      <w:pPr>
        <w:spacing w:after="0" w:line="240" w:lineRule="auto"/>
      </w:pPr>
      <w:r>
        <w:separator/>
      </w:r>
    </w:p>
  </w:endnote>
  <w:endnote w:type="continuationSeparator" w:id="0">
    <w:p w14:paraId="5F5A41FF" w14:textId="77777777" w:rsidR="00F61A71" w:rsidRDefault="00F61A71">
      <w:pPr>
        <w:spacing w:after="0" w:line="240" w:lineRule="auto"/>
      </w:pPr>
      <w:r>
        <w:continuationSeparator/>
      </w:r>
    </w:p>
  </w:endnote>
  <w:endnote w:type="continuationNotice" w:id="1">
    <w:p w14:paraId="1127E483" w14:textId="77777777" w:rsidR="00F61A71" w:rsidRDefault="00F61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61CEF87B"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1048FC">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49BE7" w14:textId="77777777" w:rsidR="00F61A71" w:rsidRDefault="00F61A71">
      <w:pPr>
        <w:spacing w:after="0" w:line="240" w:lineRule="auto"/>
      </w:pPr>
      <w:r>
        <w:separator/>
      </w:r>
    </w:p>
  </w:footnote>
  <w:footnote w:type="continuationSeparator" w:id="0">
    <w:p w14:paraId="2B1BD312" w14:textId="77777777" w:rsidR="00F61A71" w:rsidRDefault="00F61A71">
      <w:pPr>
        <w:spacing w:after="0" w:line="240" w:lineRule="auto"/>
      </w:pPr>
      <w:r>
        <w:continuationSeparator/>
      </w:r>
    </w:p>
  </w:footnote>
  <w:footnote w:type="continuationNotice" w:id="1">
    <w:p w14:paraId="0EAA679B" w14:textId="77777777" w:rsidR="00F61A71" w:rsidRDefault="00F61A71">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A4064A3"/>
    <w:multiLevelType w:val="hybridMultilevel"/>
    <w:tmpl w:val="FFFFFFFF"/>
    <w:lvl w:ilvl="0" w:tplc="3EFCC086">
      <w:start w:val="1"/>
      <w:numFmt w:val="decimal"/>
      <w:lvlText w:val="%1."/>
      <w:lvlJc w:val="left"/>
      <w:pPr>
        <w:ind w:left="720" w:hanging="360"/>
      </w:pPr>
    </w:lvl>
    <w:lvl w:ilvl="1" w:tplc="6A4A32A8">
      <w:start w:val="1"/>
      <w:numFmt w:val="lowerLetter"/>
      <w:lvlText w:val="%2."/>
      <w:lvlJc w:val="left"/>
      <w:pPr>
        <w:ind w:left="1440" w:hanging="360"/>
      </w:pPr>
    </w:lvl>
    <w:lvl w:ilvl="2" w:tplc="9CB2EFC4">
      <w:start w:val="1"/>
      <w:numFmt w:val="lowerRoman"/>
      <w:lvlText w:val="%3."/>
      <w:lvlJc w:val="right"/>
      <w:pPr>
        <w:ind w:left="2160" w:hanging="180"/>
      </w:pPr>
    </w:lvl>
    <w:lvl w:ilvl="3" w:tplc="BE7421F6">
      <w:start w:val="1"/>
      <w:numFmt w:val="decimal"/>
      <w:lvlText w:val="%4."/>
      <w:lvlJc w:val="left"/>
      <w:pPr>
        <w:ind w:left="2880" w:hanging="360"/>
      </w:pPr>
    </w:lvl>
    <w:lvl w:ilvl="4" w:tplc="4816D6A2">
      <w:start w:val="1"/>
      <w:numFmt w:val="lowerLetter"/>
      <w:lvlText w:val="%5."/>
      <w:lvlJc w:val="left"/>
      <w:pPr>
        <w:ind w:left="3600" w:hanging="360"/>
      </w:pPr>
    </w:lvl>
    <w:lvl w:ilvl="5" w:tplc="A4725986">
      <w:start w:val="1"/>
      <w:numFmt w:val="lowerRoman"/>
      <w:lvlText w:val="%6."/>
      <w:lvlJc w:val="right"/>
      <w:pPr>
        <w:ind w:left="4320" w:hanging="180"/>
      </w:pPr>
    </w:lvl>
    <w:lvl w:ilvl="6" w:tplc="CFFCABF6">
      <w:start w:val="1"/>
      <w:numFmt w:val="decimal"/>
      <w:lvlText w:val="%7."/>
      <w:lvlJc w:val="left"/>
      <w:pPr>
        <w:ind w:left="5040" w:hanging="360"/>
      </w:pPr>
    </w:lvl>
    <w:lvl w:ilvl="7" w:tplc="7DDCD802">
      <w:start w:val="1"/>
      <w:numFmt w:val="lowerLetter"/>
      <w:lvlText w:val="%8."/>
      <w:lvlJc w:val="left"/>
      <w:pPr>
        <w:ind w:left="5760" w:hanging="360"/>
      </w:pPr>
    </w:lvl>
    <w:lvl w:ilvl="8" w:tplc="7B0636AE">
      <w:start w:val="1"/>
      <w:numFmt w:val="lowerRoman"/>
      <w:lvlText w:val="%9."/>
      <w:lvlJc w:val="right"/>
      <w:pPr>
        <w:ind w:left="6480" w:hanging="180"/>
      </w:pPr>
    </w:lvl>
  </w:abstractNum>
  <w:abstractNum w:abstractNumId="7"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6496A42"/>
    <w:multiLevelType w:val="hybridMultilevel"/>
    <w:tmpl w:val="5B0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9D62C08"/>
    <w:multiLevelType w:val="hybridMultilevel"/>
    <w:tmpl w:val="5F4C3C1A"/>
    <w:lvl w:ilvl="0" w:tplc="422AB8F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3CF45EA"/>
    <w:multiLevelType w:val="hybridMultilevel"/>
    <w:tmpl w:val="FFFFFFFF"/>
    <w:lvl w:ilvl="0" w:tplc="1EE48860">
      <w:start w:val="1"/>
      <w:numFmt w:val="bullet"/>
      <w:lvlText w:val="-"/>
      <w:lvlJc w:val="left"/>
      <w:pPr>
        <w:ind w:left="1068" w:hanging="360"/>
      </w:pPr>
      <w:rPr>
        <w:rFonts w:ascii="Calibri" w:hAnsi="Calibri" w:cs="Times New Roman" w:hint="default"/>
      </w:rPr>
    </w:lvl>
    <w:lvl w:ilvl="1" w:tplc="43A80304">
      <w:start w:val="1"/>
      <w:numFmt w:val="bullet"/>
      <w:lvlText w:val="o"/>
      <w:lvlJc w:val="left"/>
      <w:pPr>
        <w:ind w:left="1788" w:hanging="360"/>
      </w:pPr>
      <w:rPr>
        <w:rFonts w:ascii="Courier New" w:hAnsi="Courier New" w:cs="Times New Roman"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cs="Times New Roman"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cs="Times New Roman" w:hint="default"/>
      </w:rPr>
    </w:lvl>
    <w:lvl w:ilvl="8" w:tplc="B8AAE84A">
      <w:start w:val="1"/>
      <w:numFmt w:val="bullet"/>
      <w:lvlText w:val=""/>
      <w:lvlJc w:val="left"/>
      <w:pPr>
        <w:ind w:left="6828" w:hanging="360"/>
      </w:pPr>
      <w:rPr>
        <w:rFonts w:ascii="Wingdings" w:hAnsi="Wingdings" w:hint="default"/>
      </w:rPr>
    </w:lvl>
  </w:abstractNum>
  <w:abstractNum w:abstractNumId="16"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1"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5"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EC34DD"/>
    <w:multiLevelType w:val="hybridMultilevel"/>
    <w:tmpl w:val="89D4FE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8B904EB"/>
    <w:multiLevelType w:val="hybridMultilevel"/>
    <w:tmpl w:val="85604E56"/>
    <w:lvl w:ilvl="0" w:tplc="C87AA0EC">
      <w:start w:val="1"/>
      <w:numFmt w:val="decimal"/>
      <w:lvlText w:val="%1."/>
      <w:lvlJc w:val="left"/>
      <w:pPr>
        <w:ind w:left="720" w:hanging="360"/>
      </w:pPr>
      <w:rPr>
        <w:rFonts w:ascii="Times New Roman" w:eastAsia="Calibri" w:hAnsi="Times New Roman" w:cs="Times New Roman"/>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2"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5"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13"/>
  </w:num>
  <w:num w:numId="3">
    <w:abstractNumId w:val="7"/>
  </w:num>
  <w:num w:numId="4">
    <w:abstractNumId w:val="25"/>
  </w:num>
  <w:num w:numId="5">
    <w:abstractNumId w:val="34"/>
  </w:num>
  <w:num w:numId="6">
    <w:abstractNumId w:val="29"/>
  </w:num>
  <w:num w:numId="7">
    <w:abstractNumId w:val="22"/>
  </w:num>
  <w:num w:numId="8">
    <w:abstractNumId w:val="0"/>
  </w:num>
  <w:num w:numId="9">
    <w:abstractNumId w:val="19"/>
  </w:num>
  <w:num w:numId="10">
    <w:abstractNumId w:val="17"/>
  </w:num>
  <w:num w:numId="11">
    <w:abstractNumId w:val="33"/>
  </w:num>
  <w:num w:numId="12">
    <w:abstractNumId w:val="14"/>
  </w:num>
  <w:num w:numId="13">
    <w:abstractNumId w:val="20"/>
  </w:num>
  <w:num w:numId="14">
    <w:abstractNumId w:val="30"/>
  </w:num>
  <w:num w:numId="15">
    <w:abstractNumId w:val="9"/>
  </w:num>
  <w:num w:numId="16">
    <w:abstractNumId w:val="5"/>
  </w:num>
  <w:num w:numId="17">
    <w:abstractNumId w:val="1"/>
  </w:num>
  <w:num w:numId="18">
    <w:abstractNumId w:val="31"/>
  </w:num>
  <w:num w:numId="19">
    <w:abstractNumId w:val="24"/>
  </w:num>
  <w:num w:numId="20">
    <w:abstractNumId w:val="27"/>
  </w:num>
  <w:num w:numId="21">
    <w:abstractNumId w:val="16"/>
  </w:num>
  <w:num w:numId="22">
    <w:abstractNumId w:val="11"/>
  </w:num>
  <w:num w:numId="23">
    <w:abstractNumId w:val="21"/>
  </w:num>
  <w:num w:numId="24">
    <w:abstractNumId w:val="8"/>
  </w:num>
  <w:num w:numId="25">
    <w:abstractNumId w:val="35"/>
  </w:num>
  <w:num w:numId="26">
    <w:abstractNumId w:val="28"/>
  </w:num>
  <w:num w:numId="27">
    <w:abstractNumId w:val="10"/>
  </w:num>
  <w:num w:numId="28">
    <w:abstractNumId w:val="23"/>
  </w:num>
  <w:num w:numId="29">
    <w:abstractNumId w:val="3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
  </w:num>
  <w:num w:numId="33">
    <w:abstractNumId w:val="3"/>
  </w:num>
  <w:num w:numId="34">
    <w:abstractNumId w:val="15"/>
  </w:num>
  <w:num w:numId="35">
    <w:abstractNumId w:val="26"/>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1C0"/>
    <w:rsid w:val="00001271"/>
    <w:rsid w:val="00001B9B"/>
    <w:rsid w:val="00001EC7"/>
    <w:rsid w:val="0000242B"/>
    <w:rsid w:val="0000298F"/>
    <w:rsid w:val="00003747"/>
    <w:rsid w:val="000037D7"/>
    <w:rsid w:val="000037ED"/>
    <w:rsid w:val="00003E5B"/>
    <w:rsid w:val="000058FF"/>
    <w:rsid w:val="00006356"/>
    <w:rsid w:val="00006A89"/>
    <w:rsid w:val="0000728B"/>
    <w:rsid w:val="000076C6"/>
    <w:rsid w:val="00007DB0"/>
    <w:rsid w:val="00010134"/>
    <w:rsid w:val="00010FAA"/>
    <w:rsid w:val="00010FB0"/>
    <w:rsid w:val="00013DB3"/>
    <w:rsid w:val="00015923"/>
    <w:rsid w:val="0001641A"/>
    <w:rsid w:val="00022209"/>
    <w:rsid w:val="00022B08"/>
    <w:rsid w:val="00022CAA"/>
    <w:rsid w:val="000232D7"/>
    <w:rsid w:val="00023609"/>
    <w:rsid w:val="00023756"/>
    <w:rsid w:val="0002579E"/>
    <w:rsid w:val="00025FE3"/>
    <w:rsid w:val="00026501"/>
    <w:rsid w:val="00026932"/>
    <w:rsid w:val="000272F2"/>
    <w:rsid w:val="00027DFF"/>
    <w:rsid w:val="0003036C"/>
    <w:rsid w:val="00031DDA"/>
    <w:rsid w:val="00032E16"/>
    <w:rsid w:val="00034D27"/>
    <w:rsid w:val="00034D72"/>
    <w:rsid w:val="00037156"/>
    <w:rsid w:val="000375C0"/>
    <w:rsid w:val="000377C9"/>
    <w:rsid w:val="00040CCB"/>
    <w:rsid w:val="00042623"/>
    <w:rsid w:val="00043488"/>
    <w:rsid w:val="00043BF8"/>
    <w:rsid w:val="000457FF"/>
    <w:rsid w:val="00045A10"/>
    <w:rsid w:val="00046266"/>
    <w:rsid w:val="00047C2D"/>
    <w:rsid w:val="00050CDF"/>
    <w:rsid w:val="000511D2"/>
    <w:rsid w:val="0005173C"/>
    <w:rsid w:val="000518A1"/>
    <w:rsid w:val="00051B17"/>
    <w:rsid w:val="00051F72"/>
    <w:rsid w:val="00052054"/>
    <w:rsid w:val="000526DE"/>
    <w:rsid w:val="00052799"/>
    <w:rsid w:val="00053373"/>
    <w:rsid w:val="00053380"/>
    <w:rsid w:val="00053C87"/>
    <w:rsid w:val="00053F70"/>
    <w:rsid w:val="00054169"/>
    <w:rsid w:val="000546B3"/>
    <w:rsid w:val="000560EA"/>
    <w:rsid w:val="0005653F"/>
    <w:rsid w:val="000572EE"/>
    <w:rsid w:val="00057585"/>
    <w:rsid w:val="000576F7"/>
    <w:rsid w:val="00057902"/>
    <w:rsid w:val="00060EAB"/>
    <w:rsid w:val="000617F1"/>
    <w:rsid w:val="00062DA7"/>
    <w:rsid w:val="00063AA3"/>
    <w:rsid w:val="00064AA0"/>
    <w:rsid w:val="00064C14"/>
    <w:rsid w:val="00066710"/>
    <w:rsid w:val="0006686B"/>
    <w:rsid w:val="00067437"/>
    <w:rsid w:val="00067781"/>
    <w:rsid w:val="00067B1A"/>
    <w:rsid w:val="00067EAA"/>
    <w:rsid w:val="0007093B"/>
    <w:rsid w:val="00070CBA"/>
    <w:rsid w:val="000719E5"/>
    <w:rsid w:val="00073122"/>
    <w:rsid w:val="00073606"/>
    <w:rsid w:val="00076341"/>
    <w:rsid w:val="00076AE4"/>
    <w:rsid w:val="00077018"/>
    <w:rsid w:val="00082189"/>
    <w:rsid w:val="000827B5"/>
    <w:rsid w:val="0008309E"/>
    <w:rsid w:val="000850FD"/>
    <w:rsid w:val="000854FE"/>
    <w:rsid w:val="00085F71"/>
    <w:rsid w:val="0008602C"/>
    <w:rsid w:val="00086215"/>
    <w:rsid w:val="000866B7"/>
    <w:rsid w:val="00086B54"/>
    <w:rsid w:val="00087527"/>
    <w:rsid w:val="00087552"/>
    <w:rsid w:val="000876A5"/>
    <w:rsid w:val="00087D29"/>
    <w:rsid w:val="0009176E"/>
    <w:rsid w:val="00091FF9"/>
    <w:rsid w:val="000932A2"/>
    <w:rsid w:val="00094A8E"/>
    <w:rsid w:val="000951E8"/>
    <w:rsid w:val="000956CD"/>
    <w:rsid w:val="000957AB"/>
    <w:rsid w:val="00095CF9"/>
    <w:rsid w:val="00095DE2"/>
    <w:rsid w:val="0009619C"/>
    <w:rsid w:val="000965CA"/>
    <w:rsid w:val="00096D2A"/>
    <w:rsid w:val="00096DAD"/>
    <w:rsid w:val="00097102"/>
    <w:rsid w:val="0009736F"/>
    <w:rsid w:val="000A0012"/>
    <w:rsid w:val="000A0805"/>
    <w:rsid w:val="000A1CBF"/>
    <w:rsid w:val="000A2037"/>
    <w:rsid w:val="000A26BD"/>
    <w:rsid w:val="000A276B"/>
    <w:rsid w:val="000A2A36"/>
    <w:rsid w:val="000A6D1E"/>
    <w:rsid w:val="000A70CD"/>
    <w:rsid w:val="000A7632"/>
    <w:rsid w:val="000B0587"/>
    <w:rsid w:val="000B1121"/>
    <w:rsid w:val="000B2042"/>
    <w:rsid w:val="000B2FC7"/>
    <w:rsid w:val="000B304F"/>
    <w:rsid w:val="000B30BB"/>
    <w:rsid w:val="000B30CF"/>
    <w:rsid w:val="000B41FC"/>
    <w:rsid w:val="000B4427"/>
    <w:rsid w:val="000B4E5A"/>
    <w:rsid w:val="000B56CB"/>
    <w:rsid w:val="000B60AB"/>
    <w:rsid w:val="000B6A6F"/>
    <w:rsid w:val="000B78B0"/>
    <w:rsid w:val="000C0296"/>
    <w:rsid w:val="000C1D04"/>
    <w:rsid w:val="000C1F4B"/>
    <w:rsid w:val="000C299B"/>
    <w:rsid w:val="000C34F9"/>
    <w:rsid w:val="000C4FF1"/>
    <w:rsid w:val="000C56FA"/>
    <w:rsid w:val="000C62E0"/>
    <w:rsid w:val="000D0326"/>
    <w:rsid w:val="000D2614"/>
    <w:rsid w:val="000D2E0F"/>
    <w:rsid w:val="000D421F"/>
    <w:rsid w:val="000D4EAA"/>
    <w:rsid w:val="000D57C8"/>
    <w:rsid w:val="000D5D10"/>
    <w:rsid w:val="000D7362"/>
    <w:rsid w:val="000D7AB7"/>
    <w:rsid w:val="000E04BD"/>
    <w:rsid w:val="000E07B0"/>
    <w:rsid w:val="000E1649"/>
    <w:rsid w:val="000E164C"/>
    <w:rsid w:val="000E207D"/>
    <w:rsid w:val="000E2298"/>
    <w:rsid w:val="000E24DF"/>
    <w:rsid w:val="000E292A"/>
    <w:rsid w:val="000E4D50"/>
    <w:rsid w:val="000E60AD"/>
    <w:rsid w:val="000E66B3"/>
    <w:rsid w:val="000E7714"/>
    <w:rsid w:val="000E7B78"/>
    <w:rsid w:val="000E7D03"/>
    <w:rsid w:val="000F01FF"/>
    <w:rsid w:val="000F0778"/>
    <w:rsid w:val="000F11E4"/>
    <w:rsid w:val="000F15C6"/>
    <w:rsid w:val="000F17DF"/>
    <w:rsid w:val="000F1862"/>
    <w:rsid w:val="000F1917"/>
    <w:rsid w:val="000F1B5A"/>
    <w:rsid w:val="000F1C3B"/>
    <w:rsid w:val="000F27CD"/>
    <w:rsid w:val="000F2915"/>
    <w:rsid w:val="000F2A0F"/>
    <w:rsid w:val="000F2BD7"/>
    <w:rsid w:val="000F3C06"/>
    <w:rsid w:val="000F4A05"/>
    <w:rsid w:val="000F4ECC"/>
    <w:rsid w:val="000F5606"/>
    <w:rsid w:val="000F6498"/>
    <w:rsid w:val="000F659C"/>
    <w:rsid w:val="000F68DB"/>
    <w:rsid w:val="000F68FF"/>
    <w:rsid w:val="000F6CDC"/>
    <w:rsid w:val="00100323"/>
    <w:rsid w:val="001007DD"/>
    <w:rsid w:val="001010E3"/>
    <w:rsid w:val="001018CD"/>
    <w:rsid w:val="00101ECC"/>
    <w:rsid w:val="00101F75"/>
    <w:rsid w:val="001026A6"/>
    <w:rsid w:val="00103D37"/>
    <w:rsid w:val="001048FC"/>
    <w:rsid w:val="00105AA1"/>
    <w:rsid w:val="00106D1C"/>
    <w:rsid w:val="00107821"/>
    <w:rsid w:val="00112B38"/>
    <w:rsid w:val="001134D2"/>
    <w:rsid w:val="00113B3E"/>
    <w:rsid w:val="00114386"/>
    <w:rsid w:val="0011585E"/>
    <w:rsid w:val="0011608B"/>
    <w:rsid w:val="0011783B"/>
    <w:rsid w:val="00120167"/>
    <w:rsid w:val="0012079E"/>
    <w:rsid w:val="00120F26"/>
    <w:rsid w:val="001210C0"/>
    <w:rsid w:val="00122A9A"/>
    <w:rsid w:val="00124238"/>
    <w:rsid w:val="00124625"/>
    <w:rsid w:val="00124BAB"/>
    <w:rsid w:val="001268CC"/>
    <w:rsid w:val="001270EE"/>
    <w:rsid w:val="00127BAE"/>
    <w:rsid w:val="00127BB1"/>
    <w:rsid w:val="00132082"/>
    <w:rsid w:val="00133424"/>
    <w:rsid w:val="001342D0"/>
    <w:rsid w:val="00135608"/>
    <w:rsid w:val="00136052"/>
    <w:rsid w:val="001363D3"/>
    <w:rsid w:val="00136EEB"/>
    <w:rsid w:val="0013714B"/>
    <w:rsid w:val="0013763B"/>
    <w:rsid w:val="0014089D"/>
    <w:rsid w:val="001418CD"/>
    <w:rsid w:val="00141907"/>
    <w:rsid w:val="00142060"/>
    <w:rsid w:val="001425AA"/>
    <w:rsid w:val="0014284D"/>
    <w:rsid w:val="00143C94"/>
    <w:rsid w:val="00143F99"/>
    <w:rsid w:val="00145A26"/>
    <w:rsid w:val="0014607A"/>
    <w:rsid w:val="0014648D"/>
    <w:rsid w:val="0014672E"/>
    <w:rsid w:val="00146891"/>
    <w:rsid w:val="00150017"/>
    <w:rsid w:val="001501AF"/>
    <w:rsid w:val="001504AC"/>
    <w:rsid w:val="00150EB5"/>
    <w:rsid w:val="00151EF9"/>
    <w:rsid w:val="00152426"/>
    <w:rsid w:val="0015283A"/>
    <w:rsid w:val="00152EDB"/>
    <w:rsid w:val="00153488"/>
    <w:rsid w:val="00153BB4"/>
    <w:rsid w:val="00153D1E"/>
    <w:rsid w:val="001548FB"/>
    <w:rsid w:val="0015568F"/>
    <w:rsid w:val="0015768A"/>
    <w:rsid w:val="0016067B"/>
    <w:rsid w:val="00160A99"/>
    <w:rsid w:val="0016132F"/>
    <w:rsid w:val="00161557"/>
    <w:rsid w:val="00163C59"/>
    <w:rsid w:val="00163EA4"/>
    <w:rsid w:val="001640E2"/>
    <w:rsid w:val="00164A36"/>
    <w:rsid w:val="00165FBC"/>
    <w:rsid w:val="001662ED"/>
    <w:rsid w:val="00170C88"/>
    <w:rsid w:val="00172755"/>
    <w:rsid w:val="001737C3"/>
    <w:rsid w:val="0017468F"/>
    <w:rsid w:val="00175096"/>
    <w:rsid w:val="001753E7"/>
    <w:rsid w:val="00176AE6"/>
    <w:rsid w:val="001773D2"/>
    <w:rsid w:val="0017745D"/>
    <w:rsid w:val="0018196C"/>
    <w:rsid w:val="00181B75"/>
    <w:rsid w:val="00182DDC"/>
    <w:rsid w:val="001836E5"/>
    <w:rsid w:val="00183C27"/>
    <w:rsid w:val="00184C04"/>
    <w:rsid w:val="00185E4C"/>
    <w:rsid w:val="001866DE"/>
    <w:rsid w:val="00186865"/>
    <w:rsid w:val="0018697A"/>
    <w:rsid w:val="00186E02"/>
    <w:rsid w:val="001870BE"/>
    <w:rsid w:val="001875E1"/>
    <w:rsid w:val="00190731"/>
    <w:rsid w:val="001908D4"/>
    <w:rsid w:val="00190AC8"/>
    <w:rsid w:val="001918A3"/>
    <w:rsid w:val="00191C20"/>
    <w:rsid w:val="00191D04"/>
    <w:rsid w:val="00192784"/>
    <w:rsid w:val="00192CEC"/>
    <w:rsid w:val="0019333A"/>
    <w:rsid w:val="00193A3C"/>
    <w:rsid w:val="00194C66"/>
    <w:rsid w:val="00195B75"/>
    <w:rsid w:val="001960DA"/>
    <w:rsid w:val="0019678C"/>
    <w:rsid w:val="00196A48"/>
    <w:rsid w:val="00196B5A"/>
    <w:rsid w:val="00197974"/>
    <w:rsid w:val="001A011A"/>
    <w:rsid w:val="001A0661"/>
    <w:rsid w:val="001A10B3"/>
    <w:rsid w:val="001A12A8"/>
    <w:rsid w:val="001A1A8F"/>
    <w:rsid w:val="001A1B0C"/>
    <w:rsid w:val="001A5790"/>
    <w:rsid w:val="001A5F91"/>
    <w:rsid w:val="001A6520"/>
    <w:rsid w:val="001A681A"/>
    <w:rsid w:val="001A6864"/>
    <w:rsid w:val="001A6C18"/>
    <w:rsid w:val="001A7156"/>
    <w:rsid w:val="001A7BBB"/>
    <w:rsid w:val="001B032C"/>
    <w:rsid w:val="001B0691"/>
    <w:rsid w:val="001B0CA5"/>
    <w:rsid w:val="001B35E4"/>
    <w:rsid w:val="001B3D68"/>
    <w:rsid w:val="001B3ED1"/>
    <w:rsid w:val="001B5D5A"/>
    <w:rsid w:val="001C1100"/>
    <w:rsid w:val="001C1D5B"/>
    <w:rsid w:val="001C1DCB"/>
    <w:rsid w:val="001C253A"/>
    <w:rsid w:val="001C2E30"/>
    <w:rsid w:val="001C3CA9"/>
    <w:rsid w:val="001C4BB8"/>
    <w:rsid w:val="001C4F7D"/>
    <w:rsid w:val="001C5FBE"/>
    <w:rsid w:val="001C61CA"/>
    <w:rsid w:val="001C66B6"/>
    <w:rsid w:val="001C66FB"/>
    <w:rsid w:val="001C6D65"/>
    <w:rsid w:val="001C6F24"/>
    <w:rsid w:val="001D16C1"/>
    <w:rsid w:val="001D207E"/>
    <w:rsid w:val="001D25BB"/>
    <w:rsid w:val="001D3532"/>
    <w:rsid w:val="001D4752"/>
    <w:rsid w:val="001D4C17"/>
    <w:rsid w:val="001D4CB1"/>
    <w:rsid w:val="001D5071"/>
    <w:rsid w:val="001D54C3"/>
    <w:rsid w:val="001D6022"/>
    <w:rsid w:val="001D65A6"/>
    <w:rsid w:val="001D77D5"/>
    <w:rsid w:val="001E182B"/>
    <w:rsid w:val="001E2943"/>
    <w:rsid w:val="001E35C5"/>
    <w:rsid w:val="001E55FA"/>
    <w:rsid w:val="001E5E12"/>
    <w:rsid w:val="001E61C4"/>
    <w:rsid w:val="001E6BFF"/>
    <w:rsid w:val="001E7922"/>
    <w:rsid w:val="001F0F31"/>
    <w:rsid w:val="001F1AEF"/>
    <w:rsid w:val="001F1E3B"/>
    <w:rsid w:val="001F5B9E"/>
    <w:rsid w:val="001F68C9"/>
    <w:rsid w:val="001F6EFB"/>
    <w:rsid w:val="001F72AE"/>
    <w:rsid w:val="001F7743"/>
    <w:rsid w:val="001F7A0B"/>
    <w:rsid w:val="0020103E"/>
    <w:rsid w:val="00201C53"/>
    <w:rsid w:val="00202474"/>
    <w:rsid w:val="002035A5"/>
    <w:rsid w:val="00206E99"/>
    <w:rsid w:val="002072BB"/>
    <w:rsid w:val="00207793"/>
    <w:rsid w:val="00207D35"/>
    <w:rsid w:val="002104B4"/>
    <w:rsid w:val="002107BC"/>
    <w:rsid w:val="00210AEC"/>
    <w:rsid w:val="00210D2E"/>
    <w:rsid w:val="00211252"/>
    <w:rsid w:val="002120FD"/>
    <w:rsid w:val="002127ED"/>
    <w:rsid w:val="00212917"/>
    <w:rsid w:val="00213520"/>
    <w:rsid w:val="00213595"/>
    <w:rsid w:val="0021362D"/>
    <w:rsid w:val="00213663"/>
    <w:rsid w:val="002138A7"/>
    <w:rsid w:val="00213915"/>
    <w:rsid w:val="00213F67"/>
    <w:rsid w:val="00214BEF"/>
    <w:rsid w:val="00214DF7"/>
    <w:rsid w:val="00214F2D"/>
    <w:rsid w:val="00215948"/>
    <w:rsid w:val="0022017F"/>
    <w:rsid w:val="0022021D"/>
    <w:rsid w:val="0022085D"/>
    <w:rsid w:val="002214EF"/>
    <w:rsid w:val="00221BBB"/>
    <w:rsid w:val="00222127"/>
    <w:rsid w:val="00222996"/>
    <w:rsid w:val="002239F6"/>
    <w:rsid w:val="002244A9"/>
    <w:rsid w:val="002249FE"/>
    <w:rsid w:val="00226327"/>
    <w:rsid w:val="0022722E"/>
    <w:rsid w:val="00227498"/>
    <w:rsid w:val="00230174"/>
    <w:rsid w:val="0023061F"/>
    <w:rsid w:val="00230F9C"/>
    <w:rsid w:val="0023101F"/>
    <w:rsid w:val="00231476"/>
    <w:rsid w:val="002319CF"/>
    <w:rsid w:val="00231A75"/>
    <w:rsid w:val="00231CB5"/>
    <w:rsid w:val="0023245A"/>
    <w:rsid w:val="00232693"/>
    <w:rsid w:val="002326C3"/>
    <w:rsid w:val="00233C28"/>
    <w:rsid w:val="00233E07"/>
    <w:rsid w:val="00234053"/>
    <w:rsid w:val="00235A89"/>
    <w:rsid w:val="0023722A"/>
    <w:rsid w:val="0023731E"/>
    <w:rsid w:val="00237782"/>
    <w:rsid w:val="00240234"/>
    <w:rsid w:val="0024024C"/>
    <w:rsid w:val="002402FB"/>
    <w:rsid w:val="00241E89"/>
    <w:rsid w:val="00243451"/>
    <w:rsid w:val="002445E2"/>
    <w:rsid w:val="00244728"/>
    <w:rsid w:val="00244C0C"/>
    <w:rsid w:val="00245882"/>
    <w:rsid w:val="0024604A"/>
    <w:rsid w:val="0024633A"/>
    <w:rsid w:val="002467BC"/>
    <w:rsid w:val="00246A30"/>
    <w:rsid w:val="00247005"/>
    <w:rsid w:val="002477D2"/>
    <w:rsid w:val="00250020"/>
    <w:rsid w:val="00250E26"/>
    <w:rsid w:val="00251DBF"/>
    <w:rsid w:val="00252634"/>
    <w:rsid w:val="002536BF"/>
    <w:rsid w:val="0025390B"/>
    <w:rsid w:val="00254BA9"/>
    <w:rsid w:val="00254C46"/>
    <w:rsid w:val="00254DB6"/>
    <w:rsid w:val="002568FF"/>
    <w:rsid w:val="002573C2"/>
    <w:rsid w:val="00260ABA"/>
    <w:rsid w:val="00261982"/>
    <w:rsid w:val="00262628"/>
    <w:rsid w:val="002629C7"/>
    <w:rsid w:val="00262CC7"/>
    <w:rsid w:val="00263E60"/>
    <w:rsid w:val="00264513"/>
    <w:rsid w:val="002648ED"/>
    <w:rsid w:val="00265053"/>
    <w:rsid w:val="002664FA"/>
    <w:rsid w:val="002666D0"/>
    <w:rsid w:val="0026777C"/>
    <w:rsid w:val="00267BB2"/>
    <w:rsid w:val="0027205C"/>
    <w:rsid w:val="0027217D"/>
    <w:rsid w:val="0027360F"/>
    <w:rsid w:val="0027379B"/>
    <w:rsid w:val="00273E8E"/>
    <w:rsid w:val="00273F3B"/>
    <w:rsid w:val="00273FE5"/>
    <w:rsid w:val="00275367"/>
    <w:rsid w:val="002756AA"/>
    <w:rsid w:val="00275E3B"/>
    <w:rsid w:val="00275ECA"/>
    <w:rsid w:val="00276693"/>
    <w:rsid w:val="00280F6C"/>
    <w:rsid w:val="00281F5E"/>
    <w:rsid w:val="00282886"/>
    <w:rsid w:val="00282B1A"/>
    <w:rsid w:val="002835B2"/>
    <w:rsid w:val="00283D0A"/>
    <w:rsid w:val="0028427B"/>
    <w:rsid w:val="0028427D"/>
    <w:rsid w:val="0028446D"/>
    <w:rsid w:val="00284906"/>
    <w:rsid w:val="0028495B"/>
    <w:rsid w:val="00284B4A"/>
    <w:rsid w:val="00284BD4"/>
    <w:rsid w:val="00284D0D"/>
    <w:rsid w:val="00284D71"/>
    <w:rsid w:val="002856C5"/>
    <w:rsid w:val="002868AF"/>
    <w:rsid w:val="0028781B"/>
    <w:rsid w:val="002879F5"/>
    <w:rsid w:val="002903ED"/>
    <w:rsid w:val="00290C37"/>
    <w:rsid w:val="00290E75"/>
    <w:rsid w:val="00290F21"/>
    <w:rsid w:val="00290F71"/>
    <w:rsid w:val="00290FFA"/>
    <w:rsid w:val="00291176"/>
    <w:rsid w:val="002914BE"/>
    <w:rsid w:val="00291589"/>
    <w:rsid w:val="00293C04"/>
    <w:rsid w:val="00293C13"/>
    <w:rsid w:val="00293F37"/>
    <w:rsid w:val="002948DA"/>
    <w:rsid w:val="00296B68"/>
    <w:rsid w:val="00296E69"/>
    <w:rsid w:val="002A0038"/>
    <w:rsid w:val="002A056C"/>
    <w:rsid w:val="002A1880"/>
    <w:rsid w:val="002A2493"/>
    <w:rsid w:val="002A262D"/>
    <w:rsid w:val="002A2665"/>
    <w:rsid w:val="002A2887"/>
    <w:rsid w:val="002A2C30"/>
    <w:rsid w:val="002A330E"/>
    <w:rsid w:val="002A3DC9"/>
    <w:rsid w:val="002A536F"/>
    <w:rsid w:val="002A5588"/>
    <w:rsid w:val="002A5E3C"/>
    <w:rsid w:val="002A6228"/>
    <w:rsid w:val="002A6423"/>
    <w:rsid w:val="002A666B"/>
    <w:rsid w:val="002A6E59"/>
    <w:rsid w:val="002A70CC"/>
    <w:rsid w:val="002B01C3"/>
    <w:rsid w:val="002B03CF"/>
    <w:rsid w:val="002B042F"/>
    <w:rsid w:val="002B0848"/>
    <w:rsid w:val="002B0EB4"/>
    <w:rsid w:val="002B207A"/>
    <w:rsid w:val="002B28BC"/>
    <w:rsid w:val="002B28EF"/>
    <w:rsid w:val="002B2E15"/>
    <w:rsid w:val="002B3E31"/>
    <w:rsid w:val="002B4220"/>
    <w:rsid w:val="002B64BA"/>
    <w:rsid w:val="002B7A1C"/>
    <w:rsid w:val="002B7EA9"/>
    <w:rsid w:val="002C0290"/>
    <w:rsid w:val="002C02F3"/>
    <w:rsid w:val="002C0526"/>
    <w:rsid w:val="002C0BB8"/>
    <w:rsid w:val="002C0C38"/>
    <w:rsid w:val="002C0D91"/>
    <w:rsid w:val="002C0E09"/>
    <w:rsid w:val="002C2760"/>
    <w:rsid w:val="002C3FA5"/>
    <w:rsid w:val="002C4370"/>
    <w:rsid w:val="002C43F2"/>
    <w:rsid w:val="002C5369"/>
    <w:rsid w:val="002C576D"/>
    <w:rsid w:val="002C5C2C"/>
    <w:rsid w:val="002C5F43"/>
    <w:rsid w:val="002C67A5"/>
    <w:rsid w:val="002D16AC"/>
    <w:rsid w:val="002D16F4"/>
    <w:rsid w:val="002D1D1E"/>
    <w:rsid w:val="002D2314"/>
    <w:rsid w:val="002D2F90"/>
    <w:rsid w:val="002D4461"/>
    <w:rsid w:val="002D4FA5"/>
    <w:rsid w:val="002D5AFF"/>
    <w:rsid w:val="002D5B76"/>
    <w:rsid w:val="002E031D"/>
    <w:rsid w:val="002E179A"/>
    <w:rsid w:val="002E22B0"/>
    <w:rsid w:val="002E23C0"/>
    <w:rsid w:val="002E51E9"/>
    <w:rsid w:val="002E5DAD"/>
    <w:rsid w:val="002E6227"/>
    <w:rsid w:val="002E7122"/>
    <w:rsid w:val="002F097A"/>
    <w:rsid w:val="002F1B52"/>
    <w:rsid w:val="002F1CCF"/>
    <w:rsid w:val="002F2021"/>
    <w:rsid w:val="002F2723"/>
    <w:rsid w:val="002F2D79"/>
    <w:rsid w:val="002F3307"/>
    <w:rsid w:val="002F37E3"/>
    <w:rsid w:val="002F44A3"/>
    <w:rsid w:val="002F523E"/>
    <w:rsid w:val="002F55BF"/>
    <w:rsid w:val="002F6C73"/>
    <w:rsid w:val="002F73A2"/>
    <w:rsid w:val="003010AF"/>
    <w:rsid w:val="00301683"/>
    <w:rsid w:val="003016F6"/>
    <w:rsid w:val="0030255F"/>
    <w:rsid w:val="00302F9C"/>
    <w:rsid w:val="003046C1"/>
    <w:rsid w:val="00304FAC"/>
    <w:rsid w:val="0030573D"/>
    <w:rsid w:val="00305E95"/>
    <w:rsid w:val="00306646"/>
    <w:rsid w:val="00306A0C"/>
    <w:rsid w:val="00306D6A"/>
    <w:rsid w:val="0031028A"/>
    <w:rsid w:val="00310E0C"/>
    <w:rsid w:val="00311814"/>
    <w:rsid w:val="00311A55"/>
    <w:rsid w:val="003125E4"/>
    <w:rsid w:val="00313345"/>
    <w:rsid w:val="003137EA"/>
    <w:rsid w:val="00314623"/>
    <w:rsid w:val="003149D8"/>
    <w:rsid w:val="00314A25"/>
    <w:rsid w:val="00314A70"/>
    <w:rsid w:val="003163A4"/>
    <w:rsid w:val="00316F45"/>
    <w:rsid w:val="00317E26"/>
    <w:rsid w:val="0032157A"/>
    <w:rsid w:val="0032171A"/>
    <w:rsid w:val="003229B5"/>
    <w:rsid w:val="00323278"/>
    <w:rsid w:val="0032336C"/>
    <w:rsid w:val="0032380A"/>
    <w:rsid w:val="00325CC4"/>
    <w:rsid w:val="0032615A"/>
    <w:rsid w:val="0032650A"/>
    <w:rsid w:val="00327103"/>
    <w:rsid w:val="003275F5"/>
    <w:rsid w:val="0032787F"/>
    <w:rsid w:val="00330D6E"/>
    <w:rsid w:val="0033262A"/>
    <w:rsid w:val="00332C92"/>
    <w:rsid w:val="00332EBF"/>
    <w:rsid w:val="00334A4D"/>
    <w:rsid w:val="0033517D"/>
    <w:rsid w:val="00335359"/>
    <w:rsid w:val="003353D8"/>
    <w:rsid w:val="00335AA7"/>
    <w:rsid w:val="00335BFC"/>
    <w:rsid w:val="0033655B"/>
    <w:rsid w:val="00337A15"/>
    <w:rsid w:val="0034059D"/>
    <w:rsid w:val="00342513"/>
    <w:rsid w:val="00343DF0"/>
    <w:rsid w:val="00345B66"/>
    <w:rsid w:val="00346116"/>
    <w:rsid w:val="00346974"/>
    <w:rsid w:val="00347E80"/>
    <w:rsid w:val="0035027F"/>
    <w:rsid w:val="00351206"/>
    <w:rsid w:val="0035137E"/>
    <w:rsid w:val="003515CA"/>
    <w:rsid w:val="0035181F"/>
    <w:rsid w:val="0035183C"/>
    <w:rsid w:val="00351987"/>
    <w:rsid w:val="00351F79"/>
    <w:rsid w:val="00352F05"/>
    <w:rsid w:val="00353473"/>
    <w:rsid w:val="00353C11"/>
    <w:rsid w:val="003540F4"/>
    <w:rsid w:val="0035498C"/>
    <w:rsid w:val="00354BAE"/>
    <w:rsid w:val="003566CE"/>
    <w:rsid w:val="003572CF"/>
    <w:rsid w:val="00357D25"/>
    <w:rsid w:val="0036001F"/>
    <w:rsid w:val="003619AA"/>
    <w:rsid w:val="00362CF1"/>
    <w:rsid w:val="00363409"/>
    <w:rsid w:val="00363769"/>
    <w:rsid w:val="00363A4B"/>
    <w:rsid w:val="0036563C"/>
    <w:rsid w:val="003659F7"/>
    <w:rsid w:val="003701E2"/>
    <w:rsid w:val="0037115E"/>
    <w:rsid w:val="00371541"/>
    <w:rsid w:val="00371765"/>
    <w:rsid w:val="00372AD6"/>
    <w:rsid w:val="00373D19"/>
    <w:rsid w:val="00373FD2"/>
    <w:rsid w:val="003743D7"/>
    <w:rsid w:val="003744C4"/>
    <w:rsid w:val="00375539"/>
    <w:rsid w:val="003756A5"/>
    <w:rsid w:val="00375927"/>
    <w:rsid w:val="0037672F"/>
    <w:rsid w:val="00377080"/>
    <w:rsid w:val="003771EA"/>
    <w:rsid w:val="0037755C"/>
    <w:rsid w:val="00377EDD"/>
    <w:rsid w:val="00380A0C"/>
    <w:rsid w:val="003813F5"/>
    <w:rsid w:val="0038190B"/>
    <w:rsid w:val="00382C64"/>
    <w:rsid w:val="00382F0D"/>
    <w:rsid w:val="00383D03"/>
    <w:rsid w:val="0038452A"/>
    <w:rsid w:val="003846BA"/>
    <w:rsid w:val="00384727"/>
    <w:rsid w:val="00384F17"/>
    <w:rsid w:val="003858F4"/>
    <w:rsid w:val="00386174"/>
    <w:rsid w:val="00386C33"/>
    <w:rsid w:val="00390747"/>
    <w:rsid w:val="003907C1"/>
    <w:rsid w:val="00390A2A"/>
    <w:rsid w:val="00390A60"/>
    <w:rsid w:val="00390B6E"/>
    <w:rsid w:val="00390D38"/>
    <w:rsid w:val="00392A89"/>
    <w:rsid w:val="00393144"/>
    <w:rsid w:val="003932D9"/>
    <w:rsid w:val="00393F4D"/>
    <w:rsid w:val="003942EA"/>
    <w:rsid w:val="0039692F"/>
    <w:rsid w:val="00396AE8"/>
    <w:rsid w:val="00397409"/>
    <w:rsid w:val="003974BD"/>
    <w:rsid w:val="003A0784"/>
    <w:rsid w:val="003A1952"/>
    <w:rsid w:val="003A210E"/>
    <w:rsid w:val="003A216F"/>
    <w:rsid w:val="003A2222"/>
    <w:rsid w:val="003A2804"/>
    <w:rsid w:val="003A3B98"/>
    <w:rsid w:val="003A4270"/>
    <w:rsid w:val="003A4767"/>
    <w:rsid w:val="003A5D60"/>
    <w:rsid w:val="003A629B"/>
    <w:rsid w:val="003A702E"/>
    <w:rsid w:val="003A75FE"/>
    <w:rsid w:val="003A7CC1"/>
    <w:rsid w:val="003B0A89"/>
    <w:rsid w:val="003B13F8"/>
    <w:rsid w:val="003B1568"/>
    <w:rsid w:val="003B158C"/>
    <w:rsid w:val="003B22D4"/>
    <w:rsid w:val="003B2D31"/>
    <w:rsid w:val="003B2D34"/>
    <w:rsid w:val="003B3A88"/>
    <w:rsid w:val="003B3B79"/>
    <w:rsid w:val="003B3D70"/>
    <w:rsid w:val="003B6E96"/>
    <w:rsid w:val="003B6EDB"/>
    <w:rsid w:val="003B7B36"/>
    <w:rsid w:val="003B7DD7"/>
    <w:rsid w:val="003C1188"/>
    <w:rsid w:val="003C15A3"/>
    <w:rsid w:val="003C1B41"/>
    <w:rsid w:val="003C20A5"/>
    <w:rsid w:val="003C2C49"/>
    <w:rsid w:val="003C2EE8"/>
    <w:rsid w:val="003C411F"/>
    <w:rsid w:val="003C481F"/>
    <w:rsid w:val="003C4D32"/>
    <w:rsid w:val="003C5B4F"/>
    <w:rsid w:val="003C5F40"/>
    <w:rsid w:val="003C6B1F"/>
    <w:rsid w:val="003D00EF"/>
    <w:rsid w:val="003D06B5"/>
    <w:rsid w:val="003D0C47"/>
    <w:rsid w:val="003D1C89"/>
    <w:rsid w:val="003D1E1E"/>
    <w:rsid w:val="003D261F"/>
    <w:rsid w:val="003D3431"/>
    <w:rsid w:val="003D427D"/>
    <w:rsid w:val="003D47C5"/>
    <w:rsid w:val="003D4900"/>
    <w:rsid w:val="003D6FCA"/>
    <w:rsid w:val="003D7CC8"/>
    <w:rsid w:val="003E141E"/>
    <w:rsid w:val="003E1A3F"/>
    <w:rsid w:val="003E2A2C"/>
    <w:rsid w:val="003E3848"/>
    <w:rsid w:val="003E3D14"/>
    <w:rsid w:val="003E40F9"/>
    <w:rsid w:val="003E4534"/>
    <w:rsid w:val="003E454E"/>
    <w:rsid w:val="003E650F"/>
    <w:rsid w:val="003E70F5"/>
    <w:rsid w:val="003E743A"/>
    <w:rsid w:val="003E75BC"/>
    <w:rsid w:val="003E7FD4"/>
    <w:rsid w:val="003F0F90"/>
    <w:rsid w:val="003F1405"/>
    <w:rsid w:val="003F1DAA"/>
    <w:rsid w:val="003F264B"/>
    <w:rsid w:val="003F347E"/>
    <w:rsid w:val="003F45CE"/>
    <w:rsid w:val="003F532B"/>
    <w:rsid w:val="003F5C1B"/>
    <w:rsid w:val="003F6372"/>
    <w:rsid w:val="003F6D41"/>
    <w:rsid w:val="00400800"/>
    <w:rsid w:val="00401172"/>
    <w:rsid w:val="0040137F"/>
    <w:rsid w:val="00401514"/>
    <w:rsid w:val="00401AEA"/>
    <w:rsid w:val="00404612"/>
    <w:rsid w:val="00404E78"/>
    <w:rsid w:val="00405CC9"/>
    <w:rsid w:val="00406270"/>
    <w:rsid w:val="0040686A"/>
    <w:rsid w:val="00407FFD"/>
    <w:rsid w:val="004102EA"/>
    <w:rsid w:val="00410EFD"/>
    <w:rsid w:val="00411E14"/>
    <w:rsid w:val="004125C2"/>
    <w:rsid w:val="00412A97"/>
    <w:rsid w:val="00412BB2"/>
    <w:rsid w:val="004130F6"/>
    <w:rsid w:val="00414757"/>
    <w:rsid w:val="00415A98"/>
    <w:rsid w:val="00416952"/>
    <w:rsid w:val="00417040"/>
    <w:rsid w:val="0042053D"/>
    <w:rsid w:val="004212A2"/>
    <w:rsid w:val="00421713"/>
    <w:rsid w:val="0042192E"/>
    <w:rsid w:val="004240C9"/>
    <w:rsid w:val="00425AF9"/>
    <w:rsid w:val="004260B3"/>
    <w:rsid w:val="00426192"/>
    <w:rsid w:val="00426D62"/>
    <w:rsid w:val="00427477"/>
    <w:rsid w:val="00427B8B"/>
    <w:rsid w:val="00427BFE"/>
    <w:rsid w:val="00427C56"/>
    <w:rsid w:val="004302D1"/>
    <w:rsid w:val="00430327"/>
    <w:rsid w:val="0043160A"/>
    <w:rsid w:val="00434910"/>
    <w:rsid w:val="00434D68"/>
    <w:rsid w:val="0043522C"/>
    <w:rsid w:val="0043587E"/>
    <w:rsid w:val="00435BC7"/>
    <w:rsid w:val="0043679E"/>
    <w:rsid w:val="00437B79"/>
    <w:rsid w:val="00437D1F"/>
    <w:rsid w:val="0044051A"/>
    <w:rsid w:val="00440632"/>
    <w:rsid w:val="00441B29"/>
    <w:rsid w:val="00442605"/>
    <w:rsid w:val="00443221"/>
    <w:rsid w:val="004437ED"/>
    <w:rsid w:val="00444AFD"/>
    <w:rsid w:val="00444F4D"/>
    <w:rsid w:val="004450C6"/>
    <w:rsid w:val="0044513A"/>
    <w:rsid w:val="004452A2"/>
    <w:rsid w:val="0044704B"/>
    <w:rsid w:val="00447B1F"/>
    <w:rsid w:val="00447EE0"/>
    <w:rsid w:val="00450728"/>
    <w:rsid w:val="00450FE0"/>
    <w:rsid w:val="00451415"/>
    <w:rsid w:val="004528A9"/>
    <w:rsid w:val="004528BA"/>
    <w:rsid w:val="0045509D"/>
    <w:rsid w:val="004612F9"/>
    <w:rsid w:val="004616B8"/>
    <w:rsid w:val="004617B7"/>
    <w:rsid w:val="00462380"/>
    <w:rsid w:val="00463646"/>
    <w:rsid w:val="00464A40"/>
    <w:rsid w:val="00464BA8"/>
    <w:rsid w:val="0046549C"/>
    <w:rsid w:val="004655B4"/>
    <w:rsid w:val="00465C44"/>
    <w:rsid w:val="00466437"/>
    <w:rsid w:val="00470F5B"/>
    <w:rsid w:val="00471985"/>
    <w:rsid w:val="004719D6"/>
    <w:rsid w:val="00471B27"/>
    <w:rsid w:val="0047239F"/>
    <w:rsid w:val="00472F5C"/>
    <w:rsid w:val="00473495"/>
    <w:rsid w:val="0047438F"/>
    <w:rsid w:val="00474875"/>
    <w:rsid w:val="00475F01"/>
    <w:rsid w:val="0047736A"/>
    <w:rsid w:val="00480AB3"/>
    <w:rsid w:val="00481729"/>
    <w:rsid w:val="004819E6"/>
    <w:rsid w:val="00481AE6"/>
    <w:rsid w:val="00482291"/>
    <w:rsid w:val="004835F5"/>
    <w:rsid w:val="00483F99"/>
    <w:rsid w:val="00485546"/>
    <w:rsid w:val="00485D9A"/>
    <w:rsid w:val="004861B0"/>
    <w:rsid w:val="004861E8"/>
    <w:rsid w:val="004862F3"/>
    <w:rsid w:val="00486A3A"/>
    <w:rsid w:val="00487D91"/>
    <w:rsid w:val="00490AF9"/>
    <w:rsid w:val="004910B6"/>
    <w:rsid w:val="00491201"/>
    <w:rsid w:val="00492D7B"/>
    <w:rsid w:val="00495751"/>
    <w:rsid w:val="00496185"/>
    <w:rsid w:val="004967A0"/>
    <w:rsid w:val="00497FC0"/>
    <w:rsid w:val="004A0376"/>
    <w:rsid w:val="004A0C4D"/>
    <w:rsid w:val="004A242F"/>
    <w:rsid w:val="004A3920"/>
    <w:rsid w:val="004A435E"/>
    <w:rsid w:val="004A44C6"/>
    <w:rsid w:val="004A589A"/>
    <w:rsid w:val="004A58FB"/>
    <w:rsid w:val="004A6731"/>
    <w:rsid w:val="004A6F20"/>
    <w:rsid w:val="004A741D"/>
    <w:rsid w:val="004B050B"/>
    <w:rsid w:val="004B1BD4"/>
    <w:rsid w:val="004B1DDA"/>
    <w:rsid w:val="004B240A"/>
    <w:rsid w:val="004B498B"/>
    <w:rsid w:val="004B50C5"/>
    <w:rsid w:val="004B5429"/>
    <w:rsid w:val="004B5682"/>
    <w:rsid w:val="004B56F4"/>
    <w:rsid w:val="004B582C"/>
    <w:rsid w:val="004B60D8"/>
    <w:rsid w:val="004B699E"/>
    <w:rsid w:val="004B6B76"/>
    <w:rsid w:val="004B79AF"/>
    <w:rsid w:val="004C0086"/>
    <w:rsid w:val="004C0172"/>
    <w:rsid w:val="004C09C7"/>
    <w:rsid w:val="004C107B"/>
    <w:rsid w:val="004C26F4"/>
    <w:rsid w:val="004C27DA"/>
    <w:rsid w:val="004C33B2"/>
    <w:rsid w:val="004C33EF"/>
    <w:rsid w:val="004C3AE8"/>
    <w:rsid w:val="004C3B51"/>
    <w:rsid w:val="004C49A6"/>
    <w:rsid w:val="004C5098"/>
    <w:rsid w:val="004C62D1"/>
    <w:rsid w:val="004D026A"/>
    <w:rsid w:val="004D0340"/>
    <w:rsid w:val="004D0450"/>
    <w:rsid w:val="004D1C55"/>
    <w:rsid w:val="004D2498"/>
    <w:rsid w:val="004D2532"/>
    <w:rsid w:val="004D25B0"/>
    <w:rsid w:val="004D28DA"/>
    <w:rsid w:val="004D2E69"/>
    <w:rsid w:val="004D30B3"/>
    <w:rsid w:val="004D3A62"/>
    <w:rsid w:val="004D4C9D"/>
    <w:rsid w:val="004D634A"/>
    <w:rsid w:val="004D6504"/>
    <w:rsid w:val="004D69F2"/>
    <w:rsid w:val="004D753D"/>
    <w:rsid w:val="004D7F33"/>
    <w:rsid w:val="004E1197"/>
    <w:rsid w:val="004E12F7"/>
    <w:rsid w:val="004E2731"/>
    <w:rsid w:val="004E3C1B"/>
    <w:rsid w:val="004E3F04"/>
    <w:rsid w:val="004E3F78"/>
    <w:rsid w:val="004E4800"/>
    <w:rsid w:val="004E515D"/>
    <w:rsid w:val="004E51C7"/>
    <w:rsid w:val="004E523F"/>
    <w:rsid w:val="004E61D4"/>
    <w:rsid w:val="004E71E9"/>
    <w:rsid w:val="004F019B"/>
    <w:rsid w:val="004F03EA"/>
    <w:rsid w:val="004F0B34"/>
    <w:rsid w:val="004F160D"/>
    <w:rsid w:val="004F20B5"/>
    <w:rsid w:val="004F233A"/>
    <w:rsid w:val="004F2F49"/>
    <w:rsid w:val="004F528E"/>
    <w:rsid w:val="004F58B2"/>
    <w:rsid w:val="004F590F"/>
    <w:rsid w:val="004F6070"/>
    <w:rsid w:val="004F672C"/>
    <w:rsid w:val="004F6B66"/>
    <w:rsid w:val="004F6C1C"/>
    <w:rsid w:val="004F721D"/>
    <w:rsid w:val="004F7639"/>
    <w:rsid w:val="004F7868"/>
    <w:rsid w:val="004F7BFA"/>
    <w:rsid w:val="005026F2"/>
    <w:rsid w:val="00503531"/>
    <w:rsid w:val="00503961"/>
    <w:rsid w:val="00503E8C"/>
    <w:rsid w:val="00504660"/>
    <w:rsid w:val="00505241"/>
    <w:rsid w:val="00506605"/>
    <w:rsid w:val="00506D88"/>
    <w:rsid w:val="00506DE0"/>
    <w:rsid w:val="00507634"/>
    <w:rsid w:val="00510191"/>
    <w:rsid w:val="00510533"/>
    <w:rsid w:val="00510543"/>
    <w:rsid w:val="00510A3C"/>
    <w:rsid w:val="005116B4"/>
    <w:rsid w:val="00511A0A"/>
    <w:rsid w:val="00511C36"/>
    <w:rsid w:val="00513352"/>
    <w:rsid w:val="00513AF1"/>
    <w:rsid w:val="005146B6"/>
    <w:rsid w:val="005146C9"/>
    <w:rsid w:val="00514A03"/>
    <w:rsid w:val="00514DFB"/>
    <w:rsid w:val="0051599A"/>
    <w:rsid w:val="00516008"/>
    <w:rsid w:val="00516A3B"/>
    <w:rsid w:val="00517BFA"/>
    <w:rsid w:val="0052021E"/>
    <w:rsid w:val="0052082C"/>
    <w:rsid w:val="005218A1"/>
    <w:rsid w:val="005233F5"/>
    <w:rsid w:val="005234B1"/>
    <w:rsid w:val="00523528"/>
    <w:rsid w:val="0052353B"/>
    <w:rsid w:val="00523567"/>
    <w:rsid w:val="00523EDF"/>
    <w:rsid w:val="00526C4E"/>
    <w:rsid w:val="00526DA4"/>
    <w:rsid w:val="00530920"/>
    <w:rsid w:val="005312DA"/>
    <w:rsid w:val="00531924"/>
    <w:rsid w:val="00533338"/>
    <w:rsid w:val="00533AE0"/>
    <w:rsid w:val="00533EDD"/>
    <w:rsid w:val="005349EA"/>
    <w:rsid w:val="00534BC7"/>
    <w:rsid w:val="0053537E"/>
    <w:rsid w:val="005360A5"/>
    <w:rsid w:val="00536BB9"/>
    <w:rsid w:val="005370EB"/>
    <w:rsid w:val="0053724B"/>
    <w:rsid w:val="00537973"/>
    <w:rsid w:val="00541E11"/>
    <w:rsid w:val="0054287E"/>
    <w:rsid w:val="00542E7A"/>
    <w:rsid w:val="00544265"/>
    <w:rsid w:val="005453D4"/>
    <w:rsid w:val="005454B0"/>
    <w:rsid w:val="00545E43"/>
    <w:rsid w:val="00546D25"/>
    <w:rsid w:val="00546ECB"/>
    <w:rsid w:val="00547857"/>
    <w:rsid w:val="005509A4"/>
    <w:rsid w:val="00551F9D"/>
    <w:rsid w:val="00552905"/>
    <w:rsid w:val="00553660"/>
    <w:rsid w:val="005538CB"/>
    <w:rsid w:val="0055496A"/>
    <w:rsid w:val="005553A2"/>
    <w:rsid w:val="00555540"/>
    <w:rsid w:val="00555A11"/>
    <w:rsid w:val="00555E9F"/>
    <w:rsid w:val="00556AC8"/>
    <w:rsid w:val="00557082"/>
    <w:rsid w:val="0056057A"/>
    <w:rsid w:val="005612B5"/>
    <w:rsid w:val="0056135B"/>
    <w:rsid w:val="005615BE"/>
    <w:rsid w:val="00561EC5"/>
    <w:rsid w:val="005630E7"/>
    <w:rsid w:val="0056318E"/>
    <w:rsid w:val="00563956"/>
    <w:rsid w:val="00564269"/>
    <w:rsid w:val="005642D3"/>
    <w:rsid w:val="00564A31"/>
    <w:rsid w:val="00564F78"/>
    <w:rsid w:val="005657BF"/>
    <w:rsid w:val="00567368"/>
    <w:rsid w:val="00567A26"/>
    <w:rsid w:val="00567DDD"/>
    <w:rsid w:val="00567FE3"/>
    <w:rsid w:val="00570E54"/>
    <w:rsid w:val="005719B8"/>
    <w:rsid w:val="0057245E"/>
    <w:rsid w:val="0057307D"/>
    <w:rsid w:val="005737A7"/>
    <w:rsid w:val="005748BC"/>
    <w:rsid w:val="00574A00"/>
    <w:rsid w:val="005755C7"/>
    <w:rsid w:val="005758C8"/>
    <w:rsid w:val="00575A33"/>
    <w:rsid w:val="005772C9"/>
    <w:rsid w:val="00577633"/>
    <w:rsid w:val="00581AD8"/>
    <w:rsid w:val="005820F8"/>
    <w:rsid w:val="00582A8E"/>
    <w:rsid w:val="00583EE6"/>
    <w:rsid w:val="00587ABE"/>
    <w:rsid w:val="005914AA"/>
    <w:rsid w:val="00592352"/>
    <w:rsid w:val="0059315F"/>
    <w:rsid w:val="005949A1"/>
    <w:rsid w:val="005960ED"/>
    <w:rsid w:val="0059614A"/>
    <w:rsid w:val="005963F3"/>
    <w:rsid w:val="005968D7"/>
    <w:rsid w:val="00597322"/>
    <w:rsid w:val="00597D14"/>
    <w:rsid w:val="00597F30"/>
    <w:rsid w:val="005A0010"/>
    <w:rsid w:val="005A0874"/>
    <w:rsid w:val="005A0898"/>
    <w:rsid w:val="005A0F63"/>
    <w:rsid w:val="005A2F2F"/>
    <w:rsid w:val="005A4382"/>
    <w:rsid w:val="005A482A"/>
    <w:rsid w:val="005A74E2"/>
    <w:rsid w:val="005A7B10"/>
    <w:rsid w:val="005B0CF8"/>
    <w:rsid w:val="005B0F59"/>
    <w:rsid w:val="005B18AC"/>
    <w:rsid w:val="005B253E"/>
    <w:rsid w:val="005B312E"/>
    <w:rsid w:val="005B3A42"/>
    <w:rsid w:val="005B4280"/>
    <w:rsid w:val="005B4A7E"/>
    <w:rsid w:val="005B527E"/>
    <w:rsid w:val="005B54E0"/>
    <w:rsid w:val="005B5ADE"/>
    <w:rsid w:val="005B617B"/>
    <w:rsid w:val="005B7290"/>
    <w:rsid w:val="005C1133"/>
    <w:rsid w:val="005C1D53"/>
    <w:rsid w:val="005C1DD4"/>
    <w:rsid w:val="005C2F29"/>
    <w:rsid w:val="005C3AEC"/>
    <w:rsid w:val="005C4529"/>
    <w:rsid w:val="005C47CA"/>
    <w:rsid w:val="005C50BC"/>
    <w:rsid w:val="005C5E7D"/>
    <w:rsid w:val="005C5F45"/>
    <w:rsid w:val="005C742D"/>
    <w:rsid w:val="005C7BFF"/>
    <w:rsid w:val="005D097A"/>
    <w:rsid w:val="005D0B22"/>
    <w:rsid w:val="005D1250"/>
    <w:rsid w:val="005D1EC9"/>
    <w:rsid w:val="005D3323"/>
    <w:rsid w:val="005D48FC"/>
    <w:rsid w:val="005D4B58"/>
    <w:rsid w:val="005D4BD0"/>
    <w:rsid w:val="005D50C4"/>
    <w:rsid w:val="005D547E"/>
    <w:rsid w:val="005D61D4"/>
    <w:rsid w:val="005D684B"/>
    <w:rsid w:val="005D6B49"/>
    <w:rsid w:val="005D73B4"/>
    <w:rsid w:val="005D74AE"/>
    <w:rsid w:val="005D776B"/>
    <w:rsid w:val="005E099D"/>
    <w:rsid w:val="005E2FEE"/>
    <w:rsid w:val="005E3521"/>
    <w:rsid w:val="005E4382"/>
    <w:rsid w:val="005E5551"/>
    <w:rsid w:val="005E6A6C"/>
    <w:rsid w:val="005F2719"/>
    <w:rsid w:val="005F2E30"/>
    <w:rsid w:val="005F38B1"/>
    <w:rsid w:val="005F44CA"/>
    <w:rsid w:val="005F49FD"/>
    <w:rsid w:val="005F4A61"/>
    <w:rsid w:val="005F4A97"/>
    <w:rsid w:val="005F5C22"/>
    <w:rsid w:val="005F6D2D"/>
    <w:rsid w:val="005F6E2E"/>
    <w:rsid w:val="0060050D"/>
    <w:rsid w:val="00602869"/>
    <w:rsid w:val="00603C45"/>
    <w:rsid w:val="00604195"/>
    <w:rsid w:val="00605823"/>
    <w:rsid w:val="00606776"/>
    <w:rsid w:val="00606DCB"/>
    <w:rsid w:val="006075AC"/>
    <w:rsid w:val="00607A63"/>
    <w:rsid w:val="00607EFF"/>
    <w:rsid w:val="0061030F"/>
    <w:rsid w:val="00610611"/>
    <w:rsid w:val="006111A3"/>
    <w:rsid w:val="0061300F"/>
    <w:rsid w:val="00613558"/>
    <w:rsid w:val="006154D0"/>
    <w:rsid w:val="00616011"/>
    <w:rsid w:val="006170CA"/>
    <w:rsid w:val="00617401"/>
    <w:rsid w:val="00617496"/>
    <w:rsid w:val="00620A45"/>
    <w:rsid w:val="0062109D"/>
    <w:rsid w:val="00621485"/>
    <w:rsid w:val="00621DF4"/>
    <w:rsid w:val="0062211F"/>
    <w:rsid w:val="00622D34"/>
    <w:rsid w:val="00622E07"/>
    <w:rsid w:val="00623A43"/>
    <w:rsid w:val="0062489E"/>
    <w:rsid w:val="00625872"/>
    <w:rsid w:val="00625F9C"/>
    <w:rsid w:val="0062663C"/>
    <w:rsid w:val="00630CA2"/>
    <w:rsid w:val="00632B07"/>
    <w:rsid w:val="00633195"/>
    <w:rsid w:val="00634515"/>
    <w:rsid w:val="0063480F"/>
    <w:rsid w:val="00634FC0"/>
    <w:rsid w:val="006350F2"/>
    <w:rsid w:val="006354A1"/>
    <w:rsid w:val="006357F9"/>
    <w:rsid w:val="00637C38"/>
    <w:rsid w:val="00640A53"/>
    <w:rsid w:val="0064113C"/>
    <w:rsid w:val="00641303"/>
    <w:rsid w:val="00641955"/>
    <w:rsid w:val="00641B46"/>
    <w:rsid w:val="00642394"/>
    <w:rsid w:val="00642A65"/>
    <w:rsid w:val="00642F67"/>
    <w:rsid w:val="0064410D"/>
    <w:rsid w:val="00644957"/>
    <w:rsid w:val="00644ED6"/>
    <w:rsid w:val="00645489"/>
    <w:rsid w:val="006457F0"/>
    <w:rsid w:val="006461FB"/>
    <w:rsid w:val="006471B4"/>
    <w:rsid w:val="00647A65"/>
    <w:rsid w:val="0065023A"/>
    <w:rsid w:val="00651794"/>
    <w:rsid w:val="00651C0D"/>
    <w:rsid w:val="00651FBE"/>
    <w:rsid w:val="006525B4"/>
    <w:rsid w:val="006526A2"/>
    <w:rsid w:val="00652FE9"/>
    <w:rsid w:val="0065444A"/>
    <w:rsid w:val="00654FB9"/>
    <w:rsid w:val="00655D45"/>
    <w:rsid w:val="0065637E"/>
    <w:rsid w:val="00656FBC"/>
    <w:rsid w:val="006572DC"/>
    <w:rsid w:val="006576E0"/>
    <w:rsid w:val="00660FF2"/>
    <w:rsid w:val="006616E6"/>
    <w:rsid w:val="006618EA"/>
    <w:rsid w:val="006620EE"/>
    <w:rsid w:val="0066270F"/>
    <w:rsid w:val="006631AF"/>
    <w:rsid w:val="006633EB"/>
    <w:rsid w:val="0066421F"/>
    <w:rsid w:val="00665350"/>
    <w:rsid w:val="00665351"/>
    <w:rsid w:val="006658C5"/>
    <w:rsid w:val="006659D5"/>
    <w:rsid w:val="00665C8B"/>
    <w:rsid w:val="00666674"/>
    <w:rsid w:val="006701A0"/>
    <w:rsid w:val="00670796"/>
    <w:rsid w:val="00670E96"/>
    <w:rsid w:val="006716B5"/>
    <w:rsid w:val="006720B6"/>
    <w:rsid w:val="00672324"/>
    <w:rsid w:val="00673588"/>
    <w:rsid w:val="00673FFB"/>
    <w:rsid w:val="0067474E"/>
    <w:rsid w:val="00674C1C"/>
    <w:rsid w:val="00675356"/>
    <w:rsid w:val="00675D57"/>
    <w:rsid w:val="0067609A"/>
    <w:rsid w:val="00676912"/>
    <w:rsid w:val="00680342"/>
    <w:rsid w:val="006805EA"/>
    <w:rsid w:val="00680CEA"/>
    <w:rsid w:val="00681686"/>
    <w:rsid w:val="006818FE"/>
    <w:rsid w:val="00682265"/>
    <w:rsid w:val="0068226E"/>
    <w:rsid w:val="006825E5"/>
    <w:rsid w:val="00682C26"/>
    <w:rsid w:val="00683184"/>
    <w:rsid w:val="0068392A"/>
    <w:rsid w:val="00683F06"/>
    <w:rsid w:val="00684414"/>
    <w:rsid w:val="0068461B"/>
    <w:rsid w:val="00684C50"/>
    <w:rsid w:val="00685211"/>
    <w:rsid w:val="006859C0"/>
    <w:rsid w:val="00686406"/>
    <w:rsid w:val="0068681F"/>
    <w:rsid w:val="00686A37"/>
    <w:rsid w:val="00686FAB"/>
    <w:rsid w:val="0068715B"/>
    <w:rsid w:val="00687621"/>
    <w:rsid w:val="00687D46"/>
    <w:rsid w:val="00690E9D"/>
    <w:rsid w:val="00691045"/>
    <w:rsid w:val="00692731"/>
    <w:rsid w:val="006938C3"/>
    <w:rsid w:val="006945F5"/>
    <w:rsid w:val="00694E52"/>
    <w:rsid w:val="006953CF"/>
    <w:rsid w:val="00695B49"/>
    <w:rsid w:val="006960E8"/>
    <w:rsid w:val="006965E7"/>
    <w:rsid w:val="00696A44"/>
    <w:rsid w:val="006A0236"/>
    <w:rsid w:val="006A17FD"/>
    <w:rsid w:val="006A1C55"/>
    <w:rsid w:val="006A229A"/>
    <w:rsid w:val="006A2D2E"/>
    <w:rsid w:val="006A381D"/>
    <w:rsid w:val="006A3B3B"/>
    <w:rsid w:val="006A423F"/>
    <w:rsid w:val="006A465E"/>
    <w:rsid w:val="006A5A9B"/>
    <w:rsid w:val="006A5BE4"/>
    <w:rsid w:val="006A5DB3"/>
    <w:rsid w:val="006A5E97"/>
    <w:rsid w:val="006A6AC0"/>
    <w:rsid w:val="006A76AB"/>
    <w:rsid w:val="006B0925"/>
    <w:rsid w:val="006B0DF1"/>
    <w:rsid w:val="006B2796"/>
    <w:rsid w:val="006B378F"/>
    <w:rsid w:val="006B3B48"/>
    <w:rsid w:val="006B4716"/>
    <w:rsid w:val="006B4BEA"/>
    <w:rsid w:val="006B556F"/>
    <w:rsid w:val="006B5EF2"/>
    <w:rsid w:val="006B7770"/>
    <w:rsid w:val="006B7F5C"/>
    <w:rsid w:val="006C0B3F"/>
    <w:rsid w:val="006C1135"/>
    <w:rsid w:val="006C1E63"/>
    <w:rsid w:val="006C1FB8"/>
    <w:rsid w:val="006C27BE"/>
    <w:rsid w:val="006C3809"/>
    <w:rsid w:val="006C3D29"/>
    <w:rsid w:val="006C4068"/>
    <w:rsid w:val="006C4F2C"/>
    <w:rsid w:val="006C7A40"/>
    <w:rsid w:val="006D008A"/>
    <w:rsid w:val="006D139A"/>
    <w:rsid w:val="006D2075"/>
    <w:rsid w:val="006D3B27"/>
    <w:rsid w:val="006D3E97"/>
    <w:rsid w:val="006D43D3"/>
    <w:rsid w:val="006D43DB"/>
    <w:rsid w:val="006D4922"/>
    <w:rsid w:val="006D50F6"/>
    <w:rsid w:val="006D66A3"/>
    <w:rsid w:val="006D6AEE"/>
    <w:rsid w:val="006D71BE"/>
    <w:rsid w:val="006D7294"/>
    <w:rsid w:val="006D7683"/>
    <w:rsid w:val="006D7B03"/>
    <w:rsid w:val="006E0BA8"/>
    <w:rsid w:val="006E1577"/>
    <w:rsid w:val="006E16D3"/>
    <w:rsid w:val="006E1AEF"/>
    <w:rsid w:val="006E28CB"/>
    <w:rsid w:val="006E2E02"/>
    <w:rsid w:val="006E30D8"/>
    <w:rsid w:val="006E33B0"/>
    <w:rsid w:val="006E33CA"/>
    <w:rsid w:val="006E3737"/>
    <w:rsid w:val="006E3CC2"/>
    <w:rsid w:val="006E4444"/>
    <w:rsid w:val="006E5B38"/>
    <w:rsid w:val="006E5B76"/>
    <w:rsid w:val="006E6D16"/>
    <w:rsid w:val="006E7A59"/>
    <w:rsid w:val="006F0316"/>
    <w:rsid w:val="006F2972"/>
    <w:rsid w:val="006F4372"/>
    <w:rsid w:val="006F6971"/>
    <w:rsid w:val="006F6C87"/>
    <w:rsid w:val="006F6E12"/>
    <w:rsid w:val="006F77E6"/>
    <w:rsid w:val="006F7B0D"/>
    <w:rsid w:val="006F7C5A"/>
    <w:rsid w:val="00700610"/>
    <w:rsid w:val="00701AE3"/>
    <w:rsid w:val="00702BEC"/>
    <w:rsid w:val="0070338F"/>
    <w:rsid w:val="007034BB"/>
    <w:rsid w:val="00704DE2"/>
    <w:rsid w:val="00707C2A"/>
    <w:rsid w:val="00710E1A"/>
    <w:rsid w:val="007117D0"/>
    <w:rsid w:val="0071207A"/>
    <w:rsid w:val="00712167"/>
    <w:rsid w:val="00712329"/>
    <w:rsid w:val="00712540"/>
    <w:rsid w:val="00712AC4"/>
    <w:rsid w:val="00713104"/>
    <w:rsid w:val="007140C2"/>
    <w:rsid w:val="0071414A"/>
    <w:rsid w:val="007141B1"/>
    <w:rsid w:val="007146F5"/>
    <w:rsid w:val="00714CA3"/>
    <w:rsid w:val="00714DC4"/>
    <w:rsid w:val="00715DFF"/>
    <w:rsid w:val="00717718"/>
    <w:rsid w:val="00722676"/>
    <w:rsid w:val="00723875"/>
    <w:rsid w:val="00723FCF"/>
    <w:rsid w:val="00724C5E"/>
    <w:rsid w:val="00725B89"/>
    <w:rsid w:val="00725CE0"/>
    <w:rsid w:val="00726B1E"/>
    <w:rsid w:val="007270C6"/>
    <w:rsid w:val="00727688"/>
    <w:rsid w:val="00727BF8"/>
    <w:rsid w:val="00731093"/>
    <w:rsid w:val="00731A49"/>
    <w:rsid w:val="00733014"/>
    <w:rsid w:val="007331F5"/>
    <w:rsid w:val="0073386B"/>
    <w:rsid w:val="00734166"/>
    <w:rsid w:val="0073431B"/>
    <w:rsid w:val="00736CF7"/>
    <w:rsid w:val="00737065"/>
    <w:rsid w:val="00740851"/>
    <w:rsid w:val="0074259D"/>
    <w:rsid w:val="00743AEB"/>
    <w:rsid w:val="00744029"/>
    <w:rsid w:val="007440A5"/>
    <w:rsid w:val="00744A2D"/>
    <w:rsid w:val="00744B05"/>
    <w:rsid w:val="0074543D"/>
    <w:rsid w:val="00745559"/>
    <w:rsid w:val="0074616B"/>
    <w:rsid w:val="00747198"/>
    <w:rsid w:val="00747951"/>
    <w:rsid w:val="00750691"/>
    <w:rsid w:val="0075131A"/>
    <w:rsid w:val="00752722"/>
    <w:rsid w:val="0075366B"/>
    <w:rsid w:val="0075378D"/>
    <w:rsid w:val="00753874"/>
    <w:rsid w:val="00753D29"/>
    <w:rsid w:val="00754BE9"/>
    <w:rsid w:val="0075508D"/>
    <w:rsid w:val="007561AE"/>
    <w:rsid w:val="00756490"/>
    <w:rsid w:val="00756834"/>
    <w:rsid w:val="00757812"/>
    <w:rsid w:val="00760809"/>
    <w:rsid w:val="0076165B"/>
    <w:rsid w:val="00761955"/>
    <w:rsid w:val="00763135"/>
    <w:rsid w:val="00763A55"/>
    <w:rsid w:val="0076436A"/>
    <w:rsid w:val="00764D79"/>
    <w:rsid w:val="00765A6C"/>
    <w:rsid w:val="00766EDB"/>
    <w:rsid w:val="007674C8"/>
    <w:rsid w:val="007679BD"/>
    <w:rsid w:val="0077019B"/>
    <w:rsid w:val="007708C5"/>
    <w:rsid w:val="00770C20"/>
    <w:rsid w:val="00770EDA"/>
    <w:rsid w:val="00772FBD"/>
    <w:rsid w:val="00773048"/>
    <w:rsid w:val="0077315E"/>
    <w:rsid w:val="00773734"/>
    <w:rsid w:val="00774255"/>
    <w:rsid w:val="007750AE"/>
    <w:rsid w:val="007760C7"/>
    <w:rsid w:val="0077673B"/>
    <w:rsid w:val="00776B8D"/>
    <w:rsid w:val="007776A7"/>
    <w:rsid w:val="00777ED4"/>
    <w:rsid w:val="00782BD5"/>
    <w:rsid w:val="00782BFC"/>
    <w:rsid w:val="00784785"/>
    <w:rsid w:val="00784921"/>
    <w:rsid w:val="0078561B"/>
    <w:rsid w:val="00786896"/>
    <w:rsid w:val="00786B3B"/>
    <w:rsid w:val="00786C4B"/>
    <w:rsid w:val="00787B62"/>
    <w:rsid w:val="007925F0"/>
    <w:rsid w:val="0079297B"/>
    <w:rsid w:val="00793BA7"/>
    <w:rsid w:val="00794048"/>
    <w:rsid w:val="0079454F"/>
    <w:rsid w:val="00795A73"/>
    <w:rsid w:val="00795AA4"/>
    <w:rsid w:val="0079636E"/>
    <w:rsid w:val="00796B90"/>
    <w:rsid w:val="00797995"/>
    <w:rsid w:val="007A04CF"/>
    <w:rsid w:val="007A21EB"/>
    <w:rsid w:val="007A237C"/>
    <w:rsid w:val="007A245B"/>
    <w:rsid w:val="007A24E8"/>
    <w:rsid w:val="007A26E8"/>
    <w:rsid w:val="007A2D89"/>
    <w:rsid w:val="007A2F0C"/>
    <w:rsid w:val="007A3E7B"/>
    <w:rsid w:val="007A419D"/>
    <w:rsid w:val="007A4508"/>
    <w:rsid w:val="007A4667"/>
    <w:rsid w:val="007A468D"/>
    <w:rsid w:val="007A4A61"/>
    <w:rsid w:val="007A5F57"/>
    <w:rsid w:val="007A61CB"/>
    <w:rsid w:val="007A784D"/>
    <w:rsid w:val="007A79E5"/>
    <w:rsid w:val="007B0B6E"/>
    <w:rsid w:val="007B11F0"/>
    <w:rsid w:val="007B13A7"/>
    <w:rsid w:val="007B1AF6"/>
    <w:rsid w:val="007B1EFC"/>
    <w:rsid w:val="007B32A0"/>
    <w:rsid w:val="007B4720"/>
    <w:rsid w:val="007B47BA"/>
    <w:rsid w:val="007B4F96"/>
    <w:rsid w:val="007B557E"/>
    <w:rsid w:val="007B64EF"/>
    <w:rsid w:val="007B7A75"/>
    <w:rsid w:val="007C00D6"/>
    <w:rsid w:val="007C02E1"/>
    <w:rsid w:val="007C031B"/>
    <w:rsid w:val="007C0639"/>
    <w:rsid w:val="007C11E6"/>
    <w:rsid w:val="007C2214"/>
    <w:rsid w:val="007C26E1"/>
    <w:rsid w:val="007C3963"/>
    <w:rsid w:val="007C3B2D"/>
    <w:rsid w:val="007C425B"/>
    <w:rsid w:val="007C43A4"/>
    <w:rsid w:val="007C4895"/>
    <w:rsid w:val="007C4DCC"/>
    <w:rsid w:val="007C6E1A"/>
    <w:rsid w:val="007C70AA"/>
    <w:rsid w:val="007C76A8"/>
    <w:rsid w:val="007C7DC3"/>
    <w:rsid w:val="007C7FF9"/>
    <w:rsid w:val="007D01A3"/>
    <w:rsid w:val="007D01F2"/>
    <w:rsid w:val="007D1D5D"/>
    <w:rsid w:val="007D2836"/>
    <w:rsid w:val="007D2F90"/>
    <w:rsid w:val="007D371E"/>
    <w:rsid w:val="007D3CD9"/>
    <w:rsid w:val="007D3CE8"/>
    <w:rsid w:val="007D58E8"/>
    <w:rsid w:val="007D5B45"/>
    <w:rsid w:val="007D6F87"/>
    <w:rsid w:val="007D78BC"/>
    <w:rsid w:val="007E0FC2"/>
    <w:rsid w:val="007E12AC"/>
    <w:rsid w:val="007E24EA"/>
    <w:rsid w:val="007E2E90"/>
    <w:rsid w:val="007E3269"/>
    <w:rsid w:val="007E4093"/>
    <w:rsid w:val="007E5397"/>
    <w:rsid w:val="007E57D3"/>
    <w:rsid w:val="007E5B73"/>
    <w:rsid w:val="007E5FCE"/>
    <w:rsid w:val="007E6CF5"/>
    <w:rsid w:val="007F00C8"/>
    <w:rsid w:val="007F0A3C"/>
    <w:rsid w:val="007F1088"/>
    <w:rsid w:val="007F1539"/>
    <w:rsid w:val="007F1A80"/>
    <w:rsid w:val="007F1FAE"/>
    <w:rsid w:val="007F2A89"/>
    <w:rsid w:val="007F2AFD"/>
    <w:rsid w:val="007F32C7"/>
    <w:rsid w:val="007F35BE"/>
    <w:rsid w:val="007F5598"/>
    <w:rsid w:val="007F5D73"/>
    <w:rsid w:val="007F7503"/>
    <w:rsid w:val="008007D6"/>
    <w:rsid w:val="00800D99"/>
    <w:rsid w:val="00801443"/>
    <w:rsid w:val="008021B6"/>
    <w:rsid w:val="00802771"/>
    <w:rsid w:val="00802CD4"/>
    <w:rsid w:val="00803BBE"/>
    <w:rsid w:val="00803D39"/>
    <w:rsid w:val="00804C1C"/>
    <w:rsid w:val="008054A3"/>
    <w:rsid w:val="0080731B"/>
    <w:rsid w:val="008079BB"/>
    <w:rsid w:val="00807A91"/>
    <w:rsid w:val="00807D58"/>
    <w:rsid w:val="0081113F"/>
    <w:rsid w:val="008117ED"/>
    <w:rsid w:val="00812272"/>
    <w:rsid w:val="00812694"/>
    <w:rsid w:val="00813EF1"/>
    <w:rsid w:val="008144ED"/>
    <w:rsid w:val="00814F56"/>
    <w:rsid w:val="008150C3"/>
    <w:rsid w:val="00815165"/>
    <w:rsid w:val="00815C3C"/>
    <w:rsid w:val="00817FC1"/>
    <w:rsid w:val="00820A76"/>
    <w:rsid w:val="00820CC4"/>
    <w:rsid w:val="00820D91"/>
    <w:rsid w:val="00823241"/>
    <w:rsid w:val="0082381D"/>
    <w:rsid w:val="00823AFE"/>
    <w:rsid w:val="00823DF1"/>
    <w:rsid w:val="00823FC2"/>
    <w:rsid w:val="008245F6"/>
    <w:rsid w:val="008249B9"/>
    <w:rsid w:val="008257B4"/>
    <w:rsid w:val="00826530"/>
    <w:rsid w:val="00826AD2"/>
    <w:rsid w:val="00827716"/>
    <w:rsid w:val="008301FE"/>
    <w:rsid w:val="00830742"/>
    <w:rsid w:val="008314D7"/>
    <w:rsid w:val="0083170E"/>
    <w:rsid w:val="00831D2F"/>
    <w:rsid w:val="00832BD2"/>
    <w:rsid w:val="008330D7"/>
    <w:rsid w:val="0083330D"/>
    <w:rsid w:val="00834BB4"/>
    <w:rsid w:val="008352A8"/>
    <w:rsid w:val="00835E54"/>
    <w:rsid w:val="008368B0"/>
    <w:rsid w:val="00836B1A"/>
    <w:rsid w:val="00840483"/>
    <w:rsid w:val="00841D9D"/>
    <w:rsid w:val="0084346D"/>
    <w:rsid w:val="00843E8C"/>
    <w:rsid w:val="00844452"/>
    <w:rsid w:val="008446AE"/>
    <w:rsid w:val="00846369"/>
    <w:rsid w:val="0084703F"/>
    <w:rsid w:val="008475D9"/>
    <w:rsid w:val="00847878"/>
    <w:rsid w:val="00847A96"/>
    <w:rsid w:val="00850383"/>
    <w:rsid w:val="008504FA"/>
    <w:rsid w:val="0085073A"/>
    <w:rsid w:val="008510E4"/>
    <w:rsid w:val="00851283"/>
    <w:rsid w:val="0085257E"/>
    <w:rsid w:val="008528E8"/>
    <w:rsid w:val="0085361C"/>
    <w:rsid w:val="00854594"/>
    <w:rsid w:val="00855269"/>
    <w:rsid w:val="00855570"/>
    <w:rsid w:val="008559EC"/>
    <w:rsid w:val="00857895"/>
    <w:rsid w:val="00860738"/>
    <w:rsid w:val="0086110A"/>
    <w:rsid w:val="00861902"/>
    <w:rsid w:val="00862522"/>
    <w:rsid w:val="00864982"/>
    <w:rsid w:val="00864B68"/>
    <w:rsid w:val="00865E11"/>
    <w:rsid w:val="0086704F"/>
    <w:rsid w:val="00871CF6"/>
    <w:rsid w:val="008736B9"/>
    <w:rsid w:val="00873759"/>
    <w:rsid w:val="008744C5"/>
    <w:rsid w:val="00874EAA"/>
    <w:rsid w:val="0087638E"/>
    <w:rsid w:val="0087746B"/>
    <w:rsid w:val="008802CC"/>
    <w:rsid w:val="0088322A"/>
    <w:rsid w:val="008841B3"/>
    <w:rsid w:val="00885CCE"/>
    <w:rsid w:val="00886121"/>
    <w:rsid w:val="008869EF"/>
    <w:rsid w:val="00886BC4"/>
    <w:rsid w:val="00886C46"/>
    <w:rsid w:val="00886FF6"/>
    <w:rsid w:val="00890980"/>
    <w:rsid w:val="00890A11"/>
    <w:rsid w:val="00890DC6"/>
    <w:rsid w:val="008916C0"/>
    <w:rsid w:val="008919B8"/>
    <w:rsid w:val="008920BF"/>
    <w:rsid w:val="00892295"/>
    <w:rsid w:val="00892593"/>
    <w:rsid w:val="00892B82"/>
    <w:rsid w:val="00892BEB"/>
    <w:rsid w:val="008942C2"/>
    <w:rsid w:val="0089439B"/>
    <w:rsid w:val="00894C47"/>
    <w:rsid w:val="00894F8A"/>
    <w:rsid w:val="0089544F"/>
    <w:rsid w:val="0089681B"/>
    <w:rsid w:val="00896B40"/>
    <w:rsid w:val="0089707B"/>
    <w:rsid w:val="00897E21"/>
    <w:rsid w:val="00897EEB"/>
    <w:rsid w:val="00897F06"/>
    <w:rsid w:val="008A0092"/>
    <w:rsid w:val="008A0549"/>
    <w:rsid w:val="008A05B2"/>
    <w:rsid w:val="008A127B"/>
    <w:rsid w:val="008A1340"/>
    <w:rsid w:val="008A146A"/>
    <w:rsid w:val="008A1710"/>
    <w:rsid w:val="008A1B77"/>
    <w:rsid w:val="008A22C2"/>
    <w:rsid w:val="008A2708"/>
    <w:rsid w:val="008A379D"/>
    <w:rsid w:val="008A40C7"/>
    <w:rsid w:val="008A4565"/>
    <w:rsid w:val="008A5F99"/>
    <w:rsid w:val="008A6286"/>
    <w:rsid w:val="008A6F6D"/>
    <w:rsid w:val="008A783E"/>
    <w:rsid w:val="008B01D2"/>
    <w:rsid w:val="008B0981"/>
    <w:rsid w:val="008B154E"/>
    <w:rsid w:val="008B2163"/>
    <w:rsid w:val="008B2671"/>
    <w:rsid w:val="008B31F9"/>
    <w:rsid w:val="008B3DE5"/>
    <w:rsid w:val="008B4AAF"/>
    <w:rsid w:val="008B4BB7"/>
    <w:rsid w:val="008B50F0"/>
    <w:rsid w:val="008B5137"/>
    <w:rsid w:val="008B5302"/>
    <w:rsid w:val="008B614B"/>
    <w:rsid w:val="008B63C1"/>
    <w:rsid w:val="008B70AB"/>
    <w:rsid w:val="008B7D1A"/>
    <w:rsid w:val="008C1546"/>
    <w:rsid w:val="008C1732"/>
    <w:rsid w:val="008C1B49"/>
    <w:rsid w:val="008C1D2C"/>
    <w:rsid w:val="008C2954"/>
    <w:rsid w:val="008C2C9B"/>
    <w:rsid w:val="008C2EA3"/>
    <w:rsid w:val="008C32C9"/>
    <w:rsid w:val="008C3E88"/>
    <w:rsid w:val="008C4865"/>
    <w:rsid w:val="008C4BAD"/>
    <w:rsid w:val="008C59D7"/>
    <w:rsid w:val="008C6BF8"/>
    <w:rsid w:val="008C6F11"/>
    <w:rsid w:val="008C75E2"/>
    <w:rsid w:val="008D1A8C"/>
    <w:rsid w:val="008D1B4C"/>
    <w:rsid w:val="008D22C2"/>
    <w:rsid w:val="008D2670"/>
    <w:rsid w:val="008D334C"/>
    <w:rsid w:val="008D37A5"/>
    <w:rsid w:val="008D3DCE"/>
    <w:rsid w:val="008D4AE9"/>
    <w:rsid w:val="008D561F"/>
    <w:rsid w:val="008D627F"/>
    <w:rsid w:val="008D6CAC"/>
    <w:rsid w:val="008D6D51"/>
    <w:rsid w:val="008D708E"/>
    <w:rsid w:val="008D7F79"/>
    <w:rsid w:val="008E02BB"/>
    <w:rsid w:val="008E04AC"/>
    <w:rsid w:val="008E0574"/>
    <w:rsid w:val="008E06AF"/>
    <w:rsid w:val="008E093B"/>
    <w:rsid w:val="008E09D5"/>
    <w:rsid w:val="008E1EBB"/>
    <w:rsid w:val="008E209B"/>
    <w:rsid w:val="008E2808"/>
    <w:rsid w:val="008E3008"/>
    <w:rsid w:val="008E33F0"/>
    <w:rsid w:val="008E340D"/>
    <w:rsid w:val="008E3462"/>
    <w:rsid w:val="008E3735"/>
    <w:rsid w:val="008E3C64"/>
    <w:rsid w:val="008E5448"/>
    <w:rsid w:val="008E59F9"/>
    <w:rsid w:val="008E6150"/>
    <w:rsid w:val="008E6308"/>
    <w:rsid w:val="008E7014"/>
    <w:rsid w:val="008F0024"/>
    <w:rsid w:val="008F2F26"/>
    <w:rsid w:val="008F3371"/>
    <w:rsid w:val="008F3C45"/>
    <w:rsid w:val="008F44FF"/>
    <w:rsid w:val="008F4642"/>
    <w:rsid w:val="008F5C9B"/>
    <w:rsid w:val="008F5F7B"/>
    <w:rsid w:val="008F691A"/>
    <w:rsid w:val="008F6C42"/>
    <w:rsid w:val="00900A1C"/>
    <w:rsid w:val="00900A39"/>
    <w:rsid w:val="00900C45"/>
    <w:rsid w:val="00901D91"/>
    <w:rsid w:val="0090301A"/>
    <w:rsid w:val="00903B12"/>
    <w:rsid w:val="009042BF"/>
    <w:rsid w:val="009043AD"/>
    <w:rsid w:val="009049E6"/>
    <w:rsid w:val="00904B99"/>
    <w:rsid w:val="009051CF"/>
    <w:rsid w:val="00906158"/>
    <w:rsid w:val="009071D7"/>
    <w:rsid w:val="0090795F"/>
    <w:rsid w:val="00910AB5"/>
    <w:rsid w:val="00911035"/>
    <w:rsid w:val="009117F7"/>
    <w:rsid w:val="009123D0"/>
    <w:rsid w:val="009126BE"/>
    <w:rsid w:val="009133CD"/>
    <w:rsid w:val="00913AA4"/>
    <w:rsid w:val="0091409E"/>
    <w:rsid w:val="00915644"/>
    <w:rsid w:val="00917518"/>
    <w:rsid w:val="00917647"/>
    <w:rsid w:val="00917FB2"/>
    <w:rsid w:val="00920A39"/>
    <w:rsid w:val="009216D3"/>
    <w:rsid w:val="0092198B"/>
    <w:rsid w:val="009219B1"/>
    <w:rsid w:val="009224B7"/>
    <w:rsid w:val="00922793"/>
    <w:rsid w:val="009237C8"/>
    <w:rsid w:val="0092465B"/>
    <w:rsid w:val="00924CEE"/>
    <w:rsid w:val="009250ED"/>
    <w:rsid w:val="00925FCE"/>
    <w:rsid w:val="00930D74"/>
    <w:rsid w:val="00931B91"/>
    <w:rsid w:val="009328C8"/>
    <w:rsid w:val="00932D33"/>
    <w:rsid w:val="009337AE"/>
    <w:rsid w:val="00934763"/>
    <w:rsid w:val="0093575A"/>
    <w:rsid w:val="009357FD"/>
    <w:rsid w:val="009368EF"/>
    <w:rsid w:val="00937A19"/>
    <w:rsid w:val="00940074"/>
    <w:rsid w:val="00940273"/>
    <w:rsid w:val="0094074C"/>
    <w:rsid w:val="00941A58"/>
    <w:rsid w:val="009430EF"/>
    <w:rsid w:val="00943918"/>
    <w:rsid w:val="00943AF0"/>
    <w:rsid w:val="00946894"/>
    <w:rsid w:val="00950138"/>
    <w:rsid w:val="009504C8"/>
    <w:rsid w:val="00951473"/>
    <w:rsid w:val="00951D70"/>
    <w:rsid w:val="0095219C"/>
    <w:rsid w:val="00952688"/>
    <w:rsid w:val="00952B06"/>
    <w:rsid w:val="00953EF3"/>
    <w:rsid w:val="009550EE"/>
    <w:rsid w:val="0095647B"/>
    <w:rsid w:val="00956648"/>
    <w:rsid w:val="00957833"/>
    <w:rsid w:val="00957BFC"/>
    <w:rsid w:val="00961E1F"/>
    <w:rsid w:val="009634E8"/>
    <w:rsid w:val="00963E82"/>
    <w:rsid w:val="00965BEA"/>
    <w:rsid w:val="00965E7A"/>
    <w:rsid w:val="00966A24"/>
    <w:rsid w:val="00966DE9"/>
    <w:rsid w:val="00967A48"/>
    <w:rsid w:val="00967EFE"/>
    <w:rsid w:val="0097091B"/>
    <w:rsid w:val="00970D90"/>
    <w:rsid w:val="00971977"/>
    <w:rsid w:val="00971BDA"/>
    <w:rsid w:val="0097217A"/>
    <w:rsid w:val="00972291"/>
    <w:rsid w:val="00972E2F"/>
    <w:rsid w:val="00973964"/>
    <w:rsid w:val="00974046"/>
    <w:rsid w:val="0097472C"/>
    <w:rsid w:val="009759AF"/>
    <w:rsid w:val="00975ED4"/>
    <w:rsid w:val="009761D7"/>
    <w:rsid w:val="0097785A"/>
    <w:rsid w:val="00977967"/>
    <w:rsid w:val="009825CB"/>
    <w:rsid w:val="00982BC4"/>
    <w:rsid w:val="00983EAA"/>
    <w:rsid w:val="00985780"/>
    <w:rsid w:val="009860E9"/>
    <w:rsid w:val="00987C49"/>
    <w:rsid w:val="00991458"/>
    <w:rsid w:val="009919EB"/>
    <w:rsid w:val="00991EFA"/>
    <w:rsid w:val="0099322B"/>
    <w:rsid w:val="0099407A"/>
    <w:rsid w:val="0099414F"/>
    <w:rsid w:val="009949B8"/>
    <w:rsid w:val="00994F77"/>
    <w:rsid w:val="00994F83"/>
    <w:rsid w:val="00996826"/>
    <w:rsid w:val="00996A5C"/>
    <w:rsid w:val="00996EF1"/>
    <w:rsid w:val="0099741A"/>
    <w:rsid w:val="009A132F"/>
    <w:rsid w:val="009A1567"/>
    <w:rsid w:val="009A184D"/>
    <w:rsid w:val="009A1FD3"/>
    <w:rsid w:val="009A2E92"/>
    <w:rsid w:val="009A34FC"/>
    <w:rsid w:val="009A3D72"/>
    <w:rsid w:val="009A3F71"/>
    <w:rsid w:val="009A4A81"/>
    <w:rsid w:val="009A53D4"/>
    <w:rsid w:val="009A6004"/>
    <w:rsid w:val="009A6336"/>
    <w:rsid w:val="009A657C"/>
    <w:rsid w:val="009A7718"/>
    <w:rsid w:val="009A77B5"/>
    <w:rsid w:val="009A7979"/>
    <w:rsid w:val="009B004A"/>
    <w:rsid w:val="009B1311"/>
    <w:rsid w:val="009B17F6"/>
    <w:rsid w:val="009B1D62"/>
    <w:rsid w:val="009B1F41"/>
    <w:rsid w:val="009B2538"/>
    <w:rsid w:val="009B4CB1"/>
    <w:rsid w:val="009B5A3F"/>
    <w:rsid w:val="009B5E30"/>
    <w:rsid w:val="009B5F8E"/>
    <w:rsid w:val="009B6D78"/>
    <w:rsid w:val="009B7213"/>
    <w:rsid w:val="009C1681"/>
    <w:rsid w:val="009C26D1"/>
    <w:rsid w:val="009C26E6"/>
    <w:rsid w:val="009C2DCA"/>
    <w:rsid w:val="009C3970"/>
    <w:rsid w:val="009C39D5"/>
    <w:rsid w:val="009C4008"/>
    <w:rsid w:val="009C4367"/>
    <w:rsid w:val="009C44D3"/>
    <w:rsid w:val="009C46FA"/>
    <w:rsid w:val="009C4C49"/>
    <w:rsid w:val="009C686B"/>
    <w:rsid w:val="009C76E0"/>
    <w:rsid w:val="009C7763"/>
    <w:rsid w:val="009D0A81"/>
    <w:rsid w:val="009D11B6"/>
    <w:rsid w:val="009D1827"/>
    <w:rsid w:val="009D2C8B"/>
    <w:rsid w:val="009D2FA1"/>
    <w:rsid w:val="009D57B3"/>
    <w:rsid w:val="009D63ED"/>
    <w:rsid w:val="009D698F"/>
    <w:rsid w:val="009D6DB9"/>
    <w:rsid w:val="009D6F12"/>
    <w:rsid w:val="009E060D"/>
    <w:rsid w:val="009E161A"/>
    <w:rsid w:val="009E170B"/>
    <w:rsid w:val="009E3D42"/>
    <w:rsid w:val="009E4716"/>
    <w:rsid w:val="009E52F6"/>
    <w:rsid w:val="009E6B75"/>
    <w:rsid w:val="009F1E4C"/>
    <w:rsid w:val="009F21FD"/>
    <w:rsid w:val="009F29D5"/>
    <w:rsid w:val="009F4515"/>
    <w:rsid w:val="009F47B0"/>
    <w:rsid w:val="009F5948"/>
    <w:rsid w:val="009F5CE6"/>
    <w:rsid w:val="009F5D64"/>
    <w:rsid w:val="009F6113"/>
    <w:rsid w:val="009F6533"/>
    <w:rsid w:val="009F660C"/>
    <w:rsid w:val="009F6E7F"/>
    <w:rsid w:val="00A01E10"/>
    <w:rsid w:val="00A02D56"/>
    <w:rsid w:val="00A02DE5"/>
    <w:rsid w:val="00A02EE4"/>
    <w:rsid w:val="00A02F93"/>
    <w:rsid w:val="00A0371B"/>
    <w:rsid w:val="00A0473E"/>
    <w:rsid w:val="00A0476C"/>
    <w:rsid w:val="00A0565D"/>
    <w:rsid w:val="00A05E4E"/>
    <w:rsid w:val="00A07353"/>
    <w:rsid w:val="00A07B08"/>
    <w:rsid w:val="00A10D63"/>
    <w:rsid w:val="00A12A8E"/>
    <w:rsid w:val="00A134C0"/>
    <w:rsid w:val="00A13815"/>
    <w:rsid w:val="00A13F46"/>
    <w:rsid w:val="00A14050"/>
    <w:rsid w:val="00A14319"/>
    <w:rsid w:val="00A144E9"/>
    <w:rsid w:val="00A148C5"/>
    <w:rsid w:val="00A149AA"/>
    <w:rsid w:val="00A15074"/>
    <w:rsid w:val="00A15C1D"/>
    <w:rsid w:val="00A169D3"/>
    <w:rsid w:val="00A16E38"/>
    <w:rsid w:val="00A20345"/>
    <w:rsid w:val="00A20941"/>
    <w:rsid w:val="00A21E99"/>
    <w:rsid w:val="00A21EA6"/>
    <w:rsid w:val="00A22264"/>
    <w:rsid w:val="00A22606"/>
    <w:rsid w:val="00A22B0F"/>
    <w:rsid w:val="00A24213"/>
    <w:rsid w:val="00A24581"/>
    <w:rsid w:val="00A24F10"/>
    <w:rsid w:val="00A26A08"/>
    <w:rsid w:val="00A27107"/>
    <w:rsid w:val="00A27414"/>
    <w:rsid w:val="00A27DC4"/>
    <w:rsid w:val="00A300FE"/>
    <w:rsid w:val="00A319AF"/>
    <w:rsid w:val="00A32AE8"/>
    <w:rsid w:val="00A32E4B"/>
    <w:rsid w:val="00A36139"/>
    <w:rsid w:val="00A3691E"/>
    <w:rsid w:val="00A36A85"/>
    <w:rsid w:val="00A3719B"/>
    <w:rsid w:val="00A41113"/>
    <w:rsid w:val="00A4154B"/>
    <w:rsid w:val="00A41A89"/>
    <w:rsid w:val="00A42FF4"/>
    <w:rsid w:val="00A43797"/>
    <w:rsid w:val="00A43ED4"/>
    <w:rsid w:val="00A43F08"/>
    <w:rsid w:val="00A448FC"/>
    <w:rsid w:val="00A44BEF"/>
    <w:rsid w:val="00A44C7C"/>
    <w:rsid w:val="00A453DF"/>
    <w:rsid w:val="00A45717"/>
    <w:rsid w:val="00A46F5D"/>
    <w:rsid w:val="00A478FD"/>
    <w:rsid w:val="00A47DC7"/>
    <w:rsid w:val="00A514C4"/>
    <w:rsid w:val="00A51551"/>
    <w:rsid w:val="00A52AE0"/>
    <w:rsid w:val="00A52EC7"/>
    <w:rsid w:val="00A53B1C"/>
    <w:rsid w:val="00A53EA3"/>
    <w:rsid w:val="00A54ABA"/>
    <w:rsid w:val="00A55CDC"/>
    <w:rsid w:val="00A5605D"/>
    <w:rsid w:val="00A56839"/>
    <w:rsid w:val="00A56928"/>
    <w:rsid w:val="00A57478"/>
    <w:rsid w:val="00A61CC7"/>
    <w:rsid w:val="00A63D2E"/>
    <w:rsid w:val="00A6400B"/>
    <w:rsid w:val="00A64284"/>
    <w:rsid w:val="00A64DE9"/>
    <w:rsid w:val="00A650D3"/>
    <w:rsid w:val="00A6558E"/>
    <w:rsid w:val="00A66FDE"/>
    <w:rsid w:val="00A67749"/>
    <w:rsid w:val="00A70BE2"/>
    <w:rsid w:val="00A719E1"/>
    <w:rsid w:val="00A71AE5"/>
    <w:rsid w:val="00A7350B"/>
    <w:rsid w:val="00A73C60"/>
    <w:rsid w:val="00A73CD5"/>
    <w:rsid w:val="00A748D4"/>
    <w:rsid w:val="00A7512A"/>
    <w:rsid w:val="00A755CD"/>
    <w:rsid w:val="00A75B70"/>
    <w:rsid w:val="00A76FE6"/>
    <w:rsid w:val="00A77BC9"/>
    <w:rsid w:val="00A8134F"/>
    <w:rsid w:val="00A81ED9"/>
    <w:rsid w:val="00A82713"/>
    <w:rsid w:val="00A829A5"/>
    <w:rsid w:val="00A82B36"/>
    <w:rsid w:val="00A83FAC"/>
    <w:rsid w:val="00A84145"/>
    <w:rsid w:val="00A85459"/>
    <w:rsid w:val="00A8575F"/>
    <w:rsid w:val="00A85AF8"/>
    <w:rsid w:val="00A85C22"/>
    <w:rsid w:val="00A86E17"/>
    <w:rsid w:val="00A87D80"/>
    <w:rsid w:val="00A90961"/>
    <w:rsid w:val="00A90DFF"/>
    <w:rsid w:val="00A910B6"/>
    <w:rsid w:val="00A911DB"/>
    <w:rsid w:val="00A91CB5"/>
    <w:rsid w:val="00A9225C"/>
    <w:rsid w:val="00A9245C"/>
    <w:rsid w:val="00A930CA"/>
    <w:rsid w:val="00A93EE7"/>
    <w:rsid w:val="00A9408A"/>
    <w:rsid w:val="00A95224"/>
    <w:rsid w:val="00A96888"/>
    <w:rsid w:val="00A9712C"/>
    <w:rsid w:val="00AA1360"/>
    <w:rsid w:val="00AA2B30"/>
    <w:rsid w:val="00AA3F9F"/>
    <w:rsid w:val="00AA3FEA"/>
    <w:rsid w:val="00AA46A3"/>
    <w:rsid w:val="00AA557E"/>
    <w:rsid w:val="00AA5C62"/>
    <w:rsid w:val="00AA5D91"/>
    <w:rsid w:val="00AA60CD"/>
    <w:rsid w:val="00AA63F1"/>
    <w:rsid w:val="00AA6576"/>
    <w:rsid w:val="00AA66D0"/>
    <w:rsid w:val="00AA696E"/>
    <w:rsid w:val="00AA72B7"/>
    <w:rsid w:val="00AA77D2"/>
    <w:rsid w:val="00AB14B8"/>
    <w:rsid w:val="00AB243F"/>
    <w:rsid w:val="00AB31FF"/>
    <w:rsid w:val="00AB4F5C"/>
    <w:rsid w:val="00AB6573"/>
    <w:rsid w:val="00AB7665"/>
    <w:rsid w:val="00AC0138"/>
    <w:rsid w:val="00AC1323"/>
    <w:rsid w:val="00AC1422"/>
    <w:rsid w:val="00AC21F4"/>
    <w:rsid w:val="00AC2BD4"/>
    <w:rsid w:val="00AC3C75"/>
    <w:rsid w:val="00AC62F3"/>
    <w:rsid w:val="00AC70F0"/>
    <w:rsid w:val="00AC73DF"/>
    <w:rsid w:val="00AD084B"/>
    <w:rsid w:val="00AD0B6F"/>
    <w:rsid w:val="00AD291B"/>
    <w:rsid w:val="00AD2B7A"/>
    <w:rsid w:val="00AD349A"/>
    <w:rsid w:val="00AD5236"/>
    <w:rsid w:val="00AD74AB"/>
    <w:rsid w:val="00AE02E6"/>
    <w:rsid w:val="00AE0483"/>
    <w:rsid w:val="00AE0A43"/>
    <w:rsid w:val="00AE1477"/>
    <w:rsid w:val="00AE195E"/>
    <w:rsid w:val="00AE1A67"/>
    <w:rsid w:val="00AE1D13"/>
    <w:rsid w:val="00AE24BD"/>
    <w:rsid w:val="00AE34BB"/>
    <w:rsid w:val="00AE422F"/>
    <w:rsid w:val="00AE455A"/>
    <w:rsid w:val="00AE4B91"/>
    <w:rsid w:val="00AE4F48"/>
    <w:rsid w:val="00AE5D5C"/>
    <w:rsid w:val="00AF1EA8"/>
    <w:rsid w:val="00AF2AF3"/>
    <w:rsid w:val="00AF36ED"/>
    <w:rsid w:val="00AF3E57"/>
    <w:rsid w:val="00AF420D"/>
    <w:rsid w:val="00AF452C"/>
    <w:rsid w:val="00AF6D11"/>
    <w:rsid w:val="00AF7966"/>
    <w:rsid w:val="00AF7C98"/>
    <w:rsid w:val="00AF7DCE"/>
    <w:rsid w:val="00B000A2"/>
    <w:rsid w:val="00B00341"/>
    <w:rsid w:val="00B005FF"/>
    <w:rsid w:val="00B012A5"/>
    <w:rsid w:val="00B0138F"/>
    <w:rsid w:val="00B01CDE"/>
    <w:rsid w:val="00B023BA"/>
    <w:rsid w:val="00B02BD0"/>
    <w:rsid w:val="00B04AEC"/>
    <w:rsid w:val="00B06103"/>
    <w:rsid w:val="00B06875"/>
    <w:rsid w:val="00B07AD7"/>
    <w:rsid w:val="00B10F54"/>
    <w:rsid w:val="00B117BE"/>
    <w:rsid w:val="00B11AD8"/>
    <w:rsid w:val="00B11F8B"/>
    <w:rsid w:val="00B12B13"/>
    <w:rsid w:val="00B132C1"/>
    <w:rsid w:val="00B13F32"/>
    <w:rsid w:val="00B146F5"/>
    <w:rsid w:val="00B1493B"/>
    <w:rsid w:val="00B14E34"/>
    <w:rsid w:val="00B14E4F"/>
    <w:rsid w:val="00B15A18"/>
    <w:rsid w:val="00B16A93"/>
    <w:rsid w:val="00B16DAC"/>
    <w:rsid w:val="00B16E11"/>
    <w:rsid w:val="00B16E26"/>
    <w:rsid w:val="00B17BA7"/>
    <w:rsid w:val="00B20045"/>
    <w:rsid w:val="00B20313"/>
    <w:rsid w:val="00B2197A"/>
    <w:rsid w:val="00B228CF"/>
    <w:rsid w:val="00B22F15"/>
    <w:rsid w:val="00B233DC"/>
    <w:rsid w:val="00B24765"/>
    <w:rsid w:val="00B249BA"/>
    <w:rsid w:val="00B253C4"/>
    <w:rsid w:val="00B25401"/>
    <w:rsid w:val="00B26236"/>
    <w:rsid w:val="00B2627C"/>
    <w:rsid w:val="00B26A52"/>
    <w:rsid w:val="00B26E1A"/>
    <w:rsid w:val="00B27860"/>
    <w:rsid w:val="00B27A06"/>
    <w:rsid w:val="00B27D47"/>
    <w:rsid w:val="00B30A60"/>
    <w:rsid w:val="00B30C1C"/>
    <w:rsid w:val="00B30D9C"/>
    <w:rsid w:val="00B31393"/>
    <w:rsid w:val="00B31989"/>
    <w:rsid w:val="00B31A46"/>
    <w:rsid w:val="00B33B69"/>
    <w:rsid w:val="00B33BCB"/>
    <w:rsid w:val="00B34F07"/>
    <w:rsid w:val="00B356B9"/>
    <w:rsid w:val="00B35A32"/>
    <w:rsid w:val="00B362B3"/>
    <w:rsid w:val="00B379EA"/>
    <w:rsid w:val="00B37FFE"/>
    <w:rsid w:val="00B405AC"/>
    <w:rsid w:val="00B40D89"/>
    <w:rsid w:val="00B41915"/>
    <w:rsid w:val="00B41F2F"/>
    <w:rsid w:val="00B430C0"/>
    <w:rsid w:val="00B43158"/>
    <w:rsid w:val="00B43704"/>
    <w:rsid w:val="00B43AFE"/>
    <w:rsid w:val="00B44876"/>
    <w:rsid w:val="00B44F53"/>
    <w:rsid w:val="00B45D0A"/>
    <w:rsid w:val="00B45F43"/>
    <w:rsid w:val="00B46002"/>
    <w:rsid w:val="00B46261"/>
    <w:rsid w:val="00B478FC"/>
    <w:rsid w:val="00B5014B"/>
    <w:rsid w:val="00B5066D"/>
    <w:rsid w:val="00B509A7"/>
    <w:rsid w:val="00B513B9"/>
    <w:rsid w:val="00B52B5A"/>
    <w:rsid w:val="00B52F5E"/>
    <w:rsid w:val="00B53EE6"/>
    <w:rsid w:val="00B54187"/>
    <w:rsid w:val="00B5437C"/>
    <w:rsid w:val="00B55886"/>
    <w:rsid w:val="00B56A80"/>
    <w:rsid w:val="00B56AC0"/>
    <w:rsid w:val="00B57934"/>
    <w:rsid w:val="00B601BF"/>
    <w:rsid w:val="00B60A41"/>
    <w:rsid w:val="00B614E8"/>
    <w:rsid w:val="00B61953"/>
    <w:rsid w:val="00B622EF"/>
    <w:rsid w:val="00B62AE2"/>
    <w:rsid w:val="00B63323"/>
    <w:rsid w:val="00B64126"/>
    <w:rsid w:val="00B64C20"/>
    <w:rsid w:val="00B65FBA"/>
    <w:rsid w:val="00B662F2"/>
    <w:rsid w:val="00B66642"/>
    <w:rsid w:val="00B66CC6"/>
    <w:rsid w:val="00B6778E"/>
    <w:rsid w:val="00B70702"/>
    <w:rsid w:val="00B70836"/>
    <w:rsid w:val="00B7153F"/>
    <w:rsid w:val="00B7178F"/>
    <w:rsid w:val="00B71A14"/>
    <w:rsid w:val="00B71BC5"/>
    <w:rsid w:val="00B73D2A"/>
    <w:rsid w:val="00B74BC9"/>
    <w:rsid w:val="00B75831"/>
    <w:rsid w:val="00B75E42"/>
    <w:rsid w:val="00B76871"/>
    <w:rsid w:val="00B77090"/>
    <w:rsid w:val="00B777ED"/>
    <w:rsid w:val="00B80B87"/>
    <w:rsid w:val="00B811E3"/>
    <w:rsid w:val="00B825E3"/>
    <w:rsid w:val="00B82F6A"/>
    <w:rsid w:val="00B836CB"/>
    <w:rsid w:val="00B839AA"/>
    <w:rsid w:val="00B83ECA"/>
    <w:rsid w:val="00B8418A"/>
    <w:rsid w:val="00B84237"/>
    <w:rsid w:val="00B8441B"/>
    <w:rsid w:val="00B845B9"/>
    <w:rsid w:val="00B8612E"/>
    <w:rsid w:val="00B879B6"/>
    <w:rsid w:val="00B90027"/>
    <w:rsid w:val="00B90F92"/>
    <w:rsid w:val="00B92229"/>
    <w:rsid w:val="00B92463"/>
    <w:rsid w:val="00B93608"/>
    <w:rsid w:val="00B93770"/>
    <w:rsid w:val="00B93812"/>
    <w:rsid w:val="00B93C4C"/>
    <w:rsid w:val="00B950C5"/>
    <w:rsid w:val="00B9530D"/>
    <w:rsid w:val="00B957B2"/>
    <w:rsid w:val="00B97576"/>
    <w:rsid w:val="00BA0736"/>
    <w:rsid w:val="00BA0BE7"/>
    <w:rsid w:val="00BA1AB8"/>
    <w:rsid w:val="00BA2A05"/>
    <w:rsid w:val="00BA2E47"/>
    <w:rsid w:val="00BA3545"/>
    <w:rsid w:val="00BA3ACB"/>
    <w:rsid w:val="00BA4462"/>
    <w:rsid w:val="00BA4B66"/>
    <w:rsid w:val="00BA51D7"/>
    <w:rsid w:val="00BA57C6"/>
    <w:rsid w:val="00BA615A"/>
    <w:rsid w:val="00BA65E9"/>
    <w:rsid w:val="00BA6B0F"/>
    <w:rsid w:val="00BA7A7B"/>
    <w:rsid w:val="00BB0126"/>
    <w:rsid w:val="00BB113C"/>
    <w:rsid w:val="00BB2705"/>
    <w:rsid w:val="00BB4365"/>
    <w:rsid w:val="00BB51F4"/>
    <w:rsid w:val="00BB56D0"/>
    <w:rsid w:val="00BB5AC5"/>
    <w:rsid w:val="00BB63D4"/>
    <w:rsid w:val="00BB6998"/>
    <w:rsid w:val="00BB6E5A"/>
    <w:rsid w:val="00BB758C"/>
    <w:rsid w:val="00BB7672"/>
    <w:rsid w:val="00BC1BF4"/>
    <w:rsid w:val="00BC281A"/>
    <w:rsid w:val="00BC2AAB"/>
    <w:rsid w:val="00BC3C58"/>
    <w:rsid w:val="00BC4BF9"/>
    <w:rsid w:val="00BC4F17"/>
    <w:rsid w:val="00BC51A1"/>
    <w:rsid w:val="00BC6FE1"/>
    <w:rsid w:val="00BC7C14"/>
    <w:rsid w:val="00BC7FE2"/>
    <w:rsid w:val="00BD0297"/>
    <w:rsid w:val="00BD11CD"/>
    <w:rsid w:val="00BD16CC"/>
    <w:rsid w:val="00BD40E3"/>
    <w:rsid w:val="00BD50BC"/>
    <w:rsid w:val="00BD543F"/>
    <w:rsid w:val="00BD5EC3"/>
    <w:rsid w:val="00BD6877"/>
    <w:rsid w:val="00BD68F9"/>
    <w:rsid w:val="00BD6E26"/>
    <w:rsid w:val="00BD7AF1"/>
    <w:rsid w:val="00BE026F"/>
    <w:rsid w:val="00BE0959"/>
    <w:rsid w:val="00BE0F02"/>
    <w:rsid w:val="00BE1AFF"/>
    <w:rsid w:val="00BE1E56"/>
    <w:rsid w:val="00BE3062"/>
    <w:rsid w:val="00BE5079"/>
    <w:rsid w:val="00BE5A7A"/>
    <w:rsid w:val="00BE6C38"/>
    <w:rsid w:val="00BE7150"/>
    <w:rsid w:val="00BE7A48"/>
    <w:rsid w:val="00BF10F8"/>
    <w:rsid w:val="00BF1672"/>
    <w:rsid w:val="00BF25E4"/>
    <w:rsid w:val="00BF32B9"/>
    <w:rsid w:val="00BF38FD"/>
    <w:rsid w:val="00BF4805"/>
    <w:rsid w:val="00BF4C35"/>
    <w:rsid w:val="00BF61E2"/>
    <w:rsid w:val="00BF6EE6"/>
    <w:rsid w:val="00BF6FDB"/>
    <w:rsid w:val="00BF78DE"/>
    <w:rsid w:val="00BF7D6F"/>
    <w:rsid w:val="00C00AA0"/>
    <w:rsid w:val="00C00BED"/>
    <w:rsid w:val="00C00D90"/>
    <w:rsid w:val="00C03256"/>
    <w:rsid w:val="00C04446"/>
    <w:rsid w:val="00C04A51"/>
    <w:rsid w:val="00C04F8A"/>
    <w:rsid w:val="00C05F5D"/>
    <w:rsid w:val="00C0601A"/>
    <w:rsid w:val="00C074CF"/>
    <w:rsid w:val="00C07C18"/>
    <w:rsid w:val="00C11AC8"/>
    <w:rsid w:val="00C11E50"/>
    <w:rsid w:val="00C11F31"/>
    <w:rsid w:val="00C13712"/>
    <w:rsid w:val="00C13722"/>
    <w:rsid w:val="00C1591A"/>
    <w:rsid w:val="00C15EDD"/>
    <w:rsid w:val="00C160C7"/>
    <w:rsid w:val="00C16396"/>
    <w:rsid w:val="00C1712F"/>
    <w:rsid w:val="00C1735F"/>
    <w:rsid w:val="00C17615"/>
    <w:rsid w:val="00C17E6D"/>
    <w:rsid w:val="00C2121A"/>
    <w:rsid w:val="00C21F7D"/>
    <w:rsid w:val="00C23297"/>
    <w:rsid w:val="00C244AA"/>
    <w:rsid w:val="00C247B7"/>
    <w:rsid w:val="00C249A8"/>
    <w:rsid w:val="00C250D4"/>
    <w:rsid w:val="00C252C3"/>
    <w:rsid w:val="00C25F51"/>
    <w:rsid w:val="00C2600B"/>
    <w:rsid w:val="00C26B46"/>
    <w:rsid w:val="00C26D12"/>
    <w:rsid w:val="00C27220"/>
    <w:rsid w:val="00C27AF0"/>
    <w:rsid w:val="00C30B73"/>
    <w:rsid w:val="00C31671"/>
    <w:rsid w:val="00C3168D"/>
    <w:rsid w:val="00C31829"/>
    <w:rsid w:val="00C318D8"/>
    <w:rsid w:val="00C31C4C"/>
    <w:rsid w:val="00C32963"/>
    <w:rsid w:val="00C32BD5"/>
    <w:rsid w:val="00C346AD"/>
    <w:rsid w:val="00C34CEF"/>
    <w:rsid w:val="00C35957"/>
    <w:rsid w:val="00C35A0C"/>
    <w:rsid w:val="00C364B6"/>
    <w:rsid w:val="00C377CE"/>
    <w:rsid w:val="00C414B5"/>
    <w:rsid w:val="00C41978"/>
    <w:rsid w:val="00C41F7F"/>
    <w:rsid w:val="00C42192"/>
    <w:rsid w:val="00C432ED"/>
    <w:rsid w:val="00C437F3"/>
    <w:rsid w:val="00C4385D"/>
    <w:rsid w:val="00C43D5F"/>
    <w:rsid w:val="00C43FFE"/>
    <w:rsid w:val="00C44010"/>
    <w:rsid w:val="00C445B8"/>
    <w:rsid w:val="00C4541A"/>
    <w:rsid w:val="00C457CB"/>
    <w:rsid w:val="00C4584E"/>
    <w:rsid w:val="00C46862"/>
    <w:rsid w:val="00C46C82"/>
    <w:rsid w:val="00C52F84"/>
    <w:rsid w:val="00C5312A"/>
    <w:rsid w:val="00C53418"/>
    <w:rsid w:val="00C53889"/>
    <w:rsid w:val="00C543F4"/>
    <w:rsid w:val="00C54795"/>
    <w:rsid w:val="00C54E1E"/>
    <w:rsid w:val="00C55485"/>
    <w:rsid w:val="00C55D2D"/>
    <w:rsid w:val="00C56D44"/>
    <w:rsid w:val="00C56E10"/>
    <w:rsid w:val="00C6076F"/>
    <w:rsid w:val="00C61C2D"/>
    <w:rsid w:val="00C64B3B"/>
    <w:rsid w:val="00C64FDF"/>
    <w:rsid w:val="00C651F1"/>
    <w:rsid w:val="00C65651"/>
    <w:rsid w:val="00C66858"/>
    <w:rsid w:val="00C67429"/>
    <w:rsid w:val="00C67B9B"/>
    <w:rsid w:val="00C700FE"/>
    <w:rsid w:val="00C702C9"/>
    <w:rsid w:val="00C70FE6"/>
    <w:rsid w:val="00C71AD3"/>
    <w:rsid w:val="00C71F34"/>
    <w:rsid w:val="00C73231"/>
    <w:rsid w:val="00C73AE8"/>
    <w:rsid w:val="00C73D3C"/>
    <w:rsid w:val="00C740C1"/>
    <w:rsid w:val="00C74E46"/>
    <w:rsid w:val="00C770CA"/>
    <w:rsid w:val="00C8001C"/>
    <w:rsid w:val="00C806F0"/>
    <w:rsid w:val="00C84316"/>
    <w:rsid w:val="00C85BCB"/>
    <w:rsid w:val="00C8605A"/>
    <w:rsid w:val="00C866AC"/>
    <w:rsid w:val="00C872C8"/>
    <w:rsid w:val="00C87657"/>
    <w:rsid w:val="00C90BA7"/>
    <w:rsid w:val="00C90D60"/>
    <w:rsid w:val="00C91271"/>
    <w:rsid w:val="00C91FCF"/>
    <w:rsid w:val="00C9233F"/>
    <w:rsid w:val="00C938C0"/>
    <w:rsid w:val="00C93BDB"/>
    <w:rsid w:val="00C94756"/>
    <w:rsid w:val="00C96C72"/>
    <w:rsid w:val="00C97B25"/>
    <w:rsid w:val="00C97C60"/>
    <w:rsid w:val="00CA0049"/>
    <w:rsid w:val="00CA0197"/>
    <w:rsid w:val="00CA03EA"/>
    <w:rsid w:val="00CA0729"/>
    <w:rsid w:val="00CA0939"/>
    <w:rsid w:val="00CA0BCB"/>
    <w:rsid w:val="00CA0E78"/>
    <w:rsid w:val="00CA11FD"/>
    <w:rsid w:val="00CA15BE"/>
    <w:rsid w:val="00CA3E3A"/>
    <w:rsid w:val="00CA4C1C"/>
    <w:rsid w:val="00CA5E8D"/>
    <w:rsid w:val="00CA62F6"/>
    <w:rsid w:val="00CA6635"/>
    <w:rsid w:val="00CA6BB1"/>
    <w:rsid w:val="00CA73AB"/>
    <w:rsid w:val="00CA7A2B"/>
    <w:rsid w:val="00CB1E57"/>
    <w:rsid w:val="00CB21B0"/>
    <w:rsid w:val="00CB2306"/>
    <w:rsid w:val="00CB3C29"/>
    <w:rsid w:val="00CB41EB"/>
    <w:rsid w:val="00CB4266"/>
    <w:rsid w:val="00CB439E"/>
    <w:rsid w:val="00CB49FC"/>
    <w:rsid w:val="00CB5001"/>
    <w:rsid w:val="00CB5C35"/>
    <w:rsid w:val="00CB67A3"/>
    <w:rsid w:val="00CC0563"/>
    <w:rsid w:val="00CC37A3"/>
    <w:rsid w:val="00CC4736"/>
    <w:rsid w:val="00CC55CC"/>
    <w:rsid w:val="00CC584D"/>
    <w:rsid w:val="00CC5B53"/>
    <w:rsid w:val="00CC5C8C"/>
    <w:rsid w:val="00CC64F4"/>
    <w:rsid w:val="00CC6F92"/>
    <w:rsid w:val="00CC7126"/>
    <w:rsid w:val="00CC760C"/>
    <w:rsid w:val="00CC76C8"/>
    <w:rsid w:val="00CC7775"/>
    <w:rsid w:val="00CC7BA4"/>
    <w:rsid w:val="00CD0031"/>
    <w:rsid w:val="00CD005A"/>
    <w:rsid w:val="00CD27FB"/>
    <w:rsid w:val="00CD2987"/>
    <w:rsid w:val="00CD4466"/>
    <w:rsid w:val="00CD4591"/>
    <w:rsid w:val="00CD500D"/>
    <w:rsid w:val="00CD5CEC"/>
    <w:rsid w:val="00CD5E32"/>
    <w:rsid w:val="00CD6FE8"/>
    <w:rsid w:val="00CD753D"/>
    <w:rsid w:val="00CD7B10"/>
    <w:rsid w:val="00CE092B"/>
    <w:rsid w:val="00CE1D48"/>
    <w:rsid w:val="00CE2175"/>
    <w:rsid w:val="00CE40B5"/>
    <w:rsid w:val="00CE4F48"/>
    <w:rsid w:val="00CE5730"/>
    <w:rsid w:val="00CE6041"/>
    <w:rsid w:val="00CE6598"/>
    <w:rsid w:val="00CE6E25"/>
    <w:rsid w:val="00CE6F96"/>
    <w:rsid w:val="00CF059D"/>
    <w:rsid w:val="00CF0829"/>
    <w:rsid w:val="00CF0FB0"/>
    <w:rsid w:val="00CF25FD"/>
    <w:rsid w:val="00CF2D7C"/>
    <w:rsid w:val="00CF2FA9"/>
    <w:rsid w:val="00CF428D"/>
    <w:rsid w:val="00CF4742"/>
    <w:rsid w:val="00CF4FFF"/>
    <w:rsid w:val="00CF51E1"/>
    <w:rsid w:val="00CF77E8"/>
    <w:rsid w:val="00D0021A"/>
    <w:rsid w:val="00D00A74"/>
    <w:rsid w:val="00D03431"/>
    <w:rsid w:val="00D048E6"/>
    <w:rsid w:val="00D04F8F"/>
    <w:rsid w:val="00D058C5"/>
    <w:rsid w:val="00D05D86"/>
    <w:rsid w:val="00D05E49"/>
    <w:rsid w:val="00D065B1"/>
    <w:rsid w:val="00D06B10"/>
    <w:rsid w:val="00D100AA"/>
    <w:rsid w:val="00D10210"/>
    <w:rsid w:val="00D10B4B"/>
    <w:rsid w:val="00D115A4"/>
    <w:rsid w:val="00D11618"/>
    <w:rsid w:val="00D12DD3"/>
    <w:rsid w:val="00D144EA"/>
    <w:rsid w:val="00D150F4"/>
    <w:rsid w:val="00D1522B"/>
    <w:rsid w:val="00D1541B"/>
    <w:rsid w:val="00D15962"/>
    <w:rsid w:val="00D162E5"/>
    <w:rsid w:val="00D16681"/>
    <w:rsid w:val="00D166FC"/>
    <w:rsid w:val="00D16EA7"/>
    <w:rsid w:val="00D1710C"/>
    <w:rsid w:val="00D21025"/>
    <w:rsid w:val="00D212CA"/>
    <w:rsid w:val="00D21408"/>
    <w:rsid w:val="00D21BD3"/>
    <w:rsid w:val="00D22FC2"/>
    <w:rsid w:val="00D23906"/>
    <w:rsid w:val="00D242A2"/>
    <w:rsid w:val="00D244B7"/>
    <w:rsid w:val="00D24B36"/>
    <w:rsid w:val="00D25F48"/>
    <w:rsid w:val="00D272B6"/>
    <w:rsid w:val="00D27A3E"/>
    <w:rsid w:val="00D30871"/>
    <w:rsid w:val="00D31835"/>
    <w:rsid w:val="00D31A54"/>
    <w:rsid w:val="00D31A60"/>
    <w:rsid w:val="00D329D8"/>
    <w:rsid w:val="00D34726"/>
    <w:rsid w:val="00D354E7"/>
    <w:rsid w:val="00D35509"/>
    <w:rsid w:val="00D355A4"/>
    <w:rsid w:val="00D36274"/>
    <w:rsid w:val="00D36431"/>
    <w:rsid w:val="00D4180D"/>
    <w:rsid w:val="00D42210"/>
    <w:rsid w:val="00D426EF"/>
    <w:rsid w:val="00D43027"/>
    <w:rsid w:val="00D50245"/>
    <w:rsid w:val="00D50F25"/>
    <w:rsid w:val="00D51FF5"/>
    <w:rsid w:val="00D53674"/>
    <w:rsid w:val="00D5546D"/>
    <w:rsid w:val="00D556C2"/>
    <w:rsid w:val="00D55C98"/>
    <w:rsid w:val="00D563B5"/>
    <w:rsid w:val="00D56FD5"/>
    <w:rsid w:val="00D602DD"/>
    <w:rsid w:val="00D61F8D"/>
    <w:rsid w:val="00D62DDA"/>
    <w:rsid w:val="00D64342"/>
    <w:rsid w:val="00D64A7F"/>
    <w:rsid w:val="00D65BCA"/>
    <w:rsid w:val="00D65C84"/>
    <w:rsid w:val="00D66284"/>
    <w:rsid w:val="00D66C36"/>
    <w:rsid w:val="00D66D9B"/>
    <w:rsid w:val="00D67D02"/>
    <w:rsid w:val="00D708A8"/>
    <w:rsid w:val="00D71853"/>
    <w:rsid w:val="00D71A1A"/>
    <w:rsid w:val="00D7368B"/>
    <w:rsid w:val="00D74FF7"/>
    <w:rsid w:val="00D76053"/>
    <w:rsid w:val="00D760BE"/>
    <w:rsid w:val="00D76649"/>
    <w:rsid w:val="00D76E1D"/>
    <w:rsid w:val="00D779B1"/>
    <w:rsid w:val="00D77D1C"/>
    <w:rsid w:val="00D80A34"/>
    <w:rsid w:val="00D80BF0"/>
    <w:rsid w:val="00D82167"/>
    <w:rsid w:val="00D839B2"/>
    <w:rsid w:val="00D8426B"/>
    <w:rsid w:val="00D85175"/>
    <w:rsid w:val="00D8569F"/>
    <w:rsid w:val="00D85FFF"/>
    <w:rsid w:val="00D878A1"/>
    <w:rsid w:val="00D87AD1"/>
    <w:rsid w:val="00D87CD2"/>
    <w:rsid w:val="00D90858"/>
    <w:rsid w:val="00D91266"/>
    <w:rsid w:val="00D92593"/>
    <w:rsid w:val="00D928B1"/>
    <w:rsid w:val="00D939E7"/>
    <w:rsid w:val="00D93B38"/>
    <w:rsid w:val="00D94597"/>
    <w:rsid w:val="00D94E7E"/>
    <w:rsid w:val="00D953D9"/>
    <w:rsid w:val="00D95A6D"/>
    <w:rsid w:val="00D96F1D"/>
    <w:rsid w:val="00D973DA"/>
    <w:rsid w:val="00D9759E"/>
    <w:rsid w:val="00D978EB"/>
    <w:rsid w:val="00DA0B18"/>
    <w:rsid w:val="00DA1BE5"/>
    <w:rsid w:val="00DA37D9"/>
    <w:rsid w:val="00DA3EE8"/>
    <w:rsid w:val="00DA4B81"/>
    <w:rsid w:val="00DA568A"/>
    <w:rsid w:val="00DA5713"/>
    <w:rsid w:val="00DA6387"/>
    <w:rsid w:val="00DA6557"/>
    <w:rsid w:val="00DA7B2B"/>
    <w:rsid w:val="00DB005B"/>
    <w:rsid w:val="00DB052C"/>
    <w:rsid w:val="00DB1564"/>
    <w:rsid w:val="00DB1810"/>
    <w:rsid w:val="00DB20BC"/>
    <w:rsid w:val="00DB2EA8"/>
    <w:rsid w:val="00DB2F77"/>
    <w:rsid w:val="00DB2FED"/>
    <w:rsid w:val="00DB403D"/>
    <w:rsid w:val="00DB4A6A"/>
    <w:rsid w:val="00DB55F0"/>
    <w:rsid w:val="00DB6279"/>
    <w:rsid w:val="00DB65A6"/>
    <w:rsid w:val="00DB6FA0"/>
    <w:rsid w:val="00DB7019"/>
    <w:rsid w:val="00DB7DC2"/>
    <w:rsid w:val="00DC05DF"/>
    <w:rsid w:val="00DC0D96"/>
    <w:rsid w:val="00DC2026"/>
    <w:rsid w:val="00DC21E8"/>
    <w:rsid w:val="00DC26AF"/>
    <w:rsid w:val="00DC2B8A"/>
    <w:rsid w:val="00DC2E9F"/>
    <w:rsid w:val="00DC4BD5"/>
    <w:rsid w:val="00DC4EC4"/>
    <w:rsid w:val="00DC521E"/>
    <w:rsid w:val="00DC52AF"/>
    <w:rsid w:val="00DC610A"/>
    <w:rsid w:val="00DC62D9"/>
    <w:rsid w:val="00DC6BB1"/>
    <w:rsid w:val="00DC7177"/>
    <w:rsid w:val="00DC7AA0"/>
    <w:rsid w:val="00DC7F2E"/>
    <w:rsid w:val="00DD08E0"/>
    <w:rsid w:val="00DD0FCC"/>
    <w:rsid w:val="00DD1DCE"/>
    <w:rsid w:val="00DD222B"/>
    <w:rsid w:val="00DD2600"/>
    <w:rsid w:val="00DD294E"/>
    <w:rsid w:val="00DD2F12"/>
    <w:rsid w:val="00DD33DC"/>
    <w:rsid w:val="00DD3859"/>
    <w:rsid w:val="00DD4EB6"/>
    <w:rsid w:val="00DD6C1B"/>
    <w:rsid w:val="00DD7623"/>
    <w:rsid w:val="00DE024A"/>
    <w:rsid w:val="00DE1BA2"/>
    <w:rsid w:val="00DE3057"/>
    <w:rsid w:val="00DE33E2"/>
    <w:rsid w:val="00DE36A2"/>
    <w:rsid w:val="00DE407F"/>
    <w:rsid w:val="00DE4B2D"/>
    <w:rsid w:val="00DE4F84"/>
    <w:rsid w:val="00DE55C4"/>
    <w:rsid w:val="00DE6011"/>
    <w:rsid w:val="00DE60D1"/>
    <w:rsid w:val="00DE62D4"/>
    <w:rsid w:val="00DE6706"/>
    <w:rsid w:val="00DE77D6"/>
    <w:rsid w:val="00DE7D42"/>
    <w:rsid w:val="00DF0142"/>
    <w:rsid w:val="00DF0961"/>
    <w:rsid w:val="00DF1238"/>
    <w:rsid w:val="00DF1BDC"/>
    <w:rsid w:val="00DF2A95"/>
    <w:rsid w:val="00DF2F58"/>
    <w:rsid w:val="00DF42B7"/>
    <w:rsid w:val="00DF46FD"/>
    <w:rsid w:val="00DF5A41"/>
    <w:rsid w:val="00DF7368"/>
    <w:rsid w:val="00DF7677"/>
    <w:rsid w:val="00E0075F"/>
    <w:rsid w:val="00E01641"/>
    <w:rsid w:val="00E018D7"/>
    <w:rsid w:val="00E01E89"/>
    <w:rsid w:val="00E02810"/>
    <w:rsid w:val="00E0344C"/>
    <w:rsid w:val="00E03954"/>
    <w:rsid w:val="00E04A74"/>
    <w:rsid w:val="00E05BD1"/>
    <w:rsid w:val="00E06053"/>
    <w:rsid w:val="00E06A82"/>
    <w:rsid w:val="00E0745E"/>
    <w:rsid w:val="00E10534"/>
    <w:rsid w:val="00E10716"/>
    <w:rsid w:val="00E10FB3"/>
    <w:rsid w:val="00E117D6"/>
    <w:rsid w:val="00E121F0"/>
    <w:rsid w:val="00E12E15"/>
    <w:rsid w:val="00E12ED4"/>
    <w:rsid w:val="00E132F0"/>
    <w:rsid w:val="00E133AC"/>
    <w:rsid w:val="00E136A3"/>
    <w:rsid w:val="00E13E0B"/>
    <w:rsid w:val="00E13FE3"/>
    <w:rsid w:val="00E1514B"/>
    <w:rsid w:val="00E15B8D"/>
    <w:rsid w:val="00E178F3"/>
    <w:rsid w:val="00E20096"/>
    <w:rsid w:val="00E2057F"/>
    <w:rsid w:val="00E2177A"/>
    <w:rsid w:val="00E22BCD"/>
    <w:rsid w:val="00E244FC"/>
    <w:rsid w:val="00E24FC9"/>
    <w:rsid w:val="00E25F04"/>
    <w:rsid w:val="00E26678"/>
    <w:rsid w:val="00E26EE0"/>
    <w:rsid w:val="00E30483"/>
    <w:rsid w:val="00E30B7A"/>
    <w:rsid w:val="00E310FF"/>
    <w:rsid w:val="00E317F8"/>
    <w:rsid w:val="00E32865"/>
    <w:rsid w:val="00E328C1"/>
    <w:rsid w:val="00E32FD3"/>
    <w:rsid w:val="00E33C0D"/>
    <w:rsid w:val="00E34F92"/>
    <w:rsid w:val="00E35111"/>
    <w:rsid w:val="00E35851"/>
    <w:rsid w:val="00E35E7F"/>
    <w:rsid w:val="00E3616F"/>
    <w:rsid w:val="00E37855"/>
    <w:rsid w:val="00E400ED"/>
    <w:rsid w:val="00E404BE"/>
    <w:rsid w:val="00E41ABF"/>
    <w:rsid w:val="00E428CE"/>
    <w:rsid w:val="00E43075"/>
    <w:rsid w:val="00E4373E"/>
    <w:rsid w:val="00E4375F"/>
    <w:rsid w:val="00E44238"/>
    <w:rsid w:val="00E44B6C"/>
    <w:rsid w:val="00E45F99"/>
    <w:rsid w:val="00E467A6"/>
    <w:rsid w:val="00E46B16"/>
    <w:rsid w:val="00E477C8"/>
    <w:rsid w:val="00E47E0D"/>
    <w:rsid w:val="00E501D1"/>
    <w:rsid w:val="00E5046C"/>
    <w:rsid w:val="00E506B8"/>
    <w:rsid w:val="00E53D44"/>
    <w:rsid w:val="00E5475A"/>
    <w:rsid w:val="00E54BA8"/>
    <w:rsid w:val="00E54BD4"/>
    <w:rsid w:val="00E560BC"/>
    <w:rsid w:val="00E5668D"/>
    <w:rsid w:val="00E56B6A"/>
    <w:rsid w:val="00E57327"/>
    <w:rsid w:val="00E57346"/>
    <w:rsid w:val="00E57613"/>
    <w:rsid w:val="00E578B8"/>
    <w:rsid w:val="00E60DD6"/>
    <w:rsid w:val="00E619D1"/>
    <w:rsid w:val="00E62F22"/>
    <w:rsid w:val="00E64C64"/>
    <w:rsid w:val="00E6550C"/>
    <w:rsid w:val="00E6553D"/>
    <w:rsid w:val="00E67A47"/>
    <w:rsid w:val="00E67C94"/>
    <w:rsid w:val="00E7245B"/>
    <w:rsid w:val="00E724BF"/>
    <w:rsid w:val="00E73E0A"/>
    <w:rsid w:val="00E73E6C"/>
    <w:rsid w:val="00E742B1"/>
    <w:rsid w:val="00E747A7"/>
    <w:rsid w:val="00E75E91"/>
    <w:rsid w:val="00E7661B"/>
    <w:rsid w:val="00E7674C"/>
    <w:rsid w:val="00E773BA"/>
    <w:rsid w:val="00E80AB0"/>
    <w:rsid w:val="00E80F72"/>
    <w:rsid w:val="00E81C4C"/>
    <w:rsid w:val="00E836ED"/>
    <w:rsid w:val="00E860DD"/>
    <w:rsid w:val="00E863BA"/>
    <w:rsid w:val="00E867E9"/>
    <w:rsid w:val="00E86B07"/>
    <w:rsid w:val="00E876E2"/>
    <w:rsid w:val="00E902FF"/>
    <w:rsid w:val="00E945B9"/>
    <w:rsid w:val="00E9510B"/>
    <w:rsid w:val="00E96E5B"/>
    <w:rsid w:val="00E977FC"/>
    <w:rsid w:val="00E97A35"/>
    <w:rsid w:val="00EA0BB3"/>
    <w:rsid w:val="00EA15FE"/>
    <w:rsid w:val="00EA2D3E"/>
    <w:rsid w:val="00EA2F53"/>
    <w:rsid w:val="00EA349B"/>
    <w:rsid w:val="00EA3BD4"/>
    <w:rsid w:val="00EA5357"/>
    <w:rsid w:val="00EA579B"/>
    <w:rsid w:val="00EA5873"/>
    <w:rsid w:val="00EA67B6"/>
    <w:rsid w:val="00EA6E4A"/>
    <w:rsid w:val="00EA6FED"/>
    <w:rsid w:val="00EA75FA"/>
    <w:rsid w:val="00EA7817"/>
    <w:rsid w:val="00EB09D9"/>
    <w:rsid w:val="00EB19DA"/>
    <w:rsid w:val="00EB1C0C"/>
    <w:rsid w:val="00EB2155"/>
    <w:rsid w:val="00EB22BD"/>
    <w:rsid w:val="00EB27CC"/>
    <w:rsid w:val="00EB368F"/>
    <w:rsid w:val="00EB3CEC"/>
    <w:rsid w:val="00EB4F6A"/>
    <w:rsid w:val="00EB70DF"/>
    <w:rsid w:val="00EB71CD"/>
    <w:rsid w:val="00EB7A33"/>
    <w:rsid w:val="00EB7AB8"/>
    <w:rsid w:val="00EC0CA5"/>
    <w:rsid w:val="00EC0DDE"/>
    <w:rsid w:val="00EC1078"/>
    <w:rsid w:val="00EC22C7"/>
    <w:rsid w:val="00EC3322"/>
    <w:rsid w:val="00EC432C"/>
    <w:rsid w:val="00EC4796"/>
    <w:rsid w:val="00EC5AD9"/>
    <w:rsid w:val="00EC5D19"/>
    <w:rsid w:val="00EC6314"/>
    <w:rsid w:val="00EC6428"/>
    <w:rsid w:val="00EC6B4C"/>
    <w:rsid w:val="00EC6C63"/>
    <w:rsid w:val="00EC71F1"/>
    <w:rsid w:val="00EC74FA"/>
    <w:rsid w:val="00ED1B60"/>
    <w:rsid w:val="00ED2172"/>
    <w:rsid w:val="00ED2B0E"/>
    <w:rsid w:val="00ED49ED"/>
    <w:rsid w:val="00ED7449"/>
    <w:rsid w:val="00ED75A1"/>
    <w:rsid w:val="00EE0000"/>
    <w:rsid w:val="00EE0C78"/>
    <w:rsid w:val="00EE2A26"/>
    <w:rsid w:val="00EE2E87"/>
    <w:rsid w:val="00EE38ED"/>
    <w:rsid w:val="00EE3A96"/>
    <w:rsid w:val="00EE4D70"/>
    <w:rsid w:val="00EE4DC9"/>
    <w:rsid w:val="00EE6455"/>
    <w:rsid w:val="00EE69C4"/>
    <w:rsid w:val="00EE7169"/>
    <w:rsid w:val="00EE78DA"/>
    <w:rsid w:val="00EF034E"/>
    <w:rsid w:val="00EF0FCA"/>
    <w:rsid w:val="00EF1390"/>
    <w:rsid w:val="00EF17BD"/>
    <w:rsid w:val="00EF1A32"/>
    <w:rsid w:val="00EF1BDB"/>
    <w:rsid w:val="00EF207F"/>
    <w:rsid w:val="00EF2224"/>
    <w:rsid w:val="00EF2631"/>
    <w:rsid w:val="00EF3E80"/>
    <w:rsid w:val="00EF3FE2"/>
    <w:rsid w:val="00EF448C"/>
    <w:rsid w:val="00EF4A32"/>
    <w:rsid w:val="00EF5462"/>
    <w:rsid w:val="00EF5A20"/>
    <w:rsid w:val="00EF6D30"/>
    <w:rsid w:val="00F000F4"/>
    <w:rsid w:val="00F00479"/>
    <w:rsid w:val="00F00C90"/>
    <w:rsid w:val="00F00F11"/>
    <w:rsid w:val="00F0484A"/>
    <w:rsid w:val="00F0677A"/>
    <w:rsid w:val="00F071DD"/>
    <w:rsid w:val="00F10A28"/>
    <w:rsid w:val="00F110BA"/>
    <w:rsid w:val="00F11D2E"/>
    <w:rsid w:val="00F11F2A"/>
    <w:rsid w:val="00F128E3"/>
    <w:rsid w:val="00F129C5"/>
    <w:rsid w:val="00F1458D"/>
    <w:rsid w:val="00F1485B"/>
    <w:rsid w:val="00F165E8"/>
    <w:rsid w:val="00F2009D"/>
    <w:rsid w:val="00F20A16"/>
    <w:rsid w:val="00F20EC4"/>
    <w:rsid w:val="00F23122"/>
    <w:rsid w:val="00F233D8"/>
    <w:rsid w:val="00F24584"/>
    <w:rsid w:val="00F246BD"/>
    <w:rsid w:val="00F24C2A"/>
    <w:rsid w:val="00F253EE"/>
    <w:rsid w:val="00F25524"/>
    <w:rsid w:val="00F25A8C"/>
    <w:rsid w:val="00F25B12"/>
    <w:rsid w:val="00F25E94"/>
    <w:rsid w:val="00F25F7D"/>
    <w:rsid w:val="00F26B7B"/>
    <w:rsid w:val="00F27CCB"/>
    <w:rsid w:val="00F27E5A"/>
    <w:rsid w:val="00F311D4"/>
    <w:rsid w:val="00F31EAF"/>
    <w:rsid w:val="00F33205"/>
    <w:rsid w:val="00F3405F"/>
    <w:rsid w:val="00F340FE"/>
    <w:rsid w:val="00F3567D"/>
    <w:rsid w:val="00F361C3"/>
    <w:rsid w:val="00F36AA9"/>
    <w:rsid w:val="00F4028F"/>
    <w:rsid w:val="00F4223B"/>
    <w:rsid w:val="00F430D5"/>
    <w:rsid w:val="00F43A15"/>
    <w:rsid w:val="00F43A51"/>
    <w:rsid w:val="00F46190"/>
    <w:rsid w:val="00F47399"/>
    <w:rsid w:val="00F47413"/>
    <w:rsid w:val="00F47713"/>
    <w:rsid w:val="00F50076"/>
    <w:rsid w:val="00F504E5"/>
    <w:rsid w:val="00F509E4"/>
    <w:rsid w:val="00F50F32"/>
    <w:rsid w:val="00F51956"/>
    <w:rsid w:val="00F51A35"/>
    <w:rsid w:val="00F51A7F"/>
    <w:rsid w:val="00F52331"/>
    <w:rsid w:val="00F52F77"/>
    <w:rsid w:val="00F53A91"/>
    <w:rsid w:val="00F53E80"/>
    <w:rsid w:val="00F53ED2"/>
    <w:rsid w:val="00F5433A"/>
    <w:rsid w:val="00F54392"/>
    <w:rsid w:val="00F55F1B"/>
    <w:rsid w:val="00F55F86"/>
    <w:rsid w:val="00F56763"/>
    <w:rsid w:val="00F57296"/>
    <w:rsid w:val="00F57EE7"/>
    <w:rsid w:val="00F6120C"/>
    <w:rsid w:val="00F61637"/>
    <w:rsid w:val="00F61A71"/>
    <w:rsid w:val="00F61D6C"/>
    <w:rsid w:val="00F62687"/>
    <w:rsid w:val="00F63646"/>
    <w:rsid w:val="00F637D4"/>
    <w:rsid w:val="00F6528E"/>
    <w:rsid w:val="00F6544B"/>
    <w:rsid w:val="00F654CB"/>
    <w:rsid w:val="00F65636"/>
    <w:rsid w:val="00F66577"/>
    <w:rsid w:val="00F66A38"/>
    <w:rsid w:val="00F66D65"/>
    <w:rsid w:val="00F67392"/>
    <w:rsid w:val="00F7006C"/>
    <w:rsid w:val="00F71895"/>
    <w:rsid w:val="00F71DFC"/>
    <w:rsid w:val="00F72155"/>
    <w:rsid w:val="00F73CAD"/>
    <w:rsid w:val="00F74194"/>
    <w:rsid w:val="00F7425D"/>
    <w:rsid w:val="00F7455E"/>
    <w:rsid w:val="00F7461F"/>
    <w:rsid w:val="00F74BA0"/>
    <w:rsid w:val="00F74EE1"/>
    <w:rsid w:val="00F75851"/>
    <w:rsid w:val="00F75A29"/>
    <w:rsid w:val="00F75A70"/>
    <w:rsid w:val="00F77699"/>
    <w:rsid w:val="00F776B5"/>
    <w:rsid w:val="00F80EF3"/>
    <w:rsid w:val="00F82194"/>
    <w:rsid w:val="00F82265"/>
    <w:rsid w:val="00F822DF"/>
    <w:rsid w:val="00F82DC7"/>
    <w:rsid w:val="00F832B3"/>
    <w:rsid w:val="00F8338B"/>
    <w:rsid w:val="00F8500E"/>
    <w:rsid w:val="00F85B38"/>
    <w:rsid w:val="00F872F2"/>
    <w:rsid w:val="00F8741F"/>
    <w:rsid w:val="00F8787A"/>
    <w:rsid w:val="00F87DB5"/>
    <w:rsid w:val="00F909AB"/>
    <w:rsid w:val="00F90E6A"/>
    <w:rsid w:val="00F91084"/>
    <w:rsid w:val="00F91291"/>
    <w:rsid w:val="00F925D5"/>
    <w:rsid w:val="00F93321"/>
    <w:rsid w:val="00F93EFE"/>
    <w:rsid w:val="00F943CC"/>
    <w:rsid w:val="00F949D6"/>
    <w:rsid w:val="00F96615"/>
    <w:rsid w:val="00F9740B"/>
    <w:rsid w:val="00F97DB5"/>
    <w:rsid w:val="00FA03B2"/>
    <w:rsid w:val="00FA05FF"/>
    <w:rsid w:val="00FA09D7"/>
    <w:rsid w:val="00FA0A68"/>
    <w:rsid w:val="00FA13BB"/>
    <w:rsid w:val="00FA2AEC"/>
    <w:rsid w:val="00FA2AEE"/>
    <w:rsid w:val="00FA2CC3"/>
    <w:rsid w:val="00FA2DB6"/>
    <w:rsid w:val="00FA4248"/>
    <w:rsid w:val="00FA526B"/>
    <w:rsid w:val="00FA5642"/>
    <w:rsid w:val="00FA5665"/>
    <w:rsid w:val="00FA56C9"/>
    <w:rsid w:val="00FA6188"/>
    <w:rsid w:val="00FB0020"/>
    <w:rsid w:val="00FB15A2"/>
    <w:rsid w:val="00FB2399"/>
    <w:rsid w:val="00FB2A76"/>
    <w:rsid w:val="00FB3151"/>
    <w:rsid w:val="00FB3868"/>
    <w:rsid w:val="00FB38FB"/>
    <w:rsid w:val="00FB3B87"/>
    <w:rsid w:val="00FB505C"/>
    <w:rsid w:val="00FB5091"/>
    <w:rsid w:val="00FB523E"/>
    <w:rsid w:val="00FB5421"/>
    <w:rsid w:val="00FB5C68"/>
    <w:rsid w:val="00FB73BD"/>
    <w:rsid w:val="00FB7D19"/>
    <w:rsid w:val="00FC0052"/>
    <w:rsid w:val="00FC00BE"/>
    <w:rsid w:val="00FC0207"/>
    <w:rsid w:val="00FC079B"/>
    <w:rsid w:val="00FC0C8C"/>
    <w:rsid w:val="00FC13C2"/>
    <w:rsid w:val="00FC1719"/>
    <w:rsid w:val="00FC4357"/>
    <w:rsid w:val="00FC4EC8"/>
    <w:rsid w:val="00FC5027"/>
    <w:rsid w:val="00FC5153"/>
    <w:rsid w:val="00FC52D0"/>
    <w:rsid w:val="00FC55B2"/>
    <w:rsid w:val="00FC5BDC"/>
    <w:rsid w:val="00FC64A5"/>
    <w:rsid w:val="00FC71E5"/>
    <w:rsid w:val="00FC751E"/>
    <w:rsid w:val="00FD0049"/>
    <w:rsid w:val="00FD0889"/>
    <w:rsid w:val="00FD1322"/>
    <w:rsid w:val="00FD171B"/>
    <w:rsid w:val="00FD19AE"/>
    <w:rsid w:val="00FD3226"/>
    <w:rsid w:val="00FD334A"/>
    <w:rsid w:val="00FD4320"/>
    <w:rsid w:val="00FD44FC"/>
    <w:rsid w:val="00FD4699"/>
    <w:rsid w:val="00FD5970"/>
    <w:rsid w:val="00FD5B92"/>
    <w:rsid w:val="00FD5C9F"/>
    <w:rsid w:val="00FD609F"/>
    <w:rsid w:val="00FD67D0"/>
    <w:rsid w:val="00FD74FF"/>
    <w:rsid w:val="00FD780A"/>
    <w:rsid w:val="00FD7BD0"/>
    <w:rsid w:val="00FE0ABD"/>
    <w:rsid w:val="00FE12A3"/>
    <w:rsid w:val="00FE25A8"/>
    <w:rsid w:val="00FE28B6"/>
    <w:rsid w:val="00FE28CE"/>
    <w:rsid w:val="00FE2BB7"/>
    <w:rsid w:val="00FE38B4"/>
    <w:rsid w:val="00FE3AF8"/>
    <w:rsid w:val="00FE3C7B"/>
    <w:rsid w:val="00FE4263"/>
    <w:rsid w:val="00FE47FE"/>
    <w:rsid w:val="00FE4EBC"/>
    <w:rsid w:val="00FE5A78"/>
    <w:rsid w:val="00FE7823"/>
    <w:rsid w:val="00FF034B"/>
    <w:rsid w:val="00FF1035"/>
    <w:rsid w:val="00FF11BE"/>
    <w:rsid w:val="00FF1428"/>
    <w:rsid w:val="00FF18E5"/>
    <w:rsid w:val="00FF30A5"/>
    <w:rsid w:val="00FF37F4"/>
    <w:rsid w:val="00FF3A8D"/>
    <w:rsid w:val="00FF48FB"/>
    <w:rsid w:val="00FF6311"/>
    <w:rsid w:val="00FF6353"/>
    <w:rsid w:val="00FF657F"/>
    <w:rsid w:val="00FF6781"/>
    <w:rsid w:val="00FF7F81"/>
    <w:rsid w:val="05757C55"/>
    <w:rsid w:val="08EE56EE"/>
    <w:rsid w:val="136B5D4E"/>
    <w:rsid w:val="1760279B"/>
    <w:rsid w:val="17F81077"/>
    <w:rsid w:val="18AFFD92"/>
    <w:rsid w:val="1BD5AEAC"/>
    <w:rsid w:val="2158DC0B"/>
    <w:rsid w:val="290AAE08"/>
    <w:rsid w:val="341F5A3D"/>
    <w:rsid w:val="3F8A316B"/>
    <w:rsid w:val="439F5956"/>
    <w:rsid w:val="4692B6C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3671A226-415B-4E5A-A5E2-A12898FA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234053"/>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234053"/>
    <w:rPr>
      <w:rFonts w:ascii="Times New Roman" w:eastAsia="Times New Roman" w:hAnsi="Times New Roman"/>
      <w:sz w:val="24"/>
      <w:szCs w:val="24"/>
      <w:lang w:val="ru-RU" w:eastAsia="ru-RU"/>
    </w:rPr>
  </w:style>
  <w:style w:type="character" w:customStyle="1" w:styleId="2">
    <w:name w:val="Основной текст (2)_"/>
    <w:link w:val="20"/>
    <w:locked/>
    <w:rsid w:val="00DC62D9"/>
    <w:rPr>
      <w:b/>
      <w:sz w:val="26"/>
      <w:shd w:val="clear" w:color="auto" w:fill="FFFFFF"/>
    </w:rPr>
  </w:style>
  <w:style w:type="paragraph" w:customStyle="1" w:styleId="20">
    <w:name w:val="Основной текст (2)"/>
    <w:basedOn w:val="a"/>
    <w:link w:val="2"/>
    <w:rsid w:val="00DC62D9"/>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7983">
      <w:bodyDiv w:val="1"/>
      <w:marLeft w:val="0"/>
      <w:marRight w:val="0"/>
      <w:marTop w:val="0"/>
      <w:marBottom w:val="0"/>
      <w:divBdr>
        <w:top w:val="none" w:sz="0" w:space="0" w:color="auto"/>
        <w:left w:val="none" w:sz="0" w:space="0" w:color="auto"/>
        <w:bottom w:val="none" w:sz="0" w:space="0" w:color="auto"/>
        <w:right w:val="none" w:sz="0" w:space="0" w:color="auto"/>
      </w:divBdr>
    </w:div>
    <w:div w:id="286739762">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036278637">
      <w:bodyDiv w:val="1"/>
      <w:marLeft w:val="0"/>
      <w:marRight w:val="0"/>
      <w:marTop w:val="0"/>
      <w:marBottom w:val="0"/>
      <w:divBdr>
        <w:top w:val="none" w:sz="0" w:space="0" w:color="auto"/>
        <w:left w:val="none" w:sz="0" w:space="0" w:color="auto"/>
        <w:bottom w:val="none" w:sz="0" w:space="0" w:color="auto"/>
        <w:right w:val="none" w:sz="0" w:space="0" w:color="auto"/>
      </w:divBdr>
    </w:div>
    <w:div w:id="1042487134">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eyestr.court.gov.ua/Review/112660419" TargetMode="External"/><Relationship Id="rId4" Type="http://schemas.openxmlformats.org/officeDocument/2006/relationships/settings" Target="settings.xml"/><Relationship Id="rId9" Type="http://schemas.openxmlformats.org/officeDocument/2006/relationships/hyperlink" Target="https://reyestr.court.gov.ua/Review/1196815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1020-A5AB-420B-9FAF-CB3DED58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13373</Words>
  <Characters>7624</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2019-12-26T14:17:00Z</cp:lastPrinted>
  <dcterms:created xsi:type="dcterms:W3CDTF">2024-08-14T13:56:00Z</dcterms:created>
  <dcterms:modified xsi:type="dcterms:W3CDTF">2024-08-14T13:56:00Z</dcterms:modified>
</cp:coreProperties>
</file>