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580"/>
        <w:gridCol w:w="1722"/>
        <w:gridCol w:w="3624"/>
      </w:tblGrid>
      <w:tr w:rsidR="00F22EEC" w:rsidRPr="00635BF0" w14:paraId="154AB205" w14:textId="77777777" w:rsidTr="00287B7D">
        <w:trPr>
          <w:trHeight w:val="188"/>
        </w:trPr>
        <w:tc>
          <w:tcPr>
            <w:tcW w:w="3098" w:type="dxa"/>
          </w:tcPr>
          <w:p w14:paraId="37298CF8" w14:textId="0753B29B" w:rsidR="00F22EEC" w:rsidRPr="00021F2A" w:rsidRDefault="00FE23CF"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14</w:t>
            </w:r>
            <w:r w:rsidR="00A03EA0">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серпня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3F5BC399"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BC722A">
              <w:rPr>
                <w:rFonts w:ascii="Times New Roman" w:hAnsi="Times New Roman" w:cs="Times New Roman"/>
                <w:noProof/>
                <w:sz w:val="28"/>
                <w:szCs w:val="28"/>
                <w:lang w:val="ru-RU"/>
              </w:rPr>
              <w:t>2473</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28066E">
        <w:trPr>
          <w:gridAfter w:val="2"/>
          <w:wAfter w:w="5346" w:type="dxa"/>
          <w:trHeight w:val="188"/>
        </w:trPr>
        <w:tc>
          <w:tcPr>
            <w:tcW w:w="4678" w:type="dxa"/>
            <w:gridSpan w:val="2"/>
            <w:hideMark/>
          </w:tcPr>
          <w:p w14:paraId="39D5CFA1" w14:textId="77777777" w:rsidR="00C23761" w:rsidRDefault="00C23761" w:rsidP="00AD7CA2">
            <w:pPr>
              <w:autoSpaceDN w:val="0"/>
              <w:spacing w:after="0" w:line="240" w:lineRule="auto"/>
              <w:jc w:val="both"/>
              <w:rPr>
                <w:rFonts w:ascii="Times New Roman" w:eastAsia="Calibri" w:hAnsi="Times New Roman" w:cs="Times New Roman"/>
                <w:b/>
                <w:noProof/>
                <w:sz w:val="24"/>
                <w:szCs w:val="24"/>
              </w:rPr>
            </w:pPr>
          </w:p>
          <w:p w14:paraId="69F59072" w14:textId="289A1FDD" w:rsidR="008A1B9A"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відмову у відкритті дисциплінарної справи за скарг</w:t>
            </w:r>
            <w:r w:rsidR="00A10570">
              <w:rPr>
                <w:rFonts w:ascii="Times New Roman" w:eastAsia="Calibri" w:hAnsi="Times New Roman" w:cs="Times New Roman"/>
                <w:b/>
                <w:noProof/>
                <w:sz w:val="24"/>
                <w:szCs w:val="24"/>
              </w:rPr>
              <w:t>ами</w:t>
            </w:r>
            <w:r w:rsidR="00681553" w:rsidRPr="00AD7CA2">
              <w:rPr>
                <w:rFonts w:ascii="Times New Roman" w:eastAsia="Calibri" w:hAnsi="Times New Roman" w:cs="Times New Roman"/>
                <w:b/>
                <w:noProof/>
                <w:sz w:val="24"/>
                <w:szCs w:val="24"/>
              </w:rPr>
              <w:t xml:space="preserve"> </w:t>
            </w:r>
            <w:r w:rsidR="0028066E">
              <w:rPr>
                <w:rFonts w:ascii="Times New Roman" w:eastAsia="Calibri" w:hAnsi="Times New Roman" w:cs="Times New Roman"/>
                <w:b/>
                <w:noProof/>
                <w:sz w:val="24"/>
                <w:szCs w:val="24"/>
              </w:rPr>
              <w:t>Лисенка М.М.</w:t>
            </w:r>
            <w:r w:rsidR="00B8720E">
              <w:rPr>
                <w:rFonts w:ascii="Times New Roman" w:eastAsia="Calibri" w:hAnsi="Times New Roman" w:cs="Times New Roman"/>
                <w:b/>
                <w:noProof/>
                <w:sz w:val="24"/>
                <w:szCs w:val="24"/>
              </w:rPr>
              <w:t xml:space="preserve"> стосовно судді </w:t>
            </w:r>
            <w:r w:rsidR="0028066E">
              <w:rPr>
                <w:rFonts w:ascii="Times New Roman" w:eastAsia="Calibri" w:hAnsi="Times New Roman" w:cs="Times New Roman"/>
                <w:b/>
                <w:noProof/>
                <w:sz w:val="24"/>
                <w:szCs w:val="24"/>
              </w:rPr>
              <w:t>Черкаського окружного адміністративного суду Гаращенка В.В.</w:t>
            </w:r>
          </w:p>
          <w:p w14:paraId="120E05CA" w14:textId="77777777" w:rsidR="00F95184" w:rsidRPr="00F21F0A" w:rsidRDefault="00F95184" w:rsidP="00AD7CA2">
            <w:pPr>
              <w:autoSpaceDN w:val="0"/>
              <w:spacing w:after="0" w:line="240" w:lineRule="auto"/>
              <w:jc w:val="both"/>
              <w:rPr>
                <w:rFonts w:ascii="Times New Roman" w:eastAsia="Calibri" w:hAnsi="Times New Roman" w:cs="Times New Roman"/>
                <w:b/>
                <w:noProof/>
                <w:sz w:val="28"/>
                <w:szCs w:val="28"/>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4CCF3AF9" w14:textId="1389A38A" w:rsidR="003D156D" w:rsidRDefault="00F22EEC" w:rsidP="0028066E">
      <w:pPr>
        <w:spacing w:after="0" w:line="240" w:lineRule="auto"/>
        <w:ind w:firstLine="708"/>
        <w:contextualSpacing/>
        <w:jc w:val="both"/>
        <w:rPr>
          <w:rFonts w:ascii="Times New Roman" w:hAnsi="Times New Roman" w:cs="Times New Roman"/>
          <w:sz w:val="28"/>
          <w:szCs w:val="28"/>
        </w:rPr>
      </w:pPr>
      <w:r w:rsidRPr="00041866">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003F57FB" w:rsidRPr="00041866">
        <w:rPr>
          <w:rFonts w:ascii="Times New Roman" w:hAnsi="Times New Roman" w:cs="Times New Roman"/>
          <w:sz w:val="28"/>
          <w:szCs w:val="28"/>
        </w:rPr>
        <w:t>Саліхова</w:t>
      </w:r>
      <w:proofErr w:type="spellEnd"/>
      <w:r w:rsidR="003F57FB" w:rsidRPr="00041866">
        <w:rPr>
          <w:rFonts w:ascii="Times New Roman" w:hAnsi="Times New Roman" w:cs="Times New Roman"/>
          <w:sz w:val="28"/>
          <w:szCs w:val="28"/>
        </w:rPr>
        <w:t xml:space="preserve"> В.В.</w:t>
      </w:r>
      <w:r w:rsidRPr="00041866">
        <w:rPr>
          <w:rFonts w:ascii="Times New Roman" w:hAnsi="Times New Roman" w:cs="Times New Roman"/>
          <w:sz w:val="28"/>
          <w:szCs w:val="28"/>
        </w:rPr>
        <w:t>, член</w:t>
      </w:r>
      <w:r w:rsidR="00855A98">
        <w:rPr>
          <w:rFonts w:ascii="Times New Roman" w:hAnsi="Times New Roman" w:cs="Times New Roman"/>
          <w:sz w:val="28"/>
          <w:szCs w:val="28"/>
        </w:rPr>
        <w:t>а</w:t>
      </w:r>
      <w:r w:rsidRPr="00041866">
        <w:rPr>
          <w:rFonts w:ascii="Times New Roman" w:hAnsi="Times New Roman" w:cs="Times New Roman"/>
          <w:sz w:val="28"/>
          <w:szCs w:val="28"/>
        </w:rPr>
        <w:t xml:space="preserve"> </w:t>
      </w:r>
      <w:r w:rsidR="00855A98">
        <w:rPr>
          <w:rFonts w:ascii="Times New Roman" w:hAnsi="Times New Roman" w:cs="Times New Roman"/>
          <w:sz w:val="28"/>
          <w:szCs w:val="28"/>
        </w:rPr>
        <w:t xml:space="preserve">Другої Дисциплінарної палати Вищої ради правосуддя </w:t>
      </w:r>
      <w:proofErr w:type="spellStart"/>
      <w:r w:rsidR="003F57FB" w:rsidRPr="00041866">
        <w:rPr>
          <w:rFonts w:ascii="Times New Roman" w:hAnsi="Times New Roman" w:cs="Times New Roman"/>
          <w:sz w:val="28"/>
          <w:szCs w:val="28"/>
        </w:rPr>
        <w:t>Ковбій</w:t>
      </w:r>
      <w:proofErr w:type="spellEnd"/>
      <w:r w:rsidR="003F57FB" w:rsidRPr="00041866">
        <w:rPr>
          <w:rFonts w:ascii="Times New Roman" w:hAnsi="Times New Roman" w:cs="Times New Roman"/>
          <w:sz w:val="28"/>
          <w:szCs w:val="28"/>
        </w:rPr>
        <w:t xml:space="preserve"> О.В., </w:t>
      </w:r>
      <w:r w:rsidR="00855A98" w:rsidRPr="00855A98">
        <w:rPr>
          <w:rFonts w:ascii="Times New Roman" w:hAnsi="Times New Roman" w:cs="Times New Roman"/>
          <w:sz w:val="28"/>
          <w:szCs w:val="28"/>
        </w:rPr>
        <w:t xml:space="preserve">залученого з Першої Дисциплінарної палати члена Вищої ради правосуддя </w:t>
      </w:r>
      <w:r w:rsidR="002426C8">
        <w:rPr>
          <w:rFonts w:ascii="Times New Roman" w:hAnsi="Times New Roman" w:cs="Times New Roman"/>
          <w:sz w:val="28"/>
          <w:szCs w:val="28"/>
        </w:rPr>
        <w:t>Кваш</w:t>
      </w:r>
      <w:r w:rsidR="00984B69">
        <w:rPr>
          <w:rFonts w:ascii="Times New Roman" w:hAnsi="Times New Roman" w:cs="Times New Roman"/>
          <w:sz w:val="28"/>
          <w:szCs w:val="28"/>
        </w:rPr>
        <w:t>і О.О.</w:t>
      </w:r>
      <w:r w:rsidRPr="00041866">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041866">
        <w:rPr>
          <w:rFonts w:ascii="Times New Roman" w:hAnsi="Times New Roman" w:cs="Times New Roman"/>
          <w:sz w:val="28"/>
          <w:szCs w:val="28"/>
        </w:rPr>
        <w:t>Маселка</w:t>
      </w:r>
      <w:proofErr w:type="spellEnd"/>
      <w:r w:rsidR="004A1A2A" w:rsidRPr="00041866">
        <w:rPr>
          <w:rFonts w:ascii="Times New Roman" w:hAnsi="Times New Roman" w:cs="Times New Roman"/>
          <w:sz w:val="28"/>
          <w:szCs w:val="28"/>
        </w:rPr>
        <w:t xml:space="preserve"> Р.А.</w:t>
      </w:r>
      <w:r w:rsidR="006056FF" w:rsidRPr="00041866">
        <w:rPr>
          <w:rFonts w:ascii="Times New Roman" w:hAnsi="Times New Roman" w:cs="Times New Roman"/>
          <w:sz w:val="28"/>
          <w:szCs w:val="28"/>
        </w:rPr>
        <w:t xml:space="preserve"> </w:t>
      </w:r>
      <w:r w:rsidRPr="00041866">
        <w:rPr>
          <w:rFonts w:ascii="Times New Roman" w:hAnsi="Times New Roman" w:cs="Times New Roman"/>
          <w:sz w:val="28"/>
          <w:szCs w:val="28"/>
        </w:rPr>
        <w:t xml:space="preserve">за результатами попередньої перевірки </w:t>
      </w:r>
      <w:r w:rsidR="00AE2907">
        <w:rPr>
          <w:rFonts w:ascii="Times New Roman" w:hAnsi="Times New Roman" w:cs="Times New Roman"/>
          <w:sz w:val="28"/>
          <w:szCs w:val="28"/>
        </w:rPr>
        <w:t>дисциплінарн</w:t>
      </w:r>
      <w:r w:rsidR="0028066E">
        <w:rPr>
          <w:rFonts w:ascii="Times New Roman" w:hAnsi="Times New Roman" w:cs="Times New Roman"/>
          <w:sz w:val="28"/>
          <w:szCs w:val="28"/>
        </w:rPr>
        <w:t>их</w:t>
      </w:r>
      <w:r w:rsidR="00AE2907">
        <w:rPr>
          <w:rFonts w:ascii="Times New Roman" w:hAnsi="Times New Roman" w:cs="Times New Roman"/>
          <w:sz w:val="28"/>
          <w:szCs w:val="28"/>
        </w:rPr>
        <w:t xml:space="preserve"> </w:t>
      </w:r>
      <w:r w:rsidR="00766A4D" w:rsidRPr="00041866">
        <w:rPr>
          <w:rFonts w:ascii="Times New Roman" w:hAnsi="Times New Roman" w:cs="Times New Roman"/>
          <w:bCs/>
          <w:sz w:val="28"/>
          <w:szCs w:val="28"/>
        </w:rPr>
        <w:t xml:space="preserve">скарг </w:t>
      </w:r>
      <w:r w:rsidR="0028066E">
        <w:rPr>
          <w:rFonts w:ascii="Times New Roman" w:hAnsi="Times New Roman" w:cs="Times New Roman"/>
          <w:bCs/>
          <w:sz w:val="28"/>
          <w:szCs w:val="28"/>
        </w:rPr>
        <w:t xml:space="preserve">Лисенка Миколи Миколайовича </w:t>
      </w:r>
      <w:r w:rsidR="00AE2907">
        <w:rPr>
          <w:rFonts w:ascii="Times New Roman" w:hAnsi="Times New Roman" w:cs="Times New Roman"/>
          <w:bCs/>
          <w:sz w:val="28"/>
          <w:szCs w:val="28"/>
        </w:rPr>
        <w:t xml:space="preserve">стосовно судді </w:t>
      </w:r>
      <w:r w:rsidR="0028066E">
        <w:rPr>
          <w:rFonts w:ascii="Times New Roman" w:hAnsi="Times New Roman" w:cs="Times New Roman"/>
          <w:bCs/>
          <w:sz w:val="28"/>
          <w:szCs w:val="28"/>
        </w:rPr>
        <w:t xml:space="preserve">Черкаського окружного адміністративного суду </w:t>
      </w:r>
      <w:proofErr w:type="spellStart"/>
      <w:r w:rsidR="0028066E">
        <w:rPr>
          <w:rFonts w:ascii="Times New Roman" w:hAnsi="Times New Roman" w:cs="Times New Roman"/>
          <w:bCs/>
          <w:sz w:val="28"/>
          <w:szCs w:val="28"/>
        </w:rPr>
        <w:t>Гаращенка</w:t>
      </w:r>
      <w:proofErr w:type="spellEnd"/>
      <w:r w:rsidR="0028066E">
        <w:rPr>
          <w:rFonts w:ascii="Times New Roman" w:hAnsi="Times New Roman" w:cs="Times New Roman"/>
          <w:bCs/>
          <w:sz w:val="28"/>
          <w:szCs w:val="28"/>
        </w:rPr>
        <w:t xml:space="preserve"> Валентина Валентиновича</w:t>
      </w:r>
      <w:r w:rsidRPr="00041866">
        <w:rPr>
          <w:rFonts w:ascii="Times New Roman" w:hAnsi="Times New Roman" w:cs="Times New Roman"/>
          <w:sz w:val="28"/>
          <w:szCs w:val="28"/>
        </w:rPr>
        <w:t>,</w:t>
      </w:r>
    </w:p>
    <w:p w14:paraId="5F5B3499" w14:textId="77777777" w:rsidR="00405228" w:rsidRPr="00C17591" w:rsidRDefault="00405228" w:rsidP="0028066E">
      <w:pPr>
        <w:spacing w:after="0" w:line="240" w:lineRule="auto"/>
        <w:ind w:firstLine="708"/>
        <w:contextualSpacing/>
        <w:jc w:val="both"/>
        <w:rPr>
          <w:rFonts w:ascii="Times New Roman" w:hAnsi="Times New Roman" w:cs="Times New Roman"/>
          <w:sz w:val="28"/>
          <w:szCs w:val="28"/>
        </w:rPr>
      </w:pPr>
    </w:p>
    <w:p w14:paraId="5CAE62D3" w14:textId="77777777" w:rsidR="00F22EEC" w:rsidRPr="006E3634" w:rsidRDefault="00F22EEC" w:rsidP="00F22EEC">
      <w:pPr>
        <w:spacing w:after="0" w:line="240" w:lineRule="auto"/>
        <w:ind w:firstLine="851"/>
        <w:jc w:val="center"/>
        <w:rPr>
          <w:rFonts w:ascii="Times New Roman" w:eastAsia="Times New Roman" w:hAnsi="Times New Roman" w:cs="Times New Roman"/>
          <w:sz w:val="27"/>
          <w:szCs w:val="27"/>
          <w:lang w:eastAsia="ru-RU"/>
        </w:rPr>
      </w:pPr>
      <w:r w:rsidRPr="00041866">
        <w:rPr>
          <w:rFonts w:ascii="Times New Roman" w:eastAsia="Times New Roman" w:hAnsi="Times New Roman" w:cs="Times New Roman"/>
          <w:b/>
          <w:sz w:val="28"/>
          <w:szCs w:val="28"/>
          <w:lang w:eastAsia="ru-RU"/>
        </w:rPr>
        <w:t>встановила</w:t>
      </w:r>
      <w:r w:rsidRPr="006E3634">
        <w:rPr>
          <w:rFonts w:ascii="Times New Roman" w:eastAsia="Times New Roman" w:hAnsi="Times New Roman" w:cs="Times New Roman"/>
          <w:sz w:val="27"/>
          <w:szCs w:val="27"/>
          <w:lang w:eastAsia="ru-RU"/>
        </w:rPr>
        <w:t>:</w:t>
      </w:r>
    </w:p>
    <w:p w14:paraId="29122201" w14:textId="77777777" w:rsidR="00F22EEC" w:rsidRPr="006E3634" w:rsidRDefault="00F22EEC" w:rsidP="00F22EEC">
      <w:pPr>
        <w:spacing w:after="0" w:line="240" w:lineRule="auto"/>
        <w:ind w:firstLine="851"/>
        <w:jc w:val="both"/>
        <w:rPr>
          <w:rFonts w:ascii="Times New Roman" w:eastAsia="Times New Roman" w:hAnsi="Times New Roman" w:cs="Times New Roman"/>
          <w:sz w:val="27"/>
          <w:szCs w:val="27"/>
          <w:lang w:eastAsia="ru-RU"/>
        </w:rPr>
      </w:pPr>
    </w:p>
    <w:p w14:paraId="353B4D40" w14:textId="18452F14" w:rsidR="007E34B4" w:rsidRPr="00BC2466" w:rsidRDefault="00182203" w:rsidP="00182203">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д</w:t>
      </w:r>
      <w:r w:rsidR="007E34B4" w:rsidRPr="001D5C53">
        <w:rPr>
          <w:rFonts w:ascii="Times New Roman" w:hAnsi="Times New Roman" w:cs="Times New Roman"/>
          <w:bCs/>
          <w:sz w:val="28"/>
          <w:szCs w:val="28"/>
        </w:rPr>
        <w:t xml:space="preserve">о Вищої ради правосуддя </w:t>
      </w:r>
      <w:r w:rsidR="007E34B4">
        <w:rPr>
          <w:rFonts w:ascii="Times New Roman" w:hAnsi="Times New Roman" w:cs="Times New Roman"/>
          <w:bCs/>
          <w:sz w:val="28"/>
          <w:szCs w:val="28"/>
        </w:rPr>
        <w:t>22 січня, 4 березня, 1 квітня 2024</w:t>
      </w:r>
      <w:r w:rsidR="007E34B4" w:rsidRPr="001D5C53">
        <w:rPr>
          <w:rFonts w:ascii="Times New Roman" w:hAnsi="Times New Roman" w:cs="Times New Roman"/>
          <w:bCs/>
          <w:sz w:val="28"/>
          <w:szCs w:val="28"/>
        </w:rPr>
        <w:t xml:space="preserve"> року </w:t>
      </w:r>
      <w:r w:rsidR="007E34B4">
        <w:rPr>
          <w:rFonts w:ascii="Times New Roman" w:hAnsi="Times New Roman" w:cs="Times New Roman"/>
          <w:bCs/>
          <w:sz w:val="28"/>
          <w:szCs w:val="28"/>
        </w:rPr>
        <w:br/>
      </w:r>
      <w:r w:rsidR="007E34B4" w:rsidRPr="001D5C53">
        <w:rPr>
          <w:rFonts w:ascii="Times New Roman" w:hAnsi="Times New Roman" w:cs="Times New Roman"/>
          <w:bCs/>
          <w:sz w:val="28"/>
          <w:szCs w:val="28"/>
        </w:rPr>
        <w:t>(</w:t>
      </w:r>
      <w:proofErr w:type="spellStart"/>
      <w:r w:rsidR="007E34B4" w:rsidRPr="001D5C53">
        <w:rPr>
          <w:rFonts w:ascii="Times New Roman" w:hAnsi="Times New Roman" w:cs="Times New Roman"/>
          <w:bCs/>
          <w:sz w:val="28"/>
          <w:szCs w:val="28"/>
        </w:rPr>
        <w:t>вх</w:t>
      </w:r>
      <w:proofErr w:type="spellEnd"/>
      <w:r w:rsidR="007E34B4" w:rsidRPr="001D5C53">
        <w:rPr>
          <w:rFonts w:ascii="Times New Roman" w:hAnsi="Times New Roman" w:cs="Times New Roman"/>
          <w:bCs/>
          <w:sz w:val="28"/>
          <w:szCs w:val="28"/>
        </w:rPr>
        <w:t>. №</w:t>
      </w:r>
      <w:r w:rsidR="007E34B4">
        <w:rPr>
          <w:rFonts w:ascii="Times New Roman" w:hAnsi="Times New Roman" w:cs="Times New Roman"/>
          <w:bCs/>
          <w:sz w:val="28"/>
          <w:szCs w:val="28"/>
        </w:rPr>
        <w:t>№</w:t>
      </w:r>
      <w:r w:rsidR="007E34B4" w:rsidRPr="001D5C53">
        <w:rPr>
          <w:rFonts w:ascii="Times New Roman" w:hAnsi="Times New Roman" w:cs="Times New Roman"/>
          <w:bCs/>
          <w:sz w:val="28"/>
          <w:szCs w:val="28"/>
        </w:rPr>
        <w:t xml:space="preserve"> </w:t>
      </w:r>
      <w:r w:rsidR="007E34B4">
        <w:rPr>
          <w:rFonts w:ascii="Times New Roman" w:hAnsi="Times New Roman" w:cs="Times New Roman"/>
          <w:bCs/>
          <w:sz w:val="28"/>
          <w:szCs w:val="28"/>
        </w:rPr>
        <w:t>Л-5/3/7-24, Л-5/21/7-24, Л-5/26/7-24</w:t>
      </w:r>
      <w:r w:rsidR="007E34B4" w:rsidRPr="001D5C53">
        <w:rPr>
          <w:rFonts w:ascii="Times New Roman" w:hAnsi="Times New Roman" w:cs="Times New Roman"/>
          <w:bCs/>
          <w:sz w:val="28"/>
          <w:szCs w:val="28"/>
        </w:rPr>
        <w:t>) надійшл</w:t>
      </w:r>
      <w:r w:rsidR="007E34B4">
        <w:rPr>
          <w:rFonts w:ascii="Times New Roman" w:hAnsi="Times New Roman" w:cs="Times New Roman"/>
          <w:bCs/>
          <w:sz w:val="28"/>
          <w:szCs w:val="28"/>
        </w:rPr>
        <w:t>и</w:t>
      </w:r>
      <w:r w:rsidR="007E34B4" w:rsidRPr="001D5C53">
        <w:rPr>
          <w:rFonts w:ascii="Times New Roman" w:hAnsi="Times New Roman" w:cs="Times New Roman"/>
          <w:bCs/>
          <w:sz w:val="28"/>
          <w:szCs w:val="28"/>
        </w:rPr>
        <w:t xml:space="preserve"> дисциплінарн</w:t>
      </w:r>
      <w:r w:rsidR="007E34B4">
        <w:rPr>
          <w:rFonts w:ascii="Times New Roman" w:hAnsi="Times New Roman" w:cs="Times New Roman"/>
          <w:bCs/>
          <w:sz w:val="28"/>
          <w:szCs w:val="28"/>
        </w:rPr>
        <w:t>і</w:t>
      </w:r>
      <w:r w:rsidR="007E34B4" w:rsidRPr="001D5C53">
        <w:rPr>
          <w:rFonts w:ascii="Times New Roman" w:hAnsi="Times New Roman" w:cs="Times New Roman"/>
          <w:bCs/>
          <w:sz w:val="28"/>
          <w:szCs w:val="28"/>
        </w:rPr>
        <w:t xml:space="preserve"> скарг</w:t>
      </w:r>
      <w:r w:rsidR="007E34B4">
        <w:rPr>
          <w:rFonts w:ascii="Times New Roman" w:hAnsi="Times New Roman" w:cs="Times New Roman"/>
          <w:bCs/>
          <w:sz w:val="28"/>
          <w:szCs w:val="28"/>
        </w:rPr>
        <w:t>и</w:t>
      </w:r>
      <w:r w:rsidR="007E34B4" w:rsidRPr="001D5C53">
        <w:rPr>
          <w:rFonts w:ascii="Times New Roman" w:hAnsi="Times New Roman" w:cs="Times New Roman"/>
          <w:bCs/>
          <w:sz w:val="28"/>
          <w:szCs w:val="28"/>
        </w:rPr>
        <w:t xml:space="preserve"> </w:t>
      </w:r>
      <w:r w:rsidR="007E34B4">
        <w:rPr>
          <w:rFonts w:ascii="Times New Roman" w:hAnsi="Times New Roman" w:cs="Times New Roman"/>
          <w:bCs/>
          <w:sz w:val="28"/>
          <w:szCs w:val="28"/>
        </w:rPr>
        <w:t xml:space="preserve">Лисенка М.М. на дії судді Черкаського окружного адміністративного суду </w:t>
      </w:r>
      <w:proofErr w:type="spellStart"/>
      <w:r w:rsidR="007E34B4">
        <w:rPr>
          <w:rFonts w:ascii="Times New Roman" w:hAnsi="Times New Roman" w:cs="Times New Roman"/>
          <w:bCs/>
          <w:sz w:val="28"/>
          <w:szCs w:val="28"/>
        </w:rPr>
        <w:t>Гаращенка</w:t>
      </w:r>
      <w:proofErr w:type="spellEnd"/>
      <w:r w:rsidR="007E34B4">
        <w:rPr>
          <w:rFonts w:ascii="Times New Roman" w:hAnsi="Times New Roman" w:cs="Times New Roman"/>
          <w:bCs/>
          <w:sz w:val="28"/>
          <w:szCs w:val="28"/>
        </w:rPr>
        <w:t xml:space="preserve"> В.В. під час здійснення правосуддя у справі № 580/447/24 за позовом </w:t>
      </w:r>
      <w:r w:rsidR="00FA41A2">
        <w:rPr>
          <w:rFonts w:ascii="Times New Roman" w:hAnsi="Times New Roman" w:cs="Times New Roman"/>
          <w:bCs/>
          <w:sz w:val="28"/>
          <w:szCs w:val="28"/>
        </w:rPr>
        <w:t>ОСОБА1</w:t>
      </w:r>
      <w:r w:rsidR="007E34B4" w:rsidRPr="00BC2466">
        <w:rPr>
          <w:rFonts w:ascii="Times New Roman" w:hAnsi="Times New Roman" w:cs="Times New Roman"/>
          <w:bCs/>
          <w:sz w:val="28"/>
          <w:szCs w:val="28"/>
        </w:rPr>
        <w:t xml:space="preserve"> до керівника </w:t>
      </w:r>
      <w:proofErr w:type="spellStart"/>
      <w:r w:rsidR="007E34B4" w:rsidRPr="00BC2466">
        <w:rPr>
          <w:rFonts w:ascii="Times New Roman" w:hAnsi="Times New Roman" w:cs="Times New Roman"/>
          <w:bCs/>
          <w:sz w:val="28"/>
          <w:szCs w:val="28"/>
        </w:rPr>
        <w:t>Городищенського</w:t>
      </w:r>
      <w:proofErr w:type="spellEnd"/>
      <w:r w:rsidR="007E34B4" w:rsidRPr="00BC2466">
        <w:rPr>
          <w:rFonts w:ascii="Times New Roman" w:hAnsi="Times New Roman" w:cs="Times New Roman"/>
          <w:bCs/>
          <w:sz w:val="28"/>
          <w:szCs w:val="28"/>
        </w:rPr>
        <w:t xml:space="preserve"> ТЦК </w:t>
      </w:r>
      <w:r w:rsidR="00FA41A2">
        <w:rPr>
          <w:rFonts w:ascii="Times New Roman" w:hAnsi="Times New Roman" w:cs="Times New Roman"/>
          <w:bCs/>
          <w:sz w:val="28"/>
          <w:szCs w:val="28"/>
        </w:rPr>
        <w:t xml:space="preserve">ОСОБА2 </w:t>
      </w:r>
      <w:bookmarkStart w:id="0" w:name="_GoBack"/>
      <w:bookmarkEnd w:id="0"/>
      <w:r w:rsidR="007E34B4" w:rsidRPr="00BC2466">
        <w:rPr>
          <w:rFonts w:ascii="Times New Roman" w:hAnsi="Times New Roman" w:cs="Times New Roman"/>
          <w:bCs/>
          <w:sz w:val="28"/>
          <w:szCs w:val="28"/>
        </w:rPr>
        <w:t xml:space="preserve"> про визнання протиправною бездіяльності та зобов’язання вчинити дії</w:t>
      </w:r>
      <w:r w:rsidR="00DA069C">
        <w:rPr>
          <w:rFonts w:ascii="Times New Roman" w:hAnsi="Times New Roman" w:cs="Times New Roman"/>
          <w:bCs/>
          <w:sz w:val="28"/>
          <w:szCs w:val="28"/>
        </w:rPr>
        <w:t>.</w:t>
      </w:r>
    </w:p>
    <w:p w14:paraId="3F0F6119" w14:textId="77777777" w:rsidR="007E34B4" w:rsidRDefault="007E34B4" w:rsidP="007E34B4">
      <w:pPr>
        <w:spacing w:after="0" w:line="240" w:lineRule="auto"/>
        <w:ind w:firstLine="567"/>
        <w:jc w:val="both"/>
        <w:rPr>
          <w:rFonts w:ascii="Times New Roman" w:hAnsi="Times New Roman" w:cs="Times New Roman"/>
          <w:bCs/>
          <w:sz w:val="28"/>
          <w:szCs w:val="28"/>
        </w:rPr>
      </w:pPr>
      <w:r w:rsidRPr="002D4703">
        <w:rPr>
          <w:rFonts w:ascii="Times New Roman" w:hAnsi="Times New Roman" w:cs="Times New Roman"/>
          <w:bCs/>
          <w:sz w:val="28"/>
          <w:szCs w:val="28"/>
        </w:rPr>
        <w:t xml:space="preserve">Скаржник зазначає, що </w:t>
      </w:r>
      <w:r>
        <w:rPr>
          <w:rFonts w:ascii="Times New Roman" w:hAnsi="Times New Roman" w:cs="Times New Roman"/>
          <w:bCs/>
          <w:sz w:val="28"/>
          <w:szCs w:val="28"/>
        </w:rPr>
        <w:t xml:space="preserve">суддя </w:t>
      </w:r>
      <w:proofErr w:type="spellStart"/>
      <w:r>
        <w:rPr>
          <w:rFonts w:ascii="Times New Roman" w:hAnsi="Times New Roman" w:cs="Times New Roman"/>
          <w:bCs/>
          <w:sz w:val="28"/>
          <w:szCs w:val="28"/>
        </w:rPr>
        <w:t>Гаращенко</w:t>
      </w:r>
      <w:proofErr w:type="spellEnd"/>
      <w:r>
        <w:rPr>
          <w:rFonts w:ascii="Times New Roman" w:hAnsi="Times New Roman" w:cs="Times New Roman"/>
          <w:bCs/>
          <w:sz w:val="28"/>
          <w:szCs w:val="28"/>
        </w:rPr>
        <w:t xml:space="preserve"> В.В. прийняв завідомо незаконну ухвалу про усунення недоліків позовної заяви, навмисно порушив термінові строки розгляду позовної заяви. Скаржник вказує, що 27 лютого 2024 року подав заяву про прискорений розгляд справи, проте відповіді на цю заяву не отримав. У скарзі також зазначено, що 26 березня 2024 року суддя </w:t>
      </w:r>
      <w:proofErr w:type="spellStart"/>
      <w:r>
        <w:rPr>
          <w:rFonts w:ascii="Times New Roman" w:hAnsi="Times New Roman" w:cs="Times New Roman"/>
          <w:bCs/>
          <w:sz w:val="28"/>
          <w:szCs w:val="28"/>
        </w:rPr>
        <w:t>Гаращенко</w:t>
      </w:r>
      <w:proofErr w:type="spellEnd"/>
      <w:r>
        <w:rPr>
          <w:rFonts w:ascii="Times New Roman" w:hAnsi="Times New Roman" w:cs="Times New Roman"/>
          <w:bCs/>
          <w:sz w:val="28"/>
          <w:szCs w:val="28"/>
        </w:rPr>
        <w:t xml:space="preserve"> В.В. ухвалив рішення про «нібито» задоволення позовних вимог скаржника про зобов’язання відповідача прийняти у нього заяву в порядку Закону України «Про звернення громадян», про що, як вказує скаржник, він не просив. На думку скаржника, суддя </w:t>
      </w:r>
      <w:proofErr w:type="spellStart"/>
      <w:r>
        <w:rPr>
          <w:rFonts w:ascii="Times New Roman" w:hAnsi="Times New Roman" w:cs="Times New Roman"/>
          <w:bCs/>
          <w:sz w:val="28"/>
          <w:szCs w:val="28"/>
        </w:rPr>
        <w:t>Гаращенко</w:t>
      </w:r>
      <w:proofErr w:type="spellEnd"/>
      <w:r>
        <w:rPr>
          <w:rFonts w:ascii="Times New Roman" w:hAnsi="Times New Roman" w:cs="Times New Roman"/>
          <w:bCs/>
          <w:sz w:val="28"/>
          <w:szCs w:val="28"/>
        </w:rPr>
        <w:t xml:space="preserve"> В.В. вийшов за межі позовної заяви, відмовив йому в його правах, при цьому відповідач у справі ніяким чином не постраждав. Скаржник вважає дії судді </w:t>
      </w:r>
      <w:proofErr w:type="spellStart"/>
      <w:r>
        <w:rPr>
          <w:rFonts w:ascii="Times New Roman" w:hAnsi="Times New Roman" w:cs="Times New Roman"/>
          <w:bCs/>
          <w:sz w:val="28"/>
          <w:szCs w:val="28"/>
        </w:rPr>
        <w:t>Гаращенка</w:t>
      </w:r>
      <w:proofErr w:type="spellEnd"/>
      <w:r>
        <w:rPr>
          <w:rFonts w:ascii="Times New Roman" w:hAnsi="Times New Roman" w:cs="Times New Roman"/>
          <w:bCs/>
          <w:sz w:val="28"/>
          <w:szCs w:val="28"/>
        </w:rPr>
        <w:t xml:space="preserve"> В.В. такими, що носять корупційний характер стосовно відповідача у справі.     </w:t>
      </w:r>
    </w:p>
    <w:p w14:paraId="2A3AAE8A" w14:textId="77777777" w:rsidR="00B2096F" w:rsidRDefault="007E34B4" w:rsidP="00B2096F">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Враховуючи наведене, скаржник просить притягнути суддю Черкаського окружного адміністративного суду </w:t>
      </w:r>
      <w:proofErr w:type="spellStart"/>
      <w:r>
        <w:rPr>
          <w:rFonts w:ascii="Times New Roman" w:hAnsi="Times New Roman" w:cs="Times New Roman"/>
          <w:bCs/>
          <w:sz w:val="28"/>
          <w:szCs w:val="28"/>
        </w:rPr>
        <w:t>Гаращенка</w:t>
      </w:r>
      <w:proofErr w:type="spellEnd"/>
      <w:r>
        <w:rPr>
          <w:rFonts w:ascii="Times New Roman" w:hAnsi="Times New Roman" w:cs="Times New Roman"/>
          <w:bCs/>
          <w:sz w:val="28"/>
          <w:szCs w:val="28"/>
        </w:rPr>
        <w:t xml:space="preserve"> В.В. до дисциплінарної відповідальності.  </w:t>
      </w:r>
    </w:p>
    <w:p w14:paraId="158BADB8" w14:textId="408ADC85" w:rsidR="007E34B4" w:rsidRPr="002D4934" w:rsidRDefault="007E34B4" w:rsidP="00B2096F">
      <w:pPr>
        <w:spacing w:after="0" w:line="240" w:lineRule="auto"/>
        <w:ind w:firstLine="567"/>
        <w:jc w:val="both"/>
        <w:rPr>
          <w:rFonts w:ascii="Times New Roman" w:hAnsi="Times New Roman" w:cs="Times New Roman"/>
          <w:bCs/>
          <w:sz w:val="28"/>
          <w:szCs w:val="28"/>
        </w:rPr>
      </w:pPr>
      <w:r w:rsidRPr="002D4934">
        <w:rPr>
          <w:rFonts w:ascii="Times New Roman" w:hAnsi="Times New Roman" w:cs="Times New Roman"/>
          <w:sz w:val="28"/>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2D4934">
        <w:rPr>
          <w:rFonts w:ascii="Times New Roman" w:hAnsi="Times New Roman" w:cs="Times New Roman"/>
          <w:sz w:val="28"/>
          <w:szCs w:val="28"/>
        </w:rPr>
        <w:t>внесено</w:t>
      </w:r>
      <w:proofErr w:type="spellEnd"/>
      <w:r w:rsidRPr="002D4934">
        <w:rPr>
          <w:rFonts w:ascii="Times New Roman" w:hAnsi="Times New Roman" w:cs="Times New Roman"/>
          <w:sz w:val="28"/>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2A943833" w14:textId="77777777" w:rsidR="007E34B4" w:rsidRPr="002D4703" w:rsidRDefault="007E34B4" w:rsidP="007E34B4">
      <w:pPr>
        <w:pStyle w:val="a7"/>
        <w:ind w:firstLine="567"/>
        <w:contextualSpacing/>
        <w:jc w:val="both"/>
        <w:rPr>
          <w:szCs w:val="28"/>
        </w:rPr>
      </w:pPr>
      <w:r w:rsidRPr="002D4703">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DB6CD2C" w14:textId="3A2332E1" w:rsidR="00AD70ED" w:rsidRPr="00AA3CFE" w:rsidRDefault="007E34B4" w:rsidP="00B2096F">
      <w:pPr>
        <w:pStyle w:val="a7"/>
        <w:ind w:firstLine="567"/>
        <w:contextualSpacing/>
        <w:jc w:val="both"/>
        <w:rPr>
          <w:szCs w:val="28"/>
        </w:rPr>
      </w:pPr>
      <w:r>
        <w:rPr>
          <w:szCs w:val="28"/>
        </w:rPr>
        <w:t xml:space="preserve">На підставі протоколів </w:t>
      </w:r>
      <w:r w:rsidRPr="001F1B5A">
        <w:rPr>
          <w:szCs w:val="28"/>
        </w:rPr>
        <w:t>автоматизованого розподілу справи між членами Вищої ради правосуддя та передачі справи раніше визначеному члену Вищої ради правосуддя від 22 січня, 4 березня та 1 квітня 2024 року</w:t>
      </w:r>
      <w:r w:rsidRPr="0018292B">
        <w:rPr>
          <w:b/>
          <w:bCs/>
          <w:szCs w:val="28"/>
        </w:rPr>
        <w:t xml:space="preserve"> </w:t>
      </w:r>
      <w:r w:rsidRPr="0018292B">
        <w:rPr>
          <w:szCs w:val="28"/>
        </w:rPr>
        <w:t>вказані скарги</w:t>
      </w:r>
      <w:r>
        <w:rPr>
          <w:b/>
          <w:bCs/>
          <w:szCs w:val="28"/>
        </w:rPr>
        <w:t xml:space="preserve"> </w:t>
      </w:r>
      <w:r w:rsidRPr="002D4703">
        <w:rPr>
          <w:szCs w:val="28"/>
        </w:rPr>
        <w:t xml:space="preserve">передано </w:t>
      </w:r>
      <w:r w:rsidR="00B2096F">
        <w:rPr>
          <w:szCs w:val="28"/>
        </w:rPr>
        <w:t xml:space="preserve">члену Другої Дисциплінарної палати Вищої ради правосуддя </w:t>
      </w:r>
      <w:proofErr w:type="spellStart"/>
      <w:r w:rsidR="00B2096F">
        <w:rPr>
          <w:szCs w:val="28"/>
        </w:rPr>
        <w:t>Маселку</w:t>
      </w:r>
      <w:proofErr w:type="spellEnd"/>
      <w:r w:rsidR="00B2096F">
        <w:rPr>
          <w:szCs w:val="28"/>
        </w:rPr>
        <w:t> Р.А.</w:t>
      </w:r>
      <w:r w:rsidRPr="002D4703">
        <w:rPr>
          <w:szCs w:val="28"/>
        </w:rPr>
        <w:t xml:space="preserve"> для проведення попередньої перевірки. </w:t>
      </w:r>
    </w:p>
    <w:p w14:paraId="29E43619" w14:textId="54FFBD37" w:rsidR="007E0191" w:rsidRPr="00AA3CFE" w:rsidRDefault="00C2210D" w:rsidP="00365410">
      <w:pPr>
        <w:pStyle w:val="a7"/>
        <w:ind w:firstLine="567"/>
        <w:jc w:val="both"/>
        <w:rPr>
          <w:szCs w:val="28"/>
        </w:rPr>
      </w:pPr>
      <w:r w:rsidRPr="00AA3CFE">
        <w:rPr>
          <w:szCs w:val="28"/>
        </w:rPr>
        <w:t>Ч</w:t>
      </w:r>
      <w:r w:rsidR="009119DB" w:rsidRPr="00AA3CFE">
        <w:rPr>
          <w:szCs w:val="28"/>
        </w:rPr>
        <w:t xml:space="preserve">леном </w:t>
      </w:r>
      <w:r w:rsidR="0059265E" w:rsidRPr="00AA3CFE">
        <w:rPr>
          <w:szCs w:val="28"/>
        </w:rPr>
        <w:t>Другої</w:t>
      </w:r>
      <w:r w:rsidR="009119DB" w:rsidRPr="00AA3CFE">
        <w:rPr>
          <w:szCs w:val="28"/>
        </w:rPr>
        <w:t xml:space="preserve"> Дисциплінарної палати Вищої ради правосуддя </w:t>
      </w:r>
      <w:proofErr w:type="spellStart"/>
      <w:r w:rsidR="002116D4" w:rsidRPr="00AA3CFE">
        <w:rPr>
          <w:szCs w:val="28"/>
        </w:rPr>
        <w:t>Маселком</w:t>
      </w:r>
      <w:proofErr w:type="spellEnd"/>
      <w:r w:rsidR="00F12B61" w:rsidRPr="00AA3CFE">
        <w:rPr>
          <w:szCs w:val="28"/>
        </w:rPr>
        <w:t> </w:t>
      </w:r>
      <w:r w:rsidR="002116D4" w:rsidRPr="00AA3CFE">
        <w:rPr>
          <w:szCs w:val="28"/>
        </w:rPr>
        <w:t>Р.А.</w:t>
      </w:r>
      <w:r w:rsidR="009119DB" w:rsidRPr="00AA3CFE">
        <w:rPr>
          <w:szCs w:val="28"/>
        </w:rPr>
        <w:t xml:space="preserve"> проведено попередню перевірку</w:t>
      </w:r>
      <w:r w:rsidR="00807941" w:rsidRPr="00AA3CFE">
        <w:rPr>
          <w:szCs w:val="28"/>
        </w:rPr>
        <w:t xml:space="preserve"> дисциплінарн</w:t>
      </w:r>
      <w:r w:rsidR="00B2096F">
        <w:rPr>
          <w:szCs w:val="28"/>
        </w:rPr>
        <w:t>их</w:t>
      </w:r>
      <w:r w:rsidR="00807941" w:rsidRPr="00AA3CFE">
        <w:rPr>
          <w:szCs w:val="28"/>
        </w:rPr>
        <w:t xml:space="preserve"> скарг</w:t>
      </w:r>
      <w:r w:rsidR="009119DB" w:rsidRPr="00AA3CFE">
        <w:rPr>
          <w:szCs w:val="28"/>
        </w:rPr>
        <w:t xml:space="preserve">, за результатами якої складено висновок </w:t>
      </w:r>
      <w:r w:rsidR="002116D4" w:rsidRPr="00AA3CFE">
        <w:rPr>
          <w:szCs w:val="28"/>
        </w:rPr>
        <w:t xml:space="preserve">від </w:t>
      </w:r>
      <w:r w:rsidR="00B2096F">
        <w:rPr>
          <w:szCs w:val="28"/>
        </w:rPr>
        <w:t>31</w:t>
      </w:r>
      <w:r w:rsidR="00FE1E14" w:rsidRPr="00AA3CFE">
        <w:rPr>
          <w:szCs w:val="28"/>
        </w:rPr>
        <w:t xml:space="preserve"> </w:t>
      </w:r>
      <w:r w:rsidR="00CA75A2" w:rsidRPr="00AA3CFE">
        <w:rPr>
          <w:szCs w:val="28"/>
        </w:rPr>
        <w:t>липня</w:t>
      </w:r>
      <w:r w:rsidR="00AC7526" w:rsidRPr="00AA3CFE">
        <w:rPr>
          <w:szCs w:val="28"/>
        </w:rPr>
        <w:t xml:space="preserve"> </w:t>
      </w:r>
      <w:r w:rsidR="002116D4" w:rsidRPr="00AA3CFE">
        <w:rPr>
          <w:szCs w:val="28"/>
        </w:rPr>
        <w:t>202</w:t>
      </w:r>
      <w:r w:rsidR="00935B62" w:rsidRPr="00AA3CFE">
        <w:rPr>
          <w:szCs w:val="28"/>
        </w:rPr>
        <w:t>4</w:t>
      </w:r>
      <w:r w:rsidR="002116D4" w:rsidRPr="00AA3CFE">
        <w:rPr>
          <w:szCs w:val="28"/>
        </w:rPr>
        <w:t xml:space="preserve"> року </w:t>
      </w:r>
      <w:r w:rsidR="009119DB" w:rsidRPr="00AA3CFE">
        <w:rPr>
          <w:szCs w:val="28"/>
        </w:rPr>
        <w:t xml:space="preserve">з пропозицією </w:t>
      </w:r>
      <w:r w:rsidR="0022356C" w:rsidRPr="00AA3CFE">
        <w:rPr>
          <w:szCs w:val="28"/>
        </w:rPr>
        <w:t xml:space="preserve">відмовити у відкритті дисциплінарної справи стосовно </w:t>
      </w:r>
      <w:r w:rsidR="00937550" w:rsidRPr="00AA3CFE">
        <w:rPr>
          <w:bCs/>
          <w:szCs w:val="28"/>
        </w:rPr>
        <w:t xml:space="preserve">судді </w:t>
      </w:r>
      <w:r w:rsidR="00B2096F">
        <w:rPr>
          <w:bCs/>
          <w:szCs w:val="28"/>
        </w:rPr>
        <w:t xml:space="preserve">Черкаського окружного адміністративного суду </w:t>
      </w:r>
      <w:proofErr w:type="spellStart"/>
      <w:r w:rsidR="00B2096F">
        <w:rPr>
          <w:bCs/>
          <w:szCs w:val="28"/>
        </w:rPr>
        <w:t>Гаращенка</w:t>
      </w:r>
      <w:proofErr w:type="spellEnd"/>
      <w:r w:rsidR="00B2096F">
        <w:rPr>
          <w:bCs/>
          <w:szCs w:val="28"/>
        </w:rPr>
        <w:t xml:space="preserve"> В.В.</w:t>
      </w:r>
      <w:r w:rsidR="009119DB" w:rsidRPr="00AA3CFE">
        <w:rPr>
          <w:szCs w:val="28"/>
        </w:rPr>
        <w:t xml:space="preserve">, оскільки </w:t>
      </w:r>
      <w:r w:rsidR="0059265E" w:rsidRPr="00AA3CFE">
        <w:rPr>
          <w:szCs w:val="28"/>
        </w:rPr>
        <w:t>доводи скарг</w:t>
      </w:r>
      <w:r w:rsidR="00D6201A" w:rsidRPr="00AA3CFE">
        <w:rPr>
          <w:szCs w:val="28"/>
        </w:rPr>
        <w:t>и</w:t>
      </w:r>
      <w:r w:rsidR="0059265E" w:rsidRPr="00AA3CFE">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AA3CFE">
        <w:rPr>
          <w:szCs w:val="28"/>
        </w:rPr>
        <w:t>.</w:t>
      </w:r>
    </w:p>
    <w:p w14:paraId="758B017B" w14:textId="52F9553D" w:rsidR="007419D7" w:rsidRPr="005441AA" w:rsidRDefault="009119DB" w:rsidP="0007286F">
      <w:pPr>
        <w:pStyle w:val="a7"/>
        <w:ind w:firstLine="567"/>
        <w:jc w:val="both"/>
        <w:rPr>
          <w:szCs w:val="28"/>
        </w:rPr>
      </w:pPr>
      <w:r w:rsidRPr="005441AA">
        <w:rPr>
          <w:szCs w:val="28"/>
        </w:rPr>
        <w:t xml:space="preserve">Розглянувши висновок доповідача – члена </w:t>
      </w:r>
      <w:r w:rsidR="007E0191" w:rsidRPr="005441AA">
        <w:rPr>
          <w:szCs w:val="28"/>
        </w:rPr>
        <w:t>Другої</w:t>
      </w:r>
      <w:r w:rsidRPr="005441AA">
        <w:rPr>
          <w:szCs w:val="28"/>
        </w:rPr>
        <w:t xml:space="preserve"> Дисциплінарної палати Вищої ради правосуддя </w:t>
      </w:r>
      <w:proofErr w:type="spellStart"/>
      <w:r w:rsidR="007E0191" w:rsidRPr="005441AA">
        <w:rPr>
          <w:szCs w:val="28"/>
        </w:rPr>
        <w:t>Маселка</w:t>
      </w:r>
      <w:proofErr w:type="spellEnd"/>
      <w:r w:rsidR="007E0191" w:rsidRPr="005441AA">
        <w:rPr>
          <w:szCs w:val="28"/>
        </w:rPr>
        <w:t xml:space="preserve"> Р.А. </w:t>
      </w:r>
      <w:r w:rsidRPr="005441AA">
        <w:rPr>
          <w:szCs w:val="28"/>
        </w:rPr>
        <w:t xml:space="preserve">та додані до нього матеріали, </w:t>
      </w:r>
      <w:r w:rsidR="007E0191" w:rsidRPr="005441AA">
        <w:rPr>
          <w:szCs w:val="28"/>
        </w:rPr>
        <w:t>Друга</w:t>
      </w:r>
      <w:r w:rsidRPr="005441AA">
        <w:rPr>
          <w:szCs w:val="28"/>
        </w:rPr>
        <w:t xml:space="preserve"> Дисциплінарна палата Вищої ради правосуддя </w:t>
      </w:r>
      <w:r w:rsidR="00E25B25" w:rsidRPr="005441AA">
        <w:rPr>
          <w:szCs w:val="28"/>
        </w:rPr>
        <w:t>встановила</w:t>
      </w:r>
      <w:r w:rsidRPr="005441AA">
        <w:rPr>
          <w:szCs w:val="28"/>
        </w:rPr>
        <w:t xml:space="preserve"> таке.</w:t>
      </w:r>
    </w:p>
    <w:p w14:paraId="430B1708" w14:textId="4C0D0D88" w:rsidR="00AA0A6A" w:rsidRPr="003856DD" w:rsidRDefault="00FA41A2"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bCs/>
          <w:sz w:val="28"/>
          <w:szCs w:val="28"/>
        </w:rPr>
        <w:t xml:space="preserve">ОСОБА1 </w:t>
      </w:r>
      <w:r w:rsidR="00AA0A6A" w:rsidRPr="003856DD">
        <w:rPr>
          <w:rFonts w:ascii="Times New Roman" w:hAnsi="Times New Roman" w:cs="Times New Roman"/>
          <w:sz w:val="28"/>
          <w:szCs w:val="28"/>
        </w:rPr>
        <w:t xml:space="preserve">звернувся до суду з позовною заявою до керівника </w:t>
      </w:r>
      <w:proofErr w:type="spellStart"/>
      <w:r w:rsidR="00AA0A6A" w:rsidRPr="003856DD">
        <w:rPr>
          <w:rFonts w:ascii="Times New Roman" w:hAnsi="Times New Roman" w:cs="Times New Roman"/>
          <w:sz w:val="28"/>
          <w:szCs w:val="28"/>
        </w:rPr>
        <w:t>Городищенського</w:t>
      </w:r>
      <w:proofErr w:type="spellEnd"/>
      <w:r w:rsidR="00AA0A6A" w:rsidRPr="003856DD">
        <w:rPr>
          <w:rFonts w:ascii="Times New Roman" w:hAnsi="Times New Roman" w:cs="Times New Roman"/>
          <w:sz w:val="28"/>
          <w:szCs w:val="28"/>
        </w:rPr>
        <w:t xml:space="preserve"> ТЦК </w:t>
      </w:r>
      <w:r>
        <w:rPr>
          <w:rFonts w:ascii="Times New Roman" w:hAnsi="Times New Roman" w:cs="Times New Roman"/>
          <w:bCs/>
          <w:sz w:val="28"/>
          <w:szCs w:val="28"/>
        </w:rPr>
        <w:t>ОСОБА2</w:t>
      </w:r>
      <w:r w:rsidR="00AA0A6A" w:rsidRPr="003856DD">
        <w:rPr>
          <w:rFonts w:ascii="Times New Roman" w:hAnsi="Times New Roman" w:cs="Times New Roman"/>
          <w:sz w:val="28"/>
          <w:szCs w:val="28"/>
        </w:rPr>
        <w:t>, в якій просив:</w:t>
      </w:r>
      <w:r w:rsidR="00AA0A6A">
        <w:rPr>
          <w:rFonts w:ascii="Times New Roman" w:hAnsi="Times New Roman" w:cs="Times New Roman"/>
          <w:sz w:val="28"/>
          <w:szCs w:val="28"/>
        </w:rPr>
        <w:t xml:space="preserve"> «</w:t>
      </w:r>
      <w:r w:rsidR="00AA0A6A" w:rsidRPr="003856DD">
        <w:rPr>
          <w:rFonts w:ascii="Times New Roman" w:hAnsi="Times New Roman" w:cs="Times New Roman"/>
          <w:sz w:val="28"/>
          <w:szCs w:val="28"/>
        </w:rPr>
        <w:t xml:space="preserve">визнати порушення прав позивача в частині відмови у прийнятті у нього заяви, як це передбачає Закон України </w:t>
      </w:r>
      <w:r w:rsidR="00AA0A6A">
        <w:rPr>
          <w:rFonts w:ascii="Times New Roman" w:hAnsi="Times New Roman" w:cs="Times New Roman"/>
          <w:sz w:val="28"/>
          <w:szCs w:val="28"/>
        </w:rPr>
        <w:t>«</w:t>
      </w:r>
      <w:r w:rsidR="00AA0A6A" w:rsidRPr="003856DD">
        <w:rPr>
          <w:rFonts w:ascii="Times New Roman" w:hAnsi="Times New Roman" w:cs="Times New Roman"/>
          <w:sz w:val="28"/>
          <w:szCs w:val="28"/>
        </w:rPr>
        <w:t>Про звернення громадян</w:t>
      </w:r>
      <w:r w:rsidR="00AA0A6A">
        <w:rPr>
          <w:rFonts w:ascii="Times New Roman" w:hAnsi="Times New Roman" w:cs="Times New Roman"/>
          <w:sz w:val="28"/>
          <w:szCs w:val="28"/>
        </w:rPr>
        <w:t>»</w:t>
      </w:r>
      <w:r w:rsidR="00AA0A6A" w:rsidRPr="003856DD">
        <w:rPr>
          <w:rFonts w:ascii="Times New Roman" w:hAnsi="Times New Roman" w:cs="Times New Roman"/>
          <w:sz w:val="28"/>
          <w:szCs w:val="28"/>
        </w:rPr>
        <w:t xml:space="preserve"> у порядку на проходження ВЛК та отримання військового квитка керівником ТЦК підполковником</w:t>
      </w:r>
      <w:r w:rsidR="00AA0A6A">
        <w:rPr>
          <w:rFonts w:ascii="Times New Roman" w:hAnsi="Times New Roman" w:cs="Times New Roman"/>
          <w:sz w:val="28"/>
          <w:szCs w:val="28"/>
        </w:rPr>
        <w:t xml:space="preserve"> </w:t>
      </w:r>
      <w:r>
        <w:rPr>
          <w:rFonts w:ascii="Times New Roman" w:hAnsi="Times New Roman" w:cs="Times New Roman"/>
          <w:bCs/>
          <w:sz w:val="28"/>
          <w:szCs w:val="28"/>
        </w:rPr>
        <w:t>ОСОБА2</w:t>
      </w:r>
      <w:r w:rsidR="00AA0A6A" w:rsidRPr="003856DD">
        <w:rPr>
          <w:rFonts w:ascii="Times New Roman" w:hAnsi="Times New Roman" w:cs="Times New Roman"/>
          <w:sz w:val="28"/>
          <w:szCs w:val="28"/>
        </w:rPr>
        <w:t>;</w:t>
      </w:r>
      <w:r w:rsidR="00AA0A6A">
        <w:rPr>
          <w:rFonts w:ascii="Times New Roman" w:hAnsi="Times New Roman" w:cs="Times New Roman"/>
          <w:sz w:val="28"/>
          <w:szCs w:val="28"/>
        </w:rPr>
        <w:t xml:space="preserve"> </w:t>
      </w:r>
      <w:r w:rsidR="00AA0A6A" w:rsidRPr="003856DD">
        <w:rPr>
          <w:rFonts w:ascii="Times New Roman" w:hAnsi="Times New Roman" w:cs="Times New Roman"/>
          <w:sz w:val="28"/>
          <w:szCs w:val="28"/>
        </w:rPr>
        <w:t>зобов’язати відповідача направити позивача для проходження ВЛК та видачу військового квитка, так як позивачу вже виконалося більше ніж 27</w:t>
      </w:r>
      <w:r w:rsidR="00AA0A6A">
        <w:rPr>
          <w:rFonts w:ascii="Times New Roman" w:hAnsi="Times New Roman" w:cs="Times New Roman"/>
          <w:sz w:val="28"/>
          <w:szCs w:val="28"/>
        </w:rPr>
        <w:t> </w:t>
      </w:r>
      <w:r w:rsidR="00AA0A6A" w:rsidRPr="003856DD">
        <w:rPr>
          <w:rFonts w:ascii="Times New Roman" w:hAnsi="Times New Roman" w:cs="Times New Roman"/>
          <w:sz w:val="28"/>
          <w:szCs w:val="28"/>
        </w:rPr>
        <w:t>років;</w:t>
      </w:r>
      <w:r w:rsidR="00AA0A6A">
        <w:rPr>
          <w:rFonts w:ascii="Times New Roman" w:hAnsi="Times New Roman" w:cs="Times New Roman"/>
          <w:sz w:val="28"/>
          <w:szCs w:val="28"/>
        </w:rPr>
        <w:t xml:space="preserve"> </w:t>
      </w:r>
      <w:r w:rsidR="00AA0A6A" w:rsidRPr="003856DD">
        <w:rPr>
          <w:rFonts w:ascii="Times New Roman" w:hAnsi="Times New Roman" w:cs="Times New Roman"/>
          <w:sz w:val="28"/>
          <w:szCs w:val="28"/>
        </w:rPr>
        <w:t>відшкодувати моральну шкоду у порядку ст. 63 Конституції України, у порядку п. 6 ст. 5, ст. п. 4, 2) ст. 12 КАС України, відповідно до ст.</w:t>
      </w:r>
      <w:r w:rsidR="00AA0A6A">
        <w:rPr>
          <w:rFonts w:ascii="Times New Roman" w:hAnsi="Times New Roman" w:cs="Times New Roman"/>
          <w:sz w:val="28"/>
          <w:szCs w:val="28"/>
        </w:rPr>
        <w:t> </w:t>
      </w:r>
      <w:r w:rsidR="00AA0A6A" w:rsidRPr="003856DD">
        <w:rPr>
          <w:rFonts w:ascii="Times New Roman" w:hAnsi="Times New Roman" w:cs="Times New Roman"/>
          <w:sz w:val="28"/>
          <w:szCs w:val="28"/>
        </w:rPr>
        <w:t xml:space="preserve">25 Закону України </w:t>
      </w:r>
      <w:r w:rsidR="00AA0A6A">
        <w:rPr>
          <w:rFonts w:ascii="Times New Roman" w:hAnsi="Times New Roman" w:cs="Times New Roman"/>
          <w:sz w:val="28"/>
          <w:szCs w:val="28"/>
        </w:rPr>
        <w:t>«</w:t>
      </w:r>
      <w:r w:rsidR="00AA0A6A" w:rsidRPr="003856DD">
        <w:rPr>
          <w:rFonts w:ascii="Times New Roman" w:hAnsi="Times New Roman" w:cs="Times New Roman"/>
          <w:sz w:val="28"/>
          <w:szCs w:val="28"/>
        </w:rPr>
        <w:t>Про звернення громадян</w:t>
      </w:r>
      <w:r w:rsidR="00AA0A6A">
        <w:rPr>
          <w:rFonts w:ascii="Times New Roman" w:hAnsi="Times New Roman" w:cs="Times New Roman"/>
          <w:sz w:val="28"/>
          <w:szCs w:val="28"/>
        </w:rPr>
        <w:t>»</w:t>
      </w:r>
      <w:r w:rsidR="00AA0A6A" w:rsidRPr="003856DD">
        <w:rPr>
          <w:rFonts w:ascii="Times New Roman" w:hAnsi="Times New Roman" w:cs="Times New Roman"/>
          <w:sz w:val="28"/>
          <w:szCs w:val="28"/>
        </w:rPr>
        <w:t xml:space="preserve"> у розмірі 300000 грн</w:t>
      </w:r>
      <w:r w:rsidR="00AA0A6A">
        <w:rPr>
          <w:rFonts w:ascii="Times New Roman" w:hAnsi="Times New Roman" w:cs="Times New Roman"/>
          <w:sz w:val="28"/>
          <w:szCs w:val="28"/>
        </w:rPr>
        <w:t>»</w:t>
      </w:r>
      <w:r w:rsidR="00AA0A6A" w:rsidRPr="003856DD">
        <w:rPr>
          <w:rFonts w:ascii="Times New Roman" w:hAnsi="Times New Roman" w:cs="Times New Roman"/>
          <w:sz w:val="28"/>
          <w:szCs w:val="28"/>
        </w:rPr>
        <w:t>.</w:t>
      </w:r>
    </w:p>
    <w:p w14:paraId="1B7F5AA3" w14:textId="482DB1A5" w:rsidR="00AA0A6A" w:rsidRDefault="00AA0A6A"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На</w:t>
      </w:r>
      <w:r w:rsidRPr="003856DD">
        <w:rPr>
          <w:rFonts w:ascii="Times New Roman" w:hAnsi="Times New Roman" w:cs="Times New Roman"/>
          <w:sz w:val="28"/>
          <w:szCs w:val="28"/>
        </w:rPr>
        <w:t xml:space="preserve"> обґрунтування </w:t>
      </w:r>
      <w:r>
        <w:rPr>
          <w:rFonts w:ascii="Times New Roman" w:hAnsi="Times New Roman" w:cs="Times New Roman"/>
          <w:sz w:val="28"/>
          <w:szCs w:val="28"/>
        </w:rPr>
        <w:t xml:space="preserve">заявлених </w:t>
      </w:r>
      <w:r w:rsidRPr="003856DD">
        <w:rPr>
          <w:rFonts w:ascii="Times New Roman" w:hAnsi="Times New Roman" w:cs="Times New Roman"/>
          <w:sz w:val="28"/>
          <w:szCs w:val="28"/>
        </w:rPr>
        <w:t xml:space="preserve">позовних вимог </w:t>
      </w:r>
      <w:r w:rsidR="00FA41A2">
        <w:rPr>
          <w:rFonts w:ascii="Times New Roman" w:hAnsi="Times New Roman" w:cs="Times New Roman"/>
          <w:bCs/>
          <w:sz w:val="28"/>
          <w:szCs w:val="28"/>
        </w:rPr>
        <w:t>ОСОБА1</w:t>
      </w:r>
      <w:r w:rsidRPr="003856DD">
        <w:rPr>
          <w:rFonts w:ascii="Times New Roman" w:hAnsi="Times New Roman" w:cs="Times New Roman"/>
          <w:sz w:val="28"/>
          <w:szCs w:val="28"/>
        </w:rPr>
        <w:t xml:space="preserve"> посила</w:t>
      </w:r>
      <w:r>
        <w:rPr>
          <w:rFonts w:ascii="Times New Roman" w:hAnsi="Times New Roman" w:cs="Times New Roman"/>
          <w:sz w:val="28"/>
          <w:szCs w:val="28"/>
        </w:rPr>
        <w:t>вся</w:t>
      </w:r>
      <w:r w:rsidRPr="003856DD">
        <w:rPr>
          <w:rFonts w:ascii="Times New Roman" w:hAnsi="Times New Roman" w:cs="Times New Roman"/>
          <w:sz w:val="28"/>
          <w:szCs w:val="28"/>
        </w:rPr>
        <w:t xml:space="preserve"> на протиправну відмову відповідача, яка викладена в усному порядку та полягає в тому, що 11</w:t>
      </w:r>
      <w:r>
        <w:rPr>
          <w:rFonts w:ascii="Times New Roman" w:hAnsi="Times New Roman" w:cs="Times New Roman"/>
          <w:sz w:val="28"/>
          <w:szCs w:val="28"/>
        </w:rPr>
        <w:t xml:space="preserve"> січня </w:t>
      </w:r>
      <w:r w:rsidRPr="003856DD">
        <w:rPr>
          <w:rFonts w:ascii="Times New Roman" w:hAnsi="Times New Roman" w:cs="Times New Roman"/>
          <w:sz w:val="28"/>
          <w:szCs w:val="28"/>
        </w:rPr>
        <w:t xml:space="preserve">2024 </w:t>
      </w:r>
      <w:r>
        <w:rPr>
          <w:rFonts w:ascii="Times New Roman" w:hAnsi="Times New Roman" w:cs="Times New Roman"/>
          <w:sz w:val="28"/>
          <w:szCs w:val="28"/>
        </w:rPr>
        <w:t xml:space="preserve">року </w:t>
      </w:r>
      <w:r w:rsidRPr="003856DD">
        <w:rPr>
          <w:rFonts w:ascii="Times New Roman" w:hAnsi="Times New Roman" w:cs="Times New Roman"/>
          <w:sz w:val="28"/>
          <w:szCs w:val="28"/>
        </w:rPr>
        <w:t xml:space="preserve">у позивача працівники </w:t>
      </w:r>
      <w:proofErr w:type="spellStart"/>
      <w:r w:rsidRPr="003856DD">
        <w:rPr>
          <w:rFonts w:ascii="Times New Roman" w:hAnsi="Times New Roman" w:cs="Times New Roman"/>
          <w:sz w:val="28"/>
          <w:szCs w:val="28"/>
        </w:rPr>
        <w:t>Городищенського</w:t>
      </w:r>
      <w:proofErr w:type="spellEnd"/>
      <w:r w:rsidRPr="003856DD">
        <w:rPr>
          <w:rFonts w:ascii="Times New Roman" w:hAnsi="Times New Roman" w:cs="Times New Roman"/>
          <w:sz w:val="28"/>
          <w:szCs w:val="28"/>
        </w:rPr>
        <w:t xml:space="preserve"> ТЦК та СП відмовились приймати заяву про видачу військового квитка. Позивач вважає таку відмову незаконною, тому звернувся до суду за захистом </w:t>
      </w:r>
      <w:r>
        <w:rPr>
          <w:rFonts w:ascii="Times New Roman" w:hAnsi="Times New Roman" w:cs="Times New Roman"/>
          <w:sz w:val="28"/>
          <w:szCs w:val="28"/>
        </w:rPr>
        <w:t xml:space="preserve">своїх </w:t>
      </w:r>
      <w:r w:rsidRPr="003856DD">
        <w:rPr>
          <w:rFonts w:ascii="Times New Roman" w:hAnsi="Times New Roman" w:cs="Times New Roman"/>
          <w:sz w:val="28"/>
          <w:szCs w:val="28"/>
        </w:rPr>
        <w:t>прав.</w:t>
      </w:r>
    </w:p>
    <w:p w14:paraId="7FC4D2B0" w14:textId="77777777" w:rsidR="00AA0A6A" w:rsidRDefault="00AA0A6A"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Вказаній справі присвоєно № 580/447/24 та передано на розгляд судді </w:t>
      </w:r>
      <w:proofErr w:type="spellStart"/>
      <w:r>
        <w:rPr>
          <w:rFonts w:ascii="Times New Roman" w:hAnsi="Times New Roman" w:cs="Times New Roman"/>
          <w:sz w:val="28"/>
          <w:szCs w:val="28"/>
        </w:rPr>
        <w:t>Гаращенку</w:t>
      </w:r>
      <w:proofErr w:type="spellEnd"/>
      <w:r>
        <w:rPr>
          <w:rFonts w:ascii="Times New Roman" w:hAnsi="Times New Roman" w:cs="Times New Roman"/>
          <w:sz w:val="28"/>
          <w:szCs w:val="28"/>
        </w:rPr>
        <w:t xml:space="preserve"> В.В.</w:t>
      </w:r>
    </w:p>
    <w:p w14:paraId="3CD3A1F9" w14:textId="0CB866C4" w:rsidR="00AA0A6A" w:rsidRDefault="00AA0A6A"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судді Черкаського окружного адміністративного суду </w:t>
      </w:r>
      <w:proofErr w:type="spellStart"/>
      <w:r>
        <w:rPr>
          <w:rFonts w:ascii="Times New Roman" w:hAnsi="Times New Roman" w:cs="Times New Roman"/>
          <w:sz w:val="28"/>
          <w:szCs w:val="28"/>
        </w:rPr>
        <w:t>Гаращенка</w:t>
      </w:r>
      <w:proofErr w:type="spellEnd"/>
      <w:r>
        <w:rPr>
          <w:rFonts w:ascii="Times New Roman" w:hAnsi="Times New Roman" w:cs="Times New Roman"/>
          <w:sz w:val="28"/>
          <w:szCs w:val="28"/>
        </w:rPr>
        <w:t> В.В. від 17 січня 2024 року п</w:t>
      </w:r>
      <w:r w:rsidRPr="00F037FB">
        <w:rPr>
          <w:rFonts w:ascii="Times New Roman" w:hAnsi="Times New Roman" w:cs="Times New Roman"/>
          <w:sz w:val="28"/>
          <w:szCs w:val="28"/>
        </w:rPr>
        <w:t xml:space="preserve">озовну заяву </w:t>
      </w:r>
      <w:r w:rsidR="00FA41A2">
        <w:rPr>
          <w:rFonts w:ascii="Times New Roman" w:hAnsi="Times New Roman" w:cs="Times New Roman"/>
          <w:bCs/>
          <w:sz w:val="28"/>
          <w:szCs w:val="28"/>
        </w:rPr>
        <w:t>ОСОБА1</w:t>
      </w:r>
      <w:r w:rsidRPr="00F037FB">
        <w:rPr>
          <w:rFonts w:ascii="Times New Roman" w:hAnsi="Times New Roman" w:cs="Times New Roman"/>
          <w:sz w:val="28"/>
          <w:szCs w:val="28"/>
        </w:rPr>
        <w:t xml:space="preserve"> залиш</w:t>
      </w:r>
      <w:r>
        <w:rPr>
          <w:rFonts w:ascii="Times New Roman" w:hAnsi="Times New Roman" w:cs="Times New Roman"/>
          <w:sz w:val="28"/>
          <w:szCs w:val="28"/>
        </w:rPr>
        <w:t>ено</w:t>
      </w:r>
      <w:r w:rsidRPr="00F037FB">
        <w:rPr>
          <w:rFonts w:ascii="Times New Roman" w:hAnsi="Times New Roman" w:cs="Times New Roman"/>
          <w:sz w:val="28"/>
          <w:szCs w:val="28"/>
        </w:rPr>
        <w:t xml:space="preserve"> без руху.</w:t>
      </w:r>
      <w:r>
        <w:rPr>
          <w:rFonts w:ascii="Times New Roman" w:hAnsi="Times New Roman" w:cs="Times New Roman"/>
          <w:sz w:val="28"/>
          <w:szCs w:val="28"/>
        </w:rPr>
        <w:t xml:space="preserve"> </w:t>
      </w:r>
      <w:r w:rsidRPr="00F037FB">
        <w:rPr>
          <w:rFonts w:ascii="Times New Roman" w:hAnsi="Times New Roman" w:cs="Times New Roman"/>
          <w:sz w:val="28"/>
          <w:szCs w:val="28"/>
        </w:rPr>
        <w:t>Нада</w:t>
      </w:r>
      <w:r>
        <w:rPr>
          <w:rFonts w:ascii="Times New Roman" w:hAnsi="Times New Roman" w:cs="Times New Roman"/>
          <w:sz w:val="28"/>
          <w:szCs w:val="28"/>
        </w:rPr>
        <w:t>но</w:t>
      </w:r>
      <w:r w:rsidRPr="00F037FB">
        <w:rPr>
          <w:rFonts w:ascii="Times New Roman" w:hAnsi="Times New Roman" w:cs="Times New Roman"/>
          <w:sz w:val="28"/>
          <w:szCs w:val="28"/>
        </w:rPr>
        <w:t xml:space="preserve"> позивачу десятиденний строк з моменту отримання копії ухвали для усунення недоліків позовної заяви</w:t>
      </w:r>
      <w:r>
        <w:rPr>
          <w:rFonts w:ascii="Times New Roman" w:hAnsi="Times New Roman" w:cs="Times New Roman"/>
          <w:sz w:val="28"/>
          <w:szCs w:val="28"/>
        </w:rPr>
        <w:t>.</w:t>
      </w:r>
    </w:p>
    <w:p w14:paraId="1DF9A700" w14:textId="182EB1AA" w:rsidR="00AA0A6A" w:rsidRPr="002E183A" w:rsidRDefault="00AA0A6A"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 першої інстанції виходив із того, що з</w:t>
      </w:r>
      <w:r w:rsidRPr="002E183A">
        <w:rPr>
          <w:rFonts w:ascii="Times New Roman" w:hAnsi="Times New Roman" w:cs="Times New Roman"/>
          <w:sz w:val="28"/>
          <w:szCs w:val="28"/>
        </w:rPr>
        <w:t xml:space="preserve">гідно </w:t>
      </w:r>
      <w:r>
        <w:rPr>
          <w:rFonts w:ascii="Times New Roman" w:hAnsi="Times New Roman" w:cs="Times New Roman"/>
          <w:sz w:val="28"/>
          <w:szCs w:val="28"/>
        </w:rPr>
        <w:t xml:space="preserve">з </w:t>
      </w:r>
      <w:r w:rsidRPr="002E183A">
        <w:rPr>
          <w:rFonts w:ascii="Times New Roman" w:hAnsi="Times New Roman" w:cs="Times New Roman"/>
          <w:sz w:val="28"/>
          <w:szCs w:val="28"/>
        </w:rPr>
        <w:t>частин</w:t>
      </w:r>
      <w:r>
        <w:rPr>
          <w:rFonts w:ascii="Times New Roman" w:hAnsi="Times New Roman" w:cs="Times New Roman"/>
          <w:sz w:val="28"/>
          <w:szCs w:val="28"/>
        </w:rPr>
        <w:t>ою</w:t>
      </w:r>
      <w:r w:rsidRPr="002E183A">
        <w:rPr>
          <w:rFonts w:ascii="Times New Roman" w:hAnsi="Times New Roman" w:cs="Times New Roman"/>
          <w:sz w:val="28"/>
          <w:szCs w:val="28"/>
        </w:rPr>
        <w:t xml:space="preserve"> </w:t>
      </w:r>
      <w:r>
        <w:rPr>
          <w:rFonts w:ascii="Times New Roman" w:hAnsi="Times New Roman" w:cs="Times New Roman"/>
          <w:sz w:val="28"/>
          <w:szCs w:val="28"/>
        </w:rPr>
        <w:t>четвертою</w:t>
      </w:r>
      <w:r w:rsidRPr="002E183A">
        <w:rPr>
          <w:rFonts w:ascii="Times New Roman" w:hAnsi="Times New Roman" w:cs="Times New Roman"/>
          <w:sz w:val="28"/>
          <w:szCs w:val="28"/>
        </w:rPr>
        <w:t xml:space="preserve"> статті 161 Кодексу адміністративного судочинства України </w:t>
      </w:r>
      <w:r>
        <w:rPr>
          <w:rFonts w:ascii="Times New Roman" w:hAnsi="Times New Roman" w:cs="Times New Roman"/>
          <w:sz w:val="28"/>
          <w:szCs w:val="28"/>
        </w:rPr>
        <w:t xml:space="preserve">(далі – КАС України) </w:t>
      </w:r>
      <w:r w:rsidRPr="002E183A">
        <w:rPr>
          <w:rFonts w:ascii="Times New Roman" w:hAnsi="Times New Roman" w:cs="Times New Roman"/>
          <w:sz w:val="28"/>
          <w:szCs w:val="28"/>
        </w:rPr>
        <w:t>позивач зобов</w:t>
      </w:r>
      <w:r>
        <w:rPr>
          <w:rFonts w:ascii="Times New Roman" w:hAnsi="Times New Roman" w:cs="Times New Roman"/>
          <w:sz w:val="28"/>
          <w:szCs w:val="28"/>
        </w:rPr>
        <w:t>’</w:t>
      </w:r>
      <w:r w:rsidRPr="002E183A">
        <w:rPr>
          <w:rFonts w:ascii="Times New Roman" w:hAnsi="Times New Roman" w:cs="Times New Roman"/>
          <w:sz w:val="28"/>
          <w:szCs w:val="28"/>
        </w:rPr>
        <w:t xml:space="preserve">язаний додати до позовної заяви всі наявні в нього докази, що підтверджують обставини, на яких ґрунтуються позовні вимоги (якщо подаються письмові чи електронні докази </w:t>
      </w:r>
      <w:r>
        <w:rPr>
          <w:rFonts w:ascii="Times New Roman" w:hAnsi="Times New Roman" w:cs="Times New Roman"/>
          <w:sz w:val="28"/>
          <w:szCs w:val="28"/>
        </w:rPr>
        <w:t>–</w:t>
      </w:r>
      <w:r w:rsidRPr="002E183A">
        <w:rPr>
          <w:rFonts w:ascii="Times New Roman" w:hAnsi="Times New Roman" w:cs="Times New Roman"/>
          <w:sz w:val="28"/>
          <w:szCs w:val="28"/>
        </w:rPr>
        <w:t xml:space="preserve"> позивач може додати до позовної заяви копії відповідних доказів). Письмові докази подаються в оригіналі або належним чином засвідчені копії, якщо інше не визначено </w:t>
      </w:r>
      <w:r w:rsidR="006A1600">
        <w:rPr>
          <w:rFonts w:ascii="Times New Roman" w:hAnsi="Times New Roman" w:cs="Times New Roman"/>
          <w:sz w:val="28"/>
          <w:szCs w:val="28"/>
        </w:rPr>
        <w:t>КАС</w:t>
      </w:r>
      <w:r w:rsidRPr="002E183A">
        <w:rPr>
          <w:rFonts w:ascii="Times New Roman" w:hAnsi="Times New Roman" w:cs="Times New Roman"/>
          <w:sz w:val="28"/>
          <w:szCs w:val="28"/>
        </w:rPr>
        <w:t xml:space="preserve"> України. Якщо для вирішення спору має значення лише частина документа, подається засвідчений витяг з нього (частина 2 статті 94 </w:t>
      </w:r>
      <w:r>
        <w:rPr>
          <w:rFonts w:ascii="Times New Roman" w:hAnsi="Times New Roman" w:cs="Times New Roman"/>
          <w:sz w:val="28"/>
          <w:szCs w:val="28"/>
        </w:rPr>
        <w:t>КАС</w:t>
      </w:r>
      <w:r w:rsidRPr="002E183A">
        <w:rPr>
          <w:rFonts w:ascii="Times New Roman" w:hAnsi="Times New Roman" w:cs="Times New Roman"/>
          <w:sz w:val="28"/>
          <w:szCs w:val="28"/>
        </w:rPr>
        <w:t xml:space="preserve"> України).</w:t>
      </w:r>
    </w:p>
    <w:p w14:paraId="0D8860CD" w14:textId="77777777" w:rsidR="00AA0A6A" w:rsidRDefault="00AA0A6A" w:rsidP="00AA0A6A">
      <w:pPr>
        <w:spacing w:after="0" w:line="240" w:lineRule="auto"/>
        <w:ind w:firstLine="567"/>
        <w:jc w:val="both"/>
        <w:rPr>
          <w:rFonts w:ascii="Times New Roman" w:hAnsi="Times New Roman" w:cs="Times New Roman"/>
          <w:sz w:val="28"/>
          <w:szCs w:val="28"/>
        </w:rPr>
      </w:pPr>
      <w:r w:rsidRPr="002E183A">
        <w:rPr>
          <w:rFonts w:ascii="Times New Roman" w:hAnsi="Times New Roman" w:cs="Times New Roman"/>
          <w:sz w:val="28"/>
          <w:szCs w:val="28"/>
        </w:rPr>
        <w:t xml:space="preserve">Разом </w:t>
      </w:r>
      <w:r>
        <w:rPr>
          <w:rFonts w:ascii="Times New Roman" w:hAnsi="Times New Roman" w:cs="Times New Roman"/>
          <w:sz w:val="28"/>
          <w:szCs w:val="28"/>
        </w:rPr>
        <w:t>і</w:t>
      </w:r>
      <w:r w:rsidRPr="002E183A">
        <w:rPr>
          <w:rFonts w:ascii="Times New Roman" w:hAnsi="Times New Roman" w:cs="Times New Roman"/>
          <w:sz w:val="28"/>
          <w:szCs w:val="28"/>
        </w:rPr>
        <w:t xml:space="preserve">з </w:t>
      </w:r>
      <w:r>
        <w:rPr>
          <w:rFonts w:ascii="Times New Roman" w:hAnsi="Times New Roman" w:cs="Times New Roman"/>
          <w:sz w:val="28"/>
          <w:szCs w:val="28"/>
        </w:rPr>
        <w:t>тим</w:t>
      </w:r>
      <w:r w:rsidRPr="002E183A">
        <w:rPr>
          <w:rFonts w:ascii="Times New Roman" w:hAnsi="Times New Roman" w:cs="Times New Roman"/>
          <w:sz w:val="28"/>
          <w:szCs w:val="28"/>
        </w:rPr>
        <w:t xml:space="preserve">, усупереч вищевикладених положень, позивачем </w:t>
      </w:r>
      <w:r>
        <w:rPr>
          <w:rFonts w:ascii="Times New Roman" w:hAnsi="Times New Roman" w:cs="Times New Roman"/>
          <w:sz w:val="28"/>
          <w:szCs w:val="28"/>
        </w:rPr>
        <w:t>на</w:t>
      </w:r>
      <w:r w:rsidRPr="002E183A">
        <w:rPr>
          <w:rFonts w:ascii="Times New Roman" w:hAnsi="Times New Roman" w:cs="Times New Roman"/>
          <w:sz w:val="28"/>
          <w:szCs w:val="28"/>
        </w:rPr>
        <w:t xml:space="preserve"> обґрунтування обставин, на яких ґрунтуються позовні вимоги, не надано до суду копії заяви на проходження ВЛК та отримання військового квитка, яку відмовився приймати відповідач.</w:t>
      </w:r>
    </w:p>
    <w:p w14:paraId="43F65BFC" w14:textId="6128CF39" w:rsidR="00AA0A6A" w:rsidRPr="002156D6" w:rsidRDefault="00AA0A6A" w:rsidP="00AA0A6A">
      <w:pPr>
        <w:spacing w:after="0" w:line="240" w:lineRule="auto"/>
        <w:ind w:firstLine="567"/>
        <w:jc w:val="both"/>
        <w:rPr>
          <w:rFonts w:ascii="Times New Roman" w:hAnsi="Times New Roman" w:cs="Times New Roman"/>
          <w:sz w:val="28"/>
          <w:szCs w:val="28"/>
        </w:rPr>
      </w:pPr>
      <w:r w:rsidRPr="002156D6">
        <w:rPr>
          <w:rFonts w:ascii="Times New Roman" w:hAnsi="Times New Roman" w:cs="Times New Roman"/>
          <w:sz w:val="28"/>
          <w:szCs w:val="28"/>
        </w:rPr>
        <w:t>На виконання вимог ухвали суду позивач подав до суду заяву про витребування матеріалів справи від Корсунь-Шевченківської поліції від 11</w:t>
      </w:r>
      <w:r>
        <w:rPr>
          <w:rFonts w:ascii="Times New Roman" w:hAnsi="Times New Roman" w:cs="Times New Roman"/>
          <w:sz w:val="28"/>
          <w:szCs w:val="28"/>
        </w:rPr>
        <w:t xml:space="preserve"> січня </w:t>
      </w:r>
      <w:r w:rsidRPr="002156D6">
        <w:rPr>
          <w:rFonts w:ascii="Times New Roman" w:hAnsi="Times New Roman" w:cs="Times New Roman"/>
          <w:sz w:val="28"/>
          <w:szCs w:val="28"/>
        </w:rPr>
        <w:t>2024 за №</w:t>
      </w:r>
      <w:r>
        <w:rPr>
          <w:rFonts w:ascii="Times New Roman" w:hAnsi="Times New Roman" w:cs="Times New Roman"/>
          <w:sz w:val="28"/>
          <w:szCs w:val="28"/>
        </w:rPr>
        <w:t xml:space="preserve"> </w:t>
      </w:r>
      <w:r w:rsidRPr="002156D6">
        <w:rPr>
          <w:rFonts w:ascii="Times New Roman" w:hAnsi="Times New Roman" w:cs="Times New Roman"/>
          <w:sz w:val="28"/>
          <w:szCs w:val="28"/>
        </w:rPr>
        <w:t>226, які</w:t>
      </w:r>
      <w:r>
        <w:rPr>
          <w:rFonts w:ascii="Times New Roman" w:hAnsi="Times New Roman" w:cs="Times New Roman"/>
          <w:sz w:val="28"/>
          <w:szCs w:val="28"/>
        </w:rPr>
        <w:t>,</w:t>
      </w:r>
      <w:r w:rsidRPr="002156D6">
        <w:rPr>
          <w:rFonts w:ascii="Times New Roman" w:hAnsi="Times New Roman" w:cs="Times New Roman"/>
          <w:sz w:val="28"/>
          <w:szCs w:val="28"/>
        </w:rPr>
        <w:t xml:space="preserve"> на думку позивача, є доказом зловживання службовим становищем підполковником </w:t>
      </w:r>
      <w:r w:rsidR="00FA41A2">
        <w:rPr>
          <w:rFonts w:ascii="Times New Roman" w:hAnsi="Times New Roman" w:cs="Times New Roman"/>
          <w:bCs/>
          <w:sz w:val="28"/>
          <w:szCs w:val="28"/>
        </w:rPr>
        <w:t>ОСОБА2</w:t>
      </w:r>
      <w:r w:rsidRPr="002156D6">
        <w:rPr>
          <w:rFonts w:ascii="Times New Roman" w:hAnsi="Times New Roman" w:cs="Times New Roman"/>
          <w:sz w:val="28"/>
          <w:szCs w:val="28"/>
        </w:rPr>
        <w:t>.</w:t>
      </w:r>
    </w:p>
    <w:p w14:paraId="5D339F46" w14:textId="77777777" w:rsidR="00AA0A6A" w:rsidRDefault="00AA0A6A" w:rsidP="00AA0A6A">
      <w:pPr>
        <w:spacing w:after="0" w:line="240" w:lineRule="auto"/>
        <w:ind w:firstLine="567"/>
        <w:jc w:val="both"/>
        <w:rPr>
          <w:rFonts w:ascii="Times New Roman" w:hAnsi="Times New Roman" w:cs="Times New Roman"/>
          <w:sz w:val="28"/>
          <w:szCs w:val="28"/>
        </w:rPr>
      </w:pPr>
      <w:r w:rsidRPr="002156D6">
        <w:rPr>
          <w:rFonts w:ascii="Times New Roman" w:hAnsi="Times New Roman" w:cs="Times New Roman"/>
          <w:sz w:val="28"/>
          <w:szCs w:val="28"/>
        </w:rPr>
        <w:t xml:space="preserve">Отже, суд </w:t>
      </w:r>
      <w:r>
        <w:rPr>
          <w:rFonts w:ascii="Times New Roman" w:hAnsi="Times New Roman" w:cs="Times New Roman"/>
          <w:sz w:val="28"/>
          <w:szCs w:val="28"/>
        </w:rPr>
        <w:t xml:space="preserve">першої інстанції </w:t>
      </w:r>
      <w:r w:rsidRPr="002156D6">
        <w:rPr>
          <w:rFonts w:ascii="Times New Roman" w:hAnsi="Times New Roman" w:cs="Times New Roman"/>
          <w:sz w:val="28"/>
          <w:szCs w:val="28"/>
        </w:rPr>
        <w:t>вважа</w:t>
      </w:r>
      <w:r>
        <w:rPr>
          <w:rFonts w:ascii="Times New Roman" w:hAnsi="Times New Roman" w:cs="Times New Roman"/>
          <w:sz w:val="28"/>
          <w:szCs w:val="28"/>
        </w:rPr>
        <w:t>в</w:t>
      </w:r>
      <w:r w:rsidRPr="002156D6">
        <w:rPr>
          <w:rFonts w:ascii="Times New Roman" w:hAnsi="Times New Roman" w:cs="Times New Roman"/>
          <w:sz w:val="28"/>
          <w:szCs w:val="28"/>
        </w:rPr>
        <w:t>, що позивач усунув недоліки позовної заяви, яку залишено без руху.</w:t>
      </w:r>
    </w:p>
    <w:p w14:paraId="20721A45" w14:textId="77777777" w:rsidR="00AA0A6A" w:rsidRPr="00481C21" w:rsidRDefault="00AA0A6A"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судді Черкаського окружного адміністративного суду </w:t>
      </w:r>
      <w:proofErr w:type="spellStart"/>
      <w:r>
        <w:rPr>
          <w:rFonts w:ascii="Times New Roman" w:hAnsi="Times New Roman" w:cs="Times New Roman"/>
          <w:sz w:val="28"/>
          <w:szCs w:val="28"/>
        </w:rPr>
        <w:t>Гаращенка</w:t>
      </w:r>
      <w:proofErr w:type="spellEnd"/>
      <w:r>
        <w:rPr>
          <w:rFonts w:ascii="Times New Roman" w:hAnsi="Times New Roman" w:cs="Times New Roman"/>
          <w:sz w:val="28"/>
          <w:szCs w:val="28"/>
        </w:rPr>
        <w:t> В.В. від 23 січня 2024 року прийнято</w:t>
      </w:r>
      <w:r w:rsidRPr="00481C21">
        <w:rPr>
          <w:rFonts w:ascii="Times New Roman" w:hAnsi="Times New Roman" w:cs="Times New Roman"/>
          <w:sz w:val="28"/>
          <w:szCs w:val="28"/>
        </w:rPr>
        <w:t xml:space="preserve"> позовну заяву до розгляду та відкрит</w:t>
      </w:r>
      <w:r>
        <w:rPr>
          <w:rFonts w:ascii="Times New Roman" w:hAnsi="Times New Roman" w:cs="Times New Roman"/>
          <w:sz w:val="28"/>
          <w:szCs w:val="28"/>
        </w:rPr>
        <w:t>о</w:t>
      </w:r>
      <w:r w:rsidRPr="00481C21">
        <w:rPr>
          <w:rFonts w:ascii="Times New Roman" w:hAnsi="Times New Roman" w:cs="Times New Roman"/>
          <w:sz w:val="28"/>
          <w:szCs w:val="28"/>
        </w:rPr>
        <w:t xml:space="preserve"> провадження в адміністративній справі.</w:t>
      </w:r>
      <w:r>
        <w:rPr>
          <w:rFonts w:ascii="Times New Roman" w:hAnsi="Times New Roman" w:cs="Times New Roman"/>
          <w:sz w:val="28"/>
          <w:szCs w:val="28"/>
        </w:rPr>
        <w:t xml:space="preserve"> </w:t>
      </w:r>
      <w:r w:rsidRPr="00481C21">
        <w:rPr>
          <w:rFonts w:ascii="Times New Roman" w:hAnsi="Times New Roman" w:cs="Times New Roman"/>
          <w:sz w:val="28"/>
          <w:szCs w:val="28"/>
        </w:rPr>
        <w:t xml:space="preserve">Розгляд справи </w:t>
      </w:r>
      <w:r>
        <w:rPr>
          <w:rFonts w:ascii="Times New Roman" w:hAnsi="Times New Roman" w:cs="Times New Roman"/>
          <w:sz w:val="28"/>
          <w:szCs w:val="28"/>
        </w:rPr>
        <w:t xml:space="preserve">визначено </w:t>
      </w:r>
      <w:r w:rsidRPr="00481C21">
        <w:rPr>
          <w:rFonts w:ascii="Times New Roman" w:hAnsi="Times New Roman" w:cs="Times New Roman"/>
          <w:sz w:val="28"/>
          <w:szCs w:val="28"/>
        </w:rPr>
        <w:t>проводити в порядку спрощеного позовного провадження без виклику учасників справи в судове засідання.</w:t>
      </w:r>
    </w:p>
    <w:p w14:paraId="54669ABD" w14:textId="05369E0D" w:rsidR="00AA0A6A" w:rsidRPr="00481C21" w:rsidRDefault="00AA0A6A" w:rsidP="00AA0A6A">
      <w:pPr>
        <w:spacing w:after="0" w:line="240" w:lineRule="auto"/>
        <w:ind w:firstLine="567"/>
        <w:jc w:val="both"/>
        <w:rPr>
          <w:rFonts w:ascii="Times New Roman" w:hAnsi="Times New Roman" w:cs="Times New Roman"/>
          <w:sz w:val="28"/>
          <w:szCs w:val="28"/>
        </w:rPr>
      </w:pPr>
      <w:r w:rsidRPr="00481C21">
        <w:rPr>
          <w:rFonts w:ascii="Times New Roman" w:hAnsi="Times New Roman" w:cs="Times New Roman"/>
          <w:sz w:val="28"/>
          <w:szCs w:val="28"/>
        </w:rPr>
        <w:t>Зобов’яза</w:t>
      </w:r>
      <w:r w:rsidRPr="00665FA6">
        <w:rPr>
          <w:rFonts w:ascii="Times New Roman" w:hAnsi="Times New Roman" w:cs="Times New Roman"/>
          <w:sz w:val="28"/>
          <w:szCs w:val="28"/>
        </w:rPr>
        <w:t>н</w:t>
      </w:r>
      <w:r w:rsidR="00276D7D">
        <w:rPr>
          <w:rFonts w:ascii="Times New Roman" w:hAnsi="Times New Roman" w:cs="Times New Roman"/>
          <w:sz w:val="28"/>
          <w:szCs w:val="28"/>
        </w:rPr>
        <w:t xml:space="preserve">о </w:t>
      </w:r>
      <w:r w:rsidRPr="00481C21">
        <w:rPr>
          <w:rFonts w:ascii="Times New Roman" w:hAnsi="Times New Roman" w:cs="Times New Roman"/>
          <w:sz w:val="28"/>
          <w:szCs w:val="28"/>
        </w:rPr>
        <w:t xml:space="preserve">Корсунь-Шевченківське відділення поліції ГУНП в Черкаській області протягом п’яти днів з дати отримання копії ухвали надати Черкаському окружному адміністративному суду належним чином засвідчені копії матеріалів за заявою </w:t>
      </w:r>
      <w:r w:rsidR="00FA41A2">
        <w:rPr>
          <w:rFonts w:ascii="Times New Roman" w:hAnsi="Times New Roman" w:cs="Times New Roman"/>
          <w:bCs/>
          <w:sz w:val="28"/>
          <w:szCs w:val="28"/>
        </w:rPr>
        <w:t>ОСОБА1</w:t>
      </w:r>
      <w:r w:rsidRPr="00481C21">
        <w:rPr>
          <w:rFonts w:ascii="Times New Roman" w:hAnsi="Times New Roman" w:cs="Times New Roman"/>
          <w:sz w:val="28"/>
          <w:szCs w:val="28"/>
        </w:rPr>
        <w:t xml:space="preserve"> від 11</w:t>
      </w:r>
      <w:r>
        <w:rPr>
          <w:rFonts w:ascii="Times New Roman" w:hAnsi="Times New Roman" w:cs="Times New Roman"/>
          <w:sz w:val="28"/>
          <w:szCs w:val="28"/>
        </w:rPr>
        <w:t xml:space="preserve"> січня </w:t>
      </w:r>
      <w:r w:rsidRPr="00481C21">
        <w:rPr>
          <w:rFonts w:ascii="Times New Roman" w:hAnsi="Times New Roman" w:cs="Times New Roman"/>
          <w:sz w:val="28"/>
          <w:szCs w:val="28"/>
        </w:rPr>
        <w:t xml:space="preserve">2024 </w:t>
      </w:r>
      <w:r>
        <w:rPr>
          <w:rFonts w:ascii="Times New Roman" w:hAnsi="Times New Roman" w:cs="Times New Roman"/>
          <w:sz w:val="28"/>
          <w:szCs w:val="28"/>
        </w:rPr>
        <w:t xml:space="preserve">року </w:t>
      </w:r>
      <w:r w:rsidRPr="00481C21">
        <w:rPr>
          <w:rFonts w:ascii="Times New Roman" w:hAnsi="Times New Roman" w:cs="Times New Roman"/>
          <w:sz w:val="28"/>
          <w:szCs w:val="28"/>
        </w:rPr>
        <w:t xml:space="preserve">про вчинення правопорушення керівником </w:t>
      </w:r>
      <w:proofErr w:type="spellStart"/>
      <w:r w:rsidRPr="00481C21">
        <w:rPr>
          <w:rFonts w:ascii="Times New Roman" w:hAnsi="Times New Roman" w:cs="Times New Roman"/>
          <w:sz w:val="28"/>
          <w:szCs w:val="28"/>
        </w:rPr>
        <w:t>Городищенського</w:t>
      </w:r>
      <w:proofErr w:type="spellEnd"/>
      <w:r w:rsidRPr="00481C21">
        <w:rPr>
          <w:rFonts w:ascii="Times New Roman" w:hAnsi="Times New Roman" w:cs="Times New Roman"/>
          <w:sz w:val="28"/>
          <w:szCs w:val="28"/>
        </w:rPr>
        <w:t xml:space="preserve"> ТЦК підполковником </w:t>
      </w:r>
      <w:r w:rsidR="00FA41A2">
        <w:rPr>
          <w:rFonts w:ascii="Times New Roman" w:hAnsi="Times New Roman" w:cs="Times New Roman"/>
          <w:bCs/>
          <w:sz w:val="28"/>
          <w:szCs w:val="28"/>
        </w:rPr>
        <w:t>ОСОБА2</w:t>
      </w:r>
      <w:r w:rsidRPr="00481C21">
        <w:rPr>
          <w:rFonts w:ascii="Times New Roman" w:hAnsi="Times New Roman" w:cs="Times New Roman"/>
          <w:sz w:val="28"/>
          <w:szCs w:val="28"/>
        </w:rPr>
        <w:t>.</w:t>
      </w:r>
    </w:p>
    <w:p w14:paraId="7F4B1E0C" w14:textId="77777777" w:rsidR="00AA0A6A" w:rsidRDefault="00AA0A6A" w:rsidP="00AA0A6A">
      <w:pPr>
        <w:spacing w:after="0" w:line="240" w:lineRule="auto"/>
        <w:ind w:firstLine="567"/>
        <w:jc w:val="both"/>
        <w:rPr>
          <w:rFonts w:ascii="Times New Roman" w:hAnsi="Times New Roman" w:cs="Times New Roman"/>
          <w:sz w:val="28"/>
          <w:szCs w:val="28"/>
        </w:rPr>
      </w:pPr>
      <w:r w:rsidRPr="00481C21">
        <w:rPr>
          <w:rFonts w:ascii="Times New Roman" w:hAnsi="Times New Roman" w:cs="Times New Roman"/>
          <w:sz w:val="28"/>
          <w:szCs w:val="28"/>
        </w:rPr>
        <w:t>Роз’ясн</w:t>
      </w:r>
      <w:r>
        <w:rPr>
          <w:rFonts w:ascii="Times New Roman" w:hAnsi="Times New Roman" w:cs="Times New Roman"/>
          <w:sz w:val="28"/>
          <w:szCs w:val="28"/>
        </w:rPr>
        <w:t>ено</w:t>
      </w:r>
      <w:r w:rsidRPr="00481C21">
        <w:rPr>
          <w:rFonts w:ascii="Times New Roman" w:hAnsi="Times New Roman" w:cs="Times New Roman"/>
          <w:sz w:val="28"/>
          <w:szCs w:val="28"/>
        </w:rPr>
        <w:t xml:space="preserve"> учасникам справи, що розгляд справи по суті розпочнеться через тридцять днів з дня відкриття провадження у справі.</w:t>
      </w:r>
    </w:p>
    <w:p w14:paraId="7FCCA6F2" w14:textId="4F5D80B4" w:rsidR="00AA0A6A" w:rsidRPr="009C4447" w:rsidRDefault="00AA0A6A"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Ухвалою Черкаського окружного адміністративного суду від 6 березня 2024 року замінено</w:t>
      </w:r>
      <w:r w:rsidRPr="009C4447">
        <w:rPr>
          <w:rFonts w:ascii="Times New Roman" w:hAnsi="Times New Roman" w:cs="Times New Roman"/>
          <w:sz w:val="28"/>
          <w:szCs w:val="28"/>
        </w:rPr>
        <w:t xml:space="preserve"> первинного відповідача </w:t>
      </w:r>
      <w:r>
        <w:rPr>
          <w:rFonts w:ascii="Times New Roman" w:hAnsi="Times New Roman" w:cs="Times New Roman"/>
          <w:sz w:val="28"/>
          <w:szCs w:val="28"/>
        </w:rPr>
        <w:t>–</w:t>
      </w:r>
      <w:r w:rsidRPr="009C4447">
        <w:rPr>
          <w:rFonts w:ascii="Times New Roman" w:hAnsi="Times New Roman" w:cs="Times New Roman"/>
          <w:sz w:val="28"/>
          <w:szCs w:val="28"/>
        </w:rPr>
        <w:t xml:space="preserve"> керівника </w:t>
      </w:r>
      <w:proofErr w:type="spellStart"/>
      <w:r w:rsidRPr="009C4447">
        <w:rPr>
          <w:rFonts w:ascii="Times New Roman" w:hAnsi="Times New Roman" w:cs="Times New Roman"/>
          <w:sz w:val="28"/>
          <w:szCs w:val="28"/>
        </w:rPr>
        <w:t>Городищенського</w:t>
      </w:r>
      <w:proofErr w:type="spellEnd"/>
      <w:r w:rsidRPr="009C4447">
        <w:rPr>
          <w:rFonts w:ascii="Times New Roman" w:hAnsi="Times New Roman" w:cs="Times New Roman"/>
          <w:sz w:val="28"/>
          <w:szCs w:val="28"/>
        </w:rPr>
        <w:t xml:space="preserve"> ТЦК </w:t>
      </w:r>
      <w:r w:rsidR="00FA41A2">
        <w:rPr>
          <w:rFonts w:ascii="Times New Roman" w:hAnsi="Times New Roman" w:cs="Times New Roman"/>
          <w:bCs/>
          <w:sz w:val="28"/>
          <w:szCs w:val="28"/>
        </w:rPr>
        <w:t>ОСОБА2</w:t>
      </w:r>
      <w:r w:rsidRPr="009C4447">
        <w:rPr>
          <w:rFonts w:ascii="Times New Roman" w:hAnsi="Times New Roman" w:cs="Times New Roman"/>
          <w:sz w:val="28"/>
          <w:szCs w:val="28"/>
        </w:rPr>
        <w:t xml:space="preserve"> на належного </w:t>
      </w:r>
      <w:r>
        <w:rPr>
          <w:rFonts w:ascii="Times New Roman" w:hAnsi="Times New Roman" w:cs="Times New Roman"/>
          <w:sz w:val="28"/>
          <w:szCs w:val="28"/>
        </w:rPr>
        <w:t>–</w:t>
      </w:r>
      <w:r w:rsidRPr="009C4447">
        <w:rPr>
          <w:rFonts w:ascii="Times New Roman" w:hAnsi="Times New Roman" w:cs="Times New Roman"/>
          <w:sz w:val="28"/>
          <w:szCs w:val="28"/>
        </w:rPr>
        <w:t xml:space="preserve"> керівника першого відділу Черкаського районного територіального центру комплектування та соціальної підтримки </w:t>
      </w:r>
      <w:r w:rsidR="00FA41A2">
        <w:rPr>
          <w:rFonts w:ascii="Times New Roman" w:hAnsi="Times New Roman" w:cs="Times New Roman"/>
          <w:bCs/>
          <w:sz w:val="28"/>
          <w:szCs w:val="28"/>
        </w:rPr>
        <w:t>ОСОБА2</w:t>
      </w:r>
      <w:r w:rsidRPr="009C4447">
        <w:rPr>
          <w:rFonts w:ascii="Times New Roman" w:hAnsi="Times New Roman" w:cs="Times New Roman"/>
          <w:sz w:val="28"/>
          <w:szCs w:val="28"/>
        </w:rPr>
        <w:t>.</w:t>
      </w:r>
    </w:p>
    <w:p w14:paraId="692D8407" w14:textId="77777777" w:rsidR="00AA0A6A" w:rsidRPr="009C4447" w:rsidRDefault="00AA0A6A" w:rsidP="00AA0A6A">
      <w:pPr>
        <w:spacing w:after="0" w:line="240" w:lineRule="auto"/>
        <w:ind w:firstLine="567"/>
        <w:jc w:val="both"/>
        <w:rPr>
          <w:rFonts w:ascii="Times New Roman" w:hAnsi="Times New Roman" w:cs="Times New Roman"/>
          <w:sz w:val="28"/>
          <w:szCs w:val="28"/>
        </w:rPr>
      </w:pPr>
      <w:r w:rsidRPr="009C4447">
        <w:rPr>
          <w:rFonts w:ascii="Times New Roman" w:hAnsi="Times New Roman" w:cs="Times New Roman"/>
          <w:sz w:val="28"/>
          <w:szCs w:val="28"/>
        </w:rPr>
        <w:t>Залуч</w:t>
      </w:r>
      <w:r>
        <w:rPr>
          <w:rFonts w:ascii="Times New Roman" w:hAnsi="Times New Roman" w:cs="Times New Roman"/>
          <w:sz w:val="28"/>
          <w:szCs w:val="28"/>
        </w:rPr>
        <w:t>ено</w:t>
      </w:r>
      <w:r w:rsidRPr="009C4447">
        <w:rPr>
          <w:rFonts w:ascii="Times New Roman" w:hAnsi="Times New Roman" w:cs="Times New Roman"/>
          <w:sz w:val="28"/>
          <w:szCs w:val="28"/>
        </w:rPr>
        <w:t xml:space="preserve"> до участі у справі </w:t>
      </w:r>
      <w:r>
        <w:rPr>
          <w:rFonts w:ascii="Times New Roman" w:hAnsi="Times New Roman" w:cs="Times New Roman"/>
          <w:sz w:val="28"/>
          <w:szCs w:val="28"/>
        </w:rPr>
        <w:t>як</w:t>
      </w:r>
      <w:r w:rsidRPr="009C4447">
        <w:rPr>
          <w:rFonts w:ascii="Times New Roman" w:hAnsi="Times New Roman" w:cs="Times New Roman"/>
          <w:sz w:val="28"/>
          <w:szCs w:val="28"/>
        </w:rPr>
        <w:t xml:space="preserve"> співвідповідача – Черкаський районний територіальний центр комплектування та соціальної підтримки.</w:t>
      </w:r>
    </w:p>
    <w:p w14:paraId="122EF2F6" w14:textId="77777777" w:rsidR="00AA0A6A" w:rsidRDefault="00AA0A6A" w:rsidP="00AA0A6A">
      <w:pPr>
        <w:spacing w:after="0" w:line="240" w:lineRule="auto"/>
        <w:ind w:firstLine="567"/>
        <w:jc w:val="both"/>
        <w:rPr>
          <w:rFonts w:ascii="Times New Roman" w:hAnsi="Times New Roman" w:cs="Times New Roman"/>
          <w:sz w:val="28"/>
          <w:szCs w:val="28"/>
        </w:rPr>
      </w:pPr>
      <w:r w:rsidRPr="009C4447">
        <w:rPr>
          <w:rFonts w:ascii="Times New Roman" w:hAnsi="Times New Roman" w:cs="Times New Roman"/>
          <w:sz w:val="28"/>
          <w:szCs w:val="28"/>
        </w:rPr>
        <w:t>Розгляд справи розпочат</w:t>
      </w:r>
      <w:r>
        <w:rPr>
          <w:rFonts w:ascii="Times New Roman" w:hAnsi="Times New Roman" w:cs="Times New Roman"/>
          <w:sz w:val="28"/>
          <w:szCs w:val="28"/>
        </w:rPr>
        <w:t>о</w:t>
      </w:r>
      <w:r w:rsidRPr="009C4447">
        <w:rPr>
          <w:rFonts w:ascii="Times New Roman" w:hAnsi="Times New Roman" w:cs="Times New Roman"/>
          <w:sz w:val="28"/>
          <w:szCs w:val="28"/>
        </w:rPr>
        <w:t xml:space="preserve"> спочатку.</w:t>
      </w:r>
    </w:p>
    <w:p w14:paraId="2E2B88DB" w14:textId="274AA7F8" w:rsidR="00AA0A6A" w:rsidRDefault="00AA0A6A"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Рішенням Черкаського окружного адміністративного суду від 26 березня 2024 року а</w:t>
      </w:r>
      <w:r w:rsidRPr="006708EF">
        <w:rPr>
          <w:rFonts w:ascii="Times New Roman" w:hAnsi="Times New Roman" w:cs="Times New Roman"/>
          <w:sz w:val="28"/>
          <w:szCs w:val="28"/>
        </w:rPr>
        <w:t xml:space="preserve">дміністративний позов </w:t>
      </w:r>
      <w:r w:rsidR="00FA41A2">
        <w:rPr>
          <w:rFonts w:ascii="Times New Roman" w:hAnsi="Times New Roman" w:cs="Times New Roman"/>
          <w:bCs/>
          <w:sz w:val="28"/>
          <w:szCs w:val="28"/>
        </w:rPr>
        <w:t>ОСОБА1</w:t>
      </w:r>
      <w:r>
        <w:rPr>
          <w:rFonts w:ascii="Times New Roman" w:hAnsi="Times New Roman" w:cs="Times New Roman"/>
          <w:sz w:val="28"/>
          <w:szCs w:val="28"/>
        </w:rPr>
        <w:t xml:space="preserve"> </w:t>
      </w:r>
      <w:r w:rsidRPr="006708EF">
        <w:rPr>
          <w:rFonts w:ascii="Times New Roman" w:hAnsi="Times New Roman" w:cs="Times New Roman"/>
          <w:sz w:val="28"/>
          <w:szCs w:val="28"/>
        </w:rPr>
        <w:t>задовол</w:t>
      </w:r>
      <w:r>
        <w:rPr>
          <w:rFonts w:ascii="Times New Roman" w:hAnsi="Times New Roman" w:cs="Times New Roman"/>
          <w:sz w:val="28"/>
          <w:szCs w:val="28"/>
        </w:rPr>
        <w:t>ено</w:t>
      </w:r>
      <w:r w:rsidRPr="006708EF">
        <w:rPr>
          <w:rFonts w:ascii="Times New Roman" w:hAnsi="Times New Roman" w:cs="Times New Roman"/>
          <w:sz w:val="28"/>
          <w:szCs w:val="28"/>
        </w:rPr>
        <w:t xml:space="preserve"> частково.</w:t>
      </w:r>
      <w:r>
        <w:rPr>
          <w:rFonts w:ascii="Times New Roman" w:hAnsi="Times New Roman" w:cs="Times New Roman"/>
          <w:sz w:val="28"/>
          <w:szCs w:val="28"/>
        </w:rPr>
        <w:t xml:space="preserve"> </w:t>
      </w:r>
      <w:r w:rsidRPr="006708EF">
        <w:rPr>
          <w:rFonts w:ascii="Times New Roman" w:hAnsi="Times New Roman" w:cs="Times New Roman"/>
          <w:sz w:val="28"/>
          <w:szCs w:val="28"/>
        </w:rPr>
        <w:t>Визна</w:t>
      </w:r>
      <w:r>
        <w:rPr>
          <w:rFonts w:ascii="Times New Roman" w:hAnsi="Times New Roman" w:cs="Times New Roman"/>
          <w:sz w:val="28"/>
          <w:szCs w:val="28"/>
        </w:rPr>
        <w:t>но</w:t>
      </w:r>
      <w:r w:rsidRPr="006708EF">
        <w:rPr>
          <w:rFonts w:ascii="Times New Roman" w:hAnsi="Times New Roman" w:cs="Times New Roman"/>
          <w:sz w:val="28"/>
          <w:szCs w:val="28"/>
        </w:rPr>
        <w:t xml:space="preserve"> протиправною бездіяльність Черкаського районного територіального центру комплектування та соціальної підтримки у прийнятті від </w:t>
      </w:r>
      <w:r w:rsidR="00FA41A2">
        <w:rPr>
          <w:rFonts w:ascii="Times New Roman" w:hAnsi="Times New Roman" w:cs="Times New Roman"/>
          <w:bCs/>
          <w:sz w:val="28"/>
          <w:szCs w:val="28"/>
        </w:rPr>
        <w:t>ОСОБА1</w:t>
      </w:r>
      <w:r>
        <w:rPr>
          <w:rFonts w:ascii="Times New Roman" w:hAnsi="Times New Roman" w:cs="Times New Roman"/>
          <w:sz w:val="28"/>
          <w:szCs w:val="28"/>
        </w:rPr>
        <w:t xml:space="preserve"> </w:t>
      </w:r>
      <w:r w:rsidRPr="006708EF">
        <w:rPr>
          <w:rFonts w:ascii="Times New Roman" w:hAnsi="Times New Roman" w:cs="Times New Roman"/>
          <w:sz w:val="28"/>
          <w:szCs w:val="28"/>
        </w:rPr>
        <w:t>заяви від 11</w:t>
      </w:r>
      <w:r>
        <w:rPr>
          <w:rFonts w:ascii="Times New Roman" w:hAnsi="Times New Roman" w:cs="Times New Roman"/>
          <w:sz w:val="28"/>
          <w:szCs w:val="28"/>
        </w:rPr>
        <w:t xml:space="preserve"> січня </w:t>
      </w:r>
      <w:r w:rsidRPr="006708EF">
        <w:rPr>
          <w:rFonts w:ascii="Times New Roman" w:hAnsi="Times New Roman" w:cs="Times New Roman"/>
          <w:sz w:val="28"/>
          <w:szCs w:val="28"/>
        </w:rPr>
        <w:t>2024</w:t>
      </w:r>
      <w:r>
        <w:rPr>
          <w:rFonts w:ascii="Times New Roman" w:hAnsi="Times New Roman" w:cs="Times New Roman"/>
          <w:sz w:val="28"/>
          <w:szCs w:val="28"/>
        </w:rPr>
        <w:t xml:space="preserve"> року</w:t>
      </w:r>
      <w:r w:rsidRPr="006708EF">
        <w:rPr>
          <w:rFonts w:ascii="Times New Roman" w:hAnsi="Times New Roman" w:cs="Times New Roman"/>
          <w:sz w:val="28"/>
          <w:szCs w:val="28"/>
        </w:rPr>
        <w:t>.</w:t>
      </w:r>
      <w:r>
        <w:rPr>
          <w:rFonts w:ascii="Times New Roman" w:hAnsi="Times New Roman" w:cs="Times New Roman"/>
          <w:sz w:val="28"/>
          <w:szCs w:val="28"/>
        </w:rPr>
        <w:t xml:space="preserve"> </w:t>
      </w:r>
      <w:r w:rsidRPr="006708EF">
        <w:rPr>
          <w:rFonts w:ascii="Times New Roman" w:hAnsi="Times New Roman" w:cs="Times New Roman"/>
          <w:sz w:val="28"/>
          <w:szCs w:val="28"/>
        </w:rPr>
        <w:t>Зобов’яза</w:t>
      </w:r>
      <w:r>
        <w:rPr>
          <w:rFonts w:ascii="Times New Roman" w:hAnsi="Times New Roman" w:cs="Times New Roman"/>
          <w:sz w:val="28"/>
          <w:szCs w:val="28"/>
        </w:rPr>
        <w:t>но</w:t>
      </w:r>
      <w:r w:rsidRPr="006708EF">
        <w:rPr>
          <w:rFonts w:ascii="Times New Roman" w:hAnsi="Times New Roman" w:cs="Times New Roman"/>
          <w:sz w:val="28"/>
          <w:szCs w:val="28"/>
        </w:rPr>
        <w:t xml:space="preserve"> Черкаський районний територіальний центр комплектування та соціальної підтримки прийняти від </w:t>
      </w:r>
      <w:r w:rsidR="00FA41A2">
        <w:rPr>
          <w:rFonts w:ascii="Times New Roman" w:hAnsi="Times New Roman" w:cs="Times New Roman"/>
          <w:bCs/>
          <w:sz w:val="28"/>
          <w:szCs w:val="28"/>
        </w:rPr>
        <w:t>ОСОБА1</w:t>
      </w:r>
      <w:r w:rsidRPr="006708EF">
        <w:rPr>
          <w:rFonts w:ascii="Times New Roman" w:hAnsi="Times New Roman" w:cs="Times New Roman"/>
          <w:sz w:val="28"/>
          <w:szCs w:val="28"/>
        </w:rPr>
        <w:t xml:space="preserve"> заяву від 11</w:t>
      </w:r>
      <w:r>
        <w:rPr>
          <w:rFonts w:ascii="Times New Roman" w:hAnsi="Times New Roman" w:cs="Times New Roman"/>
          <w:sz w:val="28"/>
          <w:szCs w:val="28"/>
        </w:rPr>
        <w:t xml:space="preserve"> січня </w:t>
      </w:r>
      <w:r w:rsidRPr="006708EF">
        <w:rPr>
          <w:rFonts w:ascii="Times New Roman" w:hAnsi="Times New Roman" w:cs="Times New Roman"/>
          <w:sz w:val="28"/>
          <w:szCs w:val="28"/>
        </w:rPr>
        <w:t>2024</w:t>
      </w:r>
      <w:r>
        <w:rPr>
          <w:rFonts w:ascii="Times New Roman" w:hAnsi="Times New Roman" w:cs="Times New Roman"/>
          <w:sz w:val="28"/>
          <w:szCs w:val="28"/>
        </w:rPr>
        <w:t xml:space="preserve"> року</w:t>
      </w:r>
      <w:r w:rsidRPr="006708EF">
        <w:rPr>
          <w:rFonts w:ascii="Times New Roman" w:hAnsi="Times New Roman" w:cs="Times New Roman"/>
          <w:sz w:val="28"/>
          <w:szCs w:val="28"/>
        </w:rPr>
        <w:t>.</w:t>
      </w:r>
      <w:r>
        <w:rPr>
          <w:rFonts w:ascii="Times New Roman" w:hAnsi="Times New Roman" w:cs="Times New Roman"/>
          <w:sz w:val="28"/>
          <w:szCs w:val="28"/>
        </w:rPr>
        <w:t xml:space="preserve"> </w:t>
      </w:r>
      <w:r w:rsidRPr="006708EF">
        <w:rPr>
          <w:rFonts w:ascii="Times New Roman" w:hAnsi="Times New Roman" w:cs="Times New Roman"/>
          <w:sz w:val="28"/>
          <w:szCs w:val="28"/>
        </w:rPr>
        <w:t xml:space="preserve">В задоволенні решти позовних вимог – </w:t>
      </w:r>
      <w:r>
        <w:rPr>
          <w:rFonts w:ascii="Times New Roman" w:hAnsi="Times New Roman" w:cs="Times New Roman"/>
          <w:sz w:val="28"/>
          <w:szCs w:val="28"/>
        </w:rPr>
        <w:t>відмовлено</w:t>
      </w:r>
      <w:r w:rsidRPr="006708EF">
        <w:rPr>
          <w:rFonts w:ascii="Times New Roman" w:hAnsi="Times New Roman" w:cs="Times New Roman"/>
          <w:sz w:val="28"/>
          <w:szCs w:val="28"/>
        </w:rPr>
        <w:t>.</w:t>
      </w:r>
    </w:p>
    <w:p w14:paraId="572E09F5" w14:textId="29886211" w:rsidR="00AA0A6A" w:rsidRDefault="00AA0A6A"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Ч</w:t>
      </w:r>
      <w:r w:rsidRPr="00CB17F0">
        <w:rPr>
          <w:rFonts w:ascii="Times New Roman" w:hAnsi="Times New Roman" w:cs="Times New Roman"/>
          <w:sz w:val="28"/>
          <w:szCs w:val="28"/>
        </w:rPr>
        <w:t xml:space="preserve">астково задовольняючи позовні вимоги, </w:t>
      </w:r>
      <w:r>
        <w:rPr>
          <w:rFonts w:ascii="Times New Roman" w:hAnsi="Times New Roman" w:cs="Times New Roman"/>
          <w:sz w:val="28"/>
          <w:szCs w:val="28"/>
        </w:rPr>
        <w:t xml:space="preserve">суд першої інстанції </w:t>
      </w:r>
      <w:r w:rsidRPr="00CB17F0">
        <w:rPr>
          <w:rFonts w:ascii="Times New Roman" w:hAnsi="Times New Roman" w:cs="Times New Roman"/>
          <w:sz w:val="28"/>
          <w:szCs w:val="28"/>
        </w:rPr>
        <w:t xml:space="preserve">виходив </w:t>
      </w:r>
      <w:r>
        <w:rPr>
          <w:rFonts w:ascii="Times New Roman" w:hAnsi="Times New Roman" w:cs="Times New Roman"/>
          <w:sz w:val="28"/>
          <w:szCs w:val="28"/>
        </w:rPr>
        <w:t>і</w:t>
      </w:r>
      <w:r w:rsidRPr="00CB17F0">
        <w:rPr>
          <w:rFonts w:ascii="Times New Roman" w:hAnsi="Times New Roman" w:cs="Times New Roman"/>
          <w:sz w:val="28"/>
          <w:szCs w:val="28"/>
        </w:rPr>
        <w:t>з того, що працівники Черкаського районного територіального центру комплектування та соціальної підтримки не мали права відмовляти позивачу у прийнятті заяви від 11</w:t>
      </w:r>
      <w:r>
        <w:rPr>
          <w:rFonts w:ascii="Times New Roman" w:hAnsi="Times New Roman" w:cs="Times New Roman"/>
          <w:sz w:val="28"/>
          <w:szCs w:val="28"/>
        </w:rPr>
        <w:t xml:space="preserve"> січня </w:t>
      </w:r>
      <w:r w:rsidRPr="00CB17F0">
        <w:rPr>
          <w:rFonts w:ascii="Times New Roman" w:hAnsi="Times New Roman" w:cs="Times New Roman"/>
          <w:sz w:val="28"/>
          <w:szCs w:val="28"/>
        </w:rPr>
        <w:t xml:space="preserve">2024 </w:t>
      </w:r>
      <w:r>
        <w:rPr>
          <w:rFonts w:ascii="Times New Roman" w:hAnsi="Times New Roman" w:cs="Times New Roman"/>
          <w:sz w:val="28"/>
          <w:szCs w:val="28"/>
        </w:rPr>
        <w:t xml:space="preserve">року </w:t>
      </w:r>
      <w:r w:rsidRPr="00CB17F0">
        <w:rPr>
          <w:rFonts w:ascii="Times New Roman" w:hAnsi="Times New Roman" w:cs="Times New Roman"/>
          <w:sz w:val="28"/>
          <w:szCs w:val="28"/>
        </w:rPr>
        <w:t>про видачу військового квитка, що вказує на допущену з їх боку протиправну бездіяльність. При цьому, є безпідставними твердження позивача про подання заяви для проходження ВЛК, оскільки позивач примірника такої заяви до суду не подав, а надані ним 11</w:t>
      </w:r>
      <w:r>
        <w:rPr>
          <w:rFonts w:ascii="Times New Roman" w:hAnsi="Times New Roman" w:cs="Times New Roman"/>
          <w:sz w:val="28"/>
          <w:szCs w:val="28"/>
        </w:rPr>
        <w:t xml:space="preserve"> січня </w:t>
      </w:r>
      <w:r w:rsidRPr="00CB17F0">
        <w:rPr>
          <w:rFonts w:ascii="Times New Roman" w:hAnsi="Times New Roman" w:cs="Times New Roman"/>
          <w:sz w:val="28"/>
          <w:szCs w:val="28"/>
        </w:rPr>
        <w:t xml:space="preserve">2024 </w:t>
      </w:r>
      <w:r>
        <w:rPr>
          <w:rFonts w:ascii="Times New Roman" w:hAnsi="Times New Roman" w:cs="Times New Roman"/>
          <w:sz w:val="28"/>
          <w:szCs w:val="28"/>
        </w:rPr>
        <w:t xml:space="preserve">року </w:t>
      </w:r>
      <w:r w:rsidRPr="00CB17F0">
        <w:rPr>
          <w:rFonts w:ascii="Times New Roman" w:hAnsi="Times New Roman" w:cs="Times New Roman"/>
          <w:sz w:val="28"/>
          <w:szCs w:val="28"/>
        </w:rPr>
        <w:t>працівникам поліції пояснення не містили тверджень, що позивач вимагав проходження ВЛК, тому, суд не вбача</w:t>
      </w:r>
      <w:r>
        <w:rPr>
          <w:rFonts w:ascii="Times New Roman" w:hAnsi="Times New Roman" w:cs="Times New Roman"/>
          <w:sz w:val="28"/>
          <w:szCs w:val="28"/>
        </w:rPr>
        <w:t>в</w:t>
      </w:r>
      <w:r w:rsidRPr="00CB17F0">
        <w:rPr>
          <w:rFonts w:ascii="Times New Roman" w:hAnsi="Times New Roman" w:cs="Times New Roman"/>
          <w:sz w:val="28"/>
          <w:szCs w:val="28"/>
        </w:rPr>
        <w:t xml:space="preserve"> підстав для задоволення позовних вимог у цій частині. При цьому, позивач обрав неналежний спосіб захисту порушених прав, оскільки видача військового квитка належить до дискреційних повноважень РТЦК, тому суд не може перебирати на себе ці повноваження та за межами встановленої процедури самостійно вирішувати питання про наявність права позивача на отримання військового квитка. Також, суд вважав необґрунтованими посилання позивача на вчинення бездіяльності саме керівником першого відділу Черкаського районного територіального центру комплектування та соціальної підтримки </w:t>
      </w:r>
      <w:r w:rsidR="00FA41A2">
        <w:rPr>
          <w:rFonts w:ascii="Times New Roman" w:hAnsi="Times New Roman" w:cs="Times New Roman"/>
          <w:bCs/>
          <w:sz w:val="28"/>
          <w:szCs w:val="28"/>
        </w:rPr>
        <w:t>ОСОБА2</w:t>
      </w:r>
      <w:r w:rsidRPr="00CB17F0">
        <w:rPr>
          <w:rFonts w:ascii="Times New Roman" w:hAnsi="Times New Roman" w:cs="Times New Roman"/>
          <w:sz w:val="28"/>
          <w:szCs w:val="28"/>
        </w:rPr>
        <w:t>, оскільки матеріали відділення поліції №</w:t>
      </w:r>
      <w:r>
        <w:rPr>
          <w:rFonts w:ascii="Times New Roman" w:hAnsi="Times New Roman" w:cs="Times New Roman"/>
          <w:sz w:val="28"/>
          <w:szCs w:val="28"/>
        </w:rPr>
        <w:t xml:space="preserve"> </w:t>
      </w:r>
      <w:r w:rsidRPr="00CB17F0">
        <w:rPr>
          <w:rFonts w:ascii="Times New Roman" w:hAnsi="Times New Roman" w:cs="Times New Roman"/>
          <w:sz w:val="28"/>
          <w:szCs w:val="28"/>
        </w:rPr>
        <w:t xml:space="preserve">1 ЧРУП ГУНП в Черкаській області не містять доказів відмови у прийнятті вказаної позивачем заяви саме керівником РТЦК. Крім того, позивачем не доведено, що неприйняття заяви призвело до його моральних страждань, втрати нормальних життєвих </w:t>
      </w:r>
      <w:proofErr w:type="spellStart"/>
      <w:r w:rsidRPr="00CB17F0">
        <w:rPr>
          <w:rFonts w:ascii="Times New Roman" w:hAnsi="Times New Roman" w:cs="Times New Roman"/>
          <w:sz w:val="28"/>
          <w:szCs w:val="28"/>
        </w:rPr>
        <w:t>зв’язків</w:t>
      </w:r>
      <w:proofErr w:type="spellEnd"/>
      <w:r w:rsidRPr="00CB17F0">
        <w:rPr>
          <w:rFonts w:ascii="Times New Roman" w:hAnsi="Times New Roman" w:cs="Times New Roman"/>
          <w:sz w:val="28"/>
          <w:szCs w:val="28"/>
        </w:rPr>
        <w:t xml:space="preserve"> і вимагали від нього додаткових зусиль для організації свого життя.</w:t>
      </w:r>
    </w:p>
    <w:p w14:paraId="1C40D206" w14:textId="71DDB90C" w:rsidR="00AA0A6A" w:rsidRDefault="00AA0A6A"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Постановою Шостого апеляційного адміністративного суду від 24 липня 2024 року а</w:t>
      </w:r>
      <w:r w:rsidRPr="008B0B66">
        <w:rPr>
          <w:rFonts w:ascii="Times New Roman" w:hAnsi="Times New Roman" w:cs="Times New Roman"/>
          <w:sz w:val="28"/>
          <w:szCs w:val="28"/>
        </w:rPr>
        <w:t xml:space="preserve">пеляційну скаргу </w:t>
      </w:r>
      <w:r w:rsidR="00FA41A2">
        <w:rPr>
          <w:rFonts w:ascii="Times New Roman" w:hAnsi="Times New Roman" w:cs="Times New Roman"/>
          <w:bCs/>
          <w:sz w:val="28"/>
          <w:szCs w:val="28"/>
        </w:rPr>
        <w:t>ОСОБА1</w:t>
      </w:r>
      <w:r>
        <w:rPr>
          <w:rFonts w:ascii="Times New Roman" w:hAnsi="Times New Roman" w:cs="Times New Roman"/>
          <w:sz w:val="28"/>
          <w:szCs w:val="28"/>
        </w:rPr>
        <w:t xml:space="preserve"> залишено без задоволення, а </w:t>
      </w:r>
      <w:r w:rsidRPr="008B0B66">
        <w:rPr>
          <w:rFonts w:ascii="Times New Roman" w:hAnsi="Times New Roman" w:cs="Times New Roman"/>
          <w:sz w:val="28"/>
          <w:szCs w:val="28"/>
        </w:rPr>
        <w:t xml:space="preserve"> </w:t>
      </w:r>
      <w:r>
        <w:rPr>
          <w:rFonts w:ascii="Times New Roman" w:hAnsi="Times New Roman" w:cs="Times New Roman"/>
          <w:sz w:val="28"/>
          <w:szCs w:val="28"/>
        </w:rPr>
        <w:t>р</w:t>
      </w:r>
      <w:r w:rsidRPr="008B0B66">
        <w:rPr>
          <w:rFonts w:ascii="Times New Roman" w:hAnsi="Times New Roman" w:cs="Times New Roman"/>
          <w:sz w:val="28"/>
          <w:szCs w:val="28"/>
        </w:rPr>
        <w:t>ішення Черкаського окружного адміністративного суду від 26 березня 2024</w:t>
      </w:r>
      <w:r>
        <w:rPr>
          <w:rFonts w:ascii="Times New Roman" w:hAnsi="Times New Roman" w:cs="Times New Roman"/>
          <w:sz w:val="28"/>
          <w:szCs w:val="28"/>
        </w:rPr>
        <w:t> </w:t>
      </w:r>
      <w:r w:rsidRPr="008B0B66">
        <w:rPr>
          <w:rFonts w:ascii="Times New Roman" w:hAnsi="Times New Roman" w:cs="Times New Roman"/>
          <w:sz w:val="28"/>
          <w:szCs w:val="28"/>
        </w:rPr>
        <w:t xml:space="preserve">року </w:t>
      </w:r>
      <w:r>
        <w:rPr>
          <w:rFonts w:ascii="Times New Roman" w:hAnsi="Times New Roman" w:cs="Times New Roman"/>
          <w:sz w:val="28"/>
          <w:szCs w:val="28"/>
        </w:rPr>
        <w:t>– без змін.</w:t>
      </w:r>
    </w:p>
    <w:p w14:paraId="2EBDD30C" w14:textId="385D43EC" w:rsidR="00AA0A6A" w:rsidRDefault="00AA0A6A" w:rsidP="001C26B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 результатами </w:t>
      </w:r>
      <w:r w:rsidRPr="000337C5">
        <w:rPr>
          <w:rFonts w:ascii="Times New Roman" w:hAnsi="Times New Roman" w:cs="Times New Roman"/>
          <w:sz w:val="28"/>
          <w:szCs w:val="28"/>
        </w:rPr>
        <w:t>апеляційного перегляду</w:t>
      </w:r>
      <w:r>
        <w:rPr>
          <w:rFonts w:ascii="Times New Roman" w:hAnsi="Times New Roman" w:cs="Times New Roman"/>
          <w:sz w:val="28"/>
          <w:szCs w:val="28"/>
        </w:rPr>
        <w:t xml:space="preserve"> Шостий апеляційний адміністративний суд </w:t>
      </w:r>
      <w:r w:rsidRPr="000337C5">
        <w:rPr>
          <w:rFonts w:ascii="Times New Roman" w:hAnsi="Times New Roman" w:cs="Times New Roman"/>
          <w:sz w:val="28"/>
          <w:szCs w:val="28"/>
        </w:rPr>
        <w:t>дійш</w:t>
      </w:r>
      <w:r>
        <w:rPr>
          <w:rFonts w:ascii="Times New Roman" w:hAnsi="Times New Roman" w:cs="Times New Roman"/>
          <w:sz w:val="28"/>
          <w:szCs w:val="28"/>
        </w:rPr>
        <w:t>ов</w:t>
      </w:r>
      <w:r w:rsidRPr="000337C5">
        <w:rPr>
          <w:rFonts w:ascii="Times New Roman" w:hAnsi="Times New Roman" w:cs="Times New Roman"/>
          <w:sz w:val="28"/>
          <w:szCs w:val="28"/>
        </w:rPr>
        <w:t xml:space="preserve"> висновку про наявність підстав для часткового задоволення позовних вимог, саме способом, обраним судом першої інстанції, доводи апеляційної скарги </w:t>
      </w:r>
      <w:r w:rsidR="00FA41A2">
        <w:rPr>
          <w:rFonts w:ascii="Times New Roman" w:hAnsi="Times New Roman" w:cs="Times New Roman"/>
          <w:bCs/>
          <w:sz w:val="28"/>
          <w:szCs w:val="28"/>
        </w:rPr>
        <w:t>ОСОБА1</w:t>
      </w:r>
      <w:r>
        <w:rPr>
          <w:rFonts w:ascii="Times New Roman" w:hAnsi="Times New Roman" w:cs="Times New Roman"/>
          <w:sz w:val="28"/>
          <w:szCs w:val="28"/>
        </w:rPr>
        <w:t xml:space="preserve"> </w:t>
      </w:r>
      <w:r w:rsidRPr="000337C5">
        <w:rPr>
          <w:rFonts w:ascii="Times New Roman" w:hAnsi="Times New Roman" w:cs="Times New Roman"/>
          <w:sz w:val="28"/>
          <w:szCs w:val="28"/>
        </w:rPr>
        <w:t>цих висновків суду не спростовують.</w:t>
      </w:r>
    </w:p>
    <w:p w14:paraId="43562EA1" w14:textId="1DAA16AE" w:rsidR="00AA0A6A" w:rsidRPr="00B87279" w:rsidRDefault="00AA0A6A" w:rsidP="00AA0A6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CB2BB8">
        <w:rPr>
          <w:rFonts w:ascii="Times New Roman" w:hAnsi="Times New Roman" w:cs="Times New Roman"/>
          <w:sz w:val="28"/>
          <w:szCs w:val="28"/>
        </w:rPr>
        <w:t xml:space="preserve"> члена Другої Дисциплінарної палати Вищої ради правосуддя </w:t>
      </w:r>
      <w:proofErr w:type="spellStart"/>
      <w:r w:rsidR="00CB2BB8">
        <w:rPr>
          <w:rFonts w:ascii="Times New Roman" w:hAnsi="Times New Roman" w:cs="Times New Roman"/>
          <w:sz w:val="28"/>
          <w:szCs w:val="28"/>
        </w:rPr>
        <w:t>Маселка</w:t>
      </w:r>
      <w:proofErr w:type="spellEnd"/>
      <w:r w:rsidR="00CB2BB8">
        <w:rPr>
          <w:rFonts w:ascii="Times New Roman" w:hAnsi="Times New Roman" w:cs="Times New Roman"/>
          <w:sz w:val="28"/>
          <w:szCs w:val="28"/>
        </w:rPr>
        <w:t xml:space="preserve"> Р.А.</w:t>
      </w:r>
      <w:r>
        <w:rPr>
          <w:rFonts w:ascii="Times New Roman" w:hAnsi="Times New Roman" w:cs="Times New Roman"/>
          <w:sz w:val="28"/>
          <w:szCs w:val="28"/>
        </w:rPr>
        <w:t xml:space="preserve">, суддя </w:t>
      </w:r>
      <w:proofErr w:type="spellStart"/>
      <w:r>
        <w:rPr>
          <w:rFonts w:ascii="Times New Roman" w:hAnsi="Times New Roman" w:cs="Times New Roman"/>
          <w:sz w:val="28"/>
          <w:szCs w:val="28"/>
        </w:rPr>
        <w:t>Гаращенко</w:t>
      </w:r>
      <w:proofErr w:type="spellEnd"/>
      <w:r>
        <w:rPr>
          <w:rFonts w:ascii="Times New Roman" w:hAnsi="Times New Roman" w:cs="Times New Roman"/>
          <w:sz w:val="28"/>
          <w:szCs w:val="28"/>
        </w:rPr>
        <w:t xml:space="preserve"> В.В. зазначив, що  </w:t>
      </w:r>
      <w:r w:rsidRPr="00B87279">
        <w:rPr>
          <w:rFonts w:ascii="Times New Roman" w:hAnsi="Times New Roman" w:cs="Times New Roman"/>
          <w:sz w:val="28"/>
          <w:szCs w:val="28"/>
        </w:rPr>
        <w:t>ухвалою від 23</w:t>
      </w:r>
      <w:r>
        <w:rPr>
          <w:rFonts w:ascii="Times New Roman" w:hAnsi="Times New Roman" w:cs="Times New Roman"/>
          <w:sz w:val="28"/>
          <w:szCs w:val="28"/>
        </w:rPr>
        <w:t xml:space="preserve"> січня </w:t>
      </w:r>
      <w:r w:rsidRPr="00B87279">
        <w:rPr>
          <w:rFonts w:ascii="Times New Roman" w:hAnsi="Times New Roman" w:cs="Times New Roman"/>
          <w:sz w:val="28"/>
          <w:szCs w:val="28"/>
        </w:rPr>
        <w:t xml:space="preserve">2024 </w:t>
      </w:r>
      <w:r>
        <w:rPr>
          <w:rFonts w:ascii="Times New Roman" w:hAnsi="Times New Roman" w:cs="Times New Roman"/>
          <w:sz w:val="28"/>
          <w:szCs w:val="28"/>
        </w:rPr>
        <w:t xml:space="preserve">року </w:t>
      </w:r>
      <w:r w:rsidRPr="00B87279">
        <w:rPr>
          <w:rFonts w:ascii="Times New Roman" w:hAnsi="Times New Roman" w:cs="Times New Roman"/>
          <w:sz w:val="28"/>
          <w:szCs w:val="28"/>
        </w:rPr>
        <w:t>відкрито провадження у справі №</w:t>
      </w:r>
      <w:r>
        <w:rPr>
          <w:rFonts w:ascii="Times New Roman" w:hAnsi="Times New Roman" w:cs="Times New Roman"/>
          <w:sz w:val="28"/>
          <w:szCs w:val="28"/>
        </w:rPr>
        <w:t xml:space="preserve"> </w:t>
      </w:r>
      <w:r w:rsidRPr="00B87279">
        <w:rPr>
          <w:rFonts w:ascii="Times New Roman" w:hAnsi="Times New Roman" w:cs="Times New Roman"/>
          <w:sz w:val="28"/>
          <w:szCs w:val="28"/>
        </w:rPr>
        <w:t xml:space="preserve">580/447/24 за позовом </w:t>
      </w:r>
      <w:r w:rsidR="00FA41A2">
        <w:rPr>
          <w:rFonts w:ascii="Times New Roman" w:hAnsi="Times New Roman" w:cs="Times New Roman"/>
          <w:bCs/>
          <w:sz w:val="28"/>
          <w:szCs w:val="28"/>
        </w:rPr>
        <w:t>ОСОБА1</w:t>
      </w:r>
      <w:r w:rsidRPr="00B87279">
        <w:rPr>
          <w:rFonts w:ascii="Times New Roman" w:hAnsi="Times New Roman" w:cs="Times New Roman"/>
          <w:sz w:val="28"/>
          <w:szCs w:val="28"/>
        </w:rPr>
        <w:t xml:space="preserve"> до керівника </w:t>
      </w:r>
      <w:proofErr w:type="spellStart"/>
      <w:r w:rsidRPr="00B87279">
        <w:rPr>
          <w:rFonts w:ascii="Times New Roman" w:hAnsi="Times New Roman" w:cs="Times New Roman"/>
          <w:sz w:val="28"/>
          <w:szCs w:val="28"/>
        </w:rPr>
        <w:t>Городищенського</w:t>
      </w:r>
      <w:proofErr w:type="spellEnd"/>
      <w:r w:rsidRPr="00B87279">
        <w:rPr>
          <w:rFonts w:ascii="Times New Roman" w:hAnsi="Times New Roman" w:cs="Times New Roman"/>
          <w:sz w:val="28"/>
          <w:szCs w:val="28"/>
        </w:rPr>
        <w:t xml:space="preserve"> ТЦК </w:t>
      </w:r>
      <w:r w:rsidR="00FA41A2">
        <w:rPr>
          <w:rFonts w:ascii="Times New Roman" w:hAnsi="Times New Roman" w:cs="Times New Roman"/>
          <w:bCs/>
          <w:sz w:val="28"/>
          <w:szCs w:val="28"/>
        </w:rPr>
        <w:t>ОСОБА2</w:t>
      </w:r>
      <w:r w:rsidRPr="00B87279">
        <w:rPr>
          <w:rFonts w:ascii="Times New Roman" w:hAnsi="Times New Roman" w:cs="Times New Roman"/>
          <w:sz w:val="28"/>
          <w:szCs w:val="28"/>
        </w:rPr>
        <w:t xml:space="preserve"> про визнання протиправною бездіяльності та зобов</w:t>
      </w:r>
      <w:r>
        <w:rPr>
          <w:rFonts w:ascii="Times New Roman" w:hAnsi="Times New Roman" w:cs="Times New Roman"/>
          <w:sz w:val="28"/>
          <w:szCs w:val="28"/>
        </w:rPr>
        <w:t>’</w:t>
      </w:r>
      <w:r w:rsidRPr="00B87279">
        <w:rPr>
          <w:rFonts w:ascii="Times New Roman" w:hAnsi="Times New Roman" w:cs="Times New Roman"/>
          <w:sz w:val="28"/>
          <w:szCs w:val="28"/>
        </w:rPr>
        <w:t>язання вчинити дії.</w:t>
      </w:r>
    </w:p>
    <w:p w14:paraId="5C47A3F6" w14:textId="0E62458F" w:rsidR="00AA0A6A" w:rsidRPr="00B87279" w:rsidRDefault="00AA0A6A" w:rsidP="00AA0A6A">
      <w:pPr>
        <w:spacing w:after="0" w:line="240" w:lineRule="auto"/>
        <w:ind w:firstLine="567"/>
        <w:contextualSpacing/>
        <w:jc w:val="both"/>
        <w:rPr>
          <w:rFonts w:ascii="Times New Roman" w:hAnsi="Times New Roman" w:cs="Times New Roman"/>
          <w:sz w:val="28"/>
          <w:szCs w:val="28"/>
        </w:rPr>
      </w:pPr>
      <w:r w:rsidRPr="00B87279">
        <w:rPr>
          <w:rFonts w:ascii="Times New Roman" w:hAnsi="Times New Roman" w:cs="Times New Roman"/>
          <w:sz w:val="28"/>
          <w:szCs w:val="28"/>
        </w:rPr>
        <w:t>Учасникам справи роз</w:t>
      </w:r>
      <w:r w:rsidR="00CB2BB8">
        <w:rPr>
          <w:rFonts w:ascii="Times New Roman" w:hAnsi="Times New Roman" w:cs="Times New Roman"/>
          <w:sz w:val="28"/>
          <w:szCs w:val="28"/>
        </w:rPr>
        <w:t>’</w:t>
      </w:r>
      <w:r w:rsidRPr="00B87279">
        <w:rPr>
          <w:rFonts w:ascii="Times New Roman" w:hAnsi="Times New Roman" w:cs="Times New Roman"/>
          <w:sz w:val="28"/>
          <w:szCs w:val="28"/>
        </w:rPr>
        <w:t xml:space="preserve">яснено, що розгляд справи буде проведено в порядку спрощеного позовного провадження без виклику їх у судове засідання, та що розгляд справи по суті розпочнеться через тридцять днів з дня відкриття провадження у справі. </w:t>
      </w:r>
      <w:r>
        <w:rPr>
          <w:rFonts w:ascii="Times New Roman" w:hAnsi="Times New Roman" w:cs="Times New Roman"/>
          <w:sz w:val="28"/>
          <w:szCs w:val="28"/>
        </w:rPr>
        <w:t>К</w:t>
      </w:r>
      <w:r w:rsidRPr="00B87279">
        <w:rPr>
          <w:rFonts w:ascii="Times New Roman" w:hAnsi="Times New Roman" w:cs="Times New Roman"/>
          <w:sz w:val="28"/>
          <w:szCs w:val="28"/>
        </w:rPr>
        <w:t xml:space="preserve">інцевим строком вирішення спору по суті </w:t>
      </w:r>
      <w:r>
        <w:rPr>
          <w:rFonts w:ascii="Times New Roman" w:hAnsi="Times New Roman" w:cs="Times New Roman"/>
          <w:sz w:val="28"/>
          <w:szCs w:val="28"/>
        </w:rPr>
        <w:t>було</w:t>
      </w:r>
      <w:r w:rsidRPr="00B87279">
        <w:rPr>
          <w:rFonts w:ascii="Times New Roman" w:hAnsi="Times New Roman" w:cs="Times New Roman"/>
          <w:sz w:val="28"/>
          <w:szCs w:val="28"/>
        </w:rPr>
        <w:t xml:space="preserve"> 23</w:t>
      </w:r>
      <w:r>
        <w:rPr>
          <w:rFonts w:ascii="Times New Roman" w:hAnsi="Times New Roman" w:cs="Times New Roman"/>
          <w:sz w:val="28"/>
          <w:szCs w:val="28"/>
        </w:rPr>
        <w:t xml:space="preserve"> березня </w:t>
      </w:r>
      <w:r w:rsidRPr="00B87279">
        <w:rPr>
          <w:rFonts w:ascii="Times New Roman" w:hAnsi="Times New Roman" w:cs="Times New Roman"/>
          <w:sz w:val="28"/>
          <w:szCs w:val="28"/>
        </w:rPr>
        <w:t>2024</w:t>
      </w:r>
      <w:r w:rsidR="00D028D4">
        <w:rPr>
          <w:rFonts w:ascii="Times New Roman" w:hAnsi="Times New Roman" w:cs="Times New Roman"/>
          <w:sz w:val="28"/>
          <w:szCs w:val="28"/>
        </w:rPr>
        <w:t xml:space="preserve"> року</w:t>
      </w:r>
      <w:r w:rsidRPr="00B87279">
        <w:rPr>
          <w:rFonts w:ascii="Times New Roman" w:hAnsi="Times New Roman" w:cs="Times New Roman"/>
          <w:sz w:val="28"/>
          <w:szCs w:val="28"/>
        </w:rPr>
        <w:t>.</w:t>
      </w:r>
    </w:p>
    <w:p w14:paraId="436A0D87" w14:textId="5AFCDD14" w:rsidR="00AA0A6A" w:rsidRPr="00B87279" w:rsidRDefault="00AA0A6A" w:rsidP="00AA0A6A">
      <w:pPr>
        <w:spacing w:after="0" w:line="240" w:lineRule="auto"/>
        <w:ind w:firstLine="567"/>
        <w:contextualSpacing/>
        <w:jc w:val="both"/>
        <w:rPr>
          <w:rFonts w:ascii="Times New Roman" w:hAnsi="Times New Roman" w:cs="Times New Roman"/>
          <w:sz w:val="28"/>
          <w:szCs w:val="28"/>
        </w:rPr>
      </w:pPr>
      <w:r w:rsidRPr="00B87279">
        <w:rPr>
          <w:rFonts w:ascii="Times New Roman" w:hAnsi="Times New Roman" w:cs="Times New Roman"/>
          <w:sz w:val="28"/>
          <w:szCs w:val="28"/>
        </w:rPr>
        <w:t xml:space="preserve">Під час розгляду справи судом встановлено, що позивач у позовній заяві зазначив код відповідача </w:t>
      </w:r>
      <w:r>
        <w:rPr>
          <w:rFonts w:ascii="Times New Roman" w:hAnsi="Times New Roman" w:cs="Times New Roman"/>
          <w:sz w:val="28"/>
          <w:szCs w:val="28"/>
        </w:rPr>
        <w:t>–</w:t>
      </w:r>
      <w:r w:rsidRPr="00B87279">
        <w:rPr>
          <w:rFonts w:ascii="Times New Roman" w:hAnsi="Times New Roman" w:cs="Times New Roman"/>
          <w:sz w:val="28"/>
          <w:szCs w:val="28"/>
        </w:rPr>
        <w:t xml:space="preserve"> 07735288, що є ідентифікаційним кодом іншої юридичної особи </w:t>
      </w:r>
      <w:r>
        <w:rPr>
          <w:rFonts w:ascii="Times New Roman" w:hAnsi="Times New Roman" w:cs="Times New Roman"/>
          <w:sz w:val="28"/>
          <w:szCs w:val="28"/>
        </w:rPr>
        <w:t>–</w:t>
      </w:r>
      <w:r w:rsidRPr="00B87279">
        <w:rPr>
          <w:rFonts w:ascii="Times New Roman" w:hAnsi="Times New Roman" w:cs="Times New Roman"/>
          <w:sz w:val="28"/>
          <w:szCs w:val="28"/>
        </w:rPr>
        <w:t xml:space="preserve"> Черкаського обласного територіального центру комплектування та соціальної підтримки</w:t>
      </w:r>
      <w:r>
        <w:rPr>
          <w:rFonts w:ascii="Times New Roman" w:hAnsi="Times New Roman" w:cs="Times New Roman"/>
          <w:sz w:val="28"/>
          <w:szCs w:val="28"/>
        </w:rPr>
        <w:t>. К</w:t>
      </w:r>
      <w:r w:rsidRPr="00B87279">
        <w:rPr>
          <w:rFonts w:ascii="Times New Roman" w:hAnsi="Times New Roman" w:cs="Times New Roman"/>
          <w:sz w:val="28"/>
          <w:szCs w:val="28"/>
        </w:rPr>
        <w:t xml:space="preserve">рім того позивач зазначив невірну посаду відповідача </w:t>
      </w:r>
      <w:r>
        <w:rPr>
          <w:rFonts w:ascii="Times New Roman" w:hAnsi="Times New Roman" w:cs="Times New Roman"/>
          <w:sz w:val="28"/>
          <w:szCs w:val="28"/>
        </w:rPr>
        <w:t>–</w:t>
      </w:r>
      <w:r w:rsidRPr="00B87279">
        <w:rPr>
          <w:rFonts w:ascii="Times New Roman" w:hAnsi="Times New Roman" w:cs="Times New Roman"/>
          <w:sz w:val="28"/>
          <w:szCs w:val="28"/>
        </w:rPr>
        <w:t xml:space="preserve"> керівник </w:t>
      </w:r>
      <w:proofErr w:type="spellStart"/>
      <w:r w:rsidRPr="00B87279">
        <w:rPr>
          <w:rFonts w:ascii="Times New Roman" w:hAnsi="Times New Roman" w:cs="Times New Roman"/>
          <w:sz w:val="28"/>
          <w:szCs w:val="28"/>
        </w:rPr>
        <w:t>Городищенського</w:t>
      </w:r>
      <w:proofErr w:type="spellEnd"/>
      <w:r w:rsidRPr="00B87279">
        <w:rPr>
          <w:rFonts w:ascii="Times New Roman" w:hAnsi="Times New Roman" w:cs="Times New Roman"/>
          <w:sz w:val="28"/>
          <w:szCs w:val="28"/>
        </w:rPr>
        <w:t xml:space="preserve"> ТЦК </w:t>
      </w:r>
      <w:r w:rsidR="00FA41A2">
        <w:rPr>
          <w:rFonts w:ascii="Times New Roman" w:hAnsi="Times New Roman" w:cs="Times New Roman"/>
          <w:bCs/>
          <w:sz w:val="28"/>
          <w:szCs w:val="28"/>
        </w:rPr>
        <w:t>ОСОБА2</w:t>
      </w:r>
      <w:r w:rsidRPr="00B87279">
        <w:rPr>
          <w:rFonts w:ascii="Times New Roman" w:hAnsi="Times New Roman" w:cs="Times New Roman"/>
          <w:sz w:val="28"/>
          <w:szCs w:val="28"/>
        </w:rPr>
        <w:t>, такої посади не існує, тому виявлено, що позов заявлений до неналежного відповідача.</w:t>
      </w:r>
    </w:p>
    <w:p w14:paraId="5695C2DE" w14:textId="77777777" w:rsidR="00AA0A6A" w:rsidRPr="00B87279" w:rsidRDefault="00AA0A6A" w:rsidP="00AA0A6A">
      <w:pPr>
        <w:spacing w:after="0" w:line="240" w:lineRule="auto"/>
        <w:ind w:firstLine="567"/>
        <w:contextualSpacing/>
        <w:jc w:val="both"/>
        <w:rPr>
          <w:rFonts w:ascii="Times New Roman" w:hAnsi="Times New Roman" w:cs="Times New Roman"/>
          <w:sz w:val="28"/>
          <w:szCs w:val="28"/>
        </w:rPr>
      </w:pPr>
      <w:r w:rsidRPr="00B87279">
        <w:rPr>
          <w:rFonts w:ascii="Times New Roman" w:hAnsi="Times New Roman" w:cs="Times New Roman"/>
          <w:sz w:val="28"/>
          <w:szCs w:val="28"/>
        </w:rPr>
        <w:t xml:space="preserve">Внаслідок зазначеного, при реєстрації позову до діловодства Черкаського окружного адміністративного суду </w:t>
      </w:r>
      <w:proofErr w:type="spellStart"/>
      <w:r w:rsidRPr="00B87279">
        <w:rPr>
          <w:rFonts w:ascii="Times New Roman" w:hAnsi="Times New Roman" w:cs="Times New Roman"/>
          <w:sz w:val="28"/>
          <w:szCs w:val="28"/>
        </w:rPr>
        <w:t>внесено</w:t>
      </w:r>
      <w:proofErr w:type="spellEnd"/>
      <w:r w:rsidRPr="00B87279">
        <w:rPr>
          <w:rFonts w:ascii="Times New Roman" w:hAnsi="Times New Roman" w:cs="Times New Roman"/>
          <w:sz w:val="28"/>
          <w:szCs w:val="28"/>
        </w:rPr>
        <w:t xml:space="preserve"> невірний ідентифікаційний код відповідача </w:t>
      </w:r>
      <w:r>
        <w:rPr>
          <w:rFonts w:ascii="Times New Roman" w:hAnsi="Times New Roman" w:cs="Times New Roman"/>
          <w:sz w:val="28"/>
          <w:szCs w:val="28"/>
        </w:rPr>
        <w:t>–</w:t>
      </w:r>
      <w:r w:rsidRPr="00B87279">
        <w:rPr>
          <w:rFonts w:ascii="Times New Roman" w:hAnsi="Times New Roman" w:cs="Times New Roman"/>
          <w:sz w:val="28"/>
          <w:szCs w:val="28"/>
        </w:rPr>
        <w:t xml:space="preserve"> 07735288, в результаті </w:t>
      </w:r>
      <w:r>
        <w:rPr>
          <w:rFonts w:ascii="Times New Roman" w:hAnsi="Times New Roman" w:cs="Times New Roman"/>
          <w:sz w:val="28"/>
          <w:szCs w:val="28"/>
        </w:rPr>
        <w:t xml:space="preserve">чого </w:t>
      </w:r>
      <w:r w:rsidRPr="00B87279">
        <w:rPr>
          <w:rFonts w:ascii="Times New Roman" w:hAnsi="Times New Roman" w:cs="Times New Roman"/>
          <w:sz w:val="28"/>
          <w:szCs w:val="28"/>
        </w:rPr>
        <w:t>ухвала про відкриття провадження у справі від 23</w:t>
      </w:r>
      <w:r>
        <w:rPr>
          <w:rFonts w:ascii="Times New Roman" w:hAnsi="Times New Roman" w:cs="Times New Roman"/>
          <w:sz w:val="28"/>
          <w:szCs w:val="28"/>
        </w:rPr>
        <w:t xml:space="preserve"> січня </w:t>
      </w:r>
      <w:r w:rsidRPr="00B87279">
        <w:rPr>
          <w:rFonts w:ascii="Times New Roman" w:hAnsi="Times New Roman" w:cs="Times New Roman"/>
          <w:sz w:val="28"/>
          <w:szCs w:val="28"/>
        </w:rPr>
        <w:t xml:space="preserve">2024 </w:t>
      </w:r>
      <w:r>
        <w:rPr>
          <w:rFonts w:ascii="Times New Roman" w:hAnsi="Times New Roman" w:cs="Times New Roman"/>
          <w:sz w:val="28"/>
          <w:szCs w:val="28"/>
        </w:rPr>
        <w:t xml:space="preserve">року </w:t>
      </w:r>
      <w:r w:rsidRPr="00B87279">
        <w:rPr>
          <w:rFonts w:ascii="Times New Roman" w:hAnsi="Times New Roman" w:cs="Times New Roman"/>
          <w:sz w:val="28"/>
          <w:szCs w:val="28"/>
        </w:rPr>
        <w:t>та копія позовної заяви доставлені автоматично модулями ЄСІТС до електронного кабінету Черкаського обласного територіального центру комплектування та соціальної підтримки, який не є відповідачем у справі.</w:t>
      </w:r>
    </w:p>
    <w:p w14:paraId="4A619BC9" w14:textId="44FCBC8E" w:rsidR="00AA0A6A" w:rsidRPr="00B87279" w:rsidRDefault="00AA0A6A" w:rsidP="00AA0A6A">
      <w:pPr>
        <w:spacing w:after="0" w:line="240" w:lineRule="auto"/>
        <w:ind w:firstLine="567"/>
        <w:contextualSpacing/>
        <w:jc w:val="both"/>
        <w:rPr>
          <w:rFonts w:ascii="Times New Roman" w:hAnsi="Times New Roman" w:cs="Times New Roman"/>
          <w:sz w:val="28"/>
          <w:szCs w:val="28"/>
        </w:rPr>
      </w:pPr>
      <w:r w:rsidRPr="00B87279">
        <w:rPr>
          <w:rFonts w:ascii="Times New Roman" w:hAnsi="Times New Roman" w:cs="Times New Roman"/>
          <w:sz w:val="28"/>
          <w:szCs w:val="28"/>
        </w:rPr>
        <w:t>Виявивши зазначені обставини, суд на виконання вимог ст</w:t>
      </w:r>
      <w:r>
        <w:rPr>
          <w:rFonts w:ascii="Times New Roman" w:hAnsi="Times New Roman" w:cs="Times New Roman"/>
          <w:sz w:val="28"/>
          <w:szCs w:val="28"/>
        </w:rPr>
        <w:t xml:space="preserve">атті </w:t>
      </w:r>
      <w:r w:rsidRPr="00B87279">
        <w:rPr>
          <w:rFonts w:ascii="Times New Roman" w:hAnsi="Times New Roman" w:cs="Times New Roman"/>
          <w:sz w:val="28"/>
          <w:szCs w:val="28"/>
        </w:rPr>
        <w:t>48 КАС України постановив ухвалу від 6</w:t>
      </w:r>
      <w:r>
        <w:rPr>
          <w:rFonts w:ascii="Times New Roman" w:hAnsi="Times New Roman" w:cs="Times New Roman"/>
          <w:sz w:val="28"/>
          <w:szCs w:val="28"/>
        </w:rPr>
        <w:t xml:space="preserve"> березня </w:t>
      </w:r>
      <w:r w:rsidRPr="00B87279">
        <w:rPr>
          <w:rFonts w:ascii="Times New Roman" w:hAnsi="Times New Roman" w:cs="Times New Roman"/>
          <w:sz w:val="28"/>
          <w:szCs w:val="28"/>
        </w:rPr>
        <w:t>2024</w:t>
      </w:r>
      <w:r>
        <w:rPr>
          <w:rFonts w:ascii="Times New Roman" w:hAnsi="Times New Roman" w:cs="Times New Roman"/>
          <w:sz w:val="28"/>
          <w:szCs w:val="28"/>
        </w:rPr>
        <w:t xml:space="preserve"> року,</w:t>
      </w:r>
      <w:r w:rsidRPr="00B87279">
        <w:rPr>
          <w:rFonts w:ascii="Times New Roman" w:hAnsi="Times New Roman" w:cs="Times New Roman"/>
          <w:sz w:val="28"/>
          <w:szCs w:val="28"/>
        </w:rPr>
        <w:t xml:space="preserve"> якою замінив первинного відповідача </w:t>
      </w:r>
      <w:r>
        <w:rPr>
          <w:rFonts w:ascii="Times New Roman" w:hAnsi="Times New Roman" w:cs="Times New Roman"/>
          <w:sz w:val="28"/>
          <w:szCs w:val="28"/>
        </w:rPr>
        <w:t>–</w:t>
      </w:r>
      <w:r w:rsidRPr="00B87279">
        <w:rPr>
          <w:rFonts w:ascii="Times New Roman" w:hAnsi="Times New Roman" w:cs="Times New Roman"/>
          <w:sz w:val="28"/>
          <w:szCs w:val="28"/>
        </w:rPr>
        <w:t xml:space="preserve"> керівника </w:t>
      </w:r>
      <w:proofErr w:type="spellStart"/>
      <w:r w:rsidRPr="00B87279">
        <w:rPr>
          <w:rFonts w:ascii="Times New Roman" w:hAnsi="Times New Roman" w:cs="Times New Roman"/>
          <w:sz w:val="28"/>
          <w:szCs w:val="28"/>
        </w:rPr>
        <w:t>Городищенського</w:t>
      </w:r>
      <w:proofErr w:type="spellEnd"/>
      <w:r w:rsidRPr="00B87279">
        <w:rPr>
          <w:rFonts w:ascii="Times New Roman" w:hAnsi="Times New Roman" w:cs="Times New Roman"/>
          <w:sz w:val="28"/>
          <w:szCs w:val="28"/>
        </w:rPr>
        <w:t xml:space="preserve"> ТЦК </w:t>
      </w:r>
      <w:r w:rsidR="00FA41A2">
        <w:rPr>
          <w:rFonts w:ascii="Times New Roman" w:hAnsi="Times New Roman" w:cs="Times New Roman"/>
          <w:bCs/>
          <w:sz w:val="28"/>
          <w:szCs w:val="28"/>
        </w:rPr>
        <w:t>ОСОБА2</w:t>
      </w:r>
      <w:r w:rsidRPr="00B87279">
        <w:rPr>
          <w:rFonts w:ascii="Times New Roman" w:hAnsi="Times New Roman" w:cs="Times New Roman"/>
          <w:sz w:val="28"/>
          <w:szCs w:val="28"/>
        </w:rPr>
        <w:t xml:space="preserve"> на належного </w:t>
      </w:r>
      <w:r>
        <w:rPr>
          <w:rFonts w:ascii="Times New Roman" w:hAnsi="Times New Roman" w:cs="Times New Roman"/>
          <w:sz w:val="28"/>
          <w:szCs w:val="28"/>
        </w:rPr>
        <w:t>–</w:t>
      </w:r>
      <w:r w:rsidRPr="00B87279">
        <w:rPr>
          <w:rFonts w:ascii="Times New Roman" w:hAnsi="Times New Roman" w:cs="Times New Roman"/>
          <w:sz w:val="28"/>
          <w:szCs w:val="28"/>
        </w:rPr>
        <w:t xml:space="preserve"> керівника першого відділу Черкаського районного територіального центру комплектування та соціальної підтримки </w:t>
      </w:r>
      <w:r w:rsidR="00FA41A2">
        <w:rPr>
          <w:rFonts w:ascii="Times New Roman" w:hAnsi="Times New Roman" w:cs="Times New Roman"/>
          <w:bCs/>
          <w:sz w:val="28"/>
          <w:szCs w:val="28"/>
        </w:rPr>
        <w:t>ОСОБА2</w:t>
      </w:r>
      <w:r w:rsidRPr="00B87279">
        <w:rPr>
          <w:rFonts w:ascii="Times New Roman" w:hAnsi="Times New Roman" w:cs="Times New Roman"/>
          <w:sz w:val="28"/>
          <w:szCs w:val="28"/>
        </w:rPr>
        <w:t xml:space="preserve">, та залучив до участі у справі </w:t>
      </w:r>
      <w:r>
        <w:rPr>
          <w:rFonts w:ascii="Times New Roman" w:hAnsi="Times New Roman" w:cs="Times New Roman"/>
          <w:sz w:val="28"/>
          <w:szCs w:val="28"/>
        </w:rPr>
        <w:t xml:space="preserve">як </w:t>
      </w:r>
      <w:r w:rsidRPr="00B87279">
        <w:rPr>
          <w:rFonts w:ascii="Times New Roman" w:hAnsi="Times New Roman" w:cs="Times New Roman"/>
          <w:sz w:val="28"/>
          <w:szCs w:val="28"/>
        </w:rPr>
        <w:t xml:space="preserve">співвідповідача </w:t>
      </w:r>
      <w:r>
        <w:rPr>
          <w:rFonts w:ascii="Times New Roman" w:hAnsi="Times New Roman" w:cs="Times New Roman"/>
          <w:sz w:val="28"/>
          <w:szCs w:val="28"/>
        </w:rPr>
        <w:t>–</w:t>
      </w:r>
      <w:r w:rsidRPr="00B87279">
        <w:rPr>
          <w:rFonts w:ascii="Times New Roman" w:hAnsi="Times New Roman" w:cs="Times New Roman"/>
          <w:sz w:val="28"/>
          <w:szCs w:val="28"/>
        </w:rPr>
        <w:t xml:space="preserve"> Черкаський районний територіальний центр комплектування та соціальної підтримки.</w:t>
      </w:r>
    </w:p>
    <w:p w14:paraId="1DA23F65" w14:textId="77777777" w:rsidR="00AA0A6A" w:rsidRPr="00B87279" w:rsidRDefault="00AA0A6A" w:rsidP="00AA0A6A">
      <w:pPr>
        <w:spacing w:after="0" w:line="240" w:lineRule="auto"/>
        <w:ind w:firstLine="567"/>
        <w:contextualSpacing/>
        <w:jc w:val="both"/>
        <w:rPr>
          <w:rFonts w:ascii="Times New Roman" w:hAnsi="Times New Roman" w:cs="Times New Roman"/>
          <w:sz w:val="28"/>
          <w:szCs w:val="28"/>
        </w:rPr>
      </w:pPr>
      <w:r w:rsidRPr="00B87279">
        <w:rPr>
          <w:rFonts w:ascii="Times New Roman" w:hAnsi="Times New Roman" w:cs="Times New Roman"/>
          <w:sz w:val="28"/>
          <w:szCs w:val="28"/>
        </w:rPr>
        <w:t>У зв</w:t>
      </w:r>
      <w:r>
        <w:rPr>
          <w:rFonts w:ascii="Times New Roman" w:hAnsi="Times New Roman" w:cs="Times New Roman"/>
          <w:sz w:val="28"/>
          <w:szCs w:val="28"/>
        </w:rPr>
        <w:t>’</w:t>
      </w:r>
      <w:r w:rsidRPr="00B87279">
        <w:rPr>
          <w:rFonts w:ascii="Times New Roman" w:hAnsi="Times New Roman" w:cs="Times New Roman"/>
          <w:sz w:val="28"/>
          <w:szCs w:val="28"/>
        </w:rPr>
        <w:t xml:space="preserve">язку із заміною сторони та залученням співвідповідача розгляд справи відповідно до </w:t>
      </w:r>
      <w:r>
        <w:rPr>
          <w:rFonts w:ascii="Times New Roman" w:hAnsi="Times New Roman" w:cs="Times New Roman"/>
          <w:sz w:val="28"/>
          <w:szCs w:val="28"/>
        </w:rPr>
        <w:t>частини шостої статті</w:t>
      </w:r>
      <w:r w:rsidRPr="00B87279">
        <w:rPr>
          <w:rFonts w:ascii="Times New Roman" w:hAnsi="Times New Roman" w:cs="Times New Roman"/>
          <w:sz w:val="28"/>
          <w:szCs w:val="28"/>
        </w:rPr>
        <w:t xml:space="preserve"> 48 КАС України розпочато спочатку, тому кінцевий строк розгляду справи припада</w:t>
      </w:r>
      <w:r>
        <w:rPr>
          <w:rFonts w:ascii="Times New Roman" w:hAnsi="Times New Roman" w:cs="Times New Roman"/>
          <w:sz w:val="28"/>
          <w:szCs w:val="28"/>
        </w:rPr>
        <w:t>в</w:t>
      </w:r>
      <w:r w:rsidRPr="00B87279">
        <w:rPr>
          <w:rFonts w:ascii="Times New Roman" w:hAnsi="Times New Roman" w:cs="Times New Roman"/>
          <w:sz w:val="28"/>
          <w:szCs w:val="28"/>
        </w:rPr>
        <w:t xml:space="preserve"> на </w:t>
      </w:r>
      <w:r>
        <w:rPr>
          <w:rFonts w:ascii="Times New Roman" w:hAnsi="Times New Roman" w:cs="Times New Roman"/>
          <w:sz w:val="28"/>
          <w:szCs w:val="28"/>
        </w:rPr>
        <w:t xml:space="preserve">6 травня </w:t>
      </w:r>
      <w:r w:rsidRPr="00B87279">
        <w:rPr>
          <w:rFonts w:ascii="Times New Roman" w:hAnsi="Times New Roman" w:cs="Times New Roman"/>
          <w:sz w:val="28"/>
          <w:szCs w:val="28"/>
        </w:rPr>
        <w:t>2024</w:t>
      </w:r>
      <w:r>
        <w:rPr>
          <w:rFonts w:ascii="Times New Roman" w:hAnsi="Times New Roman" w:cs="Times New Roman"/>
          <w:sz w:val="28"/>
          <w:szCs w:val="28"/>
        </w:rPr>
        <w:t> року</w:t>
      </w:r>
      <w:r w:rsidRPr="00B87279">
        <w:rPr>
          <w:rFonts w:ascii="Times New Roman" w:hAnsi="Times New Roman" w:cs="Times New Roman"/>
          <w:sz w:val="28"/>
          <w:szCs w:val="28"/>
        </w:rPr>
        <w:t>.</w:t>
      </w:r>
    </w:p>
    <w:p w14:paraId="7466C334" w14:textId="77777777" w:rsidR="00AA0A6A" w:rsidRPr="00B87279" w:rsidRDefault="00AA0A6A" w:rsidP="00AA0A6A">
      <w:pPr>
        <w:spacing w:after="0" w:line="240" w:lineRule="auto"/>
        <w:ind w:firstLine="567"/>
        <w:contextualSpacing/>
        <w:jc w:val="both"/>
        <w:rPr>
          <w:rFonts w:ascii="Times New Roman" w:hAnsi="Times New Roman" w:cs="Times New Roman"/>
          <w:sz w:val="28"/>
          <w:szCs w:val="28"/>
        </w:rPr>
      </w:pPr>
      <w:r w:rsidRPr="00B87279">
        <w:rPr>
          <w:rFonts w:ascii="Times New Roman" w:hAnsi="Times New Roman" w:cs="Times New Roman"/>
          <w:sz w:val="28"/>
          <w:szCs w:val="28"/>
        </w:rPr>
        <w:t xml:space="preserve">Отже, </w:t>
      </w:r>
      <w:r>
        <w:rPr>
          <w:rFonts w:ascii="Times New Roman" w:hAnsi="Times New Roman" w:cs="Times New Roman"/>
          <w:sz w:val="28"/>
          <w:szCs w:val="28"/>
        </w:rPr>
        <w:t xml:space="preserve">як зазначив суддя </w:t>
      </w:r>
      <w:proofErr w:type="spellStart"/>
      <w:r>
        <w:rPr>
          <w:rFonts w:ascii="Times New Roman" w:hAnsi="Times New Roman" w:cs="Times New Roman"/>
          <w:sz w:val="28"/>
          <w:szCs w:val="28"/>
        </w:rPr>
        <w:t>Гаращенко</w:t>
      </w:r>
      <w:proofErr w:type="spellEnd"/>
      <w:r>
        <w:rPr>
          <w:rFonts w:ascii="Times New Roman" w:hAnsi="Times New Roman" w:cs="Times New Roman"/>
          <w:sz w:val="28"/>
          <w:szCs w:val="28"/>
        </w:rPr>
        <w:t xml:space="preserve"> В.В., доводи</w:t>
      </w:r>
      <w:r w:rsidRPr="00B87279">
        <w:rPr>
          <w:rFonts w:ascii="Times New Roman" w:hAnsi="Times New Roman" w:cs="Times New Roman"/>
          <w:sz w:val="28"/>
          <w:szCs w:val="28"/>
        </w:rPr>
        <w:t xml:space="preserve"> </w:t>
      </w:r>
      <w:r>
        <w:rPr>
          <w:rFonts w:ascii="Times New Roman" w:hAnsi="Times New Roman" w:cs="Times New Roman"/>
          <w:sz w:val="28"/>
          <w:szCs w:val="28"/>
        </w:rPr>
        <w:t>скаржника</w:t>
      </w:r>
      <w:r w:rsidRPr="00B87279">
        <w:rPr>
          <w:rFonts w:ascii="Times New Roman" w:hAnsi="Times New Roman" w:cs="Times New Roman"/>
          <w:sz w:val="28"/>
          <w:szCs w:val="28"/>
        </w:rPr>
        <w:t xml:space="preserve"> про порушення строку розгляду справи </w:t>
      </w:r>
      <w:r>
        <w:rPr>
          <w:rFonts w:ascii="Times New Roman" w:hAnsi="Times New Roman" w:cs="Times New Roman"/>
          <w:sz w:val="28"/>
          <w:szCs w:val="28"/>
        </w:rPr>
        <w:t>є необґрунтованими</w:t>
      </w:r>
      <w:r w:rsidRPr="00B87279">
        <w:rPr>
          <w:rFonts w:ascii="Times New Roman" w:hAnsi="Times New Roman" w:cs="Times New Roman"/>
          <w:sz w:val="28"/>
          <w:szCs w:val="28"/>
        </w:rPr>
        <w:t>.</w:t>
      </w:r>
    </w:p>
    <w:p w14:paraId="255BA6F7" w14:textId="18A397F3" w:rsidR="00AA0A6A" w:rsidRPr="00B87279" w:rsidRDefault="00AA0A6A" w:rsidP="00AA0A6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Гаращенко</w:t>
      </w:r>
      <w:proofErr w:type="spellEnd"/>
      <w:r>
        <w:rPr>
          <w:rFonts w:ascii="Times New Roman" w:hAnsi="Times New Roman" w:cs="Times New Roman"/>
          <w:sz w:val="28"/>
          <w:szCs w:val="28"/>
        </w:rPr>
        <w:t xml:space="preserve"> В.В. звертав увагу</w:t>
      </w:r>
      <w:r w:rsidRPr="00B87279">
        <w:rPr>
          <w:rFonts w:ascii="Times New Roman" w:hAnsi="Times New Roman" w:cs="Times New Roman"/>
          <w:sz w:val="28"/>
          <w:szCs w:val="28"/>
        </w:rPr>
        <w:t xml:space="preserve">, що спір у справі за позовом </w:t>
      </w:r>
      <w:r w:rsidR="00FA41A2">
        <w:rPr>
          <w:rFonts w:ascii="Times New Roman" w:hAnsi="Times New Roman" w:cs="Times New Roman"/>
          <w:bCs/>
          <w:sz w:val="28"/>
          <w:szCs w:val="28"/>
        </w:rPr>
        <w:t>ОСОБА1</w:t>
      </w:r>
      <w:r w:rsidRPr="00B87279">
        <w:rPr>
          <w:rFonts w:ascii="Times New Roman" w:hAnsi="Times New Roman" w:cs="Times New Roman"/>
          <w:sz w:val="28"/>
          <w:szCs w:val="28"/>
        </w:rPr>
        <w:t xml:space="preserve"> не належить до окремих категорій термінових адміністративних справ</w:t>
      </w:r>
      <w:r>
        <w:rPr>
          <w:rFonts w:ascii="Times New Roman" w:hAnsi="Times New Roman" w:cs="Times New Roman"/>
          <w:sz w:val="28"/>
          <w:szCs w:val="28"/>
        </w:rPr>
        <w:t xml:space="preserve">. </w:t>
      </w:r>
      <w:r w:rsidRPr="00B87279">
        <w:rPr>
          <w:rFonts w:ascii="Times New Roman" w:hAnsi="Times New Roman" w:cs="Times New Roman"/>
          <w:sz w:val="28"/>
          <w:szCs w:val="28"/>
        </w:rPr>
        <w:t>КАС України не встановлює термінові чи особливі строки вирішення такого спору, відповідно, подане позивачем клопотання від 27</w:t>
      </w:r>
      <w:r>
        <w:rPr>
          <w:rFonts w:ascii="Times New Roman" w:hAnsi="Times New Roman" w:cs="Times New Roman"/>
          <w:sz w:val="28"/>
          <w:szCs w:val="28"/>
        </w:rPr>
        <w:t xml:space="preserve"> лютого </w:t>
      </w:r>
      <w:r w:rsidRPr="00B87279">
        <w:rPr>
          <w:rFonts w:ascii="Times New Roman" w:hAnsi="Times New Roman" w:cs="Times New Roman"/>
          <w:sz w:val="28"/>
          <w:szCs w:val="28"/>
        </w:rPr>
        <w:t>2024</w:t>
      </w:r>
      <w:r>
        <w:rPr>
          <w:rFonts w:ascii="Times New Roman" w:hAnsi="Times New Roman" w:cs="Times New Roman"/>
          <w:sz w:val="28"/>
          <w:szCs w:val="28"/>
        </w:rPr>
        <w:t xml:space="preserve"> року </w:t>
      </w:r>
      <w:r w:rsidRPr="00B87279">
        <w:rPr>
          <w:rFonts w:ascii="Times New Roman" w:hAnsi="Times New Roman" w:cs="Times New Roman"/>
          <w:sz w:val="28"/>
          <w:szCs w:val="28"/>
        </w:rPr>
        <w:t>про прискорення розгляду справи не покладає на суд обов</w:t>
      </w:r>
      <w:r>
        <w:rPr>
          <w:rFonts w:ascii="Times New Roman" w:hAnsi="Times New Roman" w:cs="Times New Roman"/>
          <w:sz w:val="28"/>
          <w:szCs w:val="28"/>
        </w:rPr>
        <w:t>’</w:t>
      </w:r>
      <w:r w:rsidRPr="00B87279">
        <w:rPr>
          <w:rFonts w:ascii="Times New Roman" w:hAnsi="Times New Roman" w:cs="Times New Roman"/>
          <w:sz w:val="28"/>
          <w:szCs w:val="28"/>
        </w:rPr>
        <w:t>язку невідкладно вирішити спір.</w:t>
      </w:r>
      <w:r>
        <w:rPr>
          <w:rFonts w:ascii="Times New Roman" w:hAnsi="Times New Roman" w:cs="Times New Roman"/>
          <w:sz w:val="28"/>
          <w:szCs w:val="28"/>
        </w:rPr>
        <w:t xml:space="preserve"> Крім</w:t>
      </w:r>
      <w:r w:rsidRPr="00B87279">
        <w:rPr>
          <w:rFonts w:ascii="Times New Roman" w:hAnsi="Times New Roman" w:cs="Times New Roman"/>
          <w:sz w:val="28"/>
          <w:szCs w:val="28"/>
        </w:rPr>
        <w:t xml:space="preserve"> того, процесуальним законом взагалі не передбачено подання клопотань про прискорення розгляду справи чи виокремлення </w:t>
      </w:r>
      <w:r>
        <w:rPr>
          <w:rFonts w:ascii="Times New Roman" w:hAnsi="Times New Roman" w:cs="Times New Roman"/>
          <w:sz w:val="28"/>
          <w:szCs w:val="28"/>
        </w:rPr>
        <w:t>певних</w:t>
      </w:r>
      <w:r w:rsidRPr="00B87279">
        <w:rPr>
          <w:rFonts w:ascii="Times New Roman" w:hAnsi="Times New Roman" w:cs="Times New Roman"/>
          <w:sz w:val="28"/>
          <w:szCs w:val="28"/>
        </w:rPr>
        <w:t xml:space="preserve"> справ серед інших, тим самим такі клопотання можуть бути розцінені як тиск на суд з метою ухвалення рішення на користь заявника, оскільки містять погрозливі посилання на можливість звернення зі скаргою до Вищої ради правосуддя у випадку</w:t>
      </w:r>
      <w:r>
        <w:rPr>
          <w:rFonts w:ascii="Times New Roman" w:hAnsi="Times New Roman" w:cs="Times New Roman"/>
          <w:sz w:val="28"/>
          <w:szCs w:val="28"/>
        </w:rPr>
        <w:t>,</w:t>
      </w:r>
      <w:r w:rsidRPr="00B87279">
        <w:rPr>
          <w:rFonts w:ascii="Times New Roman" w:hAnsi="Times New Roman" w:cs="Times New Roman"/>
          <w:sz w:val="28"/>
          <w:szCs w:val="28"/>
        </w:rPr>
        <w:t xml:space="preserve"> якщо суд невідкладно не вирішить спір і не вчинить дії за вказівкою позивача.</w:t>
      </w:r>
    </w:p>
    <w:p w14:paraId="48211BFC" w14:textId="77777777" w:rsidR="00AA0A6A" w:rsidRPr="00B87279" w:rsidRDefault="00AA0A6A" w:rsidP="00AA0A6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Р</w:t>
      </w:r>
      <w:r w:rsidRPr="00B87279">
        <w:rPr>
          <w:rFonts w:ascii="Times New Roman" w:hAnsi="Times New Roman" w:cs="Times New Roman"/>
          <w:sz w:val="28"/>
          <w:szCs w:val="28"/>
        </w:rPr>
        <w:t>ішенням Черкаського окружного адміністративного суду від 26</w:t>
      </w:r>
      <w:r>
        <w:rPr>
          <w:rFonts w:ascii="Times New Roman" w:hAnsi="Times New Roman" w:cs="Times New Roman"/>
          <w:sz w:val="28"/>
          <w:szCs w:val="28"/>
        </w:rPr>
        <w:t xml:space="preserve"> березня </w:t>
      </w:r>
      <w:r w:rsidRPr="00B87279">
        <w:rPr>
          <w:rFonts w:ascii="Times New Roman" w:hAnsi="Times New Roman" w:cs="Times New Roman"/>
          <w:sz w:val="28"/>
          <w:szCs w:val="28"/>
        </w:rPr>
        <w:t xml:space="preserve">2024 </w:t>
      </w:r>
      <w:r>
        <w:rPr>
          <w:rFonts w:ascii="Times New Roman" w:hAnsi="Times New Roman" w:cs="Times New Roman"/>
          <w:sz w:val="28"/>
          <w:szCs w:val="28"/>
        </w:rPr>
        <w:t xml:space="preserve">року </w:t>
      </w:r>
      <w:r w:rsidRPr="00B87279">
        <w:rPr>
          <w:rFonts w:ascii="Times New Roman" w:hAnsi="Times New Roman" w:cs="Times New Roman"/>
          <w:sz w:val="28"/>
          <w:szCs w:val="28"/>
        </w:rPr>
        <w:t>у справі №</w:t>
      </w:r>
      <w:r>
        <w:rPr>
          <w:rFonts w:ascii="Times New Roman" w:hAnsi="Times New Roman" w:cs="Times New Roman"/>
          <w:sz w:val="28"/>
          <w:szCs w:val="28"/>
        </w:rPr>
        <w:t xml:space="preserve"> </w:t>
      </w:r>
      <w:r w:rsidRPr="00B87279">
        <w:rPr>
          <w:rFonts w:ascii="Times New Roman" w:hAnsi="Times New Roman" w:cs="Times New Roman"/>
          <w:sz w:val="28"/>
          <w:szCs w:val="28"/>
        </w:rPr>
        <w:t>580/447/24 адміністративний позов задоволено частково.</w:t>
      </w:r>
    </w:p>
    <w:p w14:paraId="393B6C9D" w14:textId="65798890" w:rsidR="00AA0A6A" w:rsidRPr="00B87279" w:rsidRDefault="00AA0A6A" w:rsidP="00AA0A6A">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Гаращенко</w:t>
      </w:r>
      <w:proofErr w:type="spellEnd"/>
      <w:r>
        <w:rPr>
          <w:rFonts w:ascii="Times New Roman" w:hAnsi="Times New Roman" w:cs="Times New Roman"/>
          <w:sz w:val="28"/>
          <w:szCs w:val="28"/>
        </w:rPr>
        <w:t xml:space="preserve"> В.В. зауважив, що </w:t>
      </w:r>
      <w:r w:rsidR="00FA41A2">
        <w:rPr>
          <w:rFonts w:ascii="Times New Roman" w:hAnsi="Times New Roman" w:cs="Times New Roman"/>
          <w:bCs/>
          <w:sz w:val="28"/>
          <w:szCs w:val="28"/>
        </w:rPr>
        <w:t>ОСОБА1</w:t>
      </w:r>
      <w:r w:rsidRPr="00B87279">
        <w:rPr>
          <w:rFonts w:ascii="Times New Roman" w:hAnsi="Times New Roman" w:cs="Times New Roman"/>
          <w:sz w:val="28"/>
          <w:szCs w:val="28"/>
        </w:rPr>
        <w:t xml:space="preserve"> у </w:t>
      </w:r>
      <w:r>
        <w:rPr>
          <w:rFonts w:ascii="Times New Roman" w:hAnsi="Times New Roman" w:cs="Times New Roman"/>
          <w:sz w:val="28"/>
          <w:szCs w:val="28"/>
        </w:rPr>
        <w:t xml:space="preserve">поданій ним </w:t>
      </w:r>
      <w:r w:rsidRPr="00B87279">
        <w:rPr>
          <w:rFonts w:ascii="Times New Roman" w:hAnsi="Times New Roman" w:cs="Times New Roman"/>
          <w:sz w:val="28"/>
          <w:szCs w:val="28"/>
        </w:rPr>
        <w:t>скарзі не навів жодних аргументів та не вказав норм матеріального права, які порушені суддею під час ухвалення судового рішення. Також не зазначив</w:t>
      </w:r>
      <w:r>
        <w:rPr>
          <w:rFonts w:ascii="Times New Roman" w:hAnsi="Times New Roman" w:cs="Times New Roman"/>
          <w:sz w:val="28"/>
          <w:szCs w:val="28"/>
        </w:rPr>
        <w:t>,</w:t>
      </w:r>
      <w:r w:rsidRPr="00B87279">
        <w:rPr>
          <w:rFonts w:ascii="Times New Roman" w:hAnsi="Times New Roman" w:cs="Times New Roman"/>
          <w:sz w:val="28"/>
          <w:szCs w:val="28"/>
        </w:rPr>
        <w:t xml:space="preserve"> у чому полягає неналежне ставлення судді до виконання службових обов</w:t>
      </w:r>
      <w:r>
        <w:rPr>
          <w:rFonts w:ascii="Times New Roman" w:hAnsi="Times New Roman" w:cs="Times New Roman"/>
          <w:sz w:val="28"/>
          <w:szCs w:val="28"/>
        </w:rPr>
        <w:t>’</w:t>
      </w:r>
      <w:r w:rsidRPr="00B87279">
        <w:rPr>
          <w:rFonts w:ascii="Times New Roman" w:hAnsi="Times New Roman" w:cs="Times New Roman"/>
          <w:sz w:val="28"/>
          <w:szCs w:val="28"/>
        </w:rPr>
        <w:t>язків.</w:t>
      </w:r>
      <w:r>
        <w:rPr>
          <w:rFonts w:ascii="Times New Roman" w:hAnsi="Times New Roman" w:cs="Times New Roman"/>
          <w:sz w:val="28"/>
          <w:szCs w:val="28"/>
        </w:rPr>
        <w:t xml:space="preserve"> </w:t>
      </w:r>
      <w:r w:rsidRPr="00B87279">
        <w:rPr>
          <w:rFonts w:ascii="Times New Roman" w:hAnsi="Times New Roman" w:cs="Times New Roman"/>
          <w:sz w:val="28"/>
          <w:szCs w:val="28"/>
        </w:rPr>
        <w:t xml:space="preserve">Твердження </w:t>
      </w:r>
      <w:r w:rsidR="00FA41A2">
        <w:rPr>
          <w:rFonts w:ascii="Times New Roman" w:hAnsi="Times New Roman" w:cs="Times New Roman"/>
          <w:bCs/>
          <w:sz w:val="28"/>
          <w:szCs w:val="28"/>
        </w:rPr>
        <w:t>ОСОБА1</w:t>
      </w:r>
      <w:r w:rsidRPr="00B87279">
        <w:rPr>
          <w:rFonts w:ascii="Times New Roman" w:hAnsi="Times New Roman" w:cs="Times New Roman"/>
          <w:sz w:val="28"/>
          <w:szCs w:val="28"/>
        </w:rPr>
        <w:t xml:space="preserve"> про наявність корупційного діяння судді в інтересах керівника першого відділу Черкаського РТЦК та СП </w:t>
      </w:r>
      <w:r w:rsidR="00FA41A2">
        <w:rPr>
          <w:rFonts w:ascii="Times New Roman" w:hAnsi="Times New Roman" w:cs="Times New Roman"/>
          <w:bCs/>
          <w:sz w:val="28"/>
          <w:szCs w:val="28"/>
        </w:rPr>
        <w:t>ОСОБА2</w:t>
      </w:r>
      <w:r w:rsidRPr="00B87279">
        <w:rPr>
          <w:rFonts w:ascii="Times New Roman" w:hAnsi="Times New Roman" w:cs="Times New Roman"/>
          <w:sz w:val="28"/>
          <w:szCs w:val="28"/>
        </w:rPr>
        <w:t xml:space="preserve"> є виключно припущеннями, які не підтверджені не тільки доказами, а й логічними міркуваннями.</w:t>
      </w:r>
    </w:p>
    <w:p w14:paraId="3C31FB47" w14:textId="4EEC8A19" w:rsidR="00AA0A6A" w:rsidRPr="005301E9" w:rsidRDefault="00AA0A6A" w:rsidP="005301E9">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Гаращенко</w:t>
      </w:r>
      <w:proofErr w:type="spellEnd"/>
      <w:r>
        <w:rPr>
          <w:rFonts w:ascii="Times New Roman" w:hAnsi="Times New Roman" w:cs="Times New Roman"/>
          <w:sz w:val="28"/>
          <w:szCs w:val="28"/>
        </w:rPr>
        <w:t xml:space="preserve"> В.В. звертав увагу</w:t>
      </w:r>
      <w:r w:rsidRPr="00B87279">
        <w:rPr>
          <w:rFonts w:ascii="Times New Roman" w:hAnsi="Times New Roman" w:cs="Times New Roman"/>
          <w:sz w:val="28"/>
          <w:szCs w:val="28"/>
        </w:rPr>
        <w:t xml:space="preserve">, </w:t>
      </w:r>
      <w:r>
        <w:rPr>
          <w:rFonts w:ascii="Times New Roman" w:hAnsi="Times New Roman" w:cs="Times New Roman"/>
          <w:sz w:val="28"/>
          <w:szCs w:val="28"/>
        </w:rPr>
        <w:t xml:space="preserve">що, </w:t>
      </w:r>
      <w:r w:rsidRPr="00B87279">
        <w:rPr>
          <w:rFonts w:ascii="Times New Roman" w:hAnsi="Times New Roman" w:cs="Times New Roman"/>
          <w:sz w:val="28"/>
          <w:szCs w:val="28"/>
        </w:rPr>
        <w:t xml:space="preserve">встановивши </w:t>
      </w:r>
      <w:r>
        <w:rPr>
          <w:rFonts w:ascii="Times New Roman" w:hAnsi="Times New Roman" w:cs="Times New Roman"/>
          <w:sz w:val="28"/>
          <w:szCs w:val="28"/>
        </w:rPr>
        <w:t>під час</w:t>
      </w:r>
      <w:r w:rsidRPr="00B87279">
        <w:rPr>
          <w:rFonts w:ascii="Times New Roman" w:hAnsi="Times New Roman" w:cs="Times New Roman"/>
          <w:sz w:val="28"/>
          <w:szCs w:val="28"/>
        </w:rPr>
        <w:t xml:space="preserve"> судового розгляду </w:t>
      </w:r>
      <w:r>
        <w:rPr>
          <w:rFonts w:ascii="Times New Roman" w:hAnsi="Times New Roman" w:cs="Times New Roman"/>
          <w:sz w:val="28"/>
          <w:szCs w:val="28"/>
        </w:rPr>
        <w:t>справи</w:t>
      </w:r>
      <w:r w:rsidRPr="00B87279">
        <w:rPr>
          <w:rFonts w:ascii="Times New Roman" w:hAnsi="Times New Roman" w:cs="Times New Roman"/>
          <w:sz w:val="28"/>
          <w:szCs w:val="28"/>
        </w:rPr>
        <w:t xml:space="preserve"> відсутність порушених </w:t>
      </w:r>
      <w:r w:rsidR="00FA41A2">
        <w:rPr>
          <w:rFonts w:ascii="Times New Roman" w:hAnsi="Times New Roman" w:cs="Times New Roman"/>
          <w:bCs/>
          <w:sz w:val="28"/>
          <w:szCs w:val="28"/>
        </w:rPr>
        <w:t>ОСОБА2</w:t>
      </w:r>
      <w:r w:rsidRPr="00B87279">
        <w:rPr>
          <w:rFonts w:ascii="Times New Roman" w:hAnsi="Times New Roman" w:cs="Times New Roman"/>
          <w:sz w:val="28"/>
          <w:szCs w:val="28"/>
        </w:rPr>
        <w:t xml:space="preserve"> прав позивача, суд для повного захисту порушених прав позивача</w:t>
      </w:r>
      <w:r>
        <w:rPr>
          <w:rFonts w:ascii="Times New Roman" w:hAnsi="Times New Roman" w:cs="Times New Roman"/>
          <w:sz w:val="28"/>
          <w:szCs w:val="28"/>
        </w:rPr>
        <w:t xml:space="preserve"> </w:t>
      </w:r>
      <w:r w:rsidRPr="00B87279">
        <w:rPr>
          <w:rFonts w:ascii="Times New Roman" w:hAnsi="Times New Roman" w:cs="Times New Roman"/>
          <w:sz w:val="28"/>
          <w:szCs w:val="28"/>
        </w:rPr>
        <w:t>залучив до участі у справі співвідповідача, вийшов за межі позовних вимог та задовольнив позовні вимоги у спосіб, який забезпечує відновлення порушених прав позивача.</w:t>
      </w:r>
    </w:p>
    <w:p w14:paraId="5C3626A1" w14:textId="77E3FFFC" w:rsidR="00AA0A6A" w:rsidRPr="005301E9" w:rsidRDefault="00AA0A6A" w:rsidP="005301E9">
      <w:pPr>
        <w:spacing w:after="0" w:line="240" w:lineRule="auto"/>
        <w:ind w:firstLine="567"/>
        <w:contextualSpacing/>
        <w:jc w:val="both"/>
        <w:rPr>
          <w:rFonts w:ascii="Times New Roman" w:hAnsi="Times New Roman" w:cs="Times New Roman"/>
          <w:b/>
          <w:sz w:val="28"/>
          <w:szCs w:val="28"/>
        </w:rPr>
      </w:pPr>
      <w:r w:rsidRPr="002D4703">
        <w:rPr>
          <w:rFonts w:ascii="Times New Roman" w:hAnsi="Times New Roman" w:cs="Times New Roman"/>
          <w:sz w:val="28"/>
          <w:szCs w:val="28"/>
        </w:rPr>
        <w:t>Вирішуючи питання про відкриття або відмову у відкритті дисциплінарної справи стосовно судді</w:t>
      </w:r>
      <w:r>
        <w:rPr>
          <w:rFonts w:ascii="Times New Roman" w:hAnsi="Times New Roman" w:cs="Times New Roman"/>
          <w:sz w:val="28"/>
          <w:szCs w:val="28"/>
        </w:rPr>
        <w:t xml:space="preserve"> </w:t>
      </w:r>
      <w:r>
        <w:rPr>
          <w:rFonts w:ascii="Times New Roman" w:hAnsi="Times New Roman" w:cs="Times New Roman"/>
          <w:bCs/>
          <w:sz w:val="28"/>
          <w:szCs w:val="28"/>
        </w:rPr>
        <w:t xml:space="preserve">Черкаського окружного адміністративного суду </w:t>
      </w:r>
      <w:proofErr w:type="spellStart"/>
      <w:r>
        <w:rPr>
          <w:rFonts w:ascii="Times New Roman" w:hAnsi="Times New Roman" w:cs="Times New Roman"/>
          <w:bCs/>
          <w:sz w:val="28"/>
          <w:szCs w:val="28"/>
        </w:rPr>
        <w:t>Гаращенка</w:t>
      </w:r>
      <w:proofErr w:type="spellEnd"/>
      <w:r>
        <w:rPr>
          <w:rFonts w:ascii="Times New Roman" w:hAnsi="Times New Roman" w:cs="Times New Roman"/>
          <w:bCs/>
          <w:sz w:val="28"/>
          <w:szCs w:val="28"/>
        </w:rPr>
        <w:t xml:space="preserve"> В.В.</w:t>
      </w:r>
      <w:r w:rsidRPr="00270BED">
        <w:rPr>
          <w:rFonts w:ascii="Times New Roman" w:hAnsi="Times New Roman" w:cs="Times New Roman"/>
          <w:bCs/>
          <w:sz w:val="28"/>
          <w:szCs w:val="28"/>
        </w:rPr>
        <w:t>,</w:t>
      </w:r>
      <w:r w:rsidRPr="002D4703">
        <w:rPr>
          <w:rFonts w:ascii="Times New Roman" w:hAnsi="Times New Roman" w:cs="Times New Roman"/>
          <w:sz w:val="28"/>
          <w:szCs w:val="28"/>
        </w:rPr>
        <w:t xml:space="preserve"> </w:t>
      </w:r>
      <w:r w:rsidR="005301E9">
        <w:rPr>
          <w:rFonts w:ascii="Times New Roman" w:hAnsi="Times New Roman" w:cs="Times New Roman"/>
          <w:sz w:val="28"/>
          <w:szCs w:val="28"/>
        </w:rPr>
        <w:t>Друга Дисциплінарна палата Вищої ради правосуддя виходить</w:t>
      </w:r>
      <w:r w:rsidRPr="002D4703">
        <w:rPr>
          <w:rFonts w:ascii="Times New Roman" w:hAnsi="Times New Roman" w:cs="Times New Roman"/>
          <w:sz w:val="28"/>
          <w:szCs w:val="28"/>
        </w:rPr>
        <w:t xml:space="preserve"> із такого</w:t>
      </w:r>
      <w:r w:rsidR="005301E9">
        <w:rPr>
          <w:rFonts w:ascii="Times New Roman" w:hAnsi="Times New Roman" w:cs="Times New Roman"/>
          <w:sz w:val="28"/>
          <w:szCs w:val="28"/>
        </w:rPr>
        <w:t>.</w:t>
      </w:r>
    </w:p>
    <w:p w14:paraId="2474C961" w14:textId="77777777" w:rsidR="00AA0A6A" w:rsidRDefault="00AA0A6A" w:rsidP="00AA0A6A">
      <w:pPr>
        <w:spacing w:after="0" w:line="240" w:lineRule="auto"/>
        <w:ind w:firstLine="567"/>
        <w:jc w:val="both"/>
        <w:rPr>
          <w:rFonts w:ascii="Times New Roman" w:hAnsi="Times New Roman" w:cs="Times New Roman"/>
          <w:sz w:val="28"/>
          <w:szCs w:val="28"/>
        </w:rPr>
      </w:pPr>
      <w:r w:rsidRPr="00140933">
        <w:rPr>
          <w:rFonts w:ascii="Times New Roman" w:hAnsi="Times New Roman" w:cs="Times New Roman"/>
          <w:sz w:val="28"/>
          <w:szCs w:val="28"/>
        </w:rPr>
        <w:t xml:space="preserve">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зокрема </w:t>
      </w:r>
      <w:r>
        <w:rPr>
          <w:rFonts w:ascii="Times New Roman" w:hAnsi="Times New Roman" w:cs="Times New Roman"/>
          <w:sz w:val="28"/>
          <w:szCs w:val="28"/>
        </w:rPr>
        <w:t>у зв’язку з</w:t>
      </w:r>
      <w:r w:rsidRPr="00140933">
        <w:rPr>
          <w:rFonts w:ascii="Times New Roman" w:hAnsi="Times New Roman" w:cs="Times New Roman"/>
          <w:sz w:val="28"/>
          <w:szCs w:val="28"/>
        </w:rPr>
        <w:t xml:space="preserve"> безпідставн</w:t>
      </w:r>
      <w:r>
        <w:rPr>
          <w:rFonts w:ascii="Times New Roman" w:hAnsi="Times New Roman" w:cs="Times New Roman"/>
          <w:sz w:val="28"/>
          <w:szCs w:val="28"/>
        </w:rPr>
        <w:t>им</w:t>
      </w:r>
      <w:r w:rsidRPr="00140933">
        <w:rPr>
          <w:rFonts w:ascii="Times New Roman" w:hAnsi="Times New Roman" w:cs="Times New Roman"/>
          <w:sz w:val="28"/>
          <w:szCs w:val="28"/>
        </w:rPr>
        <w:t xml:space="preserve"> затягування</w:t>
      </w:r>
      <w:r>
        <w:rPr>
          <w:rFonts w:ascii="Times New Roman" w:hAnsi="Times New Roman" w:cs="Times New Roman"/>
          <w:sz w:val="28"/>
          <w:szCs w:val="28"/>
        </w:rPr>
        <w:t>м</w:t>
      </w:r>
      <w:r w:rsidRPr="00140933">
        <w:rPr>
          <w:rFonts w:ascii="Times New Roman" w:hAnsi="Times New Roman" w:cs="Times New Roman"/>
          <w:sz w:val="28"/>
          <w:szCs w:val="28"/>
        </w:rPr>
        <w:t xml:space="preserve"> або невжиття</w:t>
      </w:r>
      <w:r>
        <w:rPr>
          <w:rFonts w:ascii="Times New Roman" w:hAnsi="Times New Roman" w:cs="Times New Roman"/>
          <w:sz w:val="28"/>
          <w:szCs w:val="28"/>
        </w:rPr>
        <w:t>м</w:t>
      </w:r>
      <w:r w:rsidRPr="00140933">
        <w:rPr>
          <w:rFonts w:ascii="Times New Roman" w:hAnsi="Times New Roman" w:cs="Times New Roman"/>
          <w:sz w:val="28"/>
          <w:szCs w:val="28"/>
        </w:rPr>
        <w:t xml:space="preserve"> суддею заходів щодо розгляду заяви, скарги чи справи протягом строку, встановленого законом</w:t>
      </w:r>
      <w:r>
        <w:rPr>
          <w:rFonts w:ascii="Times New Roman" w:hAnsi="Times New Roman" w:cs="Times New Roman"/>
          <w:sz w:val="28"/>
          <w:szCs w:val="28"/>
        </w:rPr>
        <w:t>.</w:t>
      </w:r>
    </w:p>
    <w:p w14:paraId="2F5E4E61" w14:textId="77777777" w:rsidR="00AA0A6A" w:rsidRDefault="00AA0A6A" w:rsidP="00AA0A6A">
      <w:pPr>
        <w:spacing w:after="0" w:line="240" w:lineRule="auto"/>
        <w:ind w:firstLine="567"/>
        <w:jc w:val="both"/>
        <w:rPr>
          <w:rFonts w:ascii="Times New Roman" w:hAnsi="Times New Roman" w:cs="Times New Roman"/>
          <w:sz w:val="28"/>
          <w:szCs w:val="28"/>
        </w:rPr>
      </w:pPr>
      <w:r w:rsidRPr="00F5026A">
        <w:rPr>
          <w:rFonts w:ascii="Times New Roman" w:hAnsi="Times New Roman" w:cs="Times New Roman"/>
          <w:sz w:val="28"/>
          <w:szCs w:val="28"/>
        </w:rPr>
        <w:t>Відповідно до статті 258 КАС України суд розглядає справи за правилами спрощеного позовного провадження протягом розумного строку, але не більше шістдесяти днів із дня відкриття провадження у справі.</w:t>
      </w:r>
    </w:p>
    <w:p w14:paraId="4FF1A54C" w14:textId="1A1906B6" w:rsidR="00AA0A6A" w:rsidRDefault="005301E9"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Друга Дисциплінарна палата Вищої ради правосуддя встановила</w:t>
      </w:r>
      <w:r w:rsidR="00AA0A6A">
        <w:rPr>
          <w:rFonts w:ascii="Times New Roman" w:hAnsi="Times New Roman" w:cs="Times New Roman"/>
          <w:sz w:val="28"/>
          <w:szCs w:val="28"/>
        </w:rPr>
        <w:t>, що спрощене позовне провадження у справі № 580/447/24 відкрито 23 січня 2024</w:t>
      </w:r>
      <w:r>
        <w:rPr>
          <w:rFonts w:ascii="Times New Roman" w:hAnsi="Times New Roman" w:cs="Times New Roman"/>
          <w:sz w:val="28"/>
          <w:szCs w:val="28"/>
        </w:rPr>
        <w:t> </w:t>
      </w:r>
      <w:r w:rsidR="00AA0A6A">
        <w:rPr>
          <w:rFonts w:ascii="Times New Roman" w:hAnsi="Times New Roman" w:cs="Times New Roman"/>
          <w:sz w:val="28"/>
          <w:szCs w:val="28"/>
        </w:rPr>
        <w:t xml:space="preserve">року. Отже, суд мав розглянути справу до 23 березня 2024 року. </w:t>
      </w:r>
    </w:p>
    <w:p w14:paraId="045F2815" w14:textId="77777777" w:rsidR="00AA0A6A" w:rsidRDefault="00AA0A6A"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Черкаського окружного адміністративного суду від 6 березня 2024 року замінено первинного відповідача у справі на належного. </w:t>
      </w:r>
    </w:p>
    <w:p w14:paraId="51916E71" w14:textId="77777777" w:rsidR="00AA0A6A" w:rsidRDefault="00AA0A6A"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Згідно з частиною шостою статті 48 КАС України п</w:t>
      </w:r>
      <w:r w:rsidRPr="00844015">
        <w:rPr>
          <w:rFonts w:ascii="Times New Roman" w:hAnsi="Times New Roman" w:cs="Times New Roman"/>
          <w:sz w:val="28"/>
          <w:szCs w:val="28"/>
        </w:rPr>
        <w:t>ісля заміни сторони, залучення другого відповідача розгляд адміністративної справи починається спочатку.</w:t>
      </w:r>
      <w:r>
        <w:rPr>
          <w:rFonts w:ascii="Times New Roman" w:hAnsi="Times New Roman" w:cs="Times New Roman"/>
          <w:sz w:val="28"/>
          <w:szCs w:val="28"/>
        </w:rPr>
        <w:t xml:space="preserve"> Відповідно суд мав розглянути справу до 6 травня 2024 року.</w:t>
      </w:r>
    </w:p>
    <w:p w14:paraId="5CC55A9C" w14:textId="7CD5A567" w:rsidR="00AA0A6A" w:rsidRDefault="00AA0A6A" w:rsidP="005301E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Розгляд справи № 580/447/24 завершено ухваленням рішення від 26 березня 2024 року про часткове задоволення позову </w:t>
      </w:r>
      <w:r w:rsidR="00FA41A2">
        <w:rPr>
          <w:rFonts w:ascii="Times New Roman" w:hAnsi="Times New Roman" w:cs="Times New Roman"/>
          <w:bCs/>
          <w:sz w:val="28"/>
          <w:szCs w:val="28"/>
        </w:rPr>
        <w:t>ОСОБА1</w:t>
      </w:r>
      <w:r>
        <w:rPr>
          <w:rFonts w:ascii="Times New Roman" w:hAnsi="Times New Roman" w:cs="Times New Roman"/>
          <w:sz w:val="28"/>
          <w:szCs w:val="28"/>
        </w:rPr>
        <w:t>. Отже, справу № 580/447/24 було розглянуто протягом строку, встановленого законом.</w:t>
      </w:r>
    </w:p>
    <w:p w14:paraId="1A31FD39" w14:textId="77777777" w:rsidR="00AA0A6A" w:rsidRDefault="00AA0A6A"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Частиною четвертою статті 161 КАС України встановлено, що п</w:t>
      </w:r>
      <w:r w:rsidRPr="001F3461">
        <w:rPr>
          <w:rFonts w:ascii="Times New Roman" w:hAnsi="Times New Roman" w:cs="Times New Roman"/>
          <w:sz w:val="28"/>
          <w:szCs w:val="28"/>
        </w:rPr>
        <w:t xml:space="preserve">озивач зобов’язаний додати до позовної заяви всі наявні в нього докази, що підтверджують обставини, на яких ґрунтуються позовні вимоги (якщо подаються письмові чи електронні докази </w:t>
      </w:r>
      <w:r>
        <w:rPr>
          <w:rFonts w:ascii="Times New Roman" w:hAnsi="Times New Roman" w:cs="Times New Roman"/>
          <w:sz w:val="28"/>
          <w:szCs w:val="28"/>
        </w:rPr>
        <w:t>–</w:t>
      </w:r>
      <w:r w:rsidRPr="001F3461">
        <w:rPr>
          <w:rFonts w:ascii="Times New Roman" w:hAnsi="Times New Roman" w:cs="Times New Roman"/>
          <w:sz w:val="28"/>
          <w:szCs w:val="28"/>
        </w:rPr>
        <w:t xml:space="preserve"> позивач може додати до позовної заяви копії відповідних доказів).</w:t>
      </w:r>
      <w:r>
        <w:rPr>
          <w:rFonts w:ascii="Times New Roman" w:hAnsi="Times New Roman" w:cs="Times New Roman"/>
          <w:sz w:val="28"/>
          <w:szCs w:val="28"/>
        </w:rPr>
        <w:t xml:space="preserve">  </w:t>
      </w:r>
    </w:p>
    <w:p w14:paraId="0ACC326D" w14:textId="77777777" w:rsidR="00AA0A6A" w:rsidRDefault="00AA0A6A" w:rsidP="00AA0A6A">
      <w:pPr>
        <w:spacing w:after="0" w:line="240" w:lineRule="auto"/>
        <w:ind w:firstLine="567"/>
        <w:jc w:val="both"/>
        <w:rPr>
          <w:rFonts w:ascii="Times New Roman" w:hAnsi="Times New Roman" w:cs="Times New Roman"/>
          <w:sz w:val="28"/>
          <w:szCs w:val="28"/>
        </w:rPr>
      </w:pPr>
      <w:r w:rsidRPr="009E41BA">
        <w:rPr>
          <w:rFonts w:ascii="Times New Roman" w:hAnsi="Times New Roman" w:cs="Times New Roman"/>
          <w:sz w:val="28"/>
          <w:szCs w:val="28"/>
        </w:rPr>
        <w:t>Суддя, встановивши, що позовну заяву подано без додержання вимог, встановлених </w:t>
      </w:r>
      <w:hyperlink r:id="rId8" w:anchor="n10693" w:history="1">
        <w:r w:rsidRPr="009E41BA">
          <w:rPr>
            <w:rFonts w:ascii="Times New Roman" w:hAnsi="Times New Roman" w:cs="Times New Roman"/>
            <w:sz w:val="28"/>
            <w:szCs w:val="28"/>
          </w:rPr>
          <w:t>статтями 160</w:t>
        </w:r>
      </w:hyperlink>
      <w:r w:rsidRPr="009E41BA">
        <w:rPr>
          <w:rFonts w:ascii="Times New Roman" w:hAnsi="Times New Roman" w:cs="Times New Roman"/>
          <w:sz w:val="28"/>
          <w:szCs w:val="28"/>
        </w:rPr>
        <w:t>,</w:t>
      </w:r>
      <w:r>
        <w:rPr>
          <w:rFonts w:ascii="Times New Roman" w:hAnsi="Times New Roman" w:cs="Times New Roman"/>
          <w:sz w:val="28"/>
          <w:szCs w:val="28"/>
        </w:rPr>
        <w:t xml:space="preserve"> </w:t>
      </w:r>
      <w:hyperlink r:id="rId9" w:anchor="n10714" w:history="1">
        <w:r w:rsidRPr="009E41BA">
          <w:rPr>
            <w:rFonts w:ascii="Times New Roman" w:hAnsi="Times New Roman" w:cs="Times New Roman"/>
            <w:sz w:val="28"/>
            <w:szCs w:val="28"/>
          </w:rPr>
          <w:t>161</w:t>
        </w:r>
      </w:hyperlink>
      <w:r>
        <w:rPr>
          <w:rFonts w:ascii="Times New Roman" w:hAnsi="Times New Roman" w:cs="Times New Roman"/>
          <w:sz w:val="28"/>
          <w:szCs w:val="28"/>
        </w:rPr>
        <w:t xml:space="preserve"> </w:t>
      </w:r>
      <w:r w:rsidRPr="009E41BA">
        <w:rPr>
          <w:rFonts w:ascii="Times New Roman" w:hAnsi="Times New Roman" w:cs="Times New Roman"/>
          <w:sz w:val="28"/>
          <w:szCs w:val="28"/>
        </w:rPr>
        <w:t>цього Кодексу, протягом п’яти днів з дня подання позовної заяви постановляє ухвалу про залишення позовної заяви без руху.</w:t>
      </w:r>
    </w:p>
    <w:p w14:paraId="56B73459" w14:textId="7E5F1657" w:rsidR="00AA0A6A" w:rsidRDefault="005301E9"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Друга Дисциплінарна палата Вищої ради правосуддя встановила</w:t>
      </w:r>
      <w:r w:rsidR="00AA0A6A">
        <w:rPr>
          <w:rFonts w:ascii="Times New Roman" w:hAnsi="Times New Roman" w:cs="Times New Roman"/>
          <w:sz w:val="28"/>
          <w:szCs w:val="28"/>
        </w:rPr>
        <w:t xml:space="preserve">, що, вивчивши позовну заяву </w:t>
      </w:r>
      <w:r w:rsidR="00FA41A2">
        <w:rPr>
          <w:rFonts w:ascii="Times New Roman" w:hAnsi="Times New Roman" w:cs="Times New Roman"/>
          <w:bCs/>
          <w:sz w:val="28"/>
          <w:szCs w:val="28"/>
        </w:rPr>
        <w:t>ОСОБА1</w:t>
      </w:r>
      <w:r w:rsidR="00AA0A6A">
        <w:rPr>
          <w:rFonts w:ascii="Times New Roman" w:hAnsi="Times New Roman" w:cs="Times New Roman"/>
          <w:sz w:val="28"/>
          <w:szCs w:val="28"/>
        </w:rPr>
        <w:t xml:space="preserve">, суддя </w:t>
      </w:r>
      <w:proofErr w:type="spellStart"/>
      <w:r w:rsidR="00AA0A6A">
        <w:rPr>
          <w:rFonts w:ascii="Times New Roman" w:hAnsi="Times New Roman" w:cs="Times New Roman"/>
          <w:sz w:val="28"/>
          <w:szCs w:val="28"/>
        </w:rPr>
        <w:t>Гаращенко</w:t>
      </w:r>
      <w:proofErr w:type="spellEnd"/>
      <w:r w:rsidR="00AA0A6A">
        <w:rPr>
          <w:rFonts w:ascii="Times New Roman" w:hAnsi="Times New Roman" w:cs="Times New Roman"/>
          <w:sz w:val="28"/>
          <w:szCs w:val="28"/>
        </w:rPr>
        <w:t xml:space="preserve"> В.В. дійшов висновку, що </w:t>
      </w:r>
      <w:r w:rsidR="00AA0A6A" w:rsidRPr="00A95108">
        <w:rPr>
          <w:rFonts w:ascii="Times New Roman" w:hAnsi="Times New Roman" w:cs="Times New Roman"/>
          <w:sz w:val="28"/>
          <w:szCs w:val="28"/>
        </w:rPr>
        <w:t>вона не відповідає вимогам ст</w:t>
      </w:r>
      <w:r w:rsidR="00AA0A6A">
        <w:rPr>
          <w:rFonts w:ascii="Times New Roman" w:hAnsi="Times New Roman" w:cs="Times New Roman"/>
          <w:sz w:val="28"/>
          <w:szCs w:val="28"/>
        </w:rPr>
        <w:t>атей</w:t>
      </w:r>
      <w:r w:rsidR="00AA0A6A" w:rsidRPr="00A95108">
        <w:rPr>
          <w:rFonts w:ascii="Times New Roman" w:hAnsi="Times New Roman" w:cs="Times New Roman"/>
          <w:sz w:val="28"/>
          <w:szCs w:val="28"/>
        </w:rPr>
        <w:t xml:space="preserve"> 160, 161 КАС України, а тому повинна бути залишена без руху для усунення недоліків</w:t>
      </w:r>
      <w:r w:rsidR="00AA0A6A">
        <w:rPr>
          <w:rFonts w:ascii="Times New Roman" w:hAnsi="Times New Roman" w:cs="Times New Roman"/>
          <w:sz w:val="28"/>
          <w:szCs w:val="28"/>
        </w:rPr>
        <w:t xml:space="preserve"> у зв’язку із тим, що </w:t>
      </w:r>
      <w:r w:rsidR="00AA0A6A" w:rsidRPr="00A95108">
        <w:rPr>
          <w:rFonts w:ascii="Times New Roman" w:hAnsi="Times New Roman" w:cs="Times New Roman"/>
          <w:sz w:val="28"/>
          <w:szCs w:val="28"/>
        </w:rPr>
        <w:t xml:space="preserve">позивачем </w:t>
      </w:r>
      <w:r w:rsidR="00AA0A6A">
        <w:rPr>
          <w:rFonts w:ascii="Times New Roman" w:hAnsi="Times New Roman" w:cs="Times New Roman"/>
          <w:sz w:val="28"/>
          <w:szCs w:val="28"/>
        </w:rPr>
        <w:t>на</w:t>
      </w:r>
      <w:r w:rsidR="00AA0A6A" w:rsidRPr="00A95108">
        <w:rPr>
          <w:rFonts w:ascii="Times New Roman" w:hAnsi="Times New Roman" w:cs="Times New Roman"/>
          <w:sz w:val="28"/>
          <w:szCs w:val="28"/>
        </w:rPr>
        <w:t xml:space="preserve"> обґрунтування обставин, на яких ґрунтуються позовні вимоги, не надано до суду копії заяви на проходження ВЛК та отримання військового квитка, яку відмовився приймати відповідач.</w:t>
      </w:r>
      <w:r w:rsidR="00AA0A6A">
        <w:rPr>
          <w:rFonts w:ascii="Times New Roman" w:hAnsi="Times New Roman" w:cs="Times New Roman"/>
          <w:sz w:val="28"/>
          <w:szCs w:val="28"/>
        </w:rPr>
        <w:t xml:space="preserve"> За цих обставин ухвалою судді Черкаського окружного адміністративного суду </w:t>
      </w:r>
      <w:proofErr w:type="spellStart"/>
      <w:r w:rsidR="00AA0A6A">
        <w:rPr>
          <w:rFonts w:ascii="Times New Roman" w:hAnsi="Times New Roman" w:cs="Times New Roman"/>
          <w:sz w:val="28"/>
          <w:szCs w:val="28"/>
        </w:rPr>
        <w:t>Гаращенка</w:t>
      </w:r>
      <w:proofErr w:type="spellEnd"/>
      <w:r w:rsidR="00AA0A6A">
        <w:rPr>
          <w:rFonts w:ascii="Times New Roman" w:hAnsi="Times New Roman" w:cs="Times New Roman"/>
          <w:sz w:val="28"/>
          <w:szCs w:val="28"/>
        </w:rPr>
        <w:t xml:space="preserve"> В.В. від 17 січня 2024 року позовну заяву </w:t>
      </w:r>
      <w:r w:rsidR="00FA41A2">
        <w:rPr>
          <w:rFonts w:ascii="Times New Roman" w:hAnsi="Times New Roman" w:cs="Times New Roman"/>
          <w:bCs/>
          <w:sz w:val="28"/>
          <w:szCs w:val="28"/>
        </w:rPr>
        <w:t>ОСОБА1</w:t>
      </w:r>
      <w:r w:rsidR="00AA0A6A">
        <w:rPr>
          <w:rFonts w:ascii="Times New Roman" w:hAnsi="Times New Roman" w:cs="Times New Roman"/>
          <w:sz w:val="28"/>
          <w:szCs w:val="28"/>
        </w:rPr>
        <w:t xml:space="preserve"> залишено без руху та надано строк для усунення недоліків.</w:t>
      </w:r>
    </w:p>
    <w:p w14:paraId="4D600F60" w14:textId="77777777" w:rsidR="00AA0A6A" w:rsidRDefault="00AA0A6A" w:rsidP="00AA0A6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Такі дії судді </w:t>
      </w:r>
      <w:proofErr w:type="spellStart"/>
      <w:r>
        <w:rPr>
          <w:rFonts w:ascii="Times New Roman" w:hAnsi="Times New Roman" w:cs="Times New Roman"/>
          <w:sz w:val="28"/>
          <w:szCs w:val="28"/>
        </w:rPr>
        <w:t>Гаращенка</w:t>
      </w:r>
      <w:proofErr w:type="spellEnd"/>
      <w:r>
        <w:rPr>
          <w:rFonts w:ascii="Times New Roman" w:hAnsi="Times New Roman" w:cs="Times New Roman"/>
          <w:sz w:val="28"/>
          <w:szCs w:val="28"/>
        </w:rPr>
        <w:t xml:space="preserve"> В.В. відповідають вимогам, встановленим КАС України. </w:t>
      </w:r>
    </w:p>
    <w:p w14:paraId="793AB5EE" w14:textId="77777777" w:rsidR="00AA0A6A" w:rsidRDefault="00AA0A6A" w:rsidP="00AA0A6A">
      <w:pPr>
        <w:spacing w:after="0" w:line="240" w:lineRule="auto"/>
        <w:ind w:firstLine="567"/>
        <w:jc w:val="both"/>
        <w:rPr>
          <w:rFonts w:ascii="Times New Roman" w:hAnsi="Times New Roman" w:cs="Times New Roman"/>
          <w:sz w:val="28"/>
          <w:szCs w:val="28"/>
        </w:rPr>
      </w:pPr>
      <w:r w:rsidRPr="00552A00">
        <w:rPr>
          <w:rFonts w:ascii="Times New Roman" w:hAnsi="Times New Roman" w:cs="Times New Roman"/>
          <w:sz w:val="28"/>
          <w:szCs w:val="28"/>
        </w:rPr>
        <w:t xml:space="preserve">Стверджуючи про </w:t>
      </w:r>
      <w:r>
        <w:rPr>
          <w:rFonts w:ascii="Times New Roman" w:hAnsi="Times New Roman" w:cs="Times New Roman"/>
          <w:sz w:val="28"/>
          <w:szCs w:val="28"/>
        </w:rPr>
        <w:t xml:space="preserve">корупційні дії судді </w:t>
      </w:r>
      <w:proofErr w:type="spellStart"/>
      <w:r>
        <w:rPr>
          <w:rFonts w:ascii="Times New Roman" w:hAnsi="Times New Roman" w:cs="Times New Roman"/>
          <w:sz w:val="28"/>
          <w:szCs w:val="28"/>
        </w:rPr>
        <w:t>Гаращенка</w:t>
      </w:r>
      <w:proofErr w:type="spellEnd"/>
      <w:r>
        <w:rPr>
          <w:rFonts w:ascii="Times New Roman" w:hAnsi="Times New Roman" w:cs="Times New Roman"/>
          <w:sz w:val="28"/>
          <w:szCs w:val="28"/>
        </w:rPr>
        <w:t xml:space="preserve"> В.В. під час розгляду справи № 580/447/24</w:t>
      </w:r>
      <w:r w:rsidRPr="00552A00">
        <w:rPr>
          <w:rFonts w:ascii="Times New Roman" w:hAnsi="Times New Roman" w:cs="Times New Roman"/>
          <w:sz w:val="28"/>
          <w:szCs w:val="28"/>
        </w:rPr>
        <w:t xml:space="preserve">, </w:t>
      </w:r>
      <w:r>
        <w:rPr>
          <w:rFonts w:ascii="Times New Roman" w:hAnsi="Times New Roman" w:cs="Times New Roman"/>
          <w:sz w:val="28"/>
          <w:szCs w:val="28"/>
        </w:rPr>
        <w:t>Лисенко В.В.</w:t>
      </w:r>
      <w:r w:rsidRPr="00552A00">
        <w:rPr>
          <w:rFonts w:ascii="Times New Roman" w:hAnsi="Times New Roman" w:cs="Times New Roman"/>
          <w:sz w:val="28"/>
          <w:szCs w:val="28"/>
        </w:rPr>
        <w:t xml:space="preserve"> не наводить конкретних відомостей з посиланням на фактичні дані, які можуть свідчити про наявність у діях судді </w:t>
      </w:r>
      <w:proofErr w:type="spellStart"/>
      <w:r>
        <w:rPr>
          <w:rFonts w:ascii="Times New Roman" w:hAnsi="Times New Roman" w:cs="Times New Roman"/>
          <w:sz w:val="28"/>
          <w:szCs w:val="28"/>
        </w:rPr>
        <w:t>Гаращенка</w:t>
      </w:r>
      <w:proofErr w:type="spellEnd"/>
      <w:r>
        <w:rPr>
          <w:rFonts w:ascii="Times New Roman" w:hAnsi="Times New Roman" w:cs="Times New Roman"/>
          <w:sz w:val="28"/>
          <w:szCs w:val="28"/>
        </w:rPr>
        <w:t xml:space="preserve"> В.В.</w:t>
      </w:r>
      <w:r w:rsidRPr="00552A00">
        <w:rPr>
          <w:rFonts w:ascii="Times New Roman" w:hAnsi="Times New Roman" w:cs="Times New Roman"/>
          <w:sz w:val="28"/>
          <w:szCs w:val="28"/>
        </w:rPr>
        <w:t xml:space="preserve"> ознак дисциплінарного проступку, передбаченого частиною першою статті 106 Закону України «Про судоустрій і статус суддів».</w:t>
      </w:r>
    </w:p>
    <w:p w14:paraId="45FFF38F" w14:textId="4EEC8073" w:rsidR="00AA0A6A" w:rsidRDefault="00AA0A6A" w:rsidP="000269C3">
      <w:pPr>
        <w:spacing w:after="0" w:line="240" w:lineRule="auto"/>
        <w:ind w:firstLine="567"/>
        <w:jc w:val="both"/>
        <w:rPr>
          <w:rFonts w:ascii="Times New Roman" w:hAnsi="Times New Roman" w:cs="Times New Roman"/>
          <w:sz w:val="28"/>
          <w:szCs w:val="28"/>
        </w:rPr>
      </w:pPr>
      <w:r w:rsidRPr="00350357">
        <w:rPr>
          <w:rFonts w:ascii="Times New Roman" w:hAnsi="Times New Roman" w:cs="Times New Roman"/>
          <w:sz w:val="28"/>
          <w:szCs w:val="28"/>
        </w:rPr>
        <w:t xml:space="preserve">З огляду на наведене доводи скарги Лисенка М.М. про безпідставне затягування або невжиття суддею заходів щодо розгляду справи протягом строку встановленого законом, прийняття завідомо незаконної ухвали про залишення позовної заяви без руху, корупційний характер дій судді </w:t>
      </w:r>
      <w:proofErr w:type="spellStart"/>
      <w:r w:rsidRPr="00350357">
        <w:rPr>
          <w:rFonts w:ascii="Times New Roman" w:hAnsi="Times New Roman" w:cs="Times New Roman"/>
          <w:sz w:val="28"/>
          <w:szCs w:val="28"/>
        </w:rPr>
        <w:t>Гаращенка</w:t>
      </w:r>
      <w:proofErr w:type="spellEnd"/>
      <w:r>
        <w:rPr>
          <w:rFonts w:ascii="Times New Roman" w:hAnsi="Times New Roman" w:cs="Times New Roman"/>
          <w:sz w:val="28"/>
          <w:szCs w:val="28"/>
        </w:rPr>
        <w:t> В.В.</w:t>
      </w:r>
      <w:r w:rsidRPr="00350357">
        <w:rPr>
          <w:rFonts w:ascii="Times New Roman" w:hAnsi="Times New Roman" w:cs="Times New Roman"/>
          <w:sz w:val="28"/>
          <w:szCs w:val="28"/>
        </w:rPr>
        <w:t xml:space="preserve"> під час здійснення правосуддя у справі № 580/447/24 не знайшли свого підтвердження та спростовуються письмовими поясненнями судді.</w:t>
      </w:r>
    </w:p>
    <w:p w14:paraId="072F82E1" w14:textId="77777777" w:rsidR="00AA0A6A" w:rsidRDefault="00AA0A6A" w:rsidP="00AA0A6A">
      <w:pPr>
        <w:pStyle w:val="a7"/>
        <w:ind w:firstLine="567"/>
        <w:jc w:val="both"/>
        <w:rPr>
          <w:szCs w:val="28"/>
        </w:rPr>
      </w:pPr>
      <w:r>
        <w:rPr>
          <w:szCs w:val="28"/>
        </w:rPr>
        <w:t>Інші доводи скарги Лисенка М.М.</w:t>
      </w:r>
      <w:r w:rsidRPr="004C0F7C">
        <w:rPr>
          <w:szCs w:val="28"/>
        </w:rPr>
        <w:t xml:space="preserve"> свідчать про фактичну незгоду </w:t>
      </w:r>
      <w:r>
        <w:rPr>
          <w:szCs w:val="28"/>
        </w:rPr>
        <w:t>з рішенням Черкаського окружного адміністративного суду від 26 березня 2024 року у справі № 580/447/24.</w:t>
      </w:r>
    </w:p>
    <w:p w14:paraId="44BCA19E" w14:textId="77777777" w:rsidR="00AA0A6A" w:rsidRDefault="00AA0A6A" w:rsidP="00AA0A6A">
      <w:pPr>
        <w:spacing w:after="0" w:line="240" w:lineRule="auto"/>
        <w:ind w:firstLine="567"/>
        <w:jc w:val="both"/>
        <w:rPr>
          <w:rFonts w:ascii="Times New Roman" w:hAnsi="Times New Roman" w:cs="Times New Roman"/>
          <w:sz w:val="28"/>
          <w:szCs w:val="28"/>
        </w:rPr>
      </w:pPr>
      <w:r w:rsidRPr="00461EDF">
        <w:rPr>
          <w:rFonts w:ascii="Times New Roman" w:hAnsi="Times New Roman" w:cs="Times New Roman"/>
          <w:sz w:val="28"/>
          <w:szCs w:val="28"/>
        </w:rPr>
        <w:t>Відповідно до частини першої статті 124 Конституції України правосуддя в Україні</w:t>
      </w:r>
      <w:r>
        <w:rPr>
          <w:rFonts w:ascii="Times New Roman" w:hAnsi="Times New Roman" w:cs="Times New Roman"/>
          <w:sz w:val="28"/>
          <w:szCs w:val="28"/>
        </w:rPr>
        <w:t xml:space="preserve"> </w:t>
      </w:r>
      <w:r w:rsidRPr="00461EDF">
        <w:rPr>
          <w:rFonts w:ascii="Times New Roman" w:hAnsi="Times New Roman" w:cs="Times New Roman"/>
          <w:sz w:val="28"/>
          <w:szCs w:val="28"/>
        </w:rPr>
        <w:t>здійснюється виключно судами. При здійсненні правосуддя судді незалежні і підкоряються</w:t>
      </w:r>
      <w:r>
        <w:rPr>
          <w:rFonts w:ascii="Times New Roman" w:hAnsi="Times New Roman" w:cs="Times New Roman"/>
          <w:sz w:val="28"/>
          <w:szCs w:val="28"/>
        </w:rPr>
        <w:t xml:space="preserve"> </w:t>
      </w:r>
      <w:r w:rsidRPr="00461EDF">
        <w:rPr>
          <w:rFonts w:ascii="Times New Roman" w:hAnsi="Times New Roman" w:cs="Times New Roman"/>
          <w:sz w:val="28"/>
          <w:szCs w:val="28"/>
        </w:rPr>
        <w:t>лише закону (частина перша статті 129 Конституції України). Виключно законами України</w:t>
      </w:r>
      <w:r>
        <w:rPr>
          <w:rFonts w:ascii="Times New Roman" w:hAnsi="Times New Roman" w:cs="Times New Roman"/>
          <w:sz w:val="28"/>
          <w:szCs w:val="28"/>
        </w:rPr>
        <w:t xml:space="preserve"> </w:t>
      </w:r>
      <w:r w:rsidRPr="00461EDF">
        <w:rPr>
          <w:rFonts w:ascii="Times New Roman" w:hAnsi="Times New Roman" w:cs="Times New Roman"/>
          <w:sz w:val="28"/>
          <w:szCs w:val="28"/>
        </w:rPr>
        <w:t>визначаються судоустрій і судочинство. Порядок здійснення правосуддя регламентується</w:t>
      </w:r>
      <w:r>
        <w:rPr>
          <w:rFonts w:ascii="Times New Roman" w:hAnsi="Times New Roman" w:cs="Times New Roman"/>
          <w:sz w:val="28"/>
          <w:szCs w:val="28"/>
        </w:rPr>
        <w:t xml:space="preserve"> </w:t>
      </w:r>
      <w:r w:rsidRPr="00461EDF">
        <w:rPr>
          <w:rFonts w:ascii="Times New Roman" w:hAnsi="Times New Roman" w:cs="Times New Roman"/>
          <w:sz w:val="28"/>
          <w:szCs w:val="28"/>
        </w:rPr>
        <w:t>відповідним процесуальним законодавством України. Процесуальні акти і дії суддів, які</w:t>
      </w:r>
      <w:r>
        <w:rPr>
          <w:rFonts w:ascii="Times New Roman" w:hAnsi="Times New Roman" w:cs="Times New Roman"/>
          <w:sz w:val="28"/>
          <w:szCs w:val="28"/>
        </w:rPr>
        <w:t xml:space="preserve"> </w:t>
      </w:r>
      <w:r w:rsidRPr="00461EDF">
        <w:rPr>
          <w:rFonts w:ascii="Times New Roman" w:hAnsi="Times New Roman" w:cs="Times New Roman"/>
          <w:sz w:val="28"/>
          <w:szCs w:val="28"/>
        </w:rPr>
        <w:t>стосуються вирішення питань підвідомчості судам спорів, порушення і відкриття справ,</w:t>
      </w:r>
      <w:r>
        <w:rPr>
          <w:rFonts w:ascii="Times New Roman" w:hAnsi="Times New Roman" w:cs="Times New Roman"/>
          <w:sz w:val="28"/>
          <w:szCs w:val="28"/>
        </w:rPr>
        <w:t xml:space="preserve"> </w:t>
      </w:r>
      <w:r w:rsidRPr="00461EDF">
        <w:rPr>
          <w:rFonts w:ascii="Times New Roman" w:hAnsi="Times New Roman" w:cs="Times New Roman"/>
          <w:sz w:val="28"/>
          <w:szCs w:val="28"/>
        </w:rPr>
        <w:t>підготовки їх до розгляду, судовий розгляд справ у першій інстанції, в касаційному і</w:t>
      </w:r>
      <w:r>
        <w:rPr>
          <w:rFonts w:ascii="Times New Roman" w:hAnsi="Times New Roman" w:cs="Times New Roman"/>
          <w:sz w:val="28"/>
          <w:szCs w:val="28"/>
        </w:rPr>
        <w:t xml:space="preserve"> </w:t>
      </w:r>
      <w:r w:rsidRPr="00461EDF">
        <w:rPr>
          <w:rFonts w:ascii="Times New Roman" w:hAnsi="Times New Roman" w:cs="Times New Roman"/>
          <w:sz w:val="28"/>
          <w:szCs w:val="28"/>
        </w:rPr>
        <w:t>наглядовому порядку та прийняття у них судових рішень належать до сфери правосуддя і</w:t>
      </w:r>
      <w:r>
        <w:rPr>
          <w:rFonts w:ascii="Times New Roman" w:hAnsi="Times New Roman" w:cs="Times New Roman"/>
          <w:sz w:val="28"/>
          <w:szCs w:val="28"/>
        </w:rPr>
        <w:t xml:space="preserve"> </w:t>
      </w:r>
      <w:r w:rsidRPr="00461EDF">
        <w:rPr>
          <w:rFonts w:ascii="Times New Roman" w:hAnsi="Times New Roman" w:cs="Times New Roman"/>
          <w:sz w:val="28"/>
          <w:szCs w:val="28"/>
        </w:rPr>
        <w:t>можуть бути оскаржені лише в судовому порядку відповідно до процесуального</w:t>
      </w:r>
      <w:r>
        <w:rPr>
          <w:rFonts w:ascii="Times New Roman" w:hAnsi="Times New Roman" w:cs="Times New Roman"/>
          <w:sz w:val="28"/>
          <w:szCs w:val="28"/>
        </w:rPr>
        <w:t xml:space="preserve"> </w:t>
      </w:r>
      <w:r w:rsidRPr="00461EDF">
        <w:rPr>
          <w:rFonts w:ascii="Times New Roman" w:hAnsi="Times New Roman" w:cs="Times New Roman"/>
          <w:sz w:val="28"/>
          <w:szCs w:val="28"/>
        </w:rPr>
        <w:t>законодавства України. Позасудовий порядок оскарження актів і дій суддів, які стосуються</w:t>
      </w:r>
      <w:r>
        <w:rPr>
          <w:rFonts w:ascii="Times New Roman" w:hAnsi="Times New Roman" w:cs="Times New Roman"/>
          <w:sz w:val="28"/>
          <w:szCs w:val="28"/>
        </w:rPr>
        <w:t xml:space="preserve"> </w:t>
      </w:r>
      <w:r w:rsidRPr="00461EDF">
        <w:rPr>
          <w:rFonts w:ascii="Times New Roman" w:hAnsi="Times New Roman" w:cs="Times New Roman"/>
          <w:sz w:val="28"/>
          <w:szCs w:val="28"/>
        </w:rPr>
        <w:t>здійснення правосуддя, неможливий (рішення Конституційного Суду України від 23 травня</w:t>
      </w:r>
      <w:r>
        <w:rPr>
          <w:rFonts w:ascii="Times New Roman" w:hAnsi="Times New Roman" w:cs="Times New Roman"/>
          <w:sz w:val="28"/>
          <w:szCs w:val="28"/>
        </w:rPr>
        <w:t xml:space="preserve"> </w:t>
      </w:r>
      <w:r w:rsidRPr="00461EDF">
        <w:rPr>
          <w:rFonts w:ascii="Times New Roman" w:hAnsi="Times New Roman" w:cs="Times New Roman"/>
          <w:sz w:val="28"/>
          <w:szCs w:val="28"/>
        </w:rPr>
        <w:t>2001 року № 6-рп/2001).</w:t>
      </w:r>
    </w:p>
    <w:p w14:paraId="139106DD" w14:textId="77777777" w:rsidR="00AA0A6A" w:rsidRPr="00461EDF" w:rsidRDefault="00AA0A6A" w:rsidP="00AA0A6A">
      <w:pPr>
        <w:pStyle w:val="a7"/>
        <w:ind w:firstLine="567"/>
        <w:jc w:val="both"/>
        <w:rPr>
          <w:szCs w:val="28"/>
        </w:rPr>
      </w:pPr>
      <w:r w:rsidRPr="002D4703">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3DC1054E" w14:textId="77777777" w:rsidR="00AA0A6A" w:rsidRPr="002D4703" w:rsidRDefault="00AA0A6A" w:rsidP="00AA0A6A">
      <w:pPr>
        <w:pStyle w:val="a7"/>
        <w:ind w:firstLine="567"/>
        <w:jc w:val="both"/>
        <w:rPr>
          <w:szCs w:val="28"/>
        </w:rPr>
      </w:pPr>
      <w:r w:rsidRPr="002D4703">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30F563F1" w14:textId="77777777" w:rsidR="00AA0A6A" w:rsidRPr="002D4703" w:rsidRDefault="00AA0A6A" w:rsidP="00AA0A6A">
      <w:pPr>
        <w:pStyle w:val="a7"/>
        <w:ind w:firstLine="567"/>
        <w:jc w:val="both"/>
        <w:rPr>
          <w:szCs w:val="28"/>
        </w:rPr>
      </w:pPr>
      <w:r w:rsidRPr="002D4703">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2D4703">
        <w:rPr>
          <w:szCs w:val="28"/>
        </w:rPr>
        <w:t>Rec</w:t>
      </w:r>
      <w:proofErr w:type="spellEnd"/>
      <w:r w:rsidRPr="002D4703">
        <w:rPr>
          <w:szCs w:val="28"/>
        </w:rPr>
        <w:t xml:space="preserve"> (2010) 12 Комітету Міністрів Ради Європи державам-членам щодо суддів: незалежність, ефективність та обов’язки). </w:t>
      </w:r>
    </w:p>
    <w:p w14:paraId="5107EFE3" w14:textId="77777777" w:rsidR="00AA0A6A" w:rsidRPr="00461EDF" w:rsidRDefault="00AA0A6A" w:rsidP="00AA0A6A">
      <w:pPr>
        <w:spacing w:after="0" w:line="240" w:lineRule="auto"/>
        <w:ind w:firstLine="567"/>
        <w:jc w:val="both"/>
        <w:rPr>
          <w:rFonts w:ascii="Times New Roman" w:hAnsi="Times New Roman" w:cs="Times New Roman"/>
          <w:sz w:val="28"/>
          <w:szCs w:val="28"/>
        </w:rPr>
      </w:pPr>
      <w:r w:rsidRPr="00461EDF">
        <w:rPr>
          <w:rFonts w:ascii="Times New Roman" w:hAnsi="Times New Roman" w:cs="Times New Roman"/>
          <w:sz w:val="28"/>
          <w:szCs w:val="28"/>
        </w:rPr>
        <w:t>У пункті 22 Декларації щодо принципів незалежності судової влади, прийнятої</w:t>
      </w:r>
      <w:r>
        <w:rPr>
          <w:rFonts w:ascii="Times New Roman" w:hAnsi="Times New Roman" w:cs="Times New Roman"/>
          <w:sz w:val="28"/>
          <w:szCs w:val="28"/>
        </w:rPr>
        <w:t xml:space="preserve"> </w:t>
      </w:r>
      <w:r w:rsidRPr="00461EDF">
        <w:rPr>
          <w:rFonts w:ascii="Times New Roman" w:hAnsi="Times New Roman" w:cs="Times New Roman"/>
          <w:sz w:val="28"/>
          <w:szCs w:val="28"/>
        </w:rPr>
        <w:t>Конференцією голів верховних судів країн Центральної та Східної Європи 14 жовтня</w:t>
      </w:r>
      <w:r>
        <w:rPr>
          <w:rFonts w:ascii="Times New Roman" w:hAnsi="Times New Roman" w:cs="Times New Roman"/>
          <w:sz w:val="28"/>
          <w:szCs w:val="28"/>
        </w:rPr>
        <w:t xml:space="preserve"> </w:t>
      </w:r>
      <w:r w:rsidRPr="00461EDF">
        <w:rPr>
          <w:rFonts w:ascii="Times New Roman" w:hAnsi="Times New Roman" w:cs="Times New Roman"/>
          <w:sz w:val="28"/>
          <w:szCs w:val="28"/>
        </w:rPr>
        <w:t>2015 року, вказано, що жоден суддя не повинен притягатися до дисциплінарної</w:t>
      </w:r>
      <w:r>
        <w:rPr>
          <w:rFonts w:ascii="Times New Roman" w:hAnsi="Times New Roman" w:cs="Times New Roman"/>
          <w:sz w:val="28"/>
          <w:szCs w:val="28"/>
        </w:rPr>
        <w:t xml:space="preserve"> </w:t>
      </w:r>
      <w:r w:rsidRPr="00461EDF">
        <w:rPr>
          <w:rFonts w:ascii="Times New Roman" w:hAnsi="Times New Roman" w:cs="Times New Roman"/>
          <w:sz w:val="28"/>
          <w:szCs w:val="28"/>
        </w:rPr>
        <w:t>відповідальності чи звільнятися за винесені ним судові рішення, окрім як у разі грубої</w:t>
      </w:r>
      <w:r>
        <w:rPr>
          <w:rFonts w:ascii="Times New Roman" w:hAnsi="Times New Roman" w:cs="Times New Roman"/>
          <w:sz w:val="28"/>
          <w:szCs w:val="28"/>
        </w:rPr>
        <w:t xml:space="preserve"> </w:t>
      </w:r>
      <w:r w:rsidRPr="00461EDF">
        <w:rPr>
          <w:rFonts w:ascii="Times New Roman" w:hAnsi="Times New Roman" w:cs="Times New Roman"/>
          <w:sz w:val="28"/>
          <w:szCs w:val="28"/>
        </w:rPr>
        <w:t>недбалості чи навмисного порушення закону.</w:t>
      </w:r>
    </w:p>
    <w:p w14:paraId="388AC16A" w14:textId="3734BBEE" w:rsidR="00AA0A6A" w:rsidRPr="00145FDF" w:rsidRDefault="002E59E4" w:rsidP="00AA0A6A">
      <w:pPr>
        <w:pStyle w:val="a7"/>
        <w:ind w:firstLine="567"/>
        <w:jc w:val="both"/>
        <w:rPr>
          <w:szCs w:val="28"/>
        </w:rPr>
      </w:pPr>
      <w:r>
        <w:rPr>
          <w:szCs w:val="28"/>
        </w:rPr>
        <w:t>Друга Дисциплінарна палата Вищої ради правосуддя встановила</w:t>
      </w:r>
      <w:r w:rsidR="00AA0A6A">
        <w:rPr>
          <w:szCs w:val="28"/>
        </w:rPr>
        <w:t xml:space="preserve">, що </w:t>
      </w:r>
      <w:r w:rsidR="00FA41A2">
        <w:rPr>
          <w:bCs/>
          <w:szCs w:val="28"/>
        </w:rPr>
        <w:t>ОСОБА1</w:t>
      </w:r>
      <w:r w:rsidR="00AA0A6A" w:rsidRPr="004C0F7C">
        <w:rPr>
          <w:szCs w:val="28"/>
        </w:rPr>
        <w:t xml:space="preserve"> скористався своїм правом на </w:t>
      </w:r>
      <w:r w:rsidR="00AA0A6A">
        <w:rPr>
          <w:szCs w:val="28"/>
        </w:rPr>
        <w:t>апеляційне</w:t>
      </w:r>
      <w:r w:rsidR="00AA0A6A" w:rsidRPr="004C0F7C">
        <w:rPr>
          <w:szCs w:val="28"/>
        </w:rPr>
        <w:t xml:space="preserve"> оскарження </w:t>
      </w:r>
      <w:r w:rsidR="00AA0A6A">
        <w:rPr>
          <w:szCs w:val="28"/>
        </w:rPr>
        <w:t>рішення Черкаського окружного адміністративного суду від 26 березня 2024 року у справі № 580/447/24, яке за результатами апеляційного перегляду залишено без змін.</w:t>
      </w:r>
      <w:r w:rsidR="00AA0A6A" w:rsidRPr="004C0F7C">
        <w:rPr>
          <w:szCs w:val="28"/>
        </w:rPr>
        <w:t xml:space="preserve"> </w:t>
      </w:r>
    </w:p>
    <w:p w14:paraId="3E2AD334" w14:textId="77777777" w:rsidR="00AA0A6A" w:rsidRDefault="00AA0A6A" w:rsidP="00AA0A6A">
      <w:pPr>
        <w:pStyle w:val="a7"/>
        <w:ind w:firstLine="567"/>
        <w:jc w:val="both"/>
        <w:rPr>
          <w:szCs w:val="28"/>
        </w:rPr>
      </w:pPr>
      <w:r w:rsidRPr="004C0F7C">
        <w:rPr>
          <w:szCs w:val="28"/>
        </w:rPr>
        <w:t xml:space="preserve">Тобто, правову оцінку діям судді </w:t>
      </w:r>
      <w:r>
        <w:rPr>
          <w:szCs w:val="28"/>
        </w:rPr>
        <w:t xml:space="preserve">Черкаського окружного адміністративного суду </w:t>
      </w:r>
      <w:proofErr w:type="spellStart"/>
      <w:r>
        <w:rPr>
          <w:szCs w:val="28"/>
        </w:rPr>
        <w:t>Гаращенка</w:t>
      </w:r>
      <w:proofErr w:type="spellEnd"/>
      <w:r>
        <w:rPr>
          <w:szCs w:val="28"/>
        </w:rPr>
        <w:t xml:space="preserve"> В.В. </w:t>
      </w:r>
      <w:r w:rsidRPr="004C0F7C">
        <w:rPr>
          <w:szCs w:val="28"/>
        </w:rPr>
        <w:t xml:space="preserve">під час розгляду </w:t>
      </w:r>
      <w:r>
        <w:rPr>
          <w:szCs w:val="28"/>
        </w:rPr>
        <w:t xml:space="preserve">справи № 580/447/24 та ухвалення рішення від 26 березня 2024 року </w:t>
      </w:r>
      <w:r w:rsidRPr="004C0F7C">
        <w:rPr>
          <w:szCs w:val="28"/>
        </w:rPr>
        <w:t xml:space="preserve">надано </w:t>
      </w:r>
      <w:r>
        <w:rPr>
          <w:szCs w:val="28"/>
        </w:rPr>
        <w:t>апеляційним</w:t>
      </w:r>
      <w:r w:rsidRPr="004C0F7C">
        <w:rPr>
          <w:szCs w:val="28"/>
        </w:rPr>
        <w:t xml:space="preserve"> судом.</w:t>
      </w:r>
    </w:p>
    <w:p w14:paraId="0BF5479D" w14:textId="43E8297D" w:rsidR="00AA0A6A" w:rsidRPr="002D4703" w:rsidRDefault="002E59E4" w:rsidP="00AA0A6A">
      <w:pPr>
        <w:pStyle w:val="a7"/>
        <w:ind w:firstLine="567"/>
        <w:jc w:val="both"/>
        <w:rPr>
          <w:szCs w:val="28"/>
        </w:rPr>
      </w:pPr>
      <w:r>
        <w:rPr>
          <w:szCs w:val="28"/>
        </w:rPr>
        <w:t>Друга Дисциплінарна палата Вищої ради правосуддя</w:t>
      </w:r>
      <w:r w:rsidR="00AA0A6A" w:rsidRPr="002D4703">
        <w:rPr>
          <w:szCs w:val="28"/>
        </w:rPr>
        <w:t xml:space="preserve"> не встанов</w:t>
      </w:r>
      <w:r>
        <w:rPr>
          <w:szCs w:val="28"/>
        </w:rPr>
        <w:t>ила</w:t>
      </w:r>
      <w:r w:rsidR="00AA0A6A" w:rsidRPr="002D4703">
        <w:rPr>
          <w:szCs w:val="28"/>
        </w:rPr>
        <w:t xml:space="preserve"> обставин, які б свідчили про сваволю або порушення </w:t>
      </w:r>
      <w:r w:rsidR="00AA0A6A">
        <w:rPr>
          <w:szCs w:val="28"/>
        </w:rPr>
        <w:t xml:space="preserve">суддею </w:t>
      </w:r>
      <w:r w:rsidR="00AA0A6A" w:rsidRPr="002D4703">
        <w:rPr>
          <w:szCs w:val="28"/>
        </w:rPr>
        <w:t xml:space="preserve">внаслідок умислу чи грубої недбалості. </w:t>
      </w:r>
    </w:p>
    <w:p w14:paraId="5BC8FDB8" w14:textId="77777777" w:rsidR="00AA0A6A" w:rsidRPr="002D4703" w:rsidRDefault="00AA0A6A" w:rsidP="00AA0A6A">
      <w:pPr>
        <w:pStyle w:val="a7"/>
        <w:ind w:firstLine="567"/>
        <w:jc w:val="both"/>
        <w:rPr>
          <w:szCs w:val="28"/>
        </w:rPr>
      </w:pPr>
      <w:r>
        <w:rPr>
          <w:szCs w:val="28"/>
        </w:rPr>
        <w:t>Враховуючи</w:t>
      </w:r>
      <w:r w:rsidRPr="002D4703">
        <w:rPr>
          <w:szCs w:val="28"/>
        </w:rPr>
        <w:t xml:space="preserve"> наведене, незгода із судовим рішенням при відсутності фактів протиправної поведінки судді не тягне за собою дисциплінарної відповідальності судді, </w:t>
      </w:r>
      <w:r>
        <w:rPr>
          <w:szCs w:val="28"/>
        </w:rPr>
        <w:t xml:space="preserve">який </w:t>
      </w:r>
      <w:r w:rsidRPr="002D4703">
        <w:rPr>
          <w:szCs w:val="28"/>
        </w:rPr>
        <w:t>бра</w:t>
      </w:r>
      <w:r>
        <w:rPr>
          <w:szCs w:val="28"/>
        </w:rPr>
        <w:t>в</w:t>
      </w:r>
      <w:r w:rsidRPr="002D4703">
        <w:rPr>
          <w:szCs w:val="28"/>
        </w:rPr>
        <w:t xml:space="preserve"> участь в його ухваленні.</w:t>
      </w:r>
    </w:p>
    <w:p w14:paraId="48BA51B6" w14:textId="77777777" w:rsidR="00AA0A6A" w:rsidRPr="002D4703" w:rsidRDefault="00AA0A6A" w:rsidP="00AA0A6A">
      <w:pPr>
        <w:pStyle w:val="a7"/>
        <w:ind w:firstLine="567"/>
        <w:jc w:val="both"/>
        <w:rPr>
          <w:color w:val="000000"/>
          <w:szCs w:val="28"/>
        </w:rPr>
      </w:pPr>
      <w:r w:rsidRPr="002D4703">
        <w:rPr>
          <w:szCs w:val="28"/>
        </w:rPr>
        <w:t>Відповідно до пункту 4 частини першої статті 45 Закону України «Про Вищу раду правосуддя»</w:t>
      </w:r>
      <w:r w:rsidRPr="002D4703">
        <w:rPr>
          <w:color w:val="000000"/>
          <w:szCs w:val="28"/>
        </w:rPr>
        <w:t xml:space="preserve"> у відкритті дисциплінарної справи має бути відмовлено, якщо</w:t>
      </w:r>
      <w:bookmarkStart w:id="1" w:name="n415"/>
      <w:bookmarkEnd w:id="1"/>
      <w:r w:rsidRPr="002D4703">
        <w:rPr>
          <w:color w:val="000000"/>
          <w:szCs w:val="28"/>
        </w:rPr>
        <w:t xml:space="preserve"> суть скарги зводиться лише до незгоди із судовим рішенням.</w:t>
      </w:r>
    </w:p>
    <w:p w14:paraId="384CD554" w14:textId="4560EE43" w:rsidR="00342A62" w:rsidRPr="007C1B07" w:rsidRDefault="008552F8" w:rsidP="009065E5">
      <w:pPr>
        <w:pStyle w:val="a7"/>
        <w:ind w:firstLine="567"/>
        <w:jc w:val="both"/>
        <w:rPr>
          <w:szCs w:val="28"/>
          <w:lang w:eastAsia="ru-RU"/>
        </w:rPr>
      </w:pPr>
      <w:r>
        <w:rPr>
          <w:szCs w:val="28"/>
          <w:lang w:eastAsia="ru-RU"/>
        </w:rPr>
        <w:t>З огляду на наведене</w:t>
      </w:r>
      <w:r w:rsidR="00342A62" w:rsidRPr="007C1B07">
        <w:rPr>
          <w:szCs w:val="28"/>
          <w:lang w:eastAsia="ru-RU"/>
        </w:rPr>
        <w:t xml:space="preserve">, керуючись статтею </w:t>
      </w:r>
      <w:r w:rsidR="00B278DB" w:rsidRPr="007C1B07">
        <w:rPr>
          <w:szCs w:val="28"/>
          <w:lang w:eastAsia="ru-RU"/>
        </w:rPr>
        <w:t xml:space="preserve">45 </w:t>
      </w:r>
      <w:r w:rsidR="00342A62" w:rsidRPr="007C1B07">
        <w:rPr>
          <w:szCs w:val="28"/>
          <w:lang w:eastAsia="ru-RU"/>
        </w:rPr>
        <w:t xml:space="preserve">Закону України </w:t>
      </w:r>
      <w:r w:rsidR="00342A62" w:rsidRPr="007C1B07">
        <w:rPr>
          <w:szCs w:val="28"/>
        </w:rPr>
        <w:t>«Про Вищу раду правосуддя»</w:t>
      </w:r>
      <w:r w:rsidR="00342A62" w:rsidRPr="007C1B07">
        <w:rPr>
          <w:szCs w:val="28"/>
          <w:lang w:eastAsia="ru-RU"/>
        </w:rPr>
        <w:t xml:space="preserve">, </w:t>
      </w:r>
      <w:r w:rsidR="00D41631" w:rsidRPr="007C1B07">
        <w:rPr>
          <w:szCs w:val="28"/>
          <w:lang w:eastAsia="ru-RU"/>
        </w:rPr>
        <w:t>Друга</w:t>
      </w:r>
      <w:r w:rsidR="00342A62" w:rsidRPr="007C1B07">
        <w:rPr>
          <w:szCs w:val="28"/>
          <w:lang w:eastAsia="ru-RU"/>
        </w:rPr>
        <w:t xml:space="preserve"> Дисциплінарна палата Вищої ради правосуддя</w:t>
      </w:r>
    </w:p>
    <w:p w14:paraId="76A0D1A7" w14:textId="77777777" w:rsidR="00342A62" w:rsidRPr="007C1B07" w:rsidRDefault="00342A62" w:rsidP="00667D44">
      <w:pPr>
        <w:pStyle w:val="a7"/>
        <w:ind w:firstLine="567"/>
        <w:jc w:val="both"/>
        <w:rPr>
          <w:szCs w:val="28"/>
        </w:rPr>
      </w:pPr>
    </w:p>
    <w:p w14:paraId="1297E137" w14:textId="77777777" w:rsidR="00342A62" w:rsidRPr="007C1B07"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7C1B07">
        <w:rPr>
          <w:rFonts w:ascii="Times New Roman" w:hAnsi="Times New Roman" w:cs="Times New Roman"/>
          <w:b/>
          <w:sz w:val="28"/>
          <w:szCs w:val="28"/>
        </w:rPr>
        <w:t>ухвалила:</w:t>
      </w:r>
    </w:p>
    <w:p w14:paraId="67A7C409" w14:textId="77777777" w:rsidR="00342A62" w:rsidRPr="007C1B07"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645BCF08" w14:textId="258C1CCE" w:rsidR="007B7F67" w:rsidRPr="007C1B07" w:rsidRDefault="00A16F50" w:rsidP="007B7F67">
      <w:pPr>
        <w:pStyle w:val="a7"/>
        <w:jc w:val="both"/>
        <w:rPr>
          <w:bCs/>
          <w:szCs w:val="28"/>
        </w:rPr>
      </w:pPr>
      <w:r w:rsidRPr="007C1B07">
        <w:rPr>
          <w:szCs w:val="28"/>
          <w:lang w:eastAsia="ru-RU"/>
        </w:rPr>
        <w:t xml:space="preserve">відмовити у відкритті дисциплінарної справи </w:t>
      </w:r>
      <w:r w:rsidR="00306BD1" w:rsidRPr="007C1B07">
        <w:rPr>
          <w:szCs w:val="28"/>
        </w:rPr>
        <w:t xml:space="preserve">за </w:t>
      </w:r>
      <w:r w:rsidR="00283E0A">
        <w:rPr>
          <w:szCs w:val="28"/>
        </w:rPr>
        <w:t>скарг</w:t>
      </w:r>
      <w:r w:rsidR="006775CD">
        <w:rPr>
          <w:szCs w:val="28"/>
        </w:rPr>
        <w:t>ами</w:t>
      </w:r>
      <w:r w:rsidR="00283E0A">
        <w:rPr>
          <w:szCs w:val="28"/>
        </w:rPr>
        <w:t xml:space="preserve"> </w:t>
      </w:r>
      <w:r w:rsidR="006775CD">
        <w:rPr>
          <w:szCs w:val="28"/>
        </w:rPr>
        <w:t>Лисенка Миколи Миколайовича</w:t>
      </w:r>
      <w:r w:rsidR="00D332C6">
        <w:rPr>
          <w:szCs w:val="28"/>
        </w:rPr>
        <w:t xml:space="preserve"> стосовно судді </w:t>
      </w:r>
      <w:r w:rsidR="006775CD">
        <w:rPr>
          <w:szCs w:val="28"/>
        </w:rPr>
        <w:t xml:space="preserve">Черкаського окружного адміністративного суду </w:t>
      </w:r>
      <w:proofErr w:type="spellStart"/>
      <w:r w:rsidR="006775CD">
        <w:rPr>
          <w:szCs w:val="28"/>
        </w:rPr>
        <w:t>Гаращенка</w:t>
      </w:r>
      <w:proofErr w:type="spellEnd"/>
      <w:r w:rsidR="006775CD">
        <w:rPr>
          <w:szCs w:val="28"/>
        </w:rPr>
        <w:t xml:space="preserve"> Валентина Валентиновича</w:t>
      </w:r>
      <w:r w:rsidR="00D332C6">
        <w:rPr>
          <w:szCs w:val="28"/>
        </w:rPr>
        <w:t xml:space="preserve">. </w:t>
      </w:r>
    </w:p>
    <w:p w14:paraId="65C2B9E8" w14:textId="473200F7" w:rsidR="00A16F50" w:rsidRDefault="00A16F50" w:rsidP="00306BD1">
      <w:pPr>
        <w:pStyle w:val="a7"/>
        <w:ind w:firstLine="708"/>
        <w:jc w:val="both"/>
        <w:rPr>
          <w:szCs w:val="28"/>
          <w:lang w:eastAsia="ru-RU"/>
        </w:rPr>
      </w:pPr>
      <w:r w:rsidRPr="007C1B07">
        <w:rPr>
          <w:szCs w:val="28"/>
          <w:lang w:eastAsia="ru-RU"/>
        </w:rPr>
        <w:t>Ухвала оскарженню не підлягає.</w:t>
      </w:r>
    </w:p>
    <w:p w14:paraId="7FC08D32" w14:textId="77777777" w:rsidR="009C2B7F" w:rsidRDefault="009C2B7F" w:rsidP="00306BD1">
      <w:pPr>
        <w:pStyle w:val="a7"/>
        <w:ind w:firstLine="708"/>
        <w:jc w:val="both"/>
        <w:rPr>
          <w:szCs w:val="28"/>
          <w:lang w:eastAsia="ru-RU"/>
        </w:rPr>
      </w:pPr>
    </w:p>
    <w:p w14:paraId="7516C2CF" w14:textId="77777777" w:rsidR="00146D3A" w:rsidRPr="007C1B07" w:rsidRDefault="00146D3A" w:rsidP="00306BD1">
      <w:pPr>
        <w:pStyle w:val="a7"/>
        <w:ind w:firstLine="708"/>
        <w:jc w:val="both"/>
        <w:rPr>
          <w:szCs w:val="28"/>
          <w:lang w:eastAsia="ru-RU"/>
        </w:rPr>
      </w:pPr>
    </w:p>
    <w:p w14:paraId="268BD128" w14:textId="77777777" w:rsidR="00F2207F" w:rsidRPr="007C1B07" w:rsidRDefault="00F2207F" w:rsidP="00A16F50">
      <w:pPr>
        <w:pStyle w:val="a7"/>
        <w:ind w:firstLine="567"/>
        <w:jc w:val="both"/>
        <w:rPr>
          <w:szCs w:val="28"/>
          <w:lang w:eastAsia="ru-RU"/>
        </w:rPr>
      </w:pPr>
    </w:p>
    <w:p w14:paraId="6AA3074B" w14:textId="77777777" w:rsidR="00DE6E38" w:rsidRPr="00BF6174" w:rsidRDefault="00DE6E38" w:rsidP="00146D3A">
      <w:pPr>
        <w:spacing w:after="0" w:line="240" w:lineRule="auto"/>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14:paraId="0B5BB14D" w14:textId="34655F24" w:rsidR="00DE6E38" w:rsidRPr="00BF6174" w:rsidRDefault="00DE6E38" w:rsidP="00146D3A">
      <w:pPr>
        <w:spacing w:after="0" w:line="240" w:lineRule="auto"/>
        <w:jc w:val="both"/>
        <w:rPr>
          <w:rFonts w:ascii="Times New Roman" w:hAnsi="Times New Roman"/>
          <w:b/>
          <w:sz w:val="28"/>
          <w:szCs w:val="28"/>
        </w:rPr>
      </w:pPr>
      <w:r>
        <w:rPr>
          <w:rFonts w:ascii="Times New Roman" w:hAnsi="Times New Roman"/>
          <w:b/>
          <w:sz w:val="28"/>
          <w:szCs w:val="28"/>
        </w:rPr>
        <w:t>Другої</w:t>
      </w:r>
      <w:r w:rsidRPr="00BF6174">
        <w:rPr>
          <w:rFonts w:ascii="Times New Roman" w:hAnsi="Times New Roman"/>
          <w:b/>
          <w:sz w:val="28"/>
          <w:szCs w:val="28"/>
        </w:rPr>
        <w:t xml:space="preserve"> Дисциплінарної</w:t>
      </w:r>
    </w:p>
    <w:p w14:paraId="57AD7D69" w14:textId="2CA22862" w:rsidR="00DE6E38" w:rsidRPr="00BF6174" w:rsidRDefault="00DE6E38" w:rsidP="00146D3A">
      <w:pPr>
        <w:spacing w:after="0" w:line="240" w:lineRule="auto"/>
        <w:jc w:val="both"/>
        <w:rPr>
          <w:rFonts w:ascii="Times New Roman" w:hAnsi="Times New Roman"/>
          <w:b/>
          <w:sz w:val="28"/>
          <w:szCs w:val="28"/>
        </w:rPr>
      </w:pPr>
      <w:r w:rsidRPr="00BF6174">
        <w:rPr>
          <w:rFonts w:ascii="Times New Roman" w:hAnsi="Times New Roman"/>
          <w:b/>
          <w:sz w:val="28"/>
          <w:szCs w:val="28"/>
        </w:rPr>
        <w:t>п</w:t>
      </w:r>
      <w:r>
        <w:rPr>
          <w:rFonts w:ascii="Times New Roman" w:hAnsi="Times New Roman"/>
          <w:b/>
          <w:sz w:val="28"/>
          <w:szCs w:val="28"/>
        </w:rPr>
        <w:t>алати Вищої ради правосуддя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Віталій САЛІХОВ</w:t>
      </w:r>
    </w:p>
    <w:p w14:paraId="35B105F4" w14:textId="77777777" w:rsidR="00DE6E38" w:rsidRPr="00BF6174" w:rsidRDefault="00DE6E38" w:rsidP="00146D3A">
      <w:pPr>
        <w:spacing w:after="0" w:line="240" w:lineRule="auto"/>
        <w:jc w:val="both"/>
        <w:rPr>
          <w:rFonts w:ascii="Times New Roman" w:hAnsi="Times New Roman"/>
          <w:b/>
          <w:sz w:val="28"/>
          <w:szCs w:val="28"/>
        </w:rPr>
      </w:pPr>
    </w:p>
    <w:p w14:paraId="633E2F31" w14:textId="77777777" w:rsidR="00DE6E38" w:rsidRDefault="00DE6E38" w:rsidP="00146D3A">
      <w:pPr>
        <w:spacing w:after="0" w:line="240" w:lineRule="auto"/>
        <w:jc w:val="both"/>
        <w:rPr>
          <w:rFonts w:ascii="Times New Roman" w:hAnsi="Times New Roman"/>
          <w:b/>
          <w:sz w:val="28"/>
          <w:szCs w:val="28"/>
        </w:rPr>
      </w:pPr>
    </w:p>
    <w:p w14:paraId="63A54490" w14:textId="4B79865E" w:rsidR="00DE6E38" w:rsidRPr="00BF6174" w:rsidRDefault="00DE6E38" w:rsidP="00146D3A">
      <w:pPr>
        <w:spacing w:after="0" w:line="240" w:lineRule="auto"/>
        <w:jc w:val="both"/>
        <w:rPr>
          <w:rFonts w:ascii="Times New Roman" w:hAnsi="Times New Roman"/>
          <w:b/>
          <w:sz w:val="28"/>
          <w:szCs w:val="28"/>
        </w:rPr>
      </w:pPr>
      <w:r w:rsidRPr="00BF6174">
        <w:rPr>
          <w:rFonts w:ascii="Times New Roman" w:hAnsi="Times New Roman"/>
          <w:b/>
          <w:sz w:val="28"/>
          <w:szCs w:val="28"/>
        </w:rPr>
        <w:t xml:space="preserve">Член </w:t>
      </w:r>
      <w:r>
        <w:rPr>
          <w:rFonts w:ascii="Times New Roman" w:hAnsi="Times New Roman"/>
          <w:b/>
          <w:sz w:val="28"/>
          <w:szCs w:val="28"/>
        </w:rPr>
        <w:t xml:space="preserve">Другої </w:t>
      </w:r>
      <w:r w:rsidRPr="00BF6174">
        <w:rPr>
          <w:rFonts w:ascii="Times New Roman" w:hAnsi="Times New Roman"/>
          <w:b/>
          <w:sz w:val="28"/>
          <w:szCs w:val="28"/>
        </w:rPr>
        <w:t xml:space="preserve"> Дисциплінарної </w:t>
      </w:r>
    </w:p>
    <w:p w14:paraId="56443961" w14:textId="6D5392EF" w:rsidR="00DE6E38" w:rsidRDefault="00DE6E38" w:rsidP="00146D3A">
      <w:pPr>
        <w:spacing w:after="0" w:line="240" w:lineRule="auto"/>
        <w:jc w:val="both"/>
        <w:rPr>
          <w:rFonts w:ascii="Times New Roman" w:hAnsi="Times New Roman"/>
          <w:b/>
          <w:sz w:val="28"/>
          <w:szCs w:val="28"/>
        </w:rPr>
      </w:pPr>
      <w:r w:rsidRPr="00BF6174">
        <w:rPr>
          <w:rFonts w:ascii="Times New Roman" w:hAnsi="Times New Roman"/>
          <w:b/>
          <w:sz w:val="28"/>
          <w:szCs w:val="28"/>
        </w:rPr>
        <w:t>п</w:t>
      </w:r>
      <w:r>
        <w:rPr>
          <w:rFonts w:ascii="Times New Roman" w:hAnsi="Times New Roman"/>
          <w:b/>
          <w:sz w:val="28"/>
          <w:szCs w:val="28"/>
        </w:rPr>
        <w:t>алати Вищої ради правосуддя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Олена КОВБІЙ </w:t>
      </w:r>
    </w:p>
    <w:p w14:paraId="125A1BC0" w14:textId="77777777" w:rsidR="00DE6E38" w:rsidRDefault="00DE6E38" w:rsidP="00146D3A">
      <w:pPr>
        <w:spacing w:after="0" w:line="240" w:lineRule="auto"/>
        <w:jc w:val="both"/>
        <w:rPr>
          <w:rFonts w:ascii="Times New Roman" w:hAnsi="Times New Roman"/>
          <w:b/>
          <w:sz w:val="28"/>
          <w:szCs w:val="28"/>
        </w:rPr>
      </w:pPr>
    </w:p>
    <w:p w14:paraId="25E7629A" w14:textId="77777777" w:rsidR="00DE6E38" w:rsidRDefault="00DE6E38" w:rsidP="00146D3A">
      <w:pPr>
        <w:spacing w:after="0" w:line="240" w:lineRule="auto"/>
        <w:jc w:val="both"/>
        <w:rPr>
          <w:rFonts w:ascii="Times New Roman" w:hAnsi="Times New Roman"/>
          <w:b/>
          <w:sz w:val="28"/>
          <w:szCs w:val="28"/>
        </w:rPr>
      </w:pPr>
    </w:p>
    <w:p w14:paraId="7ED6ADEC" w14:textId="77777777" w:rsidR="00DE6E38" w:rsidRDefault="00DE6E38" w:rsidP="00146D3A">
      <w:pPr>
        <w:tabs>
          <w:tab w:val="left" w:pos="7088"/>
        </w:tabs>
        <w:spacing w:after="0" w:line="240" w:lineRule="auto"/>
        <w:ind w:left="6372"/>
        <w:jc w:val="both"/>
        <w:rPr>
          <w:rFonts w:ascii="Times New Roman" w:hAnsi="Times New Roman"/>
          <w:b/>
          <w:sz w:val="28"/>
          <w:szCs w:val="28"/>
        </w:rPr>
      </w:pPr>
    </w:p>
    <w:p w14:paraId="0CDB3C1C" w14:textId="77777777" w:rsidR="00DE6E38" w:rsidRPr="00BF6174" w:rsidRDefault="00DE6E38" w:rsidP="00146D3A">
      <w:pPr>
        <w:spacing w:after="0" w:line="240" w:lineRule="auto"/>
        <w:jc w:val="both"/>
        <w:rPr>
          <w:rFonts w:ascii="Times New Roman" w:hAnsi="Times New Roman"/>
          <w:b/>
          <w:sz w:val="28"/>
          <w:szCs w:val="28"/>
        </w:rPr>
      </w:pPr>
      <w:r>
        <w:rPr>
          <w:rFonts w:ascii="Times New Roman" w:hAnsi="Times New Roman"/>
          <w:b/>
          <w:sz w:val="28"/>
          <w:szCs w:val="28"/>
        </w:rPr>
        <w:t>Член</w:t>
      </w:r>
      <w:r w:rsidRPr="00BF6174">
        <w:rPr>
          <w:rFonts w:ascii="Times New Roman" w:hAnsi="Times New Roman"/>
          <w:b/>
          <w:sz w:val="28"/>
          <w:szCs w:val="28"/>
        </w:rPr>
        <w:t xml:space="preserve"> </w:t>
      </w:r>
      <w:r>
        <w:rPr>
          <w:rFonts w:ascii="Times New Roman" w:hAnsi="Times New Roman"/>
          <w:b/>
          <w:sz w:val="28"/>
          <w:szCs w:val="28"/>
        </w:rPr>
        <w:t xml:space="preserve">Першої </w:t>
      </w:r>
      <w:r w:rsidRPr="00BF6174">
        <w:rPr>
          <w:rFonts w:ascii="Times New Roman" w:hAnsi="Times New Roman"/>
          <w:b/>
          <w:sz w:val="28"/>
          <w:szCs w:val="28"/>
        </w:rPr>
        <w:t xml:space="preserve">Дисциплінарної </w:t>
      </w:r>
    </w:p>
    <w:p w14:paraId="519DBDEF" w14:textId="2158162E" w:rsidR="00DE6E38" w:rsidRDefault="00DE6E38" w:rsidP="00146D3A">
      <w:pPr>
        <w:spacing w:after="0" w:line="240" w:lineRule="auto"/>
        <w:jc w:val="both"/>
        <w:rPr>
          <w:rFonts w:ascii="Times New Roman" w:hAnsi="Times New Roman"/>
          <w:b/>
          <w:sz w:val="28"/>
          <w:szCs w:val="28"/>
        </w:rPr>
      </w:pPr>
      <w:r w:rsidRPr="00BF6174">
        <w:rPr>
          <w:rFonts w:ascii="Times New Roman" w:hAnsi="Times New Roman"/>
          <w:b/>
          <w:sz w:val="28"/>
          <w:szCs w:val="28"/>
        </w:rPr>
        <w:t>п</w:t>
      </w:r>
      <w:r>
        <w:rPr>
          <w:rFonts w:ascii="Times New Roman" w:hAnsi="Times New Roman"/>
          <w:b/>
          <w:sz w:val="28"/>
          <w:szCs w:val="28"/>
        </w:rPr>
        <w:t>алати Вищої ради правосуддя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Оксана КВАША </w:t>
      </w:r>
    </w:p>
    <w:p w14:paraId="2B8C69C5" w14:textId="77777777" w:rsidR="00DE6E38" w:rsidRPr="00BF6174" w:rsidRDefault="00DE6E38" w:rsidP="00DE6E38">
      <w:pPr>
        <w:tabs>
          <w:tab w:val="left" w:pos="7088"/>
        </w:tabs>
        <w:spacing w:after="0"/>
        <w:jc w:val="both"/>
        <w:rPr>
          <w:rFonts w:ascii="Times New Roman" w:hAnsi="Times New Roman"/>
          <w:b/>
          <w:sz w:val="28"/>
          <w:szCs w:val="28"/>
        </w:rPr>
      </w:pPr>
    </w:p>
    <w:p w14:paraId="57D1B9F0" w14:textId="77777777" w:rsidR="002F198B" w:rsidRPr="00CE0225" w:rsidRDefault="002F198B" w:rsidP="00021F2A">
      <w:pPr>
        <w:autoSpaceDE w:val="0"/>
        <w:autoSpaceDN w:val="0"/>
        <w:adjustRightInd w:val="0"/>
        <w:spacing w:after="0" w:line="240" w:lineRule="auto"/>
        <w:jc w:val="both"/>
        <w:rPr>
          <w:sz w:val="28"/>
          <w:szCs w:val="28"/>
        </w:rPr>
      </w:pPr>
    </w:p>
    <w:sectPr w:rsidR="002F198B" w:rsidRPr="00CE0225" w:rsidSect="00726956">
      <w:headerReference w:type="default" r:id="rId10"/>
      <w:pgSz w:w="11906" w:h="16838"/>
      <w:pgMar w:top="1134" w:right="73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C419A" w14:textId="77777777" w:rsidR="0008404F" w:rsidRDefault="0008404F">
      <w:pPr>
        <w:spacing w:after="0" w:line="240" w:lineRule="auto"/>
      </w:pPr>
      <w:r>
        <w:separator/>
      </w:r>
    </w:p>
  </w:endnote>
  <w:endnote w:type="continuationSeparator" w:id="0">
    <w:p w14:paraId="3F43FFF5" w14:textId="77777777" w:rsidR="0008404F" w:rsidRDefault="00084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2038C" w14:textId="77777777" w:rsidR="0008404F" w:rsidRDefault="0008404F">
      <w:pPr>
        <w:spacing w:after="0" w:line="240" w:lineRule="auto"/>
      </w:pPr>
      <w:r>
        <w:separator/>
      </w:r>
    </w:p>
  </w:footnote>
  <w:footnote w:type="continuationSeparator" w:id="0">
    <w:p w14:paraId="272F22DA" w14:textId="77777777" w:rsidR="0008404F" w:rsidRDefault="000840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2071D43F" w:rsidR="00C840C2" w:rsidRDefault="001B2ACD">
        <w:pPr>
          <w:pStyle w:val="a3"/>
          <w:jc w:val="center"/>
        </w:pPr>
        <w:r>
          <w:fldChar w:fldCharType="begin"/>
        </w:r>
        <w:r w:rsidR="00342A62">
          <w:instrText xml:space="preserve"> PAGE   \* MERGEFORMAT </w:instrText>
        </w:r>
        <w:r>
          <w:fldChar w:fldCharType="separate"/>
        </w:r>
        <w:r w:rsidR="00FA41A2">
          <w:rPr>
            <w:noProof/>
          </w:rPr>
          <w:t>9</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160C6"/>
    <w:rsid w:val="00021F2A"/>
    <w:rsid w:val="000225B0"/>
    <w:rsid w:val="00023752"/>
    <w:rsid w:val="00023DA0"/>
    <w:rsid w:val="00024552"/>
    <w:rsid w:val="00025AD8"/>
    <w:rsid w:val="000269C3"/>
    <w:rsid w:val="00027D8E"/>
    <w:rsid w:val="0004028F"/>
    <w:rsid w:val="00041866"/>
    <w:rsid w:val="0004367C"/>
    <w:rsid w:val="00044EAB"/>
    <w:rsid w:val="000509E7"/>
    <w:rsid w:val="00057BE9"/>
    <w:rsid w:val="00057FEF"/>
    <w:rsid w:val="00062F8F"/>
    <w:rsid w:val="0007103E"/>
    <w:rsid w:val="000724BB"/>
    <w:rsid w:val="0007286F"/>
    <w:rsid w:val="00074E44"/>
    <w:rsid w:val="00081531"/>
    <w:rsid w:val="000816F0"/>
    <w:rsid w:val="00083107"/>
    <w:rsid w:val="0008404F"/>
    <w:rsid w:val="00084899"/>
    <w:rsid w:val="000900F2"/>
    <w:rsid w:val="00090348"/>
    <w:rsid w:val="000A29D9"/>
    <w:rsid w:val="000A68E1"/>
    <w:rsid w:val="000C6E99"/>
    <w:rsid w:val="000D66E3"/>
    <w:rsid w:val="000D7F6F"/>
    <w:rsid w:val="000E72DC"/>
    <w:rsid w:val="000F19E8"/>
    <w:rsid w:val="000F52FA"/>
    <w:rsid w:val="00101133"/>
    <w:rsid w:val="00102B52"/>
    <w:rsid w:val="00106309"/>
    <w:rsid w:val="001069AF"/>
    <w:rsid w:val="001121B0"/>
    <w:rsid w:val="001122B4"/>
    <w:rsid w:val="00116D38"/>
    <w:rsid w:val="00116DA5"/>
    <w:rsid w:val="001223DF"/>
    <w:rsid w:val="00123610"/>
    <w:rsid w:val="00126427"/>
    <w:rsid w:val="00130380"/>
    <w:rsid w:val="00132BED"/>
    <w:rsid w:val="001433A1"/>
    <w:rsid w:val="00143B2D"/>
    <w:rsid w:val="00146D3A"/>
    <w:rsid w:val="001475F4"/>
    <w:rsid w:val="001520CF"/>
    <w:rsid w:val="00152366"/>
    <w:rsid w:val="001529BB"/>
    <w:rsid w:val="0015772B"/>
    <w:rsid w:val="001611B3"/>
    <w:rsid w:val="00162BFA"/>
    <w:rsid w:val="00165B2B"/>
    <w:rsid w:val="00173414"/>
    <w:rsid w:val="00177506"/>
    <w:rsid w:val="00182203"/>
    <w:rsid w:val="00182F44"/>
    <w:rsid w:val="001851AC"/>
    <w:rsid w:val="00195C90"/>
    <w:rsid w:val="001A115F"/>
    <w:rsid w:val="001A295A"/>
    <w:rsid w:val="001A6E76"/>
    <w:rsid w:val="001B2ACD"/>
    <w:rsid w:val="001B56D1"/>
    <w:rsid w:val="001C26BB"/>
    <w:rsid w:val="001C46BD"/>
    <w:rsid w:val="001D0377"/>
    <w:rsid w:val="001D126D"/>
    <w:rsid w:val="001D2B85"/>
    <w:rsid w:val="001E2510"/>
    <w:rsid w:val="001E6F96"/>
    <w:rsid w:val="001F384A"/>
    <w:rsid w:val="001F6C37"/>
    <w:rsid w:val="00202EA1"/>
    <w:rsid w:val="00211323"/>
    <w:rsid w:val="002116D4"/>
    <w:rsid w:val="00211B6A"/>
    <w:rsid w:val="00212538"/>
    <w:rsid w:val="0022356C"/>
    <w:rsid w:val="00230471"/>
    <w:rsid w:val="0023750C"/>
    <w:rsid w:val="002426C8"/>
    <w:rsid w:val="002452CB"/>
    <w:rsid w:val="002464E8"/>
    <w:rsid w:val="002533EA"/>
    <w:rsid w:val="002554FB"/>
    <w:rsid w:val="00276D7D"/>
    <w:rsid w:val="002778C5"/>
    <w:rsid w:val="0028066E"/>
    <w:rsid w:val="002835C1"/>
    <w:rsid w:val="00283E0A"/>
    <w:rsid w:val="002853A1"/>
    <w:rsid w:val="00287B7D"/>
    <w:rsid w:val="00291277"/>
    <w:rsid w:val="00291CC2"/>
    <w:rsid w:val="00293709"/>
    <w:rsid w:val="002A01FD"/>
    <w:rsid w:val="002A1AAE"/>
    <w:rsid w:val="002C7808"/>
    <w:rsid w:val="002D0985"/>
    <w:rsid w:val="002D255E"/>
    <w:rsid w:val="002D2D86"/>
    <w:rsid w:val="002D5792"/>
    <w:rsid w:val="002D5E7B"/>
    <w:rsid w:val="002E59E4"/>
    <w:rsid w:val="002F198B"/>
    <w:rsid w:val="002F3724"/>
    <w:rsid w:val="002F61C7"/>
    <w:rsid w:val="002F6D43"/>
    <w:rsid w:val="002F72FB"/>
    <w:rsid w:val="00301040"/>
    <w:rsid w:val="00306BD1"/>
    <w:rsid w:val="003209D6"/>
    <w:rsid w:val="00320B24"/>
    <w:rsid w:val="00321895"/>
    <w:rsid w:val="003221DA"/>
    <w:rsid w:val="00333202"/>
    <w:rsid w:val="00333AAF"/>
    <w:rsid w:val="00336D3F"/>
    <w:rsid w:val="00337310"/>
    <w:rsid w:val="00342866"/>
    <w:rsid w:val="00342A62"/>
    <w:rsid w:val="00342F8E"/>
    <w:rsid w:val="003437FA"/>
    <w:rsid w:val="003446A8"/>
    <w:rsid w:val="00353E01"/>
    <w:rsid w:val="003573B2"/>
    <w:rsid w:val="003624D2"/>
    <w:rsid w:val="00365410"/>
    <w:rsid w:val="00366D76"/>
    <w:rsid w:val="00372735"/>
    <w:rsid w:val="00373444"/>
    <w:rsid w:val="003748A4"/>
    <w:rsid w:val="0037561D"/>
    <w:rsid w:val="00375879"/>
    <w:rsid w:val="00382042"/>
    <w:rsid w:val="003A3906"/>
    <w:rsid w:val="003A53A7"/>
    <w:rsid w:val="003A7299"/>
    <w:rsid w:val="003B0390"/>
    <w:rsid w:val="003B3152"/>
    <w:rsid w:val="003B5A03"/>
    <w:rsid w:val="003C7BD9"/>
    <w:rsid w:val="003D156D"/>
    <w:rsid w:val="003D1B39"/>
    <w:rsid w:val="003D33BC"/>
    <w:rsid w:val="003D371F"/>
    <w:rsid w:val="003D5CF3"/>
    <w:rsid w:val="003F57FB"/>
    <w:rsid w:val="004014A0"/>
    <w:rsid w:val="00402CA0"/>
    <w:rsid w:val="00405228"/>
    <w:rsid w:val="0040722F"/>
    <w:rsid w:val="004204B0"/>
    <w:rsid w:val="00423046"/>
    <w:rsid w:val="004255A9"/>
    <w:rsid w:val="00430188"/>
    <w:rsid w:val="00436497"/>
    <w:rsid w:val="004370E5"/>
    <w:rsid w:val="004557B5"/>
    <w:rsid w:val="00457ADE"/>
    <w:rsid w:val="00465FA1"/>
    <w:rsid w:val="00475746"/>
    <w:rsid w:val="004812E2"/>
    <w:rsid w:val="00484984"/>
    <w:rsid w:val="00494C0E"/>
    <w:rsid w:val="004974FC"/>
    <w:rsid w:val="004A139A"/>
    <w:rsid w:val="004A1A2A"/>
    <w:rsid w:val="004A2ED1"/>
    <w:rsid w:val="004A5084"/>
    <w:rsid w:val="004B1E11"/>
    <w:rsid w:val="004B3055"/>
    <w:rsid w:val="004B6733"/>
    <w:rsid w:val="004B6AD9"/>
    <w:rsid w:val="004D1A92"/>
    <w:rsid w:val="004D3263"/>
    <w:rsid w:val="004E7B29"/>
    <w:rsid w:val="004F22C7"/>
    <w:rsid w:val="004F3435"/>
    <w:rsid w:val="0050081A"/>
    <w:rsid w:val="005014B4"/>
    <w:rsid w:val="00504CF6"/>
    <w:rsid w:val="00505452"/>
    <w:rsid w:val="0050546A"/>
    <w:rsid w:val="00510D3F"/>
    <w:rsid w:val="00513A79"/>
    <w:rsid w:val="00514D08"/>
    <w:rsid w:val="005301E9"/>
    <w:rsid w:val="00531B02"/>
    <w:rsid w:val="00542942"/>
    <w:rsid w:val="005441AA"/>
    <w:rsid w:val="00545833"/>
    <w:rsid w:val="0055016A"/>
    <w:rsid w:val="005642B2"/>
    <w:rsid w:val="00567415"/>
    <w:rsid w:val="00575159"/>
    <w:rsid w:val="0058164A"/>
    <w:rsid w:val="005866DB"/>
    <w:rsid w:val="00587E94"/>
    <w:rsid w:val="0059265E"/>
    <w:rsid w:val="005A7C37"/>
    <w:rsid w:val="005B23A3"/>
    <w:rsid w:val="005B41D0"/>
    <w:rsid w:val="005B5E23"/>
    <w:rsid w:val="005C68DE"/>
    <w:rsid w:val="005D4B91"/>
    <w:rsid w:val="005E0355"/>
    <w:rsid w:val="005E03A1"/>
    <w:rsid w:val="005E0578"/>
    <w:rsid w:val="005E19A7"/>
    <w:rsid w:val="005E1CE3"/>
    <w:rsid w:val="005E4643"/>
    <w:rsid w:val="005F3DEB"/>
    <w:rsid w:val="005F5B7F"/>
    <w:rsid w:val="00602998"/>
    <w:rsid w:val="00603A31"/>
    <w:rsid w:val="0060535C"/>
    <w:rsid w:val="006056FF"/>
    <w:rsid w:val="00617600"/>
    <w:rsid w:val="00622CF9"/>
    <w:rsid w:val="00627D5A"/>
    <w:rsid w:val="0063173F"/>
    <w:rsid w:val="00631AB8"/>
    <w:rsid w:val="00642399"/>
    <w:rsid w:val="006541E0"/>
    <w:rsid w:val="006574BB"/>
    <w:rsid w:val="00657A4A"/>
    <w:rsid w:val="00661298"/>
    <w:rsid w:val="006624E4"/>
    <w:rsid w:val="00667D44"/>
    <w:rsid w:val="00674D14"/>
    <w:rsid w:val="006750BF"/>
    <w:rsid w:val="006762C8"/>
    <w:rsid w:val="006775CD"/>
    <w:rsid w:val="00681553"/>
    <w:rsid w:val="00683A7B"/>
    <w:rsid w:val="00686B5E"/>
    <w:rsid w:val="00690A7E"/>
    <w:rsid w:val="00690C9D"/>
    <w:rsid w:val="006955D0"/>
    <w:rsid w:val="006A1600"/>
    <w:rsid w:val="006A4185"/>
    <w:rsid w:val="006A4B2E"/>
    <w:rsid w:val="006A5B10"/>
    <w:rsid w:val="006A618E"/>
    <w:rsid w:val="006B0558"/>
    <w:rsid w:val="006B38CD"/>
    <w:rsid w:val="006D2213"/>
    <w:rsid w:val="006D6616"/>
    <w:rsid w:val="006D6FAB"/>
    <w:rsid w:val="006E1CCD"/>
    <w:rsid w:val="006E3634"/>
    <w:rsid w:val="006E4935"/>
    <w:rsid w:val="006E7911"/>
    <w:rsid w:val="006F1BB5"/>
    <w:rsid w:val="00700E46"/>
    <w:rsid w:val="00701363"/>
    <w:rsid w:val="00705867"/>
    <w:rsid w:val="007074FA"/>
    <w:rsid w:val="00712EE5"/>
    <w:rsid w:val="00714163"/>
    <w:rsid w:val="00715EAA"/>
    <w:rsid w:val="007201A9"/>
    <w:rsid w:val="00721AC3"/>
    <w:rsid w:val="00724F56"/>
    <w:rsid w:val="00726956"/>
    <w:rsid w:val="007419D7"/>
    <w:rsid w:val="00742BCD"/>
    <w:rsid w:val="00745049"/>
    <w:rsid w:val="00750B96"/>
    <w:rsid w:val="007552ED"/>
    <w:rsid w:val="00756B72"/>
    <w:rsid w:val="00766A4D"/>
    <w:rsid w:val="0077097C"/>
    <w:rsid w:val="00776E55"/>
    <w:rsid w:val="00781F02"/>
    <w:rsid w:val="00782CC7"/>
    <w:rsid w:val="00783D35"/>
    <w:rsid w:val="00795499"/>
    <w:rsid w:val="007A71B6"/>
    <w:rsid w:val="007B7F67"/>
    <w:rsid w:val="007C0610"/>
    <w:rsid w:val="007C1B07"/>
    <w:rsid w:val="007C6311"/>
    <w:rsid w:val="007D1BF9"/>
    <w:rsid w:val="007D2639"/>
    <w:rsid w:val="007E0191"/>
    <w:rsid w:val="007E08DA"/>
    <w:rsid w:val="007E34B4"/>
    <w:rsid w:val="007E3ED7"/>
    <w:rsid w:val="00800FB1"/>
    <w:rsid w:val="008031AF"/>
    <w:rsid w:val="00807941"/>
    <w:rsid w:val="008120B5"/>
    <w:rsid w:val="00813CE3"/>
    <w:rsid w:val="008213D7"/>
    <w:rsid w:val="00822023"/>
    <w:rsid w:val="0082701D"/>
    <w:rsid w:val="00827531"/>
    <w:rsid w:val="00830E5E"/>
    <w:rsid w:val="00832286"/>
    <w:rsid w:val="008354B8"/>
    <w:rsid w:val="00840A40"/>
    <w:rsid w:val="00841980"/>
    <w:rsid w:val="00841CED"/>
    <w:rsid w:val="00846BBC"/>
    <w:rsid w:val="00846EB7"/>
    <w:rsid w:val="008515CC"/>
    <w:rsid w:val="00854FA5"/>
    <w:rsid w:val="008552F8"/>
    <w:rsid w:val="00855A98"/>
    <w:rsid w:val="00866432"/>
    <w:rsid w:val="008705FE"/>
    <w:rsid w:val="008710B5"/>
    <w:rsid w:val="00876986"/>
    <w:rsid w:val="0087766A"/>
    <w:rsid w:val="008835A5"/>
    <w:rsid w:val="00886213"/>
    <w:rsid w:val="00887EAC"/>
    <w:rsid w:val="00891626"/>
    <w:rsid w:val="00897E50"/>
    <w:rsid w:val="008A0E72"/>
    <w:rsid w:val="008A1B9A"/>
    <w:rsid w:val="008A2963"/>
    <w:rsid w:val="008A2C66"/>
    <w:rsid w:val="008B206D"/>
    <w:rsid w:val="008B34CF"/>
    <w:rsid w:val="008B3D9B"/>
    <w:rsid w:val="008B4923"/>
    <w:rsid w:val="008B5005"/>
    <w:rsid w:val="008B67CC"/>
    <w:rsid w:val="008C35EC"/>
    <w:rsid w:val="008C5F1E"/>
    <w:rsid w:val="008C701C"/>
    <w:rsid w:val="008E52BB"/>
    <w:rsid w:val="008E5F0D"/>
    <w:rsid w:val="008E6CCC"/>
    <w:rsid w:val="008F1B3F"/>
    <w:rsid w:val="009016E7"/>
    <w:rsid w:val="0090238C"/>
    <w:rsid w:val="00903035"/>
    <w:rsid w:val="0090366E"/>
    <w:rsid w:val="009036AA"/>
    <w:rsid w:val="0090511C"/>
    <w:rsid w:val="009065E5"/>
    <w:rsid w:val="009101B1"/>
    <w:rsid w:val="009119DB"/>
    <w:rsid w:val="009162D7"/>
    <w:rsid w:val="0092171A"/>
    <w:rsid w:val="00925B31"/>
    <w:rsid w:val="00926D29"/>
    <w:rsid w:val="009270FF"/>
    <w:rsid w:val="009271DE"/>
    <w:rsid w:val="00931E97"/>
    <w:rsid w:val="00935B62"/>
    <w:rsid w:val="00937550"/>
    <w:rsid w:val="00940865"/>
    <w:rsid w:val="00942D0A"/>
    <w:rsid w:val="00954662"/>
    <w:rsid w:val="00963DAB"/>
    <w:rsid w:val="00980155"/>
    <w:rsid w:val="00984B69"/>
    <w:rsid w:val="009941E6"/>
    <w:rsid w:val="009965E3"/>
    <w:rsid w:val="009A1774"/>
    <w:rsid w:val="009A590F"/>
    <w:rsid w:val="009B1911"/>
    <w:rsid w:val="009B5032"/>
    <w:rsid w:val="009C2B7F"/>
    <w:rsid w:val="009C5051"/>
    <w:rsid w:val="009D292D"/>
    <w:rsid w:val="009D368C"/>
    <w:rsid w:val="009D3791"/>
    <w:rsid w:val="009E20BE"/>
    <w:rsid w:val="009E6D70"/>
    <w:rsid w:val="009F068D"/>
    <w:rsid w:val="009F32BC"/>
    <w:rsid w:val="00A01923"/>
    <w:rsid w:val="00A03EA0"/>
    <w:rsid w:val="00A044AD"/>
    <w:rsid w:val="00A10570"/>
    <w:rsid w:val="00A16F50"/>
    <w:rsid w:val="00A174F2"/>
    <w:rsid w:val="00A247CA"/>
    <w:rsid w:val="00A3026E"/>
    <w:rsid w:val="00A546ED"/>
    <w:rsid w:val="00A547C6"/>
    <w:rsid w:val="00A64209"/>
    <w:rsid w:val="00A70301"/>
    <w:rsid w:val="00A77880"/>
    <w:rsid w:val="00A84C36"/>
    <w:rsid w:val="00A85584"/>
    <w:rsid w:val="00A857C9"/>
    <w:rsid w:val="00A85D2E"/>
    <w:rsid w:val="00A85D76"/>
    <w:rsid w:val="00A86E99"/>
    <w:rsid w:val="00A91645"/>
    <w:rsid w:val="00A93EEB"/>
    <w:rsid w:val="00A97B18"/>
    <w:rsid w:val="00AA0A6A"/>
    <w:rsid w:val="00AA3CFE"/>
    <w:rsid w:val="00AB1AFA"/>
    <w:rsid w:val="00AB2F03"/>
    <w:rsid w:val="00AB5BFA"/>
    <w:rsid w:val="00AC33EB"/>
    <w:rsid w:val="00AC7526"/>
    <w:rsid w:val="00AC7B46"/>
    <w:rsid w:val="00AD0EC6"/>
    <w:rsid w:val="00AD5543"/>
    <w:rsid w:val="00AD70ED"/>
    <w:rsid w:val="00AD7CA2"/>
    <w:rsid w:val="00AE02D2"/>
    <w:rsid w:val="00AE09D1"/>
    <w:rsid w:val="00AE1FE5"/>
    <w:rsid w:val="00AE228F"/>
    <w:rsid w:val="00AE2907"/>
    <w:rsid w:val="00AE2E9B"/>
    <w:rsid w:val="00AE3679"/>
    <w:rsid w:val="00AE7764"/>
    <w:rsid w:val="00AF69D5"/>
    <w:rsid w:val="00B016D1"/>
    <w:rsid w:val="00B07533"/>
    <w:rsid w:val="00B12299"/>
    <w:rsid w:val="00B2096F"/>
    <w:rsid w:val="00B277DA"/>
    <w:rsid w:val="00B278DB"/>
    <w:rsid w:val="00B36146"/>
    <w:rsid w:val="00B407DC"/>
    <w:rsid w:val="00B510D1"/>
    <w:rsid w:val="00B51C30"/>
    <w:rsid w:val="00B54282"/>
    <w:rsid w:val="00B56034"/>
    <w:rsid w:val="00B634AB"/>
    <w:rsid w:val="00B702D6"/>
    <w:rsid w:val="00B73DE1"/>
    <w:rsid w:val="00B85540"/>
    <w:rsid w:val="00B8720E"/>
    <w:rsid w:val="00B90C48"/>
    <w:rsid w:val="00B95ACF"/>
    <w:rsid w:val="00BA52DE"/>
    <w:rsid w:val="00BB1C95"/>
    <w:rsid w:val="00BB24AE"/>
    <w:rsid w:val="00BB3D15"/>
    <w:rsid w:val="00BB6A7A"/>
    <w:rsid w:val="00BB6E5E"/>
    <w:rsid w:val="00BC2648"/>
    <w:rsid w:val="00BC4DD4"/>
    <w:rsid w:val="00BC514E"/>
    <w:rsid w:val="00BC54CE"/>
    <w:rsid w:val="00BC5F09"/>
    <w:rsid w:val="00BC722A"/>
    <w:rsid w:val="00BE0F55"/>
    <w:rsid w:val="00BE4376"/>
    <w:rsid w:val="00BE4DC2"/>
    <w:rsid w:val="00BE5B18"/>
    <w:rsid w:val="00C04737"/>
    <w:rsid w:val="00C0651A"/>
    <w:rsid w:val="00C1127C"/>
    <w:rsid w:val="00C17591"/>
    <w:rsid w:val="00C21A84"/>
    <w:rsid w:val="00C2210D"/>
    <w:rsid w:val="00C23615"/>
    <w:rsid w:val="00C23761"/>
    <w:rsid w:val="00C23820"/>
    <w:rsid w:val="00C26A61"/>
    <w:rsid w:val="00C30950"/>
    <w:rsid w:val="00C32B19"/>
    <w:rsid w:val="00C4009B"/>
    <w:rsid w:val="00C50CAE"/>
    <w:rsid w:val="00C57718"/>
    <w:rsid w:val="00C627CD"/>
    <w:rsid w:val="00C70271"/>
    <w:rsid w:val="00C73E45"/>
    <w:rsid w:val="00C77485"/>
    <w:rsid w:val="00C840C2"/>
    <w:rsid w:val="00C856CC"/>
    <w:rsid w:val="00CA75A2"/>
    <w:rsid w:val="00CB2BB8"/>
    <w:rsid w:val="00CB393F"/>
    <w:rsid w:val="00CC006E"/>
    <w:rsid w:val="00CC1D42"/>
    <w:rsid w:val="00CC6058"/>
    <w:rsid w:val="00CD119F"/>
    <w:rsid w:val="00CD4A54"/>
    <w:rsid w:val="00CD5954"/>
    <w:rsid w:val="00CD786F"/>
    <w:rsid w:val="00CE0225"/>
    <w:rsid w:val="00CE17C1"/>
    <w:rsid w:val="00CE6D95"/>
    <w:rsid w:val="00CF12B4"/>
    <w:rsid w:val="00CF5C72"/>
    <w:rsid w:val="00D028D4"/>
    <w:rsid w:val="00D1647F"/>
    <w:rsid w:val="00D244FB"/>
    <w:rsid w:val="00D272B3"/>
    <w:rsid w:val="00D332C6"/>
    <w:rsid w:val="00D34214"/>
    <w:rsid w:val="00D351FB"/>
    <w:rsid w:val="00D41631"/>
    <w:rsid w:val="00D42D37"/>
    <w:rsid w:val="00D4370C"/>
    <w:rsid w:val="00D50F4C"/>
    <w:rsid w:val="00D601A5"/>
    <w:rsid w:val="00D6201A"/>
    <w:rsid w:val="00D6320A"/>
    <w:rsid w:val="00D63DB6"/>
    <w:rsid w:val="00D65B63"/>
    <w:rsid w:val="00D71074"/>
    <w:rsid w:val="00D73123"/>
    <w:rsid w:val="00D767BB"/>
    <w:rsid w:val="00D770B3"/>
    <w:rsid w:val="00D81B9A"/>
    <w:rsid w:val="00D835BE"/>
    <w:rsid w:val="00D8746D"/>
    <w:rsid w:val="00D97604"/>
    <w:rsid w:val="00DA069C"/>
    <w:rsid w:val="00DA1050"/>
    <w:rsid w:val="00DA2891"/>
    <w:rsid w:val="00DA3A79"/>
    <w:rsid w:val="00DA496C"/>
    <w:rsid w:val="00DA4D19"/>
    <w:rsid w:val="00DB225A"/>
    <w:rsid w:val="00DC4BF2"/>
    <w:rsid w:val="00DD471F"/>
    <w:rsid w:val="00DD7383"/>
    <w:rsid w:val="00DE168F"/>
    <w:rsid w:val="00DE2B33"/>
    <w:rsid w:val="00DE6E38"/>
    <w:rsid w:val="00DF04F7"/>
    <w:rsid w:val="00E05ABA"/>
    <w:rsid w:val="00E0706F"/>
    <w:rsid w:val="00E12D7F"/>
    <w:rsid w:val="00E2180E"/>
    <w:rsid w:val="00E23188"/>
    <w:rsid w:val="00E23536"/>
    <w:rsid w:val="00E25B25"/>
    <w:rsid w:val="00E346CD"/>
    <w:rsid w:val="00E41FD9"/>
    <w:rsid w:val="00E53083"/>
    <w:rsid w:val="00E53D2A"/>
    <w:rsid w:val="00E6025A"/>
    <w:rsid w:val="00E61BE9"/>
    <w:rsid w:val="00E62316"/>
    <w:rsid w:val="00E65435"/>
    <w:rsid w:val="00E66ADC"/>
    <w:rsid w:val="00E74501"/>
    <w:rsid w:val="00E84118"/>
    <w:rsid w:val="00E84C23"/>
    <w:rsid w:val="00E945A2"/>
    <w:rsid w:val="00EA7D04"/>
    <w:rsid w:val="00EB6A00"/>
    <w:rsid w:val="00EC3AB0"/>
    <w:rsid w:val="00ED032C"/>
    <w:rsid w:val="00ED1195"/>
    <w:rsid w:val="00EE12DC"/>
    <w:rsid w:val="00EE5208"/>
    <w:rsid w:val="00EF076E"/>
    <w:rsid w:val="00EF7E24"/>
    <w:rsid w:val="00F03349"/>
    <w:rsid w:val="00F049E9"/>
    <w:rsid w:val="00F1211A"/>
    <w:rsid w:val="00F12B61"/>
    <w:rsid w:val="00F21F0A"/>
    <w:rsid w:val="00F2207F"/>
    <w:rsid w:val="00F22EEC"/>
    <w:rsid w:val="00F25112"/>
    <w:rsid w:val="00F25C2E"/>
    <w:rsid w:val="00F26B41"/>
    <w:rsid w:val="00F27E5C"/>
    <w:rsid w:val="00F370EC"/>
    <w:rsid w:val="00F377E8"/>
    <w:rsid w:val="00F37A82"/>
    <w:rsid w:val="00F4051F"/>
    <w:rsid w:val="00F4105E"/>
    <w:rsid w:val="00F441F9"/>
    <w:rsid w:val="00F5498E"/>
    <w:rsid w:val="00F558E5"/>
    <w:rsid w:val="00F72062"/>
    <w:rsid w:val="00F75DD6"/>
    <w:rsid w:val="00F8386C"/>
    <w:rsid w:val="00F862A9"/>
    <w:rsid w:val="00F90D69"/>
    <w:rsid w:val="00F934C6"/>
    <w:rsid w:val="00F9429C"/>
    <w:rsid w:val="00F95184"/>
    <w:rsid w:val="00FA41A2"/>
    <w:rsid w:val="00FB14D2"/>
    <w:rsid w:val="00FC13F4"/>
    <w:rsid w:val="00FC1FFA"/>
    <w:rsid w:val="00FC4800"/>
    <w:rsid w:val="00FC77DC"/>
    <w:rsid w:val="00FD1B78"/>
    <w:rsid w:val="00FD4EB9"/>
    <w:rsid w:val="00FE1E14"/>
    <w:rsid w:val="00FE23CF"/>
    <w:rsid w:val="00FF06F3"/>
    <w:rsid w:val="00FF5C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 w:type="paragraph" w:customStyle="1" w:styleId="rtejustify">
    <w:name w:val="rtejustify"/>
    <w:basedOn w:val="a"/>
    <w:rsid w:val="002A01F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0">
    <w:name w:val="Основной текст (2)_"/>
    <w:basedOn w:val="a0"/>
    <w:link w:val="21"/>
    <w:rsid w:val="00AA0A6A"/>
    <w:rPr>
      <w:rFonts w:ascii="Times New Roman" w:eastAsia="Times New Roman" w:hAnsi="Times New Roman" w:cs="Times New Roman"/>
      <w:sz w:val="26"/>
      <w:szCs w:val="26"/>
      <w:shd w:val="clear" w:color="auto" w:fill="FFFFFF"/>
    </w:rPr>
  </w:style>
  <w:style w:type="paragraph" w:customStyle="1" w:styleId="21">
    <w:name w:val="Основной текст (2)"/>
    <w:basedOn w:val="a"/>
    <w:link w:val="20"/>
    <w:rsid w:val="00AA0A6A"/>
    <w:pPr>
      <w:widowControl w:val="0"/>
      <w:shd w:val="clear" w:color="auto" w:fill="FFFFFF"/>
      <w:spacing w:after="0" w:line="0" w:lineRule="atLeast"/>
      <w:ind w:hanging="24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47-1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747-15"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18A9F-0DA8-4CFA-BCCF-0B20E127D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14819</Words>
  <Characters>8447</Characters>
  <Application>Microsoft Office Word</Application>
  <DocSecurity>0</DocSecurity>
  <Lines>70</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2024-08-14T13:18:00Z</dcterms:created>
  <dcterms:modified xsi:type="dcterms:W3CDTF">2024-08-14T13:18:00Z</dcterms:modified>
</cp:coreProperties>
</file>