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C9C8D5" w14:textId="77777777" w:rsidR="002F7155" w:rsidRPr="00692F95" w:rsidRDefault="002F7155" w:rsidP="002F7155">
      <w:pPr>
        <w:spacing w:before="120" w:line="276" w:lineRule="auto"/>
        <w:ind w:firstLine="567"/>
        <w:jc w:val="center"/>
        <w:rPr>
          <w:rFonts w:ascii="Times New Roman" w:hAnsi="Times New Roman"/>
          <w:b/>
          <w:color w:val="000000"/>
          <w:sz w:val="28"/>
          <w:szCs w:val="28"/>
        </w:rPr>
      </w:pPr>
      <w:bookmarkStart w:id="0" w:name="OLE_LINK6"/>
      <w:bookmarkStart w:id="1" w:name="OLE_LINK7"/>
      <w:r w:rsidRPr="00692F95">
        <w:rPr>
          <w:rFonts w:ascii="AcademyC" w:hAnsi="AcademyC"/>
          <w:noProof/>
          <w:sz w:val="28"/>
          <w:szCs w:val="28"/>
          <w:lang w:eastAsia="uk-UA"/>
        </w:rPr>
        <w:drawing>
          <wp:anchor distT="0" distB="0" distL="114300" distR="114300" simplePos="0" relativeHeight="251658240" behindDoc="0" locked="0" layoutInCell="1" allowOverlap="1" wp14:anchorId="5B3107BC" wp14:editId="0302A5D2">
            <wp:simplePos x="0" y="0"/>
            <wp:positionH relativeFrom="column">
              <wp:posOffset>2817495</wp:posOffset>
            </wp:positionH>
            <wp:positionV relativeFrom="paragraph">
              <wp:posOffset>-67310</wp:posOffset>
            </wp:positionV>
            <wp:extent cx="504190" cy="647700"/>
            <wp:effectExtent l="0" t="0" r="0" b="0"/>
            <wp:wrapNone/>
            <wp:docPr id="76622523" name="Picture 76622523" descr="Зображення, що містить символ, логотип, емблема, текст&#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22523" name="Picture 76622523" descr="Зображення, що містить символ, логотип, емблема, текст&#10;&#10;Автоматично згенерований опис"/>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92A5398" w14:textId="77777777" w:rsidR="002F7155" w:rsidRPr="00987C37" w:rsidRDefault="002F7155" w:rsidP="002F7155">
      <w:pPr>
        <w:spacing w:before="120" w:line="276" w:lineRule="auto"/>
        <w:ind w:left="0" w:firstLine="0"/>
        <w:jc w:val="center"/>
        <w:rPr>
          <w:rFonts w:ascii="AcademyC" w:hAnsi="AcademyC"/>
          <w:b/>
          <w:color w:val="000000"/>
          <w:sz w:val="28"/>
          <w:szCs w:val="28"/>
        </w:rPr>
      </w:pPr>
    </w:p>
    <w:p w14:paraId="77D5BB3E" w14:textId="77777777" w:rsidR="002F7155" w:rsidRPr="00987C37" w:rsidRDefault="002F7155" w:rsidP="002F7155">
      <w:pPr>
        <w:spacing w:before="0" w:after="0" w:line="276" w:lineRule="auto"/>
        <w:ind w:left="0" w:firstLine="0"/>
        <w:jc w:val="center"/>
        <w:rPr>
          <w:rFonts w:ascii="AcademyC" w:hAnsi="AcademyC"/>
          <w:b/>
          <w:color w:val="000000"/>
          <w:sz w:val="28"/>
          <w:szCs w:val="28"/>
        </w:rPr>
      </w:pPr>
      <w:r w:rsidRPr="00987C37">
        <w:rPr>
          <w:rFonts w:ascii="AcademyC" w:hAnsi="AcademyC"/>
          <w:b/>
          <w:color w:val="000000"/>
          <w:sz w:val="28"/>
          <w:szCs w:val="28"/>
        </w:rPr>
        <w:t>УКРАЇНА</w:t>
      </w:r>
    </w:p>
    <w:p w14:paraId="5D7D2F3C" w14:textId="77777777" w:rsidR="002F7155" w:rsidRPr="00987C37" w:rsidRDefault="002F7155" w:rsidP="002F7155">
      <w:pPr>
        <w:spacing w:before="0" w:after="0" w:line="276" w:lineRule="auto"/>
        <w:ind w:left="0" w:firstLine="0"/>
        <w:jc w:val="center"/>
        <w:rPr>
          <w:rFonts w:ascii="AcademyC" w:hAnsi="AcademyC"/>
          <w:b/>
          <w:color w:val="000000"/>
          <w:sz w:val="28"/>
          <w:szCs w:val="28"/>
        </w:rPr>
      </w:pPr>
      <w:r w:rsidRPr="00987C37">
        <w:rPr>
          <w:rFonts w:ascii="AcademyC" w:hAnsi="AcademyC"/>
          <w:b/>
          <w:color w:val="000000"/>
          <w:sz w:val="28"/>
          <w:szCs w:val="28"/>
        </w:rPr>
        <w:t>ВИЩА РАДА ПРАВОСУДДЯ</w:t>
      </w:r>
    </w:p>
    <w:p w14:paraId="2689F86D" w14:textId="77777777" w:rsidR="002F7155" w:rsidRPr="00987C37" w:rsidRDefault="002F7155" w:rsidP="002F7155">
      <w:pPr>
        <w:spacing w:before="0" w:after="0" w:line="276" w:lineRule="auto"/>
        <w:ind w:left="0" w:firstLine="0"/>
        <w:jc w:val="center"/>
        <w:rPr>
          <w:rFonts w:ascii="AcademyC" w:hAnsi="AcademyC"/>
          <w:b/>
          <w:color w:val="000000"/>
          <w:sz w:val="28"/>
          <w:szCs w:val="28"/>
        </w:rPr>
      </w:pPr>
      <w:r w:rsidRPr="00987C37">
        <w:rPr>
          <w:rFonts w:ascii="AcademyC" w:hAnsi="AcademyC"/>
          <w:b/>
          <w:color w:val="000000"/>
          <w:sz w:val="28"/>
          <w:szCs w:val="28"/>
        </w:rPr>
        <w:t xml:space="preserve"> ДРУГА ДИСЦИПЛІНАРНА ПАЛАТА</w:t>
      </w:r>
    </w:p>
    <w:p w14:paraId="160C2918" w14:textId="77777777" w:rsidR="002F7155" w:rsidRPr="00987C37" w:rsidRDefault="002F7155" w:rsidP="002F7155">
      <w:pPr>
        <w:pStyle w:val="a3"/>
        <w:spacing w:before="0" w:line="276" w:lineRule="auto"/>
        <w:ind w:left="0" w:firstLine="0"/>
        <w:contextualSpacing w:val="0"/>
        <w:jc w:val="center"/>
        <w:rPr>
          <w:rFonts w:ascii="AcademyC" w:hAnsi="AcademyC"/>
          <w:b/>
          <w:sz w:val="28"/>
          <w:szCs w:val="28"/>
        </w:rPr>
      </w:pPr>
      <w:r w:rsidRPr="00987C37">
        <w:rPr>
          <w:rFonts w:ascii="AcademyC" w:hAnsi="AcademyC"/>
          <w:b/>
          <w:sz w:val="28"/>
          <w:szCs w:val="28"/>
        </w:rPr>
        <w:t>УХВАЛА</w:t>
      </w:r>
    </w:p>
    <w:tbl>
      <w:tblPr>
        <w:tblpPr w:leftFromText="180" w:rightFromText="180" w:vertAnchor="text" w:horzAnchor="margin" w:tblpY="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68"/>
        <w:gridCol w:w="3189"/>
        <w:gridCol w:w="3215"/>
      </w:tblGrid>
      <w:tr w:rsidR="002F7155" w:rsidRPr="00692F95" w14:paraId="3AA3F8B1" w14:textId="77777777">
        <w:tc>
          <w:tcPr>
            <w:tcW w:w="3284" w:type="dxa"/>
            <w:tcBorders>
              <w:top w:val="nil"/>
              <w:left w:val="nil"/>
              <w:bottom w:val="nil"/>
              <w:right w:val="nil"/>
            </w:tcBorders>
          </w:tcPr>
          <w:p w14:paraId="6B9139BC" w14:textId="77777777" w:rsidR="002F7155" w:rsidRPr="00692F95" w:rsidRDefault="002F7155">
            <w:pPr>
              <w:spacing w:before="120" w:line="276" w:lineRule="auto"/>
              <w:ind w:left="-105" w:hanging="4"/>
              <w:rPr>
                <w:rFonts w:ascii="Times New Roman" w:hAnsi="Times New Roman"/>
                <w:b/>
                <w:sz w:val="24"/>
                <w:szCs w:val="24"/>
              </w:rPr>
            </w:pPr>
            <w:r>
              <w:rPr>
                <w:rFonts w:ascii="Times New Roman" w:hAnsi="Times New Roman"/>
                <w:b/>
                <w:sz w:val="24"/>
                <w:szCs w:val="24"/>
              </w:rPr>
              <w:t>14</w:t>
            </w:r>
            <w:r w:rsidRPr="00692F95">
              <w:rPr>
                <w:rFonts w:ascii="Times New Roman" w:hAnsi="Times New Roman"/>
                <w:b/>
                <w:sz w:val="24"/>
                <w:szCs w:val="24"/>
              </w:rPr>
              <w:t xml:space="preserve"> </w:t>
            </w:r>
            <w:r>
              <w:rPr>
                <w:rFonts w:ascii="Times New Roman" w:hAnsi="Times New Roman"/>
                <w:b/>
                <w:sz w:val="24"/>
                <w:szCs w:val="24"/>
              </w:rPr>
              <w:t>серпня</w:t>
            </w:r>
            <w:r w:rsidRPr="00692F95">
              <w:rPr>
                <w:rFonts w:ascii="Times New Roman" w:hAnsi="Times New Roman"/>
                <w:b/>
                <w:sz w:val="24"/>
                <w:szCs w:val="24"/>
              </w:rPr>
              <w:t xml:space="preserve"> 2024 року</w:t>
            </w:r>
          </w:p>
        </w:tc>
        <w:tc>
          <w:tcPr>
            <w:tcW w:w="3285" w:type="dxa"/>
            <w:tcBorders>
              <w:top w:val="nil"/>
              <w:left w:val="nil"/>
              <w:bottom w:val="nil"/>
              <w:right w:val="nil"/>
            </w:tcBorders>
          </w:tcPr>
          <w:p w14:paraId="3D60CE18" w14:textId="77777777" w:rsidR="002F7155" w:rsidRPr="00692F95" w:rsidRDefault="002F7155">
            <w:pPr>
              <w:spacing w:before="120" w:line="276" w:lineRule="auto"/>
              <w:ind w:firstLine="567"/>
              <w:jc w:val="center"/>
              <w:rPr>
                <w:rFonts w:ascii="Times New Roman" w:hAnsi="Times New Roman"/>
                <w:b/>
                <w:sz w:val="24"/>
                <w:szCs w:val="24"/>
              </w:rPr>
            </w:pPr>
            <w:r w:rsidRPr="00692F95">
              <w:rPr>
                <w:rFonts w:ascii="Times New Roman" w:hAnsi="Times New Roman"/>
                <w:b/>
                <w:sz w:val="24"/>
                <w:szCs w:val="24"/>
              </w:rPr>
              <w:t xml:space="preserve">Київ </w:t>
            </w:r>
          </w:p>
        </w:tc>
        <w:tc>
          <w:tcPr>
            <w:tcW w:w="3285" w:type="dxa"/>
            <w:tcBorders>
              <w:top w:val="nil"/>
              <w:left w:val="nil"/>
              <w:bottom w:val="nil"/>
              <w:right w:val="nil"/>
            </w:tcBorders>
          </w:tcPr>
          <w:p w14:paraId="45CF3EAB" w14:textId="559EBC02" w:rsidR="002F7155" w:rsidRPr="00692F95" w:rsidRDefault="002F7155" w:rsidP="00012FC0">
            <w:pPr>
              <w:spacing w:before="120" w:line="276" w:lineRule="auto"/>
              <w:rPr>
                <w:rFonts w:ascii="Times New Roman" w:hAnsi="Times New Roman"/>
                <w:b/>
                <w:sz w:val="24"/>
                <w:szCs w:val="24"/>
              </w:rPr>
            </w:pPr>
            <w:r w:rsidRPr="00692F95">
              <w:rPr>
                <w:rFonts w:ascii="Times New Roman" w:hAnsi="Times New Roman"/>
                <w:b/>
                <w:sz w:val="24"/>
                <w:szCs w:val="24"/>
              </w:rPr>
              <w:t>№ </w:t>
            </w:r>
            <w:r w:rsidR="00234F8C">
              <w:rPr>
                <w:rFonts w:ascii="Times New Roman" w:hAnsi="Times New Roman"/>
                <w:b/>
                <w:sz w:val="24"/>
                <w:szCs w:val="24"/>
              </w:rPr>
              <w:t>2471/2дп/15-</w:t>
            </w:r>
            <w:r w:rsidR="00D66703">
              <w:rPr>
                <w:rFonts w:ascii="Times New Roman" w:hAnsi="Times New Roman"/>
                <w:b/>
                <w:sz w:val="24"/>
                <w:szCs w:val="24"/>
              </w:rPr>
              <w:t>24</w:t>
            </w:r>
          </w:p>
        </w:tc>
      </w:tr>
    </w:tbl>
    <w:p w14:paraId="3F887E96" w14:textId="254B40FA" w:rsidR="002F7155" w:rsidRPr="00692F95" w:rsidRDefault="002F7155" w:rsidP="00012FC0">
      <w:pPr>
        <w:tabs>
          <w:tab w:val="left" w:pos="4962"/>
        </w:tabs>
        <w:spacing w:before="360" w:after="360" w:line="276" w:lineRule="auto"/>
        <w:ind w:left="0" w:right="5243" w:firstLine="0"/>
        <w:rPr>
          <w:rFonts w:ascii="Times New Roman" w:hAnsi="Times New Roman"/>
          <w:b/>
          <w:sz w:val="24"/>
          <w:szCs w:val="24"/>
        </w:rPr>
      </w:pPr>
      <w:r w:rsidRPr="00692F95">
        <w:rPr>
          <w:rFonts w:ascii="Times New Roman" w:hAnsi="Times New Roman"/>
          <w:b/>
          <w:sz w:val="24"/>
          <w:szCs w:val="24"/>
        </w:rPr>
        <w:t xml:space="preserve">Про </w:t>
      </w:r>
      <w:bookmarkEnd w:id="0"/>
      <w:bookmarkEnd w:id="1"/>
      <w:r w:rsidRPr="00BB02E4">
        <w:rPr>
          <w:rFonts w:ascii="Times New Roman" w:hAnsi="Times New Roman"/>
          <w:b/>
          <w:sz w:val="24"/>
          <w:szCs w:val="24"/>
        </w:rPr>
        <w:t xml:space="preserve">відкриття </w:t>
      </w:r>
      <w:r>
        <w:rPr>
          <w:rFonts w:ascii="Times New Roman" w:hAnsi="Times New Roman"/>
          <w:b/>
          <w:sz w:val="24"/>
          <w:szCs w:val="24"/>
        </w:rPr>
        <w:t xml:space="preserve">дисциплінарної </w:t>
      </w:r>
      <w:r w:rsidRPr="00BB02E4">
        <w:rPr>
          <w:rFonts w:ascii="Times New Roman" w:hAnsi="Times New Roman"/>
          <w:b/>
          <w:sz w:val="24"/>
          <w:szCs w:val="24"/>
        </w:rPr>
        <w:t xml:space="preserve">справи стосовно </w:t>
      </w:r>
      <w:r w:rsidRPr="00692F95">
        <w:rPr>
          <w:rFonts w:ascii="Times New Roman" w:hAnsi="Times New Roman"/>
          <w:b/>
          <w:sz w:val="24"/>
          <w:szCs w:val="24"/>
        </w:rPr>
        <w:t xml:space="preserve">судді </w:t>
      </w:r>
      <w:r w:rsidRPr="002F7155">
        <w:rPr>
          <w:rFonts w:ascii="Times New Roman" w:hAnsi="Times New Roman"/>
          <w:b/>
          <w:sz w:val="24"/>
          <w:szCs w:val="24"/>
        </w:rPr>
        <w:t>Господарського суду Харківської області</w:t>
      </w:r>
      <w:r w:rsidRPr="00692F95">
        <w:rPr>
          <w:rFonts w:ascii="Times New Roman" w:hAnsi="Times New Roman"/>
          <w:b/>
          <w:sz w:val="24"/>
          <w:szCs w:val="24"/>
        </w:rPr>
        <w:t xml:space="preserve"> </w:t>
      </w:r>
      <w:r>
        <w:rPr>
          <w:rFonts w:ascii="Times New Roman" w:hAnsi="Times New Roman"/>
          <w:b/>
          <w:sz w:val="24"/>
          <w:szCs w:val="24"/>
        </w:rPr>
        <w:t>Хотенця П.В.</w:t>
      </w:r>
    </w:p>
    <w:p w14:paraId="726D03A0" w14:textId="56812F77" w:rsidR="002F7155" w:rsidRPr="00692F95" w:rsidRDefault="002F7155" w:rsidP="0041207C">
      <w:pPr>
        <w:spacing w:before="120" w:after="0" w:line="276" w:lineRule="auto"/>
        <w:ind w:left="0" w:firstLine="567"/>
        <w:rPr>
          <w:rFonts w:ascii="Times New Roman" w:hAnsi="Times New Roman"/>
          <w:sz w:val="28"/>
          <w:szCs w:val="28"/>
        </w:rPr>
      </w:pPr>
      <w:r w:rsidRPr="00692F95">
        <w:rPr>
          <w:rFonts w:ascii="Times New Roman" w:hAnsi="Times New Roman"/>
          <w:sz w:val="28"/>
          <w:szCs w:val="28"/>
        </w:rPr>
        <w:t xml:space="preserve">Друга Дисциплінарна палата Вищої ради правосуддя у складі головуючого – Саліхова В.В., </w:t>
      </w:r>
      <w:r>
        <w:rPr>
          <w:rFonts w:ascii="Times New Roman" w:hAnsi="Times New Roman"/>
          <w:sz w:val="28"/>
          <w:szCs w:val="28"/>
        </w:rPr>
        <w:t xml:space="preserve">залученого члена Першої </w:t>
      </w:r>
      <w:r w:rsidRPr="00692F95">
        <w:rPr>
          <w:rFonts w:ascii="Times New Roman" w:hAnsi="Times New Roman"/>
          <w:sz w:val="28"/>
          <w:szCs w:val="28"/>
        </w:rPr>
        <w:t xml:space="preserve">Дисциплінарної палати Вищої ради </w:t>
      </w:r>
      <w:r>
        <w:rPr>
          <w:rFonts w:ascii="Times New Roman" w:hAnsi="Times New Roman"/>
          <w:sz w:val="28"/>
          <w:szCs w:val="28"/>
        </w:rPr>
        <w:t xml:space="preserve">правосуддя Кваші О.О., </w:t>
      </w:r>
      <w:r w:rsidRPr="00692F95">
        <w:rPr>
          <w:rFonts w:ascii="Times New Roman" w:hAnsi="Times New Roman"/>
          <w:sz w:val="28"/>
          <w:szCs w:val="28"/>
        </w:rPr>
        <w:t>член</w:t>
      </w:r>
      <w:r w:rsidR="00B55C24">
        <w:rPr>
          <w:rFonts w:ascii="Times New Roman" w:hAnsi="Times New Roman"/>
          <w:sz w:val="28"/>
          <w:szCs w:val="28"/>
        </w:rPr>
        <w:t>а</w:t>
      </w:r>
      <w:r w:rsidRPr="00692F95">
        <w:rPr>
          <w:rFonts w:ascii="Times New Roman" w:hAnsi="Times New Roman"/>
          <w:sz w:val="28"/>
          <w:szCs w:val="28"/>
        </w:rPr>
        <w:t xml:space="preserve"> Другої Дисциплінарної палати Вищої ради правосуддя Ковбій О.В., розглянувши висновок доповідача –</w:t>
      </w:r>
      <w:r>
        <w:rPr>
          <w:rFonts w:ascii="Times New Roman" w:hAnsi="Times New Roman"/>
          <w:sz w:val="28"/>
          <w:szCs w:val="28"/>
        </w:rPr>
        <w:t xml:space="preserve"> </w:t>
      </w:r>
      <w:r w:rsidRPr="00692F95">
        <w:rPr>
          <w:rFonts w:ascii="Times New Roman" w:hAnsi="Times New Roman"/>
          <w:sz w:val="28"/>
          <w:szCs w:val="28"/>
        </w:rPr>
        <w:t xml:space="preserve">члена Другої Дисциплінарної палати Вищої ради правосуддя Маселка Р.А. за результатами </w:t>
      </w:r>
      <w:r w:rsidR="00DA0D4B">
        <w:rPr>
          <w:rFonts w:ascii="Times New Roman" w:hAnsi="Times New Roman"/>
          <w:sz w:val="28"/>
          <w:szCs w:val="28"/>
        </w:rPr>
        <w:t>попередньої перевірки</w:t>
      </w:r>
      <w:r w:rsidRPr="00692F95">
        <w:rPr>
          <w:rFonts w:ascii="Times New Roman" w:hAnsi="Times New Roman"/>
          <w:sz w:val="28"/>
          <w:szCs w:val="28"/>
        </w:rPr>
        <w:t xml:space="preserve"> дисциплінарної </w:t>
      </w:r>
      <w:r w:rsidR="00C24CE2">
        <w:rPr>
          <w:rFonts w:ascii="Times New Roman" w:hAnsi="Times New Roman"/>
          <w:sz w:val="28"/>
          <w:szCs w:val="28"/>
        </w:rPr>
        <w:t>скарги</w:t>
      </w:r>
      <w:r>
        <w:rPr>
          <w:rFonts w:ascii="Times New Roman" w:hAnsi="Times New Roman"/>
          <w:sz w:val="28"/>
          <w:szCs w:val="28"/>
        </w:rPr>
        <w:t xml:space="preserve"> </w:t>
      </w:r>
      <w:r w:rsidR="0048184F" w:rsidRPr="0048184F">
        <w:rPr>
          <w:rFonts w:ascii="Times New Roman" w:eastAsia="Times New Roman" w:hAnsi="Times New Roman"/>
          <w:sz w:val="28"/>
          <w:szCs w:val="28"/>
        </w:rPr>
        <w:t>Акціонерного товариства «Харківобленерго» (далі – АТ «Харківобленерго»)</w:t>
      </w:r>
      <w:r w:rsidR="0048184F">
        <w:rPr>
          <w:rFonts w:ascii="Times New Roman" w:eastAsia="Times New Roman" w:hAnsi="Times New Roman"/>
          <w:sz w:val="28"/>
          <w:szCs w:val="28"/>
        </w:rPr>
        <w:t xml:space="preserve"> стосовно судді </w:t>
      </w:r>
      <w:r w:rsidR="0048184F" w:rsidRPr="00280077">
        <w:rPr>
          <w:rFonts w:ascii="Times New Roman" w:eastAsia="Times New Roman" w:hAnsi="Times New Roman"/>
          <w:sz w:val="28"/>
          <w:szCs w:val="28"/>
        </w:rPr>
        <w:t>Господарського суду Харківської області Хотенец</w:t>
      </w:r>
      <w:r w:rsidR="0048184F">
        <w:rPr>
          <w:rFonts w:ascii="Times New Roman" w:eastAsia="Times New Roman" w:hAnsi="Times New Roman"/>
          <w:sz w:val="28"/>
          <w:szCs w:val="28"/>
        </w:rPr>
        <w:t>я</w:t>
      </w:r>
      <w:r w:rsidR="0048184F" w:rsidRPr="00280077">
        <w:rPr>
          <w:rFonts w:ascii="Times New Roman" w:eastAsia="Times New Roman" w:hAnsi="Times New Roman"/>
          <w:sz w:val="28"/>
          <w:szCs w:val="28"/>
        </w:rPr>
        <w:t xml:space="preserve"> Павл</w:t>
      </w:r>
      <w:r w:rsidR="0048184F">
        <w:rPr>
          <w:rFonts w:ascii="Times New Roman" w:eastAsia="Times New Roman" w:hAnsi="Times New Roman"/>
          <w:sz w:val="28"/>
          <w:szCs w:val="28"/>
        </w:rPr>
        <w:t>а</w:t>
      </w:r>
      <w:r w:rsidR="0048184F" w:rsidRPr="00280077">
        <w:rPr>
          <w:rFonts w:ascii="Times New Roman" w:eastAsia="Times New Roman" w:hAnsi="Times New Roman"/>
          <w:sz w:val="28"/>
          <w:szCs w:val="28"/>
        </w:rPr>
        <w:t xml:space="preserve"> Васильович</w:t>
      </w:r>
      <w:r w:rsidR="0048184F">
        <w:rPr>
          <w:rFonts w:ascii="Times New Roman" w:eastAsia="Times New Roman" w:hAnsi="Times New Roman"/>
          <w:sz w:val="28"/>
          <w:szCs w:val="28"/>
        </w:rPr>
        <w:t>а</w:t>
      </w:r>
      <w:r w:rsidRPr="00692F95">
        <w:rPr>
          <w:rFonts w:ascii="Times New Roman" w:hAnsi="Times New Roman"/>
          <w:sz w:val="28"/>
          <w:szCs w:val="28"/>
        </w:rPr>
        <w:t xml:space="preserve">, </w:t>
      </w:r>
    </w:p>
    <w:p w14:paraId="2CEB067C" w14:textId="77777777" w:rsidR="006F3671" w:rsidRPr="00692F95" w:rsidRDefault="006F3671" w:rsidP="0041207C">
      <w:pPr>
        <w:pStyle w:val="23"/>
        <w:shd w:val="clear" w:color="auto" w:fill="auto"/>
        <w:spacing w:after="120" w:line="276" w:lineRule="auto"/>
        <w:ind w:firstLine="567"/>
        <w:rPr>
          <w:rStyle w:val="FontStyle14"/>
          <w:sz w:val="28"/>
          <w:szCs w:val="28"/>
        </w:rPr>
      </w:pPr>
      <w:r w:rsidRPr="00692F95">
        <w:rPr>
          <w:rStyle w:val="FontStyle14"/>
          <w:sz w:val="28"/>
          <w:szCs w:val="28"/>
        </w:rPr>
        <w:t>встановила:</w:t>
      </w:r>
    </w:p>
    <w:p w14:paraId="4F649039" w14:textId="585BC59F" w:rsidR="006F3671" w:rsidRPr="00692F95" w:rsidRDefault="006F3671" w:rsidP="006F3671">
      <w:pPr>
        <w:spacing w:before="120" w:line="276" w:lineRule="auto"/>
        <w:ind w:left="0" w:firstLine="0"/>
        <w:rPr>
          <w:rFonts w:ascii="Times New Roman" w:hAnsi="Times New Roman"/>
          <w:sz w:val="28"/>
          <w:szCs w:val="28"/>
        </w:rPr>
      </w:pPr>
      <w:r w:rsidRPr="00280077">
        <w:rPr>
          <w:rFonts w:ascii="Times New Roman" w:eastAsia="Times New Roman" w:hAnsi="Times New Roman"/>
          <w:sz w:val="28"/>
          <w:szCs w:val="28"/>
        </w:rPr>
        <w:t xml:space="preserve">3 квітня 2024 року до Вищої ради правосуддя </w:t>
      </w:r>
      <w:r>
        <w:rPr>
          <w:rFonts w:ascii="Times New Roman" w:eastAsia="Times New Roman" w:hAnsi="Times New Roman"/>
          <w:sz w:val="28"/>
          <w:szCs w:val="28"/>
        </w:rPr>
        <w:t>(</w:t>
      </w:r>
      <w:r w:rsidRPr="00280077">
        <w:rPr>
          <w:rFonts w:ascii="Times New Roman" w:eastAsia="Times New Roman" w:hAnsi="Times New Roman"/>
          <w:sz w:val="28"/>
          <w:szCs w:val="28"/>
        </w:rPr>
        <w:t>вх. № 182/6/13-24</w:t>
      </w:r>
      <w:r>
        <w:rPr>
          <w:rFonts w:ascii="Times New Roman" w:eastAsia="Times New Roman" w:hAnsi="Times New Roman"/>
          <w:sz w:val="28"/>
          <w:szCs w:val="28"/>
        </w:rPr>
        <w:t>)</w:t>
      </w:r>
      <w:r w:rsidRPr="00280077">
        <w:rPr>
          <w:rFonts w:ascii="Times New Roman" w:eastAsia="Times New Roman" w:hAnsi="Times New Roman"/>
          <w:sz w:val="28"/>
          <w:szCs w:val="28"/>
        </w:rPr>
        <w:t xml:space="preserve"> надійшла дисциплінарна скарга Акціонерного товариства «Харківобленерго» (далі – АТ «Харківобленерго»), у якій скаржник повідомляє про вчинення дисциплінарного проступку суддею Господарського суду Харківської області Хотенец</w:t>
      </w:r>
      <w:r>
        <w:rPr>
          <w:rFonts w:ascii="Times New Roman" w:eastAsia="Times New Roman" w:hAnsi="Times New Roman"/>
          <w:sz w:val="28"/>
          <w:szCs w:val="28"/>
        </w:rPr>
        <w:t>ем</w:t>
      </w:r>
      <w:r w:rsidRPr="00280077">
        <w:rPr>
          <w:rFonts w:ascii="Times New Roman" w:eastAsia="Times New Roman" w:hAnsi="Times New Roman"/>
          <w:sz w:val="28"/>
          <w:szCs w:val="28"/>
        </w:rPr>
        <w:t xml:space="preserve"> </w:t>
      </w:r>
      <w:r>
        <w:rPr>
          <w:rFonts w:ascii="Times New Roman" w:eastAsia="Times New Roman" w:hAnsi="Times New Roman"/>
          <w:sz w:val="28"/>
          <w:szCs w:val="28"/>
        </w:rPr>
        <w:t>П.В.</w:t>
      </w:r>
      <w:r w:rsidRPr="00280077">
        <w:rPr>
          <w:rFonts w:ascii="Times New Roman" w:eastAsia="Times New Roman" w:hAnsi="Times New Roman"/>
          <w:sz w:val="28"/>
          <w:szCs w:val="28"/>
        </w:rPr>
        <w:t xml:space="preserve"> під час розгляду справи № 922/5196/23</w:t>
      </w:r>
      <w:r w:rsidRPr="00692F95">
        <w:rPr>
          <w:rFonts w:ascii="Times New Roman" w:hAnsi="Times New Roman"/>
          <w:sz w:val="28"/>
          <w:szCs w:val="28"/>
        </w:rPr>
        <w:t>.</w:t>
      </w:r>
    </w:p>
    <w:p w14:paraId="0CC5B51F" w14:textId="1758DD6F" w:rsidR="004A6937" w:rsidRPr="00280077" w:rsidRDefault="64805A3D" w:rsidP="00012FC0">
      <w:pPr>
        <w:spacing w:before="240" w:line="288" w:lineRule="auto"/>
        <w:rPr>
          <w:rFonts w:ascii="Times New Roman" w:eastAsia="Times New Roman" w:hAnsi="Times New Roman"/>
          <w:b/>
          <w:bCs/>
          <w:sz w:val="28"/>
          <w:szCs w:val="28"/>
        </w:rPr>
      </w:pPr>
      <w:r w:rsidRPr="00280077">
        <w:rPr>
          <w:rFonts w:ascii="Times New Roman" w:eastAsia="Times New Roman" w:hAnsi="Times New Roman"/>
          <w:b/>
          <w:bCs/>
          <w:sz w:val="28"/>
          <w:szCs w:val="28"/>
        </w:rPr>
        <w:t>ПРОЦЕДУРА</w:t>
      </w:r>
    </w:p>
    <w:p w14:paraId="5DCF5A58" w14:textId="4C66D765" w:rsidR="00F72A20" w:rsidRDefault="00F72A20" w:rsidP="00DB0607">
      <w:pPr>
        <w:pStyle w:val="a3"/>
        <w:numPr>
          <w:ilvl w:val="0"/>
          <w:numId w:val="31"/>
        </w:numPr>
        <w:tabs>
          <w:tab w:val="left" w:pos="567"/>
        </w:tabs>
        <w:spacing w:before="120" w:line="288" w:lineRule="auto"/>
        <w:ind w:left="567" w:hanging="567"/>
        <w:contextualSpacing w:val="0"/>
        <w:rPr>
          <w:rFonts w:ascii="Times New Roman" w:eastAsia="Times New Roman" w:hAnsi="Times New Roman"/>
          <w:sz w:val="28"/>
          <w:szCs w:val="28"/>
        </w:rPr>
      </w:pPr>
      <w:r w:rsidRPr="00280077">
        <w:rPr>
          <w:rFonts w:ascii="Times New Roman" w:eastAsia="Times New Roman" w:hAnsi="Times New Roman"/>
          <w:sz w:val="28"/>
          <w:szCs w:val="28"/>
        </w:rPr>
        <w:t>Протоколом автоматизованого розподілу справи між членам Вищої ради правосуддя від 3 квітня 2024 року доповідачем по справі визначено члена Вищої ради правосуддя Маселка Р.А.</w:t>
      </w:r>
    </w:p>
    <w:p w14:paraId="28C833B1" w14:textId="77777777" w:rsidR="00A97F95" w:rsidRDefault="00A97F95" w:rsidP="00DB0607">
      <w:pPr>
        <w:pStyle w:val="a3"/>
        <w:numPr>
          <w:ilvl w:val="0"/>
          <w:numId w:val="31"/>
        </w:numPr>
        <w:tabs>
          <w:tab w:val="left" w:pos="567"/>
        </w:tabs>
        <w:spacing w:before="120" w:line="288" w:lineRule="auto"/>
        <w:ind w:left="567" w:hanging="567"/>
        <w:contextualSpacing w:val="0"/>
        <w:rPr>
          <w:rFonts w:ascii="Times New Roman" w:eastAsia="Times New Roman" w:hAnsi="Times New Roman"/>
          <w:sz w:val="28"/>
          <w:szCs w:val="28"/>
        </w:rPr>
      </w:pPr>
      <w:r w:rsidRPr="00A97F95">
        <w:rPr>
          <w:rFonts w:ascii="Times New Roman" w:eastAsia="Times New Roman" w:hAnsi="Times New Roman"/>
          <w:sz w:val="28"/>
          <w:szCs w:val="28"/>
        </w:rPr>
        <w:t xml:space="preserve">21 червня 2024 року до Вищої ради правосуддя надійшла заява судді Хотенця П.В. про відвід члена Другої Дисциплінарної палати Вищої ради правосуддя Маселка Р.А. від участі в розгляді вказаної дисциплінарної скарги. </w:t>
      </w:r>
    </w:p>
    <w:p w14:paraId="090C3FCB" w14:textId="4AA1CDEB" w:rsidR="00B27428" w:rsidRDefault="00A97F95" w:rsidP="00A97F95">
      <w:pPr>
        <w:pStyle w:val="a3"/>
        <w:tabs>
          <w:tab w:val="left" w:pos="567"/>
        </w:tabs>
        <w:spacing w:before="120" w:line="288" w:lineRule="auto"/>
        <w:ind w:left="567" w:firstLine="0"/>
        <w:contextualSpacing w:val="0"/>
        <w:rPr>
          <w:rFonts w:ascii="Times New Roman" w:eastAsia="Times New Roman" w:hAnsi="Times New Roman"/>
          <w:sz w:val="28"/>
          <w:szCs w:val="28"/>
        </w:rPr>
      </w:pPr>
      <w:r w:rsidRPr="00A97F95">
        <w:rPr>
          <w:rFonts w:ascii="Times New Roman" w:eastAsia="Times New Roman" w:hAnsi="Times New Roman"/>
          <w:sz w:val="28"/>
          <w:szCs w:val="28"/>
        </w:rPr>
        <w:lastRenderedPageBreak/>
        <w:t xml:space="preserve">У заяві зазначається, що мати судді Хотенця П.В. – </w:t>
      </w:r>
      <w:r w:rsidR="00CA4AA8">
        <w:rPr>
          <w:rFonts w:ascii="Times New Roman" w:eastAsia="Times New Roman" w:hAnsi="Times New Roman"/>
          <w:sz w:val="28"/>
          <w:szCs w:val="28"/>
        </w:rPr>
        <w:t>ОСОБА3</w:t>
      </w:r>
      <w:bookmarkStart w:id="2" w:name="_GoBack"/>
      <w:bookmarkEnd w:id="2"/>
      <w:r w:rsidRPr="00A97F95">
        <w:rPr>
          <w:rFonts w:ascii="Times New Roman" w:eastAsia="Times New Roman" w:hAnsi="Times New Roman"/>
          <w:sz w:val="28"/>
          <w:szCs w:val="28"/>
        </w:rPr>
        <w:t xml:space="preserve"> як Голова Національної асоціації адвокатів України та Ради адвокатів України брала участь у прийнятті та підписувала рішення Ради адвокатів України від 2 червня 2018 року про розгляд звернення народного депутата України Попова І.В. щодо дотримання адвокатом Маселком Р.А. вимог Закону України «Про адвокатуру та адвокатську діяльність» та Правил адвокатської етики. </w:t>
      </w:r>
    </w:p>
    <w:p w14:paraId="190FEAC7" w14:textId="19F938FF" w:rsidR="006F3671" w:rsidRDefault="00A97F95" w:rsidP="00A97F95">
      <w:pPr>
        <w:pStyle w:val="a3"/>
        <w:tabs>
          <w:tab w:val="left" w:pos="567"/>
        </w:tabs>
        <w:spacing w:before="120" w:line="288" w:lineRule="auto"/>
        <w:ind w:left="567" w:firstLine="0"/>
        <w:contextualSpacing w:val="0"/>
        <w:rPr>
          <w:rFonts w:ascii="Times New Roman" w:eastAsia="Times New Roman" w:hAnsi="Times New Roman"/>
          <w:sz w:val="28"/>
          <w:szCs w:val="28"/>
        </w:rPr>
      </w:pPr>
      <w:r w:rsidRPr="00A97F95">
        <w:rPr>
          <w:rFonts w:ascii="Times New Roman" w:eastAsia="Times New Roman" w:hAnsi="Times New Roman"/>
          <w:sz w:val="28"/>
          <w:szCs w:val="28"/>
        </w:rPr>
        <w:t>Відповідно до зазначеного рішення звернення народного депутата України Попова І.В. скеровано до Кваліфікаційно-дисциплінарної комісії адвокатури Львівської області за адресою робочого місця адвоката Маселка Р.А. Суддя Хотенець П.В. вважає, що зазначені обставини викликають сумнів в неупередженості члена Другої Дисциплінарної палати Вищої ради правосуддя Маселка Р.А., тому він не може брати участь в розгляді скарги акціонерного товариства «Харківобленерго» стосовно судді Господарського суду Харківської області Хотенця П.В.</w:t>
      </w:r>
    </w:p>
    <w:p w14:paraId="70AEC0C0" w14:textId="7BE66D58" w:rsidR="00D97F6C" w:rsidRDefault="00D97F6C" w:rsidP="00D97F6C">
      <w:pPr>
        <w:pStyle w:val="a3"/>
        <w:numPr>
          <w:ilvl w:val="0"/>
          <w:numId w:val="31"/>
        </w:numPr>
        <w:tabs>
          <w:tab w:val="left" w:pos="567"/>
        </w:tabs>
        <w:spacing w:before="120" w:line="288" w:lineRule="auto"/>
        <w:ind w:left="567" w:hanging="567"/>
        <w:contextualSpacing w:val="0"/>
        <w:rPr>
          <w:rFonts w:ascii="Times New Roman" w:eastAsia="Times New Roman" w:hAnsi="Times New Roman"/>
          <w:sz w:val="28"/>
          <w:szCs w:val="28"/>
        </w:rPr>
      </w:pPr>
      <w:r w:rsidRPr="00D97F6C">
        <w:rPr>
          <w:rFonts w:ascii="Times New Roman" w:eastAsia="Times New Roman" w:hAnsi="Times New Roman"/>
          <w:sz w:val="28"/>
          <w:szCs w:val="28"/>
        </w:rPr>
        <w:t>Під час ухвалення Другою Дисциплінарною палатою Вищої ради правосуддя рішення про відвід члена Другої Дисциплінарної палати Вищої ради правосуддя Маселка Р.А. голоси членів Другої Дисциплінарної палати, які брали участь у засіданні, розділилися порівну.</w:t>
      </w:r>
    </w:p>
    <w:p w14:paraId="07600C09" w14:textId="0A084E18" w:rsidR="00B27428" w:rsidRPr="00280077" w:rsidRDefault="00A51C92" w:rsidP="00D97F6C">
      <w:pPr>
        <w:pStyle w:val="a3"/>
        <w:numPr>
          <w:ilvl w:val="0"/>
          <w:numId w:val="31"/>
        </w:numPr>
        <w:tabs>
          <w:tab w:val="left" w:pos="567"/>
        </w:tabs>
        <w:spacing w:before="120" w:line="288" w:lineRule="auto"/>
        <w:ind w:left="567" w:hanging="567"/>
        <w:contextualSpacing w:val="0"/>
        <w:rPr>
          <w:rFonts w:ascii="Times New Roman" w:eastAsia="Times New Roman" w:hAnsi="Times New Roman"/>
          <w:sz w:val="28"/>
          <w:szCs w:val="28"/>
        </w:rPr>
      </w:pPr>
      <w:r>
        <w:rPr>
          <w:rFonts w:ascii="Times New Roman" w:eastAsia="Times New Roman" w:hAnsi="Times New Roman"/>
          <w:sz w:val="28"/>
          <w:szCs w:val="28"/>
        </w:rPr>
        <w:t xml:space="preserve">2 липня 2024 року Вища рада правосуддя ухвалила </w:t>
      </w:r>
      <w:r w:rsidR="00341A93" w:rsidRPr="00341A93">
        <w:rPr>
          <w:rFonts w:ascii="Times New Roman" w:eastAsia="Times New Roman" w:hAnsi="Times New Roman"/>
          <w:sz w:val="28"/>
          <w:szCs w:val="28"/>
        </w:rPr>
        <w:t xml:space="preserve">відмовити в задоволенні заяви судді Господарського суду Харківської області Хотенця </w:t>
      </w:r>
      <w:r w:rsidR="00D97F6C">
        <w:rPr>
          <w:rFonts w:ascii="Times New Roman" w:eastAsia="Times New Roman" w:hAnsi="Times New Roman"/>
          <w:sz w:val="28"/>
          <w:szCs w:val="28"/>
        </w:rPr>
        <w:t>П.В.</w:t>
      </w:r>
      <w:r w:rsidR="00341A93" w:rsidRPr="00341A93">
        <w:rPr>
          <w:rFonts w:ascii="Times New Roman" w:eastAsia="Times New Roman" w:hAnsi="Times New Roman"/>
          <w:sz w:val="28"/>
          <w:szCs w:val="28"/>
        </w:rPr>
        <w:t xml:space="preserve"> про відвід члена Другої Дисциплінарної палати Вищої ради правосуддя Маселка </w:t>
      </w:r>
      <w:r w:rsidR="00D97F6C">
        <w:rPr>
          <w:rFonts w:ascii="Times New Roman" w:eastAsia="Times New Roman" w:hAnsi="Times New Roman"/>
          <w:sz w:val="28"/>
          <w:szCs w:val="28"/>
        </w:rPr>
        <w:t>Р.А.</w:t>
      </w:r>
      <w:r w:rsidR="00341A93" w:rsidRPr="00341A93">
        <w:rPr>
          <w:rFonts w:ascii="Times New Roman" w:eastAsia="Times New Roman" w:hAnsi="Times New Roman"/>
          <w:sz w:val="28"/>
          <w:szCs w:val="28"/>
        </w:rPr>
        <w:t xml:space="preserve"> від розгляду скарги акціонерного товариства «Харківобленерго» стосовно судді Господарського суду Харківської області Хотенця </w:t>
      </w:r>
      <w:r w:rsidR="00D97F6C">
        <w:rPr>
          <w:rFonts w:ascii="Times New Roman" w:eastAsia="Times New Roman" w:hAnsi="Times New Roman"/>
          <w:sz w:val="28"/>
          <w:szCs w:val="28"/>
        </w:rPr>
        <w:t>П.В</w:t>
      </w:r>
      <w:r w:rsidR="00341A93" w:rsidRPr="00341A93">
        <w:rPr>
          <w:rFonts w:ascii="Times New Roman" w:eastAsia="Times New Roman" w:hAnsi="Times New Roman"/>
          <w:sz w:val="28"/>
          <w:szCs w:val="28"/>
        </w:rPr>
        <w:t>.</w:t>
      </w:r>
    </w:p>
    <w:p w14:paraId="277D66D8" w14:textId="078A2F01" w:rsidR="000F06E3" w:rsidRPr="00280077" w:rsidRDefault="64805A3D" w:rsidP="00DB0607">
      <w:pPr>
        <w:spacing w:before="240" w:line="288" w:lineRule="auto"/>
        <w:rPr>
          <w:rFonts w:ascii="Times New Roman" w:eastAsia="Times New Roman" w:hAnsi="Times New Roman"/>
          <w:sz w:val="28"/>
          <w:szCs w:val="28"/>
        </w:rPr>
      </w:pPr>
      <w:r w:rsidRPr="00280077">
        <w:rPr>
          <w:rFonts w:ascii="Times New Roman" w:eastAsia="Times New Roman" w:hAnsi="Times New Roman"/>
          <w:b/>
          <w:bCs/>
          <w:sz w:val="28"/>
          <w:szCs w:val="28"/>
        </w:rPr>
        <w:t>КОРОТКИЙ ВИКЛАД ЗМІСТУ ДИСЦИПЛІНАРНОЇ СКАРГИ</w:t>
      </w:r>
    </w:p>
    <w:p w14:paraId="022342F6" w14:textId="53655A4F" w:rsidR="00792C52" w:rsidRPr="00280077" w:rsidRDefault="00047FB1" w:rsidP="00DB0607">
      <w:pPr>
        <w:pStyle w:val="a3"/>
        <w:numPr>
          <w:ilvl w:val="0"/>
          <w:numId w:val="31"/>
        </w:numPr>
        <w:tabs>
          <w:tab w:val="left" w:pos="567"/>
        </w:tabs>
        <w:spacing w:before="120" w:line="288" w:lineRule="auto"/>
        <w:ind w:left="567" w:hanging="567"/>
        <w:contextualSpacing w:val="0"/>
        <w:rPr>
          <w:rFonts w:ascii="Times New Roman" w:eastAsia="Times New Roman" w:hAnsi="Times New Roman"/>
          <w:sz w:val="28"/>
          <w:szCs w:val="28"/>
        </w:rPr>
      </w:pPr>
      <w:r w:rsidRPr="00280077">
        <w:rPr>
          <w:rFonts w:ascii="Times New Roman" w:eastAsia="Times New Roman" w:hAnsi="Times New Roman"/>
          <w:sz w:val="28"/>
          <w:szCs w:val="28"/>
        </w:rPr>
        <w:t xml:space="preserve">Відповідно до скарги </w:t>
      </w:r>
      <w:r w:rsidR="00792C52" w:rsidRPr="00280077">
        <w:rPr>
          <w:rFonts w:ascii="Times New Roman" w:eastAsia="Times New Roman" w:hAnsi="Times New Roman"/>
          <w:sz w:val="28"/>
          <w:szCs w:val="28"/>
        </w:rPr>
        <w:t xml:space="preserve">Приватне підприємство </w:t>
      </w:r>
      <w:r w:rsidR="00554C01" w:rsidRPr="00280077">
        <w:rPr>
          <w:rFonts w:ascii="Times New Roman" w:eastAsia="Times New Roman" w:hAnsi="Times New Roman"/>
          <w:sz w:val="28"/>
          <w:szCs w:val="28"/>
        </w:rPr>
        <w:t>«</w:t>
      </w:r>
      <w:r w:rsidR="00792C52" w:rsidRPr="00280077">
        <w:rPr>
          <w:rFonts w:ascii="Times New Roman" w:eastAsia="Times New Roman" w:hAnsi="Times New Roman"/>
          <w:sz w:val="28"/>
          <w:szCs w:val="28"/>
        </w:rPr>
        <w:t xml:space="preserve">Агентство нерухомості </w:t>
      </w:r>
      <w:r w:rsidR="00554C01" w:rsidRPr="00280077">
        <w:rPr>
          <w:rFonts w:ascii="Times New Roman" w:eastAsia="Times New Roman" w:hAnsi="Times New Roman"/>
          <w:sz w:val="28"/>
          <w:szCs w:val="28"/>
        </w:rPr>
        <w:t>«</w:t>
      </w:r>
      <w:r w:rsidR="00792C52" w:rsidRPr="00280077">
        <w:rPr>
          <w:rFonts w:ascii="Times New Roman" w:eastAsia="Times New Roman" w:hAnsi="Times New Roman"/>
          <w:sz w:val="28"/>
          <w:szCs w:val="28"/>
        </w:rPr>
        <w:t>Рестріелт</w:t>
      </w:r>
      <w:r w:rsidR="00554C01" w:rsidRPr="00280077">
        <w:rPr>
          <w:rFonts w:ascii="Times New Roman" w:eastAsia="Times New Roman" w:hAnsi="Times New Roman"/>
          <w:sz w:val="28"/>
          <w:szCs w:val="28"/>
        </w:rPr>
        <w:t>»</w:t>
      </w:r>
      <w:r w:rsidR="00792C52" w:rsidRPr="00280077">
        <w:rPr>
          <w:rFonts w:ascii="Times New Roman" w:eastAsia="Times New Roman" w:hAnsi="Times New Roman"/>
          <w:sz w:val="28"/>
          <w:szCs w:val="28"/>
        </w:rPr>
        <w:t xml:space="preserve"> звернулося до господарського суду Харківської області з позовною заявою до відповідача </w:t>
      </w:r>
      <w:r w:rsidR="00D97F6C">
        <w:rPr>
          <w:rFonts w:ascii="Times New Roman" w:eastAsia="Times New Roman" w:hAnsi="Times New Roman"/>
          <w:sz w:val="28"/>
          <w:szCs w:val="28"/>
        </w:rPr>
        <w:t>–</w:t>
      </w:r>
      <w:r w:rsidR="00792C52" w:rsidRPr="00280077">
        <w:rPr>
          <w:rFonts w:ascii="Times New Roman" w:eastAsia="Times New Roman" w:hAnsi="Times New Roman"/>
          <w:sz w:val="28"/>
          <w:szCs w:val="28"/>
        </w:rPr>
        <w:t xml:space="preserve"> Акціонерного товариства </w:t>
      </w:r>
      <w:r w:rsidR="00D97F6C">
        <w:rPr>
          <w:rFonts w:ascii="Times New Roman" w:eastAsia="Times New Roman" w:hAnsi="Times New Roman"/>
          <w:sz w:val="28"/>
          <w:szCs w:val="28"/>
        </w:rPr>
        <w:t>«</w:t>
      </w:r>
      <w:r w:rsidR="00792C52" w:rsidRPr="00280077">
        <w:rPr>
          <w:rFonts w:ascii="Times New Roman" w:eastAsia="Times New Roman" w:hAnsi="Times New Roman"/>
          <w:sz w:val="28"/>
          <w:szCs w:val="28"/>
        </w:rPr>
        <w:t>Харківобленерго</w:t>
      </w:r>
      <w:r w:rsidR="00D97F6C">
        <w:rPr>
          <w:rFonts w:ascii="Times New Roman" w:eastAsia="Times New Roman" w:hAnsi="Times New Roman"/>
          <w:sz w:val="28"/>
          <w:szCs w:val="28"/>
        </w:rPr>
        <w:t>»</w:t>
      </w:r>
      <w:r w:rsidRPr="00280077">
        <w:rPr>
          <w:rFonts w:ascii="Times New Roman" w:eastAsia="Times New Roman" w:hAnsi="Times New Roman"/>
          <w:sz w:val="28"/>
          <w:szCs w:val="28"/>
        </w:rPr>
        <w:t>,</w:t>
      </w:r>
      <w:r w:rsidR="00792C52" w:rsidRPr="00280077">
        <w:rPr>
          <w:rFonts w:ascii="Times New Roman" w:eastAsia="Times New Roman" w:hAnsi="Times New Roman"/>
          <w:sz w:val="28"/>
          <w:szCs w:val="28"/>
        </w:rPr>
        <w:t xml:space="preserve"> в якій проси</w:t>
      </w:r>
      <w:r w:rsidR="007B6C1B">
        <w:rPr>
          <w:rFonts w:ascii="Times New Roman" w:eastAsia="Times New Roman" w:hAnsi="Times New Roman"/>
          <w:sz w:val="28"/>
          <w:szCs w:val="28"/>
        </w:rPr>
        <w:t xml:space="preserve">ло </w:t>
      </w:r>
      <w:r w:rsidR="00792C52" w:rsidRPr="00280077">
        <w:rPr>
          <w:rFonts w:ascii="Times New Roman" w:eastAsia="Times New Roman" w:hAnsi="Times New Roman"/>
          <w:sz w:val="28"/>
          <w:szCs w:val="28"/>
        </w:rPr>
        <w:t xml:space="preserve">суд визнати </w:t>
      </w:r>
      <w:r w:rsidR="002047F3">
        <w:rPr>
          <w:rFonts w:ascii="Times New Roman" w:eastAsia="Times New Roman" w:hAnsi="Times New Roman"/>
          <w:sz w:val="28"/>
          <w:szCs w:val="28"/>
        </w:rPr>
        <w:t xml:space="preserve">його </w:t>
      </w:r>
      <w:r w:rsidR="00792C52" w:rsidRPr="00280077">
        <w:rPr>
          <w:rFonts w:ascii="Times New Roman" w:eastAsia="Times New Roman" w:hAnsi="Times New Roman"/>
          <w:sz w:val="28"/>
          <w:szCs w:val="28"/>
        </w:rPr>
        <w:t>дії щодо припинення з 08</w:t>
      </w:r>
      <w:r w:rsidR="007B6C1B">
        <w:rPr>
          <w:rFonts w:ascii="Times New Roman" w:eastAsia="Times New Roman" w:hAnsi="Times New Roman"/>
          <w:sz w:val="28"/>
          <w:szCs w:val="28"/>
        </w:rPr>
        <w:t>:</w:t>
      </w:r>
      <w:r w:rsidR="00792C52" w:rsidRPr="00280077">
        <w:rPr>
          <w:rFonts w:ascii="Times New Roman" w:eastAsia="Times New Roman" w:hAnsi="Times New Roman"/>
          <w:sz w:val="28"/>
          <w:szCs w:val="28"/>
        </w:rPr>
        <w:t xml:space="preserve">00 18 грудня 2023 року розподілу електроенергії до </w:t>
      </w:r>
      <w:r w:rsidR="00792C52" w:rsidRPr="00280077">
        <w:rPr>
          <w:rFonts w:ascii="Times New Roman" w:eastAsia="Times New Roman" w:hAnsi="Times New Roman"/>
          <w:sz w:val="28"/>
          <w:szCs w:val="28"/>
        </w:rPr>
        <w:lastRenderedPageBreak/>
        <w:t>багатоквартирного житлового будинку за адресом: м</w:t>
      </w:r>
      <w:r w:rsidR="007B6C1B">
        <w:rPr>
          <w:rFonts w:ascii="Times New Roman" w:eastAsia="Times New Roman" w:hAnsi="Times New Roman"/>
          <w:sz w:val="28"/>
          <w:szCs w:val="28"/>
        </w:rPr>
        <w:t>істо</w:t>
      </w:r>
      <w:r w:rsidR="00792C52" w:rsidRPr="00280077">
        <w:rPr>
          <w:rFonts w:ascii="Times New Roman" w:eastAsia="Times New Roman" w:hAnsi="Times New Roman"/>
          <w:sz w:val="28"/>
          <w:szCs w:val="28"/>
        </w:rPr>
        <w:t xml:space="preserve"> Харків, вул</w:t>
      </w:r>
      <w:r w:rsidR="007B6C1B">
        <w:rPr>
          <w:rFonts w:ascii="Times New Roman" w:eastAsia="Times New Roman" w:hAnsi="Times New Roman"/>
          <w:sz w:val="28"/>
          <w:szCs w:val="28"/>
        </w:rPr>
        <w:t>иця</w:t>
      </w:r>
      <w:r w:rsidR="00792C52" w:rsidRPr="00280077">
        <w:rPr>
          <w:rFonts w:ascii="Times New Roman" w:eastAsia="Times New Roman" w:hAnsi="Times New Roman"/>
          <w:sz w:val="28"/>
          <w:szCs w:val="28"/>
        </w:rPr>
        <w:t xml:space="preserve"> Дмитрівська, буд</w:t>
      </w:r>
      <w:r w:rsidR="007B6C1B">
        <w:rPr>
          <w:rFonts w:ascii="Times New Roman" w:eastAsia="Times New Roman" w:hAnsi="Times New Roman"/>
          <w:sz w:val="28"/>
          <w:szCs w:val="28"/>
        </w:rPr>
        <w:t>инок</w:t>
      </w:r>
      <w:r w:rsidR="00792C52" w:rsidRPr="00280077">
        <w:rPr>
          <w:rFonts w:ascii="Times New Roman" w:eastAsia="Times New Roman" w:hAnsi="Times New Roman"/>
          <w:sz w:val="28"/>
          <w:szCs w:val="28"/>
        </w:rPr>
        <w:t xml:space="preserve"> 19</w:t>
      </w:r>
      <w:r w:rsidR="007B6C1B">
        <w:rPr>
          <w:rFonts w:ascii="Times New Roman" w:eastAsia="Times New Roman" w:hAnsi="Times New Roman"/>
          <w:sz w:val="28"/>
          <w:szCs w:val="28"/>
        </w:rPr>
        <w:t>,</w:t>
      </w:r>
      <w:r w:rsidR="00792C52" w:rsidRPr="00280077">
        <w:rPr>
          <w:rFonts w:ascii="Times New Roman" w:eastAsia="Times New Roman" w:hAnsi="Times New Roman"/>
          <w:sz w:val="28"/>
          <w:szCs w:val="28"/>
        </w:rPr>
        <w:t xml:space="preserve"> протиправними. </w:t>
      </w:r>
    </w:p>
    <w:p w14:paraId="47F88DFD" w14:textId="28E5C66F" w:rsidR="00792C52" w:rsidRPr="00280077" w:rsidRDefault="00792C52" w:rsidP="00DB0607">
      <w:pPr>
        <w:pStyle w:val="a3"/>
        <w:numPr>
          <w:ilvl w:val="0"/>
          <w:numId w:val="31"/>
        </w:numPr>
        <w:tabs>
          <w:tab w:val="left" w:pos="567"/>
        </w:tabs>
        <w:spacing w:before="120" w:line="288" w:lineRule="auto"/>
        <w:ind w:left="567" w:hanging="567"/>
        <w:contextualSpacing w:val="0"/>
        <w:rPr>
          <w:rFonts w:ascii="Times New Roman" w:eastAsia="Times New Roman" w:hAnsi="Times New Roman"/>
          <w:sz w:val="28"/>
          <w:szCs w:val="28"/>
        </w:rPr>
      </w:pPr>
      <w:r w:rsidRPr="00280077">
        <w:rPr>
          <w:rFonts w:ascii="Times New Roman" w:eastAsia="Times New Roman" w:hAnsi="Times New Roman"/>
          <w:sz w:val="28"/>
          <w:szCs w:val="28"/>
        </w:rPr>
        <w:t xml:space="preserve">12 грудня 2023 року Приватним підприємством </w:t>
      </w:r>
      <w:r w:rsidR="00C133D9">
        <w:rPr>
          <w:rFonts w:ascii="Times New Roman" w:eastAsia="Times New Roman" w:hAnsi="Times New Roman"/>
          <w:sz w:val="28"/>
          <w:szCs w:val="28"/>
        </w:rPr>
        <w:t>«</w:t>
      </w:r>
      <w:r w:rsidRPr="00280077">
        <w:rPr>
          <w:rFonts w:ascii="Times New Roman" w:eastAsia="Times New Roman" w:hAnsi="Times New Roman"/>
          <w:sz w:val="28"/>
          <w:szCs w:val="28"/>
        </w:rPr>
        <w:t xml:space="preserve">Агентство нерухомості </w:t>
      </w:r>
      <w:r w:rsidR="00554C01" w:rsidRPr="00280077">
        <w:rPr>
          <w:rFonts w:ascii="Times New Roman" w:eastAsia="Times New Roman" w:hAnsi="Times New Roman"/>
          <w:sz w:val="28"/>
          <w:szCs w:val="28"/>
        </w:rPr>
        <w:t>«</w:t>
      </w:r>
      <w:r w:rsidRPr="00280077">
        <w:rPr>
          <w:rFonts w:ascii="Times New Roman" w:eastAsia="Times New Roman" w:hAnsi="Times New Roman"/>
          <w:sz w:val="28"/>
          <w:szCs w:val="28"/>
        </w:rPr>
        <w:t>Рестріелт</w:t>
      </w:r>
      <w:r w:rsidR="00554C01" w:rsidRPr="00280077">
        <w:rPr>
          <w:rFonts w:ascii="Times New Roman" w:eastAsia="Times New Roman" w:hAnsi="Times New Roman"/>
          <w:sz w:val="28"/>
          <w:szCs w:val="28"/>
        </w:rPr>
        <w:t>»</w:t>
      </w:r>
      <w:r w:rsidRPr="00280077">
        <w:rPr>
          <w:rFonts w:ascii="Times New Roman" w:eastAsia="Times New Roman" w:hAnsi="Times New Roman"/>
          <w:sz w:val="28"/>
          <w:szCs w:val="28"/>
        </w:rPr>
        <w:t xml:space="preserve"> подано клопотання про долучення до матеріалів справи додатків до позову, у тому числі уточненої позовної заяви, в якій позивач просить суд залучити до участі у справі в якості третіх осіб, які не заявляють самостійних вимог щодо предмета спору на стороні позивача - </w:t>
      </w:r>
      <w:r w:rsidR="00C133D9">
        <w:rPr>
          <w:rFonts w:ascii="Times New Roman" w:eastAsia="Times New Roman" w:hAnsi="Times New Roman"/>
          <w:sz w:val="28"/>
          <w:szCs w:val="28"/>
        </w:rPr>
        <w:t>ф</w:t>
      </w:r>
      <w:r w:rsidRPr="00280077">
        <w:rPr>
          <w:rFonts w:ascii="Times New Roman" w:eastAsia="Times New Roman" w:hAnsi="Times New Roman"/>
          <w:sz w:val="28"/>
          <w:szCs w:val="28"/>
        </w:rPr>
        <w:t xml:space="preserve">ізичну особу </w:t>
      </w:r>
      <w:r w:rsidR="00C133D9">
        <w:rPr>
          <w:rFonts w:ascii="Times New Roman" w:eastAsia="Times New Roman" w:hAnsi="Times New Roman"/>
          <w:sz w:val="28"/>
          <w:szCs w:val="28"/>
        </w:rPr>
        <w:t>–</w:t>
      </w:r>
      <w:r w:rsidRPr="00280077">
        <w:rPr>
          <w:rFonts w:ascii="Times New Roman" w:eastAsia="Times New Roman" w:hAnsi="Times New Roman"/>
          <w:sz w:val="28"/>
          <w:szCs w:val="28"/>
        </w:rPr>
        <w:t xml:space="preserve"> підприємця </w:t>
      </w:r>
      <w:r w:rsidR="00241447">
        <w:rPr>
          <w:rFonts w:ascii="Times New Roman" w:eastAsia="Times New Roman" w:hAnsi="Times New Roman"/>
          <w:sz w:val="28"/>
          <w:szCs w:val="28"/>
        </w:rPr>
        <w:t>ОСОБА1</w:t>
      </w:r>
      <w:r w:rsidRPr="00280077">
        <w:rPr>
          <w:rFonts w:ascii="Times New Roman" w:eastAsia="Times New Roman" w:hAnsi="Times New Roman"/>
          <w:sz w:val="28"/>
          <w:szCs w:val="28"/>
        </w:rPr>
        <w:t xml:space="preserve">, Товариство з обмеженою відповідальністю </w:t>
      </w:r>
      <w:r w:rsidR="00554C01" w:rsidRPr="00280077">
        <w:rPr>
          <w:rFonts w:ascii="Times New Roman" w:eastAsia="Times New Roman" w:hAnsi="Times New Roman"/>
          <w:sz w:val="28"/>
          <w:szCs w:val="28"/>
        </w:rPr>
        <w:t>«</w:t>
      </w:r>
      <w:r w:rsidRPr="00280077">
        <w:rPr>
          <w:rFonts w:ascii="Times New Roman" w:eastAsia="Times New Roman" w:hAnsi="Times New Roman"/>
          <w:sz w:val="28"/>
          <w:szCs w:val="28"/>
        </w:rPr>
        <w:t>Консалт-Буд 2011</w:t>
      </w:r>
      <w:r w:rsidR="00554C01" w:rsidRPr="00280077">
        <w:rPr>
          <w:rFonts w:ascii="Times New Roman" w:eastAsia="Times New Roman" w:hAnsi="Times New Roman"/>
          <w:sz w:val="28"/>
          <w:szCs w:val="28"/>
        </w:rPr>
        <w:t>»</w:t>
      </w:r>
      <w:r w:rsidRPr="00280077">
        <w:rPr>
          <w:rFonts w:ascii="Times New Roman" w:eastAsia="Times New Roman" w:hAnsi="Times New Roman"/>
          <w:sz w:val="28"/>
          <w:szCs w:val="28"/>
        </w:rPr>
        <w:t xml:space="preserve">, Обслуговуючий кооператив </w:t>
      </w:r>
      <w:r w:rsidR="00554C01" w:rsidRPr="00280077">
        <w:rPr>
          <w:rFonts w:ascii="Times New Roman" w:eastAsia="Times New Roman" w:hAnsi="Times New Roman"/>
          <w:sz w:val="28"/>
          <w:szCs w:val="28"/>
        </w:rPr>
        <w:t>«</w:t>
      </w:r>
      <w:r w:rsidRPr="00280077">
        <w:rPr>
          <w:rFonts w:ascii="Times New Roman" w:eastAsia="Times New Roman" w:hAnsi="Times New Roman"/>
          <w:sz w:val="28"/>
          <w:szCs w:val="28"/>
        </w:rPr>
        <w:t>КІМ</w:t>
      </w:r>
      <w:r w:rsidR="00554C01" w:rsidRPr="00280077">
        <w:rPr>
          <w:rFonts w:ascii="Times New Roman" w:eastAsia="Times New Roman" w:hAnsi="Times New Roman"/>
          <w:sz w:val="28"/>
          <w:szCs w:val="28"/>
        </w:rPr>
        <w:t>»</w:t>
      </w:r>
      <w:r w:rsidRPr="00280077">
        <w:rPr>
          <w:rFonts w:ascii="Times New Roman" w:eastAsia="Times New Roman" w:hAnsi="Times New Roman"/>
          <w:sz w:val="28"/>
          <w:szCs w:val="28"/>
        </w:rPr>
        <w:t xml:space="preserve">, Обслуговуючий кооператив </w:t>
      </w:r>
      <w:r w:rsidR="00554C01" w:rsidRPr="00280077">
        <w:rPr>
          <w:rFonts w:ascii="Times New Roman" w:eastAsia="Times New Roman" w:hAnsi="Times New Roman"/>
          <w:sz w:val="28"/>
          <w:szCs w:val="28"/>
        </w:rPr>
        <w:t>«</w:t>
      </w:r>
      <w:r w:rsidRPr="00280077">
        <w:rPr>
          <w:rFonts w:ascii="Times New Roman" w:eastAsia="Times New Roman" w:hAnsi="Times New Roman"/>
          <w:sz w:val="28"/>
          <w:szCs w:val="28"/>
        </w:rPr>
        <w:t>Дубки-Харків</w:t>
      </w:r>
      <w:r w:rsidR="00554C01" w:rsidRPr="00280077">
        <w:rPr>
          <w:rFonts w:ascii="Times New Roman" w:eastAsia="Times New Roman" w:hAnsi="Times New Roman"/>
          <w:sz w:val="28"/>
          <w:szCs w:val="28"/>
        </w:rPr>
        <w:t>»</w:t>
      </w:r>
      <w:r w:rsidRPr="00280077">
        <w:rPr>
          <w:rFonts w:ascii="Times New Roman" w:eastAsia="Times New Roman" w:hAnsi="Times New Roman"/>
          <w:sz w:val="28"/>
          <w:szCs w:val="28"/>
        </w:rPr>
        <w:t xml:space="preserve">, Товариство з обмеженою відповідальністю </w:t>
      </w:r>
      <w:r w:rsidR="00554C01" w:rsidRPr="00280077">
        <w:rPr>
          <w:rFonts w:ascii="Times New Roman" w:eastAsia="Times New Roman" w:hAnsi="Times New Roman"/>
          <w:sz w:val="28"/>
          <w:szCs w:val="28"/>
        </w:rPr>
        <w:t>«</w:t>
      </w:r>
      <w:r w:rsidRPr="00280077">
        <w:rPr>
          <w:rFonts w:ascii="Times New Roman" w:eastAsia="Times New Roman" w:hAnsi="Times New Roman"/>
          <w:sz w:val="28"/>
          <w:szCs w:val="28"/>
        </w:rPr>
        <w:t>Агентство</w:t>
      </w:r>
      <w:r w:rsidR="00D63676" w:rsidRPr="00280077">
        <w:rPr>
          <w:rFonts w:ascii="Times New Roman" w:eastAsia="Times New Roman" w:hAnsi="Times New Roman"/>
          <w:sz w:val="28"/>
          <w:szCs w:val="28"/>
        </w:rPr>
        <w:t xml:space="preserve"> </w:t>
      </w:r>
      <w:r w:rsidRPr="00280077">
        <w:rPr>
          <w:rFonts w:ascii="Times New Roman" w:eastAsia="Times New Roman" w:hAnsi="Times New Roman"/>
          <w:sz w:val="28"/>
          <w:szCs w:val="28"/>
        </w:rPr>
        <w:t xml:space="preserve">нерухомості </w:t>
      </w:r>
      <w:r w:rsidR="00554C01" w:rsidRPr="00280077">
        <w:rPr>
          <w:rFonts w:ascii="Times New Roman" w:eastAsia="Times New Roman" w:hAnsi="Times New Roman"/>
          <w:sz w:val="28"/>
          <w:szCs w:val="28"/>
        </w:rPr>
        <w:t>«</w:t>
      </w:r>
      <w:r w:rsidRPr="00280077">
        <w:rPr>
          <w:rFonts w:ascii="Times New Roman" w:eastAsia="Times New Roman" w:hAnsi="Times New Roman"/>
          <w:sz w:val="28"/>
          <w:szCs w:val="28"/>
        </w:rPr>
        <w:t>Рестріелт</w:t>
      </w:r>
      <w:r w:rsidR="00554C01" w:rsidRPr="00280077">
        <w:rPr>
          <w:rFonts w:ascii="Times New Roman" w:eastAsia="Times New Roman" w:hAnsi="Times New Roman"/>
          <w:sz w:val="28"/>
          <w:szCs w:val="28"/>
        </w:rPr>
        <w:t>»</w:t>
      </w:r>
      <w:r w:rsidRPr="00280077">
        <w:rPr>
          <w:rFonts w:ascii="Times New Roman" w:eastAsia="Times New Roman" w:hAnsi="Times New Roman"/>
          <w:sz w:val="28"/>
          <w:szCs w:val="28"/>
        </w:rPr>
        <w:t>.</w:t>
      </w:r>
    </w:p>
    <w:p w14:paraId="256C0F69" w14:textId="6139CBCF" w:rsidR="00792C52" w:rsidRPr="00280077" w:rsidRDefault="00792C52" w:rsidP="00DB0607">
      <w:pPr>
        <w:pStyle w:val="a3"/>
        <w:numPr>
          <w:ilvl w:val="0"/>
          <w:numId w:val="31"/>
        </w:numPr>
        <w:tabs>
          <w:tab w:val="left" w:pos="567"/>
        </w:tabs>
        <w:spacing w:before="120" w:line="288" w:lineRule="auto"/>
        <w:ind w:left="567" w:hanging="567"/>
        <w:contextualSpacing w:val="0"/>
        <w:rPr>
          <w:rFonts w:ascii="Times New Roman" w:eastAsia="Times New Roman" w:hAnsi="Times New Roman"/>
          <w:sz w:val="28"/>
          <w:szCs w:val="28"/>
        </w:rPr>
      </w:pPr>
      <w:r w:rsidRPr="00280077">
        <w:rPr>
          <w:rFonts w:ascii="Times New Roman" w:eastAsia="Times New Roman" w:hAnsi="Times New Roman"/>
          <w:sz w:val="28"/>
          <w:szCs w:val="28"/>
        </w:rPr>
        <w:t>Ухвалою господарського суду Харківської області від 13 грудня 2023 року прийнято позовну заяву до розгляду, відкрито провадження у справі за правилами загального позовного провадження з повідомленням сторін;</w:t>
      </w:r>
      <w:r w:rsidR="00BB245C" w:rsidRPr="00280077">
        <w:rPr>
          <w:rFonts w:ascii="Times New Roman" w:eastAsia="Times New Roman" w:hAnsi="Times New Roman"/>
          <w:sz w:val="28"/>
          <w:szCs w:val="28"/>
        </w:rPr>
        <w:t xml:space="preserve"> задоволено</w:t>
      </w:r>
      <w:r w:rsidRPr="00280077">
        <w:rPr>
          <w:rFonts w:ascii="Times New Roman" w:eastAsia="Times New Roman" w:hAnsi="Times New Roman"/>
          <w:sz w:val="28"/>
          <w:szCs w:val="28"/>
        </w:rPr>
        <w:t xml:space="preserve"> клопотання позивача про залучення до участі у справі в якості третіх осіб, які не заявляють самостійних вимог щодо предмета спору на стороні позивача.</w:t>
      </w:r>
    </w:p>
    <w:p w14:paraId="3D97E338" w14:textId="2E3F7FAD" w:rsidR="00792C52" w:rsidRPr="00280077" w:rsidRDefault="00792C52" w:rsidP="00DB0607">
      <w:pPr>
        <w:pStyle w:val="a3"/>
        <w:numPr>
          <w:ilvl w:val="0"/>
          <w:numId w:val="31"/>
        </w:numPr>
        <w:tabs>
          <w:tab w:val="left" w:pos="567"/>
        </w:tabs>
        <w:spacing w:before="120" w:line="288" w:lineRule="auto"/>
        <w:ind w:left="567" w:hanging="567"/>
        <w:contextualSpacing w:val="0"/>
        <w:rPr>
          <w:rFonts w:ascii="Times New Roman" w:eastAsia="Times New Roman" w:hAnsi="Times New Roman"/>
          <w:sz w:val="28"/>
          <w:szCs w:val="28"/>
        </w:rPr>
      </w:pPr>
      <w:r w:rsidRPr="00280077">
        <w:rPr>
          <w:rFonts w:ascii="Times New Roman" w:eastAsia="Times New Roman" w:hAnsi="Times New Roman"/>
          <w:sz w:val="28"/>
          <w:szCs w:val="28"/>
        </w:rPr>
        <w:t xml:space="preserve">14 грудня 2023 року в межах вказаної справи подано позов третьої особи, яка заявляє самостійні вимоги щодо предмета спору </w:t>
      </w:r>
      <w:r w:rsidR="008143A4">
        <w:rPr>
          <w:rFonts w:ascii="Times New Roman" w:eastAsia="Times New Roman" w:hAnsi="Times New Roman"/>
          <w:sz w:val="28"/>
          <w:szCs w:val="28"/>
        </w:rPr>
        <w:t>–</w:t>
      </w:r>
      <w:r w:rsidRPr="00280077">
        <w:rPr>
          <w:rFonts w:ascii="Times New Roman" w:eastAsia="Times New Roman" w:hAnsi="Times New Roman"/>
          <w:sz w:val="28"/>
          <w:szCs w:val="28"/>
        </w:rPr>
        <w:t xml:space="preserve"> Товариства з обмеженою відповідальністю </w:t>
      </w:r>
      <w:r w:rsidR="00CA4E47" w:rsidRPr="00280077">
        <w:rPr>
          <w:rFonts w:ascii="Times New Roman" w:eastAsia="Times New Roman" w:hAnsi="Times New Roman"/>
          <w:sz w:val="28"/>
          <w:szCs w:val="28"/>
        </w:rPr>
        <w:t>«</w:t>
      </w:r>
      <w:r w:rsidRPr="00280077">
        <w:rPr>
          <w:rFonts w:ascii="Times New Roman" w:eastAsia="Times New Roman" w:hAnsi="Times New Roman"/>
          <w:sz w:val="28"/>
          <w:szCs w:val="28"/>
        </w:rPr>
        <w:t xml:space="preserve">Агентство нерухомості </w:t>
      </w:r>
      <w:r w:rsidR="00CA4E47" w:rsidRPr="00280077">
        <w:rPr>
          <w:rFonts w:ascii="Times New Roman" w:eastAsia="Times New Roman" w:hAnsi="Times New Roman"/>
          <w:sz w:val="28"/>
          <w:szCs w:val="28"/>
        </w:rPr>
        <w:t>«</w:t>
      </w:r>
      <w:r w:rsidRPr="00280077">
        <w:rPr>
          <w:rFonts w:ascii="Times New Roman" w:eastAsia="Times New Roman" w:hAnsi="Times New Roman"/>
          <w:sz w:val="28"/>
          <w:szCs w:val="28"/>
        </w:rPr>
        <w:t>Рестріелт</w:t>
      </w:r>
      <w:r w:rsidR="00CA4E47" w:rsidRPr="00280077">
        <w:rPr>
          <w:rFonts w:ascii="Times New Roman" w:eastAsia="Times New Roman" w:hAnsi="Times New Roman"/>
          <w:sz w:val="28"/>
          <w:szCs w:val="28"/>
        </w:rPr>
        <w:t>»</w:t>
      </w:r>
      <w:r w:rsidRPr="00280077">
        <w:rPr>
          <w:rFonts w:ascii="Times New Roman" w:eastAsia="Times New Roman" w:hAnsi="Times New Roman"/>
          <w:sz w:val="28"/>
          <w:szCs w:val="28"/>
        </w:rPr>
        <w:t xml:space="preserve"> до Акціонерного товариства </w:t>
      </w:r>
      <w:r w:rsidR="00CA4E47" w:rsidRPr="00280077">
        <w:rPr>
          <w:rFonts w:ascii="Times New Roman" w:eastAsia="Times New Roman" w:hAnsi="Times New Roman"/>
          <w:sz w:val="28"/>
          <w:szCs w:val="28"/>
        </w:rPr>
        <w:t>«</w:t>
      </w:r>
      <w:r w:rsidRPr="00280077">
        <w:rPr>
          <w:rFonts w:ascii="Times New Roman" w:eastAsia="Times New Roman" w:hAnsi="Times New Roman"/>
          <w:sz w:val="28"/>
          <w:szCs w:val="28"/>
        </w:rPr>
        <w:t>Харківобленерго</w:t>
      </w:r>
      <w:r w:rsidR="00CA4E47" w:rsidRPr="00280077">
        <w:rPr>
          <w:rFonts w:ascii="Times New Roman" w:eastAsia="Times New Roman" w:hAnsi="Times New Roman"/>
          <w:sz w:val="28"/>
          <w:szCs w:val="28"/>
        </w:rPr>
        <w:t>»</w:t>
      </w:r>
      <w:r w:rsidR="00D0773E">
        <w:rPr>
          <w:rFonts w:ascii="Times New Roman" w:eastAsia="Times New Roman" w:hAnsi="Times New Roman"/>
          <w:sz w:val="28"/>
          <w:szCs w:val="28"/>
        </w:rPr>
        <w:t xml:space="preserve"> про </w:t>
      </w:r>
      <w:r w:rsidRPr="00280077">
        <w:rPr>
          <w:rFonts w:ascii="Times New Roman" w:eastAsia="Times New Roman" w:hAnsi="Times New Roman"/>
          <w:sz w:val="28"/>
          <w:szCs w:val="28"/>
        </w:rPr>
        <w:t>визна</w:t>
      </w:r>
      <w:r w:rsidR="008143A4">
        <w:rPr>
          <w:rFonts w:ascii="Times New Roman" w:eastAsia="Times New Roman" w:hAnsi="Times New Roman"/>
          <w:sz w:val="28"/>
          <w:szCs w:val="28"/>
        </w:rPr>
        <w:t>н</w:t>
      </w:r>
      <w:r w:rsidR="00D0773E">
        <w:rPr>
          <w:rFonts w:ascii="Times New Roman" w:eastAsia="Times New Roman" w:hAnsi="Times New Roman"/>
          <w:sz w:val="28"/>
          <w:szCs w:val="28"/>
        </w:rPr>
        <w:t>ня</w:t>
      </w:r>
      <w:r w:rsidRPr="00280077">
        <w:rPr>
          <w:rFonts w:ascii="Times New Roman" w:eastAsia="Times New Roman" w:hAnsi="Times New Roman"/>
          <w:sz w:val="28"/>
          <w:szCs w:val="28"/>
        </w:rPr>
        <w:t xml:space="preserve"> протиправними дії Акціонерного товариства </w:t>
      </w:r>
      <w:r w:rsidR="00CA4E47" w:rsidRPr="00280077">
        <w:rPr>
          <w:rFonts w:ascii="Times New Roman" w:eastAsia="Times New Roman" w:hAnsi="Times New Roman"/>
          <w:sz w:val="28"/>
          <w:szCs w:val="28"/>
        </w:rPr>
        <w:t>«</w:t>
      </w:r>
      <w:r w:rsidRPr="00280077">
        <w:rPr>
          <w:rFonts w:ascii="Times New Roman" w:eastAsia="Times New Roman" w:hAnsi="Times New Roman"/>
          <w:sz w:val="28"/>
          <w:szCs w:val="28"/>
        </w:rPr>
        <w:t>Харківобленерго</w:t>
      </w:r>
      <w:r w:rsidR="00CA4E47" w:rsidRPr="00280077">
        <w:rPr>
          <w:rFonts w:ascii="Times New Roman" w:eastAsia="Times New Roman" w:hAnsi="Times New Roman"/>
          <w:sz w:val="28"/>
          <w:szCs w:val="28"/>
        </w:rPr>
        <w:t>»</w:t>
      </w:r>
      <w:r w:rsidRPr="00280077">
        <w:rPr>
          <w:rFonts w:ascii="Times New Roman" w:eastAsia="Times New Roman" w:hAnsi="Times New Roman"/>
          <w:sz w:val="28"/>
          <w:szCs w:val="28"/>
        </w:rPr>
        <w:t xml:space="preserve"> щодо припинення розподілу електроенергії для потреб квартир та/або нежитлових приміщень в </w:t>
      </w:r>
      <w:r w:rsidR="008143A4" w:rsidRPr="00280077">
        <w:rPr>
          <w:rFonts w:ascii="Times New Roman" w:eastAsia="Times New Roman" w:hAnsi="Times New Roman"/>
          <w:sz w:val="28"/>
          <w:szCs w:val="28"/>
        </w:rPr>
        <w:t>об’єктах</w:t>
      </w:r>
      <w:r w:rsidRPr="00280077">
        <w:rPr>
          <w:rFonts w:ascii="Times New Roman" w:eastAsia="Times New Roman" w:hAnsi="Times New Roman"/>
          <w:sz w:val="28"/>
          <w:szCs w:val="28"/>
        </w:rPr>
        <w:t xml:space="preserve"> нерухомості, включаючи багатоквартирні житлові будинки та їх частини, за такими адресами: м</w:t>
      </w:r>
      <w:r w:rsidR="008143A4">
        <w:rPr>
          <w:rFonts w:ascii="Times New Roman" w:eastAsia="Times New Roman" w:hAnsi="Times New Roman"/>
          <w:sz w:val="28"/>
          <w:szCs w:val="28"/>
        </w:rPr>
        <w:t>істо</w:t>
      </w:r>
      <w:r w:rsidR="00CA4E47" w:rsidRPr="00280077">
        <w:rPr>
          <w:rFonts w:ascii="Times New Roman" w:eastAsia="Times New Roman" w:hAnsi="Times New Roman"/>
          <w:sz w:val="28"/>
          <w:szCs w:val="28"/>
        </w:rPr>
        <w:t> </w:t>
      </w:r>
      <w:r w:rsidRPr="00280077">
        <w:rPr>
          <w:rFonts w:ascii="Times New Roman" w:eastAsia="Times New Roman" w:hAnsi="Times New Roman"/>
          <w:sz w:val="28"/>
          <w:szCs w:val="28"/>
        </w:rPr>
        <w:t xml:space="preserve">Харків, провулок Титаренківський, </w:t>
      </w:r>
      <w:r w:rsidR="008143A4">
        <w:rPr>
          <w:rFonts w:ascii="Times New Roman" w:eastAsia="Times New Roman" w:hAnsi="Times New Roman"/>
          <w:sz w:val="28"/>
          <w:szCs w:val="28"/>
        </w:rPr>
        <w:t xml:space="preserve">будинок </w:t>
      </w:r>
      <w:r w:rsidRPr="00280077">
        <w:rPr>
          <w:rFonts w:ascii="Times New Roman" w:eastAsia="Times New Roman" w:hAnsi="Times New Roman"/>
          <w:sz w:val="28"/>
          <w:szCs w:val="28"/>
        </w:rPr>
        <w:t>10-А</w:t>
      </w:r>
      <w:r w:rsidR="008143A4">
        <w:rPr>
          <w:rFonts w:ascii="Times New Roman" w:eastAsia="Times New Roman" w:hAnsi="Times New Roman"/>
          <w:sz w:val="28"/>
          <w:szCs w:val="28"/>
        </w:rPr>
        <w:t>;</w:t>
      </w:r>
      <w:r w:rsidRPr="00280077">
        <w:rPr>
          <w:rFonts w:ascii="Times New Roman" w:eastAsia="Times New Roman" w:hAnsi="Times New Roman"/>
          <w:sz w:val="28"/>
          <w:szCs w:val="28"/>
        </w:rPr>
        <w:t xml:space="preserve"> м</w:t>
      </w:r>
      <w:r w:rsidR="008143A4">
        <w:rPr>
          <w:rFonts w:ascii="Times New Roman" w:eastAsia="Times New Roman" w:hAnsi="Times New Roman"/>
          <w:sz w:val="28"/>
          <w:szCs w:val="28"/>
        </w:rPr>
        <w:t>істо</w:t>
      </w:r>
      <w:r w:rsidRPr="00280077">
        <w:rPr>
          <w:rFonts w:ascii="Times New Roman" w:eastAsia="Times New Roman" w:hAnsi="Times New Roman"/>
          <w:sz w:val="28"/>
          <w:szCs w:val="28"/>
        </w:rPr>
        <w:t xml:space="preserve"> Харків, вулиця Дизельна, </w:t>
      </w:r>
      <w:r w:rsidR="008143A4">
        <w:rPr>
          <w:rFonts w:ascii="Times New Roman" w:eastAsia="Times New Roman" w:hAnsi="Times New Roman"/>
          <w:sz w:val="28"/>
          <w:szCs w:val="28"/>
        </w:rPr>
        <w:t xml:space="preserve">будинок </w:t>
      </w:r>
      <w:r w:rsidRPr="00280077">
        <w:rPr>
          <w:rFonts w:ascii="Times New Roman" w:eastAsia="Times New Roman" w:hAnsi="Times New Roman"/>
          <w:sz w:val="28"/>
          <w:szCs w:val="28"/>
        </w:rPr>
        <w:t>14</w:t>
      </w:r>
      <w:r w:rsidR="008143A4">
        <w:rPr>
          <w:rFonts w:ascii="Times New Roman" w:eastAsia="Times New Roman" w:hAnsi="Times New Roman"/>
          <w:sz w:val="28"/>
          <w:szCs w:val="28"/>
        </w:rPr>
        <w:t>;</w:t>
      </w:r>
      <w:r w:rsidRPr="00280077">
        <w:rPr>
          <w:rFonts w:ascii="Times New Roman" w:eastAsia="Times New Roman" w:hAnsi="Times New Roman"/>
          <w:sz w:val="28"/>
          <w:szCs w:val="28"/>
        </w:rPr>
        <w:t xml:space="preserve"> м</w:t>
      </w:r>
      <w:r w:rsidR="008143A4">
        <w:rPr>
          <w:rFonts w:ascii="Times New Roman" w:eastAsia="Times New Roman" w:hAnsi="Times New Roman"/>
          <w:sz w:val="28"/>
          <w:szCs w:val="28"/>
        </w:rPr>
        <w:t xml:space="preserve">істо </w:t>
      </w:r>
      <w:r w:rsidRPr="00280077">
        <w:rPr>
          <w:rFonts w:ascii="Times New Roman" w:eastAsia="Times New Roman" w:hAnsi="Times New Roman"/>
          <w:sz w:val="28"/>
          <w:szCs w:val="28"/>
        </w:rPr>
        <w:t xml:space="preserve">Харків, вулиця Велика Кільцева, </w:t>
      </w:r>
      <w:r w:rsidR="008143A4">
        <w:rPr>
          <w:rFonts w:ascii="Times New Roman" w:eastAsia="Times New Roman" w:hAnsi="Times New Roman"/>
          <w:sz w:val="28"/>
          <w:szCs w:val="28"/>
        </w:rPr>
        <w:t xml:space="preserve">будинок </w:t>
      </w:r>
      <w:r w:rsidRPr="00280077">
        <w:rPr>
          <w:rFonts w:ascii="Times New Roman" w:eastAsia="Times New Roman" w:hAnsi="Times New Roman"/>
          <w:sz w:val="28"/>
          <w:szCs w:val="28"/>
        </w:rPr>
        <w:t>4</w:t>
      </w:r>
      <w:r w:rsidR="008143A4">
        <w:rPr>
          <w:rFonts w:ascii="Times New Roman" w:eastAsia="Times New Roman" w:hAnsi="Times New Roman"/>
          <w:sz w:val="28"/>
          <w:szCs w:val="28"/>
        </w:rPr>
        <w:t>;</w:t>
      </w:r>
      <w:r w:rsidRPr="00280077">
        <w:rPr>
          <w:rFonts w:ascii="Times New Roman" w:eastAsia="Times New Roman" w:hAnsi="Times New Roman"/>
          <w:sz w:val="28"/>
          <w:szCs w:val="28"/>
        </w:rPr>
        <w:t xml:space="preserve"> м</w:t>
      </w:r>
      <w:r w:rsidR="008143A4">
        <w:rPr>
          <w:rFonts w:ascii="Times New Roman" w:eastAsia="Times New Roman" w:hAnsi="Times New Roman"/>
          <w:sz w:val="28"/>
          <w:szCs w:val="28"/>
        </w:rPr>
        <w:t xml:space="preserve">істо </w:t>
      </w:r>
      <w:r w:rsidRPr="00280077">
        <w:rPr>
          <w:rFonts w:ascii="Times New Roman" w:eastAsia="Times New Roman" w:hAnsi="Times New Roman"/>
          <w:sz w:val="28"/>
          <w:szCs w:val="28"/>
        </w:rPr>
        <w:t xml:space="preserve">Харків, вулиця </w:t>
      </w:r>
      <w:r w:rsidR="008143A4" w:rsidRPr="00280077">
        <w:rPr>
          <w:rFonts w:ascii="Times New Roman" w:eastAsia="Times New Roman" w:hAnsi="Times New Roman"/>
          <w:sz w:val="28"/>
          <w:szCs w:val="28"/>
        </w:rPr>
        <w:t>Дерев’янка</w:t>
      </w:r>
      <w:r w:rsidRPr="00280077">
        <w:rPr>
          <w:rFonts w:ascii="Times New Roman" w:eastAsia="Times New Roman" w:hAnsi="Times New Roman"/>
          <w:sz w:val="28"/>
          <w:szCs w:val="28"/>
        </w:rPr>
        <w:t xml:space="preserve">, </w:t>
      </w:r>
      <w:r w:rsidR="008143A4">
        <w:rPr>
          <w:rFonts w:ascii="Times New Roman" w:eastAsia="Times New Roman" w:hAnsi="Times New Roman"/>
          <w:sz w:val="28"/>
          <w:szCs w:val="28"/>
        </w:rPr>
        <w:t xml:space="preserve">будинок </w:t>
      </w:r>
      <w:r w:rsidRPr="00280077">
        <w:rPr>
          <w:rFonts w:ascii="Times New Roman" w:eastAsia="Times New Roman" w:hAnsi="Times New Roman"/>
          <w:sz w:val="28"/>
          <w:szCs w:val="28"/>
        </w:rPr>
        <w:t>16-А</w:t>
      </w:r>
      <w:r w:rsidR="008143A4">
        <w:rPr>
          <w:rFonts w:ascii="Times New Roman" w:eastAsia="Times New Roman" w:hAnsi="Times New Roman"/>
          <w:sz w:val="28"/>
          <w:szCs w:val="28"/>
        </w:rPr>
        <w:t>;</w:t>
      </w:r>
      <w:r w:rsidRPr="00280077">
        <w:rPr>
          <w:rFonts w:ascii="Times New Roman" w:eastAsia="Times New Roman" w:hAnsi="Times New Roman"/>
          <w:sz w:val="28"/>
          <w:szCs w:val="28"/>
        </w:rPr>
        <w:t xml:space="preserve"> </w:t>
      </w:r>
      <w:r w:rsidR="008143A4" w:rsidRPr="00280077">
        <w:rPr>
          <w:rFonts w:ascii="Times New Roman" w:eastAsia="Times New Roman" w:hAnsi="Times New Roman"/>
          <w:sz w:val="28"/>
          <w:szCs w:val="28"/>
        </w:rPr>
        <w:t>м</w:t>
      </w:r>
      <w:r w:rsidR="008143A4">
        <w:rPr>
          <w:rFonts w:ascii="Times New Roman" w:eastAsia="Times New Roman" w:hAnsi="Times New Roman"/>
          <w:sz w:val="28"/>
          <w:szCs w:val="28"/>
        </w:rPr>
        <w:t>істо</w:t>
      </w:r>
      <w:r w:rsidR="008143A4" w:rsidRPr="00280077">
        <w:rPr>
          <w:rFonts w:ascii="Times New Roman" w:eastAsia="Times New Roman" w:hAnsi="Times New Roman"/>
          <w:sz w:val="28"/>
          <w:szCs w:val="28"/>
        </w:rPr>
        <w:t xml:space="preserve"> </w:t>
      </w:r>
      <w:r w:rsidRPr="00280077">
        <w:rPr>
          <w:rFonts w:ascii="Times New Roman" w:eastAsia="Times New Roman" w:hAnsi="Times New Roman"/>
          <w:sz w:val="28"/>
          <w:szCs w:val="28"/>
        </w:rPr>
        <w:t xml:space="preserve">Харків, вулиця Дмитрівська, </w:t>
      </w:r>
      <w:r w:rsidR="008143A4">
        <w:rPr>
          <w:rFonts w:ascii="Times New Roman" w:eastAsia="Times New Roman" w:hAnsi="Times New Roman"/>
          <w:sz w:val="28"/>
          <w:szCs w:val="28"/>
        </w:rPr>
        <w:t xml:space="preserve">будинок </w:t>
      </w:r>
      <w:r w:rsidRPr="00280077">
        <w:rPr>
          <w:rFonts w:ascii="Times New Roman" w:eastAsia="Times New Roman" w:hAnsi="Times New Roman"/>
          <w:sz w:val="28"/>
          <w:szCs w:val="28"/>
        </w:rPr>
        <w:t>19</w:t>
      </w:r>
      <w:r w:rsidR="008143A4">
        <w:rPr>
          <w:rFonts w:ascii="Times New Roman" w:eastAsia="Times New Roman" w:hAnsi="Times New Roman"/>
          <w:sz w:val="28"/>
          <w:szCs w:val="28"/>
        </w:rPr>
        <w:t>;</w:t>
      </w:r>
      <w:r w:rsidRPr="00280077">
        <w:rPr>
          <w:rFonts w:ascii="Times New Roman" w:eastAsia="Times New Roman" w:hAnsi="Times New Roman"/>
          <w:sz w:val="28"/>
          <w:szCs w:val="28"/>
        </w:rPr>
        <w:t xml:space="preserve"> </w:t>
      </w:r>
      <w:r w:rsidR="008143A4" w:rsidRPr="00280077">
        <w:rPr>
          <w:rFonts w:ascii="Times New Roman" w:eastAsia="Times New Roman" w:hAnsi="Times New Roman"/>
          <w:sz w:val="28"/>
          <w:szCs w:val="28"/>
        </w:rPr>
        <w:t>м</w:t>
      </w:r>
      <w:r w:rsidR="008143A4">
        <w:rPr>
          <w:rFonts w:ascii="Times New Roman" w:eastAsia="Times New Roman" w:hAnsi="Times New Roman"/>
          <w:sz w:val="28"/>
          <w:szCs w:val="28"/>
        </w:rPr>
        <w:t>істо </w:t>
      </w:r>
      <w:r w:rsidRPr="00280077">
        <w:rPr>
          <w:rFonts w:ascii="Times New Roman" w:eastAsia="Times New Roman" w:hAnsi="Times New Roman"/>
          <w:sz w:val="28"/>
          <w:szCs w:val="28"/>
        </w:rPr>
        <w:t xml:space="preserve">Харків, вулиця Букова, </w:t>
      </w:r>
      <w:r w:rsidR="008143A4">
        <w:rPr>
          <w:rFonts w:ascii="Times New Roman" w:eastAsia="Times New Roman" w:hAnsi="Times New Roman"/>
          <w:sz w:val="28"/>
          <w:szCs w:val="28"/>
        </w:rPr>
        <w:t xml:space="preserve">будинок </w:t>
      </w:r>
      <w:r w:rsidRPr="00280077">
        <w:rPr>
          <w:rFonts w:ascii="Times New Roman" w:eastAsia="Times New Roman" w:hAnsi="Times New Roman"/>
          <w:sz w:val="28"/>
          <w:szCs w:val="28"/>
        </w:rPr>
        <w:t>1-А</w:t>
      </w:r>
      <w:r w:rsidR="008143A4">
        <w:rPr>
          <w:rFonts w:ascii="Times New Roman" w:eastAsia="Times New Roman" w:hAnsi="Times New Roman"/>
          <w:sz w:val="28"/>
          <w:szCs w:val="28"/>
        </w:rPr>
        <w:t>;</w:t>
      </w:r>
      <w:r w:rsidRPr="00280077">
        <w:rPr>
          <w:rFonts w:ascii="Times New Roman" w:eastAsia="Times New Roman" w:hAnsi="Times New Roman"/>
          <w:sz w:val="28"/>
          <w:szCs w:val="28"/>
        </w:rPr>
        <w:t xml:space="preserve"> </w:t>
      </w:r>
      <w:r w:rsidR="008143A4" w:rsidRPr="00280077">
        <w:rPr>
          <w:rFonts w:ascii="Times New Roman" w:eastAsia="Times New Roman" w:hAnsi="Times New Roman"/>
          <w:sz w:val="28"/>
          <w:szCs w:val="28"/>
        </w:rPr>
        <w:t>м</w:t>
      </w:r>
      <w:r w:rsidR="008143A4">
        <w:rPr>
          <w:rFonts w:ascii="Times New Roman" w:eastAsia="Times New Roman" w:hAnsi="Times New Roman"/>
          <w:sz w:val="28"/>
          <w:szCs w:val="28"/>
        </w:rPr>
        <w:t>істо</w:t>
      </w:r>
      <w:r w:rsidR="008143A4" w:rsidRPr="00280077">
        <w:rPr>
          <w:rFonts w:ascii="Times New Roman" w:eastAsia="Times New Roman" w:hAnsi="Times New Roman"/>
          <w:sz w:val="28"/>
          <w:szCs w:val="28"/>
        </w:rPr>
        <w:t xml:space="preserve"> </w:t>
      </w:r>
      <w:r w:rsidRPr="00280077">
        <w:rPr>
          <w:rFonts w:ascii="Times New Roman" w:eastAsia="Times New Roman" w:hAnsi="Times New Roman"/>
          <w:sz w:val="28"/>
          <w:szCs w:val="28"/>
        </w:rPr>
        <w:t xml:space="preserve">Харків, вулиця Біблика, </w:t>
      </w:r>
      <w:r w:rsidR="008143A4">
        <w:rPr>
          <w:rFonts w:ascii="Times New Roman" w:eastAsia="Times New Roman" w:hAnsi="Times New Roman"/>
          <w:sz w:val="28"/>
          <w:szCs w:val="28"/>
        </w:rPr>
        <w:t xml:space="preserve">будинок </w:t>
      </w:r>
      <w:r w:rsidRPr="00280077">
        <w:rPr>
          <w:rFonts w:ascii="Times New Roman" w:eastAsia="Times New Roman" w:hAnsi="Times New Roman"/>
          <w:sz w:val="28"/>
          <w:szCs w:val="28"/>
        </w:rPr>
        <w:t xml:space="preserve">4; </w:t>
      </w:r>
      <w:r w:rsidR="008143A4" w:rsidRPr="00280077">
        <w:rPr>
          <w:rFonts w:ascii="Times New Roman" w:eastAsia="Times New Roman" w:hAnsi="Times New Roman"/>
          <w:sz w:val="28"/>
          <w:szCs w:val="28"/>
        </w:rPr>
        <w:t>м</w:t>
      </w:r>
      <w:r w:rsidR="008143A4">
        <w:rPr>
          <w:rFonts w:ascii="Times New Roman" w:eastAsia="Times New Roman" w:hAnsi="Times New Roman"/>
          <w:sz w:val="28"/>
          <w:szCs w:val="28"/>
        </w:rPr>
        <w:t>істо</w:t>
      </w:r>
      <w:r w:rsidR="008143A4" w:rsidRPr="00280077">
        <w:rPr>
          <w:rFonts w:ascii="Times New Roman" w:eastAsia="Times New Roman" w:hAnsi="Times New Roman"/>
          <w:sz w:val="28"/>
          <w:szCs w:val="28"/>
        </w:rPr>
        <w:t xml:space="preserve"> </w:t>
      </w:r>
      <w:r w:rsidRPr="00280077">
        <w:rPr>
          <w:rFonts w:ascii="Times New Roman" w:eastAsia="Times New Roman" w:hAnsi="Times New Roman"/>
          <w:sz w:val="28"/>
          <w:szCs w:val="28"/>
        </w:rPr>
        <w:t xml:space="preserve">Харків, проспект Тракторобудівників, </w:t>
      </w:r>
      <w:r w:rsidR="008143A4">
        <w:rPr>
          <w:rFonts w:ascii="Times New Roman" w:eastAsia="Times New Roman" w:hAnsi="Times New Roman"/>
          <w:sz w:val="28"/>
          <w:szCs w:val="28"/>
        </w:rPr>
        <w:t xml:space="preserve">будинок </w:t>
      </w:r>
      <w:r w:rsidRPr="00280077">
        <w:rPr>
          <w:rFonts w:ascii="Times New Roman" w:eastAsia="Times New Roman" w:hAnsi="Times New Roman"/>
          <w:sz w:val="28"/>
          <w:szCs w:val="28"/>
        </w:rPr>
        <w:t>2.</w:t>
      </w:r>
    </w:p>
    <w:p w14:paraId="5974F31B" w14:textId="406C1786" w:rsidR="00792C52" w:rsidRPr="00280077" w:rsidRDefault="00792C52" w:rsidP="00DB0607">
      <w:pPr>
        <w:pStyle w:val="a3"/>
        <w:numPr>
          <w:ilvl w:val="0"/>
          <w:numId w:val="31"/>
        </w:numPr>
        <w:tabs>
          <w:tab w:val="left" w:pos="567"/>
        </w:tabs>
        <w:spacing w:before="120" w:line="288" w:lineRule="auto"/>
        <w:ind w:left="567" w:hanging="567"/>
        <w:contextualSpacing w:val="0"/>
        <w:rPr>
          <w:rFonts w:ascii="Times New Roman" w:eastAsia="Times New Roman" w:hAnsi="Times New Roman"/>
          <w:sz w:val="28"/>
          <w:szCs w:val="28"/>
        </w:rPr>
      </w:pPr>
      <w:r w:rsidRPr="00280077">
        <w:rPr>
          <w:rFonts w:ascii="Times New Roman" w:eastAsia="Times New Roman" w:hAnsi="Times New Roman"/>
          <w:sz w:val="28"/>
          <w:szCs w:val="28"/>
        </w:rPr>
        <w:t xml:space="preserve">Ухвалою господарського суду Харківської області від 14 грудня 2023 року прийнято позовну заяву Товариства з обмеженою відповідальністю </w:t>
      </w:r>
      <w:r w:rsidR="00883576" w:rsidRPr="00280077">
        <w:rPr>
          <w:rFonts w:ascii="Times New Roman" w:eastAsia="Times New Roman" w:hAnsi="Times New Roman"/>
          <w:sz w:val="28"/>
          <w:szCs w:val="28"/>
        </w:rPr>
        <w:t>«</w:t>
      </w:r>
      <w:r w:rsidRPr="00280077">
        <w:rPr>
          <w:rFonts w:ascii="Times New Roman" w:eastAsia="Times New Roman" w:hAnsi="Times New Roman"/>
          <w:sz w:val="28"/>
          <w:szCs w:val="28"/>
        </w:rPr>
        <w:t xml:space="preserve">Агентство нерухомості </w:t>
      </w:r>
      <w:r w:rsidR="00883576" w:rsidRPr="00280077">
        <w:rPr>
          <w:rFonts w:ascii="Times New Roman" w:eastAsia="Times New Roman" w:hAnsi="Times New Roman"/>
          <w:sz w:val="28"/>
          <w:szCs w:val="28"/>
        </w:rPr>
        <w:t>«</w:t>
      </w:r>
      <w:r w:rsidRPr="00280077">
        <w:rPr>
          <w:rFonts w:ascii="Times New Roman" w:eastAsia="Times New Roman" w:hAnsi="Times New Roman"/>
          <w:sz w:val="28"/>
          <w:szCs w:val="28"/>
        </w:rPr>
        <w:t>Рестріелт</w:t>
      </w:r>
      <w:r w:rsidR="00883576" w:rsidRPr="00280077">
        <w:rPr>
          <w:rFonts w:ascii="Times New Roman" w:eastAsia="Times New Roman" w:hAnsi="Times New Roman"/>
          <w:sz w:val="28"/>
          <w:szCs w:val="28"/>
        </w:rPr>
        <w:t>»</w:t>
      </w:r>
      <w:r w:rsidR="00D0773E">
        <w:rPr>
          <w:rFonts w:ascii="Times New Roman" w:eastAsia="Times New Roman" w:hAnsi="Times New Roman"/>
          <w:sz w:val="28"/>
          <w:szCs w:val="28"/>
        </w:rPr>
        <w:t xml:space="preserve"> </w:t>
      </w:r>
      <w:r w:rsidR="00CD5D0B">
        <w:rPr>
          <w:rFonts w:ascii="Times New Roman" w:eastAsia="Times New Roman" w:hAnsi="Times New Roman"/>
          <w:sz w:val="28"/>
          <w:szCs w:val="28"/>
        </w:rPr>
        <w:t>та</w:t>
      </w:r>
      <w:r w:rsidRPr="00280077">
        <w:rPr>
          <w:rFonts w:ascii="Times New Roman" w:eastAsia="Times New Roman" w:hAnsi="Times New Roman"/>
          <w:sz w:val="28"/>
          <w:szCs w:val="28"/>
        </w:rPr>
        <w:t xml:space="preserve"> </w:t>
      </w:r>
      <w:r w:rsidR="00883576" w:rsidRPr="00280077">
        <w:rPr>
          <w:rFonts w:ascii="Times New Roman" w:eastAsia="Times New Roman" w:hAnsi="Times New Roman"/>
          <w:sz w:val="28"/>
          <w:szCs w:val="28"/>
        </w:rPr>
        <w:t>об’єднано</w:t>
      </w:r>
      <w:r w:rsidRPr="00280077">
        <w:rPr>
          <w:rFonts w:ascii="Times New Roman" w:eastAsia="Times New Roman" w:hAnsi="Times New Roman"/>
          <w:sz w:val="28"/>
          <w:szCs w:val="28"/>
        </w:rPr>
        <w:t xml:space="preserve"> в одне провадження з первісним позовом.</w:t>
      </w:r>
    </w:p>
    <w:p w14:paraId="53DBF282" w14:textId="7D09A687" w:rsidR="00B17DE9" w:rsidRPr="00280077" w:rsidRDefault="008143A4" w:rsidP="00DB0607">
      <w:pPr>
        <w:pStyle w:val="a3"/>
        <w:numPr>
          <w:ilvl w:val="0"/>
          <w:numId w:val="31"/>
        </w:numPr>
        <w:spacing w:before="120" w:line="288" w:lineRule="auto"/>
        <w:ind w:left="567" w:hanging="567"/>
        <w:contextualSpacing w:val="0"/>
        <w:rPr>
          <w:rFonts w:ascii="Times New Roman" w:eastAsia="Times New Roman" w:hAnsi="Times New Roman"/>
          <w:sz w:val="28"/>
          <w:szCs w:val="28"/>
        </w:rPr>
      </w:pPr>
      <w:r>
        <w:rPr>
          <w:rFonts w:ascii="Times New Roman" w:eastAsia="Times New Roman" w:hAnsi="Times New Roman"/>
          <w:sz w:val="28"/>
          <w:szCs w:val="28"/>
        </w:rPr>
        <w:t>В</w:t>
      </w:r>
      <w:r w:rsidR="001B68D6" w:rsidRPr="00280077">
        <w:rPr>
          <w:rFonts w:ascii="Times New Roman" w:eastAsia="Times New Roman" w:hAnsi="Times New Roman"/>
          <w:sz w:val="28"/>
          <w:szCs w:val="28"/>
        </w:rPr>
        <w:t xml:space="preserve"> провадженні Господарського суду Харківської області також перебували </w:t>
      </w:r>
      <w:r w:rsidR="00E46456" w:rsidRPr="00280077">
        <w:rPr>
          <w:rFonts w:ascii="Times New Roman" w:eastAsia="Times New Roman" w:hAnsi="Times New Roman"/>
          <w:sz w:val="28"/>
          <w:szCs w:val="28"/>
        </w:rPr>
        <w:t xml:space="preserve">подібні </w:t>
      </w:r>
      <w:r w:rsidR="001B68D6" w:rsidRPr="00280077">
        <w:rPr>
          <w:rFonts w:ascii="Times New Roman" w:eastAsia="Times New Roman" w:hAnsi="Times New Roman"/>
          <w:sz w:val="28"/>
          <w:szCs w:val="28"/>
        </w:rPr>
        <w:t>позови</w:t>
      </w:r>
      <w:r w:rsidR="0064785E" w:rsidRPr="00280077">
        <w:rPr>
          <w:rFonts w:ascii="Times New Roman" w:eastAsia="Times New Roman" w:hAnsi="Times New Roman"/>
          <w:sz w:val="28"/>
          <w:szCs w:val="28"/>
        </w:rPr>
        <w:t xml:space="preserve"> Фізичної особи </w:t>
      </w:r>
      <w:r w:rsidR="0053576B">
        <w:rPr>
          <w:rFonts w:ascii="Times New Roman" w:eastAsia="Times New Roman" w:hAnsi="Times New Roman"/>
          <w:sz w:val="28"/>
          <w:szCs w:val="28"/>
        </w:rPr>
        <w:t>-</w:t>
      </w:r>
      <w:r w:rsidR="0064785E" w:rsidRPr="00280077">
        <w:rPr>
          <w:rFonts w:ascii="Times New Roman" w:eastAsia="Times New Roman" w:hAnsi="Times New Roman"/>
          <w:sz w:val="28"/>
          <w:szCs w:val="28"/>
        </w:rPr>
        <w:t xml:space="preserve"> підприємця </w:t>
      </w:r>
      <w:r w:rsidR="00AE0FF1">
        <w:rPr>
          <w:rFonts w:ascii="Times New Roman" w:eastAsia="Times New Roman" w:hAnsi="Times New Roman"/>
          <w:sz w:val="28"/>
          <w:szCs w:val="28"/>
        </w:rPr>
        <w:t>ОСОБА1</w:t>
      </w:r>
      <w:r w:rsidR="0064785E" w:rsidRPr="00280077">
        <w:rPr>
          <w:rFonts w:ascii="Times New Roman" w:eastAsia="Times New Roman" w:hAnsi="Times New Roman"/>
          <w:sz w:val="28"/>
          <w:szCs w:val="28"/>
        </w:rPr>
        <w:t xml:space="preserve"> та Товариства з обмеженою відповідальністю «Консалт-Буд</w:t>
      </w:r>
      <w:r w:rsidR="0041207C">
        <w:rPr>
          <w:rFonts w:ascii="Times New Roman" w:eastAsia="Times New Roman" w:hAnsi="Times New Roman"/>
          <w:sz w:val="28"/>
          <w:szCs w:val="28"/>
        </w:rPr>
        <w:t> </w:t>
      </w:r>
      <w:r w:rsidR="0064785E" w:rsidRPr="00280077">
        <w:rPr>
          <w:rFonts w:ascii="Times New Roman" w:eastAsia="Times New Roman" w:hAnsi="Times New Roman"/>
          <w:sz w:val="28"/>
          <w:szCs w:val="28"/>
        </w:rPr>
        <w:t>2011»</w:t>
      </w:r>
      <w:r w:rsidR="00D61AF0">
        <w:rPr>
          <w:rFonts w:ascii="Times New Roman" w:eastAsia="Times New Roman" w:hAnsi="Times New Roman"/>
          <w:sz w:val="28"/>
          <w:szCs w:val="28"/>
        </w:rPr>
        <w:t>,</w:t>
      </w:r>
      <w:r w:rsidR="008D4B40" w:rsidRPr="00280077">
        <w:rPr>
          <w:rFonts w:ascii="Times New Roman" w:eastAsia="Times New Roman" w:hAnsi="Times New Roman"/>
          <w:sz w:val="28"/>
          <w:szCs w:val="28"/>
        </w:rPr>
        <w:t xml:space="preserve"> </w:t>
      </w:r>
      <w:r w:rsidR="00CB158C" w:rsidRPr="00280077">
        <w:rPr>
          <w:rFonts w:ascii="Times New Roman" w:eastAsia="Times New Roman" w:hAnsi="Times New Roman"/>
          <w:sz w:val="28"/>
          <w:szCs w:val="28"/>
        </w:rPr>
        <w:t>справ</w:t>
      </w:r>
      <w:r w:rsidR="008154CB" w:rsidRPr="00280077">
        <w:rPr>
          <w:rFonts w:ascii="Times New Roman" w:eastAsia="Times New Roman" w:hAnsi="Times New Roman"/>
          <w:sz w:val="28"/>
          <w:szCs w:val="28"/>
        </w:rPr>
        <w:t>и</w:t>
      </w:r>
      <w:r w:rsidR="00D61AF0">
        <w:rPr>
          <w:rFonts w:ascii="Times New Roman" w:eastAsia="Times New Roman" w:hAnsi="Times New Roman"/>
          <w:sz w:val="28"/>
          <w:szCs w:val="28"/>
        </w:rPr>
        <w:t>:</w:t>
      </w:r>
      <w:r w:rsidR="008D4B40" w:rsidRPr="00280077">
        <w:rPr>
          <w:rFonts w:ascii="Times New Roman" w:eastAsia="Times New Roman" w:hAnsi="Times New Roman"/>
          <w:sz w:val="28"/>
          <w:szCs w:val="28"/>
        </w:rPr>
        <w:t xml:space="preserve"> №922/5191/23</w:t>
      </w:r>
      <w:r w:rsidR="008154CB" w:rsidRPr="00280077">
        <w:rPr>
          <w:rFonts w:ascii="Times New Roman" w:eastAsia="Times New Roman" w:hAnsi="Times New Roman"/>
          <w:sz w:val="28"/>
          <w:szCs w:val="28"/>
        </w:rPr>
        <w:t xml:space="preserve">, </w:t>
      </w:r>
      <w:r w:rsidR="008D4B40" w:rsidRPr="00280077">
        <w:rPr>
          <w:rFonts w:ascii="Times New Roman" w:eastAsia="Times New Roman" w:hAnsi="Times New Roman"/>
          <w:sz w:val="28"/>
          <w:szCs w:val="28"/>
        </w:rPr>
        <w:t>№922/5199/23</w:t>
      </w:r>
      <w:r w:rsidR="008154CB" w:rsidRPr="00280077">
        <w:rPr>
          <w:rFonts w:ascii="Times New Roman" w:eastAsia="Times New Roman" w:hAnsi="Times New Roman"/>
          <w:sz w:val="28"/>
          <w:szCs w:val="28"/>
        </w:rPr>
        <w:t xml:space="preserve">, </w:t>
      </w:r>
      <w:r w:rsidR="00CB158C" w:rsidRPr="00280077">
        <w:rPr>
          <w:rFonts w:ascii="Times New Roman" w:eastAsia="Times New Roman" w:hAnsi="Times New Roman"/>
          <w:sz w:val="28"/>
          <w:szCs w:val="28"/>
        </w:rPr>
        <w:t xml:space="preserve">№922/5200/23. </w:t>
      </w:r>
    </w:p>
    <w:p w14:paraId="6C07E5BE" w14:textId="4BAE5313" w:rsidR="00412083" w:rsidRPr="00280077" w:rsidRDefault="00B6178A" w:rsidP="00DB0607">
      <w:pPr>
        <w:spacing w:before="120" w:line="288" w:lineRule="auto"/>
        <w:ind w:firstLine="0"/>
        <w:rPr>
          <w:rFonts w:ascii="Times New Roman" w:eastAsia="Times New Roman" w:hAnsi="Times New Roman"/>
          <w:sz w:val="28"/>
          <w:szCs w:val="28"/>
        </w:rPr>
      </w:pPr>
      <w:r w:rsidRPr="00280077">
        <w:rPr>
          <w:rFonts w:ascii="Times New Roman" w:eastAsia="Times New Roman" w:hAnsi="Times New Roman"/>
          <w:sz w:val="28"/>
          <w:szCs w:val="28"/>
        </w:rPr>
        <w:t>П</w:t>
      </w:r>
      <w:r w:rsidR="00B17DE9" w:rsidRPr="00280077">
        <w:rPr>
          <w:rFonts w:ascii="Times New Roman" w:eastAsia="Times New Roman" w:hAnsi="Times New Roman"/>
          <w:sz w:val="28"/>
          <w:szCs w:val="28"/>
        </w:rPr>
        <w:t xml:space="preserve">озови </w:t>
      </w:r>
      <w:r w:rsidRPr="00280077">
        <w:rPr>
          <w:rFonts w:ascii="Times New Roman" w:eastAsia="Times New Roman" w:hAnsi="Times New Roman"/>
          <w:sz w:val="28"/>
          <w:szCs w:val="28"/>
        </w:rPr>
        <w:t xml:space="preserve">у </w:t>
      </w:r>
      <w:r w:rsidR="006F6BF5" w:rsidRPr="00280077">
        <w:rPr>
          <w:rFonts w:ascii="Times New Roman" w:eastAsia="Times New Roman" w:hAnsi="Times New Roman"/>
          <w:sz w:val="28"/>
          <w:szCs w:val="28"/>
        </w:rPr>
        <w:t>цих</w:t>
      </w:r>
      <w:r w:rsidRPr="00280077">
        <w:rPr>
          <w:rFonts w:ascii="Times New Roman" w:eastAsia="Times New Roman" w:hAnsi="Times New Roman"/>
          <w:sz w:val="28"/>
          <w:szCs w:val="28"/>
        </w:rPr>
        <w:t xml:space="preserve"> справах </w:t>
      </w:r>
      <w:r w:rsidR="00B17DE9" w:rsidRPr="00280077">
        <w:rPr>
          <w:rFonts w:ascii="Times New Roman" w:eastAsia="Times New Roman" w:hAnsi="Times New Roman"/>
          <w:sz w:val="28"/>
          <w:szCs w:val="28"/>
        </w:rPr>
        <w:t>були подані 8 грудня 2023 року до одного і того ж</w:t>
      </w:r>
      <w:r w:rsidR="00284056" w:rsidRPr="00280077">
        <w:rPr>
          <w:rFonts w:ascii="Times New Roman" w:eastAsia="Times New Roman" w:hAnsi="Times New Roman"/>
          <w:sz w:val="28"/>
          <w:szCs w:val="28"/>
        </w:rPr>
        <w:t xml:space="preserve"> </w:t>
      </w:r>
      <w:r w:rsidR="00B17DE9" w:rsidRPr="00280077">
        <w:rPr>
          <w:rFonts w:ascii="Times New Roman" w:eastAsia="Times New Roman" w:hAnsi="Times New Roman"/>
          <w:sz w:val="28"/>
          <w:szCs w:val="28"/>
        </w:rPr>
        <w:t>відповідача – АТ</w:t>
      </w:r>
      <w:r w:rsidRPr="00280077">
        <w:rPr>
          <w:rFonts w:ascii="Times New Roman" w:eastAsia="Times New Roman" w:hAnsi="Times New Roman"/>
          <w:sz w:val="28"/>
          <w:szCs w:val="28"/>
        </w:rPr>
        <w:t> </w:t>
      </w:r>
      <w:r w:rsidR="00B17DE9" w:rsidRPr="00280077">
        <w:rPr>
          <w:rFonts w:ascii="Times New Roman" w:eastAsia="Times New Roman" w:hAnsi="Times New Roman"/>
          <w:sz w:val="28"/>
          <w:szCs w:val="28"/>
        </w:rPr>
        <w:t>«Харківобленерго» з одним і тим самим предметом позову, як то визнання</w:t>
      </w:r>
      <w:r w:rsidR="00284056" w:rsidRPr="00280077">
        <w:rPr>
          <w:rFonts w:ascii="Times New Roman" w:eastAsia="Times New Roman" w:hAnsi="Times New Roman"/>
          <w:sz w:val="28"/>
          <w:szCs w:val="28"/>
        </w:rPr>
        <w:t xml:space="preserve"> </w:t>
      </w:r>
      <w:r w:rsidR="00B17DE9" w:rsidRPr="00280077">
        <w:rPr>
          <w:rFonts w:ascii="Times New Roman" w:eastAsia="Times New Roman" w:hAnsi="Times New Roman"/>
          <w:sz w:val="28"/>
          <w:szCs w:val="28"/>
        </w:rPr>
        <w:t>протиправним дій щодо припинення розподілу електричної енергії, з одними і тими ж</w:t>
      </w:r>
      <w:r w:rsidR="00284056" w:rsidRPr="00280077">
        <w:rPr>
          <w:rFonts w:ascii="Times New Roman" w:eastAsia="Times New Roman" w:hAnsi="Times New Roman"/>
          <w:sz w:val="28"/>
          <w:szCs w:val="28"/>
        </w:rPr>
        <w:t xml:space="preserve"> </w:t>
      </w:r>
      <w:r w:rsidR="00B17DE9" w:rsidRPr="00280077">
        <w:rPr>
          <w:rFonts w:ascii="Times New Roman" w:eastAsia="Times New Roman" w:hAnsi="Times New Roman"/>
          <w:sz w:val="28"/>
          <w:szCs w:val="28"/>
        </w:rPr>
        <w:t>позов</w:t>
      </w:r>
      <w:r w:rsidR="00F52D62" w:rsidRPr="00280077">
        <w:rPr>
          <w:rFonts w:ascii="Times New Roman" w:eastAsia="Times New Roman" w:hAnsi="Times New Roman"/>
          <w:sz w:val="28"/>
          <w:szCs w:val="28"/>
        </w:rPr>
        <w:t>ними вимогами</w:t>
      </w:r>
      <w:r w:rsidR="00B17DE9" w:rsidRPr="00280077">
        <w:rPr>
          <w:rFonts w:ascii="Times New Roman" w:eastAsia="Times New Roman" w:hAnsi="Times New Roman"/>
          <w:sz w:val="28"/>
          <w:szCs w:val="28"/>
        </w:rPr>
        <w:t>.</w:t>
      </w:r>
    </w:p>
    <w:p w14:paraId="1E48F840" w14:textId="29C75070" w:rsidR="009222E0" w:rsidRPr="00280077" w:rsidRDefault="009222E0" w:rsidP="004E2F37">
      <w:pPr>
        <w:pStyle w:val="a3"/>
        <w:numPr>
          <w:ilvl w:val="0"/>
          <w:numId w:val="31"/>
        </w:numPr>
        <w:spacing w:before="120" w:line="288" w:lineRule="auto"/>
        <w:ind w:left="567" w:hanging="567"/>
        <w:contextualSpacing w:val="0"/>
        <w:rPr>
          <w:rFonts w:ascii="Times New Roman" w:eastAsia="Times New Roman" w:hAnsi="Times New Roman"/>
          <w:sz w:val="28"/>
          <w:szCs w:val="28"/>
        </w:rPr>
      </w:pPr>
      <w:r w:rsidRPr="00280077">
        <w:rPr>
          <w:rFonts w:ascii="Times New Roman" w:eastAsia="Times New Roman" w:hAnsi="Times New Roman"/>
          <w:sz w:val="28"/>
          <w:szCs w:val="28"/>
        </w:rPr>
        <w:t>Скаржник стверджує, що мало місце маніпулювання з автоматизованою системою розподілу</w:t>
      </w:r>
      <w:r w:rsidR="00F52D62" w:rsidRPr="00280077">
        <w:rPr>
          <w:rFonts w:ascii="Times New Roman" w:eastAsia="Times New Roman" w:hAnsi="Times New Roman"/>
          <w:sz w:val="28"/>
          <w:szCs w:val="28"/>
        </w:rPr>
        <w:t xml:space="preserve"> справ між суддями</w:t>
      </w:r>
      <w:r w:rsidRPr="00280077">
        <w:rPr>
          <w:rFonts w:ascii="Times New Roman" w:eastAsia="Times New Roman" w:hAnsi="Times New Roman"/>
          <w:sz w:val="28"/>
          <w:szCs w:val="28"/>
        </w:rPr>
        <w:t>, оскільки всі позови були подані з однаковими недоліками і були відкликані</w:t>
      </w:r>
      <w:r w:rsidR="00302F42" w:rsidRPr="00280077">
        <w:rPr>
          <w:rFonts w:ascii="Times New Roman" w:eastAsia="Times New Roman" w:hAnsi="Times New Roman"/>
          <w:sz w:val="28"/>
          <w:szCs w:val="28"/>
        </w:rPr>
        <w:t xml:space="preserve"> після того, як суддя Хотенець</w:t>
      </w:r>
      <w:r w:rsidR="00F52D62" w:rsidRPr="00280077">
        <w:rPr>
          <w:rFonts w:ascii="Times New Roman" w:eastAsia="Times New Roman" w:hAnsi="Times New Roman"/>
          <w:sz w:val="28"/>
          <w:szCs w:val="28"/>
        </w:rPr>
        <w:t> </w:t>
      </w:r>
      <w:r w:rsidR="00302F42" w:rsidRPr="00280077">
        <w:rPr>
          <w:rFonts w:ascii="Times New Roman" w:eastAsia="Times New Roman" w:hAnsi="Times New Roman"/>
          <w:sz w:val="28"/>
          <w:szCs w:val="28"/>
        </w:rPr>
        <w:t>П.В. відкрив провадження у справі № 922/5196/23.</w:t>
      </w:r>
      <w:r w:rsidR="00761401">
        <w:rPr>
          <w:rFonts w:ascii="Times New Roman" w:eastAsia="Times New Roman" w:hAnsi="Times New Roman"/>
          <w:sz w:val="28"/>
          <w:szCs w:val="28"/>
        </w:rPr>
        <w:t xml:space="preserve"> При цьому усі позивачі</w:t>
      </w:r>
      <w:r w:rsidR="0098153C">
        <w:rPr>
          <w:rFonts w:ascii="Times New Roman" w:eastAsia="Times New Roman" w:hAnsi="Times New Roman"/>
          <w:sz w:val="28"/>
          <w:szCs w:val="28"/>
        </w:rPr>
        <w:t xml:space="preserve"> були залучені до</w:t>
      </w:r>
      <w:r w:rsidR="0098153C" w:rsidRPr="00280077">
        <w:rPr>
          <w:rFonts w:ascii="Times New Roman" w:eastAsia="Times New Roman" w:hAnsi="Times New Roman"/>
          <w:sz w:val="28"/>
          <w:szCs w:val="28"/>
        </w:rPr>
        <w:t xml:space="preserve"> справ</w:t>
      </w:r>
      <w:r w:rsidR="0098153C">
        <w:rPr>
          <w:rFonts w:ascii="Times New Roman" w:eastAsia="Times New Roman" w:hAnsi="Times New Roman"/>
          <w:sz w:val="28"/>
          <w:szCs w:val="28"/>
        </w:rPr>
        <w:t>и</w:t>
      </w:r>
      <w:r w:rsidR="0098153C" w:rsidRPr="00280077">
        <w:rPr>
          <w:rFonts w:ascii="Times New Roman" w:eastAsia="Times New Roman" w:hAnsi="Times New Roman"/>
          <w:sz w:val="28"/>
          <w:szCs w:val="28"/>
        </w:rPr>
        <w:t xml:space="preserve"> № 922/5196/23</w:t>
      </w:r>
      <w:r w:rsidR="00346B03">
        <w:rPr>
          <w:rFonts w:ascii="Times New Roman" w:eastAsia="Times New Roman" w:hAnsi="Times New Roman"/>
          <w:sz w:val="28"/>
          <w:szCs w:val="28"/>
        </w:rPr>
        <w:t>,</w:t>
      </w:r>
      <w:r w:rsidR="0098153C">
        <w:rPr>
          <w:rFonts w:ascii="Times New Roman" w:eastAsia="Times New Roman" w:hAnsi="Times New Roman"/>
          <w:sz w:val="28"/>
          <w:szCs w:val="28"/>
        </w:rPr>
        <w:t xml:space="preserve"> як треті особи.</w:t>
      </w:r>
    </w:p>
    <w:p w14:paraId="51D8A6AC" w14:textId="22BC00EC" w:rsidR="00FA197B" w:rsidRPr="00280077" w:rsidRDefault="00B56211" w:rsidP="00DB0607">
      <w:pPr>
        <w:pStyle w:val="a3"/>
        <w:numPr>
          <w:ilvl w:val="0"/>
          <w:numId w:val="31"/>
        </w:numPr>
        <w:spacing w:before="120" w:line="288" w:lineRule="auto"/>
        <w:ind w:left="567" w:hanging="567"/>
        <w:contextualSpacing w:val="0"/>
        <w:rPr>
          <w:rFonts w:ascii="Times New Roman" w:eastAsia="Times New Roman" w:hAnsi="Times New Roman"/>
          <w:sz w:val="28"/>
          <w:szCs w:val="28"/>
        </w:rPr>
      </w:pPr>
      <w:r w:rsidRPr="00280077">
        <w:rPr>
          <w:rFonts w:ascii="Times New Roman" w:eastAsia="Times New Roman" w:hAnsi="Times New Roman"/>
          <w:sz w:val="28"/>
          <w:szCs w:val="28"/>
        </w:rPr>
        <w:t xml:space="preserve">Скаржник </w:t>
      </w:r>
      <w:r w:rsidR="0098153C">
        <w:rPr>
          <w:rFonts w:ascii="Times New Roman" w:eastAsia="Times New Roman" w:hAnsi="Times New Roman"/>
          <w:sz w:val="28"/>
          <w:szCs w:val="28"/>
        </w:rPr>
        <w:t>також вказує</w:t>
      </w:r>
      <w:r w:rsidRPr="00280077">
        <w:rPr>
          <w:rFonts w:ascii="Times New Roman" w:eastAsia="Times New Roman" w:hAnsi="Times New Roman"/>
          <w:sz w:val="28"/>
          <w:szCs w:val="28"/>
        </w:rPr>
        <w:t xml:space="preserve">, що </w:t>
      </w:r>
      <w:r w:rsidR="00E92011" w:rsidRPr="00280077">
        <w:rPr>
          <w:rFonts w:ascii="Times New Roman" w:eastAsia="Times New Roman" w:hAnsi="Times New Roman"/>
          <w:sz w:val="28"/>
          <w:szCs w:val="28"/>
        </w:rPr>
        <w:t xml:space="preserve">у судовому засіданні 29 лютого 2024 року у справі № 922/5196/23 </w:t>
      </w:r>
      <w:r w:rsidR="00C04319" w:rsidRPr="00280077">
        <w:rPr>
          <w:rFonts w:ascii="Times New Roman" w:eastAsia="Times New Roman" w:hAnsi="Times New Roman"/>
          <w:sz w:val="28"/>
          <w:szCs w:val="28"/>
        </w:rPr>
        <w:t xml:space="preserve">суддя Хотенець П.В. прийняв до розгляду позовну заяву третьої особи, що заявляє самостійні вимоги на предмет спору </w:t>
      </w:r>
      <w:r w:rsidR="00650FFB" w:rsidRPr="00280077">
        <w:rPr>
          <w:rFonts w:ascii="Times New Roman" w:eastAsia="Times New Roman" w:hAnsi="Times New Roman"/>
          <w:sz w:val="28"/>
          <w:szCs w:val="28"/>
        </w:rPr>
        <w:t xml:space="preserve">– </w:t>
      </w:r>
      <w:r w:rsidR="00C04319" w:rsidRPr="00280077">
        <w:rPr>
          <w:rFonts w:ascii="Times New Roman" w:eastAsia="Times New Roman" w:hAnsi="Times New Roman"/>
          <w:sz w:val="28"/>
          <w:szCs w:val="28"/>
        </w:rPr>
        <w:t>О</w:t>
      </w:r>
      <w:r w:rsidR="006702B9" w:rsidRPr="00280077">
        <w:rPr>
          <w:rFonts w:ascii="Times New Roman" w:eastAsia="Times New Roman" w:hAnsi="Times New Roman"/>
          <w:sz w:val="28"/>
          <w:szCs w:val="28"/>
        </w:rPr>
        <w:t>бслуговуючий кооператив «</w:t>
      </w:r>
      <w:r w:rsidR="00C04319" w:rsidRPr="00280077">
        <w:rPr>
          <w:rFonts w:ascii="Times New Roman" w:eastAsia="Times New Roman" w:hAnsi="Times New Roman"/>
          <w:sz w:val="28"/>
          <w:szCs w:val="28"/>
        </w:rPr>
        <w:t xml:space="preserve">КІМ» </w:t>
      </w:r>
      <w:r w:rsidR="006702B9" w:rsidRPr="00280077">
        <w:rPr>
          <w:rFonts w:ascii="Times New Roman" w:eastAsia="Times New Roman" w:hAnsi="Times New Roman"/>
          <w:sz w:val="28"/>
          <w:szCs w:val="28"/>
        </w:rPr>
        <w:t>(далі – ОК «КІМ»)</w:t>
      </w:r>
      <w:r w:rsidR="00650FFB" w:rsidRPr="00280077">
        <w:rPr>
          <w:rFonts w:ascii="Times New Roman" w:eastAsia="Times New Roman" w:hAnsi="Times New Roman"/>
          <w:sz w:val="28"/>
          <w:szCs w:val="28"/>
        </w:rPr>
        <w:t xml:space="preserve"> </w:t>
      </w:r>
      <w:r w:rsidR="00E92011" w:rsidRPr="00280077">
        <w:rPr>
          <w:rFonts w:ascii="Times New Roman" w:eastAsia="Times New Roman" w:hAnsi="Times New Roman"/>
          <w:sz w:val="28"/>
          <w:szCs w:val="28"/>
        </w:rPr>
        <w:t xml:space="preserve">протокольною ухвалою </w:t>
      </w:r>
      <w:r w:rsidR="005C370E" w:rsidRPr="00280077">
        <w:rPr>
          <w:rFonts w:ascii="Times New Roman" w:eastAsia="Times New Roman" w:hAnsi="Times New Roman"/>
          <w:sz w:val="28"/>
          <w:szCs w:val="28"/>
        </w:rPr>
        <w:t>без виходу до нарадчої кімнати</w:t>
      </w:r>
      <w:r w:rsidR="002B56B3" w:rsidRPr="00280077">
        <w:rPr>
          <w:rFonts w:ascii="Times New Roman" w:eastAsia="Times New Roman" w:hAnsi="Times New Roman"/>
          <w:sz w:val="28"/>
          <w:szCs w:val="28"/>
        </w:rPr>
        <w:t>.</w:t>
      </w:r>
    </w:p>
    <w:p w14:paraId="11422123" w14:textId="67501CC8" w:rsidR="000C4AE2" w:rsidRPr="00280077" w:rsidRDefault="00E92011" w:rsidP="00DB0607">
      <w:pPr>
        <w:pStyle w:val="a3"/>
        <w:spacing w:before="120" w:line="288" w:lineRule="auto"/>
        <w:ind w:left="567" w:firstLine="0"/>
        <w:contextualSpacing w:val="0"/>
        <w:rPr>
          <w:rFonts w:ascii="Times New Roman" w:eastAsia="Times New Roman" w:hAnsi="Times New Roman"/>
          <w:sz w:val="28"/>
          <w:szCs w:val="28"/>
        </w:rPr>
      </w:pPr>
      <w:r w:rsidRPr="00280077">
        <w:rPr>
          <w:rFonts w:ascii="Times New Roman" w:eastAsia="Times New Roman" w:hAnsi="Times New Roman"/>
          <w:sz w:val="28"/>
          <w:szCs w:val="28"/>
        </w:rPr>
        <w:t>Водночас</w:t>
      </w:r>
      <w:r w:rsidR="000C4AE2" w:rsidRPr="00280077">
        <w:rPr>
          <w:rFonts w:ascii="Times New Roman" w:eastAsia="Times New Roman" w:hAnsi="Times New Roman"/>
          <w:sz w:val="28"/>
          <w:szCs w:val="28"/>
        </w:rPr>
        <w:t xml:space="preserve"> </w:t>
      </w:r>
      <w:r w:rsidR="00650FFB" w:rsidRPr="00280077">
        <w:rPr>
          <w:rFonts w:ascii="Times New Roman" w:eastAsia="Times New Roman" w:hAnsi="Times New Roman"/>
          <w:sz w:val="28"/>
          <w:szCs w:val="28"/>
        </w:rPr>
        <w:t>у</w:t>
      </w:r>
      <w:r w:rsidR="000C4AE2" w:rsidRPr="00280077">
        <w:rPr>
          <w:rFonts w:ascii="Times New Roman" w:eastAsia="Times New Roman" w:hAnsi="Times New Roman"/>
          <w:sz w:val="28"/>
          <w:szCs w:val="28"/>
        </w:rPr>
        <w:t xml:space="preserve"> Єдиному державному реєстрі судових рішень</w:t>
      </w:r>
      <w:r w:rsidR="00650FFB" w:rsidRPr="00280077">
        <w:rPr>
          <w:rFonts w:ascii="Times New Roman" w:eastAsia="Times New Roman" w:hAnsi="Times New Roman"/>
          <w:sz w:val="28"/>
          <w:szCs w:val="28"/>
        </w:rPr>
        <w:t xml:space="preserve"> (далі – ЄДРСР)</w:t>
      </w:r>
      <w:r w:rsidR="000C4AE2" w:rsidRPr="00280077">
        <w:rPr>
          <w:rFonts w:ascii="Times New Roman" w:eastAsia="Times New Roman" w:hAnsi="Times New Roman"/>
          <w:sz w:val="28"/>
          <w:szCs w:val="28"/>
        </w:rPr>
        <w:t xml:space="preserve"> 4</w:t>
      </w:r>
      <w:r w:rsidR="00346B03">
        <w:rPr>
          <w:rFonts w:ascii="Times New Roman" w:eastAsia="Times New Roman" w:hAnsi="Times New Roman"/>
          <w:sz w:val="28"/>
          <w:szCs w:val="28"/>
        </w:rPr>
        <w:t> </w:t>
      </w:r>
      <w:r w:rsidR="005B40CE" w:rsidRPr="00280077">
        <w:rPr>
          <w:rFonts w:ascii="Times New Roman" w:eastAsia="Times New Roman" w:hAnsi="Times New Roman"/>
          <w:sz w:val="28"/>
          <w:szCs w:val="28"/>
        </w:rPr>
        <w:t xml:space="preserve">березня 2024 року </w:t>
      </w:r>
      <w:r w:rsidR="00FC7278">
        <w:rPr>
          <w:rFonts w:ascii="Times New Roman" w:eastAsia="Times New Roman" w:hAnsi="Times New Roman"/>
          <w:sz w:val="28"/>
          <w:szCs w:val="28"/>
        </w:rPr>
        <w:t>з’явилась</w:t>
      </w:r>
      <w:r w:rsidR="005B40CE" w:rsidRPr="00280077">
        <w:rPr>
          <w:rFonts w:ascii="Times New Roman" w:eastAsia="Times New Roman" w:hAnsi="Times New Roman"/>
          <w:sz w:val="28"/>
          <w:szCs w:val="28"/>
        </w:rPr>
        <w:t xml:space="preserve"> ухвала Господарського суду Харківської області від 29 лютого 2024 року, яка постановлена за результатом розгляду питання про </w:t>
      </w:r>
      <w:r w:rsidR="003949C2" w:rsidRPr="00280077">
        <w:rPr>
          <w:rFonts w:ascii="Times New Roman" w:eastAsia="Times New Roman" w:hAnsi="Times New Roman"/>
          <w:sz w:val="28"/>
          <w:szCs w:val="28"/>
        </w:rPr>
        <w:t xml:space="preserve">прийняття позовної заяви ОК </w:t>
      </w:r>
      <w:r w:rsidR="001E39F9" w:rsidRPr="00280077">
        <w:rPr>
          <w:rFonts w:ascii="Times New Roman" w:eastAsia="Times New Roman" w:hAnsi="Times New Roman"/>
          <w:sz w:val="28"/>
          <w:szCs w:val="28"/>
        </w:rPr>
        <w:t>«</w:t>
      </w:r>
      <w:r w:rsidR="003949C2" w:rsidRPr="00280077">
        <w:rPr>
          <w:rFonts w:ascii="Times New Roman" w:eastAsia="Times New Roman" w:hAnsi="Times New Roman"/>
          <w:sz w:val="28"/>
          <w:szCs w:val="28"/>
        </w:rPr>
        <w:t>КІМ</w:t>
      </w:r>
      <w:r w:rsidR="001E39F9" w:rsidRPr="00280077">
        <w:rPr>
          <w:rFonts w:ascii="Times New Roman" w:eastAsia="Times New Roman" w:hAnsi="Times New Roman"/>
          <w:sz w:val="28"/>
          <w:szCs w:val="28"/>
        </w:rPr>
        <w:t>»</w:t>
      </w:r>
      <w:r w:rsidR="003949C2" w:rsidRPr="00280077">
        <w:rPr>
          <w:rFonts w:ascii="Times New Roman" w:eastAsia="Times New Roman" w:hAnsi="Times New Roman"/>
          <w:sz w:val="28"/>
          <w:szCs w:val="28"/>
        </w:rPr>
        <w:t xml:space="preserve"> до АК</w:t>
      </w:r>
      <w:r w:rsidR="00012FC0">
        <w:rPr>
          <w:rFonts w:ascii="Times New Roman" w:eastAsia="Times New Roman" w:hAnsi="Times New Roman"/>
          <w:sz w:val="28"/>
          <w:szCs w:val="28"/>
        </w:rPr>
        <w:t> </w:t>
      </w:r>
      <w:r w:rsidR="003949C2" w:rsidRPr="00280077">
        <w:rPr>
          <w:rFonts w:ascii="Times New Roman" w:eastAsia="Times New Roman" w:hAnsi="Times New Roman"/>
          <w:sz w:val="28"/>
          <w:szCs w:val="28"/>
        </w:rPr>
        <w:t>«Харківобленерго» про визнання протиправними дій.</w:t>
      </w:r>
    </w:p>
    <w:p w14:paraId="479A3519" w14:textId="758E693A" w:rsidR="006B7710" w:rsidRPr="00280077" w:rsidRDefault="003949C2" w:rsidP="00DB0607">
      <w:pPr>
        <w:pStyle w:val="a3"/>
        <w:numPr>
          <w:ilvl w:val="0"/>
          <w:numId w:val="31"/>
        </w:numPr>
        <w:spacing w:before="120" w:line="288" w:lineRule="auto"/>
        <w:ind w:left="567" w:hanging="567"/>
        <w:contextualSpacing w:val="0"/>
        <w:rPr>
          <w:rFonts w:ascii="Times New Roman" w:eastAsia="Times New Roman" w:hAnsi="Times New Roman"/>
          <w:sz w:val="28"/>
          <w:szCs w:val="28"/>
        </w:rPr>
      </w:pPr>
      <w:r w:rsidRPr="00280077">
        <w:rPr>
          <w:rFonts w:ascii="Times New Roman" w:eastAsia="Times New Roman" w:hAnsi="Times New Roman"/>
          <w:sz w:val="28"/>
          <w:szCs w:val="28"/>
        </w:rPr>
        <w:t xml:space="preserve">На думку скаржника, </w:t>
      </w:r>
      <w:r w:rsidR="00C4682C" w:rsidRPr="00280077">
        <w:rPr>
          <w:rFonts w:ascii="Times New Roman" w:eastAsia="Times New Roman" w:hAnsi="Times New Roman"/>
          <w:sz w:val="28"/>
          <w:szCs w:val="28"/>
        </w:rPr>
        <w:t xml:space="preserve">вказане свідчить про </w:t>
      </w:r>
      <w:r w:rsidR="00C239CE" w:rsidRPr="00280077">
        <w:rPr>
          <w:rFonts w:ascii="Times New Roman" w:eastAsia="Times New Roman" w:hAnsi="Times New Roman"/>
          <w:sz w:val="28"/>
          <w:szCs w:val="28"/>
        </w:rPr>
        <w:t>вчинення</w:t>
      </w:r>
      <w:r w:rsidR="00C4682C" w:rsidRPr="00280077">
        <w:rPr>
          <w:rFonts w:ascii="Times New Roman" w:eastAsia="Times New Roman" w:hAnsi="Times New Roman"/>
          <w:sz w:val="28"/>
          <w:szCs w:val="28"/>
        </w:rPr>
        <w:t xml:space="preserve"> </w:t>
      </w:r>
      <w:r w:rsidRPr="00280077">
        <w:rPr>
          <w:rFonts w:ascii="Times New Roman" w:eastAsia="Times New Roman" w:hAnsi="Times New Roman"/>
          <w:sz w:val="28"/>
          <w:szCs w:val="28"/>
        </w:rPr>
        <w:t>судд</w:t>
      </w:r>
      <w:r w:rsidR="00C239CE" w:rsidRPr="00280077">
        <w:rPr>
          <w:rFonts w:ascii="Times New Roman" w:eastAsia="Times New Roman" w:hAnsi="Times New Roman"/>
          <w:sz w:val="28"/>
          <w:szCs w:val="28"/>
        </w:rPr>
        <w:t>ею</w:t>
      </w:r>
      <w:r w:rsidRPr="00280077">
        <w:rPr>
          <w:rFonts w:ascii="Times New Roman" w:eastAsia="Times New Roman" w:hAnsi="Times New Roman"/>
          <w:sz w:val="28"/>
          <w:szCs w:val="28"/>
        </w:rPr>
        <w:t xml:space="preserve"> Хотенц</w:t>
      </w:r>
      <w:r w:rsidR="00C239CE" w:rsidRPr="00280077">
        <w:rPr>
          <w:rFonts w:ascii="Times New Roman" w:eastAsia="Times New Roman" w:hAnsi="Times New Roman"/>
          <w:sz w:val="28"/>
          <w:szCs w:val="28"/>
        </w:rPr>
        <w:t>ем </w:t>
      </w:r>
      <w:r w:rsidRPr="00280077">
        <w:rPr>
          <w:rFonts w:ascii="Times New Roman" w:eastAsia="Times New Roman" w:hAnsi="Times New Roman"/>
          <w:sz w:val="28"/>
          <w:szCs w:val="28"/>
        </w:rPr>
        <w:t>П.В.</w:t>
      </w:r>
      <w:r w:rsidR="00C239CE" w:rsidRPr="00280077">
        <w:rPr>
          <w:rFonts w:ascii="Times New Roman" w:eastAsia="Times New Roman" w:hAnsi="Times New Roman"/>
          <w:sz w:val="28"/>
          <w:szCs w:val="28"/>
        </w:rPr>
        <w:t xml:space="preserve"> </w:t>
      </w:r>
      <w:r w:rsidR="006B7710" w:rsidRPr="00280077">
        <w:rPr>
          <w:rFonts w:ascii="Times New Roman" w:eastAsia="Times New Roman" w:hAnsi="Times New Roman"/>
          <w:sz w:val="28"/>
          <w:szCs w:val="28"/>
        </w:rPr>
        <w:t>дисциплінарного проступку.</w:t>
      </w:r>
    </w:p>
    <w:p w14:paraId="376A14A4" w14:textId="4A3E7C1C" w:rsidR="00B112B3" w:rsidRPr="00280077" w:rsidRDefault="64805A3D" w:rsidP="0075120C">
      <w:pPr>
        <w:tabs>
          <w:tab w:val="left" w:pos="284"/>
        </w:tabs>
        <w:spacing w:before="240" w:line="288" w:lineRule="auto"/>
        <w:rPr>
          <w:rFonts w:ascii="Times New Roman" w:eastAsia="Times New Roman" w:hAnsi="Times New Roman"/>
          <w:b/>
          <w:bCs/>
          <w:sz w:val="28"/>
          <w:szCs w:val="28"/>
        </w:rPr>
      </w:pPr>
      <w:r w:rsidRPr="00280077">
        <w:rPr>
          <w:rFonts w:ascii="Times New Roman" w:eastAsia="Times New Roman" w:hAnsi="Times New Roman"/>
          <w:b/>
          <w:bCs/>
          <w:sz w:val="28"/>
          <w:szCs w:val="28"/>
        </w:rPr>
        <w:t>КОРОТКИЙ ВИКЛАД ПОЯСНЕНЬ СУДДІ</w:t>
      </w:r>
    </w:p>
    <w:p w14:paraId="7A6535A0" w14:textId="228B4184" w:rsidR="00875EF6" w:rsidRPr="00280077" w:rsidRDefault="0033141C" w:rsidP="00DB0607">
      <w:pPr>
        <w:pStyle w:val="a3"/>
        <w:numPr>
          <w:ilvl w:val="0"/>
          <w:numId w:val="31"/>
        </w:numPr>
        <w:tabs>
          <w:tab w:val="left" w:pos="0"/>
        </w:tabs>
        <w:spacing w:before="120" w:line="288" w:lineRule="auto"/>
        <w:ind w:left="567" w:hanging="567"/>
        <w:contextualSpacing w:val="0"/>
        <w:rPr>
          <w:rFonts w:ascii="Times New Roman" w:eastAsia="Times New Roman" w:hAnsi="Times New Roman"/>
          <w:sz w:val="28"/>
          <w:szCs w:val="28"/>
        </w:rPr>
      </w:pPr>
      <w:r w:rsidRPr="00280077">
        <w:rPr>
          <w:rFonts w:ascii="Times New Roman" w:eastAsia="Times New Roman" w:hAnsi="Times New Roman"/>
          <w:sz w:val="28"/>
          <w:szCs w:val="28"/>
        </w:rPr>
        <w:t xml:space="preserve">У своїх поясненнях суддя Хотенець </w:t>
      </w:r>
      <w:r w:rsidR="00E44A14" w:rsidRPr="00280077">
        <w:rPr>
          <w:rFonts w:ascii="Times New Roman" w:eastAsia="Times New Roman" w:hAnsi="Times New Roman"/>
          <w:sz w:val="28"/>
          <w:szCs w:val="28"/>
        </w:rPr>
        <w:t xml:space="preserve">П.В. заперечує </w:t>
      </w:r>
      <w:r w:rsidR="00245F7A" w:rsidRPr="00280077">
        <w:rPr>
          <w:rFonts w:ascii="Times New Roman" w:eastAsia="Times New Roman" w:hAnsi="Times New Roman"/>
          <w:sz w:val="28"/>
          <w:szCs w:val="28"/>
        </w:rPr>
        <w:t>доводи скарги</w:t>
      </w:r>
      <w:r w:rsidR="00E44A14" w:rsidRPr="00280077">
        <w:rPr>
          <w:rFonts w:ascii="Times New Roman" w:eastAsia="Times New Roman" w:hAnsi="Times New Roman"/>
          <w:sz w:val="28"/>
          <w:szCs w:val="28"/>
        </w:rPr>
        <w:t xml:space="preserve"> про те, що у провадженні </w:t>
      </w:r>
      <w:r w:rsidR="00E6598A" w:rsidRPr="00280077">
        <w:rPr>
          <w:rFonts w:ascii="Times New Roman" w:eastAsia="Times New Roman" w:hAnsi="Times New Roman"/>
          <w:sz w:val="28"/>
          <w:szCs w:val="28"/>
        </w:rPr>
        <w:t xml:space="preserve">Господарського суду Харківської області перебували </w:t>
      </w:r>
      <w:r w:rsidR="002C0EB1" w:rsidRPr="00280077">
        <w:rPr>
          <w:rFonts w:ascii="Times New Roman" w:eastAsia="Times New Roman" w:hAnsi="Times New Roman"/>
          <w:sz w:val="28"/>
          <w:szCs w:val="28"/>
        </w:rPr>
        <w:t xml:space="preserve">позови з однаковим предметом та підставами у справах № 922/5191/23, № 922/5199/23, № 922/5200/23. Суддя стверджує, що </w:t>
      </w:r>
      <w:r w:rsidR="00B76FBD" w:rsidRPr="00280077">
        <w:rPr>
          <w:rFonts w:ascii="Times New Roman" w:eastAsia="Times New Roman" w:hAnsi="Times New Roman"/>
          <w:sz w:val="28"/>
          <w:szCs w:val="28"/>
        </w:rPr>
        <w:t xml:space="preserve">у вказаних справах </w:t>
      </w:r>
      <w:r w:rsidR="00D931BE" w:rsidRPr="00280077">
        <w:rPr>
          <w:rFonts w:ascii="Times New Roman" w:eastAsia="Times New Roman" w:hAnsi="Times New Roman"/>
          <w:sz w:val="28"/>
          <w:szCs w:val="28"/>
        </w:rPr>
        <w:t>різний склад учасників</w:t>
      </w:r>
      <w:r w:rsidR="00875EF6" w:rsidRPr="00280077">
        <w:rPr>
          <w:rFonts w:ascii="Times New Roman" w:eastAsia="Times New Roman" w:hAnsi="Times New Roman"/>
          <w:sz w:val="28"/>
          <w:szCs w:val="28"/>
        </w:rPr>
        <w:t>, підстави та предмет позову.</w:t>
      </w:r>
    </w:p>
    <w:p w14:paraId="57A7A06E" w14:textId="3556B203" w:rsidR="00B61D00" w:rsidRPr="00280077" w:rsidRDefault="00875EF6" w:rsidP="00DB0607">
      <w:pPr>
        <w:pStyle w:val="a3"/>
        <w:tabs>
          <w:tab w:val="left" w:pos="0"/>
        </w:tabs>
        <w:spacing w:before="120" w:line="288" w:lineRule="auto"/>
        <w:ind w:left="567" w:firstLine="0"/>
        <w:contextualSpacing w:val="0"/>
        <w:rPr>
          <w:rFonts w:ascii="Times New Roman" w:eastAsia="Times New Roman" w:hAnsi="Times New Roman"/>
          <w:sz w:val="28"/>
          <w:szCs w:val="28"/>
        </w:rPr>
      </w:pPr>
      <w:r w:rsidRPr="00280077">
        <w:rPr>
          <w:rFonts w:ascii="Times New Roman" w:eastAsia="Times New Roman" w:hAnsi="Times New Roman"/>
          <w:sz w:val="28"/>
          <w:szCs w:val="28"/>
        </w:rPr>
        <w:t>Підстави позову в кожному випадку також відрізняються через порушення різних договорів про надання послуг з розподілу електричної енергії. Крім того, предмет позовів є різним, оскільки вони стосуються різних та окремих об’єктів, до яких здійснюється розподіл електричної енергії АТ</w:t>
      </w:r>
      <w:r w:rsidR="00B6585A" w:rsidRPr="00280077">
        <w:rPr>
          <w:rFonts w:ascii="Times New Roman" w:eastAsia="Times New Roman" w:hAnsi="Times New Roman"/>
          <w:sz w:val="28"/>
          <w:szCs w:val="28"/>
        </w:rPr>
        <w:t> </w:t>
      </w:r>
      <w:r w:rsidRPr="00280077">
        <w:rPr>
          <w:rFonts w:ascii="Times New Roman" w:eastAsia="Times New Roman" w:hAnsi="Times New Roman"/>
          <w:sz w:val="28"/>
          <w:szCs w:val="28"/>
        </w:rPr>
        <w:t>«Харківобленерго» за конкретними договорами про надання послуг з розподілу електричної енергії.</w:t>
      </w:r>
    </w:p>
    <w:p w14:paraId="70DA5E80" w14:textId="36AA4462" w:rsidR="00B76FBD" w:rsidRPr="00280077" w:rsidRDefault="00F47FB9" w:rsidP="00DB0607">
      <w:pPr>
        <w:pStyle w:val="a3"/>
        <w:numPr>
          <w:ilvl w:val="0"/>
          <w:numId w:val="31"/>
        </w:numPr>
        <w:tabs>
          <w:tab w:val="left" w:pos="0"/>
        </w:tabs>
        <w:spacing w:before="120" w:line="288" w:lineRule="auto"/>
        <w:ind w:left="567" w:hanging="567"/>
        <w:contextualSpacing w:val="0"/>
        <w:rPr>
          <w:rFonts w:ascii="Times New Roman" w:eastAsia="Times New Roman" w:hAnsi="Times New Roman"/>
          <w:sz w:val="28"/>
          <w:szCs w:val="28"/>
        </w:rPr>
      </w:pPr>
      <w:r w:rsidRPr="00280077">
        <w:rPr>
          <w:rFonts w:ascii="Times New Roman" w:eastAsia="Times New Roman" w:hAnsi="Times New Roman"/>
          <w:sz w:val="28"/>
          <w:szCs w:val="28"/>
        </w:rPr>
        <w:t xml:space="preserve">Суддя Хотенець П.В. стверджує, </w:t>
      </w:r>
      <w:r w:rsidR="00215275" w:rsidRPr="00280077">
        <w:rPr>
          <w:rFonts w:ascii="Times New Roman" w:eastAsia="Times New Roman" w:hAnsi="Times New Roman"/>
          <w:sz w:val="28"/>
          <w:szCs w:val="28"/>
        </w:rPr>
        <w:t>що</w:t>
      </w:r>
      <w:r w:rsidRPr="00280077">
        <w:rPr>
          <w:rFonts w:ascii="Times New Roman" w:eastAsia="Times New Roman" w:hAnsi="Times New Roman"/>
          <w:sz w:val="28"/>
          <w:szCs w:val="28"/>
        </w:rPr>
        <w:t xml:space="preserve"> ним було належним чином перевірено додержання позивачем вимог процесуального законодавства та повністю виконано вимоги пункту 2 частини 1 статті 175 </w:t>
      </w:r>
      <w:r w:rsidR="00215275" w:rsidRPr="00280077">
        <w:rPr>
          <w:rFonts w:ascii="Times New Roman" w:eastAsia="Times New Roman" w:hAnsi="Times New Roman"/>
          <w:sz w:val="28"/>
          <w:szCs w:val="28"/>
        </w:rPr>
        <w:t>Господарського процесуального кодексу</w:t>
      </w:r>
      <w:r w:rsidRPr="00280077">
        <w:rPr>
          <w:rFonts w:ascii="Times New Roman" w:eastAsia="Times New Roman" w:hAnsi="Times New Roman"/>
          <w:sz w:val="28"/>
          <w:szCs w:val="28"/>
        </w:rPr>
        <w:t xml:space="preserve"> України</w:t>
      </w:r>
      <w:r w:rsidR="00215275" w:rsidRPr="00280077">
        <w:rPr>
          <w:rFonts w:ascii="Times New Roman" w:eastAsia="Times New Roman" w:hAnsi="Times New Roman"/>
          <w:sz w:val="28"/>
          <w:szCs w:val="28"/>
        </w:rPr>
        <w:t xml:space="preserve"> (далі – ГПК України)</w:t>
      </w:r>
      <w:r w:rsidRPr="00280077">
        <w:rPr>
          <w:rFonts w:ascii="Times New Roman" w:eastAsia="Times New Roman" w:hAnsi="Times New Roman"/>
          <w:sz w:val="28"/>
          <w:szCs w:val="28"/>
        </w:rPr>
        <w:t>, а отже не було підстав для прийняття ухвали про відмову у відкритті провадження за позовною заявою ПП «Рестріелт» проти АТ «Харківобленерго» щодо визнання дій останнього протиправними.</w:t>
      </w:r>
    </w:p>
    <w:p w14:paraId="3C5DD35B" w14:textId="0920CC34" w:rsidR="00F47FB9" w:rsidRPr="00280077" w:rsidRDefault="00C26A54" w:rsidP="00DB0607">
      <w:pPr>
        <w:pStyle w:val="a3"/>
        <w:numPr>
          <w:ilvl w:val="0"/>
          <w:numId w:val="31"/>
        </w:numPr>
        <w:tabs>
          <w:tab w:val="left" w:pos="0"/>
        </w:tabs>
        <w:spacing w:before="120" w:line="288" w:lineRule="auto"/>
        <w:ind w:left="567" w:hanging="567"/>
        <w:contextualSpacing w:val="0"/>
        <w:rPr>
          <w:rFonts w:ascii="Times New Roman" w:eastAsia="Times New Roman" w:hAnsi="Times New Roman"/>
          <w:sz w:val="28"/>
          <w:szCs w:val="28"/>
        </w:rPr>
      </w:pPr>
      <w:r w:rsidRPr="00280077">
        <w:rPr>
          <w:rFonts w:ascii="Times New Roman" w:eastAsia="Times New Roman" w:hAnsi="Times New Roman"/>
          <w:sz w:val="28"/>
          <w:szCs w:val="28"/>
        </w:rPr>
        <w:t>Кожен з учасників мав можливість повною мірою висловитися по суті своїх доводів та заперечень на наступних судових засіданнях, що були проведені у справі, із рішенням, ухваленим судом лише 2 травня 2024</w:t>
      </w:r>
      <w:r w:rsidR="00460AE7" w:rsidRPr="00280077">
        <w:rPr>
          <w:rFonts w:ascii="Times New Roman" w:eastAsia="Times New Roman" w:hAnsi="Times New Roman"/>
          <w:sz w:val="28"/>
          <w:szCs w:val="28"/>
        </w:rPr>
        <w:t> </w:t>
      </w:r>
      <w:r w:rsidRPr="00280077">
        <w:rPr>
          <w:rFonts w:ascii="Times New Roman" w:eastAsia="Times New Roman" w:hAnsi="Times New Roman"/>
          <w:sz w:val="28"/>
          <w:szCs w:val="28"/>
        </w:rPr>
        <w:t>року, а тому, на думку судді Х</w:t>
      </w:r>
      <w:r w:rsidR="00917093" w:rsidRPr="00280077">
        <w:rPr>
          <w:rFonts w:ascii="Times New Roman" w:eastAsia="Times New Roman" w:hAnsi="Times New Roman"/>
          <w:sz w:val="28"/>
          <w:szCs w:val="28"/>
        </w:rPr>
        <w:t>о</w:t>
      </w:r>
      <w:r w:rsidRPr="00280077">
        <w:rPr>
          <w:rFonts w:ascii="Times New Roman" w:eastAsia="Times New Roman" w:hAnsi="Times New Roman"/>
          <w:sz w:val="28"/>
          <w:szCs w:val="28"/>
        </w:rPr>
        <w:t xml:space="preserve">тенця П.В., </w:t>
      </w:r>
      <w:r w:rsidR="00D12BFF" w:rsidRPr="00280077">
        <w:rPr>
          <w:rFonts w:ascii="Times New Roman" w:eastAsia="Times New Roman" w:hAnsi="Times New Roman"/>
          <w:sz w:val="28"/>
          <w:szCs w:val="28"/>
        </w:rPr>
        <w:t xml:space="preserve">прийняття ним до розгляду позовної заяви ОК «КІМ» ніяким чином не порушило правил щодо юрисдикції або складу суду, а також не створило жодних перешкод для реалізації прав та виконання </w:t>
      </w:r>
      <w:r w:rsidR="00573AFC" w:rsidRPr="00280077">
        <w:rPr>
          <w:rFonts w:ascii="Times New Roman" w:eastAsia="Times New Roman" w:hAnsi="Times New Roman"/>
          <w:sz w:val="28"/>
          <w:szCs w:val="28"/>
        </w:rPr>
        <w:t>обов’язків</w:t>
      </w:r>
      <w:r w:rsidR="00D12BFF" w:rsidRPr="00280077">
        <w:rPr>
          <w:rFonts w:ascii="Times New Roman" w:eastAsia="Times New Roman" w:hAnsi="Times New Roman"/>
          <w:sz w:val="28"/>
          <w:szCs w:val="28"/>
        </w:rPr>
        <w:t xml:space="preserve"> всіма учасниками справи № 922/5196/23.</w:t>
      </w:r>
    </w:p>
    <w:p w14:paraId="32F0C1EA" w14:textId="2C80EA77" w:rsidR="00B112B3" w:rsidRDefault="64805A3D" w:rsidP="00DB0607">
      <w:pPr>
        <w:tabs>
          <w:tab w:val="left" w:pos="0"/>
        </w:tabs>
        <w:spacing w:before="240" w:line="288" w:lineRule="auto"/>
        <w:ind w:left="0" w:firstLine="0"/>
        <w:rPr>
          <w:rFonts w:ascii="Times New Roman" w:eastAsia="Times New Roman" w:hAnsi="Times New Roman"/>
          <w:b/>
          <w:bCs/>
          <w:sz w:val="28"/>
          <w:szCs w:val="28"/>
        </w:rPr>
      </w:pPr>
      <w:r w:rsidRPr="00280077">
        <w:rPr>
          <w:rFonts w:ascii="Times New Roman" w:eastAsia="Times New Roman" w:hAnsi="Times New Roman"/>
          <w:b/>
          <w:bCs/>
          <w:sz w:val="28"/>
          <w:szCs w:val="28"/>
        </w:rPr>
        <w:t>ОЦІНКА ФАКТІВ, ВСТАНОВЛЕНИХ ПІД ЧАС ДИСЦИПЛІНАРНОГО ПРОВАДЖЕННЯ</w:t>
      </w:r>
    </w:p>
    <w:p w14:paraId="529525E4" w14:textId="3EDB7EF5" w:rsidR="001312EE" w:rsidRPr="00280077" w:rsidRDefault="001312EE" w:rsidP="00DB0607">
      <w:pPr>
        <w:tabs>
          <w:tab w:val="left" w:pos="0"/>
        </w:tabs>
        <w:spacing w:before="240" w:line="288" w:lineRule="auto"/>
        <w:ind w:left="0" w:firstLine="0"/>
        <w:rPr>
          <w:rFonts w:ascii="Times New Roman" w:eastAsia="Times New Roman" w:hAnsi="Times New Roman"/>
          <w:b/>
          <w:bCs/>
          <w:sz w:val="28"/>
          <w:szCs w:val="28"/>
        </w:rPr>
      </w:pPr>
      <w:r w:rsidRPr="00280077">
        <w:rPr>
          <w:rFonts w:ascii="Times New Roman" w:eastAsia="Times New Roman" w:hAnsi="Times New Roman"/>
          <w:b/>
          <w:bCs/>
          <w:sz w:val="28"/>
          <w:szCs w:val="28"/>
        </w:rPr>
        <w:t>Стосовно маніпуляції автоматизованим розподілом справ між суддями</w:t>
      </w:r>
    </w:p>
    <w:p w14:paraId="0B1BE7ED" w14:textId="2D59DD62" w:rsidR="002D6E75" w:rsidRPr="00280077" w:rsidRDefault="002D4B11" w:rsidP="00DB0607">
      <w:pPr>
        <w:pStyle w:val="a3"/>
        <w:numPr>
          <w:ilvl w:val="0"/>
          <w:numId w:val="31"/>
        </w:numPr>
        <w:tabs>
          <w:tab w:val="left" w:pos="567"/>
        </w:tabs>
        <w:spacing w:before="120" w:line="288" w:lineRule="auto"/>
        <w:ind w:left="567" w:hanging="567"/>
        <w:contextualSpacing w:val="0"/>
        <w:rPr>
          <w:rFonts w:ascii="Times New Roman" w:eastAsia="Times New Roman" w:hAnsi="Times New Roman"/>
          <w:sz w:val="28"/>
          <w:szCs w:val="28"/>
        </w:rPr>
      </w:pPr>
      <w:r>
        <w:rPr>
          <w:rFonts w:ascii="Times New Roman" w:eastAsia="Times New Roman" w:hAnsi="Times New Roman"/>
          <w:sz w:val="28"/>
          <w:szCs w:val="28"/>
        </w:rPr>
        <w:t>8</w:t>
      </w:r>
      <w:r w:rsidR="00B5108B" w:rsidRPr="00280077">
        <w:rPr>
          <w:rFonts w:ascii="Times New Roman" w:eastAsia="Times New Roman" w:hAnsi="Times New Roman"/>
          <w:sz w:val="28"/>
          <w:szCs w:val="28"/>
        </w:rPr>
        <w:t xml:space="preserve"> грудн</w:t>
      </w:r>
      <w:r>
        <w:rPr>
          <w:rFonts w:ascii="Times New Roman" w:eastAsia="Times New Roman" w:hAnsi="Times New Roman"/>
          <w:sz w:val="28"/>
          <w:szCs w:val="28"/>
        </w:rPr>
        <w:t>я</w:t>
      </w:r>
      <w:r w:rsidR="00B5108B" w:rsidRPr="00280077">
        <w:rPr>
          <w:rFonts w:ascii="Times New Roman" w:eastAsia="Times New Roman" w:hAnsi="Times New Roman"/>
          <w:sz w:val="28"/>
          <w:szCs w:val="28"/>
        </w:rPr>
        <w:t xml:space="preserve"> 2023 року ПП </w:t>
      </w:r>
      <w:r w:rsidR="00033C86" w:rsidRPr="00280077">
        <w:rPr>
          <w:rFonts w:ascii="Times New Roman" w:eastAsia="Times New Roman" w:hAnsi="Times New Roman"/>
          <w:sz w:val="28"/>
          <w:szCs w:val="28"/>
        </w:rPr>
        <w:t>«</w:t>
      </w:r>
      <w:r w:rsidR="00B5108B" w:rsidRPr="00280077">
        <w:rPr>
          <w:rFonts w:ascii="Times New Roman" w:eastAsia="Times New Roman" w:hAnsi="Times New Roman"/>
          <w:sz w:val="28"/>
          <w:szCs w:val="28"/>
        </w:rPr>
        <w:t>Рестріелт</w:t>
      </w:r>
      <w:r w:rsidR="00033C86" w:rsidRPr="00280077">
        <w:rPr>
          <w:rFonts w:ascii="Times New Roman" w:eastAsia="Times New Roman" w:hAnsi="Times New Roman"/>
          <w:sz w:val="28"/>
          <w:szCs w:val="28"/>
        </w:rPr>
        <w:t>»</w:t>
      </w:r>
      <w:r w:rsidR="00B5108B" w:rsidRPr="00280077">
        <w:rPr>
          <w:rFonts w:ascii="Times New Roman" w:eastAsia="Times New Roman" w:hAnsi="Times New Roman"/>
          <w:sz w:val="28"/>
          <w:szCs w:val="28"/>
        </w:rPr>
        <w:t xml:space="preserve"> звернулося до </w:t>
      </w:r>
      <w:r w:rsidR="001505FF" w:rsidRPr="00280077">
        <w:rPr>
          <w:rFonts w:ascii="Times New Roman" w:eastAsia="Times New Roman" w:hAnsi="Times New Roman"/>
          <w:sz w:val="28"/>
          <w:szCs w:val="28"/>
        </w:rPr>
        <w:t>Г</w:t>
      </w:r>
      <w:r w:rsidR="00B5108B" w:rsidRPr="00280077">
        <w:rPr>
          <w:rFonts w:ascii="Times New Roman" w:eastAsia="Times New Roman" w:hAnsi="Times New Roman"/>
          <w:sz w:val="28"/>
          <w:szCs w:val="28"/>
        </w:rPr>
        <w:t xml:space="preserve">осподарського суду Харківської області з позовною заявою до АТ </w:t>
      </w:r>
      <w:r w:rsidR="008A093A" w:rsidRPr="00280077">
        <w:rPr>
          <w:rFonts w:ascii="Times New Roman" w:eastAsia="Times New Roman" w:hAnsi="Times New Roman"/>
          <w:sz w:val="28"/>
          <w:szCs w:val="28"/>
        </w:rPr>
        <w:t>«</w:t>
      </w:r>
      <w:r w:rsidR="00B5108B" w:rsidRPr="00280077">
        <w:rPr>
          <w:rFonts w:ascii="Times New Roman" w:eastAsia="Times New Roman" w:hAnsi="Times New Roman"/>
          <w:sz w:val="28"/>
          <w:szCs w:val="28"/>
        </w:rPr>
        <w:t>Харківобленерго</w:t>
      </w:r>
      <w:r w:rsidR="008A093A" w:rsidRPr="00280077">
        <w:rPr>
          <w:rFonts w:ascii="Times New Roman" w:eastAsia="Times New Roman" w:hAnsi="Times New Roman"/>
          <w:sz w:val="28"/>
          <w:szCs w:val="28"/>
        </w:rPr>
        <w:t>»</w:t>
      </w:r>
      <w:r w:rsidR="00B5108B" w:rsidRPr="00280077">
        <w:rPr>
          <w:rFonts w:ascii="Times New Roman" w:eastAsia="Times New Roman" w:hAnsi="Times New Roman"/>
          <w:sz w:val="28"/>
          <w:szCs w:val="28"/>
        </w:rPr>
        <w:t>, в якій проси</w:t>
      </w:r>
      <w:r w:rsidR="001505FF" w:rsidRPr="00280077">
        <w:rPr>
          <w:rFonts w:ascii="Times New Roman" w:eastAsia="Times New Roman" w:hAnsi="Times New Roman"/>
          <w:sz w:val="28"/>
          <w:szCs w:val="28"/>
        </w:rPr>
        <w:t>ло</w:t>
      </w:r>
      <w:r w:rsidR="00B5108B" w:rsidRPr="00280077">
        <w:rPr>
          <w:rFonts w:ascii="Times New Roman" w:eastAsia="Times New Roman" w:hAnsi="Times New Roman"/>
          <w:sz w:val="28"/>
          <w:szCs w:val="28"/>
        </w:rPr>
        <w:t xml:space="preserve"> суд визнати протиправними дії відповідача щодо припинення розподілу електроенергії до багатоквартирного житлового будинку</w:t>
      </w:r>
      <w:r w:rsidR="00224F14" w:rsidRPr="00280077">
        <w:rPr>
          <w:rFonts w:ascii="Times New Roman" w:eastAsia="Times New Roman" w:hAnsi="Times New Roman"/>
          <w:sz w:val="28"/>
          <w:szCs w:val="28"/>
        </w:rPr>
        <w:t xml:space="preserve"> за адресою: </w:t>
      </w:r>
      <w:r w:rsidR="004C4384" w:rsidRPr="00280077">
        <w:rPr>
          <w:rFonts w:ascii="Times New Roman" w:eastAsia="Times New Roman" w:hAnsi="Times New Roman"/>
          <w:sz w:val="28"/>
          <w:szCs w:val="28"/>
        </w:rPr>
        <w:t xml:space="preserve">місто </w:t>
      </w:r>
      <w:r w:rsidR="00F776CF" w:rsidRPr="00280077">
        <w:rPr>
          <w:rFonts w:ascii="Times New Roman" w:eastAsia="Times New Roman" w:hAnsi="Times New Roman"/>
          <w:sz w:val="28"/>
          <w:szCs w:val="28"/>
        </w:rPr>
        <w:t xml:space="preserve">Харків, </w:t>
      </w:r>
      <w:r w:rsidR="004C4384" w:rsidRPr="00280077">
        <w:rPr>
          <w:rFonts w:ascii="Times New Roman" w:eastAsia="Times New Roman" w:hAnsi="Times New Roman"/>
          <w:sz w:val="28"/>
          <w:szCs w:val="28"/>
        </w:rPr>
        <w:t>вулиця</w:t>
      </w:r>
      <w:r w:rsidR="00F776CF" w:rsidRPr="00280077">
        <w:rPr>
          <w:rFonts w:ascii="Times New Roman" w:eastAsia="Times New Roman" w:hAnsi="Times New Roman"/>
          <w:sz w:val="28"/>
          <w:szCs w:val="28"/>
        </w:rPr>
        <w:t xml:space="preserve"> Дмитрівська,</w:t>
      </w:r>
      <w:r w:rsidR="004C4384" w:rsidRPr="00280077">
        <w:rPr>
          <w:rFonts w:ascii="Times New Roman" w:eastAsia="Times New Roman" w:hAnsi="Times New Roman"/>
          <w:sz w:val="28"/>
          <w:szCs w:val="28"/>
        </w:rPr>
        <w:t xml:space="preserve"> </w:t>
      </w:r>
      <w:r w:rsidR="00A01793">
        <w:rPr>
          <w:rFonts w:ascii="Times New Roman" w:eastAsia="Times New Roman" w:hAnsi="Times New Roman"/>
          <w:sz w:val="28"/>
          <w:szCs w:val="28"/>
        </w:rPr>
        <w:t xml:space="preserve">будинок </w:t>
      </w:r>
      <w:r w:rsidR="00F776CF" w:rsidRPr="00280077">
        <w:rPr>
          <w:rFonts w:ascii="Times New Roman" w:eastAsia="Times New Roman" w:hAnsi="Times New Roman"/>
          <w:sz w:val="28"/>
          <w:szCs w:val="28"/>
        </w:rPr>
        <w:t>19</w:t>
      </w:r>
      <w:r w:rsidR="00B5108B" w:rsidRPr="00280077">
        <w:rPr>
          <w:rFonts w:ascii="Times New Roman" w:eastAsia="Times New Roman" w:hAnsi="Times New Roman"/>
          <w:sz w:val="28"/>
          <w:szCs w:val="28"/>
        </w:rPr>
        <w:t>.</w:t>
      </w:r>
    </w:p>
    <w:p w14:paraId="3B101ED4" w14:textId="6E0F0429" w:rsidR="00D561A4" w:rsidRPr="00280077" w:rsidRDefault="00BE516D" w:rsidP="0099498F">
      <w:pPr>
        <w:pStyle w:val="a3"/>
        <w:tabs>
          <w:tab w:val="left" w:pos="567"/>
        </w:tabs>
        <w:spacing w:before="120" w:line="288" w:lineRule="auto"/>
        <w:ind w:left="567" w:firstLine="0"/>
        <w:contextualSpacing w:val="0"/>
        <w:rPr>
          <w:rFonts w:ascii="Times New Roman" w:eastAsia="Times New Roman" w:hAnsi="Times New Roman"/>
          <w:b/>
          <w:bCs/>
          <w:sz w:val="28"/>
          <w:szCs w:val="28"/>
        </w:rPr>
      </w:pPr>
      <w:r>
        <w:rPr>
          <w:rFonts w:ascii="Times New Roman" w:eastAsia="Times New Roman" w:hAnsi="Times New Roman"/>
          <w:sz w:val="28"/>
          <w:szCs w:val="28"/>
        </w:rPr>
        <w:t>Того ж дня,</w:t>
      </w:r>
      <w:r w:rsidR="0099498F">
        <w:rPr>
          <w:rFonts w:ascii="Times New Roman" w:eastAsia="Times New Roman" w:hAnsi="Times New Roman"/>
          <w:sz w:val="28"/>
          <w:szCs w:val="28"/>
        </w:rPr>
        <w:t xml:space="preserve"> тобто</w:t>
      </w:r>
      <w:r>
        <w:rPr>
          <w:rFonts w:ascii="Times New Roman" w:eastAsia="Times New Roman" w:hAnsi="Times New Roman"/>
          <w:sz w:val="28"/>
          <w:szCs w:val="28"/>
        </w:rPr>
        <w:t xml:space="preserve"> </w:t>
      </w:r>
      <w:r w:rsidR="0099498F">
        <w:rPr>
          <w:rFonts w:ascii="Times New Roman" w:eastAsia="Times New Roman" w:hAnsi="Times New Roman"/>
          <w:sz w:val="28"/>
          <w:szCs w:val="28"/>
        </w:rPr>
        <w:t>8</w:t>
      </w:r>
      <w:r w:rsidR="0099498F" w:rsidRPr="00280077">
        <w:rPr>
          <w:rFonts w:ascii="Times New Roman" w:eastAsia="Times New Roman" w:hAnsi="Times New Roman"/>
          <w:sz w:val="28"/>
          <w:szCs w:val="28"/>
        </w:rPr>
        <w:t xml:space="preserve"> грудн</w:t>
      </w:r>
      <w:r w:rsidR="0099498F">
        <w:rPr>
          <w:rFonts w:ascii="Times New Roman" w:eastAsia="Times New Roman" w:hAnsi="Times New Roman"/>
          <w:sz w:val="28"/>
          <w:szCs w:val="28"/>
        </w:rPr>
        <w:t>я</w:t>
      </w:r>
      <w:r w:rsidR="0099498F" w:rsidRPr="00280077">
        <w:rPr>
          <w:rFonts w:ascii="Times New Roman" w:eastAsia="Times New Roman" w:hAnsi="Times New Roman"/>
          <w:sz w:val="28"/>
          <w:szCs w:val="28"/>
        </w:rPr>
        <w:t xml:space="preserve"> 2023 року</w:t>
      </w:r>
      <w:r w:rsidR="0099498F">
        <w:rPr>
          <w:rFonts w:ascii="Times New Roman" w:eastAsia="Times New Roman" w:hAnsi="Times New Roman"/>
          <w:sz w:val="28"/>
          <w:szCs w:val="28"/>
        </w:rPr>
        <w:t xml:space="preserve"> </w:t>
      </w:r>
      <w:r w:rsidR="00B37BAB">
        <w:rPr>
          <w:rFonts w:ascii="Times New Roman" w:eastAsia="Times New Roman" w:hAnsi="Times New Roman"/>
          <w:sz w:val="28"/>
          <w:szCs w:val="28"/>
        </w:rPr>
        <w:t xml:space="preserve">до </w:t>
      </w:r>
      <w:r w:rsidR="00576B35">
        <w:rPr>
          <w:rFonts w:ascii="Times New Roman" w:eastAsia="Times New Roman" w:hAnsi="Times New Roman"/>
          <w:sz w:val="28"/>
          <w:szCs w:val="28"/>
        </w:rPr>
        <w:t>Господарського суду Харківської області</w:t>
      </w:r>
      <w:r w:rsidR="00E3311C">
        <w:rPr>
          <w:rFonts w:ascii="Times New Roman" w:eastAsia="Times New Roman" w:hAnsi="Times New Roman"/>
          <w:sz w:val="28"/>
          <w:szCs w:val="28"/>
        </w:rPr>
        <w:t xml:space="preserve"> </w:t>
      </w:r>
      <w:r w:rsidR="00186898">
        <w:rPr>
          <w:rFonts w:ascii="Times New Roman" w:eastAsia="Times New Roman" w:hAnsi="Times New Roman"/>
          <w:sz w:val="28"/>
          <w:szCs w:val="28"/>
        </w:rPr>
        <w:t xml:space="preserve">надійшли </w:t>
      </w:r>
      <w:r w:rsidR="0099498F">
        <w:rPr>
          <w:rFonts w:ascii="Times New Roman" w:eastAsia="Times New Roman" w:hAnsi="Times New Roman"/>
          <w:sz w:val="28"/>
          <w:szCs w:val="28"/>
        </w:rPr>
        <w:t>два</w:t>
      </w:r>
      <w:r w:rsidR="00F6083B">
        <w:rPr>
          <w:rFonts w:ascii="Times New Roman" w:eastAsia="Times New Roman" w:hAnsi="Times New Roman"/>
          <w:sz w:val="28"/>
          <w:szCs w:val="28"/>
        </w:rPr>
        <w:t xml:space="preserve"> </w:t>
      </w:r>
      <w:r w:rsidR="00186898">
        <w:rPr>
          <w:rFonts w:ascii="Times New Roman" w:eastAsia="Times New Roman" w:hAnsi="Times New Roman"/>
          <w:sz w:val="28"/>
          <w:szCs w:val="28"/>
        </w:rPr>
        <w:t>позови</w:t>
      </w:r>
      <w:r w:rsidR="00576B35">
        <w:rPr>
          <w:rFonts w:ascii="Times New Roman" w:eastAsia="Times New Roman" w:hAnsi="Times New Roman"/>
          <w:sz w:val="28"/>
          <w:szCs w:val="28"/>
        </w:rPr>
        <w:t xml:space="preserve"> </w:t>
      </w:r>
      <w:bookmarkStart w:id="3" w:name="_Hlk170210898"/>
      <w:r w:rsidR="00E8474E" w:rsidRPr="00280077">
        <w:rPr>
          <w:rFonts w:ascii="Times New Roman" w:eastAsia="Times New Roman" w:hAnsi="Times New Roman"/>
          <w:sz w:val="28"/>
          <w:szCs w:val="28"/>
        </w:rPr>
        <w:t xml:space="preserve">Фізичної особи </w:t>
      </w:r>
      <w:r w:rsidR="0053576B">
        <w:rPr>
          <w:rFonts w:ascii="Times New Roman" w:eastAsia="Times New Roman" w:hAnsi="Times New Roman"/>
          <w:sz w:val="28"/>
          <w:szCs w:val="28"/>
        </w:rPr>
        <w:t>-</w:t>
      </w:r>
      <w:r w:rsidR="00E8474E" w:rsidRPr="00280077">
        <w:rPr>
          <w:rFonts w:ascii="Times New Roman" w:eastAsia="Times New Roman" w:hAnsi="Times New Roman"/>
          <w:sz w:val="28"/>
          <w:szCs w:val="28"/>
        </w:rPr>
        <w:t xml:space="preserve"> </w:t>
      </w:r>
      <w:r w:rsidR="00A66A25" w:rsidRPr="00280077">
        <w:rPr>
          <w:rFonts w:ascii="Times New Roman" w:eastAsia="Times New Roman" w:hAnsi="Times New Roman"/>
          <w:sz w:val="28"/>
          <w:szCs w:val="28"/>
        </w:rPr>
        <w:t>підприємця</w:t>
      </w:r>
      <w:r w:rsidR="00E8474E" w:rsidRPr="00280077">
        <w:rPr>
          <w:rFonts w:ascii="Times New Roman" w:eastAsia="Times New Roman" w:hAnsi="Times New Roman"/>
          <w:sz w:val="28"/>
          <w:szCs w:val="28"/>
        </w:rPr>
        <w:t xml:space="preserve"> </w:t>
      </w:r>
      <w:r w:rsidR="00AE0FF1">
        <w:rPr>
          <w:rFonts w:ascii="Times New Roman" w:eastAsia="Times New Roman" w:hAnsi="Times New Roman"/>
          <w:sz w:val="28"/>
          <w:szCs w:val="28"/>
        </w:rPr>
        <w:t>ОСОБА1</w:t>
      </w:r>
      <w:r w:rsidR="00526016" w:rsidRPr="00280077">
        <w:rPr>
          <w:rFonts w:ascii="Times New Roman" w:eastAsia="Times New Roman" w:hAnsi="Times New Roman"/>
          <w:sz w:val="28"/>
          <w:szCs w:val="28"/>
        </w:rPr>
        <w:t xml:space="preserve"> (далі – ФОП</w:t>
      </w:r>
      <w:r w:rsidR="00661239" w:rsidRPr="00280077">
        <w:rPr>
          <w:rFonts w:ascii="Times New Roman" w:eastAsia="Times New Roman" w:hAnsi="Times New Roman"/>
          <w:sz w:val="28"/>
          <w:szCs w:val="28"/>
        </w:rPr>
        <w:t xml:space="preserve"> </w:t>
      </w:r>
      <w:r w:rsidR="00AE0FF1">
        <w:rPr>
          <w:rFonts w:ascii="Times New Roman" w:eastAsia="Times New Roman" w:hAnsi="Times New Roman"/>
          <w:sz w:val="28"/>
          <w:szCs w:val="28"/>
        </w:rPr>
        <w:t>ОСОБА1</w:t>
      </w:r>
      <w:r w:rsidR="00526016" w:rsidRPr="00280077">
        <w:rPr>
          <w:rFonts w:ascii="Times New Roman" w:eastAsia="Times New Roman" w:hAnsi="Times New Roman"/>
          <w:sz w:val="28"/>
          <w:szCs w:val="28"/>
        </w:rPr>
        <w:t xml:space="preserve">) </w:t>
      </w:r>
      <w:r w:rsidR="007B64EC" w:rsidRPr="00280077">
        <w:rPr>
          <w:rFonts w:ascii="Times New Roman" w:eastAsia="Times New Roman" w:hAnsi="Times New Roman"/>
          <w:sz w:val="28"/>
          <w:szCs w:val="28"/>
        </w:rPr>
        <w:t>та</w:t>
      </w:r>
      <w:r w:rsidR="00E8474E" w:rsidRPr="00280077">
        <w:rPr>
          <w:rFonts w:ascii="Times New Roman" w:eastAsia="Times New Roman" w:hAnsi="Times New Roman"/>
          <w:sz w:val="28"/>
          <w:szCs w:val="28"/>
        </w:rPr>
        <w:t xml:space="preserve"> </w:t>
      </w:r>
      <w:r w:rsidR="00F6083B">
        <w:rPr>
          <w:rFonts w:ascii="Times New Roman" w:eastAsia="Times New Roman" w:hAnsi="Times New Roman"/>
          <w:sz w:val="28"/>
          <w:szCs w:val="28"/>
        </w:rPr>
        <w:t xml:space="preserve">позов </w:t>
      </w:r>
      <w:r w:rsidR="00A66A25" w:rsidRPr="00280077">
        <w:rPr>
          <w:rFonts w:ascii="Times New Roman" w:eastAsia="Times New Roman" w:hAnsi="Times New Roman"/>
          <w:sz w:val="28"/>
          <w:szCs w:val="28"/>
        </w:rPr>
        <w:t>Товариства з обмеженою відповідальністю «Консалт-Буд 2011»</w:t>
      </w:r>
      <w:r w:rsidR="00526016" w:rsidRPr="00280077">
        <w:rPr>
          <w:rFonts w:ascii="Times New Roman" w:eastAsia="Times New Roman" w:hAnsi="Times New Roman"/>
          <w:sz w:val="28"/>
          <w:szCs w:val="28"/>
        </w:rPr>
        <w:t xml:space="preserve"> </w:t>
      </w:r>
      <w:bookmarkEnd w:id="3"/>
      <w:r w:rsidR="00526016" w:rsidRPr="00280077">
        <w:rPr>
          <w:rFonts w:ascii="Times New Roman" w:eastAsia="Times New Roman" w:hAnsi="Times New Roman"/>
          <w:sz w:val="28"/>
          <w:szCs w:val="28"/>
        </w:rPr>
        <w:t>(далі - ТОВ</w:t>
      </w:r>
      <w:r w:rsidR="00A66A25" w:rsidRPr="00280077">
        <w:rPr>
          <w:rFonts w:ascii="Times New Roman" w:eastAsia="Times New Roman" w:hAnsi="Times New Roman"/>
          <w:sz w:val="28"/>
          <w:szCs w:val="28"/>
        </w:rPr>
        <w:t xml:space="preserve"> </w:t>
      </w:r>
      <w:r w:rsidR="00526016" w:rsidRPr="00280077">
        <w:rPr>
          <w:rFonts w:ascii="Times New Roman" w:eastAsia="Times New Roman" w:hAnsi="Times New Roman"/>
          <w:sz w:val="28"/>
          <w:szCs w:val="28"/>
        </w:rPr>
        <w:t>«Консалт-Буд 2011»)</w:t>
      </w:r>
      <w:r w:rsidR="0053576B">
        <w:rPr>
          <w:rFonts w:ascii="Times New Roman" w:eastAsia="Times New Roman" w:hAnsi="Times New Roman"/>
          <w:sz w:val="28"/>
          <w:szCs w:val="28"/>
        </w:rPr>
        <w:t xml:space="preserve">, </w:t>
      </w:r>
      <w:r w:rsidR="007006AC" w:rsidRPr="00280077">
        <w:rPr>
          <w:rFonts w:ascii="Times New Roman" w:eastAsia="Times New Roman" w:hAnsi="Times New Roman"/>
          <w:sz w:val="28"/>
          <w:szCs w:val="28"/>
        </w:rPr>
        <w:t>справи</w:t>
      </w:r>
      <w:r w:rsidR="0053576B">
        <w:rPr>
          <w:rFonts w:ascii="Times New Roman" w:eastAsia="Times New Roman" w:hAnsi="Times New Roman"/>
          <w:sz w:val="28"/>
          <w:szCs w:val="28"/>
        </w:rPr>
        <w:t>:</w:t>
      </w:r>
      <w:r w:rsidR="007006AC" w:rsidRPr="00280077">
        <w:rPr>
          <w:rFonts w:ascii="Times New Roman" w:eastAsia="Times New Roman" w:hAnsi="Times New Roman"/>
          <w:sz w:val="28"/>
          <w:szCs w:val="28"/>
        </w:rPr>
        <w:t xml:space="preserve"> №</w:t>
      </w:r>
      <w:r w:rsidR="00661239" w:rsidRPr="00280077">
        <w:rPr>
          <w:rFonts w:ascii="Times New Roman" w:eastAsia="Times New Roman" w:hAnsi="Times New Roman"/>
          <w:sz w:val="28"/>
          <w:szCs w:val="28"/>
        </w:rPr>
        <w:t> </w:t>
      </w:r>
      <w:r w:rsidR="007006AC" w:rsidRPr="00280077">
        <w:rPr>
          <w:rFonts w:ascii="Times New Roman" w:eastAsia="Times New Roman" w:hAnsi="Times New Roman"/>
          <w:sz w:val="28"/>
          <w:szCs w:val="28"/>
        </w:rPr>
        <w:t>№</w:t>
      </w:r>
      <w:r w:rsidR="00661239" w:rsidRPr="00280077">
        <w:rPr>
          <w:rFonts w:ascii="Times New Roman" w:eastAsia="Times New Roman" w:hAnsi="Times New Roman"/>
          <w:sz w:val="28"/>
          <w:szCs w:val="28"/>
        </w:rPr>
        <w:t> </w:t>
      </w:r>
      <w:r w:rsidR="006418BE" w:rsidRPr="00280077">
        <w:rPr>
          <w:rFonts w:ascii="Times New Roman" w:eastAsia="Times New Roman" w:hAnsi="Times New Roman"/>
          <w:sz w:val="28"/>
          <w:szCs w:val="28"/>
        </w:rPr>
        <w:t>922/5191/23, 922/5199/23, 922/5200/23.</w:t>
      </w:r>
    </w:p>
    <w:p w14:paraId="09827862" w14:textId="3ECBA1B5" w:rsidR="001D34E9" w:rsidRPr="00885204" w:rsidRDefault="001D34E9" w:rsidP="00885204">
      <w:pPr>
        <w:pStyle w:val="a3"/>
        <w:numPr>
          <w:ilvl w:val="0"/>
          <w:numId w:val="31"/>
        </w:numPr>
        <w:tabs>
          <w:tab w:val="left" w:pos="284"/>
        </w:tabs>
        <w:spacing w:before="120" w:line="288" w:lineRule="auto"/>
        <w:ind w:left="567" w:hanging="567"/>
        <w:contextualSpacing w:val="0"/>
        <w:rPr>
          <w:rFonts w:ascii="Times New Roman" w:eastAsia="Times New Roman" w:hAnsi="Times New Roman"/>
          <w:sz w:val="28"/>
          <w:szCs w:val="28"/>
        </w:rPr>
      </w:pPr>
      <w:r w:rsidRPr="00885204">
        <w:rPr>
          <w:rFonts w:ascii="Times New Roman" w:eastAsia="Times New Roman" w:hAnsi="Times New Roman"/>
          <w:sz w:val="28"/>
          <w:szCs w:val="28"/>
        </w:rPr>
        <w:t>Усі ці позови</w:t>
      </w:r>
      <w:r w:rsidR="0099498F">
        <w:rPr>
          <w:rFonts w:ascii="Times New Roman" w:eastAsia="Times New Roman" w:hAnsi="Times New Roman"/>
          <w:sz w:val="28"/>
          <w:szCs w:val="28"/>
        </w:rPr>
        <w:t xml:space="preserve"> </w:t>
      </w:r>
      <w:r w:rsidRPr="00885204">
        <w:rPr>
          <w:rFonts w:ascii="Times New Roman" w:eastAsia="Times New Roman" w:hAnsi="Times New Roman"/>
          <w:sz w:val="28"/>
          <w:szCs w:val="28"/>
        </w:rPr>
        <w:t>були подані до одного і того ж відповідача – АТ</w:t>
      </w:r>
      <w:r w:rsidR="006B0F90">
        <w:rPr>
          <w:rFonts w:ascii="Times New Roman" w:eastAsia="Times New Roman" w:hAnsi="Times New Roman"/>
          <w:sz w:val="28"/>
          <w:szCs w:val="28"/>
        </w:rPr>
        <w:t> </w:t>
      </w:r>
      <w:r w:rsidRPr="00885204">
        <w:rPr>
          <w:rFonts w:ascii="Times New Roman" w:eastAsia="Times New Roman" w:hAnsi="Times New Roman"/>
          <w:sz w:val="28"/>
          <w:szCs w:val="28"/>
        </w:rPr>
        <w:t>«Харківобленерго» з одним і тим самим предметом позову, як то визнання</w:t>
      </w:r>
      <w:r w:rsidR="00885204" w:rsidRPr="00885204">
        <w:rPr>
          <w:rFonts w:ascii="Times New Roman" w:eastAsia="Times New Roman" w:hAnsi="Times New Roman"/>
          <w:sz w:val="28"/>
          <w:szCs w:val="28"/>
        </w:rPr>
        <w:t xml:space="preserve"> </w:t>
      </w:r>
      <w:r w:rsidRPr="00885204">
        <w:rPr>
          <w:rFonts w:ascii="Times New Roman" w:eastAsia="Times New Roman" w:hAnsi="Times New Roman"/>
          <w:sz w:val="28"/>
          <w:szCs w:val="28"/>
        </w:rPr>
        <w:t>протиправним дій щодо припинення розподілу електричної енергії, з одними і тими ж</w:t>
      </w:r>
      <w:r w:rsidR="00885204" w:rsidRPr="00885204">
        <w:rPr>
          <w:rFonts w:ascii="Times New Roman" w:eastAsia="Times New Roman" w:hAnsi="Times New Roman"/>
          <w:sz w:val="28"/>
          <w:szCs w:val="28"/>
        </w:rPr>
        <w:t xml:space="preserve"> </w:t>
      </w:r>
      <w:r w:rsidRPr="00885204">
        <w:rPr>
          <w:rFonts w:ascii="Times New Roman" w:eastAsia="Times New Roman" w:hAnsi="Times New Roman"/>
          <w:sz w:val="28"/>
          <w:szCs w:val="28"/>
        </w:rPr>
        <w:t>підставами позову.</w:t>
      </w:r>
    </w:p>
    <w:p w14:paraId="4EF7109C" w14:textId="3A8E0C1D" w:rsidR="001D34E9" w:rsidRPr="00280077" w:rsidRDefault="001D34E9" w:rsidP="006B0F90">
      <w:pPr>
        <w:pStyle w:val="a3"/>
        <w:tabs>
          <w:tab w:val="left" w:pos="284"/>
        </w:tabs>
        <w:spacing w:before="120" w:line="288" w:lineRule="auto"/>
        <w:ind w:left="567" w:firstLine="0"/>
        <w:contextualSpacing w:val="0"/>
        <w:rPr>
          <w:rFonts w:ascii="Times New Roman" w:eastAsia="Times New Roman" w:hAnsi="Times New Roman"/>
          <w:sz w:val="28"/>
          <w:szCs w:val="28"/>
        </w:rPr>
      </w:pPr>
      <w:r w:rsidRPr="001D34E9">
        <w:rPr>
          <w:rFonts w:ascii="Times New Roman" w:eastAsia="Times New Roman" w:hAnsi="Times New Roman"/>
          <w:sz w:val="28"/>
          <w:szCs w:val="28"/>
        </w:rPr>
        <w:t>Крім цього, зміст та письмове наповнення позовних заяв, а також докази в обґрунтування</w:t>
      </w:r>
      <w:r w:rsidR="00885204">
        <w:rPr>
          <w:rFonts w:ascii="Times New Roman" w:eastAsia="Times New Roman" w:hAnsi="Times New Roman"/>
          <w:sz w:val="28"/>
          <w:szCs w:val="28"/>
        </w:rPr>
        <w:t xml:space="preserve"> </w:t>
      </w:r>
      <w:r w:rsidRPr="001D34E9">
        <w:rPr>
          <w:rFonts w:ascii="Times New Roman" w:eastAsia="Times New Roman" w:hAnsi="Times New Roman"/>
          <w:sz w:val="28"/>
          <w:szCs w:val="28"/>
        </w:rPr>
        <w:t>позовів у всіх наведених справах були ідентичними, що підтверджується наданими суду</w:t>
      </w:r>
      <w:r w:rsidR="00885204">
        <w:rPr>
          <w:rFonts w:ascii="Times New Roman" w:eastAsia="Times New Roman" w:hAnsi="Times New Roman"/>
          <w:sz w:val="28"/>
          <w:szCs w:val="28"/>
        </w:rPr>
        <w:t xml:space="preserve"> </w:t>
      </w:r>
      <w:r w:rsidRPr="001D34E9">
        <w:rPr>
          <w:rFonts w:ascii="Times New Roman" w:eastAsia="Times New Roman" w:hAnsi="Times New Roman"/>
          <w:sz w:val="28"/>
          <w:szCs w:val="28"/>
        </w:rPr>
        <w:t>додатками.</w:t>
      </w:r>
    </w:p>
    <w:p w14:paraId="633E259D" w14:textId="01DB09AB" w:rsidR="00434350" w:rsidRPr="00280077" w:rsidRDefault="004E50E6" w:rsidP="006B0F90">
      <w:pPr>
        <w:pStyle w:val="a3"/>
        <w:numPr>
          <w:ilvl w:val="0"/>
          <w:numId w:val="31"/>
        </w:numPr>
        <w:tabs>
          <w:tab w:val="left" w:pos="284"/>
        </w:tabs>
        <w:spacing w:before="120" w:line="288" w:lineRule="auto"/>
        <w:ind w:left="567" w:hanging="567"/>
        <w:contextualSpacing w:val="0"/>
        <w:rPr>
          <w:rFonts w:ascii="Times New Roman" w:eastAsia="Times New Roman" w:hAnsi="Times New Roman"/>
          <w:sz w:val="28"/>
          <w:szCs w:val="28"/>
        </w:rPr>
      </w:pPr>
      <w:r w:rsidRPr="00280077">
        <w:rPr>
          <w:rFonts w:ascii="Times New Roman" w:eastAsia="Times New Roman" w:hAnsi="Times New Roman"/>
          <w:sz w:val="28"/>
          <w:szCs w:val="28"/>
        </w:rPr>
        <w:t xml:space="preserve">11 грудня 2023 року у справах </w:t>
      </w:r>
      <w:r w:rsidR="007871D2" w:rsidRPr="00280077">
        <w:rPr>
          <w:rFonts w:ascii="Times New Roman" w:eastAsia="Times New Roman" w:hAnsi="Times New Roman"/>
          <w:sz w:val="28"/>
          <w:szCs w:val="28"/>
        </w:rPr>
        <w:t>№ 922/5191/23 та № 922/5199/23 були постановлені ухвали про залишення позову без руху у зв’язку з несплатою судового збору</w:t>
      </w:r>
      <w:r w:rsidR="0089644F" w:rsidRPr="00280077">
        <w:rPr>
          <w:rFonts w:ascii="Times New Roman" w:eastAsia="Times New Roman" w:hAnsi="Times New Roman"/>
          <w:sz w:val="28"/>
          <w:szCs w:val="28"/>
        </w:rPr>
        <w:t xml:space="preserve"> та ненаданням суду доказів надіслання на адресу відповідача копії позовної заяви і доданих до неї документів.</w:t>
      </w:r>
    </w:p>
    <w:p w14:paraId="7FDA086E" w14:textId="43E9C200" w:rsidR="003C19AF" w:rsidRPr="00280077" w:rsidRDefault="003C19AF" w:rsidP="006B0F90">
      <w:pPr>
        <w:pStyle w:val="a3"/>
        <w:tabs>
          <w:tab w:val="left" w:pos="284"/>
        </w:tabs>
        <w:spacing w:before="120" w:line="288" w:lineRule="auto"/>
        <w:ind w:left="567" w:firstLine="0"/>
        <w:contextualSpacing w:val="0"/>
        <w:rPr>
          <w:rFonts w:ascii="Times New Roman" w:eastAsia="Times New Roman" w:hAnsi="Times New Roman"/>
          <w:sz w:val="28"/>
          <w:szCs w:val="28"/>
        </w:rPr>
      </w:pPr>
      <w:r w:rsidRPr="00280077">
        <w:rPr>
          <w:rFonts w:ascii="Times New Roman" w:eastAsia="Times New Roman" w:hAnsi="Times New Roman"/>
          <w:sz w:val="28"/>
          <w:szCs w:val="28"/>
        </w:rPr>
        <w:t>13 грудня 2023 року у вказаних справах постановлено ухвал</w:t>
      </w:r>
      <w:r w:rsidR="00F07F0E" w:rsidRPr="00280077">
        <w:rPr>
          <w:rFonts w:ascii="Times New Roman" w:eastAsia="Times New Roman" w:hAnsi="Times New Roman"/>
          <w:sz w:val="28"/>
          <w:szCs w:val="28"/>
        </w:rPr>
        <w:t>и про повернення позовних заяв, оскільки вимоги суду не були виконані.</w:t>
      </w:r>
    </w:p>
    <w:p w14:paraId="1B502A74" w14:textId="02179703" w:rsidR="00D10E34" w:rsidRPr="00280077" w:rsidRDefault="00D10E34" w:rsidP="006B0F90">
      <w:pPr>
        <w:pStyle w:val="a3"/>
        <w:tabs>
          <w:tab w:val="left" w:pos="284"/>
        </w:tabs>
        <w:spacing w:before="120" w:line="288" w:lineRule="auto"/>
        <w:ind w:left="567" w:firstLine="0"/>
        <w:contextualSpacing w:val="0"/>
        <w:rPr>
          <w:rFonts w:ascii="Times New Roman" w:eastAsia="Times New Roman" w:hAnsi="Times New Roman"/>
          <w:sz w:val="28"/>
          <w:szCs w:val="28"/>
        </w:rPr>
      </w:pPr>
      <w:r w:rsidRPr="00280077">
        <w:rPr>
          <w:rFonts w:ascii="Times New Roman" w:eastAsia="Times New Roman" w:hAnsi="Times New Roman"/>
          <w:sz w:val="28"/>
          <w:szCs w:val="28"/>
        </w:rPr>
        <w:t xml:space="preserve">Однією з підстав для </w:t>
      </w:r>
      <w:r w:rsidR="00B8718E" w:rsidRPr="00280077">
        <w:rPr>
          <w:rFonts w:ascii="Times New Roman" w:eastAsia="Times New Roman" w:hAnsi="Times New Roman"/>
          <w:sz w:val="28"/>
          <w:szCs w:val="28"/>
        </w:rPr>
        <w:t xml:space="preserve">повернення позовних заяв стало те, що позивачі </w:t>
      </w:r>
      <w:r w:rsidR="009E68CA" w:rsidRPr="00280077">
        <w:rPr>
          <w:rFonts w:ascii="Times New Roman" w:eastAsia="Times New Roman" w:hAnsi="Times New Roman"/>
          <w:sz w:val="28"/>
          <w:szCs w:val="28"/>
        </w:rPr>
        <w:t>в</w:t>
      </w:r>
      <w:r w:rsidR="00B8718E" w:rsidRPr="00280077">
        <w:rPr>
          <w:rFonts w:ascii="Times New Roman" w:eastAsia="Times New Roman" w:hAnsi="Times New Roman"/>
          <w:sz w:val="28"/>
          <w:szCs w:val="28"/>
        </w:rPr>
        <w:t xml:space="preserve"> обох справах 12 грудня 2023</w:t>
      </w:r>
      <w:r w:rsidR="00D67286" w:rsidRPr="00280077">
        <w:rPr>
          <w:rFonts w:ascii="Times New Roman" w:eastAsia="Times New Roman" w:hAnsi="Times New Roman"/>
          <w:sz w:val="28"/>
          <w:szCs w:val="28"/>
        </w:rPr>
        <w:t xml:space="preserve"> року</w:t>
      </w:r>
      <w:r w:rsidR="00B8718E" w:rsidRPr="00280077">
        <w:rPr>
          <w:rFonts w:ascii="Times New Roman" w:eastAsia="Times New Roman" w:hAnsi="Times New Roman"/>
          <w:sz w:val="28"/>
          <w:szCs w:val="28"/>
        </w:rPr>
        <w:t xml:space="preserve"> подали заяви про відкликання позовної заяви</w:t>
      </w:r>
      <w:r w:rsidR="00F20A53" w:rsidRPr="00280077">
        <w:rPr>
          <w:rFonts w:ascii="Times New Roman" w:eastAsia="Times New Roman" w:hAnsi="Times New Roman"/>
          <w:sz w:val="28"/>
          <w:szCs w:val="28"/>
        </w:rPr>
        <w:t>.</w:t>
      </w:r>
    </w:p>
    <w:p w14:paraId="7C8648A0" w14:textId="10D35154" w:rsidR="00F07F0E" w:rsidRPr="00280077" w:rsidRDefault="00F30AD8" w:rsidP="00DB0607">
      <w:pPr>
        <w:pStyle w:val="a3"/>
        <w:numPr>
          <w:ilvl w:val="0"/>
          <w:numId w:val="31"/>
        </w:numPr>
        <w:tabs>
          <w:tab w:val="left" w:pos="284"/>
        </w:tabs>
        <w:spacing w:before="120" w:line="288" w:lineRule="auto"/>
        <w:ind w:left="567" w:hanging="567"/>
        <w:contextualSpacing w:val="0"/>
        <w:rPr>
          <w:rFonts w:ascii="Times New Roman" w:eastAsia="Times New Roman" w:hAnsi="Times New Roman"/>
          <w:sz w:val="28"/>
          <w:szCs w:val="28"/>
        </w:rPr>
      </w:pPr>
      <w:r w:rsidRPr="00280077">
        <w:rPr>
          <w:rFonts w:ascii="Times New Roman" w:eastAsia="Times New Roman" w:hAnsi="Times New Roman"/>
          <w:sz w:val="28"/>
          <w:szCs w:val="28"/>
        </w:rPr>
        <w:t xml:space="preserve">18 грудня 2023 року </w:t>
      </w:r>
      <w:r w:rsidR="000201BF" w:rsidRPr="00280077">
        <w:rPr>
          <w:rFonts w:ascii="Times New Roman" w:eastAsia="Times New Roman" w:hAnsi="Times New Roman"/>
          <w:sz w:val="28"/>
          <w:szCs w:val="28"/>
        </w:rPr>
        <w:t xml:space="preserve">Господарський суд Харківської області повернув позовну заяву </w:t>
      </w:r>
      <w:r w:rsidR="00A83169" w:rsidRPr="00A83169">
        <w:rPr>
          <w:rFonts w:ascii="Times New Roman" w:eastAsia="Times New Roman" w:hAnsi="Times New Roman"/>
          <w:sz w:val="28"/>
          <w:szCs w:val="28"/>
        </w:rPr>
        <w:t xml:space="preserve">у справі № 922/5200/23 </w:t>
      </w:r>
      <w:r w:rsidR="00555828" w:rsidRPr="00280077">
        <w:rPr>
          <w:rFonts w:ascii="Times New Roman" w:eastAsia="Times New Roman" w:hAnsi="Times New Roman"/>
          <w:sz w:val="28"/>
          <w:szCs w:val="28"/>
        </w:rPr>
        <w:t xml:space="preserve">у </w:t>
      </w:r>
      <w:r w:rsidR="00377B15" w:rsidRPr="00280077">
        <w:rPr>
          <w:rFonts w:ascii="Times New Roman" w:eastAsia="Times New Roman" w:hAnsi="Times New Roman"/>
          <w:sz w:val="28"/>
          <w:szCs w:val="28"/>
        </w:rPr>
        <w:t>зв’язку</w:t>
      </w:r>
      <w:r w:rsidR="00555828" w:rsidRPr="00280077">
        <w:rPr>
          <w:rFonts w:ascii="Times New Roman" w:eastAsia="Times New Roman" w:hAnsi="Times New Roman"/>
          <w:sz w:val="28"/>
          <w:szCs w:val="28"/>
        </w:rPr>
        <w:t xml:space="preserve"> з тим, що від </w:t>
      </w:r>
      <w:r w:rsidR="00377B15" w:rsidRPr="00280077">
        <w:rPr>
          <w:rFonts w:ascii="Times New Roman" w:eastAsia="Times New Roman" w:hAnsi="Times New Roman"/>
          <w:sz w:val="28"/>
          <w:szCs w:val="28"/>
        </w:rPr>
        <w:t>ТОВ</w:t>
      </w:r>
      <w:r w:rsidR="00852015">
        <w:rPr>
          <w:rFonts w:ascii="Times New Roman" w:eastAsia="Times New Roman" w:hAnsi="Times New Roman"/>
          <w:sz w:val="28"/>
          <w:szCs w:val="28"/>
        </w:rPr>
        <w:t> </w:t>
      </w:r>
      <w:r w:rsidR="00377B15" w:rsidRPr="00280077">
        <w:rPr>
          <w:rFonts w:ascii="Times New Roman" w:eastAsia="Times New Roman" w:hAnsi="Times New Roman"/>
          <w:sz w:val="28"/>
          <w:szCs w:val="28"/>
        </w:rPr>
        <w:t>«Консалт-Буд 2011» 12 грудня 2023 року надійшла заява про відкликання позовної заяви.</w:t>
      </w:r>
    </w:p>
    <w:p w14:paraId="53B6462F" w14:textId="28C13183" w:rsidR="001757F3" w:rsidRPr="00280077" w:rsidRDefault="00377B15" w:rsidP="00DB0607">
      <w:pPr>
        <w:pStyle w:val="a3"/>
        <w:numPr>
          <w:ilvl w:val="0"/>
          <w:numId w:val="31"/>
        </w:numPr>
        <w:tabs>
          <w:tab w:val="left" w:pos="284"/>
        </w:tabs>
        <w:spacing w:before="120" w:line="288" w:lineRule="auto"/>
        <w:ind w:left="567" w:hanging="567"/>
        <w:contextualSpacing w:val="0"/>
        <w:rPr>
          <w:rFonts w:ascii="Times New Roman" w:eastAsia="Times New Roman" w:hAnsi="Times New Roman"/>
          <w:sz w:val="28"/>
          <w:szCs w:val="28"/>
        </w:rPr>
      </w:pPr>
      <w:r w:rsidRPr="00280077">
        <w:rPr>
          <w:rFonts w:ascii="Times New Roman" w:eastAsia="Times New Roman" w:hAnsi="Times New Roman"/>
          <w:sz w:val="28"/>
          <w:szCs w:val="28"/>
        </w:rPr>
        <w:t xml:space="preserve">Під час перевірки </w:t>
      </w:r>
      <w:r w:rsidR="00EA406D" w:rsidRPr="00280077">
        <w:rPr>
          <w:rFonts w:ascii="Times New Roman" w:eastAsia="Times New Roman" w:hAnsi="Times New Roman"/>
          <w:sz w:val="28"/>
          <w:szCs w:val="28"/>
        </w:rPr>
        <w:t xml:space="preserve">позовної заяви ПП «Рестріелт» суддя Хотенець П.В. не </w:t>
      </w:r>
      <w:r w:rsidR="00CF6CB5" w:rsidRPr="00280077">
        <w:rPr>
          <w:rFonts w:ascii="Times New Roman" w:eastAsia="Times New Roman" w:hAnsi="Times New Roman"/>
          <w:sz w:val="28"/>
          <w:szCs w:val="28"/>
        </w:rPr>
        <w:t>постановл</w:t>
      </w:r>
      <w:r w:rsidR="001E1804">
        <w:rPr>
          <w:rFonts w:ascii="Times New Roman" w:eastAsia="Times New Roman" w:hAnsi="Times New Roman"/>
          <w:sz w:val="28"/>
          <w:szCs w:val="28"/>
        </w:rPr>
        <w:t>я</w:t>
      </w:r>
      <w:r w:rsidR="00CF6CB5" w:rsidRPr="00280077">
        <w:rPr>
          <w:rFonts w:ascii="Times New Roman" w:eastAsia="Times New Roman" w:hAnsi="Times New Roman"/>
          <w:sz w:val="28"/>
          <w:szCs w:val="28"/>
        </w:rPr>
        <w:t>в</w:t>
      </w:r>
      <w:r w:rsidR="00EA406D" w:rsidRPr="00280077">
        <w:rPr>
          <w:rFonts w:ascii="Times New Roman" w:eastAsia="Times New Roman" w:hAnsi="Times New Roman"/>
          <w:sz w:val="28"/>
          <w:szCs w:val="28"/>
        </w:rPr>
        <w:t xml:space="preserve"> ухвали про залишення </w:t>
      </w:r>
      <w:r w:rsidR="00CF6CB5" w:rsidRPr="00280077">
        <w:rPr>
          <w:rFonts w:ascii="Times New Roman" w:eastAsia="Times New Roman" w:hAnsi="Times New Roman"/>
          <w:sz w:val="28"/>
          <w:szCs w:val="28"/>
        </w:rPr>
        <w:t>позовної заяви без руху</w:t>
      </w:r>
      <w:r w:rsidR="00184A31" w:rsidRPr="00280077">
        <w:rPr>
          <w:rFonts w:ascii="Times New Roman" w:eastAsia="Times New Roman" w:hAnsi="Times New Roman"/>
          <w:sz w:val="28"/>
          <w:szCs w:val="28"/>
        </w:rPr>
        <w:t xml:space="preserve">, хоча позовна заява була подана з </w:t>
      </w:r>
      <w:r w:rsidR="00691F20" w:rsidRPr="00280077">
        <w:rPr>
          <w:rFonts w:ascii="Times New Roman" w:eastAsia="Times New Roman" w:hAnsi="Times New Roman"/>
          <w:sz w:val="28"/>
          <w:szCs w:val="28"/>
        </w:rPr>
        <w:t>такими</w:t>
      </w:r>
      <w:r w:rsidR="00184A31" w:rsidRPr="00280077">
        <w:rPr>
          <w:rFonts w:ascii="Times New Roman" w:eastAsia="Times New Roman" w:hAnsi="Times New Roman"/>
          <w:sz w:val="28"/>
          <w:szCs w:val="28"/>
        </w:rPr>
        <w:t xml:space="preserve"> </w:t>
      </w:r>
      <w:r w:rsidR="001E1804">
        <w:rPr>
          <w:rFonts w:ascii="Times New Roman" w:eastAsia="Times New Roman" w:hAnsi="Times New Roman"/>
          <w:sz w:val="28"/>
          <w:szCs w:val="28"/>
        </w:rPr>
        <w:t>ж</w:t>
      </w:r>
      <w:r w:rsidR="00184A31" w:rsidRPr="00280077">
        <w:rPr>
          <w:rFonts w:ascii="Times New Roman" w:eastAsia="Times New Roman" w:hAnsi="Times New Roman"/>
          <w:sz w:val="28"/>
          <w:szCs w:val="28"/>
        </w:rPr>
        <w:t xml:space="preserve"> недоліками, що і позовні заяви у справах № 922/5191/23, 922/5199/23, 922/5200/23</w:t>
      </w:r>
      <w:r w:rsidR="00691F20" w:rsidRPr="00280077">
        <w:rPr>
          <w:rFonts w:ascii="Times New Roman" w:eastAsia="Times New Roman" w:hAnsi="Times New Roman"/>
          <w:sz w:val="28"/>
          <w:szCs w:val="28"/>
        </w:rPr>
        <w:t>.</w:t>
      </w:r>
    </w:p>
    <w:p w14:paraId="498C7759" w14:textId="046ACF72" w:rsidR="001757F3" w:rsidRPr="00280077" w:rsidRDefault="003B787C" w:rsidP="00DB0607">
      <w:pPr>
        <w:pStyle w:val="a3"/>
        <w:tabs>
          <w:tab w:val="left" w:pos="284"/>
        </w:tabs>
        <w:spacing w:before="120" w:line="288" w:lineRule="auto"/>
        <w:ind w:left="567" w:firstLine="0"/>
        <w:contextualSpacing w:val="0"/>
        <w:rPr>
          <w:rFonts w:ascii="Times New Roman" w:eastAsia="Times New Roman" w:hAnsi="Times New Roman"/>
          <w:sz w:val="28"/>
          <w:szCs w:val="28"/>
        </w:rPr>
      </w:pPr>
      <w:r w:rsidRPr="00280077">
        <w:rPr>
          <w:rFonts w:ascii="Times New Roman" w:eastAsia="Times New Roman" w:hAnsi="Times New Roman"/>
          <w:sz w:val="28"/>
          <w:szCs w:val="28"/>
        </w:rPr>
        <w:t xml:space="preserve">На відміну від ФОП </w:t>
      </w:r>
      <w:r w:rsidR="00AE0FF1">
        <w:rPr>
          <w:rFonts w:ascii="Times New Roman" w:eastAsia="Times New Roman" w:hAnsi="Times New Roman"/>
          <w:sz w:val="28"/>
          <w:szCs w:val="28"/>
        </w:rPr>
        <w:t>ОСОБА1</w:t>
      </w:r>
      <w:r w:rsidRPr="00280077">
        <w:rPr>
          <w:rFonts w:ascii="Times New Roman" w:eastAsia="Times New Roman" w:hAnsi="Times New Roman"/>
          <w:sz w:val="28"/>
          <w:szCs w:val="28"/>
        </w:rPr>
        <w:t xml:space="preserve"> та ТОВ «Консалт-Буд 2011» позивач у справі № 922/5196/23 12 грудня 2023 року </w:t>
      </w:r>
      <w:r w:rsidR="00B27193" w:rsidRPr="00280077">
        <w:rPr>
          <w:rFonts w:ascii="Times New Roman" w:eastAsia="Times New Roman" w:hAnsi="Times New Roman"/>
          <w:sz w:val="28"/>
          <w:szCs w:val="28"/>
        </w:rPr>
        <w:t xml:space="preserve">звернувся з </w:t>
      </w:r>
      <w:r w:rsidR="007D5C09" w:rsidRPr="00280077">
        <w:rPr>
          <w:rFonts w:ascii="Times New Roman" w:eastAsia="Times New Roman" w:hAnsi="Times New Roman"/>
          <w:sz w:val="28"/>
          <w:szCs w:val="28"/>
        </w:rPr>
        <w:t xml:space="preserve">уточненою позовною заявою, у якій </w:t>
      </w:r>
      <w:r w:rsidR="00166496" w:rsidRPr="00280077">
        <w:rPr>
          <w:rFonts w:ascii="Times New Roman" w:eastAsia="Times New Roman" w:hAnsi="Times New Roman"/>
          <w:sz w:val="28"/>
          <w:szCs w:val="28"/>
        </w:rPr>
        <w:t>просив</w:t>
      </w:r>
      <w:r w:rsidR="007D5C09" w:rsidRPr="00280077">
        <w:rPr>
          <w:rFonts w:ascii="Times New Roman" w:eastAsia="Times New Roman" w:hAnsi="Times New Roman"/>
          <w:sz w:val="28"/>
          <w:szCs w:val="28"/>
        </w:rPr>
        <w:t xml:space="preserve"> </w:t>
      </w:r>
      <w:r w:rsidR="001757F3" w:rsidRPr="00280077">
        <w:rPr>
          <w:rFonts w:ascii="Times New Roman" w:eastAsia="Times New Roman" w:hAnsi="Times New Roman"/>
          <w:sz w:val="28"/>
          <w:szCs w:val="28"/>
        </w:rPr>
        <w:t xml:space="preserve">залучити </w:t>
      </w:r>
      <w:r w:rsidR="00075C9E" w:rsidRPr="00280077">
        <w:rPr>
          <w:rFonts w:ascii="Times New Roman" w:eastAsia="Times New Roman" w:hAnsi="Times New Roman"/>
          <w:sz w:val="28"/>
          <w:szCs w:val="28"/>
        </w:rPr>
        <w:t xml:space="preserve">ФОП </w:t>
      </w:r>
      <w:r w:rsidR="00AE0FF1">
        <w:rPr>
          <w:rFonts w:ascii="Times New Roman" w:eastAsia="Times New Roman" w:hAnsi="Times New Roman"/>
          <w:sz w:val="28"/>
          <w:szCs w:val="28"/>
        </w:rPr>
        <w:t>ОСОБА1</w:t>
      </w:r>
      <w:r w:rsidR="00075C9E" w:rsidRPr="00280077">
        <w:rPr>
          <w:rFonts w:ascii="Times New Roman" w:eastAsia="Times New Roman" w:hAnsi="Times New Roman"/>
          <w:sz w:val="28"/>
          <w:szCs w:val="28"/>
        </w:rPr>
        <w:t>, ТОВ</w:t>
      </w:r>
      <w:r w:rsidR="00D944E1">
        <w:rPr>
          <w:rFonts w:ascii="Times New Roman" w:eastAsia="Times New Roman" w:hAnsi="Times New Roman"/>
          <w:sz w:val="28"/>
          <w:szCs w:val="28"/>
        </w:rPr>
        <w:t> </w:t>
      </w:r>
      <w:r w:rsidR="00075C9E" w:rsidRPr="00280077">
        <w:rPr>
          <w:rFonts w:ascii="Times New Roman" w:eastAsia="Times New Roman" w:hAnsi="Times New Roman"/>
          <w:sz w:val="28"/>
          <w:szCs w:val="28"/>
        </w:rPr>
        <w:t>«Консалт</w:t>
      </w:r>
      <w:r w:rsidR="00D944E1">
        <w:rPr>
          <w:rFonts w:ascii="Times New Roman" w:eastAsia="Times New Roman" w:hAnsi="Times New Roman"/>
          <w:sz w:val="28"/>
          <w:szCs w:val="28"/>
        </w:rPr>
        <w:noBreakHyphen/>
      </w:r>
      <w:r w:rsidR="00075C9E" w:rsidRPr="00280077">
        <w:rPr>
          <w:rFonts w:ascii="Times New Roman" w:eastAsia="Times New Roman" w:hAnsi="Times New Roman"/>
          <w:sz w:val="28"/>
          <w:szCs w:val="28"/>
        </w:rPr>
        <w:t>Буд 2011»</w:t>
      </w:r>
      <w:r w:rsidR="00FE57A9" w:rsidRPr="00280077">
        <w:rPr>
          <w:rFonts w:ascii="Times New Roman" w:eastAsia="Times New Roman" w:hAnsi="Times New Roman"/>
          <w:sz w:val="28"/>
          <w:szCs w:val="28"/>
        </w:rPr>
        <w:t>, ОК «КІМ»</w:t>
      </w:r>
      <w:r w:rsidR="008B549E" w:rsidRPr="00280077">
        <w:rPr>
          <w:rFonts w:ascii="Times New Roman" w:eastAsia="Times New Roman" w:hAnsi="Times New Roman"/>
          <w:sz w:val="28"/>
          <w:szCs w:val="28"/>
        </w:rPr>
        <w:t>, ОК «Дубки-Харків» та ТОВ</w:t>
      </w:r>
      <w:r w:rsidR="00D944E1">
        <w:rPr>
          <w:rFonts w:ascii="Times New Roman" w:eastAsia="Times New Roman" w:hAnsi="Times New Roman"/>
          <w:sz w:val="28"/>
          <w:szCs w:val="28"/>
        </w:rPr>
        <w:t> </w:t>
      </w:r>
      <w:r w:rsidR="008B549E" w:rsidRPr="00280077">
        <w:rPr>
          <w:rFonts w:ascii="Times New Roman" w:eastAsia="Times New Roman" w:hAnsi="Times New Roman"/>
          <w:sz w:val="28"/>
          <w:szCs w:val="28"/>
        </w:rPr>
        <w:t>«Рестріелт»</w:t>
      </w:r>
      <w:r w:rsidR="00075C9E" w:rsidRPr="00280077">
        <w:rPr>
          <w:rFonts w:ascii="Times New Roman" w:eastAsia="Times New Roman" w:hAnsi="Times New Roman"/>
          <w:sz w:val="28"/>
          <w:szCs w:val="28"/>
        </w:rPr>
        <w:t xml:space="preserve"> </w:t>
      </w:r>
      <w:r w:rsidR="001757F3" w:rsidRPr="00280077">
        <w:rPr>
          <w:rFonts w:ascii="Times New Roman" w:eastAsia="Times New Roman" w:hAnsi="Times New Roman"/>
          <w:sz w:val="28"/>
          <w:szCs w:val="28"/>
        </w:rPr>
        <w:t>до участі у справі у якості третіх осіб, які не заявля</w:t>
      </w:r>
      <w:r w:rsidR="00C40D4E" w:rsidRPr="00280077">
        <w:rPr>
          <w:rFonts w:ascii="Times New Roman" w:eastAsia="Times New Roman" w:hAnsi="Times New Roman"/>
          <w:sz w:val="28"/>
          <w:szCs w:val="28"/>
        </w:rPr>
        <w:t>ють</w:t>
      </w:r>
      <w:r w:rsidR="001757F3" w:rsidRPr="00280077">
        <w:rPr>
          <w:rFonts w:ascii="Times New Roman" w:eastAsia="Times New Roman" w:hAnsi="Times New Roman"/>
          <w:sz w:val="28"/>
          <w:szCs w:val="28"/>
        </w:rPr>
        <w:t xml:space="preserve"> самостійних вимог</w:t>
      </w:r>
      <w:r w:rsidR="00237CB8" w:rsidRPr="00280077">
        <w:rPr>
          <w:rFonts w:ascii="Times New Roman" w:eastAsia="Times New Roman" w:hAnsi="Times New Roman"/>
          <w:sz w:val="28"/>
          <w:szCs w:val="28"/>
        </w:rPr>
        <w:t xml:space="preserve"> щодо предмета спору на стороні позивача</w:t>
      </w:r>
      <w:r w:rsidR="00DB3174" w:rsidRPr="00280077">
        <w:rPr>
          <w:rFonts w:ascii="Times New Roman" w:eastAsia="Times New Roman" w:hAnsi="Times New Roman"/>
          <w:sz w:val="28"/>
          <w:szCs w:val="28"/>
        </w:rPr>
        <w:t>.</w:t>
      </w:r>
    </w:p>
    <w:p w14:paraId="5DFA16F1" w14:textId="2B27A34E" w:rsidR="00DB3174" w:rsidRPr="00280077" w:rsidRDefault="00DD7AD0" w:rsidP="00DB0607">
      <w:pPr>
        <w:pStyle w:val="a3"/>
        <w:tabs>
          <w:tab w:val="left" w:pos="284"/>
        </w:tabs>
        <w:spacing w:before="120" w:line="288" w:lineRule="auto"/>
        <w:ind w:left="567" w:firstLine="0"/>
        <w:contextualSpacing w:val="0"/>
        <w:rPr>
          <w:rFonts w:ascii="Times New Roman" w:eastAsia="Times New Roman" w:hAnsi="Times New Roman"/>
          <w:sz w:val="28"/>
          <w:szCs w:val="28"/>
        </w:rPr>
      </w:pPr>
      <w:r w:rsidRPr="00280077">
        <w:rPr>
          <w:rFonts w:ascii="Times New Roman" w:eastAsia="Times New Roman" w:hAnsi="Times New Roman"/>
          <w:sz w:val="28"/>
          <w:szCs w:val="28"/>
        </w:rPr>
        <w:t>До уточненої позовної заяви ПП «Рестріелт» долуч</w:t>
      </w:r>
      <w:r w:rsidR="002B0949" w:rsidRPr="00280077">
        <w:rPr>
          <w:rFonts w:ascii="Times New Roman" w:eastAsia="Times New Roman" w:hAnsi="Times New Roman"/>
          <w:sz w:val="28"/>
          <w:szCs w:val="28"/>
        </w:rPr>
        <w:t>ило</w:t>
      </w:r>
      <w:r w:rsidRPr="00280077">
        <w:rPr>
          <w:rFonts w:ascii="Times New Roman" w:eastAsia="Times New Roman" w:hAnsi="Times New Roman"/>
          <w:sz w:val="28"/>
          <w:szCs w:val="28"/>
        </w:rPr>
        <w:t xml:space="preserve"> </w:t>
      </w:r>
      <w:r w:rsidR="006932F5" w:rsidRPr="00280077">
        <w:rPr>
          <w:rFonts w:ascii="Times New Roman" w:eastAsia="Times New Roman" w:hAnsi="Times New Roman"/>
          <w:sz w:val="28"/>
          <w:szCs w:val="28"/>
        </w:rPr>
        <w:t>докази сплати судового збору</w:t>
      </w:r>
      <w:r w:rsidR="00071509" w:rsidRPr="00280077">
        <w:rPr>
          <w:rFonts w:ascii="Times New Roman" w:eastAsia="Times New Roman" w:hAnsi="Times New Roman"/>
          <w:sz w:val="28"/>
          <w:szCs w:val="28"/>
        </w:rPr>
        <w:t xml:space="preserve"> та докази направлення копії позовної заяви та доданих до неї матеріалів відповідачу та третім особам.</w:t>
      </w:r>
    </w:p>
    <w:p w14:paraId="47C248FE" w14:textId="09B21050" w:rsidR="006932F5" w:rsidRPr="00280077" w:rsidRDefault="008F331F" w:rsidP="00DB0607">
      <w:pPr>
        <w:pStyle w:val="a3"/>
        <w:numPr>
          <w:ilvl w:val="0"/>
          <w:numId w:val="31"/>
        </w:numPr>
        <w:tabs>
          <w:tab w:val="left" w:pos="284"/>
        </w:tabs>
        <w:spacing w:before="120" w:line="288" w:lineRule="auto"/>
        <w:ind w:left="567" w:hanging="567"/>
        <w:contextualSpacing w:val="0"/>
        <w:rPr>
          <w:rFonts w:ascii="Times New Roman" w:eastAsia="Times New Roman" w:hAnsi="Times New Roman"/>
          <w:sz w:val="28"/>
          <w:szCs w:val="28"/>
        </w:rPr>
      </w:pPr>
      <w:r w:rsidRPr="00280077">
        <w:rPr>
          <w:rFonts w:ascii="Times New Roman" w:eastAsia="Times New Roman" w:hAnsi="Times New Roman"/>
          <w:sz w:val="28"/>
          <w:szCs w:val="28"/>
        </w:rPr>
        <w:t xml:space="preserve">13 грудня 2023 року суддя Хотенець П.В. </w:t>
      </w:r>
      <w:r w:rsidR="00071509" w:rsidRPr="00280077">
        <w:rPr>
          <w:rFonts w:ascii="Times New Roman" w:eastAsia="Times New Roman" w:hAnsi="Times New Roman"/>
          <w:sz w:val="28"/>
          <w:szCs w:val="28"/>
        </w:rPr>
        <w:t>постанов</w:t>
      </w:r>
      <w:r w:rsidR="00646FE4" w:rsidRPr="00280077">
        <w:rPr>
          <w:rFonts w:ascii="Times New Roman" w:eastAsia="Times New Roman" w:hAnsi="Times New Roman"/>
          <w:sz w:val="28"/>
          <w:szCs w:val="28"/>
        </w:rPr>
        <w:t>ив</w:t>
      </w:r>
      <w:r w:rsidRPr="00280077">
        <w:rPr>
          <w:rFonts w:ascii="Times New Roman" w:eastAsia="Times New Roman" w:hAnsi="Times New Roman"/>
          <w:sz w:val="28"/>
          <w:szCs w:val="28"/>
        </w:rPr>
        <w:t xml:space="preserve"> ухвалу про </w:t>
      </w:r>
      <w:r w:rsidR="00F61FDF" w:rsidRPr="00280077">
        <w:rPr>
          <w:rFonts w:ascii="Times New Roman" w:eastAsia="Times New Roman" w:hAnsi="Times New Roman"/>
          <w:sz w:val="28"/>
          <w:szCs w:val="28"/>
        </w:rPr>
        <w:t xml:space="preserve">відкриття провадження у справі </w:t>
      </w:r>
      <w:r w:rsidR="00B33926" w:rsidRPr="00280077">
        <w:rPr>
          <w:rFonts w:ascii="Times New Roman" w:eastAsia="Times New Roman" w:hAnsi="Times New Roman"/>
          <w:sz w:val="28"/>
          <w:szCs w:val="28"/>
        </w:rPr>
        <w:t>№ 922/5196/23</w:t>
      </w:r>
      <w:r w:rsidR="00D639FB" w:rsidRPr="00280077">
        <w:rPr>
          <w:rFonts w:ascii="Times New Roman" w:eastAsia="Times New Roman" w:hAnsi="Times New Roman"/>
          <w:sz w:val="28"/>
          <w:szCs w:val="28"/>
        </w:rPr>
        <w:t>, якою залуч</w:t>
      </w:r>
      <w:r w:rsidR="00943D8C" w:rsidRPr="00280077">
        <w:rPr>
          <w:rFonts w:ascii="Times New Roman" w:eastAsia="Times New Roman" w:hAnsi="Times New Roman"/>
          <w:sz w:val="28"/>
          <w:szCs w:val="28"/>
        </w:rPr>
        <w:t>ив</w:t>
      </w:r>
      <w:r w:rsidR="00D639FB" w:rsidRPr="00280077">
        <w:rPr>
          <w:rFonts w:ascii="Times New Roman" w:eastAsia="Times New Roman" w:hAnsi="Times New Roman"/>
          <w:sz w:val="28"/>
          <w:szCs w:val="28"/>
        </w:rPr>
        <w:t xml:space="preserve"> ФОП </w:t>
      </w:r>
      <w:r w:rsidR="00AE0FF1">
        <w:rPr>
          <w:rFonts w:ascii="Times New Roman" w:eastAsia="Times New Roman" w:hAnsi="Times New Roman"/>
          <w:sz w:val="28"/>
          <w:szCs w:val="28"/>
        </w:rPr>
        <w:t>ОСОБА1</w:t>
      </w:r>
      <w:r w:rsidR="00D639FB" w:rsidRPr="00280077">
        <w:rPr>
          <w:rFonts w:ascii="Times New Roman" w:eastAsia="Times New Roman" w:hAnsi="Times New Roman"/>
          <w:sz w:val="28"/>
          <w:szCs w:val="28"/>
        </w:rPr>
        <w:t>, ТОВ</w:t>
      </w:r>
      <w:r w:rsidR="00943D8C" w:rsidRPr="00280077">
        <w:rPr>
          <w:rFonts w:ascii="Times New Roman" w:eastAsia="Times New Roman" w:hAnsi="Times New Roman"/>
          <w:sz w:val="28"/>
          <w:szCs w:val="28"/>
        </w:rPr>
        <w:t> </w:t>
      </w:r>
      <w:r w:rsidR="00D639FB" w:rsidRPr="00280077">
        <w:rPr>
          <w:rFonts w:ascii="Times New Roman" w:eastAsia="Times New Roman" w:hAnsi="Times New Roman"/>
          <w:sz w:val="28"/>
          <w:szCs w:val="28"/>
        </w:rPr>
        <w:t>«Консалт-Буд 2011», ОК «КІМ», ОК «Дубки-Харків» та ТОВ</w:t>
      </w:r>
      <w:r w:rsidR="00943D8C" w:rsidRPr="00280077">
        <w:rPr>
          <w:rFonts w:ascii="Times New Roman" w:eastAsia="Times New Roman" w:hAnsi="Times New Roman"/>
          <w:sz w:val="28"/>
          <w:szCs w:val="28"/>
        </w:rPr>
        <w:t> </w:t>
      </w:r>
      <w:r w:rsidR="00D639FB" w:rsidRPr="00280077">
        <w:rPr>
          <w:rFonts w:ascii="Times New Roman" w:eastAsia="Times New Roman" w:hAnsi="Times New Roman"/>
          <w:sz w:val="28"/>
          <w:szCs w:val="28"/>
        </w:rPr>
        <w:t>«Рестріелт» в якості третіх осіб, які не заявляють самостійних вимог</w:t>
      </w:r>
      <w:r w:rsidR="00237CB8" w:rsidRPr="00280077">
        <w:rPr>
          <w:rFonts w:ascii="Times New Roman" w:eastAsia="Times New Roman" w:hAnsi="Times New Roman"/>
          <w:sz w:val="28"/>
          <w:szCs w:val="28"/>
        </w:rPr>
        <w:t xml:space="preserve"> щодо предмета спору на стороні позивача.</w:t>
      </w:r>
    </w:p>
    <w:p w14:paraId="303DDB28" w14:textId="7A04D8F6" w:rsidR="00A83169" w:rsidRDefault="00A83169" w:rsidP="00DB0607">
      <w:pPr>
        <w:pStyle w:val="a3"/>
        <w:numPr>
          <w:ilvl w:val="0"/>
          <w:numId w:val="31"/>
        </w:numPr>
        <w:tabs>
          <w:tab w:val="left" w:pos="284"/>
        </w:tabs>
        <w:spacing w:before="120" w:line="288" w:lineRule="auto"/>
        <w:ind w:left="567" w:hanging="567"/>
        <w:contextualSpacing w:val="0"/>
        <w:rPr>
          <w:rFonts w:ascii="Times New Roman" w:eastAsia="Times New Roman" w:hAnsi="Times New Roman"/>
          <w:sz w:val="28"/>
          <w:szCs w:val="28"/>
        </w:rPr>
      </w:pPr>
      <w:r>
        <w:rPr>
          <w:rFonts w:ascii="Times New Roman" w:eastAsia="Times New Roman" w:hAnsi="Times New Roman"/>
          <w:sz w:val="28"/>
          <w:szCs w:val="28"/>
        </w:rPr>
        <w:t xml:space="preserve">Таким чином </w:t>
      </w:r>
      <w:r w:rsidR="00FB453C">
        <w:rPr>
          <w:rFonts w:ascii="Times New Roman" w:eastAsia="Times New Roman" w:hAnsi="Times New Roman"/>
          <w:sz w:val="28"/>
          <w:szCs w:val="28"/>
        </w:rPr>
        <w:t>у</w:t>
      </w:r>
      <w:r w:rsidR="00736C83">
        <w:rPr>
          <w:rFonts w:ascii="Times New Roman" w:eastAsia="Times New Roman" w:hAnsi="Times New Roman"/>
          <w:sz w:val="28"/>
          <w:szCs w:val="28"/>
        </w:rPr>
        <w:t xml:space="preserve">часниками </w:t>
      </w:r>
      <w:r w:rsidR="00FB453C" w:rsidRPr="00280077">
        <w:rPr>
          <w:rFonts w:ascii="Times New Roman" w:eastAsia="Times New Roman" w:hAnsi="Times New Roman"/>
          <w:sz w:val="28"/>
          <w:szCs w:val="28"/>
        </w:rPr>
        <w:t>справ</w:t>
      </w:r>
      <w:r w:rsidR="00736C83">
        <w:rPr>
          <w:rFonts w:ascii="Times New Roman" w:eastAsia="Times New Roman" w:hAnsi="Times New Roman"/>
          <w:sz w:val="28"/>
          <w:szCs w:val="28"/>
        </w:rPr>
        <w:t>и</w:t>
      </w:r>
      <w:r w:rsidR="00FB453C" w:rsidRPr="00280077">
        <w:rPr>
          <w:rFonts w:ascii="Times New Roman" w:eastAsia="Times New Roman" w:hAnsi="Times New Roman"/>
          <w:sz w:val="28"/>
          <w:szCs w:val="28"/>
        </w:rPr>
        <w:t xml:space="preserve"> № 922/5196/23</w:t>
      </w:r>
      <w:r w:rsidR="00B56AFB">
        <w:rPr>
          <w:rFonts w:ascii="Times New Roman" w:eastAsia="Times New Roman" w:hAnsi="Times New Roman"/>
          <w:sz w:val="28"/>
          <w:szCs w:val="28"/>
        </w:rPr>
        <w:t>, яку розглядав суддя Хотенець П.В.</w:t>
      </w:r>
      <w:r w:rsidR="00791E34">
        <w:rPr>
          <w:rFonts w:ascii="Times New Roman" w:eastAsia="Times New Roman" w:hAnsi="Times New Roman"/>
          <w:sz w:val="28"/>
          <w:szCs w:val="28"/>
        </w:rPr>
        <w:t>,</w:t>
      </w:r>
      <w:r w:rsidR="00B56AFB">
        <w:rPr>
          <w:rFonts w:ascii="Times New Roman" w:eastAsia="Times New Roman" w:hAnsi="Times New Roman"/>
          <w:sz w:val="28"/>
          <w:szCs w:val="28"/>
        </w:rPr>
        <w:t xml:space="preserve"> </w:t>
      </w:r>
      <w:r w:rsidR="00736C83">
        <w:rPr>
          <w:rFonts w:ascii="Times New Roman" w:eastAsia="Times New Roman" w:hAnsi="Times New Roman"/>
          <w:sz w:val="28"/>
          <w:szCs w:val="28"/>
        </w:rPr>
        <w:t xml:space="preserve">стали усі </w:t>
      </w:r>
      <w:r w:rsidR="00577ED5">
        <w:rPr>
          <w:rFonts w:ascii="Times New Roman" w:eastAsia="Times New Roman" w:hAnsi="Times New Roman"/>
          <w:sz w:val="28"/>
          <w:szCs w:val="28"/>
        </w:rPr>
        <w:t xml:space="preserve">особи, які подавали </w:t>
      </w:r>
      <w:r w:rsidR="00006746">
        <w:rPr>
          <w:rFonts w:ascii="Times New Roman" w:eastAsia="Times New Roman" w:hAnsi="Times New Roman"/>
          <w:sz w:val="28"/>
          <w:szCs w:val="28"/>
        </w:rPr>
        <w:t>аналогічні</w:t>
      </w:r>
      <w:r w:rsidR="00F611B5">
        <w:rPr>
          <w:rFonts w:ascii="Times New Roman" w:eastAsia="Times New Roman" w:hAnsi="Times New Roman"/>
          <w:sz w:val="28"/>
          <w:szCs w:val="28"/>
        </w:rPr>
        <w:t xml:space="preserve"> </w:t>
      </w:r>
      <w:r w:rsidR="007F7F30">
        <w:rPr>
          <w:rFonts w:ascii="Times New Roman" w:eastAsia="Times New Roman" w:hAnsi="Times New Roman"/>
          <w:sz w:val="28"/>
          <w:szCs w:val="28"/>
        </w:rPr>
        <w:t xml:space="preserve">позови </w:t>
      </w:r>
      <w:r w:rsidR="00F611B5">
        <w:rPr>
          <w:rFonts w:ascii="Times New Roman" w:eastAsia="Times New Roman" w:hAnsi="Times New Roman"/>
          <w:sz w:val="28"/>
          <w:szCs w:val="28"/>
        </w:rPr>
        <w:t>8 грудня 2023 року, а потім їх відкликали.</w:t>
      </w:r>
    </w:p>
    <w:p w14:paraId="247196FF" w14:textId="2F25CA94" w:rsidR="00440651" w:rsidRPr="00280077" w:rsidRDefault="00C933AA" w:rsidP="00DB0607">
      <w:pPr>
        <w:pStyle w:val="a3"/>
        <w:tabs>
          <w:tab w:val="left" w:pos="284"/>
        </w:tabs>
        <w:spacing w:before="120" w:line="288" w:lineRule="auto"/>
        <w:ind w:left="567" w:firstLine="0"/>
        <w:contextualSpacing w:val="0"/>
        <w:rPr>
          <w:rFonts w:ascii="Times New Roman" w:eastAsia="Times New Roman" w:hAnsi="Times New Roman"/>
          <w:sz w:val="28"/>
          <w:szCs w:val="28"/>
        </w:rPr>
      </w:pPr>
      <w:r w:rsidRPr="00280077">
        <w:rPr>
          <w:rFonts w:ascii="Times New Roman" w:eastAsia="Times New Roman" w:hAnsi="Times New Roman"/>
          <w:sz w:val="28"/>
          <w:szCs w:val="28"/>
        </w:rPr>
        <w:t>Вказані обставини</w:t>
      </w:r>
      <w:r w:rsidR="00013384" w:rsidRPr="00280077">
        <w:rPr>
          <w:rFonts w:ascii="Times New Roman" w:eastAsia="Times New Roman" w:hAnsi="Times New Roman"/>
          <w:sz w:val="28"/>
          <w:szCs w:val="28"/>
        </w:rPr>
        <w:t xml:space="preserve">, </w:t>
      </w:r>
      <w:r w:rsidRPr="00280077">
        <w:rPr>
          <w:rFonts w:ascii="Times New Roman" w:eastAsia="Times New Roman" w:hAnsi="Times New Roman"/>
          <w:sz w:val="28"/>
          <w:szCs w:val="28"/>
        </w:rPr>
        <w:t xml:space="preserve">з </w:t>
      </w:r>
      <w:r w:rsidR="00CE4206" w:rsidRPr="00280077">
        <w:rPr>
          <w:rFonts w:ascii="Times New Roman" w:eastAsia="Times New Roman" w:hAnsi="Times New Roman"/>
          <w:sz w:val="28"/>
          <w:szCs w:val="28"/>
        </w:rPr>
        <w:t xml:space="preserve">точки зору звичайної розсудливої людини у своїй сукупності </w:t>
      </w:r>
      <w:r w:rsidR="00F815D4">
        <w:rPr>
          <w:rFonts w:ascii="Times New Roman" w:eastAsia="Times New Roman" w:hAnsi="Times New Roman"/>
          <w:sz w:val="28"/>
          <w:szCs w:val="28"/>
        </w:rPr>
        <w:t>можуть</w:t>
      </w:r>
      <w:r w:rsidRPr="00280077">
        <w:rPr>
          <w:rFonts w:ascii="Times New Roman" w:eastAsia="Times New Roman" w:hAnsi="Times New Roman"/>
          <w:sz w:val="28"/>
          <w:szCs w:val="28"/>
        </w:rPr>
        <w:t xml:space="preserve"> </w:t>
      </w:r>
      <w:r w:rsidR="003E00DF" w:rsidRPr="00280077">
        <w:rPr>
          <w:rFonts w:ascii="Times New Roman" w:eastAsia="Times New Roman" w:hAnsi="Times New Roman"/>
          <w:sz w:val="28"/>
          <w:szCs w:val="28"/>
        </w:rPr>
        <w:t>свідчити</w:t>
      </w:r>
      <w:r w:rsidR="00F815D4">
        <w:rPr>
          <w:rFonts w:ascii="Times New Roman" w:eastAsia="Times New Roman" w:hAnsi="Times New Roman"/>
          <w:sz w:val="28"/>
          <w:szCs w:val="28"/>
        </w:rPr>
        <w:t>, що такі дії були узгодженими та направленими на</w:t>
      </w:r>
      <w:r w:rsidR="00374AE6">
        <w:rPr>
          <w:rFonts w:ascii="Times New Roman" w:eastAsia="Times New Roman" w:hAnsi="Times New Roman"/>
          <w:sz w:val="28"/>
          <w:szCs w:val="28"/>
        </w:rPr>
        <w:t xml:space="preserve"> те, щоб ці позови розглядав конкретний судд</w:t>
      </w:r>
      <w:r w:rsidR="00785F57">
        <w:rPr>
          <w:rFonts w:ascii="Times New Roman" w:eastAsia="Times New Roman" w:hAnsi="Times New Roman"/>
          <w:sz w:val="28"/>
          <w:szCs w:val="28"/>
        </w:rPr>
        <w:t>я</w:t>
      </w:r>
      <w:r w:rsidR="003B4025">
        <w:rPr>
          <w:rFonts w:ascii="Times New Roman" w:eastAsia="Times New Roman" w:hAnsi="Times New Roman"/>
          <w:sz w:val="28"/>
          <w:szCs w:val="28"/>
        </w:rPr>
        <w:t>, що може розцінюватись як факт</w:t>
      </w:r>
      <w:r w:rsidR="003C7892" w:rsidRPr="00280077">
        <w:rPr>
          <w:rFonts w:ascii="Times New Roman" w:eastAsia="Times New Roman" w:hAnsi="Times New Roman"/>
          <w:sz w:val="28"/>
          <w:szCs w:val="28"/>
        </w:rPr>
        <w:t xml:space="preserve"> </w:t>
      </w:r>
      <w:r w:rsidR="00F813E2" w:rsidRPr="00280077">
        <w:rPr>
          <w:rFonts w:ascii="Times New Roman" w:eastAsia="Times New Roman" w:hAnsi="Times New Roman"/>
          <w:sz w:val="28"/>
          <w:szCs w:val="28"/>
        </w:rPr>
        <w:t>маніпулювання з автоматизованою системою розподілу суддів</w:t>
      </w:r>
      <w:r w:rsidR="00CE4206" w:rsidRPr="00280077">
        <w:rPr>
          <w:rFonts w:ascii="Times New Roman" w:eastAsia="Times New Roman" w:hAnsi="Times New Roman"/>
          <w:sz w:val="28"/>
          <w:szCs w:val="28"/>
        </w:rPr>
        <w:t>.</w:t>
      </w:r>
    </w:p>
    <w:p w14:paraId="02D6E939" w14:textId="77777777" w:rsidR="00FD349B" w:rsidRPr="00280077" w:rsidRDefault="00FD349B" w:rsidP="00DB0607">
      <w:pPr>
        <w:spacing w:before="120" w:line="288" w:lineRule="auto"/>
        <w:ind w:firstLine="0"/>
        <w:rPr>
          <w:rFonts w:ascii="Times New Roman" w:eastAsia="Times New Roman" w:hAnsi="Times New Roman"/>
          <w:b/>
          <w:bCs/>
          <w:sz w:val="28"/>
          <w:szCs w:val="28"/>
        </w:rPr>
      </w:pPr>
      <w:r w:rsidRPr="00280077">
        <w:rPr>
          <w:rFonts w:ascii="Times New Roman" w:eastAsia="Times New Roman" w:hAnsi="Times New Roman"/>
          <w:b/>
          <w:bCs/>
          <w:sz w:val="28"/>
          <w:szCs w:val="28"/>
        </w:rPr>
        <w:t>Стосовно постановлення ухвали поза межами судового засідання</w:t>
      </w:r>
    </w:p>
    <w:p w14:paraId="09BDF23F" w14:textId="13E06A09" w:rsidR="00FD349B" w:rsidRPr="00280077" w:rsidRDefault="00FD349B" w:rsidP="00DB0607">
      <w:pPr>
        <w:pStyle w:val="a3"/>
        <w:numPr>
          <w:ilvl w:val="0"/>
          <w:numId w:val="31"/>
        </w:numPr>
        <w:tabs>
          <w:tab w:val="left" w:pos="567"/>
        </w:tabs>
        <w:spacing w:before="120" w:line="288" w:lineRule="auto"/>
        <w:ind w:left="567" w:hanging="567"/>
        <w:contextualSpacing w:val="0"/>
        <w:rPr>
          <w:rFonts w:ascii="Times New Roman" w:eastAsia="Times New Roman" w:hAnsi="Times New Roman"/>
          <w:sz w:val="28"/>
          <w:szCs w:val="28"/>
        </w:rPr>
      </w:pPr>
      <w:r w:rsidRPr="00280077">
        <w:rPr>
          <w:rFonts w:ascii="Times New Roman" w:eastAsia="Times New Roman" w:hAnsi="Times New Roman"/>
          <w:sz w:val="28"/>
          <w:szCs w:val="28"/>
        </w:rPr>
        <w:t>29 лютого 2024 року в межах справи</w:t>
      </w:r>
      <w:r w:rsidR="00C7071B" w:rsidRPr="00280077">
        <w:rPr>
          <w:rFonts w:ascii="Times New Roman" w:eastAsia="Times New Roman" w:hAnsi="Times New Roman"/>
          <w:sz w:val="28"/>
          <w:szCs w:val="28"/>
        </w:rPr>
        <w:t xml:space="preserve"> № 922/5196/23</w:t>
      </w:r>
      <w:r w:rsidRPr="00280077">
        <w:rPr>
          <w:rFonts w:ascii="Times New Roman" w:eastAsia="Times New Roman" w:hAnsi="Times New Roman"/>
          <w:sz w:val="28"/>
          <w:szCs w:val="28"/>
        </w:rPr>
        <w:t xml:space="preserve"> подано позов третьої особи, яка заявляє самостійні вимоги щодо предмета спору – ОК «КІМ», в якому ОК «КІМ» просить визнати протиправними дії АТ</w:t>
      </w:r>
      <w:r w:rsidR="00823D7B">
        <w:rPr>
          <w:rFonts w:ascii="Times New Roman" w:eastAsia="Times New Roman" w:hAnsi="Times New Roman"/>
          <w:sz w:val="28"/>
          <w:szCs w:val="28"/>
        </w:rPr>
        <w:t> </w:t>
      </w:r>
      <w:r w:rsidRPr="00280077">
        <w:rPr>
          <w:rFonts w:ascii="Times New Roman" w:eastAsia="Times New Roman" w:hAnsi="Times New Roman"/>
          <w:sz w:val="28"/>
          <w:szCs w:val="28"/>
        </w:rPr>
        <w:t xml:space="preserve">«Харківобленерго» щодо припинення розподілу електроенергії для потреб квартир та/або нежитлових приміщень в об’єктах нерухомості, в багатоквартирному житловому будинку та його частин, за адресою: місто Харків, вулиця Букова, </w:t>
      </w:r>
      <w:r w:rsidR="00823D7B">
        <w:rPr>
          <w:rFonts w:ascii="Times New Roman" w:eastAsia="Times New Roman" w:hAnsi="Times New Roman"/>
          <w:sz w:val="28"/>
          <w:szCs w:val="28"/>
        </w:rPr>
        <w:t xml:space="preserve">будинок </w:t>
      </w:r>
      <w:r w:rsidRPr="00280077">
        <w:rPr>
          <w:rFonts w:ascii="Times New Roman" w:eastAsia="Times New Roman" w:hAnsi="Times New Roman"/>
          <w:sz w:val="28"/>
          <w:szCs w:val="28"/>
        </w:rPr>
        <w:t>1-А.</w:t>
      </w:r>
    </w:p>
    <w:p w14:paraId="570319C1" w14:textId="77777777" w:rsidR="00FD349B" w:rsidRPr="00280077" w:rsidRDefault="00FD349B" w:rsidP="00DB0607">
      <w:pPr>
        <w:pStyle w:val="a3"/>
        <w:numPr>
          <w:ilvl w:val="0"/>
          <w:numId w:val="31"/>
        </w:numPr>
        <w:tabs>
          <w:tab w:val="left" w:pos="567"/>
        </w:tabs>
        <w:spacing w:before="120" w:line="288" w:lineRule="auto"/>
        <w:ind w:left="567" w:hanging="567"/>
        <w:contextualSpacing w:val="0"/>
        <w:rPr>
          <w:rFonts w:ascii="Times New Roman" w:eastAsia="Times New Roman" w:hAnsi="Times New Roman"/>
          <w:sz w:val="28"/>
          <w:szCs w:val="28"/>
        </w:rPr>
      </w:pPr>
      <w:r w:rsidRPr="00280077">
        <w:rPr>
          <w:rFonts w:ascii="Times New Roman" w:eastAsia="Times New Roman" w:hAnsi="Times New Roman"/>
          <w:sz w:val="28"/>
          <w:szCs w:val="28"/>
        </w:rPr>
        <w:t>Вказана заява розглядалася суддею Хотенцем П.В. у відкритому судовому засіданні, яке відбулося 29 лютого 2024 року. Розгляд заяви здійснено на стадії підготовчого провадження.</w:t>
      </w:r>
    </w:p>
    <w:p w14:paraId="2CFFDACB" w14:textId="77777777" w:rsidR="00FD349B" w:rsidRPr="00280077" w:rsidRDefault="00FD349B" w:rsidP="00DB0607">
      <w:pPr>
        <w:pStyle w:val="a3"/>
        <w:tabs>
          <w:tab w:val="left" w:pos="567"/>
        </w:tabs>
        <w:spacing w:before="120" w:line="288" w:lineRule="auto"/>
        <w:ind w:left="567" w:firstLine="0"/>
        <w:contextualSpacing w:val="0"/>
        <w:rPr>
          <w:rFonts w:ascii="Times New Roman" w:eastAsia="Times New Roman" w:hAnsi="Times New Roman"/>
          <w:sz w:val="28"/>
          <w:szCs w:val="28"/>
        </w:rPr>
      </w:pPr>
      <w:r w:rsidRPr="00280077">
        <w:rPr>
          <w:rFonts w:ascii="Times New Roman" w:eastAsia="Times New Roman" w:hAnsi="Times New Roman"/>
          <w:sz w:val="28"/>
          <w:szCs w:val="28"/>
        </w:rPr>
        <w:t xml:space="preserve">Як вбачається з протоколу судового засідання від 29 лютого 2024 року № 2548672 о 14:50:23 суддя Хотенець П.В. оголосив про надходження від третьої особи </w:t>
      </w:r>
      <w:r w:rsidRPr="005C759A">
        <w:rPr>
          <w:rFonts w:ascii="Times New Roman" w:eastAsia="Times New Roman" w:hAnsi="Times New Roman"/>
          <w:sz w:val="28"/>
          <w:szCs w:val="28"/>
        </w:rPr>
        <w:t>зустрічної позовної заяви.</w:t>
      </w:r>
    </w:p>
    <w:p w14:paraId="6E79788F" w14:textId="2C49EFEE" w:rsidR="00FD349B" w:rsidRPr="00280077" w:rsidRDefault="00FD349B" w:rsidP="00DB0607">
      <w:pPr>
        <w:pStyle w:val="a3"/>
        <w:tabs>
          <w:tab w:val="left" w:pos="567"/>
        </w:tabs>
        <w:spacing w:before="120" w:line="288" w:lineRule="auto"/>
        <w:ind w:left="567" w:firstLine="0"/>
        <w:contextualSpacing w:val="0"/>
        <w:rPr>
          <w:rFonts w:ascii="Times New Roman" w:eastAsia="Times New Roman" w:hAnsi="Times New Roman"/>
          <w:sz w:val="28"/>
          <w:szCs w:val="28"/>
        </w:rPr>
      </w:pPr>
      <w:r w:rsidRPr="00280077">
        <w:rPr>
          <w:rFonts w:ascii="Times New Roman" w:eastAsia="Times New Roman" w:hAnsi="Times New Roman"/>
          <w:sz w:val="28"/>
          <w:szCs w:val="28"/>
        </w:rPr>
        <w:t xml:space="preserve">У протоколі судового засідання № 2548672 вказано, що представник </w:t>
      </w:r>
      <w:r w:rsidRPr="005C759A">
        <w:rPr>
          <w:rFonts w:ascii="Times New Roman" w:eastAsia="Times New Roman" w:hAnsi="Times New Roman"/>
          <w:sz w:val="28"/>
          <w:szCs w:val="28"/>
        </w:rPr>
        <w:t xml:space="preserve">відповідача – </w:t>
      </w:r>
      <w:r w:rsidR="00241447">
        <w:rPr>
          <w:rFonts w:ascii="Times New Roman" w:eastAsia="Times New Roman" w:hAnsi="Times New Roman"/>
          <w:sz w:val="28"/>
          <w:szCs w:val="28"/>
        </w:rPr>
        <w:t>ОСОБА2</w:t>
      </w:r>
      <w:r w:rsidRPr="005C759A">
        <w:rPr>
          <w:rFonts w:ascii="Times New Roman" w:eastAsia="Times New Roman" w:hAnsi="Times New Roman"/>
          <w:sz w:val="28"/>
          <w:szCs w:val="28"/>
        </w:rPr>
        <w:t xml:space="preserve"> заявив, що не отримував зустрічної позовної заяви.</w:t>
      </w:r>
    </w:p>
    <w:p w14:paraId="4512E57C" w14:textId="3AD3A39C" w:rsidR="00FD349B" w:rsidRPr="00280077" w:rsidRDefault="00355743" w:rsidP="00DB0607">
      <w:pPr>
        <w:pStyle w:val="a3"/>
        <w:tabs>
          <w:tab w:val="left" w:pos="567"/>
        </w:tabs>
        <w:spacing w:before="120" w:line="288" w:lineRule="auto"/>
        <w:ind w:left="567" w:firstLine="0"/>
        <w:contextualSpacing w:val="0"/>
        <w:rPr>
          <w:rFonts w:ascii="Times New Roman" w:eastAsia="Times New Roman" w:hAnsi="Times New Roman"/>
          <w:sz w:val="28"/>
          <w:szCs w:val="28"/>
        </w:rPr>
      </w:pPr>
      <w:r w:rsidRPr="00280077">
        <w:rPr>
          <w:rFonts w:ascii="Times New Roman" w:eastAsia="Times New Roman" w:hAnsi="Times New Roman"/>
          <w:sz w:val="28"/>
          <w:szCs w:val="28"/>
        </w:rPr>
        <w:t>У</w:t>
      </w:r>
      <w:r w:rsidR="00FD349B" w:rsidRPr="00280077">
        <w:rPr>
          <w:rFonts w:ascii="Times New Roman" w:eastAsia="Times New Roman" w:hAnsi="Times New Roman"/>
          <w:sz w:val="28"/>
          <w:szCs w:val="28"/>
        </w:rPr>
        <w:t xml:space="preserve"> проміжку часу між 14:53:31 та 15:05:52 оголошувалася перерва, після якої о 15:06:06 суддя Хотенець П.В. прийняв </w:t>
      </w:r>
      <w:r w:rsidR="00FD349B" w:rsidRPr="005C759A">
        <w:rPr>
          <w:rFonts w:ascii="Times New Roman" w:eastAsia="Times New Roman" w:hAnsi="Times New Roman"/>
          <w:sz w:val="28"/>
          <w:szCs w:val="28"/>
        </w:rPr>
        <w:t>зустрічну позовну заяву</w:t>
      </w:r>
      <w:r w:rsidR="00FD349B" w:rsidRPr="00280077">
        <w:rPr>
          <w:rFonts w:ascii="Times New Roman" w:eastAsia="Times New Roman" w:hAnsi="Times New Roman"/>
          <w:sz w:val="28"/>
          <w:szCs w:val="28"/>
        </w:rPr>
        <w:t xml:space="preserve"> та відклав розгляд підготовчого засідання на 12 березня 2024 року.</w:t>
      </w:r>
    </w:p>
    <w:p w14:paraId="00FA904E" w14:textId="77777777" w:rsidR="00FD349B" w:rsidRPr="00280077" w:rsidRDefault="00FD349B" w:rsidP="00DB0607">
      <w:pPr>
        <w:pStyle w:val="a3"/>
        <w:numPr>
          <w:ilvl w:val="0"/>
          <w:numId w:val="31"/>
        </w:numPr>
        <w:tabs>
          <w:tab w:val="left" w:pos="567"/>
        </w:tabs>
        <w:spacing w:before="120" w:line="288" w:lineRule="auto"/>
        <w:ind w:left="567" w:hanging="567"/>
        <w:contextualSpacing w:val="0"/>
        <w:rPr>
          <w:rFonts w:ascii="Times New Roman" w:eastAsia="Times New Roman" w:hAnsi="Times New Roman"/>
          <w:sz w:val="28"/>
          <w:szCs w:val="28"/>
        </w:rPr>
      </w:pPr>
      <w:r w:rsidRPr="00280077">
        <w:rPr>
          <w:rFonts w:ascii="Times New Roman" w:eastAsia="Times New Roman" w:hAnsi="Times New Roman"/>
          <w:sz w:val="28"/>
          <w:szCs w:val="28"/>
        </w:rPr>
        <w:t>В ухвалі Господарського суду Харківської області від 29 лютого 2024 року, яка була постановлена за результатом проведення судового засідання, зазначено, що суддя Хотенець П.В.</w:t>
      </w:r>
      <w:r w:rsidRPr="00280077">
        <w:rPr>
          <w:rFonts w:ascii="Times New Roman" w:hAnsi="Times New Roman"/>
        </w:rPr>
        <w:t xml:space="preserve"> </w:t>
      </w:r>
      <w:r w:rsidRPr="00280077">
        <w:rPr>
          <w:rFonts w:ascii="Times New Roman" w:eastAsia="Times New Roman" w:hAnsi="Times New Roman"/>
          <w:sz w:val="28"/>
          <w:szCs w:val="28"/>
        </w:rPr>
        <w:t>прийняв позовну заяву (вхідний 5611 від 29 лютого 2024 року) ОК «КІМ» до АТ «Харківобленерго» про визнання протиправними дій.</w:t>
      </w:r>
    </w:p>
    <w:p w14:paraId="277EB40A" w14:textId="77777777" w:rsidR="00FD349B" w:rsidRPr="00280077" w:rsidRDefault="00FD349B" w:rsidP="00DB0607">
      <w:pPr>
        <w:pStyle w:val="a3"/>
        <w:tabs>
          <w:tab w:val="left" w:pos="567"/>
        </w:tabs>
        <w:spacing w:before="120" w:line="288" w:lineRule="auto"/>
        <w:ind w:left="567" w:firstLine="0"/>
        <w:contextualSpacing w:val="0"/>
        <w:rPr>
          <w:rFonts w:ascii="Times New Roman" w:eastAsia="Times New Roman" w:hAnsi="Times New Roman"/>
          <w:sz w:val="28"/>
          <w:szCs w:val="28"/>
        </w:rPr>
      </w:pPr>
      <w:r w:rsidRPr="00280077">
        <w:rPr>
          <w:rFonts w:ascii="Times New Roman" w:eastAsia="Times New Roman" w:hAnsi="Times New Roman"/>
          <w:sz w:val="28"/>
          <w:szCs w:val="28"/>
        </w:rPr>
        <w:t>Вимоги за позовом третьої особи, яка заявляє самостійні вимоги щодо предмета спору об’єднано в одне провадження з первісним позовом.</w:t>
      </w:r>
    </w:p>
    <w:p w14:paraId="42CDA3D9" w14:textId="77777777" w:rsidR="00FD349B" w:rsidRPr="00280077" w:rsidRDefault="00FD349B" w:rsidP="00DB0607">
      <w:pPr>
        <w:pStyle w:val="a3"/>
        <w:numPr>
          <w:ilvl w:val="0"/>
          <w:numId w:val="31"/>
        </w:numPr>
        <w:tabs>
          <w:tab w:val="left" w:pos="567"/>
        </w:tabs>
        <w:spacing w:before="120" w:line="288" w:lineRule="auto"/>
        <w:ind w:left="567" w:hanging="567"/>
        <w:contextualSpacing w:val="0"/>
        <w:rPr>
          <w:rFonts w:ascii="Times New Roman" w:eastAsia="Times New Roman" w:hAnsi="Times New Roman"/>
          <w:sz w:val="28"/>
          <w:szCs w:val="28"/>
        </w:rPr>
      </w:pPr>
      <w:r w:rsidRPr="00280077">
        <w:rPr>
          <w:rFonts w:ascii="Times New Roman" w:eastAsia="Times New Roman" w:hAnsi="Times New Roman"/>
          <w:sz w:val="28"/>
          <w:szCs w:val="28"/>
        </w:rPr>
        <w:t>В протоколі судового засідання від 29 лютого 2024 року № 2548672 не міститься відомостей, на підставі яких можна дійти висновку, що суддя Хотенець П.В. видалявся до нарадчої кімнати для ухвалення будь-якого рішення стосовно прийняття позовної заяви.</w:t>
      </w:r>
    </w:p>
    <w:p w14:paraId="6613945C" w14:textId="77777777" w:rsidR="00FD349B" w:rsidRPr="00280077" w:rsidRDefault="00FD349B" w:rsidP="00DB0607">
      <w:pPr>
        <w:pStyle w:val="a3"/>
        <w:numPr>
          <w:ilvl w:val="0"/>
          <w:numId w:val="31"/>
        </w:numPr>
        <w:tabs>
          <w:tab w:val="left" w:pos="567"/>
        </w:tabs>
        <w:spacing w:before="120" w:line="288" w:lineRule="auto"/>
        <w:ind w:left="567" w:hanging="567"/>
        <w:contextualSpacing w:val="0"/>
        <w:rPr>
          <w:rFonts w:ascii="Times New Roman" w:eastAsia="Times New Roman" w:hAnsi="Times New Roman"/>
          <w:sz w:val="28"/>
          <w:szCs w:val="28"/>
        </w:rPr>
      </w:pPr>
      <w:r w:rsidRPr="00280077">
        <w:rPr>
          <w:rFonts w:ascii="Times New Roman" w:eastAsia="Times New Roman" w:hAnsi="Times New Roman"/>
          <w:sz w:val="28"/>
          <w:szCs w:val="28"/>
        </w:rPr>
        <w:t>Скаржник стверджує, що існують дві самостійні процесуальні дії, які вчинив суддя Хотенець П.В.: 1) прийняв позовну заяву третьої особи, що заявляє самостійні вимоги на предмет спору ОК «КІМ» протокольною ухвалою; 2) постановив ухвалу від 29 лютого 2024 року, якою прийняв позовну заяву (вхідний 5611 від 29 лютого 2024 року) ОК «КІМ».</w:t>
      </w:r>
    </w:p>
    <w:p w14:paraId="182F6B62" w14:textId="77777777" w:rsidR="00FD349B" w:rsidRPr="00280077" w:rsidRDefault="00FD349B" w:rsidP="00DB0607">
      <w:pPr>
        <w:pStyle w:val="a3"/>
        <w:numPr>
          <w:ilvl w:val="0"/>
          <w:numId w:val="31"/>
        </w:numPr>
        <w:tabs>
          <w:tab w:val="left" w:pos="567"/>
        </w:tabs>
        <w:spacing w:before="120" w:line="288" w:lineRule="auto"/>
        <w:ind w:left="567" w:hanging="567"/>
        <w:contextualSpacing w:val="0"/>
        <w:rPr>
          <w:rFonts w:ascii="Times New Roman" w:eastAsia="Times New Roman" w:hAnsi="Times New Roman"/>
          <w:sz w:val="28"/>
          <w:szCs w:val="28"/>
        </w:rPr>
      </w:pPr>
      <w:r w:rsidRPr="00280077">
        <w:rPr>
          <w:rFonts w:ascii="Times New Roman" w:eastAsia="Times New Roman" w:hAnsi="Times New Roman"/>
          <w:sz w:val="28"/>
          <w:szCs w:val="28"/>
        </w:rPr>
        <w:t>У скарзі також зазначається, що ухвала була складена та підписана поза межами судового засідання, яке відбулося 29 лютого 2024 року.</w:t>
      </w:r>
    </w:p>
    <w:p w14:paraId="6E375FE5" w14:textId="77777777" w:rsidR="00FD349B" w:rsidRPr="00280077" w:rsidRDefault="00FD349B" w:rsidP="00DB0607">
      <w:pPr>
        <w:pStyle w:val="a3"/>
        <w:numPr>
          <w:ilvl w:val="0"/>
          <w:numId w:val="31"/>
        </w:numPr>
        <w:tabs>
          <w:tab w:val="left" w:pos="567"/>
        </w:tabs>
        <w:spacing w:before="120" w:line="288" w:lineRule="auto"/>
        <w:ind w:left="567" w:hanging="567"/>
        <w:contextualSpacing w:val="0"/>
        <w:rPr>
          <w:rFonts w:ascii="Times New Roman" w:eastAsia="Times New Roman" w:hAnsi="Times New Roman"/>
          <w:sz w:val="28"/>
          <w:szCs w:val="28"/>
        </w:rPr>
      </w:pPr>
      <w:r w:rsidRPr="00280077">
        <w:rPr>
          <w:rFonts w:ascii="Times New Roman" w:eastAsia="Times New Roman" w:hAnsi="Times New Roman"/>
          <w:sz w:val="28"/>
          <w:szCs w:val="28"/>
        </w:rPr>
        <w:t xml:space="preserve">Відповідно до інформації, яка міститься в автоматизовані системі документообігу Господарського суду Харківської області (далі – АСДС) ухвала від 29 лютого 2024 року була створена суддею Хотенцем П.В. 29 лютого 2024 року </w:t>
      </w:r>
      <w:r w:rsidRPr="00304F2A">
        <w:rPr>
          <w:rFonts w:ascii="Times New Roman" w:eastAsia="Times New Roman" w:hAnsi="Times New Roman"/>
          <w:sz w:val="28"/>
          <w:szCs w:val="28"/>
        </w:rPr>
        <w:t>о 17:08.</w:t>
      </w:r>
    </w:p>
    <w:p w14:paraId="5D66D777" w14:textId="77777777" w:rsidR="00FD349B" w:rsidRPr="00280077" w:rsidRDefault="00FD349B" w:rsidP="00DB0607">
      <w:pPr>
        <w:pStyle w:val="a3"/>
        <w:tabs>
          <w:tab w:val="left" w:pos="567"/>
        </w:tabs>
        <w:spacing w:before="120" w:line="288" w:lineRule="auto"/>
        <w:ind w:left="567" w:firstLine="0"/>
        <w:contextualSpacing w:val="0"/>
        <w:rPr>
          <w:rFonts w:ascii="Times New Roman" w:eastAsia="Times New Roman" w:hAnsi="Times New Roman"/>
          <w:sz w:val="28"/>
          <w:szCs w:val="28"/>
        </w:rPr>
      </w:pPr>
      <w:r w:rsidRPr="00280077">
        <w:rPr>
          <w:rFonts w:ascii="Times New Roman" w:eastAsia="Times New Roman" w:hAnsi="Times New Roman"/>
          <w:sz w:val="28"/>
          <w:szCs w:val="28"/>
        </w:rPr>
        <w:t xml:space="preserve">Як вбачається з протоколу судового засідання від 29 лютого 2024 року № 2548672 судове засідання завершилося </w:t>
      </w:r>
      <w:r w:rsidRPr="00304F2A">
        <w:rPr>
          <w:rFonts w:ascii="Times New Roman" w:eastAsia="Times New Roman" w:hAnsi="Times New Roman"/>
          <w:sz w:val="28"/>
          <w:szCs w:val="28"/>
        </w:rPr>
        <w:t>о 15:08:12.</w:t>
      </w:r>
    </w:p>
    <w:p w14:paraId="4D64D30F" w14:textId="77777777" w:rsidR="00FD349B" w:rsidRPr="00280077" w:rsidRDefault="00FD349B" w:rsidP="00DB0607">
      <w:pPr>
        <w:pStyle w:val="a3"/>
        <w:numPr>
          <w:ilvl w:val="0"/>
          <w:numId w:val="31"/>
        </w:numPr>
        <w:tabs>
          <w:tab w:val="left" w:pos="567"/>
        </w:tabs>
        <w:spacing w:before="120" w:line="288" w:lineRule="auto"/>
        <w:ind w:left="567" w:hanging="567"/>
        <w:contextualSpacing w:val="0"/>
        <w:rPr>
          <w:rFonts w:ascii="Times New Roman" w:eastAsia="Times New Roman" w:hAnsi="Times New Roman"/>
          <w:sz w:val="28"/>
          <w:szCs w:val="28"/>
        </w:rPr>
      </w:pPr>
      <w:r w:rsidRPr="00280077">
        <w:rPr>
          <w:rFonts w:ascii="Times New Roman" w:eastAsia="Times New Roman" w:hAnsi="Times New Roman"/>
          <w:sz w:val="28"/>
          <w:szCs w:val="28"/>
        </w:rPr>
        <w:t>За даними АСДС останнє коригування ухвали від 29 лютого 2024 року, її підписання електронним цифровим підписом та відправлення до Єдиного державного реєстру судових рішень (далі – ЄДРСР)</w:t>
      </w:r>
      <w:r w:rsidRPr="00304F2A">
        <w:rPr>
          <w:rFonts w:ascii="Times New Roman" w:eastAsia="Times New Roman" w:hAnsi="Times New Roman"/>
          <w:sz w:val="28"/>
          <w:szCs w:val="28"/>
        </w:rPr>
        <w:t xml:space="preserve"> здійснено суддею Хотенцем П.В. 4 березня 2024 року.</w:t>
      </w:r>
    </w:p>
    <w:p w14:paraId="3001D6B1" w14:textId="2CCA7F10" w:rsidR="00FD349B" w:rsidRPr="00280077" w:rsidRDefault="00FD349B" w:rsidP="00DB0607">
      <w:pPr>
        <w:pStyle w:val="a3"/>
        <w:tabs>
          <w:tab w:val="left" w:pos="567"/>
        </w:tabs>
        <w:spacing w:before="120" w:line="288" w:lineRule="auto"/>
        <w:ind w:left="567" w:firstLine="0"/>
        <w:contextualSpacing w:val="0"/>
        <w:rPr>
          <w:rFonts w:ascii="Times New Roman" w:eastAsia="Times New Roman" w:hAnsi="Times New Roman"/>
          <w:sz w:val="28"/>
          <w:szCs w:val="28"/>
        </w:rPr>
      </w:pPr>
      <w:r w:rsidRPr="00280077">
        <w:rPr>
          <w:rFonts w:ascii="Times New Roman" w:eastAsia="Times New Roman" w:hAnsi="Times New Roman"/>
          <w:sz w:val="28"/>
          <w:szCs w:val="28"/>
        </w:rPr>
        <w:t>Отже, твердження скаржника, що ухвала від 29 лютого 2024 року постановлена поза межами судового засідання, яке відбулося 29 лютого 2024 року відповідає дійсності.</w:t>
      </w:r>
    </w:p>
    <w:p w14:paraId="519621E3" w14:textId="1D0B3E9C" w:rsidR="00FD349B" w:rsidRPr="00280077" w:rsidRDefault="00FD349B" w:rsidP="00DB0607">
      <w:pPr>
        <w:pStyle w:val="a3"/>
        <w:numPr>
          <w:ilvl w:val="0"/>
          <w:numId w:val="31"/>
        </w:numPr>
        <w:tabs>
          <w:tab w:val="left" w:pos="284"/>
        </w:tabs>
        <w:spacing w:before="120" w:line="288" w:lineRule="auto"/>
        <w:ind w:left="567" w:hanging="567"/>
        <w:contextualSpacing w:val="0"/>
        <w:rPr>
          <w:rFonts w:ascii="Times New Roman" w:eastAsia="Times New Roman" w:hAnsi="Times New Roman"/>
          <w:b/>
          <w:bCs/>
          <w:sz w:val="28"/>
          <w:szCs w:val="28"/>
        </w:rPr>
      </w:pPr>
      <w:r w:rsidRPr="00280077">
        <w:rPr>
          <w:rFonts w:ascii="Times New Roman" w:eastAsia="Times New Roman" w:hAnsi="Times New Roman"/>
          <w:sz w:val="28"/>
          <w:szCs w:val="28"/>
        </w:rPr>
        <w:t>Під час попередньої перевірки суддею не надано пояснень, які дозволяють з’ясувати причини постановлення двох ухвал з приводу одного й того ж питання та причин, які призвели до постановлення ухвали поза межами судового засідання.</w:t>
      </w:r>
    </w:p>
    <w:p w14:paraId="18A81199" w14:textId="62BC6A26" w:rsidR="00176FC8" w:rsidRPr="00280077" w:rsidRDefault="00C10ACA" w:rsidP="00DB0607">
      <w:pPr>
        <w:pStyle w:val="a3"/>
        <w:numPr>
          <w:ilvl w:val="0"/>
          <w:numId w:val="31"/>
        </w:numPr>
        <w:tabs>
          <w:tab w:val="left" w:pos="284"/>
        </w:tabs>
        <w:spacing w:before="120" w:line="288" w:lineRule="auto"/>
        <w:ind w:left="567" w:hanging="567"/>
        <w:contextualSpacing w:val="0"/>
        <w:rPr>
          <w:rFonts w:ascii="Times New Roman" w:eastAsia="Times New Roman" w:hAnsi="Times New Roman"/>
          <w:sz w:val="28"/>
          <w:szCs w:val="28"/>
        </w:rPr>
      </w:pPr>
      <w:r w:rsidRPr="00280077">
        <w:rPr>
          <w:rFonts w:ascii="Times New Roman" w:eastAsia="Times New Roman" w:hAnsi="Times New Roman"/>
          <w:sz w:val="28"/>
          <w:szCs w:val="28"/>
        </w:rPr>
        <w:t xml:space="preserve">2 травня </w:t>
      </w:r>
      <w:r w:rsidR="00BA4A7A" w:rsidRPr="00280077">
        <w:rPr>
          <w:rFonts w:ascii="Times New Roman" w:eastAsia="Times New Roman" w:hAnsi="Times New Roman"/>
          <w:sz w:val="28"/>
          <w:szCs w:val="28"/>
        </w:rPr>
        <w:t>2024</w:t>
      </w:r>
      <w:r w:rsidRPr="00280077">
        <w:rPr>
          <w:rFonts w:ascii="Times New Roman" w:eastAsia="Times New Roman" w:hAnsi="Times New Roman"/>
          <w:sz w:val="28"/>
          <w:szCs w:val="28"/>
        </w:rPr>
        <w:t xml:space="preserve"> року</w:t>
      </w:r>
      <w:r w:rsidR="00BA4A7A" w:rsidRPr="00280077">
        <w:rPr>
          <w:rFonts w:ascii="Times New Roman" w:eastAsia="Times New Roman" w:hAnsi="Times New Roman"/>
          <w:sz w:val="28"/>
          <w:szCs w:val="28"/>
        </w:rPr>
        <w:t xml:space="preserve"> </w:t>
      </w:r>
      <w:r w:rsidR="00D00153" w:rsidRPr="00280077">
        <w:rPr>
          <w:rFonts w:ascii="Times New Roman" w:eastAsia="Times New Roman" w:hAnsi="Times New Roman"/>
          <w:sz w:val="28"/>
          <w:szCs w:val="28"/>
        </w:rPr>
        <w:t>Господарський суд Харківської області</w:t>
      </w:r>
      <w:r w:rsidR="004F5ECE" w:rsidRPr="00280077">
        <w:rPr>
          <w:rFonts w:ascii="Times New Roman" w:eastAsia="Times New Roman" w:hAnsi="Times New Roman"/>
          <w:sz w:val="28"/>
          <w:szCs w:val="28"/>
        </w:rPr>
        <w:t xml:space="preserve"> ухвалив рішення</w:t>
      </w:r>
      <w:r w:rsidR="009773D9" w:rsidRPr="00280077">
        <w:rPr>
          <w:rFonts w:ascii="Times New Roman" w:eastAsia="Times New Roman" w:hAnsi="Times New Roman"/>
          <w:sz w:val="28"/>
          <w:szCs w:val="28"/>
        </w:rPr>
        <w:t xml:space="preserve"> у</w:t>
      </w:r>
      <w:r w:rsidR="00F217CD" w:rsidRPr="00280077">
        <w:rPr>
          <w:rFonts w:ascii="Times New Roman" w:eastAsia="Times New Roman" w:hAnsi="Times New Roman"/>
          <w:sz w:val="28"/>
          <w:szCs w:val="28"/>
        </w:rPr>
        <w:t xml:space="preserve"> </w:t>
      </w:r>
      <w:r w:rsidR="009773D9" w:rsidRPr="00280077">
        <w:rPr>
          <w:rFonts w:ascii="Times New Roman" w:eastAsia="Times New Roman" w:hAnsi="Times New Roman"/>
          <w:sz w:val="28"/>
          <w:szCs w:val="28"/>
        </w:rPr>
        <w:t>справі № 922/5196/23</w:t>
      </w:r>
      <w:r w:rsidR="004F5ECE" w:rsidRPr="00280077">
        <w:rPr>
          <w:rFonts w:ascii="Times New Roman" w:eastAsia="Times New Roman" w:hAnsi="Times New Roman"/>
          <w:sz w:val="28"/>
          <w:szCs w:val="28"/>
        </w:rPr>
        <w:t>, яким</w:t>
      </w:r>
      <w:r w:rsidRPr="00280077">
        <w:rPr>
          <w:rFonts w:ascii="Times New Roman" w:eastAsia="Times New Roman" w:hAnsi="Times New Roman"/>
          <w:sz w:val="28"/>
          <w:szCs w:val="28"/>
        </w:rPr>
        <w:t xml:space="preserve"> </w:t>
      </w:r>
      <w:r w:rsidR="004F5ECE" w:rsidRPr="00280077">
        <w:rPr>
          <w:rFonts w:ascii="Times New Roman" w:eastAsia="Times New Roman" w:hAnsi="Times New Roman"/>
          <w:sz w:val="28"/>
          <w:szCs w:val="28"/>
        </w:rPr>
        <w:t xml:space="preserve">позов Приватного підприємства </w:t>
      </w:r>
      <w:r w:rsidR="00095141" w:rsidRPr="00280077">
        <w:rPr>
          <w:rFonts w:ascii="Times New Roman" w:eastAsia="Times New Roman" w:hAnsi="Times New Roman"/>
          <w:sz w:val="28"/>
          <w:szCs w:val="28"/>
        </w:rPr>
        <w:t>«</w:t>
      </w:r>
      <w:r w:rsidR="004F5ECE" w:rsidRPr="00280077">
        <w:rPr>
          <w:rFonts w:ascii="Times New Roman" w:eastAsia="Times New Roman" w:hAnsi="Times New Roman"/>
          <w:sz w:val="28"/>
          <w:szCs w:val="28"/>
        </w:rPr>
        <w:t xml:space="preserve">Агентство нерухомості </w:t>
      </w:r>
      <w:r w:rsidR="00095141" w:rsidRPr="00280077">
        <w:rPr>
          <w:rFonts w:ascii="Times New Roman" w:eastAsia="Times New Roman" w:hAnsi="Times New Roman"/>
          <w:sz w:val="28"/>
          <w:szCs w:val="28"/>
        </w:rPr>
        <w:t>«</w:t>
      </w:r>
      <w:r w:rsidR="004F5ECE" w:rsidRPr="00280077">
        <w:rPr>
          <w:rFonts w:ascii="Times New Roman" w:eastAsia="Times New Roman" w:hAnsi="Times New Roman"/>
          <w:sz w:val="28"/>
          <w:szCs w:val="28"/>
        </w:rPr>
        <w:t>Рестріелт</w:t>
      </w:r>
      <w:r w:rsidR="00C46530" w:rsidRPr="00280077">
        <w:rPr>
          <w:rFonts w:ascii="Times New Roman" w:eastAsia="Times New Roman" w:hAnsi="Times New Roman"/>
          <w:sz w:val="28"/>
          <w:szCs w:val="28"/>
        </w:rPr>
        <w:t>»</w:t>
      </w:r>
      <w:r w:rsidR="004F5ECE" w:rsidRPr="00280077">
        <w:rPr>
          <w:rFonts w:ascii="Times New Roman" w:eastAsia="Times New Roman" w:hAnsi="Times New Roman"/>
          <w:sz w:val="28"/>
          <w:szCs w:val="28"/>
        </w:rPr>
        <w:t xml:space="preserve"> задовол</w:t>
      </w:r>
      <w:r w:rsidR="00F67789" w:rsidRPr="00280077">
        <w:rPr>
          <w:rFonts w:ascii="Times New Roman" w:eastAsia="Times New Roman" w:hAnsi="Times New Roman"/>
          <w:sz w:val="28"/>
          <w:szCs w:val="28"/>
        </w:rPr>
        <w:t>е</w:t>
      </w:r>
      <w:r w:rsidR="004F5ECE" w:rsidRPr="00280077">
        <w:rPr>
          <w:rFonts w:ascii="Times New Roman" w:eastAsia="Times New Roman" w:hAnsi="Times New Roman"/>
          <w:sz w:val="28"/>
          <w:szCs w:val="28"/>
        </w:rPr>
        <w:t>н</w:t>
      </w:r>
      <w:r w:rsidR="00F67789" w:rsidRPr="00280077">
        <w:rPr>
          <w:rFonts w:ascii="Times New Roman" w:eastAsia="Times New Roman" w:hAnsi="Times New Roman"/>
          <w:sz w:val="28"/>
          <w:szCs w:val="28"/>
        </w:rPr>
        <w:t>о</w:t>
      </w:r>
      <w:r w:rsidR="004F5ECE" w:rsidRPr="00280077">
        <w:rPr>
          <w:rFonts w:ascii="Times New Roman" w:eastAsia="Times New Roman" w:hAnsi="Times New Roman"/>
          <w:sz w:val="28"/>
          <w:szCs w:val="28"/>
        </w:rPr>
        <w:t xml:space="preserve"> повністю.</w:t>
      </w:r>
      <w:r w:rsidR="00B01D58" w:rsidRPr="00280077">
        <w:rPr>
          <w:rFonts w:ascii="Times New Roman" w:eastAsia="Times New Roman" w:hAnsi="Times New Roman"/>
          <w:sz w:val="28"/>
          <w:szCs w:val="28"/>
        </w:rPr>
        <w:t xml:space="preserve"> </w:t>
      </w:r>
    </w:p>
    <w:p w14:paraId="4F674414" w14:textId="19522367" w:rsidR="00DB1B88" w:rsidRPr="00280077" w:rsidRDefault="00DB1B88" w:rsidP="00DB0607">
      <w:pPr>
        <w:pStyle w:val="a3"/>
        <w:tabs>
          <w:tab w:val="left" w:pos="284"/>
        </w:tabs>
        <w:spacing w:before="120" w:line="288" w:lineRule="auto"/>
        <w:ind w:left="567" w:firstLine="0"/>
        <w:contextualSpacing w:val="0"/>
        <w:rPr>
          <w:rFonts w:ascii="Times New Roman" w:eastAsia="Times New Roman" w:hAnsi="Times New Roman"/>
          <w:sz w:val="28"/>
          <w:szCs w:val="28"/>
        </w:rPr>
      </w:pPr>
      <w:r w:rsidRPr="00280077">
        <w:rPr>
          <w:rFonts w:ascii="Times New Roman" w:eastAsia="Times New Roman" w:hAnsi="Times New Roman"/>
          <w:sz w:val="28"/>
          <w:szCs w:val="28"/>
        </w:rPr>
        <w:t>Визна</w:t>
      </w:r>
      <w:r w:rsidR="00BB0554" w:rsidRPr="00280077">
        <w:rPr>
          <w:rFonts w:ascii="Times New Roman" w:eastAsia="Times New Roman" w:hAnsi="Times New Roman"/>
          <w:sz w:val="28"/>
          <w:szCs w:val="28"/>
        </w:rPr>
        <w:t>но</w:t>
      </w:r>
      <w:r w:rsidRPr="00280077">
        <w:rPr>
          <w:rFonts w:ascii="Times New Roman" w:eastAsia="Times New Roman" w:hAnsi="Times New Roman"/>
          <w:sz w:val="28"/>
          <w:szCs w:val="28"/>
        </w:rPr>
        <w:t xml:space="preserve"> дії </w:t>
      </w:r>
      <w:r w:rsidR="00051063">
        <w:rPr>
          <w:rFonts w:ascii="Times New Roman" w:eastAsia="Times New Roman" w:hAnsi="Times New Roman"/>
          <w:sz w:val="28"/>
          <w:szCs w:val="28"/>
        </w:rPr>
        <w:t>АТ</w:t>
      </w:r>
      <w:r w:rsidRPr="00280077">
        <w:rPr>
          <w:rFonts w:ascii="Times New Roman" w:eastAsia="Times New Roman" w:hAnsi="Times New Roman"/>
          <w:sz w:val="28"/>
          <w:szCs w:val="28"/>
        </w:rPr>
        <w:t xml:space="preserve"> </w:t>
      </w:r>
      <w:r w:rsidR="00280077">
        <w:rPr>
          <w:rFonts w:ascii="Times New Roman" w:eastAsia="Times New Roman" w:hAnsi="Times New Roman"/>
          <w:sz w:val="28"/>
          <w:szCs w:val="28"/>
        </w:rPr>
        <w:t>«</w:t>
      </w:r>
      <w:r w:rsidRPr="00280077">
        <w:rPr>
          <w:rFonts w:ascii="Times New Roman" w:eastAsia="Times New Roman" w:hAnsi="Times New Roman"/>
          <w:sz w:val="28"/>
          <w:szCs w:val="28"/>
        </w:rPr>
        <w:t>Харківобленерго</w:t>
      </w:r>
      <w:r w:rsidR="00280077">
        <w:rPr>
          <w:rFonts w:ascii="Times New Roman" w:eastAsia="Times New Roman" w:hAnsi="Times New Roman"/>
          <w:sz w:val="28"/>
          <w:szCs w:val="28"/>
        </w:rPr>
        <w:t>»</w:t>
      </w:r>
      <w:r w:rsidRPr="00280077">
        <w:rPr>
          <w:rFonts w:ascii="Times New Roman" w:eastAsia="Times New Roman" w:hAnsi="Times New Roman"/>
          <w:sz w:val="28"/>
          <w:szCs w:val="28"/>
        </w:rPr>
        <w:t xml:space="preserve"> щодо припинення з 08</w:t>
      </w:r>
      <w:r w:rsidR="00ED381A">
        <w:rPr>
          <w:rFonts w:ascii="Times New Roman" w:eastAsia="Times New Roman" w:hAnsi="Times New Roman"/>
          <w:sz w:val="28"/>
          <w:szCs w:val="28"/>
        </w:rPr>
        <w:t>:</w:t>
      </w:r>
      <w:r w:rsidRPr="00280077">
        <w:rPr>
          <w:rFonts w:ascii="Times New Roman" w:eastAsia="Times New Roman" w:hAnsi="Times New Roman"/>
          <w:sz w:val="28"/>
          <w:szCs w:val="28"/>
        </w:rPr>
        <w:t>00 18.12.2023 року розподілу електроенергії до багатоквартирного житлового будинку за адресом місто Харків, вул</w:t>
      </w:r>
      <w:r w:rsidR="00ED381A">
        <w:rPr>
          <w:rFonts w:ascii="Times New Roman" w:eastAsia="Times New Roman" w:hAnsi="Times New Roman"/>
          <w:sz w:val="28"/>
          <w:szCs w:val="28"/>
        </w:rPr>
        <w:t>иця</w:t>
      </w:r>
      <w:r w:rsidRPr="00280077">
        <w:rPr>
          <w:rFonts w:ascii="Times New Roman" w:eastAsia="Times New Roman" w:hAnsi="Times New Roman"/>
          <w:sz w:val="28"/>
          <w:szCs w:val="28"/>
        </w:rPr>
        <w:t xml:space="preserve"> Дмитрівська, буд</w:t>
      </w:r>
      <w:r w:rsidR="00ED381A">
        <w:rPr>
          <w:rFonts w:ascii="Times New Roman" w:eastAsia="Times New Roman" w:hAnsi="Times New Roman"/>
          <w:sz w:val="28"/>
          <w:szCs w:val="28"/>
        </w:rPr>
        <w:t>инок</w:t>
      </w:r>
      <w:r w:rsidRPr="00280077">
        <w:rPr>
          <w:rFonts w:ascii="Times New Roman" w:eastAsia="Times New Roman" w:hAnsi="Times New Roman"/>
          <w:sz w:val="28"/>
          <w:szCs w:val="28"/>
        </w:rPr>
        <w:t xml:space="preserve"> 19 протиправними.</w:t>
      </w:r>
    </w:p>
    <w:p w14:paraId="20CC6D27" w14:textId="1D34DAD0" w:rsidR="00DB1B88" w:rsidRPr="00280077" w:rsidRDefault="00DB1B88" w:rsidP="00DB0607">
      <w:pPr>
        <w:pStyle w:val="a3"/>
        <w:tabs>
          <w:tab w:val="left" w:pos="284"/>
        </w:tabs>
        <w:spacing w:before="120" w:line="288" w:lineRule="auto"/>
        <w:ind w:left="567" w:firstLine="0"/>
        <w:contextualSpacing w:val="0"/>
        <w:rPr>
          <w:rFonts w:ascii="Times New Roman" w:eastAsia="Times New Roman" w:hAnsi="Times New Roman"/>
          <w:sz w:val="28"/>
          <w:szCs w:val="28"/>
        </w:rPr>
      </w:pPr>
      <w:r w:rsidRPr="00280077">
        <w:rPr>
          <w:rFonts w:ascii="Times New Roman" w:eastAsia="Times New Roman" w:hAnsi="Times New Roman"/>
          <w:sz w:val="28"/>
          <w:szCs w:val="28"/>
        </w:rPr>
        <w:t xml:space="preserve">Позов третьої особи яка заявляє самостійні вимоги на предмет спору </w:t>
      </w:r>
      <w:r w:rsidR="00051063">
        <w:rPr>
          <w:rFonts w:ascii="Times New Roman" w:eastAsia="Times New Roman" w:hAnsi="Times New Roman"/>
          <w:sz w:val="28"/>
          <w:szCs w:val="28"/>
        </w:rPr>
        <w:t>ТОВ </w:t>
      </w:r>
      <w:r w:rsidR="00AA7ADD">
        <w:rPr>
          <w:rFonts w:ascii="Times New Roman" w:eastAsia="Times New Roman" w:hAnsi="Times New Roman"/>
          <w:sz w:val="28"/>
          <w:szCs w:val="28"/>
        </w:rPr>
        <w:t>«</w:t>
      </w:r>
      <w:r w:rsidRPr="00280077">
        <w:rPr>
          <w:rFonts w:ascii="Times New Roman" w:eastAsia="Times New Roman" w:hAnsi="Times New Roman"/>
          <w:sz w:val="28"/>
          <w:szCs w:val="28"/>
        </w:rPr>
        <w:t xml:space="preserve">Агентство нерухомості </w:t>
      </w:r>
      <w:r w:rsidR="00AA7ADD">
        <w:rPr>
          <w:rFonts w:ascii="Times New Roman" w:eastAsia="Times New Roman" w:hAnsi="Times New Roman"/>
          <w:sz w:val="28"/>
          <w:szCs w:val="28"/>
        </w:rPr>
        <w:t>«</w:t>
      </w:r>
      <w:r w:rsidRPr="00280077">
        <w:rPr>
          <w:rFonts w:ascii="Times New Roman" w:eastAsia="Times New Roman" w:hAnsi="Times New Roman"/>
          <w:sz w:val="28"/>
          <w:szCs w:val="28"/>
        </w:rPr>
        <w:t>Рестріелт</w:t>
      </w:r>
      <w:r w:rsidR="00AA7ADD">
        <w:rPr>
          <w:rFonts w:ascii="Times New Roman" w:eastAsia="Times New Roman" w:hAnsi="Times New Roman"/>
          <w:sz w:val="28"/>
          <w:szCs w:val="28"/>
        </w:rPr>
        <w:t>»</w:t>
      </w:r>
      <w:r w:rsidRPr="00280077">
        <w:rPr>
          <w:rFonts w:ascii="Times New Roman" w:eastAsia="Times New Roman" w:hAnsi="Times New Roman"/>
          <w:sz w:val="28"/>
          <w:szCs w:val="28"/>
        </w:rPr>
        <w:t xml:space="preserve">, до </w:t>
      </w:r>
      <w:r w:rsidR="00051063">
        <w:rPr>
          <w:rFonts w:ascii="Times New Roman" w:eastAsia="Times New Roman" w:hAnsi="Times New Roman"/>
          <w:sz w:val="28"/>
          <w:szCs w:val="28"/>
        </w:rPr>
        <w:t>АТ</w:t>
      </w:r>
      <w:r w:rsidRPr="00280077">
        <w:rPr>
          <w:rFonts w:ascii="Times New Roman" w:eastAsia="Times New Roman" w:hAnsi="Times New Roman"/>
          <w:sz w:val="28"/>
          <w:szCs w:val="28"/>
        </w:rPr>
        <w:t xml:space="preserve"> </w:t>
      </w:r>
      <w:r w:rsidR="00051063">
        <w:rPr>
          <w:rFonts w:ascii="Times New Roman" w:eastAsia="Times New Roman" w:hAnsi="Times New Roman"/>
          <w:sz w:val="28"/>
          <w:szCs w:val="28"/>
        </w:rPr>
        <w:t>«</w:t>
      </w:r>
      <w:r w:rsidRPr="00280077">
        <w:rPr>
          <w:rFonts w:ascii="Times New Roman" w:eastAsia="Times New Roman" w:hAnsi="Times New Roman"/>
          <w:sz w:val="28"/>
          <w:szCs w:val="28"/>
        </w:rPr>
        <w:t>Харківобленерго</w:t>
      </w:r>
      <w:r w:rsidR="00051063">
        <w:rPr>
          <w:rFonts w:ascii="Times New Roman" w:eastAsia="Times New Roman" w:hAnsi="Times New Roman"/>
          <w:sz w:val="28"/>
          <w:szCs w:val="28"/>
        </w:rPr>
        <w:t xml:space="preserve">» </w:t>
      </w:r>
      <w:r w:rsidR="003246B9" w:rsidRPr="00280077">
        <w:rPr>
          <w:rFonts w:ascii="Times New Roman" w:eastAsia="Times New Roman" w:hAnsi="Times New Roman"/>
          <w:sz w:val="28"/>
          <w:szCs w:val="28"/>
        </w:rPr>
        <w:t>задоволено</w:t>
      </w:r>
      <w:r w:rsidRPr="00280077">
        <w:rPr>
          <w:rFonts w:ascii="Times New Roman" w:eastAsia="Times New Roman" w:hAnsi="Times New Roman"/>
          <w:sz w:val="28"/>
          <w:szCs w:val="28"/>
        </w:rPr>
        <w:t xml:space="preserve"> частково.</w:t>
      </w:r>
    </w:p>
    <w:p w14:paraId="32A0F28D" w14:textId="267C2935" w:rsidR="00DB1B88" w:rsidRPr="00280077" w:rsidRDefault="00DB1B88" w:rsidP="00DB0607">
      <w:pPr>
        <w:pStyle w:val="a3"/>
        <w:tabs>
          <w:tab w:val="left" w:pos="284"/>
        </w:tabs>
        <w:spacing w:before="120" w:line="288" w:lineRule="auto"/>
        <w:ind w:left="567" w:firstLine="0"/>
        <w:contextualSpacing w:val="0"/>
        <w:rPr>
          <w:rFonts w:ascii="Times New Roman" w:eastAsia="Times New Roman" w:hAnsi="Times New Roman"/>
          <w:sz w:val="28"/>
          <w:szCs w:val="28"/>
        </w:rPr>
      </w:pPr>
      <w:r w:rsidRPr="00280077">
        <w:rPr>
          <w:rFonts w:ascii="Times New Roman" w:eastAsia="Times New Roman" w:hAnsi="Times New Roman"/>
          <w:sz w:val="28"/>
          <w:szCs w:val="28"/>
        </w:rPr>
        <w:t>Визна</w:t>
      </w:r>
      <w:r w:rsidR="003246B9" w:rsidRPr="00280077">
        <w:rPr>
          <w:rFonts w:ascii="Times New Roman" w:eastAsia="Times New Roman" w:hAnsi="Times New Roman"/>
          <w:sz w:val="28"/>
          <w:szCs w:val="28"/>
        </w:rPr>
        <w:t>но</w:t>
      </w:r>
      <w:r w:rsidRPr="00280077">
        <w:rPr>
          <w:rFonts w:ascii="Times New Roman" w:eastAsia="Times New Roman" w:hAnsi="Times New Roman"/>
          <w:sz w:val="28"/>
          <w:szCs w:val="28"/>
        </w:rPr>
        <w:t xml:space="preserve"> протиправними дії </w:t>
      </w:r>
      <w:r w:rsidR="00051063">
        <w:rPr>
          <w:rFonts w:ascii="Times New Roman" w:eastAsia="Times New Roman" w:hAnsi="Times New Roman"/>
          <w:sz w:val="28"/>
          <w:szCs w:val="28"/>
        </w:rPr>
        <w:t>АТ</w:t>
      </w:r>
      <w:r w:rsidRPr="00280077">
        <w:rPr>
          <w:rFonts w:ascii="Times New Roman" w:eastAsia="Times New Roman" w:hAnsi="Times New Roman"/>
          <w:sz w:val="28"/>
          <w:szCs w:val="28"/>
        </w:rPr>
        <w:t xml:space="preserve"> </w:t>
      </w:r>
      <w:r w:rsidR="00AA7ADD">
        <w:rPr>
          <w:rFonts w:ascii="Times New Roman" w:eastAsia="Times New Roman" w:hAnsi="Times New Roman"/>
          <w:sz w:val="28"/>
          <w:szCs w:val="28"/>
        </w:rPr>
        <w:t>«</w:t>
      </w:r>
      <w:r w:rsidRPr="00280077">
        <w:rPr>
          <w:rFonts w:ascii="Times New Roman" w:eastAsia="Times New Roman" w:hAnsi="Times New Roman"/>
          <w:sz w:val="28"/>
          <w:szCs w:val="28"/>
        </w:rPr>
        <w:t>Харківобленерго</w:t>
      </w:r>
      <w:r w:rsidR="00AA7ADD">
        <w:rPr>
          <w:rFonts w:ascii="Times New Roman" w:eastAsia="Times New Roman" w:hAnsi="Times New Roman"/>
          <w:sz w:val="28"/>
          <w:szCs w:val="28"/>
        </w:rPr>
        <w:t>»</w:t>
      </w:r>
      <w:r w:rsidR="00A5052C">
        <w:rPr>
          <w:rFonts w:ascii="Times New Roman" w:eastAsia="Times New Roman" w:hAnsi="Times New Roman"/>
          <w:sz w:val="28"/>
          <w:szCs w:val="28"/>
        </w:rPr>
        <w:t xml:space="preserve">  </w:t>
      </w:r>
      <w:r w:rsidRPr="00280077">
        <w:rPr>
          <w:rFonts w:ascii="Times New Roman" w:eastAsia="Times New Roman" w:hAnsi="Times New Roman"/>
          <w:sz w:val="28"/>
          <w:szCs w:val="28"/>
        </w:rPr>
        <w:t xml:space="preserve">щодо припинення розподілу електроенергії для потреб квартир та/або нежитлових приміщень в </w:t>
      </w:r>
      <w:r w:rsidR="00AA7ADD" w:rsidRPr="00280077">
        <w:rPr>
          <w:rFonts w:ascii="Times New Roman" w:eastAsia="Times New Roman" w:hAnsi="Times New Roman"/>
          <w:sz w:val="28"/>
          <w:szCs w:val="28"/>
        </w:rPr>
        <w:t>об’єктах</w:t>
      </w:r>
      <w:r w:rsidRPr="00280077">
        <w:rPr>
          <w:rFonts w:ascii="Times New Roman" w:eastAsia="Times New Roman" w:hAnsi="Times New Roman"/>
          <w:sz w:val="28"/>
          <w:szCs w:val="28"/>
        </w:rPr>
        <w:t xml:space="preserve"> нерухомості, включаючи багатоквартирні житлові будинки та їх частини, за такими адресами: місто Харків, провулок Титаренківський, </w:t>
      </w:r>
      <w:r w:rsidR="00722442">
        <w:rPr>
          <w:rFonts w:ascii="Times New Roman" w:eastAsia="Times New Roman" w:hAnsi="Times New Roman"/>
          <w:sz w:val="28"/>
          <w:szCs w:val="28"/>
        </w:rPr>
        <w:t xml:space="preserve">будинок </w:t>
      </w:r>
      <w:r w:rsidRPr="00280077">
        <w:rPr>
          <w:rFonts w:ascii="Times New Roman" w:eastAsia="Times New Roman" w:hAnsi="Times New Roman"/>
          <w:sz w:val="28"/>
          <w:szCs w:val="28"/>
        </w:rPr>
        <w:t>10</w:t>
      </w:r>
      <w:r w:rsidR="00722442">
        <w:rPr>
          <w:rFonts w:ascii="Times New Roman" w:eastAsia="Times New Roman" w:hAnsi="Times New Roman"/>
          <w:sz w:val="28"/>
          <w:szCs w:val="28"/>
        </w:rPr>
        <w:noBreakHyphen/>
      </w:r>
      <w:r w:rsidRPr="00280077">
        <w:rPr>
          <w:rFonts w:ascii="Times New Roman" w:eastAsia="Times New Roman" w:hAnsi="Times New Roman"/>
          <w:sz w:val="28"/>
          <w:szCs w:val="28"/>
        </w:rPr>
        <w:t xml:space="preserve">А; місто Харків, вулиця Дизельна, </w:t>
      </w:r>
      <w:r w:rsidR="00722442">
        <w:rPr>
          <w:rFonts w:ascii="Times New Roman" w:eastAsia="Times New Roman" w:hAnsi="Times New Roman"/>
          <w:sz w:val="28"/>
          <w:szCs w:val="28"/>
        </w:rPr>
        <w:t xml:space="preserve">будинок </w:t>
      </w:r>
      <w:r w:rsidRPr="00280077">
        <w:rPr>
          <w:rFonts w:ascii="Times New Roman" w:eastAsia="Times New Roman" w:hAnsi="Times New Roman"/>
          <w:sz w:val="28"/>
          <w:szCs w:val="28"/>
        </w:rPr>
        <w:t xml:space="preserve">14; місто Харків, вулиця Велика Кільцева, 4; місто Харків, вулиця </w:t>
      </w:r>
      <w:r w:rsidR="00722442" w:rsidRPr="00280077">
        <w:rPr>
          <w:rFonts w:ascii="Times New Roman" w:eastAsia="Times New Roman" w:hAnsi="Times New Roman"/>
          <w:sz w:val="28"/>
          <w:szCs w:val="28"/>
        </w:rPr>
        <w:t>Дерев’янка</w:t>
      </w:r>
      <w:r w:rsidRPr="00280077">
        <w:rPr>
          <w:rFonts w:ascii="Times New Roman" w:eastAsia="Times New Roman" w:hAnsi="Times New Roman"/>
          <w:sz w:val="28"/>
          <w:szCs w:val="28"/>
        </w:rPr>
        <w:t xml:space="preserve">, </w:t>
      </w:r>
      <w:r w:rsidR="00722442">
        <w:rPr>
          <w:rFonts w:ascii="Times New Roman" w:eastAsia="Times New Roman" w:hAnsi="Times New Roman"/>
          <w:sz w:val="28"/>
          <w:szCs w:val="28"/>
        </w:rPr>
        <w:t xml:space="preserve">будинок </w:t>
      </w:r>
      <w:r w:rsidRPr="00280077">
        <w:rPr>
          <w:rFonts w:ascii="Times New Roman" w:eastAsia="Times New Roman" w:hAnsi="Times New Roman"/>
          <w:sz w:val="28"/>
          <w:szCs w:val="28"/>
        </w:rPr>
        <w:t xml:space="preserve">16-А; місто Харків, вулиця Букова, 1-А; місто Харків, вулиця Біблика, </w:t>
      </w:r>
      <w:r w:rsidR="00722442">
        <w:rPr>
          <w:rFonts w:ascii="Times New Roman" w:eastAsia="Times New Roman" w:hAnsi="Times New Roman"/>
          <w:sz w:val="28"/>
          <w:szCs w:val="28"/>
        </w:rPr>
        <w:t xml:space="preserve">будинок </w:t>
      </w:r>
      <w:r w:rsidRPr="00280077">
        <w:rPr>
          <w:rFonts w:ascii="Times New Roman" w:eastAsia="Times New Roman" w:hAnsi="Times New Roman"/>
          <w:sz w:val="28"/>
          <w:szCs w:val="28"/>
        </w:rPr>
        <w:t xml:space="preserve">4; місто Харків, проспект Тракторобудівників, </w:t>
      </w:r>
      <w:r w:rsidR="00722442">
        <w:rPr>
          <w:rFonts w:ascii="Times New Roman" w:eastAsia="Times New Roman" w:hAnsi="Times New Roman"/>
          <w:sz w:val="28"/>
          <w:szCs w:val="28"/>
        </w:rPr>
        <w:t xml:space="preserve">будинок </w:t>
      </w:r>
      <w:r w:rsidRPr="00280077">
        <w:rPr>
          <w:rFonts w:ascii="Times New Roman" w:eastAsia="Times New Roman" w:hAnsi="Times New Roman"/>
          <w:sz w:val="28"/>
          <w:szCs w:val="28"/>
        </w:rPr>
        <w:t>2.</w:t>
      </w:r>
    </w:p>
    <w:p w14:paraId="3EF4DD42" w14:textId="1FB8548C" w:rsidR="00DB1B88" w:rsidRPr="00280077" w:rsidRDefault="00DB1B88" w:rsidP="00DB0607">
      <w:pPr>
        <w:pStyle w:val="a3"/>
        <w:tabs>
          <w:tab w:val="left" w:pos="284"/>
        </w:tabs>
        <w:spacing w:before="120" w:line="288" w:lineRule="auto"/>
        <w:ind w:left="567" w:firstLine="0"/>
        <w:contextualSpacing w:val="0"/>
        <w:rPr>
          <w:rFonts w:ascii="Times New Roman" w:eastAsia="Times New Roman" w:hAnsi="Times New Roman"/>
          <w:sz w:val="28"/>
          <w:szCs w:val="28"/>
        </w:rPr>
      </w:pPr>
      <w:r w:rsidRPr="00280077">
        <w:rPr>
          <w:rFonts w:ascii="Times New Roman" w:eastAsia="Times New Roman" w:hAnsi="Times New Roman"/>
          <w:sz w:val="28"/>
          <w:szCs w:val="28"/>
        </w:rPr>
        <w:t xml:space="preserve">Позов третьої особи яка заявляє самостійні вимоги на предмет спору </w:t>
      </w:r>
      <w:r w:rsidR="007B2F22">
        <w:rPr>
          <w:rFonts w:ascii="Times New Roman" w:eastAsia="Times New Roman" w:hAnsi="Times New Roman"/>
          <w:sz w:val="28"/>
          <w:szCs w:val="28"/>
        </w:rPr>
        <w:t>ОК </w:t>
      </w:r>
      <w:r w:rsidR="00AA7ADD">
        <w:rPr>
          <w:rFonts w:ascii="Times New Roman" w:eastAsia="Times New Roman" w:hAnsi="Times New Roman"/>
          <w:sz w:val="28"/>
          <w:szCs w:val="28"/>
        </w:rPr>
        <w:t>«</w:t>
      </w:r>
      <w:r w:rsidRPr="00280077">
        <w:rPr>
          <w:rFonts w:ascii="Times New Roman" w:eastAsia="Times New Roman" w:hAnsi="Times New Roman"/>
          <w:sz w:val="28"/>
          <w:szCs w:val="28"/>
        </w:rPr>
        <w:t>КІМ</w:t>
      </w:r>
      <w:r w:rsidR="00AA7ADD">
        <w:rPr>
          <w:rFonts w:ascii="Times New Roman" w:eastAsia="Times New Roman" w:hAnsi="Times New Roman"/>
          <w:sz w:val="28"/>
          <w:szCs w:val="28"/>
        </w:rPr>
        <w:t>»</w:t>
      </w:r>
      <w:r w:rsidRPr="00280077">
        <w:rPr>
          <w:rFonts w:ascii="Times New Roman" w:eastAsia="Times New Roman" w:hAnsi="Times New Roman"/>
          <w:sz w:val="28"/>
          <w:szCs w:val="28"/>
        </w:rPr>
        <w:t xml:space="preserve">, до </w:t>
      </w:r>
      <w:r w:rsidR="007B2F22">
        <w:rPr>
          <w:rFonts w:ascii="Times New Roman" w:eastAsia="Times New Roman" w:hAnsi="Times New Roman"/>
          <w:sz w:val="28"/>
          <w:szCs w:val="28"/>
        </w:rPr>
        <w:t>АТ</w:t>
      </w:r>
      <w:r w:rsidRPr="00280077">
        <w:rPr>
          <w:rFonts w:ascii="Times New Roman" w:eastAsia="Times New Roman" w:hAnsi="Times New Roman"/>
          <w:sz w:val="28"/>
          <w:szCs w:val="28"/>
        </w:rPr>
        <w:t xml:space="preserve"> </w:t>
      </w:r>
      <w:r w:rsidR="00AA7ADD">
        <w:rPr>
          <w:rFonts w:ascii="Times New Roman" w:eastAsia="Times New Roman" w:hAnsi="Times New Roman"/>
          <w:sz w:val="28"/>
          <w:szCs w:val="28"/>
        </w:rPr>
        <w:t>«</w:t>
      </w:r>
      <w:r w:rsidRPr="00280077">
        <w:rPr>
          <w:rFonts w:ascii="Times New Roman" w:eastAsia="Times New Roman" w:hAnsi="Times New Roman"/>
          <w:sz w:val="28"/>
          <w:szCs w:val="28"/>
        </w:rPr>
        <w:t>Харківобленерго</w:t>
      </w:r>
      <w:r w:rsidR="00AA7ADD">
        <w:rPr>
          <w:rFonts w:ascii="Times New Roman" w:eastAsia="Times New Roman" w:hAnsi="Times New Roman"/>
          <w:sz w:val="28"/>
          <w:szCs w:val="28"/>
        </w:rPr>
        <w:t>»</w:t>
      </w:r>
      <w:r w:rsidR="007B2F22">
        <w:rPr>
          <w:rFonts w:ascii="Times New Roman" w:eastAsia="Times New Roman" w:hAnsi="Times New Roman"/>
          <w:sz w:val="28"/>
          <w:szCs w:val="28"/>
        </w:rPr>
        <w:t xml:space="preserve"> </w:t>
      </w:r>
      <w:r w:rsidR="003246B9" w:rsidRPr="00280077">
        <w:rPr>
          <w:rFonts w:ascii="Times New Roman" w:eastAsia="Times New Roman" w:hAnsi="Times New Roman"/>
          <w:sz w:val="28"/>
          <w:szCs w:val="28"/>
        </w:rPr>
        <w:t>задоволено</w:t>
      </w:r>
      <w:r w:rsidRPr="00280077">
        <w:rPr>
          <w:rFonts w:ascii="Times New Roman" w:eastAsia="Times New Roman" w:hAnsi="Times New Roman"/>
          <w:sz w:val="28"/>
          <w:szCs w:val="28"/>
        </w:rPr>
        <w:t xml:space="preserve"> повністю.</w:t>
      </w:r>
    </w:p>
    <w:p w14:paraId="31F5D662" w14:textId="00D6B248" w:rsidR="00DB1B88" w:rsidRPr="00280077" w:rsidRDefault="00DB1B88" w:rsidP="00DB0607">
      <w:pPr>
        <w:pStyle w:val="a3"/>
        <w:tabs>
          <w:tab w:val="left" w:pos="284"/>
        </w:tabs>
        <w:spacing w:before="120" w:line="288" w:lineRule="auto"/>
        <w:ind w:left="567" w:firstLine="0"/>
        <w:contextualSpacing w:val="0"/>
        <w:rPr>
          <w:rFonts w:ascii="Times New Roman" w:eastAsia="Times New Roman" w:hAnsi="Times New Roman"/>
          <w:sz w:val="28"/>
          <w:szCs w:val="28"/>
        </w:rPr>
      </w:pPr>
      <w:r w:rsidRPr="00280077">
        <w:rPr>
          <w:rFonts w:ascii="Times New Roman" w:eastAsia="Times New Roman" w:hAnsi="Times New Roman"/>
          <w:sz w:val="28"/>
          <w:szCs w:val="28"/>
        </w:rPr>
        <w:t>Визна</w:t>
      </w:r>
      <w:r w:rsidR="003246B9" w:rsidRPr="00280077">
        <w:rPr>
          <w:rFonts w:ascii="Times New Roman" w:eastAsia="Times New Roman" w:hAnsi="Times New Roman"/>
          <w:sz w:val="28"/>
          <w:szCs w:val="28"/>
        </w:rPr>
        <w:t>но</w:t>
      </w:r>
      <w:r w:rsidRPr="00280077">
        <w:rPr>
          <w:rFonts w:ascii="Times New Roman" w:eastAsia="Times New Roman" w:hAnsi="Times New Roman"/>
          <w:sz w:val="28"/>
          <w:szCs w:val="28"/>
        </w:rPr>
        <w:t xml:space="preserve"> протиправними дії </w:t>
      </w:r>
      <w:r w:rsidR="007B2F22">
        <w:rPr>
          <w:rFonts w:ascii="Times New Roman" w:eastAsia="Times New Roman" w:hAnsi="Times New Roman"/>
          <w:sz w:val="28"/>
          <w:szCs w:val="28"/>
        </w:rPr>
        <w:t>АТ</w:t>
      </w:r>
      <w:r w:rsidRPr="00280077">
        <w:rPr>
          <w:rFonts w:ascii="Times New Roman" w:eastAsia="Times New Roman" w:hAnsi="Times New Roman"/>
          <w:sz w:val="28"/>
          <w:szCs w:val="28"/>
        </w:rPr>
        <w:t xml:space="preserve"> </w:t>
      </w:r>
      <w:r w:rsidR="00AA7ADD">
        <w:rPr>
          <w:rFonts w:ascii="Times New Roman" w:eastAsia="Times New Roman" w:hAnsi="Times New Roman"/>
          <w:sz w:val="28"/>
          <w:szCs w:val="28"/>
        </w:rPr>
        <w:t>«</w:t>
      </w:r>
      <w:r w:rsidRPr="00280077">
        <w:rPr>
          <w:rFonts w:ascii="Times New Roman" w:eastAsia="Times New Roman" w:hAnsi="Times New Roman"/>
          <w:sz w:val="28"/>
          <w:szCs w:val="28"/>
        </w:rPr>
        <w:t>Харківобленерго</w:t>
      </w:r>
      <w:r w:rsidR="00AA7ADD">
        <w:rPr>
          <w:rFonts w:ascii="Times New Roman" w:eastAsia="Times New Roman" w:hAnsi="Times New Roman"/>
          <w:sz w:val="28"/>
          <w:szCs w:val="28"/>
        </w:rPr>
        <w:t>»</w:t>
      </w:r>
      <w:r w:rsidR="00A5052C">
        <w:rPr>
          <w:rFonts w:ascii="Times New Roman" w:eastAsia="Times New Roman" w:hAnsi="Times New Roman"/>
          <w:sz w:val="28"/>
          <w:szCs w:val="28"/>
        </w:rPr>
        <w:t xml:space="preserve">  </w:t>
      </w:r>
      <w:r w:rsidRPr="00280077">
        <w:rPr>
          <w:rFonts w:ascii="Times New Roman" w:eastAsia="Times New Roman" w:hAnsi="Times New Roman"/>
          <w:sz w:val="28"/>
          <w:szCs w:val="28"/>
        </w:rPr>
        <w:t xml:space="preserve">щодо припинення розподілу електроенергії для потреб квартир та/або нежитлових приміщень в </w:t>
      </w:r>
      <w:r w:rsidR="00AA7ADD" w:rsidRPr="00280077">
        <w:rPr>
          <w:rFonts w:ascii="Times New Roman" w:eastAsia="Times New Roman" w:hAnsi="Times New Roman"/>
          <w:sz w:val="28"/>
          <w:szCs w:val="28"/>
        </w:rPr>
        <w:t>об’єктах</w:t>
      </w:r>
      <w:r w:rsidRPr="00280077">
        <w:rPr>
          <w:rFonts w:ascii="Times New Roman" w:eastAsia="Times New Roman" w:hAnsi="Times New Roman"/>
          <w:sz w:val="28"/>
          <w:szCs w:val="28"/>
        </w:rPr>
        <w:t xml:space="preserve"> нерухомості, в багатоквартирному житловому будинку та його частин, за адресою</w:t>
      </w:r>
      <w:r w:rsidR="007B2F22">
        <w:rPr>
          <w:rFonts w:ascii="Times New Roman" w:eastAsia="Times New Roman" w:hAnsi="Times New Roman"/>
          <w:sz w:val="28"/>
          <w:szCs w:val="28"/>
        </w:rPr>
        <w:t>:</w:t>
      </w:r>
      <w:r w:rsidRPr="00280077">
        <w:rPr>
          <w:rFonts w:ascii="Times New Roman" w:eastAsia="Times New Roman" w:hAnsi="Times New Roman"/>
          <w:sz w:val="28"/>
          <w:szCs w:val="28"/>
        </w:rPr>
        <w:t xml:space="preserve"> місто Харків, вулиця Букова, </w:t>
      </w:r>
      <w:r w:rsidR="007B2F22">
        <w:rPr>
          <w:rFonts w:ascii="Times New Roman" w:eastAsia="Times New Roman" w:hAnsi="Times New Roman"/>
          <w:sz w:val="28"/>
          <w:szCs w:val="28"/>
        </w:rPr>
        <w:t xml:space="preserve">будинок </w:t>
      </w:r>
      <w:r w:rsidRPr="00280077">
        <w:rPr>
          <w:rFonts w:ascii="Times New Roman" w:eastAsia="Times New Roman" w:hAnsi="Times New Roman"/>
          <w:sz w:val="28"/>
          <w:szCs w:val="28"/>
        </w:rPr>
        <w:t>1-А.</w:t>
      </w:r>
    </w:p>
    <w:p w14:paraId="2EB9B5BD" w14:textId="7665F9B9" w:rsidR="00E55F14" w:rsidRPr="00280077" w:rsidRDefault="00E55F14" w:rsidP="00DB0607">
      <w:pPr>
        <w:pStyle w:val="a3"/>
        <w:tabs>
          <w:tab w:val="left" w:pos="284"/>
        </w:tabs>
        <w:spacing w:before="120" w:line="288" w:lineRule="auto"/>
        <w:ind w:left="567" w:firstLine="0"/>
        <w:contextualSpacing w:val="0"/>
        <w:rPr>
          <w:rFonts w:ascii="Times New Roman" w:eastAsia="Times New Roman" w:hAnsi="Times New Roman"/>
          <w:sz w:val="28"/>
          <w:szCs w:val="28"/>
        </w:rPr>
      </w:pPr>
      <w:r w:rsidRPr="00280077">
        <w:rPr>
          <w:rFonts w:ascii="Times New Roman" w:eastAsia="Times New Roman" w:hAnsi="Times New Roman"/>
          <w:sz w:val="28"/>
          <w:szCs w:val="28"/>
        </w:rPr>
        <w:t xml:space="preserve">Таким чином станом на </w:t>
      </w:r>
      <w:r w:rsidR="00DE2F15" w:rsidRPr="00280077">
        <w:rPr>
          <w:rFonts w:ascii="Times New Roman" w:eastAsia="Times New Roman" w:hAnsi="Times New Roman"/>
          <w:sz w:val="28"/>
          <w:szCs w:val="28"/>
        </w:rPr>
        <w:t>проведення попередньої перевірки суддя Хотенець</w:t>
      </w:r>
      <w:r w:rsidR="001510C7">
        <w:rPr>
          <w:rFonts w:ascii="Times New Roman" w:eastAsia="Times New Roman" w:hAnsi="Times New Roman"/>
          <w:sz w:val="28"/>
          <w:szCs w:val="28"/>
        </w:rPr>
        <w:t> </w:t>
      </w:r>
      <w:r w:rsidR="005667B9" w:rsidRPr="00280077">
        <w:rPr>
          <w:rFonts w:ascii="Times New Roman" w:eastAsia="Times New Roman" w:hAnsi="Times New Roman"/>
          <w:sz w:val="28"/>
          <w:szCs w:val="28"/>
        </w:rPr>
        <w:t xml:space="preserve">П.В. завершив розгляд справи № </w:t>
      </w:r>
      <w:r w:rsidR="00D27B28" w:rsidRPr="00280077">
        <w:rPr>
          <w:rFonts w:ascii="Times New Roman" w:eastAsia="Times New Roman" w:hAnsi="Times New Roman"/>
          <w:sz w:val="28"/>
          <w:szCs w:val="28"/>
        </w:rPr>
        <w:t>922/5196/23</w:t>
      </w:r>
    </w:p>
    <w:p w14:paraId="55F20005" w14:textId="524A6866" w:rsidR="000E1EE0" w:rsidRPr="00280077" w:rsidRDefault="0060397B" w:rsidP="00DB0607">
      <w:pPr>
        <w:pStyle w:val="a3"/>
        <w:numPr>
          <w:ilvl w:val="0"/>
          <w:numId w:val="31"/>
        </w:numPr>
        <w:tabs>
          <w:tab w:val="left" w:pos="567"/>
        </w:tabs>
        <w:spacing w:before="120" w:line="288" w:lineRule="auto"/>
        <w:ind w:left="567" w:hanging="709"/>
        <w:contextualSpacing w:val="0"/>
        <w:rPr>
          <w:rFonts w:ascii="Times New Roman" w:eastAsia="Times New Roman" w:hAnsi="Times New Roman"/>
          <w:sz w:val="28"/>
          <w:szCs w:val="28"/>
        </w:rPr>
      </w:pPr>
      <w:r w:rsidRPr="00280077">
        <w:rPr>
          <w:rFonts w:ascii="Times New Roman" w:eastAsia="Times New Roman" w:hAnsi="Times New Roman"/>
          <w:sz w:val="28"/>
          <w:szCs w:val="28"/>
        </w:rPr>
        <w:t>Ухвалою Східн</w:t>
      </w:r>
      <w:r w:rsidR="003375EA" w:rsidRPr="00280077">
        <w:rPr>
          <w:rFonts w:ascii="Times New Roman" w:eastAsia="Times New Roman" w:hAnsi="Times New Roman"/>
          <w:sz w:val="28"/>
          <w:szCs w:val="28"/>
        </w:rPr>
        <w:t>ого</w:t>
      </w:r>
      <w:r w:rsidRPr="00280077">
        <w:rPr>
          <w:rFonts w:ascii="Times New Roman" w:eastAsia="Times New Roman" w:hAnsi="Times New Roman"/>
          <w:sz w:val="28"/>
          <w:szCs w:val="28"/>
        </w:rPr>
        <w:t xml:space="preserve"> апеляційн</w:t>
      </w:r>
      <w:r w:rsidR="003375EA" w:rsidRPr="00280077">
        <w:rPr>
          <w:rFonts w:ascii="Times New Roman" w:eastAsia="Times New Roman" w:hAnsi="Times New Roman"/>
          <w:sz w:val="28"/>
          <w:szCs w:val="28"/>
        </w:rPr>
        <w:t>ого</w:t>
      </w:r>
      <w:r w:rsidRPr="00280077">
        <w:rPr>
          <w:rFonts w:ascii="Times New Roman" w:eastAsia="Times New Roman" w:hAnsi="Times New Roman"/>
          <w:sz w:val="28"/>
          <w:szCs w:val="28"/>
        </w:rPr>
        <w:t xml:space="preserve"> господарськ</w:t>
      </w:r>
      <w:r w:rsidR="003375EA" w:rsidRPr="00280077">
        <w:rPr>
          <w:rFonts w:ascii="Times New Roman" w:eastAsia="Times New Roman" w:hAnsi="Times New Roman"/>
          <w:sz w:val="28"/>
          <w:szCs w:val="28"/>
        </w:rPr>
        <w:t>ого</w:t>
      </w:r>
      <w:r w:rsidRPr="00280077">
        <w:rPr>
          <w:rFonts w:ascii="Times New Roman" w:eastAsia="Times New Roman" w:hAnsi="Times New Roman"/>
          <w:sz w:val="28"/>
          <w:szCs w:val="28"/>
        </w:rPr>
        <w:t xml:space="preserve"> суд</w:t>
      </w:r>
      <w:r w:rsidR="003375EA" w:rsidRPr="00280077">
        <w:rPr>
          <w:rFonts w:ascii="Times New Roman" w:eastAsia="Times New Roman" w:hAnsi="Times New Roman"/>
          <w:sz w:val="28"/>
          <w:szCs w:val="28"/>
        </w:rPr>
        <w:t>у</w:t>
      </w:r>
      <w:r w:rsidRPr="00280077">
        <w:rPr>
          <w:rFonts w:ascii="Times New Roman" w:eastAsia="Times New Roman" w:hAnsi="Times New Roman"/>
          <w:sz w:val="28"/>
          <w:szCs w:val="28"/>
        </w:rPr>
        <w:t xml:space="preserve"> </w:t>
      </w:r>
      <w:r w:rsidR="005F39C3" w:rsidRPr="00280077">
        <w:rPr>
          <w:rFonts w:ascii="Times New Roman" w:eastAsia="Times New Roman" w:hAnsi="Times New Roman"/>
          <w:sz w:val="28"/>
          <w:szCs w:val="28"/>
        </w:rPr>
        <w:t>від 14 червня 2024</w:t>
      </w:r>
      <w:r w:rsidR="001510C7">
        <w:rPr>
          <w:rFonts w:ascii="Times New Roman" w:eastAsia="Times New Roman" w:hAnsi="Times New Roman"/>
          <w:sz w:val="28"/>
          <w:szCs w:val="28"/>
        </w:rPr>
        <w:t> </w:t>
      </w:r>
      <w:r w:rsidR="005F39C3" w:rsidRPr="00280077">
        <w:rPr>
          <w:rFonts w:ascii="Times New Roman" w:eastAsia="Times New Roman" w:hAnsi="Times New Roman"/>
          <w:sz w:val="28"/>
          <w:szCs w:val="28"/>
        </w:rPr>
        <w:t xml:space="preserve">року </w:t>
      </w:r>
      <w:r w:rsidR="003375EA" w:rsidRPr="00280077">
        <w:rPr>
          <w:rFonts w:ascii="Times New Roman" w:eastAsia="Times New Roman" w:hAnsi="Times New Roman"/>
          <w:sz w:val="28"/>
          <w:szCs w:val="28"/>
        </w:rPr>
        <w:t>а</w:t>
      </w:r>
      <w:r w:rsidR="00E55F14" w:rsidRPr="00280077">
        <w:rPr>
          <w:rFonts w:ascii="Times New Roman" w:eastAsia="Times New Roman" w:hAnsi="Times New Roman"/>
          <w:sz w:val="28"/>
          <w:szCs w:val="28"/>
        </w:rPr>
        <w:t xml:space="preserve">пеляційну скаргу </w:t>
      </w:r>
      <w:r w:rsidR="003A0428">
        <w:rPr>
          <w:rFonts w:ascii="Times New Roman" w:eastAsia="Times New Roman" w:hAnsi="Times New Roman"/>
          <w:sz w:val="28"/>
          <w:szCs w:val="28"/>
        </w:rPr>
        <w:t>АТ</w:t>
      </w:r>
      <w:r w:rsidR="00E55F14" w:rsidRPr="00280077">
        <w:rPr>
          <w:rFonts w:ascii="Times New Roman" w:eastAsia="Times New Roman" w:hAnsi="Times New Roman"/>
          <w:sz w:val="28"/>
          <w:szCs w:val="28"/>
        </w:rPr>
        <w:t xml:space="preserve"> </w:t>
      </w:r>
      <w:r w:rsidR="001510C7">
        <w:rPr>
          <w:rFonts w:ascii="Times New Roman" w:eastAsia="Times New Roman" w:hAnsi="Times New Roman"/>
          <w:sz w:val="28"/>
          <w:szCs w:val="28"/>
        </w:rPr>
        <w:t>«</w:t>
      </w:r>
      <w:r w:rsidR="00E55F14" w:rsidRPr="00280077">
        <w:rPr>
          <w:rFonts w:ascii="Times New Roman" w:eastAsia="Times New Roman" w:hAnsi="Times New Roman"/>
          <w:sz w:val="28"/>
          <w:szCs w:val="28"/>
        </w:rPr>
        <w:t>Харківобленерго</w:t>
      </w:r>
      <w:r w:rsidR="001510C7">
        <w:rPr>
          <w:rFonts w:ascii="Times New Roman" w:eastAsia="Times New Roman" w:hAnsi="Times New Roman"/>
          <w:sz w:val="28"/>
          <w:szCs w:val="28"/>
        </w:rPr>
        <w:t>»</w:t>
      </w:r>
      <w:r w:rsidR="00E55F14" w:rsidRPr="00280077">
        <w:rPr>
          <w:rFonts w:ascii="Times New Roman" w:eastAsia="Times New Roman" w:hAnsi="Times New Roman"/>
          <w:sz w:val="28"/>
          <w:szCs w:val="28"/>
        </w:rPr>
        <w:t xml:space="preserve"> на рішення господарського суду Харківської області від 2</w:t>
      </w:r>
      <w:r w:rsidR="001510C7">
        <w:rPr>
          <w:rFonts w:ascii="Times New Roman" w:eastAsia="Times New Roman" w:hAnsi="Times New Roman"/>
          <w:sz w:val="28"/>
          <w:szCs w:val="28"/>
        </w:rPr>
        <w:t xml:space="preserve"> травня </w:t>
      </w:r>
      <w:r w:rsidR="00E55F14" w:rsidRPr="00280077">
        <w:rPr>
          <w:rFonts w:ascii="Times New Roman" w:eastAsia="Times New Roman" w:hAnsi="Times New Roman"/>
          <w:sz w:val="28"/>
          <w:szCs w:val="28"/>
        </w:rPr>
        <w:t>2024 у справі №</w:t>
      </w:r>
      <w:r w:rsidR="003A0428">
        <w:rPr>
          <w:rFonts w:ascii="Times New Roman" w:eastAsia="Times New Roman" w:hAnsi="Times New Roman"/>
          <w:sz w:val="28"/>
          <w:szCs w:val="28"/>
        </w:rPr>
        <w:t> </w:t>
      </w:r>
      <w:r w:rsidR="00E55F14" w:rsidRPr="00280077">
        <w:rPr>
          <w:rFonts w:ascii="Times New Roman" w:eastAsia="Times New Roman" w:hAnsi="Times New Roman"/>
          <w:sz w:val="28"/>
          <w:szCs w:val="28"/>
        </w:rPr>
        <w:t>922/5196/23 залиш</w:t>
      </w:r>
      <w:r w:rsidR="005A2724" w:rsidRPr="00280077">
        <w:rPr>
          <w:rFonts w:ascii="Times New Roman" w:eastAsia="Times New Roman" w:hAnsi="Times New Roman"/>
          <w:sz w:val="28"/>
          <w:szCs w:val="28"/>
        </w:rPr>
        <w:t>ено</w:t>
      </w:r>
      <w:r w:rsidR="00E55F14" w:rsidRPr="00280077">
        <w:rPr>
          <w:rFonts w:ascii="Times New Roman" w:eastAsia="Times New Roman" w:hAnsi="Times New Roman"/>
          <w:sz w:val="28"/>
          <w:szCs w:val="28"/>
        </w:rPr>
        <w:t xml:space="preserve"> без руху.</w:t>
      </w:r>
    </w:p>
    <w:p w14:paraId="3A894DBA" w14:textId="751306C8" w:rsidR="64805A3D" w:rsidRPr="00280077" w:rsidRDefault="64805A3D" w:rsidP="00DB0607">
      <w:pPr>
        <w:tabs>
          <w:tab w:val="left" w:pos="284"/>
        </w:tabs>
        <w:spacing w:before="240" w:line="288" w:lineRule="auto"/>
        <w:ind w:left="0" w:firstLine="0"/>
        <w:rPr>
          <w:rFonts w:ascii="Times New Roman" w:eastAsia="Times New Roman" w:hAnsi="Times New Roman"/>
          <w:b/>
          <w:bCs/>
          <w:sz w:val="28"/>
          <w:szCs w:val="28"/>
        </w:rPr>
      </w:pPr>
      <w:r w:rsidRPr="00280077">
        <w:rPr>
          <w:rFonts w:ascii="Times New Roman" w:eastAsia="Times New Roman" w:hAnsi="Times New Roman"/>
          <w:b/>
          <w:bCs/>
          <w:sz w:val="28"/>
          <w:szCs w:val="28"/>
        </w:rPr>
        <w:t>ВИСНОВОК ЗА РЕЗУЛЬТАТОМ ПОПЕРЕДНЬОЇ ПЕРЕВІРКИ СКАРГИ</w:t>
      </w:r>
    </w:p>
    <w:p w14:paraId="133EA571" w14:textId="77777777" w:rsidR="00466F23" w:rsidRPr="00280077" w:rsidRDefault="00466F23" w:rsidP="00DB0607">
      <w:pPr>
        <w:pStyle w:val="a3"/>
        <w:spacing w:before="120" w:line="288" w:lineRule="auto"/>
        <w:ind w:left="567" w:firstLine="0"/>
        <w:contextualSpacing w:val="0"/>
        <w:rPr>
          <w:rFonts w:ascii="Times New Roman" w:eastAsia="Times New Roman" w:hAnsi="Times New Roman"/>
          <w:b/>
          <w:bCs/>
          <w:sz w:val="28"/>
          <w:szCs w:val="28"/>
        </w:rPr>
      </w:pPr>
      <w:r w:rsidRPr="00280077">
        <w:rPr>
          <w:rFonts w:ascii="Times New Roman" w:eastAsia="Times New Roman" w:hAnsi="Times New Roman"/>
          <w:b/>
          <w:bCs/>
          <w:sz w:val="28"/>
          <w:szCs w:val="28"/>
        </w:rPr>
        <w:t>Стосовно постановлення ухвали поза межами судового засідання</w:t>
      </w:r>
    </w:p>
    <w:p w14:paraId="1AA0FBC0" w14:textId="231E171F" w:rsidR="0095274B" w:rsidRPr="00280077" w:rsidRDefault="0095274B" w:rsidP="00DB0607">
      <w:pPr>
        <w:pStyle w:val="a3"/>
        <w:numPr>
          <w:ilvl w:val="0"/>
          <w:numId w:val="31"/>
        </w:numPr>
        <w:tabs>
          <w:tab w:val="left" w:pos="567"/>
        </w:tabs>
        <w:spacing w:before="120" w:line="288" w:lineRule="auto"/>
        <w:ind w:left="567" w:hanging="709"/>
        <w:contextualSpacing w:val="0"/>
        <w:rPr>
          <w:rFonts w:ascii="Times New Roman" w:eastAsia="Times New Roman" w:hAnsi="Times New Roman"/>
          <w:sz w:val="28"/>
          <w:szCs w:val="28"/>
        </w:rPr>
      </w:pPr>
      <w:r w:rsidRPr="00280077">
        <w:rPr>
          <w:rFonts w:ascii="Times New Roman" w:eastAsia="Times New Roman" w:hAnsi="Times New Roman"/>
          <w:sz w:val="28"/>
          <w:szCs w:val="28"/>
        </w:rPr>
        <w:t xml:space="preserve">29 лютого 2024 року суддею Хотенцем П.В. постановлена ухвала </w:t>
      </w:r>
      <w:r w:rsidR="00DA2D51" w:rsidRPr="00280077">
        <w:rPr>
          <w:rFonts w:ascii="Times New Roman" w:eastAsia="Times New Roman" w:hAnsi="Times New Roman"/>
          <w:sz w:val="28"/>
          <w:szCs w:val="28"/>
        </w:rPr>
        <w:t xml:space="preserve">про прийняття позовної заяви ОК «КІМ» </w:t>
      </w:r>
      <w:r w:rsidR="00D82642" w:rsidRPr="00280077">
        <w:rPr>
          <w:rFonts w:ascii="Times New Roman" w:eastAsia="Times New Roman" w:hAnsi="Times New Roman"/>
          <w:sz w:val="28"/>
          <w:szCs w:val="28"/>
        </w:rPr>
        <w:t xml:space="preserve">в межах </w:t>
      </w:r>
      <w:r w:rsidR="00523B15" w:rsidRPr="00280077">
        <w:rPr>
          <w:rFonts w:ascii="Times New Roman" w:eastAsia="Times New Roman" w:hAnsi="Times New Roman"/>
          <w:sz w:val="28"/>
          <w:szCs w:val="28"/>
        </w:rPr>
        <w:t>відкритої справи № 922/5196/23. Відомості, які викладені в ухвалі Господарського суду Харківської області від 29 лютого 2024 року не узгоджуються з відомостями, які містяться в протоколі судового засідання № 2548672</w:t>
      </w:r>
      <w:r w:rsidRPr="00280077">
        <w:rPr>
          <w:rFonts w:ascii="Times New Roman" w:eastAsia="Times New Roman" w:hAnsi="Times New Roman"/>
          <w:sz w:val="28"/>
          <w:szCs w:val="28"/>
        </w:rPr>
        <w:t>.</w:t>
      </w:r>
    </w:p>
    <w:p w14:paraId="22762472" w14:textId="7A538473" w:rsidR="008A31B5" w:rsidRPr="00280077" w:rsidRDefault="008A31B5" w:rsidP="00DB0607">
      <w:pPr>
        <w:pStyle w:val="a3"/>
        <w:tabs>
          <w:tab w:val="left" w:pos="567"/>
        </w:tabs>
        <w:spacing w:before="120" w:line="288" w:lineRule="auto"/>
        <w:ind w:left="567" w:firstLine="0"/>
        <w:contextualSpacing w:val="0"/>
        <w:rPr>
          <w:rFonts w:ascii="Times New Roman" w:eastAsia="Times New Roman" w:hAnsi="Times New Roman"/>
          <w:sz w:val="28"/>
          <w:szCs w:val="28"/>
        </w:rPr>
      </w:pPr>
      <w:r w:rsidRPr="00280077">
        <w:rPr>
          <w:rFonts w:ascii="Times New Roman" w:eastAsia="Times New Roman" w:hAnsi="Times New Roman"/>
          <w:sz w:val="28"/>
          <w:szCs w:val="28"/>
        </w:rPr>
        <w:t>Пі</w:t>
      </w:r>
      <w:r w:rsidR="00D54DB1" w:rsidRPr="00280077">
        <w:rPr>
          <w:rFonts w:ascii="Times New Roman" w:eastAsia="Times New Roman" w:hAnsi="Times New Roman"/>
          <w:sz w:val="28"/>
          <w:szCs w:val="28"/>
        </w:rPr>
        <w:t>д</w:t>
      </w:r>
      <w:r w:rsidRPr="00280077">
        <w:rPr>
          <w:rFonts w:ascii="Times New Roman" w:eastAsia="Times New Roman" w:hAnsi="Times New Roman"/>
          <w:sz w:val="28"/>
          <w:szCs w:val="28"/>
        </w:rPr>
        <w:t xml:space="preserve"> час попередньо перевірки встановлено обставини які можуть свідчити, про наявність двох самостійних ухвал</w:t>
      </w:r>
      <w:r w:rsidR="00D54DB1" w:rsidRPr="00280077">
        <w:rPr>
          <w:rFonts w:ascii="Times New Roman" w:eastAsia="Times New Roman" w:hAnsi="Times New Roman"/>
          <w:sz w:val="28"/>
          <w:szCs w:val="28"/>
        </w:rPr>
        <w:t xml:space="preserve"> </w:t>
      </w:r>
      <w:r w:rsidRPr="00280077">
        <w:rPr>
          <w:rFonts w:ascii="Times New Roman" w:eastAsia="Times New Roman" w:hAnsi="Times New Roman"/>
          <w:sz w:val="28"/>
          <w:szCs w:val="28"/>
        </w:rPr>
        <w:t xml:space="preserve">Господарського суду Харківської області від 29 лютого 2024 року: протокольної та </w:t>
      </w:r>
      <w:r w:rsidR="00AB681E" w:rsidRPr="00280077">
        <w:rPr>
          <w:rFonts w:ascii="Times New Roman" w:eastAsia="Times New Roman" w:hAnsi="Times New Roman"/>
          <w:sz w:val="28"/>
          <w:szCs w:val="28"/>
        </w:rPr>
        <w:t>звичайної.</w:t>
      </w:r>
    </w:p>
    <w:p w14:paraId="6C2A9F71" w14:textId="7B359E7A" w:rsidR="00466F23" w:rsidRPr="00280077" w:rsidRDefault="00AB681E" w:rsidP="00DB0607">
      <w:pPr>
        <w:pStyle w:val="a3"/>
        <w:numPr>
          <w:ilvl w:val="0"/>
          <w:numId w:val="31"/>
        </w:numPr>
        <w:spacing w:before="120" w:line="288" w:lineRule="auto"/>
        <w:ind w:left="567" w:hanging="567"/>
        <w:contextualSpacing w:val="0"/>
        <w:rPr>
          <w:rFonts w:ascii="Times New Roman" w:eastAsia="Times New Roman" w:hAnsi="Times New Roman"/>
          <w:b/>
          <w:bCs/>
          <w:sz w:val="28"/>
          <w:szCs w:val="28"/>
        </w:rPr>
      </w:pPr>
      <w:r w:rsidRPr="00280077">
        <w:rPr>
          <w:rFonts w:ascii="Times New Roman" w:eastAsia="Times New Roman" w:hAnsi="Times New Roman"/>
          <w:sz w:val="28"/>
          <w:szCs w:val="28"/>
        </w:rPr>
        <w:t>Наявні розбіжності у вказаних ухвалах можуть свідчити про постановлення ухвали Господарського суду Харківської області від 29</w:t>
      </w:r>
      <w:r w:rsidR="00732AD4" w:rsidRPr="00280077">
        <w:rPr>
          <w:rFonts w:ascii="Times New Roman" w:eastAsia="Times New Roman" w:hAnsi="Times New Roman"/>
          <w:sz w:val="28"/>
          <w:szCs w:val="28"/>
        </w:rPr>
        <w:t> </w:t>
      </w:r>
      <w:r w:rsidRPr="00280077">
        <w:rPr>
          <w:rFonts w:ascii="Times New Roman" w:eastAsia="Times New Roman" w:hAnsi="Times New Roman"/>
          <w:sz w:val="28"/>
          <w:szCs w:val="28"/>
        </w:rPr>
        <w:t>лютого 2024 року, яка за даними АСДС виготовлена 4 березня 2024</w:t>
      </w:r>
      <w:r w:rsidR="002D4804" w:rsidRPr="00280077">
        <w:rPr>
          <w:rFonts w:ascii="Times New Roman" w:eastAsia="Times New Roman" w:hAnsi="Times New Roman"/>
          <w:sz w:val="28"/>
          <w:szCs w:val="28"/>
        </w:rPr>
        <w:t> </w:t>
      </w:r>
      <w:r w:rsidRPr="00280077">
        <w:rPr>
          <w:rFonts w:ascii="Times New Roman" w:eastAsia="Times New Roman" w:hAnsi="Times New Roman"/>
          <w:sz w:val="28"/>
          <w:szCs w:val="28"/>
        </w:rPr>
        <w:t>року,</w:t>
      </w:r>
      <w:r w:rsidR="00832D51" w:rsidRPr="00280077">
        <w:rPr>
          <w:rFonts w:ascii="Times New Roman" w:eastAsia="Times New Roman" w:hAnsi="Times New Roman"/>
          <w:sz w:val="28"/>
          <w:szCs w:val="28"/>
        </w:rPr>
        <w:t xml:space="preserve"> поза межами судового розгляду.</w:t>
      </w:r>
    </w:p>
    <w:p w14:paraId="50A5DF4D" w14:textId="3C7A402A" w:rsidR="00EC46FC" w:rsidRPr="00280077" w:rsidRDefault="000F70E8" w:rsidP="00DB0607">
      <w:pPr>
        <w:pStyle w:val="a3"/>
        <w:numPr>
          <w:ilvl w:val="0"/>
          <w:numId w:val="31"/>
        </w:numPr>
        <w:spacing w:before="120" w:line="288" w:lineRule="auto"/>
        <w:ind w:left="567" w:hanging="567"/>
        <w:contextualSpacing w:val="0"/>
        <w:rPr>
          <w:rFonts w:ascii="Times New Roman" w:eastAsia="Times New Roman" w:hAnsi="Times New Roman"/>
          <w:b/>
          <w:bCs/>
          <w:sz w:val="28"/>
          <w:szCs w:val="28"/>
        </w:rPr>
      </w:pPr>
      <w:r w:rsidRPr="00280077">
        <w:rPr>
          <w:rFonts w:ascii="Times New Roman" w:eastAsia="Times New Roman" w:hAnsi="Times New Roman"/>
          <w:sz w:val="28"/>
          <w:szCs w:val="28"/>
        </w:rPr>
        <w:t>У</w:t>
      </w:r>
      <w:r w:rsidR="00EC46FC" w:rsidRPr="00280077">
        <w:rPr>
          <w:rFonts w:ascii="Times New Roman" w:eastAsia="Times New Roman" w:hAnsi="Times New Roman"/>
          <w:sz w:val="28"/>
          <w:szCs w:val="28"/>
        </w:rPr>
        <w:t xml:space="preserve"> протоколі судового засідання № 2548672 не </w:t>
      </w:r>
      <w:r w:rsidR="00614F29" w:rsidRPr="00280077">
        <w:rPr>
          <w:rFonts w:ascii="Times New Roman" w:eastAsia="Times New Roman" w:hAnsi="Times New Roman"/>
          <w:sz w:val="28"/>
          <w:szCs w:val="28"/>
        </w:rPr>
        <w:t xml:space="preserve">вказано про </w:t>
      </w:r>
      <w:r w:rsidR="00E95651" w:rsidRPr="00280077">
        <w:rPr>
          <w:rFonts w:ascii="Times New Roman" w:eastAsia="Times New Roman" w:hAnsi="Times New Roman"/>
          <w:sz w:val="28"/>
          <w:szCs w:val="28"/>
        </w:rPr>
        <w:t>об’єднання поданої позовної заяви</w:t>
      </w:r>
      <w:r w:rsidR="00EC46FC" w:rsidRPr="00280077">
        <w:rPr>
          <w:rFonts w:ascii="Times New Roman" w:eastAsia="Times New Roman" w:hAnsi="Times New Roman"/>
          <w:sz w:val="28"/>
          <w:szCs w:val="28"/>
        </w:rPr>
        <w:t xml:space="preserve"> в одне провадження з первісним позовом</w:t>
      </w:r>
      <w:r w:rsidR="00E95651" w:rsidRPr="00280077">
        <w:rPr>
          <w:rFonts w:ascii="Times New Roman" w:eastAsia="Times New Roman" w:hAnsi="Times New Roman"/>
          <w:sz w:val="28"/>
          <w:szCs w:val="28"/>
        </w:rPr>
        <w:t xml:space="preserve"> у справі № 922/5196/23, що може свідчити про вирішення вказаного питання поза межами судового засідання, яке відбулося 29 лютого 2024 року</w:t>
      </w:r>
      <w:r w:rsidR="00EC46FC" w:rsidRPr="00280077">
        <w:rPr>
          <w:rFonts w:ascii="Times New Roman" w:eastAsia="Times New Roman" w:hAnsi="Times New Roman"/>
          <w:sz w:val="28"/>
          <w:szCs w:val="28"/>
        </w:rPr>
        <w:t>.</w:t>
      </w:r>
    </w:p>
    <w:p w14:paraId="6D04875E" w14:textId="77777777" w:rsidR="00CF51A9" w:rsidRPr="00280077" w:rsidRDefault="00CF51A9" w:rsidP="00DB0607">
      <w:pPr>
        <w:pStyle w:val="a3"/>
        <w:numPr>
          <w:ilvl w:val="0"/>
          <w:numId w:val="31"/>
        </w:numPr>
        <w:spacing w:before="120" w:line="288" w:lineRule="auto"/>
        <w:ind w:left="567" w:hanging="567"/>
        <w:contextualSpacing w:val="0"/>
        <w:rPr>
          <w:rFonts w:ascii="Times New Roman" w:eastAsia="Times New Roman" w:hAnsi="Times New Roman"/>
          <w:sz w:val="28"/>
          <w:szCs w:val="28"/>
        </w:rPr>
      </w:pPr>
      <w:r w:rsidRPr="00280077">
        <w:rPr>
          <w:rFonts w:ascii="Times New Roman" w:eastAsia="Times New Roman" w:hAnsi="Times New Roman"/>
          <w:sz w:val="28"/>
          <w:szCs w:val="28"/>
        </w:rPr>
        <w:t xml:space="preserve">У Висновку № 11 (2008) Консультативної ради європейських суддів до уваги Комітету Міністрів Ради Європи щодо якості судових рішень вказано, що розгляд справи в судовому засіданні повинен відповідати всім вимогам Конвенції, що гарантуватиме сторонам та суспільству дотримання мінімальних стандартів належним чином побудованого й справедливого судового процесу. </w:t>
      </w:r>
    </w:p>
    <w:p w14:paraId="45ABD1A1" w14:textId="6939E49F" w:rsidR="00E95651" w:rsidRPr="00280077" w:rsidRDefault="00CF51A9" w:rsidP="00DB0607">
      <w:pPr>
        <w:pStyle w:val="a3"/>
        <w:spacing w:before="120" w:line="288" w:lineRule="auto"/>
        <w:ind w:left="567" w:firstLine="0"/>
        <w:contextualSpacing w:val="0"/>
        <w:rPr>
          <w:rFonts w:ascii="Times New Roman" w:eastAsia="Times New Roman" w:hAnsi="Times New Roman"/>
          <w:sz w:val="28"/>
          <w:szCs w:val="28"/>
        </w:rPr>
      </w:pPr>
      <w:r w:rsidRPr="00280077">
        <w:rPr>
          <w:rFonts w:ascii="Times New Roman" w:eastAsia="Times New Roman" w:hAnsi="Times New Roman"/>
          <w:sz w:val="28"/>
          <w:szCs w:val="28"/>
        </w:rPr>
        <w:t>Належний хід розгляду справи в судовому засіданні безпосередньо впливатиме на розуміння й сприйняття сторонами та суспільством ухваленого остаточного рішення. Це також повинно забезпечити суддю всіма елементами, необхідними для належної оцінки справи. Отже, належний розгляд справи в суді вирішальним чином позначається на якості судового рішення (пункт 29 Висновку).</w:t>
      </w:r>
    </w:p>
    <w:p w14:paraId="5763D098" w14:textId="2F83BE5C" w:rsidR="00746D8E" w:rsidRPr="00280077" w:rsidRDefault="00746D8E" w:rsidP="00DB0607">
      <w:pPr>
        <w:pStyle w:val="a3"/>
        <w:spacing w:before="120" w:line="288" w:lineRule="auto"/>
        <w:ind w:left="567" w:firstLine="0"/>
        <w:contextualSpacing w:val="0"/>
        <w:rPr>
          <w:rFonts w:ascii="Times New Roman" w:eastAsia="Times New Roman" w:hAnsi="Times New Roman"/>
          <w:b/>
          <w:bCs/>
          <w:sz w:val="28"/>
          <w:szCs w:val="28"/>
        </w:rPr>
      </w:pPr>
      <w:r w:rsidRPr="00280077">
        <w:rPr>
          <w:rFonts w:ascii="Times New Roman" w:eastAsia="Times New Roman" w:hAnsi="Times New Roman"/>
          <w:b/>
          <w:bCs/>
          <w:sz w:val="28"/>
          <w:szCs w:val="28"/>
        </w:rPr>
        <w:t>Стосовно маніпуляції автоматизованим розподілом справ між суддями</w:t>
      </w:r>
    </w:p>
    <w:p w14:paraId="2526D209" w14:textId="0E1F29E7" w:rsidR="007B6CC0" w:rsidRPr="00280077" w:rsidRDefault="007B6CC0" w:rsidP="00DB0607">
      <w:pPr>
        <w:pStyle w:val="a3"/>
        <w:numPr>
          <w:ilvl w:val="0"/>
          <w:numId w:val="31"/>
        </w:numPr>
        <w:spacing w:before="120" w:line="288" w:lineRule="auto"/>
        <w:ind w:left="567" w:hanging="567"/>
        <w:contextualSpacing w:val="0"/>
        <w:rPr>
          <w:rFonts w:ascii="Times New Roman" w:eastAsia="Times New Roman" w:hAnsi="Times New Roman"/>
          <w:b/>
          <w:bCs/>
          <w:sz w:val="28"/>
          <w:szCs w:val="28"/>
        </w:rPr>
      </w:pPr>
      <w:r w:rsidRPr="00280077">
        <w:rPr>
          <w:rFonts w:ascii="Times New Roman" w:eastAsia="Times New Roman" w:hAnsi="Times New Roman"/>
          <w:sz w:val="28"/>
          <w:szCs w:val="28"/>
        </w:rPr>
        <w:t xml:space="preserve">Маніпуляція автоматизованим розподілом справ між суддями є </w:t>
      </w:r>
      <w:r w:rsidR="00AF23FB" w:rsidRPr="00280077">
        <w:rPr>
          <w:rFonts w:ascii="Times New Roman" w:eastAsia="Times New Roman" w:hAnsi="Times New Roman"/>
          <w:sz w:val="28"/>
          <w:szCs w:val="28"/>
        </w:rPr>
        <w:t xml:space="preserve">правопорушенням, яке </w:t>
      </w:r>
      <w:r w:rsidR="00D861AA" w:rsidRPr="00280077">
        <w:rPr>
          <w:rFonts w:ascii="Times New Roman" w:eastAsia="Times New Roman" w:hAnsi="Times New Roman"/>
          <w:sz w:val="28"/>
          <w:szCs w:val="28"/>
        </w:rPr>
        <w:t>безпосередньо</w:t>
      </w:r>
      <w:r w:rsidR="00AF23FB" w:rsidRPr="00280077">
        <w:rPr>
          <w:rFonts w:ascii="Times New Roman" w:eastAsia="Times New Roman" w:hAnsi="Times New Roman"/>
          <w:sz w:val="28"/>
          <w:szCs w:val="28"/>
        </w:rPr>
        <w:t xml:space="preserve"> впливає за </w:t>
      </w:r>
      <w:r w:rsidR="00D861AA" w:rsidRPr="00280077">
        <w:rPr>
          <w:rFonts w:ascii="Times New Roman" w:eastAsia="Times New Roman" w:hAnsi="Times New Roman"/>
          <w:sz w:val="28"/>
          <w:szCs w:val="28"/>
        </w:rPr>
        <w:t xml:space="preserve">забезпечення особи права особи на справедливий суд, </w:t>
      </w:r>
      <w:r w:rsidR="001E16AB" w:rsidRPr="00280077">
        <w:rPr>
          <w:rFonts w:ascii="Times New Roman" w:eastAsia="Times New Roman" w:hAnsi="Times New Roman"/>
          <w:sz w:val="28"/>
          <w:szCs w:val="28"/>
        </w:rPr>
        <w:t>що</w:t>
      </w:r>
      <w:r w:rsidR="00D861AA" w:rsidRPr="00280077">
        <w:rPr>
          <w:rFonts w:ascii="Times New Roman" w:eastAsia="Times New Roman" w:hAnsi="Times New Roman"/>
          <w:sz w:val="28"/>
          <w:szCs w:val="28"/>
        </w:rPr>
        <w:t xml:space="preserve"> гарантоване </w:t>
      </w:r>
      <w:r w:rsidR="00673B94" w:rsidRPr="00280077">
        <w:rPr>
          <w:rFonts w:ascii="Times New Roman" w:eastAsia="Times New Roman" w:hAnsi="Times New Roman"/>
          <w:sz w:val="28"/>
          <w:szCs w:val="28"/>
        </w:rPr>
        <w:t xml:space="preserve">статтею 6 </w:t>
      </w:r>
      <w:r w:rsidR="008B1FA7" w:rsidRPr="00280077">
        <w:rPr>
          <w:rFonts w:ascii="Times New Roman" w:eastAsia="Times New Roman" w:hAnsi="Times New Roman"/>
          <w:sz w:val="28"/>
          <w:szCs w:val="28"/>
        </w:rPr>
        <w:t>Європейської конвенції з прав людини.</w:t>
      </w:r>
    </w:p>
    <w:p w14:paraId="056BEB6B" w14:textId="77777777" w:rsidR="00DC2E52" w:rsidRPr="00280077" w:rsidRDefault="001E16AB" w:rsidP="00DB0607">
      <w:pPr>
        <w:pStyle w:val="a3"/>
        <w:spacing w:before="120" w:line="288" w:lineRule="auto"/>
        <w:ind w:left="567" w:firstLine="0"/>
        <w:contextualSpacing w:val="0"/>
        <w:rPr>
          <w:rFonts w:ascii="Times New Roman" w:eastAsia="Times New Roman" w:hAnsi="Times New Roman"/>
          <w:sz w:val="28"/>
          <w:szCs w:val="28"/>
        </w:rPr>
      </w:pPr>
      <w:r w:rsidRPr="00280077">
        <w:rPr>
          <w:rFonts w:ascii="Times New Roman" w:eastAsia="Times New Roman" w:hAnsi="Times New Roman"/>
          <w:sz w:val="28"/>
          <w:szCs w:val="28"/>
        </w:rPr>
        <w:t xml:space="preserve">У </w:t>
      </w:r>
      <w:r w:rsidR="00154DE7" w:rsidRPr="00280077">
        <w:rPr>
          <w:rFonts w:ascii="Times New Roman" w:eastAsia="Times New Roman" w:hAnsi="Times New Roman"/>
          <w:sz w:val="28"/>
          <w:szCs w:val="28"/>
        </w:rPr>
        <w:t>зв’язку</w:t>
      </w:r>
      <w:r w:rsidRPr="00280077">
        <w:rPr>
          <w:rFonts w:ascii="Times New Roman" w:eastAsia="Times New Roman" w:hAnsi="Times New Roman"/>
          <w:sz w:val="28"/>
          <w:szCs w:val="28"/>
        </w:rPr>
        <w:t xml:space="preserve"> з цим законодавець визначив </w:t>
      </w:r>
      <w:r w:rsidR="00154DE7" w:rsidRPr="00280077">
        <w:rPr>
          <w:rFonts w:ascii="Times New Roman" w:eastAsia="Times New Roman" w:hAnsi="Times New Roman"/>
          <w:sz w:val="28"/>
          <w:szCs w:val="28"/>
        </w:rPr>
        <w:t>механізми</w:t>
      </w:r>
      <w:r w:rsidRPr="00280077">
        <w:rPr>
          <w:rFonts w:ascii="Times New Roman" w:eastAsia="Times New Roman" w:hAnsi="Times New Roman"/>
          <w:sz w:val="28"/>
          <w:szCs w:val="28"/>
        </w:rPr>
        <w:t xml:space="preserve">, які повинні запобігати </w:t>
      </w:r>
      <w:r w:rsidR="00154DE7" w:rsidRPr="00280077">
        <w:rPr>
          <w:rFonts w:ascii="Times New Roman" w:eastAsia="Times New Roman" w:hAnsi="Times New Roman"/>
          <w:sz w:val="28"/>
          <w:szCs w:val="28"/>
        </w:rPr>
        <w:t xml:space="preserve">будь-яким проявам маніпуляції автоматизованим розподілом справ між суддями. Одним з таких механізмів є </w:t>
      </w:r>
      <w:r w:rsidR="00674C59" w:rsidRPr="00280077">
        <w:rPr>
          <w:rFonts w:ascii="Times New Roman" w:eastAsia="Times New Roman" w:hAnsi="Times New Roman"/>
          <w:sz w:val="28"/>
          <w:szCs w:val="28"/>
        </w:rPr>
        <w:t>протидія проявам зловживання учасниками своїми матеріальними та процесуальними правами.</w:t>
      </w:r>
    </w:p>
    <w:p w14:paraId="2ACDEF25" w14:textId="5F36B38E" w:rsidR="00936E31" w:rsidRPr="00280077" w:rsidRDefault="000E72DF" w:rsidP="00DB0607">
      <w:pPr>
        <w:pStyle w:val="a3"/>
        <w:numPr>
          <w:ilvl w:val="0"/>
          <w:numId w:val="31"/>
        </w:numPr>
        <w:spacing w:before="120" w:line="288" w:lineRule="auto"/>
        <w:ind w:left="567" w:hanging="567"/>
        <w:contextualSpacing w:val="0"/>
        <w:rPr>
          <w:rFonts w:ascii="Times New Roman" w:eastAsia="Times New Roman" w:hAnsi="Times New Roman"/>
          <w:sz w:val="28"/>
          <w:szCs w:val="28"/>
        </w:rPr>
      </w:pPr>
      <w:r>
        <w:rPr>
          <w:rFonts w:ascii="Times New Roman" w:eastAsia="Times New Roman" w:hAnsi="Times New Roman"/>
          <w:sz w:val="28"/>
          <w:szCs w:val="28"/>
        </w:rPr>
        <w:t>У</w:t>
      </w:r>
      <w:r w:rsidR="00877D82" w:rsidRPr="00280077">
        <w:rPr>
          <w:rFonts w:ascii="Times New Roman" w:eastAsia="Times New Roman" w:hAnsi="Times New Roman"/>
          <w:sz w:val="28"/>
          <w:szCs w:val="28"/>
        </w:rPr>
        <w:t xml:space="preserve"> </w:t>
      </w:r>
      <w:r w:rsidR="00DC2E52" w:rsidRPr="00280077">
        <w:rPr>
          <w:rFonts w:ascii="Times New Roman" w:eastAsia="Times New Roman" w:hAnsi="Times New Roman"/>
          <w:sz w:val="28"/>
          <w:szCs w:val="28"/>
        </w:rPr>
        <w:t xml:space="preserve">пояснювальній записці до проекту Закону України «Про внесення змін до Господарського процесуального кодексу України, Цивільного процесуального кодексу України, Кодексу адміністративного судочинства України та інших законодавчих актів» </w:t>
      </w:r>
      <w:r w:rsidR="004E3260" w:rsidRPr="00280077">
        <w:rPr>
          <w:rFonts w:ascii="Times New Roman" w:eastAsia="Times New Roman" w:hAnsi="Times New Roman"/>
          <w:sz w:val="28"/>
          <w:szCs w:val="28"/>
        </w:rPr>
        <w:t>від 23</w:t>
      </w:r>
      <w:r w:rsidR="000F16F3">
        <w:rPr>
          <w:rFonts w:ascii="Times New Roman" w:eastAsia="Times New Roman" w:hAnsi="Times New Roman"/>
          <w:sz w:val="28"/>
          <w:szCs w:val="28"/>
        </w:rPr>
        <w:t xml:space="preserve"> березня </w:t>
      </w:r>
      <w:r w:rsidR="004E3260" w:rsidRPr="00280077">
        <w:rPr>
          <w:rFonts w:ascii="Times New Roman" w:eastAsia="Times New Roman" w:hAnsi="Times New Roman"/>
          <w:sz w:val="28"/>
          <w:szCs w:val="28"/>
        </w:rPr>
        <w:t xml:space="preserve">2017 </w:t>
      </w:r>
      <w:r w:rsidR="000F16F3">
        <w:rPr>
          <w:rFonts w:ascii="Times New Roman" w:eastAsia="Times New Roman" w:hAnsi="Times New Roman"/>
          <w:sz w:val="28"/>
          <w:szCs w:val="28"/>
        </w:rPr>
        <w:t xml:space="preserve">року </w:t>
      </w:r>
      <w:r w:rsidR="004E3260" w:rsidRPr="00280077">
        <w:rPr>
          <w:rFonts w:ascii="Times New Roman" w:eastAsia="Times New Roman" w:hAnsi="Times New Roman"/>
          <w:sz w:val="28"/>
          <w:szCs w:val="28"/>
        </w:rPr>
        <w:t xml:space="preserve">№ 6232, яким </w:t>
      </w:r>
      <w:r w:rsidR="002632E9" w:rsidRPr="00280077">
        <w:rPr>
          <w:rFonts w:ascii="Times New Roman" w:eastAsia="Times New Roman" w:hAnsi="Times New Roman"/>
          <w:sz w:val="28"/>
          <w:szCs w:val="28"/>
        </w:rPr>
        <w:t xml:space="preserve">впроваджувався вказаний механізм, зазначено, що </w:t>
      </w:r>
      <w:r w:rsidR="00BF199F" w:rsidRPr="00280077">
        <w:rPr>
          <w:rFonts w:ascii="Times New Roman" w:eastAsia="Times New Roman" w:hAnsi="Times New Roman"/>
          <w:sz w:val="28"/>
          <w:szCs w:val="28"/>
        </w:rPr>
        <w:t>м</w:t>
      </w:r>
      <w:r w:rsidR="00936E31" w:rsidRPr="00280077">
        <w:rPr>
          <w:rFonts w:ascii="Times New Roman" w:eastAsia="Times New Roman" w:hAnsi="Times New Roman"/>
          <w:sz w:val="28"/>
          <w:szCs w:val="28"/>
        </w:rPr>
        <w:t xml:space="preserve">етою </w:t>
      </w:r>
      <w:r w:rsidR="00BF199F" w:rsidRPr="00280077">
        <w:rPr>
          <w:rFonts w:ascii="Times New Roman" w:eastAsia="Times New Roman" w:hAnsi="Times New Roman"/>
          <w:sz w:val="28"/>
          <w:szCs w:val="28"/>
        </w:rPr>
        <w:t>такого</w:t>
      </w:r>
      <w:r w:rsidR="00936E31" w:rsidRPr="00280077">
        <w:rPr>
          <w:rFonts w:ascii="Times New Roman" w:eastAsia="Times New Roman" w:hAnsi="Times New Roman"/>
          <w:sz w:val="28"/>
          <w:szCs w:val="28"/>
        </w:rPr>
        <w:t xml:space="preserve"> механізм</w:t>
      </w:r>
      <w:r w:rsidR="00BF199F" w:rsidRPr="00280077">
        <w:rPr>
          <w:rFonts w:ascii="Times New Roman" w:eastAsia="Times New Roman" w:hAnsi="Times New Roman"/>
          <w:sz w:val="28"/>
          <w:szCs w:val="28"/>
        </w:rPr>
        <w:t>у</w:t>
      </w:r>
      <w:r w:rsidR="00936E31" w:rsidRPr="00280077">
        <w:rPr>
          <w:rFonts w:ascii="Times New Roman" w:eastAsia="Times New Roman" w:hAnsi="Times New Roman"/>
          <w:sz w:val="28"/>
          <w:szCs w:val="28"/>
        </w:rPr>
        <w:t xml:space="preserve"> є ефективне запобігання «позовам – клонам» та іншим проявам недобросовісного користування учасниками судового процесу своїми процесуальними правами.</w:t>
      </w:r>
    </w:p>
    <w:p w14:paraId="71D1DE0E" w14:textId="41EFFB3B" w:rsidR="00DB1A03" w:rsidRPr="00280077" w:rsidRDefault="00DB1A03" w:rsidP="00DB0607">
      <w:pPr>
        <w:pStyle w:val="a3"/>
        <w:spacing w:before="120" w:line="288" w:lineRule="auto"/>
        <w:ind w:left="567" w:firstLine="0"/>
        <w:contextualSpacing w:val="0"/>
        <w:rPr>
          <w:rFonts w:ascii="Times New Roman" w:eastAsia="Times New Roman" w:hAnsi="Times New Roman"/>
          <w:sz w:val="28"/>
          <w:szCs w:val="28"/>
        </w:rPr>
      </w:pPr>
      <w:r w:rsidRPr="00280077">
        <w:rPr>
          <w:rFonts w:ascii="Times New Roman" w:eastAsia="Times New Roman" w:hAnsi="Times New Roman"/>
          <w:sz w:val="28"/>
          <w:szCs w:val="28"/>
        </w:rPr>
        <w:t>Із запровадженням вказаних механізмів зловживання процесуальними правами має тягнути практичні негативні наслідки, такі як повернення відповідної заяви без розгляду, процесуальні обмеження, застосування заходів процесуального примусу, дисциплінарна відповідальність адвоката, прокурора тощо.</w:t>
      </w:r>
    </w:p>
    <w:p w14:paraId="0C3BB66B" w14:textId="228815FD" w:rsidR="006464BA" w:rsidRPr="00280077" w:rsidRDefault="006464BA" w:rsidP="00DB0607">
      <w:pPr>
        <w:pStyle w:val="a3"/>
        <w:spacing w:before="120" w:line="288" w:lineRule="auto"/>
        <w:ind w:left="567" w:firstLine="0"/>
        <w:contextualSpacing w:val="0"/>
        <w:rPr>
          <w:rFonts w:ascii="Times New Roman" w:eastAsia="Times New Roman" w:hAnsi="Times New Roman"/>
          <w:sz w:val="28"/>
          <w:szCs w:val="28"/>
        </w:rPr>
      </w:pPr>
      <w:r w:rsidRPr="00280077">
        <w:rPr>
          <w:rFonts w:ascii="Times New Roman" w:eastAsia="Times New Roman" w:hAnsi="Times New Roman"/>
          <w:sz w:val="28"/>
          <w:szCs w:val="28"/>
        </w:rPr>
        <w:t>Застосування до учасників процесу негативних наслідків є обов’язком судді, який</w:t>
      </w:r>
      <w:r w:rsidR="00DA7034" w:rsidRPr="00280077">
        <w:rPr>
          <w:rFonts w:ascii="Times New Roman" w:eastAsia="Times New Roman" w:hAnsi="Times New Roman"/>
          <w:sz w:val="28"/>
          <w:szCs w:val="28"/>
        </w:rPr>
        <w:t>, серед іншого, є гарантом поведінки учасників в дусі закону.</w:t>
      </w:r>
    </w:p>
    <w:p w14:paraId="6C153A93" w14:textId="32DD9479" w:rsidR="002E35DB" w:rsidRPr="00280077" w:rsidRDefault="001109E6" w:rsidP="00DB0607">
      <w:pPr>
        <w:pStyle w:val="a3"/>
        <w:numPr>
          <w:ilvl w:val="0"/>
          <w:numId w:val="31"/>
        </w:numPr>
        <w:spacing w:before="120" w:line="288" w:lineRule="auto"/>
        <w:ind w:left="567" w:hanging="567"/>
        <w:contextualSpacing w:val="0"/>
        <w:rPr>
          <w:rFonts w:ascii="Times New Roman" w:eastAsia="Times New Roman" w:hAnsi="Times New Roman"/>
          <w:b/>
          <w:bCs/>
          <w:sz w:val="28"/>
          <w:szCs w:val="28"/>
        </w:rPr>
      </w:pPr>
      <w:r w:rsidRPr="00280077">
        <w:rPr>
          <w:rFonts w:ascii="Times New Roman" w:eastAsia="Times New Roman" w:hAnsi="Times New Roman"/>
          <w:sz w:val="28"/>
          <w:szCs w:val="28"/>
        </w:rPr>
        <w:t xml:space="preserve">Відповідно до </w:t>
      </w:r>
      <w:r w:rsidR="00B459B5" w:rsidRPr="00280077">
        <w:rPr>
          <w:rFonts w:ascii="Times New Roman" w:eastAsia="Times New Roman" w:hAnsi="Times New Roman"/>
          <w:sz w:val="28"/>
          <w:szCs w:val="28"/>
        </w:rPr>
        <w:t xml:space="preserve">пункту 2 </w:t>
      </w:r>
      <w:r w:rsidRPr="00280077">
        <w:rPr>
          <w:rFonts w:ascii="Times New Roman" w:eastAsia="Times New Roman" w:hAnsi="Times New Roman"/>
          <w:sz w:val="28"/>
          <w:szCs w:val="28"/>
        </w:rPr>
        <w:t xml:space="preserve">частини 2 статті </w:t>
      </w:r>
      <w:r w:rsidR="00E3628D" w:rsidRPr="00280077">
        <w:rPr>
          <w:rFonts w:ascii="Times New Roman" w:eastAsia="Times New Roman" w:hAnsi="Times New Roman"/>
          <w:sz w:val="28"/>
          <w:szCs w:val="28"/>
        </w:rPr>
        <w:t>43 ГПК України залежно від конкретних обставин суд може визнати зловживанням процесуальними правами дії, що суперечать завданню господарського судочинства, зокрема</w:t>
      </w:r>
      <w:r w:rsidR="005407E4" w:rsidRPr="00280077">
        <w:rPr>
          <w:rFonts w:ascii="Times New Roman" w:eastAsia="Times New Roman" w:hAnsi="Times New Roman"/>
          <w:sz w:val="28"/>
          <w:szCs w:val="28"/>
        </w:rPr>
        <w:t xml:space="preserve"> </w:t>
      </w:r>
      <w:r w:rsidR="003F0F27" w:rsidRPr="00280077">
        <w:rPr>
          <w:rFonts w:ascii="Times New Roman" w:eastAsia="Times New Roman" w:hAnsi="Times New Roman"/>
          <w:sz w:val="28"/>
          <w:szCs w:val="28"/>
        </w:rPr>
        <w:t>подання декількох позовів до одного й того самого відповідача (відповідачів) з тим самим предметом та з тих самих підстав або подання декількох позовів з аналогічним предметом і з аналогічних підстав, або вчинення інших дій, метою яких є маніпуляція автоматизованим розподілом справ між суддями</w:t>
      </w:r>
      <w:r w:rsidR="00256B43" w:rsidRPr="00280077">
        <w:rPr>
          <w:rFonts w:ascii="Times New Roman" w:eastAsia="Times New Roman" w:hAnsi="Times New Roman"/>
          <w:sz w:val="28"/>
          <w:szCs w:val="28"/>
        </w:rPr>
        <w:t>.</w:t>
      </w:r>
    </w:p>
    <w:p w14:paraId="7DA56ADC" w14:textId="1598A28A" w:rsidR="00256B43" w:rsidRPr="00280077" w:rsidRDefault="008E0F48" w:rsidP="00DB0607">
      <w:pPr>
        <w:pStyle w:val="a3"/>
        <w:numPr>
          <w:ilvl w:val="0"/>
          <w:numId w:val="31"/>
        </w:numPr>
        <w:spacing w:before="120" w:line="288" w:lineRule="auto"/>
        <w:ind w:left="567" w:hanging="567"/>
        <w:contextualSpacing w:val="0"/>
        <w:rPr>
          <w:rFonts w:ascii="Times New Roman" w:eastAsia="Times New Roman" w:hAnsi="Times New Roman"/>
          <w:b/>
          <w:bCs/>
          <w:sz w:val="28"/>
          <w:szCs w:val="28"/>
        </w:rPr>
      </w:pPr>
      <w:r w:rsidRPr="00280077">
        <w:rPr>
          <w:rFonts w:ascii="Times New Roman" w:eastAsia="Times New Roman" w:hAnsi="Times New Roman"/>
          <w:sz w:val="28"/>
          <w:szCs w:val="28"/>
        </w:rPr>
        <w:t>Частиною 4 статті 43 ГПК України визначено, що</w:t>
      </w:r>
      <w:r w:rsidR="00D54DB1" w:rsidRPr="00280077">
        <w:rPr>
          <w:rFonts w:ascii="Times New Roman" w:eastAsia="Times New Roman" w:hAnsi="Times New Roman"/>
          <w:sz w:val="28"/>
          <w:szCs w:val="28"/>
        </w:rPr>
        <w:t xml:space="preserve"> </w:t>
      </w:r>
      <w:r w:rsidRPr="00280077">
        <w:rPr>
          <w:rFonts w:ascii="Times New Roman" w:eastAsia="Times New Roman" w:hAnsi="Times New Roman"/>
          <w:sz w:val="28"/>
          <w:szCs w:val="28"/>
        </w:rPr>
        <w:t>суд зобов’язаний вживати заходів для запобігання зловживанню процесуальними правами. У випадку зловживання процесуальними правами учасником судового процесу суд застосовує до нього заходи, визначені цим Кодексом.</w:t>
      </w:r>
    </w:p>
    <w:p w14:paraId="1992E45E" w14:textId="1EB571B6" w:rsidR="008E0F48" w:rsidRPr="00280077" w:rsidRDefault="008E0F48" w:rsidP="00DB0607">
      <w:pPr>
        <w:pStyle w:val="a3"/>
        <w:spacing w:before="120" w:line="288" w:lineRule="auto"/>
        <w:ind w:left="567" w:firstLine="0"/>
        <w:contextualSpacing w:val="0"/>
        <w:rPr>
          <w:rFonts w:ascii="Times New Roman" w:eastAsia="Times New Roman" w:hAnsi="Times New Roman"/>
          <w:sz w:val="28"/>
          <w:szCs w:val="28"/>
        </w:rPr>
      </w:pPr>
      <w:r w:rsidRPr="00280077">
        <w:rPr>
          <w:rFonts w:ascii="Times New Roman" w:eastAsia="Times New Roman" w:hAnsi="Times New Roman"/>
          <w:sz w:val="28"/>
          <w:szCs w:val="28"/>
        </w:rPr>
        <w:t xml:space="preserve">Вказана норма </w:t>
      </w:r>
      <w:r w:rsidR="003F1FD9" w:rsidRPr="00280077">
        <w:rPr>
          <w:rFonts w:ascii="Times New Roman" w:eastAsia="Times New Roman" w:hAnsi="Times New Roman"/>
          <w:sz w:val="28"/>
          <w:szCs w:val="28"/>
        </w:rPr>
        <w:t xml:space="preserve">встановлює </w:t>
      </w:r>
      <w:r w:rsidR="001C5ABD" w:rsidRPr="00280077">
        <w:rPr>
          <w:rFonts w:ascii="Times New Roman" w:eastAsia="Times New Roman" w:hAnsi="Times New Roman"/>
          <w:sz w:val="28"/>
          <w:szCs w:val="28"/>
        </w:rPr>
        <w:t xml:space="preserve">доволі чіткі приписи, якими повинен керуватися суддя, </w:t>
      </w:r>
      <w:r w:rsidR="00DB6CD6" w:rsidRPr="00280077">
        <w:rPr>
          <w:rFonts w:ascii="Times New Roman" w:eastAsia="Times New Roman" w:hAnsi="Times New Roman"/>
          <w:sz w:val="28"/>
          <w:szCs w:val="28"/>
        </w:rPr>
        <w:t xml:space="preserve">і </w:t>
      </w:r>
      <w:r w:rsidR="00D11A83" w:rsidRPr="00280077">
        <w:rPr>
          <w:rFonts w:ascii="Times New Roman" w:eastAsia="Times New Roman" w:hAnsi="Times New Roman"/>
          <w:sz w:val="28"/>
          <w:szCs w:val="28"/>
        </w:rPr>
        <w:t xml:space="preserve">повноваження суду, які визначені </w:t>
      </w:r>
      <w:r w:rsidR="00EE40F2" w:rsidRPr="00280077">
        <w:rPr>
          <w:rFonts w:ascii="Times New Roman" w:eastAsia="Times New Roman" w:hAnsi="Times New Roman"/>
          <w:sz w:val="28"/>
          <w:szCs w:val="28"/>
        </w:rPr>
        <w:t>вказан</w:t>
      </w:r>
      <w:r w:rsidR="00D11A83" w:rsidRPr="00280077">
        <w:rPr>
          <w:rFonts w:ascii="Times New Roman" w:eastAsia="Times New Roman" w:hAnsi="Times New Roman"/>
          <w:sz w:val="28"/>
          <w:szCs w:val="28"/>
        </w:rPr>
        <w:t>ою</w:t>
      </w:r>
      <w:r w:rsidR="00EE40F2" w:rsidRPr="00280077">
        <w:rPr>
          <w:rFonts w:ascii="Times New Roman" w:eastAsia="Times New Roman" w:hAnsi="Times New Roman"/>
          <w:sz w:val="28"/>
          <w:szCs w:val="28"/>
        </w:rPr>
        <w:t xml:space="preserve"> норм</w:t>
      </w:r>
      <w:r w:rsidR="00D11A83" w:rsidRPr="00280077">
        <w:rPr>
          <w:rFonts w:ascii="Times New Roman" w:eastAsia="Times New Roman" w:hAnsi="Times New Roman"/>
          <w:sz w:val="28"/>
          <w:szCs w:val="28"/>
        </w:rPr>
        <w:t>ою,</w:t>
      </w:r>
      <w:r w:rsidR="00EE40F2" w:rsidRPr="00280077">
        <w:rPr>
          <w:rFonts w:ascii="Times New Roman" w:eastAsia="Times New Roman" w:hAnsi="Times New Roman"/>
          <w:sz w:val="28"/>
          <w:szCs w:val="28"/>
        </w:rPr>
        <w:t xml:space="preserve"> не віднос</w:t>
      </w:r>
      <w:r w:rsidR="00D11A83" w:rsidRPr="00280077">
        <w:rPr>
          <w:rFonts w:ascii="Times New Roman" w:eastAsia="Times New Roman" w:hAnsi="Times New Roman"/>
          <w:sz w:val="28"/>
          <w:szCs w:val="28"/>
        </w:rPr>
        <w:t>я</w:t>
      </w:r>
      <w:r w:rsidR="00EE40F2" w:rsidRPr="00280077">
        <w:rPr>
          <w:rFonts w:ascii="Times New Roman" w:eastAsia="Times New Roman" w:hAnsi="Times New Roman"/>
          <w:sz w:val="28"/>
          <w:szCs w:val="28"/>
        </w:rPr>
        <w:t>ться до дискреційних повноважень судді.</w:t>
      </w:r>
    </w:p>
    <w:p w14:paraId="51C03BAE" w14:textId="1A6A37DE" w:rsidR="00EE40F2" w:rsidRPr="00280077" w:rsidRDefault="00B108A1" w:rsidP="00DB0607">
      <w:pPr>
        <w:pStyle w:val="a3"/>
        <w:spacing w:before="120" w:line="288" w:lineRule="auto"/>
        <w:ind w:left="567" w:firstLine="0"/>
        <w:contextualSpacing w:val="0"/>
        <w:rPr>
          <w:rFonts w:ascii="Times New Roman" w:eastAsia="Times New Roman" w:hAnsi="Times New Roman"/>
          <w:b/>
          <w:bCs/>
          <w:sz w:val="28"/>
          <w:szCs w:val="28"/>
        </w:rPr>
      </w:pPr>
      <w:r w:rsidRPr="00280077">
        <w:rPr>
          <w:rFonts w:ascii="Times New Roman" w:eastAsia="Times New Roman" w:hAnsi="Times New Roman"/>
          <w:sz w:val="28"/>
          <w:szCs w:val="28"/>
        </w:rPr>
        <w:t xml:space="preserve">Якщо </w:t>
      </w:r>
      <w:r w:rsidR="000B49A1" w:rsidRPr="00280077">
        <w:rPr>
          <w:rFonts w:ascii="Times New Roman" w:eastAsia="Times New Roman" w:hAnsi="Times New Roman"/>
          <w:sz w:val="28"/>
          <w:szCs w:val="28"/>
        </w:rPr>
        <w:t>маніпуляція</w:t>
      </w:r>
      <w:r w:rsidRPr="00280077">
        <w:rPr>
          <w:rFonts w:ascii="Times New Roman" w:eastAsia="Times New Roman" w:hAnsi="Times New Roman"/>
          <w:sz w:val="28"/>
          <w:szCs w:val="28"/>
        </w:rPr>
        <w:t xml:space="preserve"> автоматизованим розподілом справ між суддями мал</w:t>
      </w:r>
      <w:r w:rsidR="000B49A1" w:rsidRPr="00280077">
        <w:rPr>
          <w:rFonts w:ascii="Times New Roman" w:eastAsia="Times New Roman" w:hAnsi="Times New Roman"/>
          <w:sz w:val="28"/>
          <w:szCs w:val="28"/>
        </w:rPr>
        <w:t>и</w:t>
      </w:r>
      <w:r w:rsidRPr="00280077">
        <w:rPr>
          <w:rFonts w:ascii="Times New Roman" w:eastAsia="Times New Roman" w:hAnsi="Times New Roman"/>
          <w:sz w:val="28"/>
          <w:szCs w:val="28"/>
        </w:rPr>
        <w:t xml:space="preserve"> місце</w:t>
      </w:r>
      <w:r w:rsidR="00E566D3" w:rsidRPr="00280077">
        <w:rPr>
          <w:rFonts w:ascii="Times New Roman" w:eastAsia="Times New Roman" w:hAnsi="Times New Roman"/>
          <w:sz w:val="28"/>
          <w:szCs w:val="28"/>
        </w:rPr>
        <w:t xml:space="preserve"> і </w:t>
      </w:r>
      <w:r w:rsidR="00E03F3F" w:rsidRPr="00280077">
        <w:rPr>
          <w:rFonts w:ascii="Times New Roman" w:eastAsia="Times New Roman" w:hAnsi="Times New Roman"/>
          <w:sz w:val="28"/>
          <w:szCs w:val="28"/>
        </w:rPr>
        <w:t xml:space="preserve">про </w:t>
      </w:r>
      <w:r w:rsidR="00E566D3" w:rsidRPr="00280077">
        <w:rPr>
          <w:rFonts w:ascii="Times New Roman" w:eastAsia="Times New Roman" w:hAnsi="Times New Roman"/>
          <w:sz w:val="28"/>
          <w:szCs w:val="28"/>
        </w:rPr>
        <w:t xml:space="preserve">це </w:t>
      </w:r>
      <w:r w:rsidR="00A058AF" w:rsidRPr="00280077">
        <w:rPr>
          <w:rFonts w:ascii="Times New Roman" w:eastAsia="Times New Roman" w:hAnsi="Times New Roman"/>
          <w:sz w:val="28"/>
          <w:szCs w:val="28"/>
        </w:rPr>
        <w:t>було відомо</w:t>
      </w:r>
      <w:r w:rsidR="00E03F3F" w:rsidRPr="00280077">
        <w:rPr>
          <w:rFonts w:ascii="Times New Roman" w:eastAsia="Times New Roman" w:hAnsi="Times New Roman"/>
          <w:sz w:val="28"/>
          <w:szCs w:val="28"/>
        </w:rPr>
        <w:t xml:space="preserve"> судді</w:t>
      </w:r>
      <w:r w:rsidRPr="00280077">
        <w:rPr>
          <w:rFonts w:ascii="Times New Roman" w:eastAsia="Times New Roman" w:hAnsi="Times New Roman"/>
          <w:sz w:val="28"/>
          <w:szCs w:val="28"/>
        </w:rPr>
        <w:t xml:space="preserve">, то суддя </w:t>
      </w:r>
      <w:r w:rsidR="00401A7C" w:rsidRPr="00280077">
        <w:rPr>
          <w:rFonts w:ascii="Times New Roman" w:eastAsia="Times New Roman" w:hAnsi="Times New Roman"/>
          <w:sz w:val="28"/>
          <w:szCs w:val="28"/>
        </w:rPr>
        <w:t xml:space="preserve">повинен був відреагувати </w:t>
      </w:r>
      <w:r w:rsidRPr="00280077">
        <w:rPr>
          <w:rFonts w:ascii="Times New Roman" w:eastAsia="Times New Roman" w:hAnsi="Times New Roman"/>
          <w:sz w:val="28"/>
          <w:szCs w:val="28"/>
        </w:rPr>
        <w:t xml:space="preserve">на них у відповідності до вимог </w:t>
      </w:r>
      <w:r w:rsidR="00E03F3F" w:rsidRPr="00280077">
        <w:rPr>
          <w:rFonts w:ascii="Times New Roman" w:eastAsia="Times New Roman" w:hAnsi="Times New Roman"/>
          <w:sz w:val="28"/>
          <w:szCs w:val="28"/>
        </w:rPr>
        <w:t xml:space="preserve">частини </w:t>
      </w:r>
      <w:r w:rsidRPr="00280077">
        <w:rPr>
          <w:rFonts w:ascii="Times New Roman" w:eastAsia="Times New Roman" w:hAnsi="Times New Roman"/>
          <w:sz w:val="28"/>
          <w:szCs w:val="28"/>
        </w:rPr>
        <w:t>4 статті 43 ГПК України.</w:t>
      </w:r>
    </w:p>
    <w:p w14:paraId="2AF3D5B8" w14:textId="77777777" w:rsidR="00E94638" w:rsidRPr="00280077" w:rsidRDefault="00746D8E" w:rsidP="00DB0607">
      <w:pPr>
        <w:pStyle w:val="a3"/>
        <w:numPr>
          <w:ilvl w:val="0"/>
          <w:numId w:val="31"/>
        </w:numPr>
        <w:spacing w:before="120" w:line="288" w:lineRule="auto"/>
        <w:ind w:left="567" w:hanging="567"/>
        <w:contextualSpacing w:val="0"/>
        <w:rPr>
          <w:rFonts w:ascii="Times New Roman" w:eastAsia="Times New Roman" w:hAnsi="Times New Roman"/>
          <w:sz w:val="28"/>
          <w:szCs w:val="28"/>
        </w:rPr>
      </w:pPr>
      <w:r w:rsidRPr="00280077">
        <w:rPr>
          <w:rFonts w:ascii="Times New Roman" w:eastAsia="Times New Roman" w:hAnsi="Times New Roman"/>
          <w:sz w:val="28"/>
          <w:szCs w:val="28"/>
        </w:rPr>
        <w:t>Пунктами 1, 2 частини сьомої статті 56 Закону України «Про судоустрій і статус суддів» визначено, що суддя, з-поміж іншого,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14:paraId="67D8A191" w14:textId="65C7EB8C" w:rsidR="00FE037F" w:rsidRPr="00280077" w:rsidRDefault="00746D8E" w:rsidP="00DB0607">
      <w:pPr>
        <w:pStyle w:val="a3"/>
        <w:numPr>
          <w:ilvl w:val="0"/>
          <w:numId w:val="31"/>
        </w:numPr>
        <w:spacing w:before="120" w:line="288" w:lineRule="auto"/>
        <w:ind w:left="567" w:hanging="567"/>
        <w:contextualSpacing w:val="0"/>
        <w:rPr>
          <w:rFonts w:ascii="Times New Roman" w:eastAsia="Times New Roman" w:hAnsi="Times New Roman"/>
          <w:sz w:val="28"/>
          <w:szCs w:val="28"/>
        </w:rPr>
      </w:pPr>
      <w:r w:rsidRPr="00280077">
        <w:rPr>
          <w:rFonts w:ascii="Times New Roman" w:eastAsia="Times New Roman" w:hAnsi="Times New Roman"/>
          <w:sz w:val="28"/>
          <w:szCs w:val="28"/>
        </w:rPr>
        <w:t>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w:t>
      </w:r>
      <w:r w:rsidR="007C03E1" w:rsidRPr="00280077">
        <w:rPr>
          <w:rFonts w:ascii="Times New Roman" w:eastAsia="Times New Roman" w:hAnsi="Times New Roman"/>
          <w:sz w:val="28"/>
          <w:szCs w:val="28"/>
        </w:rPr>
        <w:t xml:space="preserve"> </w:t>
      </w:r>
      <w:r w:rsidRPr="00280077">
        <w:rPr>
          <w:rFonts w:ascii="Times New Roman" w:eastAsia="Times New Roman" w:hAnsi="Times New Roman"/>
          <w:sz w:val="28"/>
          <w:szCs w:val="28"/>
        </w:rPr>
        <w:t>(статт</w:t>
      </w:r>
      <w:r w:rsidR="007C03E1" w:rsidRPr="00280077">
        <w:rPr>
          <w:rFonts w:ascii="Times New Roman" w:eastAsia="Times New Roman" w:hAnsi="Times New Roman"/>
          <w:sz w:val="28"/>
          <w:szCs w:val="28"/>
        </w:rPr>
        <w:t>я</w:t>
      </w:r>
      <w:r w:rsidRPr="00280077">
        <w:rPr>
          <w:rFonts w:ascii="Times New Roman" w:eastAsia="Times New Roman" w:hAnsi="Times New Roman"/>
          <w:sz w:val="28"/>
          <w:szCs w:val="28"/>
        </w:rPr>
        <w:t xml:space="preserve"> 1 Кодексу суддівської етики). </w:t>
      </w:r>
    </w:p>
    <w:p w14:paraId="7A9993AA" w14:textId="77777777" w:rsidR="00FE037F" w:rsidRPr="00280077" w:rsidRDefault="00746D8E" w:rsidP="00DB0607">
      <w:pPr>
        <w:pStyle w:val="a3"/>
        <w:numPr>
          <w:ilvl w:val="0"/>
          <w:numId w:val="31"/>
        </w:numPr>
        <w:spacing w:before="120" w:line="288" w:lineRule="auto"/>
        <w:ind w:left="567" w:hanging="567"/>
        <w:contextualSpacing w:val="0"/>
        <w:rPr>
          <w:rFonts w:ascii="Times New Roman" w:eastAsia="Times New Roman" w:hAnsi="Times New Roman"/>
          <w:sz w:val="28"/>
          <w:szCs w:val="28"/>
        </w:rPr>
      </w:pPr>
      <w:r w:rsidRPr="00280077">
        <w:rPr>
          <w:rFonts w:ascii="Times New Roman" w:eastAsia="Times New Roman" w:hAnsi="Times New Roman"/>
          <w:sz w:val="28"/>
          <w:szCs w:val="28"/>
        </w:rPr>
        <w:t>Авторитет судової влади має вселяти суспільству довіру до здійснення правосуддя. </w:t>
      </w:r>
    </w:p>
    <w:p w14:paraId="647C2FA2" w14:textId="77777777" w:rsidR="00F170A8" w:rsidRPr="00280077" w:rsidRDefault="00746D8E" w:rsidP="00DB0607">
      <w:pPr>
        <w:pStyle w:val="a3"/>
        <w:numPr>
          <w:ilvl w:val="0"/>
          <w:numId w:val="31"/>
        </w:numPr>
        <w:spacing w:before="120" w:line="288" w:lineRule="auto"/>
        <w:ind w:left="567" w:hanging="567"/>
        <w:contextualSpacing w:val="0"/>
        <w:rPr>
          <w:rFonts w:ascii="Times New Roman" w:eastAsia="Times New Roman" w:hAnsi="Times New Roman"/>
          <w:sz w:val="28"/>
          <w:szCs w:val="28"/>
        </w:rPr>
      </w:pPr>
      <w:r w:rsidRPr="00280077">
        <w:rPr>
          <w:rFonts w:ascii="Times New Roman" w:eastAsia="Times New Roman" w:hAnsi="Times New Roman"/>
          <w:sz w:val="28"/>
          <w:szCs w:val="28"/>
        </w:rPr>
        <w:t>У пункті 8 Висновку № 7 (2005) Консультативної ради європейських суддів до уваги Комітету Міністрів Ради Європи з питання «Правосуддя та суспільство» вказано, що суди є та сприймаються широким загалом як належний форум для встановлення юридичних прав і обов’язків та вирішення пов’язаних із цим спорів. </w:t>
      </w:r>
    </w:p>
    <w:p w14:paraId="246067E2" w14:textId="21F9ACD5" w:rsidR="00F170A8" w:rsidRPr="00280077" w:rsidRDefault="00614204" w:rsidP="00DB0607">
      <w:pPr>
        <w:pStyle w:val="a3"/>
        <w:numPr>
          <w:ilvl w:val="0"/>
          <w:numId w:val="31"/>
        </w:numPr>
        <w:spacing w:before="120" w:line="288" w:lineRule="auto"/>
        <w:ind w:left="567" w:hanging="567"/>
        <w:contextualSpacing w:val="0"/>
        <w:rPr>
          <w:rFonts w:ascii="Times New Roman" w:eastAsia="Times New Roman" w:hAnsi="Times New Roman"/>
          <w:sz w:val="28"/>
          <w:szCs w:val="28"/>
        </w:rPr>
      </w:pPr>
      <w:r w:rsidRPr="00280077">
        <w:rPr>
          <w:rFonts w:ascii="Times New Roman" w:eastAsia="Times New Roman" w:hAnsi="Times New Roman"/>
          <w:sz w:val="28"/>
          <w:szCs w:val="28"/>
        </w:rPr>
        <w:t xml:space="preserve">В Коментарі до Кодексу суддівської етики </w:t>
      </w:r>
      <w:r w:rsidR="00125C87" w:rsidRPr="00280077">
        <w:rPr>
          <w:rFonts w:ascii="Times New Roman" w:eastAsia="Times New Roman" w:hAnsi="Times New Roman"/>
          <w:sz w:val="28"/>
          <w:szCs w:val="28"/>
        </w:rPr>
        <w:t xml:space="preserve">наголошується, що </w:t>
      </w:r>
      <w:r w:rsidR="003C0C98" w:rsidRPr="00280077">
        <w:rPr>
          <w:rFonts w:ascii="Times New Roman" w:eastAsia="Times New Roman" w:hAnsi="Times New Roman"/>
          <w:sz w:val="28"/>
          <w:szCs w:val="28"/>
        </w:rPr>
        <w:t>у</w:t>
      </w:r>
      <w:r w:rsidR="0077400A" w:rsidRPr="00280077">
        <w:rPr>
          <w:rFonts w:ascii="Times New Roman" w:eastAsia="Times New Roman" w:hAnsi="Times New Roman"/>
          <w:sz w:val="28"/>
          <w:szCs w:val="28"/>
        </w:rPr>
        <w:t xml:space="preserve"> правовій державі судова влада виконує роль арбітра, який слідкує за дотриманням законів. Саме правосуддя забезпечує дотримання прав і свобод громадян та їх захист у випадку порушень, виступає гарантом законності й порядку у суспільстві.</w:t>
      </w:r>
    </w:p>
    <w:p w14:paraId="71FA3146" w14:textId="388227B4" w:rsidR="003C0C98" w:rsidRPr="00280077" w:rsidRDefault="003C0C98" w:rsidP="00DB0607">
      <w:pPr>
        <w:pStyle w:val="a3"/>
        <w:spacing w:before="120" w:line="288" w:lineRule="auto"/>
        <w:ind w:left="567" w:firstLine="0"/>
        <w:contextualSpacing w:val="0"/>
        <w:rPr>
          <w:rFonts w:ascii="Times New Roman" w:eastAsia="Times New Roman" w:hAnsi="Times New Roman"/>
          <w:sz w:val="28"/>
          <w:szCs w:val="28"/>
        </w:rPr>
      </w:pPr>
      <w:r w:rsidRPr="00280077">
        <w:rPr>
          <w:rFonts w:ascii="Times New Roman" w:eastAsia="Times New Roman" w:hAnsi="Times New Roman"/>
          <w:sz w:val="28"/>
          <w:szCs w:val="28"/>
        </w:rPr>
        <w:t xml:space="preserve">Отже, суддя </w:t>
      </w:r>
      <w:r w:rsidR="00303190" w:rsidRPr="00280077">
        <w:rPr>
          <w:rFonts w:ascii="Times New Roman" w:eastAsia="Times New Roman" w:hAnsi="Times New Roman"/>
          <w:sz w:val="28"/>
          <w:szCs w:val="28"/>
        </w:rPr>
        <w:t xml:space="preserve">Хотенець П.В. </w:t>
      </w:r>
      <w:r w:rsidR="00C33755" w:rsidRPr="00280077">
        <w:rPr>
          <w:rFonts w:ascii="Times New Roman" w:eastAsia="Times New Roman" w:hAnsi="Times New Roman"/>
          <w:sz w:val="28"/>
          <w:szCs w:val="28"/>
        </w:rPr>
        <w:t xml:space="preserve">повинен </w:t>
      </w:r>
      <w:r w:rsidR="00303190" w:rsidRPr="00280077">
        <w:rPr>
          <w:rFonts w:ascii="Times New Roman" w:eastAsia="Times New Roman" w:hAnsi="Times New Roman"/>
          <w:sz w:val="28"/>
          <w:szCs w:val="28"/>
        </w:rPr>
        <w:t xml:space="preserve">слідкувати за дотриманням процесуального закону учасниками </w:t>
      </w:r>
      <w:r w:rsidR="001F1B57" w:rsidRPr="00280077">
        <w:rPr>
          <w:rFonts w:ascii="Times New Roman" w:eastAsia="Times New Roman" w:hAnsi="Times New Roman"/>
          <w:sz w:val="28"/>
          <w:szCs w:val="28"/>
        </w:rPr>
        <w:t xml:space="preserve">справи, зокрема в частини </w:t>
      </w:r>
      <w:r w:rsidR="00D43BD9" w:rsidRPr="00280077">
        <w:rPr>
          <w:rFonts w:ascii="Times New Roman" w:eastAsia="Times New Roman" w:hAnsi="Times New Roman"/>
          <w:sz w:val="28"/>
          <w:szCs w:val="28"/>
        </w:rPr>
        <w:t>зловживання ними своїми правами.</w:t>
      </w:r>
    </w:p>
    <w:p w14:paraId="692BD064" w14:textId="7BBFEE0D" w:rsidR="003016C6" w:rsidRPr="00280077" w:rsidRDefault="006124D3" w:rsidP="00DB0607">
      <w:pPr>
        <w:pStyle w:val="a3"/>
        <w:spacing w:before="120" w:line="288" w:lineRule="auto"/>
        <w:ind w:left="567" w:firstLine="0"/>
        <w:contextualSpacing w:val="0"/>
        <w:rPr>
          <w:rFonts w:ascii="Times New Roman" w:eastAsia="Times New Roman" w:hAnsi="Times New Roman"/>
          <w:sz w:val="28"/>
          <w:szCs w:val="28"/>
        </w:rPr>
      </w:pPr>
      <w:r w:rsidRPr="00280077">
        <w:rPr>
          <w:rFonts w:ascii="Times New Roman" w:eastAsia="Times New Roman" w:hAnsi="Times New Roman"/>
          <w:sz w:val="28"/>
          <w:szCs w:val="28"/>
        </w:rPr>
        <w:t xml:space="preserve">Якщо суддя не виконує вказану функцію, то у </w:t>
      </w:r>
      <w:r w:rsidR="009B0B03" w:rsidRPr="00280077">
        <w:rPr>
          <w:rFonts w:ascii="Times New Roman" w:eastAsia="Times New Roman" w:hAnsi="Times New Roman"/>
          <w:sz w:val="28"/>
          <w:szCs w:val="28"/>
        </w:rPr>
        <w:t xml:space="preserve">стороннього спостерігача може скластися враження про </w:t>
      </w:r>
      <w:r w:rsidR="00AC0636" w:rsidRPr="00280077">
        <w:rPr>
          <w:rFonts w:ascii="Times New Roman" w:eastAsia="Times New Roman" w:hAnsi="Times New Roman"/>
          <w:sz w:val="28"/>
          <w:szCs w:val="28"/>
        </w:rPr>
        <w:t xml:space="preserve">свідоме ігнорування суддею </w:t>
      </w:r>
      <w:r w:rsidR="00F17F5C" w:rsidRPr="00280077">
        <w:rPr>
          <w:rFonts w:ascii="Times New Roman" w:eastAsia="Times New Roman" w:hAnsi="Times New Roman"/>
          <w:sz w:val="28"/>
          <w:szCs w:val="28"/>
        </w:rPr>
        <w:t>фактів зловживання учасниками своїми правами.</w:t>
      </w:r>
    </w:p>
    <w:p w14:paraId="791D72BD" w14:textId="77777777" w:rsidR="00AB651A" w:rsidRPr="00280077" w:rsidRDefault="00AB651A" w:rsidP="00DB0607">
      <w:pPr>
        <w:pStyle w:val="a3"/>
        <w:numPr>
          <w:ilvl w:val="0"/>
          <w:numId w:val="31"/>
        </w:numPr>
        <w:tabs>
          <w:tab w:val="left" w:pos="284"/>
        </w:tabs>
        <w:spacing w:before="120" w:line="288" w:lineRule="auto"/>
        <w:ind w:left="567" w:hanging="567"/>
        <w:contextualSpacing w:val="0"/>
        <w:rPr>
          <w:rFonts w:ascii="Times New Roman" w:hAnsi="Times New Roman"/>
          <w:sz w:val="28"/>
          <w:szCs w:val="28"/>
        </w:rPr>
      </w:pPr>
      <w:r w:rsidRPr="00280077">
        <w:rPr>
          <w:rFonts w:ascii="Times New Roman" w:hAnsi="Times New Roman"/>
          <w:sz w:val="28"/>
          <w:szCs w:val="28"/>
        </w:rPr>
        <w:t>Приймаючи присягу, суддя бере на себе зобов’язання, зокрема, безсторонньо, неупереджено та незалежно здійснювати правосуддя.</w:t>
      </w:r>
    </w:p>
    <w:p w14:paraId="640A1956" w14:textId="1825B1AA" w:rsidR="00AB651A" w:rsidRPr="00280077" w:rsidRDefault="00AB651A" w:rsidP="00DB0607">
      <w:pPr>
        <w:pStyle w:val="a3"/>
        <w:numPr>
          <w:ilvl w:val="0"/>
          <w:numId w:val="31"/>
        </w:numPr>
        <w:tabs>
          <w:tab w:val="left" w:pos="284"/>
        </w:tabs>
        <w:spacing w:before="120" w:line="288" w:lineRule="auto"/>
        <w:ind w:left="567" w:hanging="567"/>
        <w:contextualSpacing w:val="0"/>
        <w:rPr>
          <w:rFonts w:ascii="Times New Roman" w:hAnsi="Times New Roman"/>
          <w:sz w:val="28"/>
          <w:szCs w:val="28"/>
        </w:rPr>
      </w:pPr>
      <w:r w:rsidRPr="00280077">
        <w:rPr>
          <w:rFonts w:ascii="Times New Roman" w:hAnsi="Times New Roman"/>
          <w:sz w:val="28"/>
          <w:szCs w:val="28"/>
        </w:rPr>
        <w:t>Європейський суд з прав людини неодноразово зазначав, що правосуддя повинно не тільки чинитися, повинно бути видно, що воно чиниться (рішення у справах «Білуха проти України», пункт 53, «Де Куббер проти Бельгії», пункт 26).</w:t>
      </w:r>
    </w:p>
    <w:p w14:paraId="27443032" w14:textId="77777777" w:rsidR="00211F0B" w:rsidRPr="00280077" w:rsidRDefault="00211F0B" w:rsidP="00DB0607">
      <w:pPr>
        <w:pStyle w:val="a3"/>
        <w:numPr>
          <w:ilvl w:val="0"/>
          <w:numId w:val="31"/>
        </w:numPr>
        <w:tabs>
          <w:tab w:val="left" w:pos="284"/>
        </w:tabs>
        <w:spacing w:before="120" w:line="288" w:lineRule="auto"/>
        <w:ind w:left="567" w:hanging="567"/>
        <w:contextualSpacing w:val="0"/>
        <w:rPr>
          <w:rFonts w:ascii="Times New Roman" w:hAnsi="Times New Roman"/>
          <w:sz w:val="28"/>
          <w:szCs w:val="28"/>
        </w:rPr>
      </w:pPr>
      <w:r w:rsidRPr="00280077">
        <w:rPr>
          <w:rFonts w:ascii="Times New Roman" w:hAnsi="Times New Roman"/>
          <w:sz w:val="28"/>
          <w:szCs w:val="28"/>
        </w:rPr>
        <w:t>Об’єктивність судді є необхідною умовою для належного виконання ним своїх обов’язків, вона проявляється не тільки у змісті винесеного рішення, а в усіх процесуальних діях, що супроводжують його прийняття (пункти 1.2, 2.1 Бангалорських принципів поведінки суддів від 19 травня 2006 року, схвалених Резолюцією Економічної та Соціальної Ради ООН від 27 липня 2006 року № 2006/23).</w:t>
      </w:r>
    </w:p>
    <w:p w14:paraId="588CC95D" w14:textId="114CEE3C" w:rsidR="002E0489" w:rsidRPr="00280077" w:rsidRDefault="002627E0" w:rsidP="00DB0607">
      <w:pPr>
        <w:pStyle w:val="a3"/>
        <w:numPr>
          <w:ilvl w:val="0"/>
          <w:numId w:val="31"/>
        </w:numPr>
        <w:spacing w:before="120" w:line="288" w:lineRule="auto"/>
        <w:ind w:left="567" w:hanging="567"/>
        <w:contextualSpacing w:val="0"/>
        <w:rPr>
          <w:rFonts w:ascii="Times New Roman" w:eastAsia="Times New Roman" w:hAnsi="Times New Roman"/>
          <w:sz w:val="28"/>
          <w:szCs w:val="28"/>
        </w:rPr>
      </w:pPr>
      <w:r w:rsidRPr="00280077">
        <w:rPr>
          <w:rFonts w:ascii="Times New Roman" w:eastAsia="Times New Roman" w:hAnsi="Times New Roman"/>
          <w:sz w:val="28"/>
          <w:szCs w:val="28"/>
        </w:rPr>
        <w:t>Дії позивачів за відсутності належної реакції судді можуть створювати</w:t>
      </w:r>
      <w:r w:rsidR="00790C74" w:rsidRPr="00280077">
        <w:rPr>
          <w:rFonts w:ascii="Times New Roman" w:eastAsia="Times New Roman" w:hAnsi="Times New Roman"/>
          <w:sz w:val="28"/>
          <w:szCs w:val="28"/>
        </w:rPr>
        <w:t xml:space="preserve"> у </w:t>
      </w:r>
      <w:r w:rsidR="00C300C9" w:rsidRPr="00280077">
        <w:rPr>
          <w:rFonts w:ascii="Times New Roman" w:eastAsia="Times New Roman" w:hAnsi="Times New Roman"/>
          <w:sz w:val="28"/>
          <w:szCs w:val="28"/>
        </w:rPr>
        <w:t>звичайної розсудливої людини</w:t>
      </w:r>
      <w:r w:rsidRPr="00280077">
        <w:rPr>
          <w:rFonts w:ascii="Times New Roman" w:eastAsia="Times New Roman" w:hAnsi="Times New Roman"/>
          <w:sz w:val="28"/>
          <w:szCs w:val="28"/>
        </w:rPr>
        <w:t xml:space="preserve"> </w:t>
      </w:r>
      <w:r w:rsidR="00FE211E" w:rsidRPr="00280077">
        <w:rPr>
          <w:rFonts w:ascii="Times New Roman" w:eastAsia="Times New Roman" w:hAnsi="Times New Roman"/>
          <w:sz w:val="28"/>
          <w:szCs w:val="28"/>
        </w:rPr>
        <w:t xml:space="preserve">враження, що </w:t>
      </w:r>
      <w:r w:rsidR="00047D6B" w:rsidRPr="00280077">
        <w:rPr>
          <w:rFonts w:ascii="Times New Roman" w:eastAsia="Times New Roman" w:hAnsi="Times New Roman"/>
          <w:sz w:val="28"/>
          <w:szCs w:val="28"/>
        </w:rPr>
        <w:t xml:space="preserve">позивачі подавали схожі позови саме для того, щоб </w:t>
      </w:r>
      <w:r w:rsidR="007A74FF" w:rsidRPr="00280077">
        <w:rPr>
          <w:rFonts w:ascii="Times New Roman" w:eastAsia="Times New Roman" w:hAnsi="Times New Roman"/>
          <w:sz w:val="28"/>
          <w:szCs w:val="28"/>
        </w:rPr>
        <w:t xml:space="preserve">один з їх позовів потрапив до </w:t>
      </w:r>
      <w:r w:rsidR="008A04FC" w:rsidRPr="00280077">
        <w:rPr>
          <w:rFonts w:ascii="Times New Roman" w:eastAsia="Times New Roman" w:hAnsi="Times New Roman"/>
          <w:sz w:val="28"/>
          <w:szCs w:val="28"/>
        </w:rPr>
        <w:t>судді Хотенця</w:t>
      </w:r>
      <w:r w:rsidR="00030CAA">
        <w:rPr>
          <w:rFonts w:ascii="Times New Roman" w:eastAsia="Times New Roman" w:hAnsi="Times New Roman"/>
          <w:sz w:val="28"/>
          <w:szCs w:val="28"/>
        </w:rPr>
        <w:t> </w:t>
      </w:r>
      <w:r w:rsidR="008A04FC" w:rsidRPr="00280077">
        <w:rPr>
          <w:rFonts w:ascii="Times New Roman" w:eastAsia="Times New Roman" w:hAnsi="Times New Roman"/>
          <w:sz w:val="28"/>
          <w:szCs w:val="28"/>
        </w:rPr>
        <w:t xml:space="preserve">П.В. з подальшим </w:t>
      </w:r>
      <w:r w:rsidR="004B5F45" w:rsidRPr="00280077">
        <w:rPr>
          <w:rFonts w:ascii="Times New Roman" w:eastAsia="Times New Roman" w:hAnsi="Times New Roman"/>
          <w:sz w:val="28"/>
          <w:szCs w:val="28"/>
        </w:rPr>
        <w:t>об’єднанням</w:t>
      </w:r>
      <w:r w:rsidR="008A04FC" w:rsidRPr="00280077">
        <w:rPr>
          <w:rFonts w:ascii="Times New Roman" w:eastAsia="Times New Roman" w:hAnsi="Times New Roman"/>
          <w:sz w:val="28"/>
          <w:szCs w:val="28"/>
        </w:rPr>
        <w:t xml:space="preserve"> в одній справі усіх позовів</w:t>
      </w:r>
      <w:r w:rsidR="004B5F45" w:rsidRPr="00280077">
        <w:rPr>
          <w:rFonts w:ascii="Times New Roman" w:eastAsia="Times New Roman" w:hAnsi="Times New Roman"/>
          <w:sz w:val="28"/>
          <w:szCs w:val="28"/>
        </w:rPr>
        <w:t xml:space="preserve">. </w:t>
      </w:r>
      <w:r w:rsidR="00E90172" w:rsidRPr="00280077">
        <w:rPr>
          <w:rFonts w:ascii="Times New Roman" w:eastAsia="Times New Roman" w:hAnsi="Times New Roman"/>
          <w:sz w:val="28"/>
          <w:szCs w:val="28"/>
        </w:rPr>
        <w:t xml:space="preserve">Така ситуація </w:t>
      </w:r>
      <w:r w:rsidR="00BF580D">
        <w:rPr>
          <w:rFonts w:ascii="Times New Roman" w:eastAsia="Times New Roman" w:hAnsi="Times New Roman"/>
          <w:sz w:val="28"/>
          <w:szCs w:val="28"/>
        </w:rPr>
        <w:t xml:space="preserve">може свідчити про необ’єктивність судді, </w:t>
      </w:r>
      <w:r w:rsidR="00E90172" w:rsidRPr="00280077">
        <w:rPr>
          <w:rFonts w:ascii="Times New Roman" w:eastAsia="Times New Roman" w:hAnsi="Times New Roman"/>
          <w:sz w:val="28"/>
          <w:szCs w:val="28"/>
        </w:rPr>
        <w:t xml:space="preserve">ставить </w:t>
      </w:r>
      <w:r w:rsidR="000F5B45" w:rsidRPr="00280077">
        <w:rPr>
          <w:rFonts w:ascii="Times New Roman" w:eastAsia="Times New Roman" w:hAnsi="Times New Roman"/>
          <w:sz w:val="28"/>
          <w:szCs w:val="28"/>
        </w:rPr>
        <w:t xml:space="preserve">під сумнів </w:t>
      </w:r>
      <w:r w:rsidR="00BF580D">
        <w:rPr>
          <w:rFonts w:ascii="Times New Roman" w:eastAsia="Times New Roman" w:hAnsi="Times New Roman"/>
          <w:sz w:val="28"/>
          <w:szCs w:val="28"/>
        </w:rPr>
        <w:t xml:space="preserve">його </w:t>
      </w:r>
      <w:r w:rsidR="004A023E" w:rsidRPr="00280077">
        <w:rPr>
          <w:rFonts w:ascii="Times New Roman" w:eastAsia="Times New Roman" w:hAnsi="Times New Roman"/>
          <w:sz w:val="28"/>
          <w:szCs w:val="28"/>
        </w:rPr>
        <w:t xml:space="preserve">чесність </w:t>
      </w:r>
      <w:r w:rsidR="00BF580D">
        <w:rPr>
          <w:rFonts w:ascii="Times New Roman" w:eastAsia="Times New Roman" w:hAnsi="Times New Roman"/>
          <w:sz w:val="28"/>
          <w:szCs w:val="28"/>
        </w:rPr>
        <w:t xml:space="preserve">та </w:t>
      </w:r>
      <w:r w:rsidR="00BF580D" w:rsidRPr="00280077">
        <w:rPr>
          <w:rFonts w:ascii="Times New Roman" w:eastAsia="Times New Roman" w:hAnsi="Times New Roman"/>
          <w:sz w:val="28"/>
          <w:szCs w:val="28"/>
        </w:rPr>
        <w:t>підриває авторитет правосуддя</w:t>
      </w:r>
      <w:r w:rsidR="00770E37" w:rsidRPr="00280077">
        <w:rPr>
          <w:rFonts w:ascii="Times New Roman" w:eastAsia="Times New Roman" w:hAnsi="Times New Roman"/>
          <w:sz w:val="28"/>
          <w:szCs w:val="28"/>
        </w:rPr>
        <w:t>.</w:t>
      </w:r>
    </w:p>
    <w:p w14:paraId="67E4D04A" w14:textId="77777777" w:rsidR="003D3B28" w:rsidRPr="00280077" w:rsidRDefault="003D3B28" w:rsidP="00DB0607">
      <w:pPr>
        <w:pStyle w:val="a3"/>
        <w:numPr>
          <w:ilvl w:val="0"/>
          <w:numId w:val="31"/>
        </w:numPr>
        <w:tabs>
          <w:tab w:val="left" w:pos="284"/>
        </w:tabs>
        <w:spacing w:before="120" w:line="288" w:lineRule="auto"/>
        <w:ind w:left="567" w:hanging="567"/>
        <w:contextualSpacing w:val="0"/>
        <w:rPr>
          <w:rFonts w:ascii="Times New Roman" w:hAnsi="Times New Roman"/>
          <w:sz w:val="28"/>
          <w:szCs w:val="28"/>
        </w:rPr>
      </w:pPr>
      <w:r w:rsidRPr="00280077">
        <w:rPr>
          <w:rFonts w:ascii="Times New Roman" w:eastAsia="Times New Roman" w:hAnsi="Times New Roman"/>
          <w:sz w:val="28"/>
          <w:szCs w:val="28"/>
        </w:rPr>
        <w:t>Перевірку усіх обставин, які спричинили таку поведінку судді та встановлення наслідків такої поведінки необхідно провести після відкриття дисциплінарної справи.</w:t>
      </w:r>
    </w:p>
    <w:p w14:paraId="4070BFFA" w14:textId="2BDAA1E9" w:rsidR="009B45E0" w:rsidRPr="00280077" w:rsidRDefault="009B45E0" w:rsidP="00DB0607">
      <w:pPr>
        <w:pStyle w:val="a3"/>
        <w:numPr>
          <w:ilvl w:val="0"/>
          <w:numId w:val="31"/>
        </w:numPr>
        <w:spacing w:before="120" w:line="288" w:lineRule="auto"/>
        <w:ind w:left="567" w:hanging="567"/>
        <w:contextualSpacing w:val="0"/>
        <w:rPr>
          <w:rFonts w:ascii="Times New Roman" w:eastAsia="Times New Roman" w:hAnsi="Times New Roman"/>
          <w:sz w:val="28"/>
          <w:szCs w:val="28"/>
        </w:rPr>
      </w:pPr>
      <w:r w:rsidRPr="00280077">
        <w:rPr>
          <w:rFonts w:ascii="Times New Roman" w:hAnsi="Times New Roman"/>
          <w:sz w:val="28"/>
          <w:szCs w:val="28"/>
        </w:rPr>
        <w:t>Під час попередньої перевірки не встановлено визначених статтями 44, 45 Закону України «Про Вищу раду правосуддя» підстав для відмови у відкритті дисциплінарної справи чи повернення дисциплінарної скарги.</w:t>
      </w:r>
    </w:p>
    <w:p w14:paraId="388F7BDA" w14:textId="769206AC" w:rsidR="00D31ABA" w:rsidRPr="00F23EA9" w:rsidRDefault="00771710" w:rsidP="00F23EA9">
      <w:pPr>
        <w:pStyle w:val="a3"/>
        <w:numPr>
          <w:ilvl w:val="0"/>
          <w:numId w:val="31"/>
        </w:numPr>
        <w:spacing w:before="120" w:line="288" w:lineRule="auto"/>
        <w:ind w:left="567" w:hanging="567"/>
        <w:contextualSpacing w:val="0"/>
        <w:rPr>
          <w:rFonts w:ascii="Times New Roman" w:eastAsia="Times New Roman" w:hAnsi="Times New Roman"/>
          <w:b/>
          <w:bCs/>
          <w:sz w:val="28"/>
          <w:szCs w:val="28"/>
        </w:rPr>
      </w:pPr>
      <w:r>
        <w:rPr>
          <w:rFonts w:ascii="Times New Roman" w:eastAsia="Times New Roman" w:hAnsi="Times New Roman"/>
          <w:color w:val="000000" w:themeColor="text1"/>
          <w:sz w:val="28"/>
          <w:szCs w:val="28"/>
        </w:rPr>
        <w:t>П</w:t>
      </w:r>
      <w:r w:rsidR="64805A3D" w:rsidRPr="00280077">
        <w:rPr>
          <w:rFonts w:ascii="Times New Roman" w:eastAsia="Times New Roman" w:hAnsi="Times New Roman"/>
          <w:color w:val="000000" w:themeColor="text1"/>
          <w:sz w:val="28"/>
          <w:szCs w:val="28"/>
        </w:rPr>
        <w:t>ід час попередньої перевірки скарги встановлено докази, які з точки зору</w:t>
      </w:r>
      <w:r w:rsidR="007F5354" w:rsidRPr="00280077">
        <w:rPr>
          <w:rFonts w:ascii="Times New Roman" w:eastAsia="Times New Roman" w:hAnsi="Times New Roman"/>
          <w:color w:val="000000" w:themeColor="text1"/>
          <w:sz w:val="28"/>
          <w:szCs w:val="28"/>
        </w:rPr>
        <w:t xml:space="preserve"> </w:t>
      </w:r>
      <w:r w:rsidR="64805A3D" w:rsidRPr="00280077">
        <w:rPr>
          <w:rFonts w:ascii="Times New Roman" w:eastAsia="Times New Roman" w:hAnsi="Times New Roman"/>
          <w:color w:val="000000" w:themeColor="text1"/>
          <w:sz w:val="28"/>
          <w:szCs w:val="28"/>
        </w:rPr>
        <w:t xml:space="preserve">звичайної розсудливої людини у своїй сукупності </w:t>
      </w:r>
      <w:r w:rsidR="003269A0">
        <w:rPr>
          <w:rFonts w:ascii="Times New Roman" w:eastAsia="Times New Roman" w:hAnsi="Times New Roman"/>
          <w:color w:val="000000" w:themeColor="text1"/>
          <w:sz w:val="28"/>
          <w:szCs w:val="28"/>
        </w:rPr>
        <w:t>можуть свідчити</w:t>
      </w:r>
      <w:r w:rsidR="64805A3D" w:rsidRPr="00280077">
        <w:rPr>
          <w:rFonts w:ascii="Times New Roman" w:eastAsia="Times New Roman" w:hAnsi="Times New Roman"/>
          <w:color w:val="000000" w:themeColor="text1"/>
          <w:sz w:val="28"/>
          <w:szCs w:val="28"/>
        </w:rPr>
        <w:t xml:space="preserve"> про наявність у діях судді </w:t>
      </w:r>
      <w:r w:rsidR="00A56F70" w:rsidRPr="00280077">
        <w:rPr>
          <w:rFonts w:ascii="Times New Roman" w:eastAsia="Times New Roman" w:hAnsi="Times New Roman"/>
          <w:sz w:val="28"/>
          <w:szCs w:val="28"/>
        </w:rPr>
        <w:t xml:space="preserve">Хотенця П.В. </w:t>
      </w:r>
      <w:r w:rsidR="64805A3D" w:rsidRPr="00280077">
        <w:rPr>
          <w:rFonts w:ascii="Times New Roman" w:eastAsia="Times New Roman" w:hAnsi="Times New Roman"/>
          <w:color w:val="000000" w:themeColor="text1"/>
          <w:sz w:val="28"/>
          <w:szCs w:val="28"/>
        </w:rPr>
        <w:t>ознак дисциплінарного проступку, передбаченого пункт</w:t>
      </w:r>
      <w:r w:rsidR="00E902EE">
        <w:rPr>
          <w:rFonts w:ascii="Times New Roman" w:eastAsia="Times New Roman" w:hAnsi="Times New Roman"/>
          <w:color w:val="000000" w:themeColor="text1"/>
          <w:sz w:val="28"/>
          <w:szCs w:val="28"/>
        </w:rPr>
        <w:t>ом 3</w:t>
      </w:r>
      <w:r w:rsidR="64805A3D" w:rsidRPr="00280077">
        <w:rPr>
          <w:rFonts w:ascii="Times New Roman" w:eastAsia="Times New Roman" w:hAnsi="Times New Roman"/>
          <w:color w:val="000000" w:themeColor="text1"/>
          <w:sz w:val="28"/>
          <w:szCs w:val="28"/>
        </w:rPr>
        <w:t xml:space="preserve"> частини першої статті 106 Закону України «Про судоустрій і статус суддів»</w:t>
      </w:r>
      <w:r w:rsidR="00E902EE">
        <w:rPr>
          <w:rFonts w:ascii="Times New Roman" w:eastAsia="Times New Roman" w:hAnsi="Times New Roman"/>
          <w:color w:val="000000" w:themeColor="text1"/>
          <w:sz w:val="28"/>
          <w:szCs w:val="28"/>
        </w:rPr>
        <w:t xml:space="preserve"> </w:t>
      </w:r>
      <w:r w:rsidR="00410A1A" w:rsidRPr="00F23EA9">
        <w:rPr>
          <w:rFonts w:ascii="Times New Roman" w:eastAsia="Times New Roman" w:hAnsi="Times New Roman"/>
          <w:sz w:val="28"/>
          <w:szCs w:val="28"/>
        </w:rPr>
        <w:t>–</w:t>
      </w:r>
      <w:r w:rsidR="00D31ABA" w:rsidRPr="00F23EA9">
        <w:rPr>
          <w:rFonts w:ascii="Times New Roman" w:eastAsia="Times New Roman" w:hAnsi="Times New Roman"/>
          <w:sz w:val="28"/>
          <w:szCs w:val="28"/>
        </w:rPr>
        <w:t xml:space="preserve"> </w:t>
      </w:r>
      <w:r w:rsidR="00B001B8" w:rsidRPr="00F23EA9">
        <w:rPr>
          <w:rFonts w:ascii="Times New Roman" w:eastAsia="Times New Roman" w:hAnsi="Times New Roman"/>
          <w:sz w:val="28"/>
          <w:szCs w:val="28"/>
        </w:rPr>
        <w:t>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w:t>
      </w:r>
      <w:r w:rsidR="00FF747A" w:rsidRPr="00F23EA9">
        <w:rPr>
          <w:rFonts w:ascii="Times New Roman" w:eastAsia="Times New Roman" w:hAnsi="Times New Roman"/>
          <w:sz w:val="28"/>
          <w:szCs w:val="28"/>
        </w:rPr>
        <w:t>.</w:t>
      </w:r>
    </w:p>
    <w:p w14:paraId="75E5A1C3" w14:textId="2A7E7A32" w:rsidR="00245DB0" w:rsidRPr="003C39E8" w:rsidRDefault="00245DB0" w:rsidP="00245DB0">
      <w:pPr>
        <w:pStyle w:val="aff1"/>
        <w:spacing w:before="120" w:line="276" w:lineRule="auto"/>
        <w:jc w:val="both"/>
        <w:rPr>
          <w:rFonts w:eastAsia="Calibri"/>
          <w:sz w:val="28"/>
          <w:szCs w:val="28"/>
          <w:lang w:val="uk-UA" w:eastAsia="en-US"/>
        </w:rPr>
      </w:pPr>
      <w:r>
        <w:rPr>
          <w:rFonts w:eastAsia="Calibri"/>
          <w:sz w:val="28"/>
          <w:szCs w:val="28"/>
          <w:lang w:val="uk-UA" w:eastAsia="en-US"/>
        </w:rPr>
        <w:t>З</w:t>
      </w:r>
      <w:r w:rsidRPr="003C39E8">
        <w:rPr>
          <w:rFonts w:eastAsia="Calibri"/>
          <w:sz w:val="28"/>
          <w:szCs w:val="28"/>
          <w:lang w:val="uk-UA" w:eastAsia="en-US"/>
        </w:rPr>
        <w:t xml:space="preserve"> огляду на викладене Друга Дисциплінарна палата Вищої ради правосуддя</w:t>
      </w:r>
    </w:p>
    <w:p w14:paraId="45A47484" w14:textId="77777777" w:rsidR="0012045E" w:rsidRPr="00BB02E4" w:rsidRDefault="0012045E" w:rsidP="0012045E">
      <w:pPr>
        <w:pStyle w:val="aff1"/>
        <w:spacing w:before="240" w:after="240" w:line="276" w:lineRule="auto"/>
        <w:ind w:firstLine="567"/>
        <w:jc w:val="center"/>
        <w:rPr>
          <w:b/>
          <w:color w:val="000000"/>
          <w:sz w:val="28"/>
          <w:szCs w:val="28"/>
          <w:lang w:val="uk-UA"/>
        </w:rPr>
      </w:pPr>
      <w:r w:rsidRPr="00BB02E4">
        <w:rPr>
          <w:b/>
          <w:sz w:val="28"/>
          <w:szCs w:val="28"/>
          <w:lang w:val="uk-UA"/>
        </w:rPr>
        <w:t>ухвалила</w:t>
      </w:r>
      <w:r w:rsidRPr="00BB02E4">
        <w:rPr>
          <w:b/>
          <w:color w:val="000000"/>
          <w:sz w:val="28"/>
          <w:szCs w:val="28"/>
          <w:lang w:val="uk-UA"/>
        </w:rPr>
        <w:t>:</w:t>
      </w:r>
    </w:p>
    <w:p w14:paraId="5116D11B" w14:textId="51078C8E" w:rsidR="0012045E" w:rsidRPr="00BB02E4" w:rsidRDefault="0012045E" w:rsidP="0012045E">
      <w:pPr>
        <w:spacing w:before="120" w:line="276" w:lineRule="auto"/>
        <w:ind w:left="0" w:firstLine="0"/>
        <w:rPr>
          <w:rFonts w:ascii="Times New Roman" w:eastAsia="Times New Roman" w:hAnsi="Times New Roman"/>
          <w:sz w:val="28"/>
          <w:szCs w:val="28"/>
          <w:lang w:eastAsia="uk-UA"/>
        </w:rPr>
      </w:pPr>
      <w:r w:rsidRPr="0012045E">
        <w:rPr>
          <w:rFonts w:ascii="Times New Roman" w:eastAsia="Times New Roman" w:hAnsi="Times New Roman"/>
          <w:sz w:val="28"/>
          <w:szCs w:val="28"/>
        </w:rPr>
        <w:t>відкрити</w:t>
      </w:r>
      <w:r w:rsidRPr="00280077">
        <w:rPr>
          <w:rFonts w:ascii="Times New Roman" w:eastAsia="Times New Roman" w:hAnsi="Times New Roman"/>
          <w:sz w:val="28"/>
          <w:szCs w:val="28"/>
        </w:rPr>
        <w:t xml:space="preserve"> дисциплінарну справу стосовно судді Господарського суду Харківської області Хотенця Павла Васильовича</w:t>
      </w:r>
      <w:r w:rsidRPr="007E2536">
        <w:rPr>
          <w:rFonts w:ascii="Times New Roman" w:eastAsia="Times New Roman" w:hAnsi="Times New Roman"/>
          <w:sz w:val="28"/>
          <w:szCs w:val="28"/>
        </w:rPr>
        <w:t>.</w:t>
      </w:r>
    </w:p>
    <w:p w14:paraId="7360DAE3" w14:textId="77777777" w:rsidR="0012045E" w:rsidRDefault="0012045E" w:rsidP="0012045E">
      <w:pPr>
        <w:pStyle w:val="aff1"/>
        <w:spacing w:before="120" w:line="276" w:lineRule="auto"/>
        <w:ind w:firstLine="567"/>
        <w:jc w:val="both"/>
        <w:rPr>
          <w:sz w:val="28"/>
          <w:szCs w:val="28"/>
          <w:lang w:val="uk-UA"/>
        </w:rPr>
      </w:pPr>
      <w:r w:rsidRPr="00BB02E4">
        <w:rPr>
          <w:sz w:val="28"/>
          <w:szCs w:val="28"/>
          <w:lang w:val="uk-UA"/>
        </w:rPr>
        <w:t xml:space="preserve">Ухвала оскарженню не підлягає. </w:t>
      </w:r>
    </w:p>
    <w:p w14:paraId="7A52DA49" w14:textId="77777777" w:rsidR="00D66703" w:rsidRDefault="00D66703" w:rsidP="0012045E">
      <w:pPr>
        <w:pStyle w:val="aff1"/>
        <w:spacing w:before="120" w:line="276" w:lineRule="auto"/>
        <w:ind w:firstLine="567"/>
        <w:jc w:val="both"/>
        <w:rPr>
          <w:sz w:val="28"/>
          <w:szCs w:val="28"/>
          <w:lang w:val="uk-UA"/>
        </w:rPr>
      </w:pPr>
    </w:p>
    <w:tbl>
      <w:tblPr>
        <w:tblW w:w="9639" w:type="dxa"/>
        <w:tblLook w:val="04A0" w:firstRow="1" w:lastRow="0" w:firstColumn="1" w:lastColumn="0" w:noHBand="0" w:noVBand="1"/>
      </w:tblPr>
      <w:tblGrid>
        <w:gridCol w:w="5498"/>
        <w:gridCol w:w="4141"/>
      </w:tblGrid>
      <w:tr w:rsidR="00012FC0" w:rsidRPr="000B12BF" w14:paraId="4C931962" w14:textId="77777777" w:rsidTr="00D66703">
        <w:trPr>
          <w:trHeight w:val="4584"/>
        </w:trPr>
        <w:tc>
          <w:tcPr>
            <w:tcW w:w="5498" w:type="dxa"/>
          </w:tcPr>
          <w:p w14:paraId="09AB736C" w14:textId="77777777" w:rsidR="00012FC0" w:rsidRPr="000B12BF" w:rsidRDefault="00012FC0">
            <w:pPr>
              <w:spacing w:before="120" w:line="276" w:lineRule="auto"/>
              <w:rPr>
                <w:rFonts w:ascii="Times New Roman" w:hAnsi="Times New Roman"/>
                <w:b/>
                <w:sz w:val="28"/>
                <w:szCs w:val="28"/>
                <w:lang w:eastAsia="ru-RU"/>
              </w:rPr>
            </w:pPr>
            <w:r w:rsidRPr="000B12BF">
              <w:rPr>
                <w:rFonts w:ascii="Times New Roman" w:hAnsi="Times New Roman"/>
                <w:b/>
                <w:sz w:val="28"/>
                <w:szCs w:val="28"/>
                <w:lang w:eastAsia="ru-RU"/>
              </w:rPr>
              <w:t xml:space="preserve">Головуючий на засіданні </w:t>
            </w:r>
          </w:p>
          <w:p w14:paraId="11779F13" w14:textId="77777777" w:rsidR="00012FC0" w:rsidRPr="000B12BF" w:rsidRDefault="00012FC0">
            <w:pPr>
              <w:spacing w:before="120" w:line="276" w:lineRule="auto"/>
              <w:rPr>
                <w:rFonts w:ascii="Times New Roman" w:hAnsi="Times New Roman"/>
                <w:b/>
                <w:sz w:val="28"/>
                <w:szCs w:val="28"/>
                <w:lang w:eastAsia="ru-RU"/>
              </w:rPr>
            </w:pPr>
            <w:r w:rsidRPr="000B12BF">
              <w:rPr>
                <w:rFonts w:ascii="Times New Roman" w:hAnsi="Times New Roman"/>
                <w:b/>
                <w:sz w:val="28"/>
                <w:szCs w:val="28"/>
                <w:lang w:eastAsia="ru-RU"/>
              </w:rPr>
              <w:t xml:space="preserve">Другої Дисциплінарної </w:t>
            </w:r>
          </w:p>
          <w:p w14:paraId="351E4F27" w14:textId="77777777" w:rsidR="00012FC0" w:rsidRPr="000B12BF" w:rsidRDefault="00012FC0">
            <w:pPr>
              <w:spacing w:before="120" w:line="276" w:lineRule="auto"/>
              <w:rPr>
                <w:rFonts w:ascii="Times New Roman" w:hAnsi="Times New Roman"/>
                <w:b/>
                <w:sz w:val="28"/>
                <w:szCs w:val="28"/>
                <w:lang w:eastAsia="ru-RU"/>
              </w:rPr>
            </w:pPr>
            <w:r w:rsidRPr="000B12BF">
              <w:rPr>
                <w:rFonts w:ascii="Times New Roman" w:hAnsi="Times New Roman"/>
                <w:b/>
                <w:sz w:val="28"/>
                <w:szCs w:val="28"/>
                <w:lang w:eastAsia="ru-RU"/>
              </w:rPr>
              <w:t>палати Вищої ради правосуддя</w:t>
            </w:r>
          </w:p>
          <w:p w14:paraId="66CF6E4C" w14:textId="77777777" w:rsidR="00012FC0" w:rsidRDefault="00012FC0">
            <w:pPr>
              <w:spacing w:before="120" w:line="276" w:lineRule="auto"/>
              <w:rPr>
                <w:rFonts w:ascii="Times New Roman" w:hAnsi="Times New Roman"/>
                <w:b/>
                <w:sz w:val="28"/>
                <w:szCs w:val="28"/>
                <w:lang w:eastAsia="ru-RU"/>
              </w:rPr>
            </w:pPr>
          </w:p>
          <w:p w14:paraId="3EC73F5D" w14:textId="77777777" w:rsidR="00012FC0" w:rsidRPr="000B12BF" w:rsidRDefault="00012FC0">
            <w:pPr>
              <w:spacing w:before="120" w:line="276" w:lineRule="auto"/>
              <w:rPr>
                <w:rFonts w:ascii="Times New Roman" w:hAnsi="Times New Roman"/>
                <w:b/>
                <w:sz w:val="28"/>
                <w:szCs w:val="28"/>
                <w:lang w:eastAsia="ru-RU"/>
              </w:rPr>
            </w:pPr>
            <w:r w:rsidRPr="000B12BF">
              <w:rPr>
                <w:rFonts w:ascii="Times New Roman" w:hAnsi="Times New Roman"/>
                <w:b/>
                <w:sz w:val="28"/>
                <w:szCs w:val="28"/>
                <w:lang w:eastAsia="ru-RU"/>
              </w:rPr>
              <w:t xml:space="preserve">Член </w:t>
            </w:r>
            <w:r>
              <w:rPr>
                <w:rFonts w:ascii="Times New Roman" w:hAnsi="Times New Roman"/>
                <w:b/>
                <w:sz w:val="28"/>
                <w:szCs w:val="28"/>
                <w:lang w:eastAsia="ru-RU"/>
              </w:rPr>
              <w:t>Першої</w:t>
            </w:r>
            <w:r w:rsidRPr="000B12BF">
              <w:rPr>
                <w:rFonts w:ascii="Times New Roman" w:hAnsi="Times New Roman"/>
                <w:b/>
                <w:sz w:val="28"/>
                <w:szCs w:val="28"/>
                <w:lang w:eastAsia="ru-RU"/>
              </w:rPr>
              <w:t xml:space="preserve"> Дисциплінарної </w:t>
            </w:r>
          </w:p>
          <w:p w14:paraId="7CD69FE2" w14:textId="77777777" w:rsidR="00012FC0" w:rsidRPr="000B12BF" w:rsidRDefault="00012FC0">
            <w:pPr>
              <w:spacing w:before="120" w:line="276" w:lineRule="auto"/>
              <w:rPr>
                <w:rFonts w:ascii="Times New Roman" w:hAnsi="Times New Roman"/>
                <w:b/>
                <w:sz w:val="28"/>
                <w:szCs w:val="28"/>
                <w:lang w:eastAsia="ru-RU"/>
              </w:rPr>
            </w:pPr>
            <w:r w:rsidRPr="000B12BF">
              <w:rPr>
                <w:rFonts w:ascii="Times New Roman" w:hAnsi="Times New Roman"/>
                <w:b/>
                <w:sz w:val="28"/>
                <w:szCs w:val="28"/>
                <w:lang w:eastAsia="ru-RU"/>
              </w:rPr>
              <w:t>палати Вищої ради правосуддя</w:t>
            </w:r>
          </w:p>
          <w:p w14:paraId="50C09DC8" w14:textId="77777777" w:rsidR="00012FC0" w:rsidRDefault="00012FC0">
            <w:pPr>
              <w:spacing w:before="120" w:line="276" w:lineRule="auto"/>
              <w:rPr>
                <w:rFonts w:ascii="Times New Roman" w:hAnsi="Times New Roman"/>
                <w:b/>
                <w:sz w:val="28"/>
                <w:szCs w:val="28"/>
                <w:lang w:eastAsia="ru-RU"/>
              </w:rPr>
            </w:pPr>
          </w:p>
          <w:p w14:paraId="0871E517" w14:textId="223FAA5C" w:rsidR="00012FC0" w:rsidRPr="000B12BF" w:rsidRDefault="00012FC0">
            <w:pPr>
              <w:spacing w:before="120" w:line="276" w:lineRule="auto"/>
              <w:rPr>
                <w:rFonts w:ascii="Times New Roman" w:hAnsi="Times New Roman"/>
                <w:b/>
                <w:sz w:val="28"/>
                <w:szCs w:val="28"/>
                <w:lang w:eastAsia="ru-RU"/>
              </w:rPr>
            </w:pPr>
            <w:r w:rsidRPr="000B12BF">
              <w:rPr>
                <w:rFonts w:ascii="Times New Roman" w:hAnsi="Times New Roman"/>
                <w:b/>
                <w:sz w:val="28"/>
                <w:szCs w:val="28"/>
                <w:lang w:eastAsia="ru-RU"/>
              </w:rPr>
              <w:t xml:space="preserve">Член Другої Дисциплінарної </w:t>
            </w:r>
          </w:p>
          <w:p w14:paraId="6E68E1AD" w14:textId="5CA66F19" w:rsidR="00012FC0" w:rsidRPr="000B12BF" w:rsidRDefault="00012FC0" w:rsidP="00D66703">
            <w:pPr>
              <w:spacing w:before="120" w:line="276" w:lineRule="auto"/>
              <w:rPr>
                <w:rFonts w:ascii="Times New Roman" w:hAnsi="Times New Roman"/>
                <w:b/>
                <w:sz w:val="28"/>
                <w:szCs w:val="28"/>
                <w:lang w:eastAsia="ru-RU"/>
              </w:rPr>
            </w:pPr>
            <w:r w:rsidRPr="000B12BF">
              <w:rPr>
                <w:rFonts w:ascii="Times New Roman" w:hAnsi="Times New Roman"/>
                <w:b/>
                <w:sz w:val="28"/>
                <w:szCs w:val="28"/>
                <w:lang w:eastAsia="ru-RU"/>
              </w:rPr>
              <w:t>палати Вищої ради правосуддя</w:t>
            </w:r>
          </w:p>
        </w:tc>
        <w:tc>
          <w:tcPr>
            <w:tcW w:w="4141" w:type="dxa"/>
          </w:tcPr>
          <w:p w14:paraId="48A69B4A" w14:textId="77777777" w:rsidR="00012FC0" w:rsidRPr="000B12BF" w:rsidRDefault="00012FC0">
            <w:pPr>
              <w:spacing w:before="120" w:line="276" w:lineRule="auto"/>
              <w:rPr>
                <w:rFonts w:ascii="Times New Roman" w:hAnsi="Times New Roman"/>
                <w:b/>
                <w:sz w:val="28"/>
                <w:szCs w:val="28"/>
                <w:lang w:eastAsia="ru-RU"/>
              </w:rPr>
            </w:pPr>
            <w:r>
              <w:rPr>
                <w:rFonts w:ascii="Times New Roman" w:hAnsi="Times New Roman"/>
                <w:b/>
                <w:sz w:val="28"/>
                <w:szCs w:val="28"/>
                <w:lang w:eastAsia="ru-RU"/>
              </w:rPr>
              <w:t xml:space="preserve"> </w:t>
            </w:r>
          </w:p>
          <w:p w14:paraId="3AA04006" w14:textId="77777777" w:rsidR="00012FC0" w:rsidRPr="000B12BF" w:rsidRDefault="00012FC0">
            <w:pPr>
              <w:spacing w:before="120" w:line="276" w:lineRule="auto"/>
              <w:rPr>
                <w:rFonts w:ascii="Times New Roman" w:hAnsi="Times New Roman"/>
                <w:b/>
                <w:sz w:val="28"/>
                <w:szCs w:val="28"/>
                <w:lang w:eastAsia="ru-RU"/>
              </w:rPr>
            </w:pPr>
            <w:r>
              <w:rPr>
                <w:rFonts w:ascii="Times New Roman" w:hAnsi="Times New Roman"/>
                <w:b/>
                <w:sz w:val="28"/>
                <w:szCs w:val="28"/>
                <w:lang w:eastAsia="ru-RU"/>
              </w:rPr>
              <w:t xml:space="preserve"> </w:t>
            </w:r>
          </w:p>
          <w:p w14:paraId="30C4ED5D" w14:textId="77777777" w:rsidR="00012FC0" w:rsidRPr="000B12BF" w:rsidRDefault="00012FC0">
            <w:pPr>
              <w:tabs>
                <w:tab w:val="left" w:pos="1735"/>
                <w:tab w:val="left" w:pos="1832"/>
              </w:tabs>
              <w:spacing w:before="120" w:line="276" w:lineRule="auto"/>
              <w:ind w:left="1337"/>
              <w:rPr>
                <w:rFonts w:ascii="Times New Roman" w:hAnsi="Times New Roman"/>
                <w:b/>
                <w:sz w:val="28"/>
                <w:szCs w:val="28"/>
                <w:lang w:eastAsia="ru-RU"/>
              </w:rPr>
            </w:pPr>
            <w:r w:rsidRPr="000B12BF">
              <w:rPr>
                <w:rFonts w:ascii="Times New Roman" w:hAnsi="Times New Roman"/>
                <w:b/>
                <w:sz w:val="28"/>
                <w:szCs w:val="28"/>
                <w:lang w:eastAsia="ru-RU"/>
              </w:rPr>
              <w:t xml:space="preserve">Віталій САЛІХОВ </w:t>
            </w:r>
          </w:p>
          <w:p w14:paraId="0DD2D1B2" w14:textId="77777777" w:rsidR="00012FC0" w:rsidRPr="000B12BF" w:rsidRDefault="00012FC0">
            <w:pPr>
              <w:spacing w:before="120" w:line="276" w:lineRule="auto"/>
              <w:ind w:left="1337"/>
              <w:rPr>
                <w:rFonts w:ascii="Times New Roman" w:hAnsi="Times New Roman"/>
                <w:b/>
                <w:sz w:val="28"/>
                <w:szCs w:val="28"/>
                <w:lang w:eastAsia="ru-RU"/>
              </w:rPr>
            </w:pPr>
            <w:r>
              <w:rPr>
                <w:rFonts w:ascii="Times New Roman" w:hAnsi="Times New Roman"/>
                <w:b/>
                <w:sz w:val="28"/>
                <w:szCs w:val="28"/>
                <w:lang w:eastAsia="ru-RU"/>
              </w:rPr>
              <w:t xml:space="preserve"> </w:t>
            </w:r>
          </w:p>
          <w:p w14:paraId="6BC34306" w14:textId="77777777" w:rsidR="00012FC0" w:rsidRDefault="00012FC0">
            <w:pPr>
              <w:spacing w:before="120" w:line="276" w:lineRule="auto"/>
              <w:ind w:left="1337"/>
              <w:rPr>
                <w:rFonts w:ascii="Times New Roman" w:hAnsi="Times New Roman"/>
                <w:b/>
                <w:sz w:val="28"/>
                <w:szCs w:val="28"/>
                <w:lang w:eastAsia="ru-RU"/>
              </w:rPr>
            </w:pPr>
          </w:p>
          <w:p w14:paraId="3CEF2136" w14:textId="77777777" w:rsidR="00012FC0" w:rsidRDefault="00012FC0">
            <w:pPr>
              <w:spacing w:before="120" w:line="276" w:lineRule="auto"/>
              <w:ind w:left="1337"/>
              <w:rPr>
                <w:rFonts w:ascii="Times New Roman" w:hAnsi="Times New Roman"/>
                <w:b/>
                <w:sz w:val="28"/>
                <w:szCs w:val="28"/>
                <w:lang w:eastAsia="ru-RU"/>
              </w:rPr>
            </w:pPr>
            <w:r>
              <w:rPr>
                <w:rFonts w:ascii="Times New Roman" w:hAnsi="Times New Roman"/>
                <w:b/>
                <w:sz w:val="28"/>
                <w:szCs w:val="28"/>
                <w:lang w:eastAsia="ru-RU"/>
              </w:rPr>
              <w:t>Оксана КВАША</w:t>
            </w:r>
          </w:p>
          <w:p w14:paraId="3CD9DAFA" w14:textId="77777777" w:rsidR="00012FC0" w:rsidRDefault="00012FC0">
            <w:pPr>
              <w:spacing w:before="120" w:line="276" w:lineRule="auto"/>
              <w:ind w:left="1337"/>
              <w:rPr>
                <w:rFonts w:ascii="Times New Roman" w:hAnsi="Times New Roman"/>
                <w:b/>
                <w:sz w:val="28"/>
                <w:szCs w:val="28"/>
                <w:lang w:eastAsia="ru-RU"/>
              </w:rPr>
            </w:pPr>
          </w:p>
          <w:p w14:paraId="0CB271CE" w14:textId="77777777" w:rsidR="00012FC0" w:rsidRDefault="00012FC0">
            <w:pPr>
              <w:spacing w:before="120" w:line="276" w:lineRule="auto"/>
              <w:ind w:left="1337"/>
              <w:rPr>
                <w:rFonts w:ascii="Times New Roman" w:hAnsi="Times New Roman"/>
                <w:b/>
                <w:sz w:val="28"/>
                <w:szCs w:val="28"/>
                <w:lang w:eastAsia="ru-RU"/>
              </w:rPr>
            </w:pPr>
          </w:p>
          <w:p w14:paraId="7EE5AFB8" w14:textId="64DEE30B" w:rsidR="00012FC0" w:rsidRPr="00D66703" w:rsidRDefault="00012FC0" w:rsidP="00D66703">
            <w:pPr>
              <w:spacing w:before="120" w:line="276" w:lineRule="auto"/>
              <w:ind w:left="1337"/>
              <w:rPr>
                <w:rFonts w:ascii="Times New Roman" w:hAnsi="Times New Roman"/>
                <w:b/>
                <w:sz w:val="28"/>
                <w:szCs w:val="28"/>
                <w:lang w:eastAsia="ru-RU"/>
              </w:rPr>
            </w:pPr>
            <w:r>
              <w:rPr>
                <w:rFonts w:ascii="Times New Roman" w:hAnsi="Times New Roman"/>
                <w:b/>
                <w:sz w:val="28"/>
                <w:szCs w:val="28"/>
                <w:lang w:eastAsia="ru-RU"/>
              </w:rPr>
              <w:t xml:space="preserve"> </w:t>
            </w:r>
            <w:r w:rsidRPr="000B12BF">
              <w:rPr>
                <w:rFonts w:ascii="Times New Roman" w:hAnsi="Times New Roman"/>
                <w:b/>
                <w:sz w:val="28"/>
                <w:szCs w:val="28"/>
                <w:lang w:eastAsia="ru-RU"/>
              </w:rPr>
              <w:t>Олена КОВБІЙ</w:t>
            </w:r>
          </w:p>
        </w:tc>
      </w:tr>
    </w:tbl>
    <w:p w14:paraId="66DC3BED" w14:textId="77777777" w:rsidR="00012FC0" w:rsidRDefault="00012FC0" w:rsidP="00D66703">
      <w:pPr>
        <w:spacing w:before="120" w:line="276" w:lineRule="auto"/>
        <w:ind w:left="0" w:firstLine="0"/>
        <w:rPr>
          <w:rFonts w:ascii="Times New Roman" w:hAnsi="Times New Roman"/>
          <w:b/>
          <w:sz w:val="28"/>
          <w:szCs w:val="28"/>
          <w:lang w:eastAsia="ru-RU"/>
        </w:rPr>
      </w:pPr>
    </w:p>
    <w:p w14:paraId="123F6817" w14:textId="77777777" w:rsidR="00D66703" w:rsidRPr="00D66703" w:rsidRDefault="00D66703" w:rsidP="00D66703">
      <w:pPr>
        <w:rPr>
          <w:sz w:val="28"/>
          <w:szCs w:val="28"/>
        </w:rPr>
      </w:pPr>
    </w:p>
    <w:p w14:paraId="0FF962FD" w14:textId="77777777" w:rsidR="00D66703" w:rsidRPr="00D66703" w:rsidRDefault="00D66703" w:rsidP="00D66703">
      <w:pPr>
        <w:rPr>
          <w:sz w:val="28"/>
          <w:szCs w:val="28"/>
        </w:rPr>
      </w:pPr>
    </w:p>
    <w:p w14:paraId="4467F47C" w14:textId="77777777" w:rsidR="00D66703" w:rsidRPr="00D66703" w:rsidRDefault="00D66703" w:rsidP="00D66703">
      <w:pPr>
        <w:rPr>
          <w:sz w:val="28"/>
          <w:szCs w:val="28"/>
        </w:rPr>
      </w:pPr>
    </w:p>
    <w:p w14:paraId="1F9C6C8E" w14:textId="77777777" w:rsidR="00D66703" w:rsidRPr="00D66703" w:rsidRDefault="00D66703" w:rsidP="00D66703">
      <w:pPr>
        <w:rPr>
          <w:sz w:val="28"/>
          <w:szCs w:val="28"/>
        </w:rPr>
      </w:pPr>
    </w:p>
    <w:p w14:paraId="64F0DE91" w14:textId="77777777" w:rsidR="00D66703" w:rsidRPr="00D66703" w:rsidRDefault="00D66703" w:rsidP="00D66703">
      <w:pPr>
        <w:rPr>
          <w:sz w:val="28"/>
          <w:szCs w:val="28"/>
        </w:rPr>
      </w:pPr>
    </w:p>
    <w:p w14:paraId="51474AB4" w14:textId="1DF89521" w:rsidR="00012FC0" w:rsidRPr="00012FC0" w:rsidRDefault="00D66703" w:rsidP="00D66703">
      <w:pPr>
        <w:tabs>
          <w:tab w:val="left" w:pos="6197"/>
        </w:tabs>
        <w:rPr>
          <w:sz w:val="28"/>
          <w:szCs w:val="28"/>
        </w:rPr>
      </w:pPr>
      <w:r>
        <w:rPr>
          <w:rFonts w:ascii="Times New Roman" w:hAnsi="Times New Roman"/>
          <w:b/>
          <w:sz w:val="28"/>
          <w:szCs w:val="28"/>
          <w:lang w:eastAsia="ru-RU"/>
        </w:rPr>
        <w:tab/>
      </w:r>
      <w:r>
        <w:rPr>
          <w:rFonts w:ascii="Times New Roman" w:hAnsi="Times New Roman"/>
          <w:b/>
          <w:sz w:val="28"/>
          <w:szCs w:val="28"/>
          <w:lang w:eastAsia="ru-RU"/>
        </w:rPr>
        <w:tab/>
      </w:r>
    </w:p>
    <w:sectPr w:rsidR="00012FC0" w:rsidRPr="00012FC0" w:rsidSect="00012FC0">
      <w:headerReference w:type="default" r:id="rId9"/>
      <w:footerReference w:type="default" r:id="rId10"/>
      <w:pgSz w:w="11906" w:h="16838"/>
      <w:pgMar w:top="1134" w:right="849"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09A15D" w14:textId="77777777" w:rsidR="00A76A49" w:rsidRDefault="00A76A49">
      <w:pPr>
        <w:spacing w:after="0"/>
      </w:pPr>
      <w:r>
        <w:separator/>
      </w:r>
    </w:p>
  </w:endnote>
  <w:endnote w:type="continuationSeparator" w:id="0">
    <w:p w14:paraId="0495091E" w14:textId="77777777" w:rsidR="00A76A49" w:rsidRDefault="00A76A49">
      <w:pPr>
        <w:spacing w:after="0"/>
      </w:pPr>
      <w:r>
        <w:continuationSeparator/>
      </w:r>
    </w:p>
  </w:endnote>
  <w:endnote w:type="continuationNotice" w:id="1">
    <w:p w14:paraId="5632E6C0" w14:textId="77777777" w:rsidR="00A76A49" w:rsidRDefault="00A76A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CC"/>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AcademyC">
    <w:panose1 w:val="00000800000000000000"/>
    <w:charset w:val="CC"/>
    <w:family w:val="modern"/>
    <w:notTrueType/>
    <w:pitch w:val="variable"/>
    <w:sig w:usb0="80000283" w:usb1="0000004A" w:usb2="00000000" w:usb3="00000000" w:csb0="00000005"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9515479"/>
      <w:docPartObj>
        <w:docPartGallery w:val="Page Numbers (Bottom of Page)"/>
        <w:docPartUnique/>
      </w:docPartObj>
    </w:sdtPr>
    <w:sdtEndPr/>
    <w:sdtContent>
      <w:p w14:paraId="037E9DFB" w14:textId="6A6A271E" w:rsidR="00556AC8" w:rsidRDefault="00556AC8">
        <w:pPr>
          <w:pStyle w:val="af1"/>
          <w:jc w:val="center"/>
        </w:pPr>
        <w:r>
          <w:fldChar w:fldCharType="begin"/>
        </w:r>
        <w:r>
          <w:instrText>PAGE   \* MERGEFORMAT</w:instrText>
        </w:r>
        <w:r>
          <w:fldChar w:fldCharType="separate"/>
        </w:r>
        <w:r w:rsidR="00CA4AA8">
          <w:rPr>
            <w:noProof/>
          </w:rPr>
          <w:t>2</w:t>
        </w:r>
        <w:r>
          <w:fldChar w:fldCharType="end"/>
        </w:r>
      </w:p>
    </w:sdtContent>
  </w:sdt>
  <w:p w14:paraId="6EA08E67" w14:textId="77777777" w:rsidR="00556AC8" w:rsidRDefault="00556AC8">
    <w:pPr>
      <w:pStyle w:val="af1"/>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76348E" w14:textId="77777777" w:rsidR="00A76A49" w:rsidRDefault="00A76A49">
      <w:pPr>
        <w:spacing w:after="0"/>
      </w:pPr>
      <w:r>
        <w:separator/>
      </w:r>
    </w:p>
  </w:footnote>
  <w:footnote w:type="continuationSeparator" w:id="0">
    <w:p w14:paraId="3379A555" w14:textId="77777777" w:rsidR="00A76A49" w:rsidRDefault="00A76A49">
      <w:pPr>
        <w:spacing w:after="0"/>
      </w:pPr>
      <w:r>
        <w:continuationSeparator/>
      </w:r>
    </w:p>
  </w:footnote>
  <w:footnote w:type="continuationNotice" w:id="1">
    <w:p w14:paraId="131CDA41" w14:textId="77777777" w:rsidR="00A76A49" w:rsidRDefault="00A76A49">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7B2898" w14:textId="63144969" w:rsidR="00C074CF" w:rsidRDefault="00C074CF" w:rsidP="006E6681">
    <w:pPr>
      <w:pStyle w:val="a6"/>
      <w:ind w:left="0" w:firstLine="0"/>
    </w:pPr>
  </w:p>
  <w:p w14:paraId="5BD11D84" w14:textId="77777777" w:rsidR="00C074CF" w:rsidRDefault="00C074CF">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B45A9"/>
    <w:multiLevelType w:val="hybridMultilevel"/>
    <w:tmpl w:val="DE5C2E5E"/>
    <w:lvl w:ilvl="0" w:tplc="2250C55C">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4AA1320"/>
    <w:multiLevelType w:val="hybridMultilevel"/>
    <w:tmpl w:val="DBCA6FDA"/>
    <w:lvl w:ilvl="0" w:tplc="0422000F">
      <w:start w:val="1"/>
      <w:numFmt w:val="decimal"/>
      <w:lvlText w:val="%1."/>
      <w:lvlJc w:val="left"/>
      <w:pPr>
        <w:ind w:left="2424" w:hanging="360"/>
      </w:pPr>
      <w:rPr>
        <w:rFonts w:hint="default"/>
      </w:rPr>
    </w:lvl>
    <w:lvl w:ilvl="1" w:tplc="04220019" w:tentative="1">
      <w:start w:val="1"/>
      <w:numFmt w:val="lowerLetter"/>
      <w:lvlText w:val="%2."/>
      <w:lvlJc w:val="left"/>
      <w:pPr>
        <w:ind w:left="3144" w:hanging="360"/>
      </w:pPr>
    </w:lvl>
    <w:lvl w:ilvl="2" w:tplc="0422001B" w:tentative="1">
      <w:start w:val="1"/>
      <w:numFmt w:val="lowerRoman"/>
      <w:lvlText w:val="%3."/>
      <w:lvlJc w:val="right"/>
      <w:pPr>
        <w:ind w:left="3864" w:hanging="180"/>
      </w:pPr>
    </w:lvl>
    <w:lvl w:ilvl="3" w:tplc="0422000F" w:tentative="1">
      <w:start w:val="1"/>
      <w:numFmt w:val="decimal"/>
      <w:lvlText w:val="%4."/>
      <w:lvlJc w:val="left"/>
      <w:pPr>
        <w:ind w:left="4584" w:hanging="360"/>
      </w:pPr>
    </w:lvl>
    <w:lvl w:ilvl="4" w:tplc="04220019" w:tentative="1">
      <w:start w:val="1"/>
      <w:numFmt w:val="lowerLetter"/>
      <w:lvlText w:val="%5."/>
      <w:lvlJc w:val="left"/>
      <w:pPr>
        <w:ind w:left="5304" w:hanging="360"/>
      </w:pPr>
    </w:lvl>
    <w:lvl w:ilvl="5" w:tplc="0422001B" w:tentative="1">
      <w:start w:val="1"/>
      <w:numFmt w:val="lowerRoman"/>
      <w:lvlText w:val="%6."/>
      <w:lvlJc w:val="right"/>
      <w:pPr>
        <w:ind w:left="6024" w:hanging="180"/>
      </w:pPr>
    </w:lvl>
    <w:lvl w:ilvl="6" w:tplc="0422000F" w:tentative="1">
      <w:start w:val="1"/>
      <w:numFmt w:val="decimal"/>
      <w:lvlText w:val="%7."/>
      <w:lvlJc w:val="left"/>
      <w:pPr>
        <w:ind w:left="6744" w:hanging="360"/>
      </w:pPr>
    </w:lvl>
    <w:lvl w:ilvl="7" w:tplc="04220019" w:tentative="1">
      <w:start w:val="1"/>
      <w:numFmt w:val="lowerLetter"/>
      <w:lvlText w:val="%8."/>
      <w:lvlJc w:val="left"/>
      <w:pPr>
        <w:ind w:left="7464" w:hanging="360"/>
      </w:pPr>
    </w:lvl>
    <w:lvl w:ilvl="8" w:tplc="0422001B" w:tentative="1">
      <w:start w:val="1"/>
      <w:numFmt w:val="lowerRoman"/>
      <w:lvlText w:val="%9."/>
      <w:lvlJc w:val="right"/>
      <w:pPr>
        <w:ind w:left="8184" w:hanging="180"/>
      </w:pPr>
    </w:lvl>
  </w:abstractNum>
  <w:abstractNum w:abstractNumId="2" w15:restartNumberingAfterBreak="0">
    <w:nsid w:val="1A0C6AD4"/>
    <w:multiLevelType w:val="hybridMultilevel"/>
    <w:tmpl w:val="35821768"/>
    <w:lvl w:ilvl="0" w:tplc="5B7032C0">
      <w:start w:val="1"/>
      <w:numFmt w:val="decimal"/>
      <w:lvlText w:val="%1."/>
      <w:lvlJc w:val="left"/>
      <w:pPr>
        <w:ind w:left="720" w:hanging="360"/>
      </w:pPr>
      <w:rPr>
        <w:rFonts w:asciiTheme="minorHAnsi" w:hAnsiTheme="minorHAnsi" w:cstheme="minorBidi" w:hint="default"/>
        <w:b/>
        <w:bCs/>
        <w:sz w:val="24"/>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1D062C1B"/>
    <w:multiLevelType w:val="multilevel"/>
    <w:tmpl w:val="5A2A50F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F5C356C"/>
    <w:multiLevelType w:val="hybridMultilevel"/>
    <w:tmpl w:val="D7488E52"/>
    <w:lvl w:ilvl="0" w:tplc="481828B0">
      <w:start w:val="1"/>
      <w:numFmt w:val="decimal"/>
      <w:lvlText w:val="%1."/>
      <w:lvlJc w:val="left"/>
      <w:pPr>
        <w:ind w:left="720" w:hanging="360"/>
      </w:pPr>
      <w:rPr>
        <w:rFonts w:hint="default"/>
        <w:b w:val="0"/>
        <w:b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20D248EA"/>
    <w:multiLevelType w:val="hybridMultilevel"/>
    <w:tmpl w:val="95F207B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26496A42"/>
    <w:multiLevelType w:val="hybridMultilevel"/>
    <w:tmpl w:val="98A68A0E"/>
    <w:lvl w:ilvl="0" w:tplc="B3A0B558">
      <w:start w:val="1"/>
      <w:numFmt w:val="decimal"/>
      <w:lvlText w:val="%1."/>
      <w:lvlJc w:val="left"/>
      <w:pPr>
        <w:ind w:left="720" w:hanging="360"/>
      </w:pPr>
      <w:rPr>
        <w:b w:val="0"/>
        <w:bCs/>
        <w:sz w:val="28"/>
        <w:szCs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28586D99"/>
    <w:multiLevelType w:val="hybridMultilevel"/>
    <w:tmpl w:val="8AC8BF28"/>
    <w:lvl w:ilvl="0" w:tplc="F58A5EDE">
      <w:start w:val="1"/>
      <w:numFmt w:val="decimal"/>
      <w:lvlText w:val="%1."/>
      <w:lvlJc w:val="left"/>
      <w:pPr>
        <w:ind w:left="720" w:hanging="360"/>
      </w:pPr>
      <w:rPr>
        <w:rFonts w:hint="default"/>
        <w:b/>
        <w:bCs/>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2D1948C4"/>
    <w:multiLevelType w:val="multilevel"/>
    <w:tmpl w:val="2A36B03C"/>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3CD0034"/>
    <w:multiLevelType w:val="hybridMultilevel"/>
    <w:tmpl w:val="B17A086C"/>
    <w:lvl w:ilvl="0" w:tplc="893AE16A">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33CF45EA"/>
    <w:multiLevelType w:val="hybridMultilevel"/>
    <w:tmpl w:val="FFFFFFFF"/>
    <w:lvl w:ilvl="0" w:tplc="1EE48860">
      <w:start w:val="1"/>
      <w:numFmt w:val="bullet"/>
      <w:lvlText w:val="-"/>
      <w:lvlJc w:val="left"/>
      <w:pPr>
        <w:ind w:left="1068" w:hanging="360"/>
      </w:pPr>
      <w:rPr>
        <w:rFonts w:ascii="Calibri" w:hAnsi="Calibri" w:hint="default"/>
      </w:rPr>
    </w:lvl>
    <w:lvl w:ilvl="1" w:tplc="43A80304">
      <w:start w:val="1"/>
      <w:numFmt w:val="bullet"/>
      <w:lvlText w:val="o"/>
      <w:lvlJc w:val="left"/>
      <w:pPr>
        <w:ind w:left="1788" w:hanging="360"/>
      </w:pPr>
      <w:rPr>
        <w:rFonts w:ascii="Courier New" w:hAnsi="Courier New" w:hint="default"/>
      </w:rPr>
    </w:lvl>
    <w:lvl w:ilvl="2" w:tplc="1E6C8860">
      <w:start w:val="1"/>
      <w:numFmt w:val="bullet"/>
      <w:lvlText w:val=""/>
      <w:lvlJc w:val="left"/>
      <w:pPr>
        <w:ind w:left="2508" w:hanging="360"/>
      </w:pPr>
      <w:rPr>
        <w:rFonts w:ascii="Wingdings" w:hAnsi="Wingdings" w:hint="default"/>
      </w:rPr>
    </w:lvl>
    <w:lvl w:ilvl="3" w:tplc="75C0BC7A">
      <w:start w:val="1"/>
      <w:numFmt w:val="bullet"/>
      <w:lvlText w:val=""/>
      <w:lvlJc w:val="left"/>
      <w:pPr>
        <w:ind w:left="3228" w:hanging="360"/>
      </w:pPr>
      <w:rPr>
        <w:rFonts w:ascii="Symbol" w:hAnsi="Symbol" w:hint="default"/>
      </w:rPr>
    </w:lvl>
    <w:lvl w:ilvl="4" w:tplc="4A4CAA26">
      <w:start w:val="1"/>
      <w:numFmt w:val="bullet"/>
      <w:lvlText w:val="o"/>
      <w:lvlJc w:val="left"/>
      <w:pPr>
        <w:ind w:left="3948" w:hanging="360"/>
      </w:pPr>
      <w:rPr>
        <w:rFonts w:ascii="Courier New" w:hAnsi="Courier New" w:hint="default"/>
      </w:rPr>
    </w:lvl>
    <w:lvl w:ilvl="5" w:tplc="F4D67106">
      <w:start w:val="1"/>
      <w:numFmt w:val="bullet"/>
      <w:lvlText w:val=""/>
      <w:lvlJc w:val="left"/>
      <w:pPr>
        <w:ind w:left="4668" w:hanging="360"/>
      </w:pPr>
      <w:rPr>
        <w:rFonts w:ascii="Wingdings" w:hAnsi="Wingdings" w:hint="default"/>
      </w:rPr>
    </w:lvl>
    <w:lvl w:ilvl="6" w:tplc="6A2A4F02">
      <w:start w:val="1"/>
      <w:numFmt w:val="bullet"/>
      <w:lvlText w:val=""/>
      <w:lvlJc w:val="left"/>
      <w:pPr>
        <w:ind w:left="5388" w:hanging="360"/>
      </w:pPr>
      <w:rPr>
        <w:rFonts w:ascii="Symbol" w:hAnsi="Symbol" w:hint="default"/>
      </w:rPr>
    </w:lvl>
    <w:lvl w:ilvl="7" w:tplc="5DB8BA6E">
      <w:start w:val="1"/>
      <w:numFmt w:val="bullet"/>
      <w:lvlText w:val="o"/>
      <w:lvlJc w:val="left"/>
      <w:pPr>
        <w:ind w:left="6108" w:hanging="360"/>
      </w:pPr>
      <w:rPr>
        <w:rFonts w:ascii="Courier New" w:hAnsi="Courier New" w:hint="default"/>
      </w:rPr>
    </w:lvl>
    <w:lvl w:ilvl="8" w:tplc="B8AAE84A">
      <w:start w:val="1"/>
      <w:numFmt w:val="bullet"/>
      <w:lvlText w:val=""/>
      <w:lvlJc w:val="left"/>
      <w:pPr>
        <w:ind w:left="6828" w:hanging="360"/>
      </w:pPr>
      <w:rPr>
        <w:rFonts w:ascii="Wingdings" w:hAnsi="Wingdings" w:hint="default"/>
      </w:rPr>
    </w:lvl>
  </w:abstractNum>
  <w:abstractNum w:abstractNumId="11" w15:restartNumberingAfterBreak="0">
    <w:nsid w:val="33D11D90"/>
    <w:multiLevelType w:val="hybridMultilevel"/>
    <w:tmpl w:val="5B0E7DC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6313626"/>
    <w:multiLevelType w:val="hybridMultilevel"/>
    <w:tmpl w:val="9F30658E"/>
    <w:lvl w:ilvl="0" w:tplc="0422000F">
      <w:start w:val="1"/>
      <w:numFmt w:val="decimal"/>
      <w:lvlText w:val="%1."/>
      <w:lvlJc w:val="left"/>
      <w:pPr>
        <w:ind w:left="720" w:hanging="360"/>
      </w:pPr>
      <w:rPr>
        <w:rFonts w:hint="default"/>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15:restartNumberingAfterBreak="0">
    <w:nsid w:val="381D744E"/>
    <w:multiLevelType w:val="hybridMultilevel"/>
    <w:tmpl w:val="57A4AE9A"/>
    <w:lvl w:ilvl="0" w:tplc="B8C4DE02">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15:restartNumberingAfterBreak="0">
    <w:nsid w:val="3AA0567C"/>
    <w:multiLevelType w:val="hybridMultilevel"/>
    <w:tmpl w:val="DBE09CFA"/>
    <w:lvl w:ilvl="0" w:tplc="BAF03464">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15:restartNumberingAfterBreak="0">
    <w:nsid w:val="3C827FB5"/>
    <w:multiLevelType w:val="hybridMultilevel"/>
    <w:tmpl w:val="4DBEED70"/>
    <w:lvl w:ilvl="0" w:tplc="625E486C">
      <w:start w:val="1"/>
      <w:numFmt w:val="decimal"/>
      <w:lvlText w:val="%1."/>
      <w:lvlJc w:val="left"/>
      <w:pPr>
        <w:ind w:left="382" w:hanging="360"/>
      </w:pPr>
      <w:rPr>
        <w:rFonts w:hint="default"/>
        <w:b/>
        <w:bCs/>
      </w:rPr>
    </w:lvl>
    <w:lvl w:ilvl="1" w:tplc="04220019" w:tentative="1">
      <w:start w:val="1"/>
      <w:numFmt w:val="lowerLetter"/>
      <w:lvlText w:val="%2."/>
      <w:lvlJc w:val="left"/>
      <w:pPr>
        <w:ind w:left="1102" w:hanging="360"/>
      </w:pPr>
    </w:lvl>
    <w:lvl w:ilvl="2" w:tplc="0422001B" w:tentative="1">
      <w:start w:val="1"/>
      <w:numFmt w:val="lowerRoman"/>
      <w:lvlText w:val="%3."/>
      <w:lvlJc w:val="right"/>
      <w:pPr>
        <w:ind w:left="1822" w:hanging="180"/>
      </w:pPr>
    </w:lvl>
    <w:lvl w:ilvl="3" w:tplc="0422000F" w:tentative="1">
      <w:start w:val="1"/>
      <w:numFmt w:val="decimal"/>
      <w:lvlText w:val="%4."/>
      <w:lvlJc w:val="left"/>
      <w:pPr>
        <w:ind w:left="2542" w:hanging="360"/>
      </w:pPr>
    </w:lvl>
    <w:lvl w:ilvl="4" w:tplc="04220019" w:tentative="1">
      <w:start w:val="1"/>
      <w:numFmt w:val="lowerLetter"/>
      <w:lvlText w:val="%5."/>
      <w:lvlJc w:val="left"/>
      <w:pPr>
        <w:ind w:left="3262" w:hanging="360"/>
      </w:pPr>
    </w:lvl>
    <w:lvl w:ilvl="5" w:tplc="0422001B" w:tentative="1">
      <w:start w:val="1"/>
      <w:numFmt w:val="lowerRoman"/>
      <w:lvlText w:val="%6."/>
      <w:lvlJc w:val="right"/>
      <w:pPr>
        <w:ind w:left="3982" w:hanging="180"/>
      </w:pPr>
    </w:lvl>
    <w:lvl w:ilvl="6" w:tplc="0422000F" w:tentative="1">
      <w:start w:val="1"/>
      <w:numFmt w:val="decimal"/>
      <w:lvlText w:val="%7."/>
      <w:lvlJc w:val="left"/>
      <w:pPr>
        <w:ind w:left="4702" w:hanging="360"/>
      </w:pPr>
    </w:lvl>
    <w:lvl w:ilvl="7" w:tplc="04220019" w:tentative="1">
      <w:start w:val="1"/>
      <w:numFmt w:val="lowerLetter"/>
      <w:lvlText w:val="%8."/>
      <w:lvlJc w:val="left"/>
      <w:pPr>
        <w:ind w:left="5422" w:hanging="360"/>
      </w:pPr>
    </w:lvl>
    <w:lvl w:ilvl="8" w:tplc="0422001B" w:tentative="1">
      <w:start w:val="1"/>
      <w:numFmt w:val="lowerRoman"/>
      <w:lvlText w:val="%9."/>
      <w:lvlJc w:val="right"/>
      <w:pPr>
        <w:ind w:left="6142" w:hanging="180"/>
      </w:pPr>
    </w:lvl>
  </w:abstractNum>
  <w:abstractNum w:abstractNumId="16" w15:restartNumberingAfterBreak="0">
    <w:nsid w:val="3E3E1F1E"/>
    <w:multiLevelType w:val="hybridMultilevel"/>
    <w:tmpl w:val="8FAAF170"/>
    <w:lvl w:ilvl="0" w:tplc="F6024D30">
      <w:start w:val="1"/>
      <w:numFmt w:val="decimal"/>
      <w:lvlText w:val="%1."/>
      <w:lvlJc w:val="left"/>
      <w:pPr>
        <w:ind w:left="720" w:hanging="360"/>
      </w:pPr>
      <w:rPr>
        <w:rFonts w:eastAsia="Times New Roman" w:hint="default"/>
        <w:b/>
        <w:bCs/>
        <w:color w:val="000000"/>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7" w15:restartNumberingAfterBreak="0">
    <w:nsid w:val="3E3F3A32"/>
    <w:multiLevelType w:val="hybridMultilevel"/>
    <w:tmpl w:val="14CC24EE"/>
    <w:lvl w:ilvl="0" w:tplc="4A2AB110">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8" w15:restartNumberingAfterBreak="0">
    <w:nsid w:val="4084F792"/>
    <w:multiLevelType w:val="hybridMultilevel"/>
    <w:tmpl w:val="FFFFFFFF"/>
    <w:lvl w:ilvl="0" w:tplc="8B0838C8">
      <w:start w:val="1"/>
      <w:numFmt w:val="decimal"/>
      <w:lvlText w:val="%1."/>
      <w:lvlJc w:val="left"/>
      <w:pPr>
        <w:ind w:left="720" w:hanging="360"/>
      </w:pPr>
    </w:lvl>
    <w:lvl w:ilvl="1" w:tplc="9CD66ACA">
      <w:start w:val="1"/>
      <w:numFmt w:val="lowerLetter"/>
      <w:lvlText w:val="%2."/>
      <w:lvlJc w:val="left"/>
      <w:pPr>
        <w:ind w:left="1440" w:hanging="360"/>
      </w:pPr>
    </w:lvl>
    <w:lvl w:ilvl="2" w:tplc="68D41CD4">
      <w:start w:val="1"/>
      <w:numFmt w:val="lowerRoman"/>
      <w:lvlText w:val="%3."/>
      <w:lvlJc w:val="right"/>
      <w:pPr>
        <w:ind w:left="2160" w:hanging="180"/>
      </w:pPr>
    </w:lvl>
    <w:lvl w:ilvl="3" w:tplc="3DAE98C0">
      <w:start w:val="1"/>
      <w:numFmt w:val="decimal"/>
      <w:lvlText w:val="%4."/>
      <w:lvlJc w:val="left"/>
      <w:pPr>
        <w:ind w:left="2880" w:hanging="360"/>
      </w:pPr>
    </w:lvl>
    <w:lvl w:ilvl="4" w:tplc="6972D130">
      <w:start w:val="1"/>
      <w:numFmt w:val="lowerLetter"/>
      <w:lvlText w:val="%5."/>
      <w:lvlJc w:val="left"/>
      <w:pPr>
        <w:ind w:left="3600" w:hanging="360"/>
      </w:pPr>
    </w:lvl>
    <w:lvl w:ilvl="5" w:tplc="C67ABF8E">
      <w:start w:val="1"/>
      <w:numFmt w:val="lowerRoman"/>
      <w:lvlText w:val="%6."/>
      <w:lvlJc w:val="right"/>
      <w:pPr>
        <w:ind w:left="4320" w:hanging="180"/>
      </w:pPr>
    </w:lvl>
    <w:lvl w:ilvl="6" w:tplc="29B8F346">
      <w:start w:val="1"/>
      <w:numFmt w:val="decimal"/>
      <w:lvlText w:val="%7."/>
      <w:lvlJc w:val="left"/>
      <w:pPr>
        <w:ind w:left="5040" w:hanging="360"/>
      </w:pPr>
    </w:lvl>
    <w:lvl w:ilvl="7" w:tplc="601A3C68">
      <w:start w:val="1"/>
      <w:numFmt w:val="lowerLetter"/>
      <w:lvlText w:val="%8."/>
      <w:lvlJc w:val="left"/>
      <w:pPr>
        <w:ind w:left="5760" w:hanging="360"/>
      </w:pPr>
    </w:lvl>
    <w:lvl w:ilvl="8" w:tplc="ED5C6376">
      <w:start w:val="1"/>
      <w:numFmt w:val="lowerRoman"/>
      <w:lvlText w:val="%9."/>
      <w:lvlJc w:val="right"/>
      <w:pPr>
        <w:ind w:left="6480" w:hanging="180"/>
      </w:pPr>
    </w:lvl>
  </w:abstractNum>
  <w:abstractNum w:abstractNumId="19" w15:restartNumberingAfterBreak="0">
    <w:nsid w:val="49284B0F"/>
    <w:multiLevelType w:val="hybridMultilevel"/>
    <w:tmpl w:val="0D0CFB18"/>
    <w:lvl w:ilvl="0" w:tplc="0422000F">
      <w:start w:val="1"/>
      <w:numFmt w:val="decimal"/>
      <w:lvlText w:val="%1."/>
      <w:lvlJc w:val="left"/>
      <w:pPr>
        <w:ind w:left="1776" w:hanging="360"/>
      </w:pPr>
      <w:rPr>
        <w:rFonts w:hint="default"/>
      </w:rPr>
    </w:lvl>
    <w:lvl w:ilvl="1" w:tplc="04220019" w:tentative="1">
      <w:start w:val="1"/>
      <w:numFmt w:val="lowerLetter"/>
      <w:lvlText w:val="%2."/>
      <w:lvlJc w:val="left"/>
      <w:pPr>
        <w:ind w:left="2496" w:hanging="360"/>
      </w:pPr>
    </w:lvl>
    <w:lvl w:ilvl="2" w:tplc="0422001B" w:tentative="1">
      <w:start w:val="1"/>
      <w:numFmt w:val="lowerRoman"/>
      <w:lvlText w:val="%3."/>
      <w:lvlJc w:val="right"/>
      <w:pPr>
        <w:ind w:left="3216" w:hanging="180"/>
      </w:pPr>
    </w:lvl>
    <w:lvl w:ilvl="3" w:tplc="0422000F" w:tentative="1">
      <w:start w:val="1"/>
      <w:numFmt w:val="decimal"/>
      <w:lvlText w:val="%4."/>
      <w:lvlJc w:val="left"/>
      <w:pPr>
        <w:ind w:left="3936" w:hanging="360"/>
      </w:pPr>
    </w:lvl>
    <w:lvl w:ilvl="4" w:tplc="04220019" w:tentative="1">
      <w:start w:val="1"/>
      <w:numFmt w:val="lowerLetter"/>
      <w:lvlText w:val="%5."/>
      <w:lvlJc w:val="left"/>
      <w:pPr>
        <w:ind w:left="4656" w:hanging="360"/>
      </w:pPr>
    </w:lvl>
    <w:lvl w:ilvl="5" w:tplc="0422001B" w:tentative="1">
      <w:start w:val="1"/>
      <w:numFmt w:val="lowerRoman"/>
      <w:lvlText w:val="%6."/>
      <w:lvlJc w:val="right"/>
      <w:pPr>
        <w:ind w:left="5376" w:hanging="180"/>
      </w:pPr>
    </w:lvl>
    <w:lvl w:ilvl="6" w:tplc="0422000F" w:tentative="1">
      <w:start w:val="1"/>
      <w:numFmt w:val="decimal"/>
      <w:lvlText w:val="%7."/>
      <w:lvlJc w:val="left"/>
      <w:pPr>
        <w:ind w:left="6096" w:hanging="360"/>
      </w:pPr>
    </w:lvl>
    <w:lvl w:ilvl="7" w:tplc="04220019" w:tentative="1">
      <w:start w:val="1"/>
      <w:numFmt w:val="lowerLetter"/>
      <w:lvlText w:val="%8."/>
      <w:lvlJc w:val="left"/>
      <w:pPr>
        <w:ind w:left="6816" w:hanging="360"/>
      </w:pPr>
    </w:lvl>
    <w:lvl w:ilvl="8" w:tplc="0422001B" w:tentative="1">
      <w:start w:val="1"/>
      <w:numFmt w:val="lowerRoman"/>
      <w:lvlText w:val="%9."/>
      <w:lvlJc w:val="right"/>
      <w:pPr>
        <w:ind w:left="7536" w:hanging="180"/>
      </w:pPr>
    </w:lvl>
  </w:abstractNum>
  <w:abstractNum w:abstractNumId="20" w15:restartNumberingAfterBreak="0">
    <w:nsid w:val="4F2E5487"/>
    <w:multiLevelType w:val="hybridMultilevel"/>
    <w:tmpl w:val="6C2A0380"/>
    <w:lvl w:ilvl="0" w:tplc="C3ECB78C">
      <w:start w:val="1"/>
      <w:numFmt w:val="decimal"/>
      <w:lvlText w:val="%1."/>
      <w:lvlJc w:val="left"/>
      <w:pPr>
        <w:ind w:left="720" w:hanging="360"/>
      </w:pPr>
      <w:rPr>
        <w:rFonts w:hint="default"/>
        <w:b w:val="0"/>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1" w15:restartNumberingAfterBreak="0">
    <w:nsid w:val="504F33B9"/>
    <w:multiLevelType w:val="hybridMultilevel"/>
    <w:tmpl w:val="DF96390A"/>
    <w:lvl w:ilvl="0" w:tplc="CC80E864">
      <w:start w:val="2"/>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22" w15:restartNumberingAfterBreak="0">
    <w:nsid w:val="51847EEE"/>
    <w:multiLevelType w:val="multilevel"/>
    <w:tmpl w:val="5A2A50F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6F82A37"/>
    <w:multiLevelType w:val="hybridMultilevel"/>
    <w:tmpl w:val="D40683CA"/>
    <w:lvl w:ilvl="0" w:tplc="636A4C34">
      <w:start w:val="1"/>
      <w:numFmt w:val="decimal"/>
      <w:lvlText w:val="%1."/>
      <w:lvlJc w:val="left"/>
      <w:pPr>
        <w:ind w:left="720" w:hanging="360"/>
      </w:pPr>
      <w:rPr>
        <w:rFonts w:hint="default"/>
        <w:b/>
        <w:bCs/>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4" w15:restartNumberingAfterBreak="0">
    <w:nsid w:val="57285DD7"/>
    <w:multiLevelType w:val="hybridMultilevel"/>
    <w:tmpl w:val="6D8629C4"/>
    <w:lvl w:ilvl="0" w:tplc="FFFFFFFF">
      <w:start w:val="1"/>
      <w:numFmt w:val="decimal"/>
      <w:lvlText w:val="%1."/>
      <w:lvlJc w:val="left"/>
      <w:pPr>
        <w:ind w:left="720" w:hanging="360"/>
      </w:pPr>
      <w:rPr>
        <w:rFonts w:hint="default"/>
        <w:b w:val="0"/>
        <w:b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8B904EB"/>
    <w:multiLevelType w:val="hybridMultilevel"/>
    <w:tmpl w:val="876C9B12"/>
    <w:lvl w:ilvl="0" w:tplc="A6A211A8">
      <w:start w:val="1"/>
      <w:numFmt w:val="decimal"/>
      <w:lvlText w:val="%1."/>
      <w:lvlJc w:val="left"/>
      <w:pPr>
        <w:ind w:left="720" w:hanging="360"/>
      </w:pPr>
      <w:rPr>
        <w:rFonts w:hint="default"/>
        <w:b w:val="0"/>
        <w:b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6" w15:restartNumberingAfterBreak="0">
    <w:nsid w:val="599A28AB"/>
    <w:multiLevelType w:val="hybridMultilevel"/>
    <w:tmpl w:val="0914A6EC"/>
    <w:lvl w:ilvl="0" w:tplc="5638302A">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7" w15:restartNumberingAfterBreak="0">
    <w:nsid w:val="60415E72"/>
    <w:multiLevelType w:val="hybridMultilevel"/>
    <w:tmpl w:val="9F120E24"/>
    <w:lvl w:ilvl="0" w:tplc="B67647A2">
      <w:start w:val="1"/>
      <w:numFmt w:val="decimal"/>
      <w:lvlText w:val="%1."/>
      <w:lvlJc w:val="left"/>
      <w:pPr>
        <w:ind w:left="720" w:hanging="360"/>
      </w:pPr>
      <w:rPr>
        <w:rFonts w:hint="default"/>
        <w:b w:val="0"/>
        <w:b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8" w15:restartNumberingAfterBreak="0">
    <w:nsid w:val="6B865261"/>
    <w:multiLevelType w:val="hybridMultilevel"/>
    <w:tmpl w:val="E25CA81C"/>
    <w:lvl w:ilvl="0" w:tplc="0422000F">
      <w:start w:val="1"/>
      <w:numFmt w:val="decimal"/>
      <w:lvlText w:val="%1."/>
      <w:lvlJc w:val="left"/>
      <w:pPr>
        <w:ind w:left="644" w:hanging="360"/>
      </w:pPr>
      <w:rPr>
        <w:rFonts w:hint="default"/>
      </w:rPr>
    </w:lvl>
    <w:lvl w:ilvl="1" w:tplc="04220019" w:tentative="1">
      <w:start w:val="1"/>
      <w:numFmt w:val="lowerLetter"/>
      <w:lvlText w:val="%2."/>
      <w:lvlJc w:val="left"/>
      <w:pPr>
        <w:ind w:left="1364" w:hanging="360"/>
      </w:pPr>
    </w:lvl>
    <w:lvl w:ilvl="2" w:tplc="0422001B" w:tentative="1">
      <w:start w:val="1"/>
      <w:numFmt w:val="lowerRoman"/>
      <w:lvlText w:val="%3."/>
      <w:lvlJc w:val="right"/>
      <w:pPr>
        <w:ind w:left="2084" w:hanging="180"/>
      </w:pPr>
    </w:lvl>
    <w:lvl w:ilvl="3" w:tplc="0422000F" w:tentative="1">
      <w:start w:val="1"/>
      <w:numFmt w:val="decimal"/>
      <w:lvlText w:val="%4."/>
      <w:lvlJc w:val="left"/>
      <w:pPr>
        <w:ind w:left="2804" w:hanging="360"/>
      </w:pPr>
    </w:lvl>
    <w:lvl w:ilvl="4" w:tplc="04220019" w:tentative="1">
      <w:start w:val="1"/>
      <w:numFmt w:val="lowerLetter"/>
      <w:lvlText w:val="%5."/>
      <w:lvlJc w:val="left"/>
      <w:pPr>
        <w:ind w:left="3524" w:hanging="360"/>
      </w:pPr>
    </w:lvl>
    <w:lvl w:ilvl="5" w:tplc="0422001B" w:tentative="1">
      <w:start w:val="1"/>
      <w:numFmt w:val="lowerRoman"/>
      <w:lvlText w:val="%6."/>
      <w:lvlJc w:val="right"/>
      <w:pPr>
        <w:ind w:left="4244" w:hanging="180"/>
      </w:pPr>
    </w:lvl>
    <w:lvl w:ilvl="6" w:tplc="0422000F" w:tentative="1">
      <w:start w:val="1"/>
      <w:numFmt w:val="decimal"/>
      <w:lvlText w:val="%7."/>
      <w:lvlJc w:val="left"/>
      <w:pPr>
        <w:ind w:left="4964" w:hanging="360"/>
      </w:pPr>
    </w:lvl>
    <w:lvl w:ilvl="7" w:tplc="04220019" w:tentative="1">
      <w:start w:val="1"/>
      <w:numFmt w:val="lowerLetter"/>
      <w:lvlText w:val="%8."/>
      <w:lvlJc w:val="left"/>
      <w:pPr>
        <w:ind w:left="5684" w:hanging="360"/>
      </w:pPr>
    </w:lvl>
    <w:lvl w:ilvl="8" w:tplc="0422001B" w:tentative="1">
      <w:start w:val="1"/>
      <w:numFmt w:val="lowerRoman"/>
      <w:lvlText w:val="%9."/>
      <w:lvlJc w:val="right"/>
      <w:pPr>
        <w:ind w:left="6404" w:hanging="180"/>
      </w:pPr>
    </w:lvl>
  </w:abstractNum>
  <w:abstractNum w:abstractNumId="29" w15:restartNumberingAfterBreak="0">
    <w:nsid w:val="706E7E59"/>
    <w:multiLevelType w:val="hybridMultilevel"/>
    <w:tmpl w:val="1116DD6C"/>
    <w:lvl w:ilvl="0" w:tplc="FBB4B824">
      <w:start w:val="1"/>
      <w:numFmt w:val="decimal"/>
      <w:lvlText w:val="%1."/>
      <w:lvlJc w:val="left"/>
      <w:pPr>
        <w:ind w:left="720" w:hanging="360"/>
      </w:pPr>
      <w:rPr>
        <w:rFonts w:hint="default"/>
        <w:b w:val="0"/>
        <w:b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0" w15:restartNumberingAfterBreak="0">
    <w:nsid w:val="70E0078C"/>
    <w:multiLevelType w:val="hybridMultilevel"/>
    <w:tmpl w:val="C91CEAEE"/>
    <w:lvl w:ilvl="0" w:tplc="311A3A0C">
      <w:start w:val="1"/>
      <w:numFmt w:val="decimal"/>
      <w:lvlText w:val="%1."/>
      <w:lvlJc w:val="left"/>
      <w:pPr>
        <w:ind w:left="720" w:hanging="360"/>
      </w:pPr>
      <w:rPr>
        <w:rFonts w:hint="default"/>
        <w:b/>
        <w:b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1" w15:restartNumberingAfterBreak="0">
    <w:nsid w:val="7A7D71B1"/>
    <w:multiLevelType w:val="hybridMultilevel"/>
    <w:tmpl w:val="C1743A8E"/>
    <w:lvl w:ilvl="0" w:tplc="0422000F">
      <w:start w:val="1"/>
      <w:numFmt w:val="decimal"/>
      <w:lvlText w:val="%1."/>
      <w:lvlJc w:val="left"/>
      <w:pPr>
        <w:ind w:left="774" w:hanging="360"/>
      </w:pPr>
    </w:lvl>
    <w:lvl w:ilvl="1" w:tplc="04220019" w:tentative="1">
      <w:start w:val="1"/>
      <w:numFmt w:val="lowerLetter"/>
      <w:lvlText w:val="%2."/>
      <w:lvlJc w:val="left"/>
      <w:pPr>
        <w:ind w:left="1494" w:hanging="360"/>
      </w:pPr>
    </w:lvl>
    <w:lvl w:ilvl="2" w:tplc="0422001B" w:tentative="1">
      <w:start w:val="1"/>
      <w:numFmt w:val="lowerRoman"/>
      <w:lvlText w:val="%3."/>
      <w:lvlJc w:val="right"/>
      <w:pPr>
        <w:ind w:left="2214" w:hanging="180"/>
      </w:pPr>
    </w:lvl>
    <w:lvl w:ilvl="3" w:tplc="0422000F" w:tentative="1">
      <w:start w:val="1"/>
      <w:numFmt w:val="decimal"/>
      <w:lvlText w:val="%4."/>
      <w:lvlJc w:val="left"/>
      <w:pPr>
        <w:ind w:left="2934" w:hanging="360"/>
      </w:pPr>
    </w:lvl>
    <w:lvl w:ilvl="4" w:tplc="04220019" w:tentative="1">
      <w:start w:val="1"/>
      <w:numFmt w:val="lowerLetter"/>
      <w:lvlText w:val="%5."/>
      <w:lvlJc w:val="left"/>
      <w:pPr>
        <w:ind w:left="3654" w:hanging="360"/>
      </w:pPr>
    </w:lvl>
    <w:lvl w:ilvl="5" w:tplc="0422001B" w:tentative="1">
      <w:start w:val="1"/>
      <w:numFmt w:val="lowerRoman"/>
      <w:lvlText w:val="%6."/>
      <w:lvlJc w:val="right"/>
      <w:pPr>
        <w:ind w:left="4374" w:hanging="180"/>
      </w:pPr>
    </w:lvl>
    <w:lvl w:ilvl="6" w:tplc="0422000F" w:tentative="1">
      <w:start w:val="1"/>
      <w:numFmt w:val="decimal"/>
      <w:lvlText w:val="%7."/>
      <w:lvlJc w:val="left"/>
      <w:pPr>
        <w:ind w:left="5094" w:hanging="360"/>
      </w:pPr>
    </w:lvl>
    <w:lvl w:ilvl="7" w:tplc="04220019" w:tentative="1">
      <w:start w:val="1"/>
      <w:numFmt w:val="lowerLetter"/>
      <w:lvlText w:val="%8."/>
      <w:lvlJc w:val="left"/>
      <w:pPr>
        <w:ind w:left="5814" w:hanging="360"/>
      </w:pPr>
    </w:lvl>
    <w:lvl w:ilvl="8" w:tplc="0422001B" w:tentative="1">
      <w:start w:val="1"/>
      <w:numFmt w:val="lowerRoman"/>
      <w:lvlText w:val="%9."/>
      <w:lvlJc w:val="right"/>
      <w:pPr>
        <w:ind w:left="6534" w:hanging="180"/>
      </w:pPr>
    </w:lvl>
  </w:abstractNum>
  <w:num w:numId="1">
    <w:abstractNumId w:val="10"/>
  </w:num>
  <w:num w:numId="2">
    <w:abstractNumId w:val="8"/>
  </w:num>
  <w:num w:numId="3">
    <w:abstractNumId w:val="3"/>
  </w:num>
  <w:num w:numId="4">
    <w:abstractNumId w:val="22"/>
  </w:num>
  <w:num w:numId="5">
    <w:abstractNumId w:val="31"/>
  </w:num>
  <w:num w:numId="6">
    <w:abstractNumId w:val="26"/>
  </w:num>
  <w:num w:numId="7">
    <w:abstractNumId w:val="17"/>
  </w:num>
  <w:num w:numId="8">
    <w:abstractNumId w:val="0"/>
  </w:num>
  <w:num w:numId="9">
    <w:abstractNumId w:val="14"/>
  </w:num>
  <w:num w:numId="10">
    <w:abstractNumId w:val="13"/>
  </w:num>
  <w:num w:numId="11">
    <w:abstractNumId w:val="30"/>
  </w:num>
  <w:num w:numId="12">
    <w:abstractNumId w:val="9"/>
  </w:num>
  <w:num w:numId="13">
    <w:abstractNumId w:val="15"/>
  </w:num>
  <w:num w:numId="14">
    <w:abstractNumId w:val="27"/>
  </w:num>
  <w:num w:numId="15">
    <w:abstractNumId w:val="4"/>
  </w:num>
  <w:num w:numId="16">
    <w:abstractNumId w:val="2"/>
  </w:num>
  <w:num w:numId="17">
    <w:abstractNumId w:val="1"/>
  </w:num>
  <w:num w:numId="18">
    <w:abstractNumId w:val="28"/>
  </w:num>
  <w:num w:numId="19">
    <w:abstractNumId w:val="19"/>
  </w:num>
  <w:num w:numId="20">
    <w:abstractNumId w:val="23"/>
  </w:num>
  <w:num w:numId="21">
    <w:abstractNumId w:val="12"/>
  </w:num>
  <w:num w:numId="22">
    <w:abstractNumId w:val="7"/>
  </w:num>
  <w:num w:numId="23">
    <w:abstractNumId w:val="16"/>
  </w:num>
  <w:num w:numId="24">
    <w:abstractNumId w:val="29"/>
  </w:num>
  <w:num w:numId="25">
    <w:abstractNumId w:val="6"/>
  </w:num>
  <w:num w:numId="26">
    <w:abstractNumId w:val="5"/>
  </w:num>
  <w:num w:numId="27">
    <w:abstractNumId w:val="11"/>
  </w:num>
  <w:num w:numId="28">
    <w:abstractNumId w:val="24"/>
  </w:num>
  <w:num w:numId="29">
    <w:abstractNumId w:val="18"/>
  </w:num>
  <w:num w:numId="30">
    <w:abstractNumId w:val="6"/>
  </w:num>
  <w:num w:numId="31">
    <w:abstractNumId w:val="20"/>
  </w:num>
  <w:num w:numId="32">
    <w:abstractNumId w:val="21"/>
  </w:num>
  <w:num w:numId="3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2"/>
  </w:compat>
  <w:rsids>
    <w:rsidRoot w:val="00C43FFE"/>
    <w:rsid w:val="00001271"/>
    <w:rsid w:val="000013A5"/>
    <w:rsid w:val="00001D35"/>
    <w:rsid w:val="00001EC7"/>
    <w:rsid w:val="00001FF0"/>
    <w:rsid w:val="0000242B"/>
    <w:rsid w:val="0000298F"/>
    <w:rsid w:val="000030A3"/>
    <w:rsid w:val="000037ED"/>
    <w:rsid w:val="00003C7C"/>
    <w:rsid w:val="00003FC1"/>
    <w:rsid w:val="00004BF7"/>
    <w:rsid w:val="00004C32"/>
    <w:rsid w:val="0000586A"/>
    <w:rsid w:val="000058FF"/>
    <w:rsid w:val="00006089"/>
    <w:rsid w:val="00006356"/>
    <w:rsid w:val="00006746"/>
    <w:rsid w:val="00006859"/>
    <w:rsid w:val="00006968"/>
    <w:rsid w:val="00006DBB"/>
    <w:rsid w:val="0000728B"/>
    <w:rsid w:val="000076C6"/>
    <w:rsid w:val="00010FAA"/>
    <w:rsid w:val="00010FB0"/>
    <w:rsid w:val="000117AC"/>
    <w:rsid w:val="00011850"/>
    <w:rsid w:val="00012672"/>
    <w:rsid w:val="00012FC0"/>
    <w:rsid w:val="00013384"/>
    <w:rsid w:val="00014C60"/>
    <w:rsid w:val="00015183"/>
    <w:rsid w:val="000156D6"/>
    <w:rsid w:val="00015E1E"/>
    <w:rsid w:val="00016F1A"/>
    <w:rsid w:val="000178C7"/>
    <w:rsid w:val="00020058"/>
    <w:rsid w:val="000201BF"/>
    <w:rsid w:val="00020831"/>
    <w:rsid w:val="00022AD8"/>
    <w:rsid w:val="000232D7"/>
    <w:rsid w:val="00023756"/>
    <w:rsid w:val="00023941"/>
    <w:rsid w:val="00023AE1"/>
    <w:rsid w:val="00024272"/>
    <w:rsid w:val="000245F2"/>
    <w:rsid w:val="00024AF9"/>
    <w:rsid w:val="0002579E"/>
    <w:rsid w:val="00025F3B"/>
    <w:rsid w:val="00025FE3"/>
    <w:rsid w:val="000263E2"/>
    <w:rsid w:val="00026501"/>
    <w:rsid w:val="0002681E"/>
    <w:rsid w:val="00026932"/>
    <w:rsid w:val="000272F2"/>
    <w:rsid w:val="00027DFF"/>
    <w:rsid w:val="0003036C"/>
    <w:rsid w:val="0003070C"/>
    <w:rsid w:val="00030C04"/>
    <w:rsid w:val="00030CAA"/>
    <w:rsid w:val="0003109B"/>
    <w:rsid w:val="00031770"/>
    <w:rsid w:val="00031DDA"/>
    <w:rsid w:val="000324DC"/>
    <w:rsid w:val="00032E16"/>
    <w:rsid w:val="00033C86"/>
    <w:rsid w:val="00033F4F"/>
    <w:rsid w:val="00034250"/>
    <w:rsid w:val="00034BBD"/>
    <w:rsid w:val="00034C6E"/>
    <w:rsid w:val="00034D72"/>
    <w:rsid w:val="00037279"/>
    <w:rsid w:val="000375C0"/>
    <w:rsid w:val="00037821"/>
    <w:rsid w:val="00040021"/>
    <w:rsid w:val="00040CCB"/>
    <w:rsid w:val="000412D2"/>
    <w:rsid w:val="00041825"/>
    <w:rsid w:val="00041A08"/>
    <w:rsid w:val="00042623"/>
    <w:rsid w:val="00043BF8"/>
    <w:rsid w:val="00043CEE"/>
    <w:rsid w:val="0004448D"/>
    <w:rsid w:val="0004524E"/>
    <w:rsid w:val="000455BA"/>
    <w:rsid w:val="00045A10"/>
    <w:rsid w:val="00045A89"/>
    <w:rsid w:val="00047480"/>
    <w:rsid w:val="000477F6"/>
    <w:rsid w:val="00047C2D"/>
    <w:rsid w:val="00047D6B"/>
    <w:rsid w:val="00047FB1"/>
    <w:rsid w:val="00050CDF"/>
    <w:rsid w:val="00051005"/>
    <w:rsid w:val="00051063"/>
    <w:rsid w:val="000511D2"/>
    <w:rsid w:val="000515A8"/>
    <w:rsid w:val="00051802"/>
    <w:rsid w:val="000518A1"/>
    <w:rsid w:val="00051B17"/>
    <w:rsid w:val="00051C06"/>
    <w:rsid w:val="00051E5A"/>
    <w:rsid w:val="00052054"/>
    <w:rsid w:val="00052469"/>
    <w:rsid w:val="0005258A"/>
    <w:rsid w:val="00052EC8"/>
    <w:rsid w:val="00053D82"/>
    <w:rsid w:val="00053EA9"/>
    <w:rsid w:val="00054169"/>
    <w:rsid w:val="00054B71"/>
    <w:rsid w:val="00055139"/>
    <w:rsid w:val="000558DB"/>
    <w:rsid w:val="00055B7C"/>
    <w:rsid w:val="00055E1E"/>
    <w:rsid w:val="0005653F"/>
    <w:rsid w:val="00056DCD"/>
    <w:rsid w:val="000572EE"/>
    <w:rsid w:val="00057585"/>
    <w:rsid w:val="0005761F"/>
    <w:rsid w:val="000576F7"/>
    <w:rsid w:val="000578F8"/>
    <w:rsid w:val="00057F7C"/>
    <w:rsid w:val="0006083B"/>
    <w:rsid w:val="000617F1"/>
    <w:rsid w:val="00061A58"/>
    <w:rsid w:val="00061A8D"/>
    <w:rsid w:val="00062096"/>
    <w:rsid w:val="00062705"/>
    <w:rsid w:val="00062C59"/>
    <w:rsid w:val="0006352A"/>
    <w:rsid w:val="0006498F"/>
    <w:rsid w:val="00064C14"/>
    <w:rsid w:val="00066710"/>
    <w:rsid w:val="0006686B"/>
    <w:rsid w:val="00067750"/>
    <w:rsid w:val="00067B1A"/>
    <w:rsid w:val="000701A7"/>
    <w:rsid w:val="00070357"/>
    <w:rsid w:val="00070449"/>
    <w:rsid w:val="0007049E"/>
    <w:rsid w:val="0007093B"/>
    <w:rsid w:val="00071509"/>
    <w:rsid w:val="00073075"/>
    <w:rsid w:val="00073122"/>
    <w:rsid w:val="000733BA"/>
    <w:rsid w:val="00073606"/>
    <w:rsid w:val="00073960"/>
    <w:rsid w:val="000745C1"/>
    <w:rsid w:val="00075C9E"/>
    <w:rsid w:val="00075CC2"/>
    <w:rsid w:val="0007612B"/>
    <w:rsid w:val="00076E37"/>
    <w:rsid w:val="00077018"/>
    <w:rsid w:val="000777FA"/>
    <w:rsid w:val="00080FDE"/>
    <w:rsid w:val="00082189"/>
    <w:rsid w:val="000827B5"/>
    <w:rsid w:val="0008309E"/>
    <w:rsid w:val="000832D8"/>
    <w:rsid w:val="000850FD"/>
    <w:rsid w:val="000851E8"/>
    <w:rsid w:val="000854FE"/>
    <w:rsid w:val="0008550B"/>
    <w:rsid w:val="0008561E"/>
    <w:rsid w:val="00085A56"/>
    <w:rsid w:val="00085E1D"/>
    <w:rsid w:val="00085E99"/>
    <w:rsid w:val="00086B81"/>
    <w:rsid w:val="00087552"/>
    <w:rsid w:val="000876A5"/>
    <w:rsid w:val="00087BFC"/>
    <w:rsid w:val="00090638"/>
    <w:rsid w:val="00091217"/>
    <w:rsid w:val="0009176E"/>
    <w:rsid w:val="00091832"/>
    <w:rsid w:val="00091FF9"/>
    <w:rsid w:val="00092855"/>
    <w:rsid w:val="000936BB"/>
    <w:rsid w:val="00093EBF"/>
    <w:rsid w:val="00093FD8"/>
    <w:rsid w:val="00094A8E"/>
    <w:rsid w:val="0009504C"/>
    <w:rsid w:val="00095141"/>
    <w:rsid w:val="000956CD"/>
    <w:rsid w:val="000957AB"/>
    <w:rsid w:val="00095C43"/>
    <w:rsid w:val="00095DE2"/>
    <w:rsid w:val="0009610F"/>
    <w:rsid w:val="00096244"/>
    <w:rsid w:val="000964B4"/>
    <w:rsid w:val="000965CA"/>
    <w:rsid w:val="0009736F"/>
    <w:rsid w:val="000979B0"/>
    <w:rsid w:val="000A0A89"/>
    <w:rsid w:val="000A0FE8"/>
    <w:rsid w:val="000A1CBF"/>
    <w:rsid w:val="000A2042"/>
    <w:rsid w:val="000A2382"/>
    <w:rsid w:val="000A26BD"/>
    <w:rsid w:val="000A276B"/>
    <w:rsid w:val="000A2B99"/>
    <w:rsid w:val="000A3460"/>
    <w:rsid w:val="000A4BD6"/>
    <w:rsid w:val="000A4C5D"/>
    <w:rsid w:val="000A51F7"/>
    <w:rsid w:val="000A52F6"/>
    <w:rsid w:val="000A5531"/>
    <w:rsid w:val="000A5CB2"/>
    <w:rsid w:val="000A63F7"/>
    <w:rsid w:val="000A6F1B"/>
    <w:rsid w:val="000A75C8"/>
    <w:rsid w:val="000B0587"/>
    <w:rsid w:val="000B09D3"/>
    <w:rsid w:val="000B1364"/>
    <w:rsid w:val="000B1E63"/>
    <w:rsid w:val="000B2C81"/>
    <w:rsid w:val="000B2D5D"/>
    <w:rsid w:val="000B2F79"/>
    <w:rsid w:val="000B304F"/>
    <w:rsid w:val="000B33B8"/>
    <w:rsid w:val="000B41D2"/>
    <w:rsid w:val="000B43AF"/>
    <w:rsid w:val="000B4427"/>
    <w:rsid w:val="000B47B5"/>
    <w:rsid w:val="000B49A1"/>
    <w:rsid w:val="000B4E5A"/>
    <w:rsid w:val="000B56CB"/>
    <w:rsid w:val="000B7288"/>
    <w:rsid w:val="000B7C48"/>
    <w:rsid w:val="000C01C8"/>
    <w:rsid w:val="000C1D04"/>
    <w:rsid w:val="000C1F4B"/>
    <w:rsid w:val="000C1F6A"/>
    <w:rsid w:val="000C216A"/>
    <w:rsid w:val="000C299B"/>
    <w:rsid w:val="000C29F2"/>
    <w:rsid w:val="000C34F9"/>
    <w:rsid w:val="000C3E50"/>
    <w:rsid w:val="000C4282"/>
    <w:rsid w:val="000C46A8"/>
    <w:rsid w:val="000C4AE2"/>
    <w:rsid w:val="000C4FF1"/>
    <w:rsid w:val="000C5247"/>
    <w:rsid w:val="000C57DD"/>
    <w:rsid w:val="000C58FC"/>
    <w:rsid w:val="000C5FCE"/>
    <w:rsid w:val="000C62E0"/>
    <w:rsid w:val="000C74AD"/>
    <w:rsid w:val="000C77DD"/>
    <w:rsid w:val="000D0326"/>
    <w:rsid w:val="000D18F9"/>
    <w:rsid w:val="000D19E6"/>
    <w:rsid w:val="000D1D63"/>
    <w:rsid w:val="000D21E9"/>
    <w:rsid w:val="000D2ADE"/>
    <w:rsid w:val="000D300A"/>
    <w:rsid w:val="000D3CFC"/>
    <w:rsid w:val="000D7D82"/>
    <w:rsid w:val="000E02FF"/>
    <w:rsid w:val="000E0317"/>
    <w:rsid w:val="000E07B0"/>
    <w:rsid w:val="000E11F2"/>
    <w:rsid w:val="000E1649"/>
    <w:rsid w:val="000E16FD"/>
    <w:rsid w:val="000E1CB9"/>
    <w:rsid w:val="000E1EE0"/>
    <w:rsid w:val="000E2298"/>
    <w:rsid w:val="000E24DF"/>
    <w:rsid w:val="000E3176"/>
    <w:rsid w:val="000E3927"/>
    <w:rsid w:val="000E3BE7"/>
    <w:rsid w:val="000E4014"/>
    <w:rsid w:val="000E45B4"/>
    <w:rsid w:val="000E4964"/>
    <w:rsid w:val="000E60AD"/>
    <w:rsid w:val="000E66B3"/>
    <w:rsid w:val="000E72DF"/>
    <w:rsid w:val="000E784A"/>
    <w:rsid w:val="000E7A62"/>
    <w:rsid w:val="000E7B78"/>
    <w:rsid w:val="000E7C54"/>
    <w:rsid w:val="000E7D03"/>
    <w:rsid w:val="000F02A9"/>
    <w:rsid w:val="000F037B"/>
    <w:rsid w:val="000F06E3"/>
    <w:rsid w:val="000F089C"/>
    <w:rsid w:val="000F11E4"/>
    <w:rsid w:val="000F15C6"/>
    <w:rsid w:val="000F16F3"/>
    <w:rsid w:val="000F1862"/>
    <w:rsid w:val="000F1A48"/>
    <w:rsid w:val="000F21A7"/>
    <w:rsid w:val="000F27CD"/>
    <w:rsid w:val="000F2A0F"/>
    <w:rsid w:val="000F2BD7"/>
    <w:rsid w:val="000F42F8"/>
    <w:rsid w:val="000F4A05"/>
    <w:rsid w:val="000F4B48"/>
    <w:rsid w:val="000F4ECC"/>
    <w:rsid w:val="000F4FA0"/>
    <w:rsid w:val="000F53D4"/>
    <w:rsid w:val="000F53E4"/>
    <w:rsid w:val="000F5B45"/>
    <w:rsid w:val="000F6498"/>
    <w:rsid w:val="000F659C"/>
    <w:rsid w:val="000F6B91"/>
    <w:rsid w:val="000F70E8"/>
    <w:rsid w:val="000F7918"/>
    <w:rsid w:val="0010003A"/>
    <w:rsid w:val="00100323"/>
    <w:rsid w:val="001010E3"/>
    <w:rsid w:val="00101207"/>
    <w:rsid w:val="001014BC"/>
    <w:rsid w:val="00101687"/>
    <w:rsid w:val="0010181C"/>
    <w:rsid w:val="001018CD"/>
    <w:rsid w:val="00102126"/>
    <w:rsid w:val="001025E5"/>
    <w:rsid w:val="001027CF"/>
    <w:rsid w:val="00103E73"/>
    <w:rsid w:val="00105AA1"/>
    <w:rsid w:val="0010686D"/>
    <w:rsid w:val="00106D1C"/>
    <w:rsid w:val="00107506"/>
    <w:rsid w:val="0011024C"/>
    <w:rsid w:val="00110702"/>
    <w:rsid w:val="001109E6"/>
    <w:rsid w:val="00110A7D"/>
    <w:rsid w:val="001117DF"/>
    <w:rsid w:val="00111F5C"/>
    <w:rsid w:val="00112B38"/>
    <w:rsid w:val="001134D2"/>
    <w:rsid w:val="00114A6B"/>
    <w:rsid w:val="00114D08"/>
    <w:rsid w:val="0011520C"/>
    <w:rsid w:val="001156E7"/>
    <w:rsid w:val="0011608B"/>
    <w:rsid w:val="0011732E"/>
    <w:rsid w:val="00120167"/>
    <w:rsid w:val="0012018D"/>
    <w:rsid w:val="0012045E"/>
    <w:rsid w:val="00120F26"/>
    <w:rsid w:val="001210C0"/>
    <w:rsid w:val="001214E2"/>
    <w:rsid w:val="001215F9"/>
    <w:rsid w:val="00121919"/>
    <w:rsid w:val="00121F16"/>
    <w:rsid w:val="00122242"/>
    <w:rsid w:val="00123C14"/>
    <w:rsid w:val="00124238"/>
    <w:rsid w:val="00125C87"/>
    <w:rsid w:val="00126D84"/>
    <w:rsid w:val="001270EE"/>
    <w:rsid w:val="00127BAE"/>
    <w:rsid w:val="00130F79"/>
    <w:rsid w:val="001312EE"/>
    <w:rsid w:val="00131A91"/>
    <w:rsid w:val="001320BA"/>
    <w:rsid w:val="00132207"/>
    <w:rsid w:val="00134B06"/>
    <w:rsid w:val="0013500B"/>
    <w:rsid w:val="001355F7"/>
    <w:rsid w:val="00135608"/>
    <w:rsid w:val="00135C09"/>
    <w:rsid w:val="00135DAD"/>
    <w:rsid w:val="001363D3"/>
    <w:rsid w:val="00136EEB"/>
    <w:rsid w:val="0013714B"/>
    <w:rsid w:val="00137259"/>
    <w:rsid w:val="00137332"/>
    <w:rsid w:val="00140252"/>
    <w:rsid w:val="0014089D"/>
    <w:rsid w:val="00141907"/>
    <w:rsid w:val="00141DAE"/>
    <w:rsid w:val="00142060"/>
    <w:rsid w:val="001425AA"/>
    <w:rsid w:val="0014284D"/>
    <w:rsid w:val="00142B68"/>
    <w:rsid w:val="001437FD"/>
    <w:rsid w:val="00143C48"/>
    <w:rsid w:val="00144A68"/>
    <w:rsid w:val="00145086"/>
    <w:rsid w:val="00145A26"/>
    <w:rsid w:val="00145E62"/>
    <w:rsid w:val="001467A8"/>
    <w:rsid w:val="00146D9D"/>
    <w:rsid w:val="00147AFE"/>
    <w:rsid w:val="00147D7F"/>
    <w:rsid w:val="00147E09"/>
    <w:rsid w:val="00150017"/>
    <w:rsid w:val="00150136"/>
    <w:rsid w:val="001501AF"/>
    <w:rsid w:val="001505FF"/>
    <w:rsid w:val="00150E8A"/>
    <w:rsid w:val="00150EB5"/>
    <w:rsid w:val="001510C7"/>
    <w:rsid w:val="0015132A"/>
    <w:rsid w:val="00151615"/>
    <w:rsid w:val="00151EF9"/>
    <w:rsid w:val="0015311D"/>
    <w:rsid w:val="00153D1E"/>
    <w:rsid w:val="001541ED"/>
    <w:rsid w:val="001548F4"/>
    <w:rsid w:val="001548FB"/>
    <w:rsid w:val="00154DE7"/>
    <w:rsid w:val="00155498"/>
    <w:rsid w:val="001559EF"/>
    <w:rsid w:val="00155C66"/>
    <w:rsid w:val="00156C13"/>
    <w:rsid w:val="0015759D"/>
    <w:rsid w:val="0015768A"/>
    <w:rsid w:val="00157BD6"/>
    <w:rsid w:val="00157DB8"/>
    <w:rsid w:val="001605D0"/>
    <w:rsid w:val="00160A99"/>
    <w:rsid w:val="00160CB5"/>
    <w:rsid w:val="0016132F"/>
    <w:rsid w:val="0016160F"/>
    <w:rsid w:val="00161E07"/>
    <w:rsid w:val="001631C1"/>
    <w:rsid w:val="00163C59"/>
    <w:rsid w:val="00163DBE"/>
    <w:rsid w:val="00163EA4"/>
    <w:rsid w:val="00164876"/>
    <w:rsid w:val="001650FA"/>
    <w:rsid w:val="001662ED"/>
    <w:rsid w:val="00166496"/>
    <w:rsid w:val="00166704"/>
    <w:rsid w:val="001673C5"/>
    <w:rsid w:val="001707AE"/>
    <w:rsid w:val="00170C88"/>
    <w:rsid w:val="00171E51"/>
    <w:rsid w:val="00172C99"/>
    <w:rsid w:val="0017468F"/>
    <w:rsid w:val="00175334"/>
    <w:rsid w:val="001753E7"/>
    <w:rsid w:val="00175705"/>
    <w:rsid w:val="001757F3"/>
    <w:rsid w:val="00176AE6"/>
    <w:rsid w:val="00176E18"/>
    <w:rsid w:val="00176EBA"/>
    <w:rsid w:val="00176FC8"/>
    <w:rsid w:val="001773D2"/>
    <w:rsid w:val="0017745D"/>
    <w:rsid w:val="00177D15"/>
    <w:rsid w:val="00180A3C"/>
    <w:rsid w:val="001816F6"/>
    <w:rsid w:val="001824C2"/>
    <w:rsid w:val="00182B41"/>
    <w:rsid w:val="00182DDC"/>
    <w:rsid w:val="00183180"/>
    <w:rsid w:val="00183576"/>
    <w:rsid w:val="00183C28"/>
    <w:rsid w:val="00184A31"/>
    <w:rsid w:val="00184C04"/>
    <w:rsid w:val="0018618C"/>
    <w:rsid w:val="001866DE"/>
    <w:rsid w:val="00186898"/>
    <w:rsid w:val="00186E02"/>
    <w:rsid w:val="00186F37"/>
    <w:rsid w:val="001870BE"/>
    <w:rsid w:val="00190731"/>
    <w:rsid w:val="00190AC8"/>
    <w:rsid w:val="001914AE"/>
    <w:rsid w:val="00191504"/>
    <w:rsid w:val="00191C20"/>
    <w:rsid w:val="00191D2A"/>
    <w:rsid w:val="00192CEC"/>
    <w:rsid w:val="0019333A"/>
    <w:rsid w:val="00194C66"/>
    <w:rsid w:val="001960DA"/>
    <w:rsid w:val="00196458"/>
    <w:rsid w:val="00196786"/>
    <w:rsid w:val="0019678C"/>
    <w:rsid w:val="001969CB"/>
    <w:rsid w:val="00196A48"/>
    <w:rsid w:val="001971B5"/>
    <w:rsid w:val="00197732"/>
    <w:rsid w:val="001A0C0D"/>
    <w:rsid w:val="001A1A8F"/>
    <w:rsid w:val="001A1B0C"/>
    <w:rsid w:val="001A1EFA"/>
    <w:rsid w:val="001A2850"/>
    <w:rsid w:val="001A3749"/>
    <w:rsid w:val="001A406D"/>
    <w:rsid w:val="001A4A19"/>
    <w:rsid w:val="001A4AE7"/>
    <w:rsid w:val="001A5790"/>
    <w:rsid w:val="001A5EAA"/>
    <w:rsid w:val="001A5F91"/>
    <w:rsid w:val="001A66CC"/>
    <w:rsid w:val="001A6864"/>
    <w:rsid w:val="001A6C18"/>
    <w:rsid w:val="001A7156"/>
    <w:rsid w:val="001A7586"/>
    <w:rsid w:val="001A7756"/>
    <w:rsid w:val="001A7BBB"/>
    <w:rsid w:val="001A7EDC"/>
    <w:rsid w:val="001B032C"/>
    <w:rsid w:val="001B1291"/>
    <w:rsid w:val="001B12AF"/>
    <w:rsid w:val="001B2B7B"/>
    <w:rsid w:val="001B35E4"/>
    <w:rsid w:val="001B3E0C"/>
    <w:rsid w:val="001B4F0B"/>
    <w:rsid w:val="001B501A"/>
    <w:rsid w:val="001B518D"/>
    <w:rsid w:val="001B52E4"/>
    <w:rsid w:val="001B5447"/>
    <w:rsid w:val="001B5A46"/>
    <w:rsid w:val="001B5AE2"/>
    <w:rsid w:val="001B6055"/>
    <w:rsid w:val="001B68D6"/>
    <w:rsid w:val="001B6A69"/>
    <w:rsid w:val="001B7D0A"/>
    <w:rsid w:val="001B7FBA"/>
    <w:rsid w:val="001C044D"/>
    <w:rsid w:val="001C1100"/>
    <w:rsid w:val="001C256A"/>
    <w:rsid w:val="001C27CB"/>
    <w:rsid w:val="001C2AE4"/>
    <w:rsid w:val="001C2E30"/>
    <w:rsid w:val="001C3040"/>
    <w:rsid w:val="001C37EE"/>
    <w:rsid w:val="001C4900"/>
    <w:rsid w:val="001C4F7D"/>
    <w:rsid w:val="001C52B9"/>
    <w:rsid w:val="001C5ABD"/>
    <w:rsid w:val="001C5BD5"/>
    <w:rsid w:val="001C5FBE"/>
    <w:rsid w:val="001C61CA"/>
    <w:rsid w:val="001C643F"/>
    <w:rsid w:val="001C69FD"/>
    <w:rsid w:val="001C6F24"/>
    <w:rsid w:val="001D028C"/>
    <w:rsid w:val="001D1CE4"/>
    <w:rsid w:val="001D207E"/>
    <w:rsid w:val="001D2150"/>
    <w:rsid w:val="001D243A"/>
    <w:rsid w:val="001D27E3"/>
    <w:rsid w:val="001D34E9"/>
    <w:rsid w:val="001D3532"/>
    <w:rsid w:val="001D372B"/>
    <w:rsid w:val="001D3C0A"/>
    <w:rsid w:val="001D4187"/>
    <w:rsid w:val="001D4CB1"/>
    <w:rsid w:val="001D5071"/>
    <w:rsid w:val="001D550B"/>
    <w:rsid w:val="001D6022"/>
    <w:rsid w:val="001D65A6"/>
    <w:rsid w:val="001D7079"/>
    <w:rsid w:val="001D7AF6"/>
    <w:rsid w:val="001E0177"/>
    <w:rsid w:val="001E0C73"/>
    <w:rsid w:val="001E11E3"/>
    <w:rsid w:val="001E16AB"/>
    <w:rsid w:val="001E1804"/>
    <w:rsid w:val="001E21FD"/>
    <w:rsid w:val="001E2943"/>
    <w:rsid w:val="001E2F51"/>
    <w:rsid w:val="001E39F9"/>
    <w:rsid w:val="001E55FA"/>
    <w:rsid w:val="001E5AB4"/>
    <w:rsid w:val="001E5E12"/>
    <w:rsid w:val="001E61C4"/>
    <w:rsid w:val="001E67B7"/>
    <w:rsid w:val="001E76C7"/>
    <w:rsid w:val="001E7867"/>
    <w:rsid w:val="001E7922"/>
    <w:rsid w:val="001F002E"/>
    <w:rsid w:val="001F0134"/>
    <w:rsid w:val="001F0BA6"/>
    <w:rsid w:val="001F0EF7"/>
    <w:rsid w:val="001F15AC"/>
    <w:rsid w:val="001F1AEF"/>
    <w:rsid w:val="001F1B57"/>
    <w:rsid w:val="001F1C34"/>
    <w:rsid w:val="001F1E3B"/>
    <w:rsid w:val="001F1F91"/>
    <w:rsid w:val="001F231A"/>
    <w:rsid w:val="001F439A"/>
    <w:rsid w:val="001F455C"/>
    <w:rsid w:val="001F5856"/>
    <w:rsid w:val="001F5B9E"/>
    <w:rsid w:val="001F6EFB"/>
    <w:rsid w:val="001F72AE"/>
    <w:rsid w:val="001F7743"/>
    <w:rsid w:val="001F7C91"/>
    <w:rsid w:val="0020052C"/>
    <w:rsid w:val="0020103E"/>
    <w:rsid w:val="00201748"/>
    <w:rsid w:val="00201C53"/>
    <w:rsid w:val="00201D28"/>
    <w:rsid w:val="00203581"/>
    <w:rsid w:val="002047F3"/>
    <w:rsid w:val="00204D40"/>
    <w:rsid w:val="00205999"/>
    <w:rsid w:val="00205CE9"/>
    <w:rsid w:val="002063EB"/>
    <w:rsid w:val="00206C30"/>
    <w:rsid w:val="002072BB"/>
    <w:rsid w:val="00207454"/>
    <w:rsid w:val="00207793"/>
    <w:rsid w:val="00207D35"/>
    <w:rsid w:val="002107FC"/>
    <w:rsid w:val="002115EF"/>
    <w:rsid w:val="00211F0B"/>
    <w:rsid w:val="002120FD"/>
    <w:rsid w:val="0021224C"/>
    <w:rsid w:val="00212917"/>
    <w:rsid w:val="002132B6"/>
    <w:rsid w:val="00213663"/>
    <w:rsid w:val="002138A7"/>
    <w:rsid w:val="00213915"/>
    <w:rsid w:val="00213F67"/>
    <w:rsid w:val="00214BEF"/>
    <w:rsid w:val="00214DF7"/>
    <w:rsid w:val="00214F2D"/>
    <w:rsid w:val="00215275"/>
    <w:rsid w:val="00215299"/>
    <w:rsid w:val="0021572E"/>
    <w:rsid w:val="00215D0C"/>
    <w:rsid w:val="00217366"/>
    <w:rsid w:val="00221110"/>
    <w:rsid w:val="002214EF"/>
    <w:rsid w:val="00221868"/>
    <w:rsid w:val="00221C8B"/>
    <w:rsid w:val="00222127"/>
    <w:rsid w:val="00222996"/>
    <w:rsid w:val="00222F93"/>
    <w:rsid w:val="00222FDE"/>
    <w:rsid w:val="0022305E"/>
    <w:rsid w:val="002236E7"/>
    <w:rsid w:val="00223883"/>
    <w:rsid w:val="002249FE"/>
    <w:rsid w:val="00224F14"/>
    <w:rsid w:val="00225BA2"/>
    <w:rsid w:val="0022616D"/>
    <w:rsid w:val="00226317"/>
    <w:rsid w:val="00226CD9"/>
    <w:rsid w:val="00226E3A"/>
    <w:rsid w:val="0022722E"/>
    <w:rsid w:val="00227498"/>
    <w:rsid w:val="002304B3"/>
    <w:rsid w:val="0023061F"/>
    <w:rsid w:val="00231476"/>
    <w:rsid w:val="00231548"/>
    <w:rsid w:val="00231A75"/>
    <w:rsid w:val="00231CB5"/>
    <w:rsid w:val="002320A5"/>
    <w:rsid w:val="0023245A"/>
    <w:rsid w:val="00232693"/>
    <w:rsid w:val="002326C3"/>
    <w:rsid w:val="00232CE6"/>
    <w:rsid w:val="002337ED"/>
    <w:rsid w:val="0023386D"/>
    <w:rsid w:val="00233E07"/>
    <w:rsid w:val="0023466F"/>
    <w:rsid w:val="00234F8C"/>
    <w:rsid w:val="00235B89"/>
    <w:rsid w:val="00235D26"/>
    <w:rsid w:val="00236055"/>
    <w:rsid w:val="00236123"/>
    <w:rsid w:val="002361B9"/>
    <w:rsid w:val="002364DD"/>
    <w:rsid w:val="002364EE"/>
    <w:rsid w:val="00236D5A"/>
    <w:rsid w:val="002372D9"/>
    <w:rsid w:val="0023731E"/>
    <w:rsid w:val="00237782"/>
    <w:rsid w:val="00237A4B"/>
    <w:rsid w:val="00237CB8"/>
    <w:rsid w:val="00240234"/>
    <w:rsid w:val="0024024C"/>
    <w:rsid w:val="002404E1"/>
    <w:rsid w:val="002408CD"/>
    <w:rsid w:val="002409DC"/>
    <w:rsid w:val="002410F7"/>
    <w:rsid w:val="00241447"/>
    <w:rsid w:val="002416A2"/>
    <w:rsid w:val="00241E89"/>
    <w:rsid w:val="00242575"/>
    <w:rsid w:val="00243451"/>
    <w:rsid w:val="002437C7"/>
    <w:rsid w:val="002437C9"/>
    <w:rsid w:val="002441A5"/>
    <w:rsid w:val="00245DB0"/>
    <w:rsid w:val="00245F7A"/>
    <w:rsid w:val="00245F9D"/>
    <w:rsid w:val="002467BC"/>
    <w:rsid w:val="00247005"/>
    <w:rsid w:val="002471D3"/>
    <w:rsid w:val="0024721C"/>
    <w:rsid w:val="0024749D"/>
    <w:rsid w:val="002477D2"/>
    <w:rsid w:val="00250020"/>
    <w:rsid w:val="00250E26"/>
    <w:rsid w:val="002515A3"/>
    <w:rsid w:val="002515D6"/>
    <w:rsid w:val="00251A1C"/>
    <w:rsid w:val="00252634"/>
    <w:rsid w:val="0025274F"/>
    <w:rsid w:val="00252C85"/>
    <w:rsid w:val="002531CF"/>
    <w:rsid w:val="002536BF"/>
    <w:rsid w:val="0025390B"/>
    <w:rsid w:val="00253B4E"/>
    <w:rsid w:val="00254B63"/>
    <w:rsid w:val="00254C46"/>
    <w:rsid w:val="00255455"/>
    <w:rsid w:val="002554FE"/>
    <w:rsid w:val="00256B43"/>
    <w:rsid w:val="002571E0"/>
    <w:rsid w:val="002573C2"/>
    <w:rsid w:val="00257FD0"/>
    <w:rsid w:val="00261191"/>
    <w:rsid w:val="0026183B"/>
    <w:rsid w:val="00261982"/>
    <w:rsid w:val="00261E7B"/>
    <w:rsid w:val="002622C8"/>
    <w:rsid w:val="00262330"/>
    <w:rsid w:val="002627E0"/>
    <w:rsid w:val="002629C7"/>
    <w:rsid w:val="00262CBC"/>
    <w:rsid w:val="002632E9"/>
    <w:rsid w:val="00264326"/>
    <w:rsid w:val="002643AC"/>
    <w:rsid w:val="00264513"/>
    <w:rsid w:val="00264688"/>
    <w:rsid w:val="00265053"/>
    <w:rsid w:val="00265919"/>
    <w:rsid w:val="002663AC"/>
    <w:rsid w:val="0026662C"/>
    <w:rsid w:val="002666D0"/>
    <w:rsid w:val="0026777C"/>
    <w:rsid w:val="00267B90"/>
    <w:rsid w:val="00267BB2"/>
    <w:rsid w:val="00272005"/>
    <w:rsid w:val="0027205C"/>
    <w:rsid w:val="0027217D"/>
    <w:rsid w:val="0027360F"/>
    <w:rsid w:val="0027379B"/>
    <w:rsid w:val="0027395D"/>
    <w:rsid w:val="00273E8E"/>
    <w:rsid w:val="00273FE5"/>
    <w:rsid w:val="00274EE6"/>
    <w:rsid w:val="00275051"/>
    <w:rsid w:val="002750D1"/>
    <w:rsid w:val="002755B7"/>
    <w:rsid w:val="002756AA"/>
    <w:rsid w:val="00275B29"/>
    <w:rsid w:val="00275E3B"/>
    <w:rsid w:val="00275ECA"/>
    <w:rsid w:val="00280077"/>
    <w:rsid w:val="002818A8"/>
    <w:rsid w:val="00281F5E"/>
    <w:rsid w:val="00282886"/>
    <w:rsid w:val="002835B2"/>
    <w:rsid w:val="002836A6"/>
    <w:rsid w:val="002837F0"/>
    <w:rsid w:val="00283E17"/>
    <w:rsid w:val="00284056"/>
    <w:rsid w:val="0028446D"/>
    <w:rsid w:val="0028495B"/>
    <w:rsid w:val="00284B28"/>
    <w:rsid w:val="00284B4A"/>
    <w:rsid w:val="00284D0D"/>
    <w:rsid w:val="00284D71"/>
    <w:rsid w:val="00285650"/>
    <w:rsid w:val="002856C5"/>
    <w:rsid w:val="0028697D"/>
    <w:rsid w:val="0028781B"/>
    <w:rsid w:val="00287908"/>
    <w:rsid w:val="002901B9"/>
    <w:rsid w:val="00290F71"/>
    <w:rsid w:val="00290FFA"/>
    <w:rsid w:val="002914BE"/>
    <w:rsid w:val="00292DA8"/>
    <w:rsid w:val="002935AA"/>
    <w:rsid w:val="0029372C"/>
    <w:rsid w:val="00293C04"/>
    <w:rsid w:val="00293C13"/>
    <w:rsid w:val="00294286"/>
    <w:rsid w:val="0029433E"/>
    <w:rsid w:val="002948DA"/>
    <w:rsid w:val="00295175"/>
    <w:rsid w:val="0029556F"/>
    <w:rsid w:val="00295A2C"/>
    <w:rsid w:val="00295F4B"/>
    <w:rsid w:val="00296B28"/>
    <w:rsid w:val="00296B68"/>
    <w:rsid w:val="00296C7E"/>
    <w:rsid w:val="00297F5D"/>
    <w:rsid w:val="002A056C"/>
    <w:rsid w:val="002A14EE"/>
    <w:rsid w:val="002A1E93"/>
    <w:rsid w:val="002A262D"/>
    <w:rsid w:val="002A2665"/>
    <w:rsid w:val="002A2C30"/>
    <w:rsid w:val="002A3048"/>
    <w:rsid w:val="002A330E"/>
    <w:rsid w:val="002A33CD"/>
    <w:rsid w:val="002A3690"/>
    <w:rsid w:val="002A3BBD"/>
    <w:rsid w:val="002A4076"/>
    <w:rsid w:val="002A5633"/>
    <w:rsid w:val="002A5951"/>
    <w:rsid w:val="002A5BEA"/>
    <w:rsid w:val="002A5E3C"/>
    <w:rsid w:val="002A666B"/>
    <w:rsid w:val="002A6E59"/>
    <w:rsid w:val="002A70CC"/>
    <w:rsid w:val="002A73F0"/>
    <w:rsid w:val="002A766A"/>
    <w:rsid w:val="002B0949"/>
    <w:rsid w:val="002B1DE5"/>
    <w:rsid w:val="002B1EFA"/>
    <w:rsid w:val="002B28EF"/>
    <w:rsid w:val="002B2B2F"/>
    <w:rsid w:val="002B2F0D"/>
    <w:rsid w:val="002B37C8"/>
    <w:rsid w:val="002B3877"/>
    <w:rsid w:val="002B3E31"/>
    <w:rsid w:val="002B4073"/>
    <w:rsid w:val="002B4137"/>
    <w:rsid w:val="002B4220"/>
    <w:rsid w:val="002B56B3"/>
    <w:rsid w:val="002B6825"/>
    <w:rsid w:val="002B7A1C"/>
    <w:rsid w:val="002B7EA9"/>
    <w:rsid w:val="002C0526"/>
    <w:rsid w:val="002C0BB8"/>
    <w:rsid w:val="002C0C0C"/>
    <w:rsid w:val="002C0C2C"/>
    <w:rsid w:val="002C0D11"/>
    <w:rsid w:val="002C0D91"/>
    <w:rsid w:val="002C0E09"/>
    <w:rsid w:val="002C0EB1"/>
    <w:rsid w:val="002C16F4"/>
    <w:rsid w:val="002C2244"/>
    <w:rsid w:val="002C2406"/>
    <w:rsid w:val="002C2680"/>
    <w:rsid w:val="002C2760"/>
    <w:rsid w:val="002C3493"/>
    <w:rsid w:val="002C436B"/>
    <w:rsid w:val="002C4370"/>
    <w:rsid w:val="002C43F2"/>
    <w:rsid w:val="002C48BC"/>
    <w:rsid w:val="002C55E8"/>
    <w:rsid w:val="002C5B41"/>
    <w:rsid w:val="002C5F43"/>
    <w:rsid w:val="002C60C3"/>
    <w:rsid w:val="002C614C"/>
    <w:rsid w:val="002C6244"/>
    <w:rsid w:val="002C66BD"/>
    <w:rsid w:val="002D0AF6"/>
    <w:rsid w:val="002D112C"/>
    <w:rsid w:val="002D15AD"/>
    <w:rsid w:val="002D16AC"/>
    <w:rsid w:val="002D1AF6"/>
    <w:rsid w:val="002D4461"/>
    <w:rsid w:val="002D4804"/>
    <w:rsid w:val="002D4B11"/>
    <w:rsid w:val="002D4F11"/>
    <w:rsid w:val="002D4FA5"/>
    <w:rsid w:val="002D5AFF"/>
    <w:rsid w:val="002D5F3D"/>
    <w:rsid w:val="002D6E51"/>
    <w:rsid w:val="002D6E75"/>
    <w:rsid w:val="002E017D"/>
    <w:rsid w:val="002E0245"/>
    <w:rsid w:val="002E02CC"/>
    <w:rsid w:val="002E031D"/>
    <w:rsid w:val="002E0489"/>
    <w:rsid w:val="002E101F"/>
    <w:rsid w:val="002E151B"/>
    <w:rsid w:val="002E179A"/>
    <w:rsid w:val="002E1970"/>
    <w:rsid w:val="002E1BF7"/>
    <w:rsid w:val="002E22B0"/>
    <w:rsid w:val="002E26CD"/>
    <w:rsid w:val="002E2C4B"/>
    <w:rsid w:val="002E34EF"/>
    <w:rsid w:val="002E35DB"/>
    <w:rsid w:val="002E4167"/>
    <w:rsid w:val="002E5DAD"/>
    <w:rsid w:val="002E6227"/>
    <w:rsid w:val="002E64E9"/>
    <w:rsid w:val="002E64ED"/>
    <w:rsid w:val="002E70F6"/>
    <w:rsid w:val="002E7122"/>
    <w:rsid w:val="002E74CE"/>
    <w:rsid w:val="002E7E9E"/>
    <w:rsid w:val="002E7F21"/>
    <w:rsid w:val="002F033C"/>
    <w:rsid w:val="002F086E"/>
    <w:rsid w:val="002F097A"/>
    <w:rsid w:val="002F131B"/>
    <w:rsid w:val="002F19C3"/>
    <w:rsid w:val="002F1C5F"/>
    <w:rsid w:val="002F1D6B"/>
    <w:rsid w:val="002F2723"/>
    <w:rsid w:val="002F2807"/>
    <w:rsid w:val="002F2FA1"/>
    <w:rsid w:val="002F3307"/>
    <w:rsid w:val="002F37E3"/>
    <w:rsid w:val="002F44A3"/>
    <w:rsid w:val="002F452A"/>
    <w:rsid w:val="002F4E9D"/>
    <w:rsid w:val="002F50D6"/>
    <w:rsid w:val="002F523E"/>
    <w:rsid w:val="002F666C"/>
    <w:rsid w:val="002F68DF"/>
    <w:rsid w:val="002F6C73"/>
    <w:rsid w:val="002F7155"/>
    <w:rsid w:val="002F73A2"/>
    <w:rsid w:val="002F7EFC"/>
    <w:rsid w:val="0030069B"/>
    <w:rsid w:val="00300D1C"/>
    <w:rsid w:val="00300E17"/>
    <w:rsid w:val="003010AF"/>
    <w:rsid w:val="003013B8"/>
    <w:rsid w:val="003016C6"/>
    <w:rsid w:val="00301BAC"/>
    <w:rsid w:val="0030255F"/>
    <w:rsid w:val="00302F42"/>
    <w:rsid w:val="003030A6"/>
    <w:rsid w:val="00303190"/>
    <w:rsid w:val="00303795"/>
    <w:rsid w:val="00304814"/>
    <w:rsid w:val="00304F2A"/>
    <w:rsid w:val="003054E7"/>
    <w:rsid w:val="0030573D"/>
    <w:rsid w:val="0030594E"/>
    <w:rsid w:val="0030652F"/>
    <w:rsid w:val="00306A0C"/>
    <w:rsid w:val="00306D6A"/>
    <w:rsid w:val="003070C5"/>
    <w:rsid w:val="00310390"/>
    <w:rsid w:val="00310511"/>
    <w:rsid w:val="00310E0C"/>
    <w:rsid w:val="003125E4"/>
    <w:rsid w:val="0031315F"/>
    <w:rsid w:val="00313345"/>
    <w:rsid w:val="003137EA"/>
    <w:rsid w:val="003149D8"/>
    <w:rsid w:val="00314EE8"/>
    <w:rsid w:val="00316499"/>
    <w:rsid w:val="003165AB"/>
    <w:rsid w:val="00316F45"/>
    <w:rsid w:val="00317E26"/>
    <w:rsid w:val="0032157A"/>
    <w:rsid w:val="00321B45"/>
    <w:rsid w:val="00321F58"/>
    <w:rsid w:val="00321F59"/>
    <w:rsid w:val="00322568"/>
    <w:rsid w:val="003246B9"/>
    <w:rsid w:val="0032582A"/>
    <w:rsid w:val="00325CC4"/>
    <w:rsid w:val="00325FEA"/>
    <w:rsid w:val="0032615A"/>
    <w:rsid w:val="00326252"/>
    <w:rsid w:val="0032650A"/>
    <w:rsid w:val="003269A0"/>
    <w:rsid w:val="00326B2F"/>
    <w:rsid w:val="00327057"/>
    <w:rsid w:val="003275F5"/>
    <w:rsid w:val="003277A0"/>
    <w:rsid w:val="0032787F"/>
    <w:rsid w:val="00327E99"/>
    <w:rsid w:val="0033141C"/>
    <w:rsid w:val="0033156C"/>
    <w:rsid w:val="00331A28"/>
    <w:rsid w:val="0033262A"/>
    <w:rsid w:val="00332C92"/>
    <w:rsid w:val="00333B36"/>
    <w:rsid w:val="00334A4D"/>
    <w:rsid w:val="00335359"/>
    <w:rsid w:val="003353D8"/>
    <w:rsid w:val="00335529"/>
    <w:rsid w:val="00335AA7"/>
    <w:rsid w:val="00335BFC"/>
    <w:rsid w:val="00335D9D"/>
    <w:rsid w:val="003371E7"/>
    <w:rsid w:val="00337327"/>
    <w:rsid w:val="003375EA"/>
    <w:rsid w:val="0033779D"/>
    <w:rsid w:val="00337B1B"/>
    <w:rsid w:val="0034059D"/>
    <w:rsid w:val="003410E4"/>
    <w:rsid w:val="00341A93"/>
    <w:rsid w:val="003433CF"/>
    <w:rsid w:val="003437EB"/>
    <w:rsid w:val="00344773"/>
    <w:rsid w:val="003449D1"/>
    <w:rsid w:val="00346B03"/>
    <w:rsid w:val="003479ED"/>
    <w:rsid w:val="00347B21"/>
    <w:rsid w:val="00347E80"/>
    <w:rsid w:val="0035027F"/>
    <w:rsid w:val="00351206"/>
    <w:rsid w:val="0035183C"/>
    <w:rsid w:val="00351987"/>
    <w:rsid w:val="00352EB0"/>
    <w:rsid w:val="003532D4"/>
    <w:rsid w:val="00353E42"/>
    <w:rsid w:val="00353E81"/>
    <w:rsid w:val="0035498C"/>
    <w:rsid w:val="00354BAE"/>
    <w:rsid w:val="00355743"/>
    <w:rsid w:val="0035601E"/>
    <w:rsid w:val="00356409"/>
    <w:rsid w:val="003575E9"/>
    <w:rsid w:val="00357A1A"/>
    <w:rsid w:val="0036001F"/>
    <w:rsid w:val="00361115"/>
    <w:rsid w:val="003616FD"/>
    <w:rsid w:val="003621B3"/>
    <w:rsid w:val="00362926"/>
    <w:rsid w:val="0036362B"/>
    <w:rsid w:val="0036374E"/>
    <w:rsid w:val="00363769"/>
    <w:rsid w:val="00363A4B"/>
    <w:rsid w:val="00363A96"/>
    <w:rsid w:val="00363CDC"/>
    <w:rsid w:val="00365681"/>
    <w:rsid w:val="00365B7A"/>
    <w:rsid w:val="00366589"/>
    <w:rsid w:val="0036665B"/>
    <w:rsid w:val="00366CD1"/>
    <w:rsid w:val="00366D8D"/>
    <w:rsid w:val="0037049F"/>
    <w:rsid w:val="003707A2"/>
    <w:rsid w:val="0037115E"/>
    <w:rsid w:val="00371449"/>
    <w:rsid w:val="00371541"/>
    <w:rsid w:val="003722DC"/>
    <w:rsid w:val="003743D7"/>
    <w:rsid w:val="003747A6"/>
    <w:rsid w:val="00374AE6"/>
    <w:rsid w:val="003750CB"/>
    <w:rsid w:val="0037548E"/>
    <w:rsid w:val="003756A5"/>
    <w:rsid w:val="00375FE6"/>
    <w:rsid w:val="00376468"/>
    <w:rsid w:val="003765F7"/>
    <w:rsid w:val="00376CE9"/>
    <w:rsid w:val="00376D8E"/>
    <w:rsid w:val="00377080"/>
    <w:rsid w:val="00377B15"/>
    <w:rsid w:val="00377EDD"/>
    <w:rsid w:val="00380E81"/>
    <w:rsid w:val="00381B06"/>
    <w:rsid w:val="00382C64"/>
    <w:rsid w:val="00382F0D"/>
    <w:rsid w:val="00384594"/>
    <w:rsid w:val="003846BA"/>
    <w:rsid w:val="003847C5"/>
    <w:rsid w:val="00384F17"/>
    <w:rsid w:val="00385357"/>
    <w:rsid w:val="00385B8E"/>
    <w:rsid w:val="00385C95"/>
    <w:rsid w:val="00386174"/>
    <w:rsid w:val="00386C33"/>
    <w:rsid w:val="00386E05"/>
    <w:rsid w:val="003870B8"/>
    <w:rsid w:val="0039074F"/>
    <w:rsid w:val="00390A2A"/>
    <w:rsid w:val="00390A60"/>
    <w:rsid w:val="00390C3C"/>
    <w:rsid w:val="003918AF"/>
    <w:rsid w:val="00391BD6"/>
    <w:rsid w:val="00392A89"/>
    <w:rsid w:val="003932D9"/>
    <w:rsid w:val="003934C6"/>
    <w:rsid w:val="0039373B"/>
    <w:rsid w:val="00393ADF"/>
    <w:rsid w:val="003949C2"/>
    <w:rsid w:val="00394A1F"/>
    <w:rsid w:val="0039512C"/>
    <w:rsid w:val="00395D75"/>
    <w:rsid w:val="00396AE8"/>
    <w:rsid w:val="00397440"/>
    <w:rsid w:val="003974B1"/>
    <w:rsid w:val="003A0428"/>
    <w:rsid w:val="003A0EB3"/>
    <w:rsid w:val="003A0F98"/>
    <w:rsid w:val="003A2AD6"/>
    <w:rsid w:val="003A3636"/>
    <w:rsid w:val="003A3B98"/>
    <w:rsid w:val="003A3E9F"/>
    <w:rsid w:val="003A42D1"/>
    <w:rsid w:val="003A4381"/>
    <w:rsid w:val="003A5B5C"/>
    <w:rsid w:val="003A75FE"/>
    <w:rsid w:val="003A7E2B"/>
    <w:rsid w:val="003A7E63"/>
    <w:rsid w:val="003A7F17"/>
    <w:rsid w:val="003B025F"/>
    <w:rsid w:val="003B1568"/>
    <w:rsid w:val="003B158C"/>
    <w:rsid w:val="003B1AD6"/>
    <w:rsid w:val="003B20A6"/>
    <w:rsid w:val="003B22D4"/>
    <w:rsid w:val="003B2615"/>
    <w:rsid w:val="003B2625"/>
    <w:rsid w:val="003B2D31"/>
    <w:rsid w:val="003B2D34"/>
    <w:rsid w:val="003B2FB2"/>
    <w:rsid w:val="003B3B79"/>
    <w:rsid w:val="003B4025"/>
    <w:rsid w:val="003B4581"/>
    <w:rsid w:val="003B4637"/>
    <w:rsid w:val="003B4C77"/>
    <w:rsid w:val="003B609D"/>
    <w:rsid w:val="003B651F"/>
    <w:rsid w:val="003B6886"/>
    <w:rsid w:val="003B68B1"/>
    <w:rsid w:val="003B68B3"/>
    <w:rsid w:val="003B6B70"/>
    <w:rsid w:val="003B6E96"/>
    <w:rsid w:val="003B6EDB"/>
    <w:rsid w:val="003B740D"/>
    <w:rsid w:val="003B787C"/>
    <w:rsid w:val="003B7E06"/>
    <w:rsid w:val="003C07A3"/>
    <w:rsid w:val="003C0B04"/>
    <w:rsid w:val="003C0C98"/>
    <w:rsid w:val="003C1188"/>
    <w:rsid w:val="003C15A3"/>
    <w:rsid w:val="003C19AF"/>
    <w:rsid w:val="003C25FC"/>
    <w:rsid w:val="003C327D"/>
    <w:rsid w:val="003C33C1"/>
    <w:rsid w:val="003C3770"/>
    <w:rsid w:val="003C4571"/>
    <w:rsid w:val="003C481F"/>
    <w:rsid w:val="003C4BF4"/>
    <w:rsid w:val="003C4C67"/>
    <w:rsid w:val="003C4D32"/>
    <w:rsid w:val="003C4E1E"/>
    <w:rsid w:val="003C5B4F"/>
    <w:rsid w:val="003C5BFB"/>
    <w:rsid w:val="003C6B1F"/>
    <w:rsid w:val="003C7892"/>
    <w:rsid w:val="003D00B4"/>
    <w:rsid w:val="003D01E1"/>
    <w:rsid w:val="003D0AB8"/>
    <w:rsid w:val="003D1293"/>
    <w:rsid w:val="003D1C89"/>
    <w:rsid w:val="003D1E1E"/>
    <w:rsid w:val="003D261F"/>
    <w:rsid w:val="003D35D2"/>
    <w:rsid w:val="003D3B28"/>
    <w:rsid w:val="003D3C34"/>
    <w:rsid w:val="003D4900"/>
    <w:rsid w:val="003D64D2"/>
    <w:rsid w:val="003D696D"/>
    <w:rsid w:val="003D7758"/>
    <w:rsid w:val="003D7EE2"/>
    <w:rsid w:val="003E00DF"/>
    <w:rsid w:val="003E0497"/>
    <w:rsid w:val="003E141E"/>
    <w:rsid w:val="003E19AA"/>
    <w:rsid w:val="003E21C3"/>
    <w:rsid w:val="003E2CCE"/>
    <w:rsid w:val="003E3848"/>
    <w:rsid w:val="003E3ABE"/>
    <w:rsid w:val="003E40F9"/>
    <w:rsid w:val="003E422D"/>
    <w:rsid w:val="003E4534"/>
    <w:rsid w:val="003E4D93"/>
    <w:rsid w:val="003E4E3E"/>
    <w:rsid w:val="003E4F52"/>
    <w:rsid w:val="003E54B4"/>
    <w:rsid w:val="003E6A30"/>
    <w:rsid w:val="003E6EF0"/>
    <w:rsid w:val="003E70F5"/>
    <w:rsid w:val="003E7346"/>
    <w:rsid w:val="003E743A"/>
    <w:rsid w:val="003E75BC"/>
    <w:rsid w:val="003E7FD4"/>
    <w:rsid w:val="003F0A61"/>
    <w:rsid w:val="003F0AAA"/>
    <w:rsid w:val="003F0F27"/>
    <w:rsid w:val="003F1DAA"/>
    <w:rsid w:val="003F1F78"/>
    <w:rsid w:val="003F1FD9"/>
    <w:rsid w:val="003F26C3"/>
    <w:rsid w:val="003F28CC"/>
    <w:rsid w:val="003F342C"/>
    <w:rsid w:val="003F347E"/>
    <w:rsid w:val="003F38FF"/>
    <w:rsid w:val="003F3AF4"/>
    <w:rsid w:val="003F4208"/>
    <w:rsid w:val="003F4460"/>
    <w:rsid w:val="003F45CE"/>
    <w:rsid w:val="003F4ADE"/>
    <w:rsid w:val="003F532B"/>
    <w:rsid w:val="003F5C1B"/>
    <w:rsid w:val="003F5E95"/>
    <w:rsid w:val="003F6372"/>
    <w:rsid w:val="003F65E7"/>
    <w:rsid w:val="003F6A1D"/>
    <w:rsid w:val="003F6E73"/>
    <w:rsid w:val="003F7A15"/>
    <w:rsid w:val="003F7B41"/>
    <w:rsid w:val="00400611"/>
    <w:rsid w:val="004006D0"/>
    <w:rsid w:val="00401172"/>
    <w:rsid w:val="00401A7C"/>
    <w:rsid w:val="00401AEA"/>
    <w:rsid w:val="00402494"/>
    <w:rsid w:val="00402B2E"/>
    <w:rsid w:val="00402C9F"/>
    <w:rsid w:val="00402E52"/>
    <w:rsid w:val="00404E78"/>
    <w:rsid w:val="00405CC9"/>
    <w:rsid w:val="00405D49"/>
    <w:rsid w:val="00406270"/>
    <w:rsid w:val="00406661"/>
    <w:rsid w:val="0040686A"/>
    <w:rsid w:val="00407012"/>
    <w:rsid w:val="00407FFD"/>
    <w:rsid w:val="004102EA"/>
    <w:rsid w:val="00410A1A"/>
    <w:rsid w:val="00410C5C"/>
    <w:rsid w:val="00410CA5"/>
    <w:rsid w:val="00411D6E"/>
    <w:rsid w:val="0041207C"/>
    <w:rsid w:val="00412083"/>
    <w:rsid w:val="0041229C"/>
    <w:rsid w:val="00412A97"/>
    <w:rsid w:val="00412BB2"/>
    <w:rsid w:val="004130F6"/>
    <w:rsid w:val="004135E8"/>
    <w:rsid w:val="0041401B"/>
    <w:rsid w:val="00415A98"/>
    <w:rsid w:val="00415B6A"/>
    <w:rsid w:val="0041617C"/>
    <w:rsid w:val="004162DD"/>
    <w:rsid w:val="0041695D"/>
    <w:rsid w:val="00416D31"/>
    <w:rsid w:val="00417040"/>
    <w:rsid w:val="0041718D"/>
    <w:rsid w:val="00417FB7"/>
    <w:rsid w:val="004212A2"/>
    <w:rsid w:val="00421713"/>
    <w:rsid w:val="00421718"/>
    <w:rsid w:val="0042192E"/>
    <w:rsid w:val="00423837"/>
    <w:rsid w:val="00423CAD"/>
    <w:rsid w:val="00423ED5"/>
    <w:rsid w:val="00423FC3"/>
    <w:rsid w:val="0042404D"/>
    <w:rsid w:val="004248D6"/>
    <w:rsid w:val="00424C34"/>
    <w:rsid w:val="004260B3"/>
    <w:rsid w:val="00426192"/>
    <w:rsid w:val="00426FA0"/>
    <w:rsid w:val="00427117"/>
    <w:rsid w:val="00427178"/>
    <w:rsid w:val="00427477"/>
    <w:rsid w:val="00427B8B"/>
    <w:rsid w:val="00427BFE"/>
    <w:rsid w:val="0043043C"/>
    <w:rsid w:val="0043063F"/>
    <w:rsid w:val="004310FB"/>
    <w:rsid w:val="0043160A"/>
    <w:rsid w:val="00431EBD"/>
    <w:rsid w:val="004330F7"/>
    <w:rsid w:val="00433393"/>
    <w:rsid w:val="0043393D"/>
    <w:rsid w:val="00433ABA"/>
    <w:rsid w:val="00433F01"/>
    <w:rsid w:val="00434350"/>
    <w:rsid w:val="004347BF"/>
    <w:rsid w:val="00434910"/>
    <w:rsid w:val="00434B8C"/>
    <w:rsid w:val="0043587E"/>
    <w:rsid w:val="00435BC7"/>
    <w:rsid w:val="0043679E"/>
    <w:rsid w:val="004378E7"/>
    <w:rsid w:val="00440651"/>
    <w:rsid w:val="00440E59"/>
    <w:rsid w:val="00441B55"/>
    <w:rsid w:val="00442605"/>
    <w:rsid w:val="00443602"/>
    <w:rsid w:val="00443B5B"/>
    <w:rsid w:val="00443C52"/>
    <w:rsid w:val="00443C64"/>
    <w:rsid w:val="00444451"/>
    <w:rsid w:val="00444825"/>
    <w:rsid w:val="00444AFD"/>
    <w:rsid w:val="004450C6"/>
    <w:rsid w:val="0044513A"/>
    <w:rsid w:val="00446B8C"/>
    <w:rsid w:val="0044704B"/>
    <w:rsid w:val="00447293"/>
    <w:rsid w:val="0044784D"/>
    <w:rsid w:val="00447A75"/>
    <w:rsid w:val="00447B1F"/>
    <w:rsid w:val="00447E0B"/>
    <w:rsid w:val="004503D3"/>
    <w:rsid w:val="00450FE0"/>
    <w:rsid w:val="00451415"/>
    <w:rsid w:val="0045158A"/>
    <w:rsid w:val="00451737"/>
    <w:rsid w:val="00451BAF"/>
    <w:rsid w:val="00452636"/>
    <w:rsid w:val="004528A9"/>
    <w:rsid w:val="004528BA"/>
    <w:rsid w:val="00452D0C"/>
    <w:rsid w:val="004532C3"/>
    <w:rsid w:val="0045384C"/>
    <w:rsid w:val="004539CC"/>
    <w:rsid w:val="00454896"/>
    <w:rsid w:val="00454A20"/>
    <w:rsid w:val="0045509D"/>
    <w:rsid w:val="00456AB4"/>
    <w:rsid w:val="00457A57"/>
    <w:rsid w:val="00457E2B"/>
    <w:rsid w:val="00460015"/>
    <w:rsid w:val="00460AE7"/>
    <w:rsid w:val="004616B8"/>
    <w:rsid w:val="00462B46"/>
    <w:rsid w:val="00463646"/>
    <w:rsid w:val="00463A22"/>
    <w:rsid w:val="00464124"/>
    <w:rsid w:val="0046549C"/>
    <w:rsid w:val="004655B4"/>
    <w:rsid w:val="00465F1A"/>
    <w:rsid w:val="0046629C"/>
    <w:rsid w:val="00466F23"/>
    <w:rsid w:val="00467669"/>
    <w:rsid w:val="0046787B"/>
    <w:rsid w:val="00467AEF"/>
    <w:rsid w:val="00467CE6"/>
    <w:rsid w:val="004719D6"/>
    <w:rsid w:val="00471B27"/>
    <w:rsid w:val="0047241B"/>
    <w:rsid w:val="00472E14"/>
    <w:rsid w:val="00472FB0"/>
    <w:rsid w:val="00473EB3"/>
    <w:rsid w:val="0047438F"/>
    <w:rsid w:val="0047440E"/>
    <w:rsid w:val="0047464A"/>
    <w:rsid w:val="00475692"/>
    <w:rsid w:val="004759D9"/>
    <w:rsid w:val="00475F01"/>
    <w:rsid w:val="00476D59"/>
    <w:rsid w:val="0047736A"/>
    <w:rsid w:val="00477B58"/>
    <w:rsid w:val="00480AB3"/>
    <w:rsid w:val="004812BE"/>
    <w:rsid w:val="00481546"/>
    <w:rsid w:val="0048165E"/>
    <w:rsid w:val="00481729"/>
    <w:rsid w:val="0048180E"/>
    <w:rsid w:val="0048184F"/>
    <w:rsid w:val="0048185D"/>
    <w:rsid w:val="004819E6"/>
    <w:rsid w:val="00482291"/>
    <w:rsid w:val="004835F5"/>
    <w:rsid w:val="00484469"/>
    <w:rsid w:val="00484EB0"/>
    <w:rsid w:val="004852F6"/>
    <w:rsid w:val="00485D9A"/>
    <w:rsid w:val="00485E3F"/>
    <w:rsid w:val="004861E8"/>
    <w:rsid w:val="00487701"/>
    <w:rsid w:val="00487D91"/>
    <w:rsid w:val="004910B6"/>
    <w:rsid w:val="004916BB"/>
    <w:rsid w:val="004920E4"/>
    <w:rsid w:val="004920F7"/>
    <w:rsid w:val="004924DE"/>
    <w:rsid w:val="00493B3A"/>
    <w:rsid w:val="00494431"/>
    <w:rsid w:val="00496185"/>
    <w:rsid w:val="00496239"/>
    <w:rsid w:val="00497454"/>
    <w:rsid w:val="00497B6A"/>
    <w:rsid w:val="00497FC0"/>
    <w:rsid w:val="004A023E"/>
    <w:rsid w:val="004A0620"/>
    <w:rsid w:val="004A0B03"/>
    <w:rsid w:val="004A1829"/>
    <w:rsid w:val="004A1ACC"/>
    <w:rsid w:val="004A242F"/>
    <w:rsid w:val="004A435E"/>
    <w:rsid w:val="004A45BF"/>
    <w:rsid w:val="004A502E"/>
    <w:rsid w:val="004A589A"/>
    <w:rsid w:val="004A6731"/>
    <w:rsid w:val="004A6937"/>
    <w:rsid w:val="004A6DE7"/>
    <w:rsid w:val="004A6F20"/>
    <w:rsid w:val="004A7379"/>
    <w:rsid w:val="004A741D"/>
    <w:rsid w:val="004A7E26"/>
    <w:rsid w:val="004A7F06"/>
    <w:rsid w:val="004B0C3A"/>
    <w:rsid w:val="004B1722"/>
    <w:rsid w:val="004B1F51"/>
    <w:rsid w:val="004B5682"/>
    <w:rsid w:val="004B5F45"/>
    <w:rsid w:val="004B60D8"/>
    <w:rsid w:val="004B699E"/>
    <w:rsid w:val="004B6BF4"/>
    <w:rsid w:val="004C0086"/>
    <w:rsid w:val="004C11F7"/>
    <w:rsid w:val="004C1F33"/>
    <w:rsid w:val="004C27DA"/>
    <w:rsid w:val="004C2D7D"/>
    <w:rsid w:val="004C33B2"/>
    <w:rsid w:val="004C3AE8"/>
    <w:rsid w:val="004C3D00"/>
    <w:rsid w:val="004C4384"/>
    <w:rsid w:val="004C49A6"/>
    <w:rsid w:val="004C53B4"/>
    <w:rsid w:val="004C6F5E"/>
    <w:rsid w:val="004C73A7"/>
    <w:rsid w:val="004C795E"/>
    <w:rsid w:val="004C7DD7"/>
    <w:rsid w:val="004D0340"/>
    <w:rsid w:val="004D0450"/>
    <w:rsid w:val="004D15FD"/>
    <w:rsid w:val="004D1AB3"/>
    <w:rsid w:val="004D1C19"/>
    <w:rsid w:val="004D1C55"/>
    <w:rsid w:val="004D2532"/>
    <w:rsid w:val="004D28DA"/>
    <w:rsid w:val="004D29F4"/>
    <w:rsid w:val="004D3598"/>
    <w:rsid w:val="004D3A62"/>
    <w:rsid w:val="004D3ACD"/>
    <w:rsid w:val="004D5416"/>
    <w:rsid w:val="004D634A"/>
    <w:rsid w:val="004D700F"/>
    <w:rsid w:val="004D7F33"/>
    <w:rsid w:val="004E0768"/>
    <w:rsid w:val="004E1A77"/>
    <w:rsid w:val="004E2F37"/>
    <w:rsid w:val="004E3071"/>
    <w:rsid w:val="004E3260"/>
    <w:rsid w:val="004E3274"/>
    <w:rsid w:val="004E33B4"/>
    <w:rsid w:val="004E3C1B"/>
    <w:rsid w:val="004E3C5C"/>
    <w:rsid w:val="004E50E6"/>
    <w:rsid w:val="004E50ED"/>
    <w:rsid w:val="004E523F"/>
    <w:rsid w:val="004E54F4"/>
    <w:rsid w:val="004E6F71"/>
    <w:rsid w:val="004E731C"/>
    <w:rsid w:val="004E7B0B"/>
    <w:rsid w:val="004E7E0A"/>
    <w:rsid w:val="004F0178"/>
    <w:rsid w:val="004F019B"/>
    <w:rsid w:val="004F03EA"/>
    <w:rsid w:val="004F0B34"/>
    <w:rsid w:val="004F0B3D"/>
    <w:rsid w:val="004F0ED5"/>
    <w:rsid w:val="004F1197"/>
    <w:rsid w:val="004F159C"/>
    <w:rsid w:val="004F1BC8"/>
    <w:rsid w:val="004F20B5"/>
    <w:rsid w:val="004F2171"/>
    <w:rsid w:val="004F24FE"/>
    <w:rsid w:val="004F419E"/>
    <w:rsid w:val="004F528E"/>
    <w:rsid w:val="004F563B"/>
    <w:rsid w:val="004F58B2"/>
    <w:rsid w:val="004F5E2D"/>
    <w:rsid w:val="004F5ECE"/>
    <w:rsid w:val="004F6070"/>
    <w:rsid w:val="004F672C"/>
    <w:rsid w:val="004F7639"/>
    <w:rsid w:val="004F7868"/>
    <w:rsid w:val="00501F43"/>
    <w:rsid w:val="005026F2"/>
    <w:rsid w:val="005026F4"/>
    <w:rsid w:val="0050369F"/>
    <w:rsid w:val="00503961"/>
    <w:rsid w:val="00503E8C"/>
    <w:rsid w:val="00504660"/>
    <w:rsid w:val="00504791"/>
    <w:rsid w:val="00504CC1"/>
    <w:rsid w:val="00505002"/>
    <w:rsid w:val="00505241"/>
    <w:rsid w:val="00505B53"/>
    <w:rsid w:val="00505BFD"/>
    <w:rsid w:val="00506A7E"/>
    <w:rsid w:val="00506DE0"/>
    <w:rsid w:val="00506FEC"/>
    <w:rsid w:val="005074B1"/>
    <w:rsid w:val="00507AA0"/>
    <w:rsid w:val="00507CFB"/>
    <w:rsid w:val="00510390"/>
    <w:rsid w:val="00510508"/>
    <w:rsid w:val="00510543"/>
    <w:rsid w:val="00510A3C"/>
    <w:rsid w:val="00510BC9"/>
    <w:rsid w:val="005116B4"/>
    <w:rsid w:val="005117B2"/>
    <w:rsid w:val="005120AA"/>
    <w:rsid w:val="0051226B"/>
    <w:rsid w:val="00513352"/>
    <w:rsid w:val="00513969"/>
    <w:rsid w:val="00513AF1"/>
    <w:rsid w:val="005146B6"/>
    <w:rsid w:val="00514F27"/>
    <w:rsid w:val="005154C6"/>
    <w:rsid w:val="0051599A"/>
    <w:rsid w:val="00516A3B"/>
    <w:rsid w:val="005200C6"/>
    <w:rsid w:val="0052082C"/>
    <w:rsid w:val="00520C3D"/>
    <w:rsid w:val="00520D4B"/>
    <w:rsid w:val="00520EE0"/>
    <w:rsid w:val="00521589"/>
    <w:rsid w:val="00523528"/>
    <w:rsid w:val="0052353B"/>
    <w:rsid w:val="00523B15"/>
    <w:rsid w:val="00523EDF"/>
    <w:rsid w:val="00524569"/>
    <w:rsid w:val="00525B8D"/>
    <w:rsid w:val="00525FCA"/>
    <w:rsid w:val="00526016"/>
    <w:rsid w:val="00526AE3"/>
    <w:rsid w:val="00526C4E"/>
    <w:rsid w:val="005278E0"/>
    <w:rsid w:val="00527AA3"/>
    <w:rsid w:val="00527B26"/>
    <w:rsid w:val="00530576"/>
    <w:rsid w:val="00530920"/>
    <w:rsid w:val="00530E87"/>
    <w:rsid w:val="005314F6"/>
    <w:rsid w:val="005322EF"/>
    <w:rsid w:val="00532491"/>
    <w:rsid w:val="00532C72"/>
    <w:rsid w:val="00532F2A"/>
    <w:rsid w:val="00533231"/>
    <w:rsid w:val="00533338"/>
    <w:rsid w:val="00533EDD"/>
    <w:rsid w:val="00533EEA"/>
    <w:rsid w:val="005349EA"/>
    <w:rsid w:val="00535033"/>
    <w:rsid w:val="005350F9"/>
    <w:rsid w:val="0053510D"/>
    <w:rsid w:val="0053576B"/>
    <w:rsid w:val="005360A5"/>
    <w:rsid w:val="005365DF"/>
    <w:rsid w:val="00537191"/>
    <w:rsid w:val="005379DD"/>
    <w:rsid w:val="00537F3F"/>
    <w:rsid w:val="005407E4"/>
    <w:rsid w:val="00541FAE"/>
    <w:rsid w:val="00541FEF"/>
    <w:rsid w:val="00542CD5"/>
    <w:rsid w:val="00542E7A"/>
    <w:rsid w:val="00543DC9"/>
    <w:rsid w:val="00544156"/>
    <w:rsid w:val="00544864"/>
    <w:rsid w:val="00545E43"/>
    <w:rsid w:val="005461DE"/>
    <w:rsid w:val="00546D1D"/>
    <w:rsid w:val="00546ECB"/>
    <w:rsid w:val="00547860"/>
    <w:rsid w:val="00547D79"/>
    <w:rsid w:val="005514F5"/>
    <w:rsid w:val="005515BC"/>
    <w:rsid w:val="00551F9D"/>
    <w:rsid w:val="00552905"/>
    <w:rsid w:val="0055307E"/>
    <w:rsid w:val="005530E2"/>
    <w:rsid w:val="00553660"/>
    <w:rsid w:val="00553677"/>
    <w:rsid w:val="005539F4"/>
    <w:rsid w:val="00553B02"/>
    <w:rsid w:val="00553FF6"/>
    <w:rsid w:val="005543E4"/>
    <w:rsid w:val="0055490D"/>
    <w:rsid w:val="0055496A"/>
    <w:rsid w:val="00554C01"/>
    <w:rsid w:val="005553A2"/>
    <w:rsid w:val="00555825"/>
    <w:rsid w:val="00555828"/>
    <w:rsid w:val="005558FE"/>
    <w:rsid w:val="00555989"/>
    <w:rsid w:val="00555A11"/>
    <w:rsid w:val="00555AE8"/>
    <w:rsid w:val="00555C42"/>
    <w:rsid w:val="0055613F"/>
    <w:rsid w:val="00556A77"/>
    <w:rsid w:val="00556AC8"/>
    <w:rsid w:val="00557082"/>
    <w:rsid w:val="0055708D"/>
    <w:rsid w:val="005601DB"/>
    <w:rsid w:val="0056057A"/>
    <w:rsid w:val="00561119"/>
    <w:rsid w:val="0056128C"/>
    <w:rsid w:val="005615BE"/>
    <w:rsid w:val="00561D69"/>
    <w:rsid w:val="00561EC5"/>
    <w:rsid w:val="00562F9F"/>
    <w:rsid w:val="005630E7"/>
    <w:rsid w:val="0056344E"/>
    <w:rsid w:val="00564A31"/>
    <w:rsid w:val="00564F78"/>
    <w:rsid w:val="0056584F"/>
    <w:rsid w:val="005665AC"/>
    <w:rsid w:val="005667B9"/>
    <w:rsid w:val="00566E63"/>
    <w:rsid w:val="00567A26"/>
    <w:rsid w:val="00567A4A"/>
    <w:rsid w:val="00567DDD"/>
    <w:rsid w:val="005701C1"/>
    <w:rsid w:val="00570794"/>
    <w:rsid w:val="005719B8"/>
    <w:rsid w:val="0057245E"/>
    <w:rsid w:val="00572A57"/>
    <w:rsid w:val="00572DE7"/>
    <w:rsid w:val="00573248"/>
    <w:rsid w:val="005733CB"/>
    <w:rsid w:val="005737A7"/>
    <w:rsid w:val="00573AFC"/>
    <w:rsid w:val="005748BC"/>
    <w:rsid w:val="00574C94"/>
    <w:rsid w:val="005755C7"/>
    <w:rsid w:val="005758C8"/>
    <w:rsid w:val="00575A33"/>
    <w:rsid w:val="005763E1"/>
    <w:rsid w:val="00576A42"/>
    <w:rsid w:val="00576B35"/>
    <w:rsid w:val="00576C03"/>
    <w:rsid w:val="00577168"/>
    <w:rsid w:val="005772C9"/>
    <w:rsid w:val="00577ED5"/>
    <w:rsid w:val="00580F64"/>
    <w:rsid w:val="00581AD2"/>
    <w:rsid w:val="00581AD8"/>
    <w:rsid w:val="00582267"/>
    <w:rsid w:val="005825F0"/>
    <w:rsid w:val="00582A8E"/>
    <w:rsid w:val="005831EC"/>
    <w:rsid w:val="005836DD"/>
    <w:rsid w:val="00583E9B"/>
    <w:rsid w:val="00583EE6"/>
    <w:rsid w:val="00584268"/>
    <w:rsid w:val="005846F5"/>
    <w:rsid w:val="00584B01"/>
    <w:rsid w:val="00585B37"/>
    <w:rsid w:val="0058655E"/>
    <w:rsid w:val="00586FC5"/>
    <w:rsid w:val="00587309"/>
    <w:rsid w:val="00587461"/>
    <w:rsid w:val="00587ABE"/>
    <w:rsid w:val="00587BEE"/>
    <w:rsid w:val="00587E8A"/>
    <w:rsid w:val="00591025"/>
    <w:rsid w:val="005910CA"/>
    <w:rsid w:val="005914AA"/>
    <w:rsid w:val="00591EBE"/>
    <w:rsid w:val="00593D34"/>
    <w:rsid w:val="005945E0"/>
    <w:rsid w:val="005949A1"/>
    <w:rsid w:val="00594A2D"/>
    <w:rsid w:val="00595975"/>
    <w:rsid w:val="005960ED"/>
    <w:rsid w:val="0059614A"/>
    <w:rsid w:val="005962C4"/>
    <w:rsid w:val="005963F3"/>
    <w:rsid w:val="005968D7"/>
    <w:rsid w:val="00596D24"/>
    <w:rsid w:val="00596E01"/>
    <w:rsid w:val="00596E33"/>
    <w:rsid w:val="00597322"/>
    <w:rsid w:val="005A0010"/>
    <w:rsid w:val="005A0F63"/>
    <w:rsid w:val="005A1492"/>
    <w:rsid w:val="005A156F"/>
    <w:rsid w:val="005A23A3"/>
    <w:rsid w:val="005A2724"/>
    <w:rsid w:val="005A2C69"/>
    <w:rsid w:val="005A3CA5"/>
    <w:rsid w:val="005A3E0B"/>
    <w:rsid w:val="005A42B8"/>
    <w:rsid w:val="005A4E17"/>
    <w:rsid w:val="005A6620"/>
    <w:rsid w:val="005A7B10"/>
    <w:rsid w:val="005B0286"/>
    <w:rsid w:val="005B06CB"/>
    <w:rsid w:val="005B0A11"/>
    <w:rsid w:val="005B0CC9"/>
    <w:rsid w:val="005B0CF8"/>
    <w:rsid w:val="005B0F59"/>
    <w:rsid w:val="005B1590"/>
    <w:rsid w:val="005B1A2D"/>
    <w:rsid w:val="005B1C20"/>
    <w:rsid w:val="005B312E"/>
    <w:rsid w:val="005B3943"/>
    <w:rsid w:val="005B3A42"/>
    <w:rsid w:val="005B40CE"/>
    <w:rsid w:val="005B4280"/>
    <w:rsid w:val="005B46A8"/>
    <w:rsid w:val="005B4A7E"/>
    <w:rsid w:val="005B4B6F"/>
    <w:rsid w:val="005B5046"/>
    <w:rsid w:val="005B527E"/>
    <w:rsid w:val="005B5ADE"/>
    <w:rsid w:val="005B5EA6"/>
    <w:rsid w:val="005B617B"/>
    <w:rsid w:val="005B7290"/>
    <w:rsid w:val="005B72F9"/>
    <w:rsid w:val="005B79E0"/>
    <w:rsid w:val="005C1133"/>
    <w:rsid w:val="005C1C25"/>
    <w:rsid w:val="005C1CEA"/>
    <w:rsid w:val="005C1D53"/>
    <w:rsid w:val="005C2F29"/>
    <w:rsid w:val="005C370E"/>
    <w:rsid w:val="005C3AEC"/>
    <w:rsid w:val="005C4529"/>
    <w:rsid w:val="005C500B"/>
    <w:rsid w:val="005C5049"/>
    <w:rsid w:val="005C5CE4"/>
    <w:rsid w:val="005C5FF5"/>
    <w:rsid w:val="005C61C3"/>
    <w:rsid w:val="005C6C44"/>
    <w:rsid w:val="005C759A"/>
    <w:rsid w:val="005C7CD4"/>
    <w:rsid w:val="005C7DF1"/>
    <w:rsid w:val="005D008D"/>
    <w:rsid w:val="005D097A"/>
    <w:rsid w:val="005D10DC"/>
    <w:rsid w:val="005D11DF"/>
    <w:rsid w:val="005D16B7"/>
    <w:rsid w:val="005D1E03"/>
    <w:rsid w:val="005D230B"/>
    <w:rsid w:val="005D2F5B"/>
    <w:rsid w:val="005D3323"/>
    <w:rsid w:val="005D3F40"/>
    <w:rsid w:val="005D43C0"/>
    <w:rsid w:val="005D48FC"/>
    <w:rsid w:val="005D4B58"/>
    <w:rsid w:val="005D4BD0"/>
    <w:rsid w:val="005D5699"/>
    <w:rsid w:val="005D5ED8"/>
    <w:rsid w:val="005D684B"/>
    <w:rsid w:val="005D6D20"/>
    <w:rsid w:val="005D776B"/>
    <w:rsid w:val="005D7A76"/>
    <w:rsid w:val="005D7E39"/>
    <w:rsid w:val="005E0508"/>
    <w:rsid w:val="005E0EAA"/>
    <w:rsid w:val="005E13EC"/>
    <w:rsid w:val="005E28AD"/>
    <w:rsid w:val="005E2E64"/>
    <w:rsid w:val="005E2FEE"/>
    <w:rsid w:val="005E3B0C"/>
    <w:rsid w:val="005E3D4A"/>
    <w:rsid w:val="005E4123"/>
    <w:rsid w:val="005E4135"/>
    <w:rsid w:val="005E4382"/>
    <w:rsid w:val="005E509F"/>
    <w:rsid w:val="005E6A6C"/>
    <w:rsid w:val="005E731A"/>
    <w:rsid w:val="005E7ECF"/>
    <w:rsid w:val="005F016D"/>
    <w:rsid w:val="005F033E"/>
    <w:rsid w:val="005F18F7"/>
    <w:rsid w:val="005F2719"/>
    <w:rsid w:val="005F38B1"/>
    <w:rsid w:val="005F39C3"/>
    <w:rsid w:val="005F44CA"/>
    <w:rsid w:val="005F49FD"/>
    <w:rsid w:val="005F4C72"/>
    <w:rsid w:val="005F50B2"/>
    <w:rsid w:val="005F510A"/>
    <w:rsid w:val="005F538A"/>
    <w:rsid w:val="005F55A6"/>
    <w:rsid w:val="005F5C22"/>
    <w:rsid w:val="005F6073"/>
    <w:rsid w:val="005F6081"/>
    <w:rsid w:val="005F718F"/>
    <w:rsid w:val="0060045E"/>
    <w:rsid w:val="00600B09"/>
    <w:rsid w:val="00600E19"/>
    <w:rsid w:val="00601010"/>
    <w:rsid w:val="00602184"/>
    <w:rsid w:val="00602C4E"/>
    <w:rsid w:val="00603120"/>
    <w:rsid w:val="0060397B"/>
    <w:rsid w:val="006039D6"/>
    <w:rsid w:val="00603C45"/>
    <w:rsid w:val="00604195"/>
    <w:rsid w:val="00604D10"/>
    <w:rsid w:val="00604DC9"/>
    <w:rsid w:val="00604E68"/>
    <w:rsid w:val="00605DC3"/>
    <w:rsid w:val="00605E5F"/>
    <w:rsid w:val="00606776"/>
    <w:rsid w:val="00606DCB"/>
    <w:rsid w:val="006075AC"/>
    <w:rsid w:val="00610611"/>
    <w:rsid w:val="00610E42"/>
    <w:rsid w:val="00611C55"/>
    <w:rsid w:val="00611D3F"/>
    <w:rsid w:val="006121B9"/>
    <w:rsid w:val="006124D3"/>
    <w:rsid w:val="00612A37"/>
    <w:rsid w:val="006130BD"/>
    <w:rsid w:val="00613ABF"/>
    <w:rsid w:val="00614204"/>
    <w:rsid w:val="006143AA"/>
    <w:rsid w:val="00614F29"/>
    <w:rsid w:val="00615056"/>
    <w:rsid w:val="006154D0"/>
    <w:rsid w:val="00615E88"/>
    <w:rsid w:val="00616693"/>
    <w:rsid w:val="00616E68"/>
    <w:rsid w:val="006171EA"/>
    <w:rsid w:val="00617694"/>
    <w:rsid w:val="0062007D"/>
    <w:rsid w:val="006208A0"/>
    <w:rsid w:val="0062109D"/>
    <w:rsid w:val="00621399"/>
    <w:rsid w:val="00621485"/>
    <w:rsid w:val="00621DF4"/>
    <w:rsid w:val="0062211F"/>
    <w:rsid w:val="006224C3"/>
    <w:rsid w:val="00623AA3"/>
    <w:rsid w:val="00624038"/>
    <w:rsid w:val="0062487A"/>
    <w:rsid w:val="0062489E"/>
    <w:rsid w:val="006251F5"/>
    <w:rsid w:val="00625850"/>
    <w:rsid w:val="00625EDB"/>
    <w:rsid w:val="00625F9C"/>
    <w:rsid w:val="0062786A"/>
    <w:rsid w:val="00630A5C"/>
    <w:rsid w:val="00630B54"/>
    <w:rsid w:val="00631739"/>
    <w:rsid w:val="00632652"/>
    <w:rsid w:val="00632979"/>
    <w:rsid w:val="006330AF"/>
    <w:rsid w:val="00633B66"/>
    <w:rsid w:val="00634E1B"/>
    <w:rsid w:val="00634FC0"/>
    <w:rsid w:val="00635375"/>
    <w:rsid w:val="006355D9"/>
    <w:rsid w:val="006357F9"/>
    <w:rsid w:val="0063581A"/>
    <w:rsid w:val="00635DC1"/>
    <w:rsid w:val="00637A7B"/>
    <w:rsid w:val="00637C38"/>
    <w:rsid w:val="00637C91"/>
    <w:rsid w:val="00637C98"/>
    <w:rsid w:val="0064081D"/>
    <w:rsid w:val="00640A53"/>
    <w:rsid w:val="00640DAB"/>
    <w:rsid w:val="0064113C"/>
    <w:rsid w:val="00641303"/>
    <w:rsid w:val="006413F4"/>
    <w:rsid w:val="006418BE"/>
    <w:rsid w:val="00641956"/>
    <w:rsid w:val="00641B46"/>
    <w:rsid w:val="00642A65"/>
    <w:rsid w:val="0064410D"/>
    <w:rsid w:val="006446E4"/>
    <w:rsid w:val="00644768"/>
    <w:rsid w:val="00644A98"/>
    <w:rsid w:val="00644ED6"/>
    <w:rsid w:val="00645196"/>
    <w:rsid w:val="0064542A"/>
    <w:rsid w:val="006457F0"/>
    <w:rsid w:val="006461FB"/>
    <w:rsid w:val="006464BA"/>
    <w:rsid w:val="0064674C"/>
    <w:rsid w:val="00646FE4"/>
    <w:rsid w:val="00647178"/>
    <w:rsid w:val="006471B4"/>
    <w:rsid w:val="0064757A"/>
    <w:rsid w:val="0064785E"/>
    <w:rsid w:val="00650151"/>
    <w:rsid w:val="00650330"/>
    <w:rsid w:val="006508AF"/>
    <w:rsid w:val="00650FFB"/>
    <w:rsid w:val="00651C0D"/>
    <w:rsid w:val="00651FBE"/>
    <w:rsid w:val="006520CE"/>
    <w:rsid w:val="006522E5"/>
    <w:rsid w:val="006525B4"/>
    <w:rsid w:val="006526A2"/>
    <w:rsid w:val="00652FE9"/>
    <w:rsid w:val="00653B14"/>
    <w:rsid w:val="006545EC"/>
    <w:rsid w:val="0065556F"/>
    <w:rsid w:val="00656181"/>
    <w:rsid w:val="00656320"/>
    <w:rsid w:val="0065637E"/>
    <w:rsid w:val="0065695E"/>
    <w:rsid w:val="00656AC2"/>
    <w:rsid w:val="006572DC"/>
    <w:rsid w:val="006574DF"/>
    <w:rsid w:val="006574FB"/>
    <w:rsid w:val="006579C3"/>
    <w:rsid w:val="00660019"/>
    <w:rsid w:val="00660421"/>
    <w:rsid w:val="00660D80"/>
    <w:rsid w:val="00661239"/>
    <w:rsid w:val="00662361"/>
    <w:rsid w:val="0066270F"/>
    <w:rsid w:val="006628B8"/>
    <w:rsid w:val="00662E11"/>
    <w:rsid w:val="00662E9E"/>
    <w:rsid w:val="006631AF"/>
    <w:rsid w:val="0066421F"/>
    <w:rsid w:val="00665350"/>
    <w:rsid w:val="00665C8B"/>
    <w:rsid w:val="00667D01"/>
    <w:rsid w:val="006702B9"/>
    <w:rsid w:val="0067094C"/>
    <w:rsid w:val="00670E96"/>
    <w:rsid w:val="00672324"/>
    <w:rsid w:val="00672495"/>
    <w:rsid w:val="006735B3"/>
    <w:rsid w:val="00673B94"/>
    <w:rsid w:val="00673FFB"/>
    <w:rsid w:val="00674A31"/>
    <w:rsid w:val="00674C59"/>
    <w:rsid w:val="0067515E"/>
    <w:rsid w:val="006759F7"/>
    <w:rsid w:val="00675D57"/>
    <w:rsid w:val="00675F4E"/>
    <w:rsid w:val="00676912"/>
    <w:rsid w:val="006774A9"/>
    <w:rsid w:val="00677B00"/>
    <w:rsid w:val="00677CD2"/>
    <w:rsid w:val="00680342"/>
    <w:rsid w:val="006805EA"/>
    <w:rsid w:val="00680CEA"/>
    <w:rsid w:val="0068154C"/>
    <w:rsid w:val="006818FE"/>
    <w:rsid w:val="00681B11"/>
    <w:rsid w:val="00681DA1"/>
    <w:rsid w:val="006820AC"/>
    <w:rsid w:val="0068226E"/>
    <w:rsid w:val="006825E5"/>
    <w:rsid w:val="00682B3B"/>
    <w:rsid w:val="00682C26"/>
    <w:rsid w:val="00682DEC"/>
    <w:rsid w:val="00682E23"/>
    <w:rsid w:val="00683CE2"/>
    <w:rsid w:val="0068461B"/>
    <w:rsid w:val="006850D6"/>
    <w:rsid w:val="00685211"/>
    <w:rsid w:val="0068588C"/>
    <w:rsid w:val="00686406"/>
    <w:rsid w:val="00686FAB"/>
    <w:rsid w:val="0068715B"/>
    <w:rsid w:val="00687621"/>
    <w:rsid w:val="0069011F"/>
    <w:rsid w:val="0069069C"/>
    <w:rsid w:val="00691348"/>
    <w:rsid w:val="00691F20"/>
    <w:rsid w:val="00692731"/>
    <w:rsid w:val="006932F5"/>
    <w:rsid w:val="006934FA"/>
    <w:rsid w:val="006938C3"/>
    <w:rsid w:val="00693E8D"/>
    <w:rsid w:val="006945F5"/>
    <w:rsid w:val="00694650"/>
    <w:rsid w:val="006953CF"/>
    <w:rsid w:val="006965E7"/>
    <w:rsid w:val="006978BD"/>
    <w:rsid w:val="006A0170"/>
    <w:rsid w:val="006A1236"/>
    <w:rsid w:val="006A1432"/>
    <w:rsid w:val="006A1924"/>
    <w:rsid w:val="006A1BB2"/>
    <w:rsid w:val="006A1C55"/>
    <w:rsid w:val="006A229A"/>
    <w:rsid w:val="006A25AA"/>
    <w:rsid w:val="006A2AE2"/>
    <w:rsid w:val="006A2C1D"/>
    <w:rsid w:val="006A2F98"/>
    <w:rsid w:val="006A381D"/>
    <w:rsid w:val="006A465E"/>
    <w:rsid w:val="006A5B97"/>
    <w:rsid w:val="006A5E97"/>
    <w:rsid w:val="006A7DEA"/>
    <w:rsid w:val="006B0925"/>
    <w:rsid w:val="006B0F90"/>
    <w:rsid w:val="006B1744"/>
    <w:rsid w:val="006B2796"/>
    <w:rsid w:val="006B378F"/>
    <w:rsid w:val="006B37C7"/>
    <w:rsid w:val="006B3B48"/>
    <w:rsid w:val="006B3E64"/>
    <w:rsid w:val="006B47BD"/>
    <w:rsid w:val="006B4BEA"/>
    <w:rsid w:val="006B4D24"/>
    <w:rsid w:val="006B4DE3"/>
    <w:rsid w:val="006B52EE"/>
    <w:rsid w:val="006B6671"/>
    <w:rsid w:val="006B7710"/>
    <w:rsid w:val="006B7770"/>
    <w:rsid w:val="006B794E"/>
    <w:rsid w:val="006B7AD0"/>
    <w:rsid w:val="006B7F5C"/>
    <w:rsid w:val="006C0798"/>
    <w:rsid w:val="006C1135"/>
    <w:rsid w:val="006C1B2A"/>
    <w:rsid w:val="006C1FB8"/>
    <w:rsid w:val="006C27BE"/>
    <w:rsid w:val="006C3809"/>
    <w:rsid w:val="006C3EDC"/>
    <w:rsid w:val="006C4094"/>
    <w:rsid w:val="006C4533"/>
    <w:rsid w:val="006C503D"/>
    <w:rsid w:val="006C552F"/>
    <w:rsid w:val="006C57AE"/>
    <w:rsid w:val="006C6CA1"/>
    <w:rsid w:val="006C759A"/>
    <w:rsid w:val="006C786D"/>
    <w:rsid w:val="006C7B78"/>
    <w:rsid w:val="006D008A"/>
    <w:rsid w:val="006D0AC9"/>
    <w:rsid w:val="006D14FB"/>
    <w:rsid w:val="006D3129"/>
    <w:rsid w:val="006D3B27"/>
    <w:rsid w:val="006D3E79"/>
    <w:rsid w:val="006D4922"/>
    <w:rsid w:val="006D4DF7"/>
    <w:rsid w:val="006D4FBA"/>
    <w:rsid w:val="006D50F6"/>
    <w:rsid w:val="006D680B"/>
    <w:rsid w:val="006D6AEE"/>
    <w:rsid w:val="006D6F73"/>
    <w:rsid w:val="006D71BE"/>
    <w:rsid w:val="006D7294"/>
    <w:rsid w:val="006D7B03"/>
    <w:rsid w:val="006D7D78"/>
    <w:rsid w:val="006E029E"/>
    <w:rsid w:val="006E16D3"/>
    <w:rsid w:val="006E28CB"/>
    <w:rsid w:val="006E2D36"/>
    <w:rsid w:val="006E2E02"/>
    <w:rsid w:val="006E30D8"/>
    <w:rsid w:val="006E33B0"/>
    <w:rsid w:val="006E33CA"/>
    <w:rsid w:val="006E4414"/>
    <w:rsid w:val="006E4444"/>
    <w:rsid w:val="006E5A12"/>
    <w:rsid w:val="006E5B38"/>
    <w:rsid w:val="006E6681"/>
    <w:rsid w:val="006E6D16"/>
    <w:rsid w:val="006E721B"/>
    <w:rsid w:val="006E7809"/>
    <w:rsid w:val="006E797C"/>
    <w:rsid w:val="006E7A59"/>
    <w:rsid w:val="006F011E"/>
    <w:rsid w:val="006F3671"/>
    <w:rsid w:val="006F4372"/>
    <w:rsid w:val="006F4AD4"/>
    <w:rsid w:val="006F5304"/>
    <w:rsid w:val="006F569C"/>
    <w:rsid w:val="006F6BF5"/>
    <w:rsid w:val="006F6C47"/>
    <w:rsid w:val="006F7C5A"/>
    <w:rsid w:val="006F7DB7"/>
    <w:rsid w:val="0070063B"/>
    <w:rsid w:val="007006AC"/>
    <w:rsid w:val="00700FCF"/>
    <w:rsid w:val="00701A4F"/>
    <w:rsid w:val="00702058"/>
    <w:rsid w:val="007025DA"/>
    <w:rsid w:val="00702D74"/>
    <w:rsid w:val="0070338F"/>
    <w:rsid w:val="00703527"/>
    <w:rsid w:val="00704FBC"/>
    <w:rsid w:val="00705324"/>
    <w:rsid w:val="007053C2"/>
    <w:rsid w:val="007060FD"/>
    <w:rsid w:val="00706296"/>
    <w:rsid w:val="0070680A"/>
    <w:rsid w:val="00706880"/>
    <w:rsid w:val="00710187"/>
    <w:rsid w:val="00710B6C"/>
    <w:rsid w:val="007117D0"/>
    <w:rsid w:val="007118BE"/>
    <w:rsid w:val="0071207A"/>
    <w:rsid w:val="00712167"/>
    <w:rsid w:val="0071217D"/>
    <w:rsid w:val="00712540"/>
    <w:rsid w:val="00713104"/>
    <w:rsid w:val="0071333B"/>
    <w:rsid w:val="007140C2"/>
    <w:rsid w:val="007146F5"/>
    <w:rsid w:val="00714734"/>
    <w:rsid w:val="00714A5E"/>
    <w:rsid w:val="00714C8A"/>
    <w:rsid w:val="00714CA3"/>
    <w:rsid w:val="00714EE4"/>
    <w:rsid w:val="0071506B"/>
    <w:rsid w:val="0071526F"/>
    <w:rsid w:val="00715589"/>
    <w:rsid w:val="00715DB7"/>
    <w:rsid w:val="007161F5"/>
    <w:rsid w:val="007166A0"/>
    <w:rsid w:val="00716822"/>
    <w:rsid w:val="0071701A"/>
    <w:rsid w:val="007173FC"/>
    <w:rsid w:val="007176B5"/>
    <w:rsid w:val="00717FEF"/>
    <w:rsid w:val="00720154"/>
    <w:rsid w:val="0072214A"/>
    <w:rsid w:val="00722442"/>
    <w:rsid w:val="007227F1"/>
    <w:rsid w:val="00723FCF"/>
    <w:rsid w:val="00724265"/>
    <w:rsid w:val="0072439B"/>
    <w:rsid w:val="00725CE0"/>
    <w:rsid w:val="00726173"/>
    <w:rsid w:val="00726B1E"/>
    <w:rsid w:val="007270B6"/>
    <w:rsid w:val="007272B5"/>
    <w:rsid w:val="00727970"/>
    <w:rsid w:val="007310EA"/>
    <w:rsid w:val="00731A49"/>
    <w:rsid w:val="00732AD4"/>
    <w:rsid w:val="00733014"/>
    <w:rsid w:val="007331F5"/>
    <w:rsid w:val="0073431B"/>
    <w:rsid w:val="00735185"/>
    <w:rsid w:val="0073542F"/>
    <w:rsid w:val="00736C83"/>
    <w:rsid w:val="00736E07"/>
    <w:rsid w:val="007378DE"/>
    <w:rsid w:val="00740029"/>
    <w:rsid w:val="00740449"/>
    <w:rsid w:val="00740851"/>
    <w:rsid w:val="00743601"/>
    <w:rsid w:val="00743798"/>
    <w:rsid w:val="00743AEB"/>
    <w:rsid w:val="00743BA1"/>
    <w:rsid w:val="00744029"/>
    <w:rsid w:val="007440A5"/>
    <w:rsid w:val="00744B05"/>
    <w:rsid w:val="00744E0A"/>
    <w:rsid w:val="00745534"/>
    <w:rsid w:val="00745559"/>
    <w:rsid w:val="007462B4"/>
    <w:rsid w:val="00746352"/>
    <w:rsid w:val="00746620"/>
    <w:rsid w:val="00746746"/>
    <w:rsid w:val="00746931"/>
    <w:rsid w:val="00746D8E"/>
    <w:rsid w:val="00746E3D"/>
    <w:rsid w:val="00746FF0"/>
    <w:rsid w:val="00747198"/>
    <w:rsid w:val="00747951"/>
    <w:rsid w:val="00747CE0"/>
    <w:rsid w:val="00747F6A"/>
    <w:rsid w:val="0075120C"/>
    <w:rsid w:val="007516DE"/>
    <w:rsid w:val="007524E0"/>
    <w:rsid w:val="00752722"/>
    <w:rsid w:val="00752B45"/>
    <w:rsid w:val="00752F7B"/>
    <w:rsid w:val="0075378D"/>
    <w:rsid w:val="00753874"/>
    <w:rsid w:val="00753BBD"/>
    <w:rsid w:val="00754BE9"/>
    <w:rsid w:val="0075500B"/>
    <w:rsid w:val="00755740"/>
    <w:rsid w:val="00755BCA"/>
    <w:rsid w:val="00756490"/>
    <w:rsid w:val="007570F5"/>
    <w:rsid w:val="007573FD"/>
    <w:rsid w:val="00757FBF"/>
    <w:rsid w:val="007606D0"/>
    <w:rsid w:val="00760DF3"/>
    <w:rsid w:val="00760E04"/>
    <w:rsid w:val="0076104A"/>
    <w:rsid w:val="00761401"/>
    <w:rsid w:val="007616B4"/>
    <w:rsid w:val="00761A26"/>
    <w:rsid w:val="00763526"/>
    <w:rsid w:val="007638E5"/>
    <w:rsid w:val="00763BA3"/>
    <w:rsid w:val="0076436A"/>
    <w:rsid w:val="00764484"/>
    <w:rsid w:val="00764788"/>
    <w:rsid w:val="00764D79"/>
    <w:rsid w:val="00764F8F"/>
    <w:rsid w:val="0076552F"/>
    <w:rsid w:val="00765955"/>
    <w:rsid w:val="007659ED"/>
    <w:rsid w:val="00765C42"/>
    <w:rsid w:val="007674C8"/>
    <w:rsid w:val="00767A17"/>
    <w:rsid w:val="00770E37"/>
    <w:rsid w:val="00770EBC"/>
    <w:rsid w:val="00770F08"/>
    <w:rsid w:val="00771710"/>
    <w:rsid w:val="00771CD5"/>
    <w:rsid w:val="0077238E"/>
    <w:rsid w:val="00772EEB"/>
    <w:rsid w:val="00772FBD"/>
    <w:rsid w:val="0077315E"/>
    <w:rsid w:val="00773719"/>
    <w:rsid w:val="00773734"/>
    <w:rsid w:val="00773AAA"/>
    <w:rsid w:val="0077400A"/>
    <w:rsid w:val="007743EB"/>
    <w:rsid w:val="00774C8B"/>
    <w:rsid w:val="007750AE"/>
    <w:rsid w:val="0077673B"/>
    <w:rsid w:val="0077675F"/>
    <w:rsid w:val="007767B8"/>
    <w:rsid w:val="00776B8D"/>
    <w:rsid w:val="00777C7F"/>
    <w:rsid w:val="00777EBC"/>
    <w:rsid w:val="00777ED4"/>
    <w:rsid w:val="0078059F"/>
    <w:rsid w:val="00780923"/>
    <w:rsid w:val="00781948"/>
    <w:rsid w:val="00781B46"/>
    <w:rsid w:val="00782240"/>
    <w:rsid w:val="00782BD5"/>
    <w:rsid w:val="00783A03"/>
    <w:rsid w:val="00783CD3"/>
    <w:rsid w:val="007848AA"/>
    <w:rsid w:val="00784921"/>
    <w:rsid w:val="00784E5F"/>
    <w:rsid w:val="00784FE0"/>
    <w:rsid w:val="0078510E"/>
    <w:rsid w:val="0078561B"/>
    <w:rsid w:val="00785AE5"/>
    <w:rsid w:val="00785F57"/>
    <w:rsid w:val="00786896"/>
    <w:rsid w:val="00786958"/>
    <w:rsid w:val="00786C4B"/>
    <w:rsid w:val="007871D2"/>
    <w:rsid w:val="00787257"/>
    <w:rsid w:val="00790C74"/>
    <w:rsid w:val="00791E34"/>
    <w:rsid w:val="00792C52"/>
    <w:rsid w:val="00793176"/>
    <w:rsid w:val="00793BA7"/>
    <w:rsid w:val="00794048"/>
    <w:rsid w:val="0079454F"/>
    <w:rsid w:val="00794721"/>
    <w:rsid w:val="00794F03"/>
    <w:rsid w:val="00794FA4"/>
    <w:rsid w:val="00795BA4"/>
    <w:rsid w:val="00795BD1"/>
    <w:rsid w:val="0079636E"/>
    <w:rsid w:val="00796683"/>
    <w:rsid w:val="00796846"/>
    <w:rsid w:val="00796A1E"/>
    <w:rsid w:val="00796B90"/>
    <w:rsid w:val="0079748D"/>
    <w:rsid w:val="007975ED"/>
    <w:rsid w:val="00797995"/>
    <w:rsid w:val="007A1AB4"/>
    <w:rsid w:val="007A245C"/>
    <w:rsid w:val="007A24E8"/>
    <w:rsid w:val="007A26E8"/>
    <w:rsid w:val="007A2F0C"/>
    <w:rsid w:val="007A3E7B"/>
    <w:rsid w:val="007A419D"/>
    <w:rsid w:val="007A4508"/>
    <w:rsid w:val="007A468D"/>
    <w:rsid w:val="007A4D9D"/>
    <w:rsid w:val="007A5F57"/>
    <w:rsid w:val="007A74FF"/>
    <w:rsid w:val="007A780E"/>
    <w:rsid w:val="007A7AD1"/>
    <w:rsid w:val="007A7BD9"/>
    <w:rsid w:val="007B11F0"/>
    <w:rsid w:val="007B1AF6"/>
    <w:rsid w:val="007B1BB1"/>
    <w:rsid w:val="007B1C99"/>
    <w:rsid w:val="007B2486"/>
    <w:rsid w:val="007B2831"/>
    <w:rsid w:val="007B2C33"/>
    <w:rsid w:val="007B2F22"/>
    <w:rsid w:val="007B31DC"/>
    <w:rsid w:val="007B47C6"/>
    <w:rsid w:val="007B4E74"/>
    <w:rsid w:val="007B536B"/>
    <w:rsid w:val="007B557E"/>
    <w:rsid w:val="007B5C17"/>
    <w:rsid w:val="007B5E67"/>
    <w:rsid w:val="007B5F3C"/>
    <w:rsid w:val="007B60AE"/>
    <w:rsid w:val="007B64D6"/>
    <w:rsid w:val="007B64EC"/>
    <w:rsid w:val="007B6C1B"/>
    <w:rsid w:val="007B6CC0"/>
    <w:rsid w:val="007B6D41"/>
    <w:rsid w:val="007B704D"/>
    <w:rsid w:val="007C03E1"/>
    <w:rsid w:val="007C0622"/>
    <w:rsid w:val="007C0639"/>
    <w:rsid w:val="007C0DD7"/>
    <w:rsid w:val="007C0F34"/>
    <w:rsid w:val="007C11E6"/>
    <w:rsid w:val="007C169C"/>
    <w:rsid w:val="007C1E34"/>
    <w:rsid w:val="007C2214"/>
    <w:rsid w:val="007C26E1"/>
    <w:rsid w:val="007C2727"/>
    <w:rsid w:val="007C29F2"/>
    <w:rsid w:val="007C33EA"/>
    <w:rsid w:val="007C4DCC"/>
    <w:rsid w:val="007C6E1A"/>
    <w:rsid w:val="007C6ED7"/>
    <w:rsid w:val="007C7061"/>
    <w:rsid w:val="007C7157"/>
    <w:rsid w:val="007C756E"/>
    <w:rsid w:val="007C76A8"/>
    <w:rsid w:val="007C7DC3"/>
    <w:rsid w:val="007C7E3A"/>
    <w:rsid w:val="007D01A3"/>
    <w:rsid w:val="007D1791"/>
    <w:rsid w:val="007D1EA7"/>
    <w:rsid w:val="007D23BC"/>
    <w:rsid w:val="007D24D9"/>
    <w:rsid w:val="007D25D3"/>
    <w:rsid w:val="007D2608"/>
    <w:rsid w:val="007D2706"/>
    <w:rsid w:val="007D2836"/>
    <w:rsid w:val="007D3443"/>
    <w:rsid w:val="007D3CD9"/>
    <w:rsid w:val="007D3CE8"/>
    <w:rsid w:val="007D58B0"/>
    <w:rsid w:val="007D5B45"/>
    <w:rsid w:val="007D5C09"/>
    <w:rsid w:val="007D675A"/>
    <w:rsid w:val="007D67E2"/>
    <w:rsid w:val="007D7283"/>
    <w:rsid w:val="007D7760"/>
    <w:rsid w:val="007D78BC"/>
    <w:rsid w:val="007D7B5E"/>
    <w:rsid w:val="007E0247"/>
    <w:rsid w:val="007E0A87"/>
    <w:rsid w:val="007E0D3A"/>
    <w:rsid w:val="007E0FC2"/>
    <w:rsid w:val="007E1219"/>
    <w:rsid w:val="007E1CBE"/>
    <w:rsid w:val="007E24EA"/>
    <w:rsid w:val="007E2E90"/>
    <w:rsid w:val="007E3562"/>
    <w:rsid w:val="007E39CE"/>
    <w:rsid w:val="007E5B73"/>
    <w:rsid w:val="007E62EF"/>
    <w:rsid w:val="007E6643"/>
    <w:rsid w:val="007E7997"/>
    <w:rsid w:val="007E7C60"/>
    <w:rsid w:val="007F01A1"/>
    <w:rsid w:val="007F0A3C"/>
    <w:rsid w:val="007F1539"/>
    <w:rsid w:val="007F1A80"/>
    <w:rsid w:val="007F243B"/>
    <w:rsid w:val="007F25BB"/>
    <w:rsid w:val="007F2A89"/>
    <w:rsid w:val="007F2A8A"/>
    <w:rsid w:val="007F2AFD"/>
    <w:rsid w:val="007F32C7"/>
    <w:rsid w:val="007F4135"/>
    <w:rsid w:val="007F4F2C"/>
    <w:rsid w:val="007F5354"/>
    <w:rsid w:val="007F540D"/>
    <w:rsid w:val="007F5D73"/>
    <w:rsid w:val="007F7205"/>
    <w:rsid w:val="007F72E6"/>
    <w:rsid w:val="007F7F30"/>
    <w:rsid w:val="00800763"/>
    <w:rsid w:val="008007D6"/>
    <w:rsid w:val="00800ECD"/>
    <w:rsid w:val="00800EEB"/>
    <w:rsid w:val="008011F2"/>
    <w:rsid w:val="008012C0"/>
    <w:rsid w:val="0080189D"/>
    <w:rsid w:val="008019C7"/>
    <w:rsid w:val="008021B6"/>
    <w:rsid w:val="00802CD4"/>
    <w:rsid w:val="00802DD4"/>
    <w:rsid w:val="00802F94"/>
    <w:rsid w:val="008034C6"/>
    <w:rsid w:val="008037B7"/>
    <w:rsid w:val="00803CF3"/>
    <w:rsid w:val="008041B3"/>
    <w:rsid w:val="00804BFA"/>
    <w:rsid w:val="00804C1C"/>
    <w:rsid w:val="00804C4B"/>
    <w:rsid w:val="00804E86"/>
    <w:rsid w:val="0080501D"/>
    <w:rsid w:val="008053E7"/>
    <w:rsid w:val="008067FC"/>
    <w:rsid w:val="0080731B"/>
    <w:rsid w:val="008079BB"/>
    <w:rsid w:val="00807A91"/>
    <w:rsid w:val="00807C7F"/>
    <w:rsid w:val="00807E38"/>
    <w:rsid w:val="0081094C"/>
    <w:rsid w:val="0081174F"/>
    <w:rsid w:val="00812272"/>
    <w:rsid w:val="00812694"/>
    <w:rsid w:val="0081276D"/>
    <w:rsid w:val="00813A7F"/>
    <w:rsid w:val="00813DB3"/>
    <w:rsid w:val="00813EF1"/>
    <w:rsid w:val="008143A4"/>
    <w:rsid w:val="00814A60"/>
    <w:rsid w:val="00814F56"/>
    <w:rsid w:val="00815165"/>
    <w:rsid w:val="008154CB"/>
    <w:rsid w:val="008160B5"/>
    <w:rsid w:val="008167EF"/>
    <w:rsid w:val="00817AED"/>
    <w:rsid w:val="00817BF0"/>
    <w:rsid w:val="00817FC1"/>
    <w:rsid w:val="00820A76"/>
    <w:rsid w:val="00820D91"/>
    <w:rsid w:val="008219B5"/>
    <w:rsid w:val="00821BEA"/>
    <w:rsid w:val="00822ED3"/>
    <w:rsid w:val="00823241"/>
    <w:rsid w:val="0082324C"/>
    <w:rsid w:val="0082367C"/>
    <w:rsid w:val="0082381D"/>
    <w:rsid w:val="00823D7B"/>
    <w:rsid w:val="00823FC2"/>
    <w:rsid w:val="008245F6"/>
    <w:rsid w:val="00824726"/>
    <w:rsid w:val="008249B9"/>
    <w:rsid w:val="00824AD6"/>
    <w:rsid w:val="00826530"/>
    <w:rsid w:val="00826AD2"/>
    <w:rsid w:val="00826ED3"/>
    <w:rsid w:val="00827716"/>
    <w:rsid w:val="00827F7B"/>
    <w:rsid w:val="00830063"/>
    <w:rsid w:val="00830092"/>
    <w:rsid w:val="008301FE"/>
    <w:rsid w:val="008304C8"/>
    <w:rsid w:val="00830742"/>
    <w:rsid w:val="008308A7"/>
    <w:rsid w:val="00830EA7"/>
    <w:rsid w:val="0083129C"/>
    <w:rsid w:val="008314D7"/>
    <w:rsid w:val="00831D2F"/>
    <w:rsid w:val="00832BD2"/>
    <w:rsid w:val="00832D51"/>
    <w:rsid w:val="00832DBA"/>
    <w:rsid w:val="00833774"/>
    <w:rsid w:val="00833DF3"/>
    <w:rsid w:val="008352A8"/>
    <w:rsid w:val="00835E54"/>
    <w:rsid w:val="008368B0"/>
    <w:rsid w:val="00836B1A"/>
    <w:rsid w:val="0084027C"/>
    <w:rsid w:val="00840483"/>
    <w:rsid w:val="00842B4C"/>
    <w:rsid w:val="00842F3F"/>
    <w:rsid w:val="008430C4"/>
    <w:rsid w:val="00843E8C"/>
    <w:rsid w:val="00844141"/>
    <w:rsid w:val="008446AE"/>
    <w:rsid w:val="00844B8B"/>
    <w:rsid w:val="00844CD2"/>
    <w:rsid w:val="00844E7D"/>
    <w:rsid w:val="00846369"/>
    <w:rsid w:val="008466A0"/>
    <w:rsid w:val="008475D9"/>
    <w:rsid w:val="00850383"/>
    <w:rsid w:val="0085073A"/>
    <w:rsid w:val="008510E4"/>
    <w:rsid w:val="00851283"/>
    <w:rsid w:val="00851339"/>
    <w:rsid w:val="00851D5D"/>
    <w:rsid w:val="00852015"/>
    <w:rsid w:val="008528E8"/>
    <w:rsid w:val="008529D2"/>
    <w:rsid w:val="008537BF"/>
    <w:rsid w:val="00854008"/>
    <w:rsid w:val="008547D8"/>
    <w:rsid w:val="008551E6"/>
    <w:rsid w:val="00855269"/>
    <w:rsid w:val="00855570"/>
    <w:rsid w:val="00855C37"/>
    <w:rsid w:val="008566BD"/>
    <w:rsid w:val="00857424"/>
    <w:rsid w:val="008575E8"/>
    <w:rsid w:val="00857895"/>
    <w:rsid w:val="00857FAE"/>
    <w:rsid w:val="00860060"/>
    <w:rsid w:val="00860738"/>
    <w:rsid w:val="00860C7D"/>
    <w:rsid w:val="00860E03"/>
    <w:rsid w:val="0086110A"/>
    <w:rsid w:val="00861902"/>
    <w:rsid w:val="00861F9F"/>
    <w:rsid w:val="00862522"/>
    <w:rsid w:val="008636A8"/>
    <w:rsid w:val="00864982"/>
    <w:rsid w:val="00864B68"/>
    <w:rsid w:val="00864BCE"/>
    <w:rsid w:val="00865E11"/>
    <w:rsid w:val="0086627B"/>
    <w:rsid w:val="00866EB5"/>
    <w:rsid w:val="0086704F"/>
    <w:rsid w:val="0087078C"/>
    <w:rsid w:val="00870EF9"/>
    <w:rsid w:val="00871B64"/>
    <w:rsid w:val="00871CF6"/>
    <w:rsid w:val="00872E38"/>
    <w:rsid w:val="008736B9"/>
    <w:rsid w:val="00873E2F"/>
    <w:rsid w:val="008745D5"/>
    <w:rsid w:val="00874CC7"/>
    <w:rsid w:val="008755C8"/>
    <w:rsid w:val="0087598F"/>
    <w:rsid w:val="00875C76"/>
    <w:rsid w:val="00875EF6"/>
    <w:rsid w:val="0087638E"/>
    <w:rsid w:val="00877D82"/>
    <w:rsid w:val="008802CC"/>
    <w:rsid w:val="00880698"/>
    <w:rsid w:val="00881009"/>
    <w:rsid w:val="00881DAB"/>
    <w:rsid w:val="008821D4"/>
    <w:rsid w:val="0088322A"/>
    <w:rsid w:val="00883576"/>
    <w:rsid w:val="008841B3"/>
    <w:rsid w:val="008844B4"/>
    <w:rsid w:val="00884747"/>
    <w:rsid w:val="00885204"/>
    <w:rsid w:val="008857F7"/>
    <w:rsid w:val="00885E40"/>
    <w:rsid w:val="008864F5"/>
    <w:rsid w:val="008868F2"/>
    <w:rsid w:val="00886C46"/>
    <w:rsid w:val="00886FF6"/>
    <w:rsid w:val="00887FEB"/>
    <w:rsid w:val="0089038F"/>
    <w:rsid w:val="00890600"/>
    <w:rsid w:val="00890980"/>
    <w:rsid w:val="00890DC6"/>
    <w:rsid w:val="008919B8"/>
    <w:rsid w:val="00891A36"/>
    <w:rsid w:val="008920BF"/>
    <w:rsid w:val="00892593"/>
    <w:rsid w:val="00892B82"/>
    <w:rsid w:val="00892BEB"/>
    <w:rsid w:val="00893559"/>
    <w:rsid w:val="0089391E"/>
    <w:rsid w:val="0089439B"/>
    <w:rsid w:val="008943FA"/>
    <w:rsid w:val="00894F8A"/>
    <w:rsid w:val="0089515D"/>
    <w:rsid w:val="0089544F"/>
    <w:rsid w:val="00895845"/>
    <w:rsid w:val="00895CA0"/>
    <w:rsid w:val="0089644F"/>
    <w:rsid w:val="00897595"/>
    <w:rsid w:val="0089763C"/>
    <w:rsid w:val="00897741"/>
    <w:rsid w:val="00897E21"/>
    <w:rsid w:val="00897EEB"/>
    <w:rsid w:val="008A04FC"/>
    <w:rsid w:val="008A0549"/>
    <w:rsid w:val="008A05B2"/>
    <w:rsid w:val="008A093A"/>
    <w:rsid w:val="008A1340"/>
    <w:rsid w:val="008A1555"/>
    <w:rsid w:val="008A1980"/>
    <w:rsid w:val="008A1A74"/>
    <w:rsid w:val="008A217D"/>
    <w:rsid w:val="008A22C2"/>
    <w:rsid w:val="008A31B5"/>
    <w:rsid w:val="008A3A40"/>
    <w:rsid w:val="008A3B78"/>
    <w:rsid w:val="008A40C7"/>
    <w:rsid w:val="008A4565"/>
    <w:rsid w:val="008A4C59"/>
    <w:rsid w:val="008A556D"/>
    <w:rsid w:val="008A60E3"/>
    <w:rsid w:val="008A6F94"/>
    <w:rsid w:val="008A7002"/>
    <w:rsid w:val="008A783E"/>
    <w:rsid w:val="008B0A2C"/>
    <w:rsid w:val="008B17E1"/>
    <w:rsid w:val="008B19DA"/>
    <w:rsid w:val="008B1F4B"/>
    <w:rsid w:val="008B1FA7"/>
    <w:rsid w:val="008B2163"/>
    <w:rsid w:val="008B2A31"/>
    <w:rsid w:val="008B3A5C"/>
    <w:rsid w:val="008B3EC6"/>
    <w:rsid w:val="008B50F0"/>
    <w:rsid w:val="008B5137"/>
    <w:rsid w:val="008B5302"/>
    <w:rsid w:val="008B549E"/>
    <w:rsid w:val="008B5581"/>
    <w:rsid w:val="008B5EFF"/>
    <w:rsid w:val="008B614B"/>
    <w:rsid w:val="008B644C"/>
    <w:rsid w:val="008B6A53"/>
    <w:rsid w:val="008B7D1A"/>
    <w:rsid w:val="008C035C"/>
    <w:rsid w:val="008C1546"/>
    <w:rsid w:val="008C1B12"/>
    <w:rsid w:val="008C2954"/>
    <w:rsid w:val="008C32C9"/>
    <w:rsid w:val="008C487E"/>
    <w:rsid w:val="008C4BAD"/>
    <w:rsid w:val="008C59D7"/>
    <w:rsid w:val="008C6605"/>
    <w:rsid w:val="008C6AF6"/>
    <w:rsid w:val="008C6BF8"/>
    <w:rsid w:val="008C71F4"/>
    <w:rsid w:val="008C75E2"/>
    <w:rsid w:val="008C7FB9"/>
    <w:rsid w:val="008D0139"/>
    <w:rsid w:val="008D0AE4"/>
    <w:rsid w:val="008D0E15"/>
    <w:rsid w:val="008D13D4"/>
    <w:rsid w:val="008D1B4C"/>
    <w:rsid w:val="008D22C2"/>
    <w:rsid w:val="008D2670"/>
    <w:rsid w:val="008D32A8"/>
    <w:rsid w:val="008D3AB0"/>
    <w:rsid w:val="008D3D3C"/>
    <w:rsid w:val="008D4955"/>
    <w:rsid w:val="008D4B40"/>
    <w:rsid w:val="008D4C27"/>
    <w:rsid w:val="008D4DAE"/>
    <w:rsid w:val="008D5A7D"/>
    <w:rsid w:val="008D6564"/>
    <w:rsid w:val="008D6CAB"/>
    <w:rsid w:val="008D6CAC"/>
    <w:rsid w:val="008D708E"/>
    <w:rsid w:val="008D7881"/>
    <w:rsid w:val="008E02BB"/>
    <w:rsid w:val="008E04AC"/>
    <w:rsid w:val="008E093B"/>
    <w:rsid w:val="008E0BA3"/>
    <w:rsid w:val="008E0F48"/>
    <w:rsid w:val="008E209B"/>
    <w:rsid w:val="008E3008"/>
    <w:rsid w:val="008E3298"/>
    <w:rsid w:val="008E3462"/>
    <w:rsid w:val="008E3735"/>
    <w:rsid w:val="008E4A68"/>
    <w:rsid w:val="008E5333"/>
    <w:rsid w:val="008E5FEE"/>
    <w:rsid w:val="008E6150"/>
    <w:rsid w:val="008E6308"/>
    <w:rsid w:val="008E7677"/>
    <w:rsid w:val="008E7EDF"/>
    <w:rsid w:val="008F0E46"/>
    <w:rsid w:val="008F0EEF"/>
    <w:rsid w:val="008F331F"/>
    <w:rsid w:val="008F3371"/>
    <w:rsid w:val="008F3C45"/>
    <w:rsid w:val="008F44FF"/>
    <w:rsid w:val="008F45BA"/>
    <w:rsid w:val="008F4642"/>
    <w:rsid w:val="008F53AB"/>
    <w:rsid w:val="008F66EF"/>
    <w:rsid w:val="008F6C42"/>
    <w:rsid w:val="00900A1C"/>
    <w:rsid w:val="00900A39"/>
    <w:rsid w:val="00900CF1"/>
    <w:rsid w:val="00901D91"/>
    <w:rsid w:val="00902D27"/>
    <w:rsid w:val="0090301A"/>
    <w:rsid w:val="00903B12"/>
    <w:rsid w:val="009042BF"/>
    <w:rsid w:val="0090431F"/>
    <w:rsid w:val="00904C0D"/>
    <w:rsid w:val="00905149"/>
    <w:rsid w:val="00906158"/>
    <w:rsid w:val="00907484"/>
    <w:rsid w:val="0090795F"/>
    <w:rsid w:val="009079F2"/>
    <w:rsid w:val="00910055"/>
    <w:rsid w:val="00910AB5"/>
    <w:rsid w:val="00910E44"/>
    <w:rsid w:val="009117F7"/>
    <w:rsid w:val="00911C3A"/>
    <w:rsid w:val="00912053"/>
    <w:rsid w:val="009123D0"/>
    <w:rsid w:val="00912D51"/>
    <w:rsid w:val="00913254"/>
    <w:rsid w:val="009133CD"/>
    <w:rsid w:val="00913719"/>
    <w:rsid w:val="0091409E"/>
    <w:rsid w:val="00915644"/>
    <w:rsid w:val="009161BA"/>
    <w:rsid w:val="0091643D"/>
    <w:rsid w:val="00916639"/>
    <w:rsid w:val="00917093"/>
    <w:rsid w:val="00917647"/>
    <w:rsid w:val="00917CBE"/>
    <w:rsid w:val="00917FB2"/>
    <w:rsid w:val="0092043F"/>
    <w:rsid w:val="00920C49"/>
    <w:rsid w:val="00920F84"/>
    <w:rsid w:val="0092198B"/>
    <w:rsid w:val="00921A06"/>
    <w:rsid w:val="0092218B"/>
    <w:rsid w:val="009222E0"/>
    <w:rsid w:val="009224B7"/>
    <w:rsid w:val="00922793"/>
    <w:rsid w:val="00922DBA"/>
    <w:rsid w:val="00923B4C"/>
    <w:rsid w:val="0092465B"/>
    <w:rsid w:val="009248ED"/>
    <w:rsid w:val="00924E16"/>
    <w:rsid w:val="009250ED"/>
    <w:rsid w:val="00925E4E"/>
    <w:rsid w:val="0092629E"/>
    <w:rsid w:val="0093012C"/>
    <w:rsid w:val="00930FCF"/>
    <w:rsid w:val="00932111"/>
    <w:rsid w:val="00932195"/>
    <w:rsid w:val="009328C8"/>
    <w:rsid w:val="00933583"/>
    <w:rsid w:val="009342D5"/>
    <w:rsid w:val="009342F0"/>
    <w:rsid w:val="00934763"/>
    <w:rsid w:val="0093575A"/>
    <w:rsid w:val="00935C12"/>
    <w:rsid w:val="009368EF"/>
    <w:rsid w:val="00936E31"/>
    <w:rsid w:val="00936E44"/>
    <w:rsid w:val="00937A19"/>
    <w:rsid w:val="00940074"/>
    <w:rsid w:val="0094074C"/>
    <w:rsid w:val="00941073"/>
    <w:rsid w:val="00941164"/>
    <w:rsid w:val="00941A79"/>
    <w:rsid w:val="009425F0"/>
    <w:rsid w:val="0094280E"/>
    <w:rsid w:val="009430EF"/>
    <w:rsid w:val="009432A9"/>
    <w:rsid w:val="00943AF0"/>
    <w:rsid w:val="00943D8C"/>
    <w:rsid w:val="009447C6"/>
    <w:rsid w:val="0094653A"/>
    <w:rsid w:val="00946804"/>
    <w:rsid w:val="00947AE4"/>
    <w:rsid w:val="00950138"/>
    <w:rsid w:val="0095026B"/>
    <w:rsid w:val="009504C8"/>
    <w:rsid w:val="00951473"/>
    <w:rsid w:val="00951615"/>
    <w:rsid w:val="0095189E"/>
    <w:rsid w:val="00951C79"/>
    <w:rsid w:val="00951D70"/>
    <w:rsid w:val="0095219C"/>
    <w:rsid w:val="0095274B"/>
    <w:rsid w:val="00952B06"/>
    <w:rsid w:val="00952BB4"/>
    <w:rsid w:val="00952E9F"/>
    <w:rsid w:val="00953634"/>
    <w:rsid w:val="00953720"/>
    <w:rsid w:val="00953EF3"/>
    <w:rsid w:val="00954751"/>
    <w:rsid w:val="009550EE"/>
    <w:rsid w:val="00956195"/>
    <w:rsid w:val="009567CC"/>
    <w:rsid w:val="00956888"/>
    <w:rsid w:val="0095783B"/>
    <w:rsid w:val="00957DD6"/>
    <w:rsid w:val="00960401"/>
    <w:rsid w:val="0096083E"/>
    <w:rsid w:val="009608A5"/>
    <w:rsid w:val="0096098B"/>
    <w:rsid w:val="00961E1F"/>
    <w:rsid w:val="00962739"/>
    <w:rsid w:val="00962DBE"/>
    <w:rsid w:val="009634E8"/>
    <w:rsid w:val="009639C0"/>
    <w:rsid w:val="00963A93"/>
    <w:rsid w:val="00963E82"/>
    <w:rsid w:val="00964F82"/>
    <w:rsid w:val="00965D89"/>
    <w:rsid w:val="00965E7A"/>
    <w:rsid w:val="00966195"/>
    <w:rsid w:val="00966B03"/>
    <w:rsid w:val="00967CDE"/>
    <w:rsid w:val="0097128B"/>
    <w:rsid w:val="00971BDA"/>
    <w:rsid w:val="0097217A"/>
    <w:rsid w:val="009728F6"/>
    <w:rsid w:val="00972BB0"/>
    <w:rsid w:val="00973C34"/>
    <w:rsid w:val="00974008"/>
    <w:rsid w:val="00975093"/>
    <w:rsid w:val="00975453"/>
    <w:rsid w:val="009759AF"/>
    <w:rsid w:val="00975CBE"/>
    <w:rsid w:val="00975ED4"/>
    <w:rsid w:val="009761D7"/>
    <w:rsid w:val="009773D9"/>
    <w:rsid w:val="0097785A"/>
    <w:rsid w:val="00977967"/>
    <w:rsid w:val="0098153C"/>
    <w:rsid w:val="00981BD3"/>
    <w:rsid w:val="00981D6F"/>
    <w:rsid w:val="009825CB"/>
    <w:rsid w:val="00982BC4"/>
    <w:rsid w:val="00982E68"/>
    <w:rsid w:val="009838B4"/>
    <w:rsid w:val="00983BB9"/>
    <w:rsid w:val="00985C90"/>
    <w:rsid w:val="0098714B"/>
    <w:rsid w:val="00987185"/>
    <w:rsid w:val="0098771B"/>
    <w:rsid w:val="00987C49"/>
    <w:rsid w:val="009904DE"/>
    <w:rsid w:val="0099062A"/>
    <w:rsid w:val="00991458"/>
    <w:rsid w:val="00991536"/>
    <w:rsid w:val="00991F11"/>
    <w:rsid w:val="00993FDB"/>
    <w:rsid w:val="0099407A"/>
    <w:rsid w:val="0099414F"/>
    <w:rsid w:val="00994569"/>
    <w:rsid w:val="0099498F"/>
    <w:rsid w:val="00994F77"/>
    <w:rsid w:val="00994F83"/>
    <w:rsid w:val="0099532F"/>
    <w:rsid w:val="00995F76"/>
    <w:rsid w:val="00996777"/>
    <w:rsid w:val="00996A5C"/>
    <w:rsid w:val="0099792A"/>
    <w:rsid w:val="009A02E0"/>
    <w:rsid w:val="009A0AF5"/>
    <w:rsid w:val="009A1180"/>
    <w:rsid w:val="009A132F"/>
    <w:rsid w:val="009A142D"/>
    <w:rsid w:val="009A1567"/>
    <w:rsid w:val="009A28D8"/>
    <w:rsid w:val="009A2E92"/>
    <w:rsid w:val="009A2FA4"/>
    <w:rsid w:val="009A3323"/>
    <w:rsid w:val="009A3498"/>
    <w:rsid w:val="009A36CA"/>
    <w:rsid w:val="009A37AD"/>
    <w:rsid w:val="009A37EA"/>
    <w:rsid w:val="009A3C1A"/>
    <w:rsid w:val="009A3D72"/>
    <w:rsid w:val="009A3E08"/>
    <w:rsid w:val="009A3F71"/>
    <w:rsid w:val="009A53D4"/>
    <w:rsid w:val="009A6004"/>
    <w:rsid w:val="009A6350"/>
    <w:rsid w:val="009A7AD7"/>
    <w:rsid w:val="009B0B03"/>
    <w:rsid w:val="009B140C"/>
    <w:rsid w:val="009B1D62"/>
    <w:rsid w:val="009B1F41"/>
    <w:rsid w:val="009B2959"/>
    <w:rsid w:val="009B31D1"/>
    <w:rsid w:val="009B4548"/>
    <w:rsid w:val="009B45E0"/>
    <w:rsid w:val="009B4CB1"/>
    <w:rsid w:val="009B5A1D"/>
    <w:rsid w:val="009B5E30"/>
    <w:rsid w:val="009B5FB1"/>
    <w:rsid w:val="009B6220"/>
    <w:rsid w:val="009B654E"/>
    <w:rsid w:val="009B6D78"/>
    <w:rsid w:val="009B70C0"/>
    <w:rsid w:val="009B736D"/>
    <w:rsid w:val="009C0B93"/>
    <w:rsid w:val="009C26D1"/>
    <w:rsid w:val="009C2DCA"/>
    <w:rsid w:val="009C2F60"/>
    <w:rsid w:val="009C3970"/>
    <w:rsid w:val="009C44D3"/>
    <w:rsid w:val="009C4F45"/>
    <w:rsid w:val="009C538D"/>
    <w:rsid w:val="009C686B"/>
    <w:rsid w:val="009C6A19"/>
    <w:rsid w:val="009C6B9B"/>
    <w:rsid w:val="009C6C75"/>
    <w:rsid w:val="009C7763"/>
    <w:rsid w:val="009C7A46"/>
    <w:rsid w:val="009D09C0"/>
    <w:rsid w:val="009D0A81"/>
    <w:rsid w:val="009D15C0"/>
    <w:rsid w:val="009D1827"/>
    <w:rsid w:val="009D2C8B"/>
    <w:rsid w:val="009D2FA1"/>
    <w:rsid w:val="009D3CAF"/>
    <w:rsid w:val="009D4451"/>
    <w:rsid w:val="009D4A50"/>
    <w:rsid w:val="009D4DC6"/>
    <w:rsid w:val="009D4E34"/>
    <w:rsid w:val="009D540D"/>
    <w:rsid w:val="009D5BCD"/>
    <w:rsid w:val="009D63ED"/>
    <w:rsid w:val="009D6C51"/>
    <w:rsid w:val="009D6C65"/>
    <w:rsid w:val="009D6DB9"/>
    <w:rsid w:val="009D6F12"/>
    <w:rsid w:val="009D759B"/>
    <w:rsid w:val="009E076E"/>
    <w:rsid w:val="009E0912"/>
    <w:rsid w:val="009E161A"/>
    <w:rsid w:val="009E170B"/>
    <w:rsid w:val="009E172F"/>
    <w:rsid w:val="009E1BC7"/>
    <w:rsid w:val="009E30AF"/>
    <w:rsid w:val="009E31E9"/>
    <w:rsid w:val="009E3433"/>
    <w:rsid w:val="009E3D42"/>
    <w:rsid w:val="009E443D"/>
    <w:rsid w:val="009E4562"/>
    <w:rsid w:val="009E62E5"/>
    <w:rsid w:val="009E68CA"/>
    <w:rsid w:val="009F0814"/>
    <w:rsid w:val="009F0816"/>
    <w:rsid w:val="009F0F4B"/>
    <w:rsid w:val="009F1024"/>
    <w:rsid w:val="009F173A"/>
    <w:rsid w:val="009F1E4C"/>
    <w:rsid w:val="009F22DE"/>
    <w:rsid w:val="009F23DF"/>
    <w:rsid w:val="009F2548"/>
    <w:rsid w:val="009F43E5"/>
    <w:rsid w:val="009F4515"/>
    <w:rsid w:val="009F4926"/>
    <w:rsid w:val="009F5948"/>
    <w:rsid w:val="009F5D64"/>
    <w:rsid w:val="009F6113"/>
    <w:rsid w:val="009F6533"/>
    <w:rsid w:val="009F660C"/>
    <w:rsid w:val="009F6AB0"/>
    <w:rsid w:val="009F6E26"/>
    <w:rsid w:val="009F6E7F"/>
    <w:rsid w:val="009F7505"/>
    <w:rsid w:val="00A0012D"/>
    <w:rsid w:val="00A00462"/>
    <w:rsid w:val="00A006C4"/>
    <w:rsid w:val="00A00934"/>
    <w:rsid w:val="00A01189"/>
    <w:rsid w:val="00A01793"/>
    <w:rsid w:val="00A01DE6"/>
    <w:rsid w:val="00A01FE6"/>
    <w:rsid w:val="00A02BDD"/>
    <w:rsid w:val="00A0371B"/>
    <w:rsid w:val="00A03771"/>
    <w:rsid w:val="00A0473E"/>
    <w:rsid w:val="00A0476C"/>
    <w:rsid w:val="00A0565D"/>
    <w:rsid w:val="00A058AF"/>
    <w:rsid w:val="00A05E4E"/>
    <w:rsid w:val="00A06261"/>
    <w:rsid w:val="00A06327"/>
    <w:rsid w:val="00A108F6"/>
    <w:rsid w:val="00A11450"/>
    <w:rsid w:val="00A12A8E"/>
    <w:rsid w:val="00A12BEF"/>
    <w:rsid w:val="00A12E97"/>
    <w:rsid w:val="00A1377C"/>
    <w:rsid w:val="00A13952"/>
    <w:rsid w:val="00A13F46"/>
    <w:rsid w:val="00A144E9"/>
    <w:rsid w:val="00A148C5"/>
    <w:rsid w:val="00A14FAC"/>
    <w:rsid w:val="00A15074"/>
    <w:rsid w:val="00A15C1D"/>
    <w:rsid w:val="00A16804"/>
    <w:rsid w:val="00A169D3"/>
    <w:rsid w:val="00A16C5F"/>
    <w:rsid w:val="00A16E38"/>
    <w:rsid w:val="00A2032D"/>
    <w:rsid w:val="00A20941"/>
    <w:rsid w:val="00A21E99"/>
    <w:rsid w:val="00A22264"/>
    <w:rsid w:val="00A22606"/>
    <w:rsid w:val="00A2294F"/>
    <w:rsid w:val="00A22B0F"/>
    <w:rsid w:val="00A2326B"/>
    <w:rsid w:val="00A23345"/>
    <w:rsid w:val="00A2380D"/>
    <w:rsid w:val="00A24656"/>
    <w:rsid w:val="00A25E5A"/>
    <w:rsid w:val="00A26549"/>
    <w:rsid w:val="00A26A4A"/>
    <w:rsid w:val="00A26C1C"/>
    <w:rsid w:val="00A27414"/>
    <w:rsid w:val="00A30825"/>
    <w:rsid w:val="00A3187D"/>
    <w:rsid w:val="00A319C9"/>
    <w:rsid w:val="00A32AE8"/>
    <w:rsid w:val="00A33421"/>
    <w:rsid w:val="00A34CC8"/>
    <w:rsid w:val="00A35670"/>
    <w:rsid w:val="00A3691E"/>
    <w:rsid w:val="00A36A85"/>
    <w:rsid w:val="00A37547"/>
    <w:rsid w:val="00A3776B"/>
    <w:rsid w:val="00A402D4"/>
    <w:rsid w:val="00A402E1"/>
    <w:rsid w:val="00A41A89"/>
    <w:rsid w:val="00A41D39"/>
    <w:rsid w:val="00A4230F"/>
    <w:rsid w:val="00A42AED"/>
    <w:rsid w:val="00A4357A"/>
    <w:rsid w:val="00A43F08"/>
    <w:rsid w:val="00A44821"/>
    <w:rsid w:val="00A448FC"/>
    <w:rsid w:val="00A453DF"/>
    <w:rsid w:val="00A45717"/>
    <w:rsid w:val="00A45C57"/>
    <w:rsid w:val="00A467B9"/>
    <w:rsid w:val="00A46B0B"/>
    <w:rsid w:val="00A478FD"/>
    <w:rsid w:val="00A47DC7"/>
    <w:rsid w:val="00A503E5"/>
    <w:rsid w:val="00A5052C"/>
    <w:rsid w:val="00A509C9"/>
    <w:rsid w:val="00A514C4"/>
    <w:rsid w:val="00A51C92"/>
    <w:rsid w:val="00A52372"/>
    <w:rsid w:val="00A526CD"/>
    <w:rsid w:val="00A52E54"/>
    <w:rsid w:val="00A52EC7"/>
    <w:rsid w:val="00A52F9F"/>
    <w:rsid w:val="00A53465"/>
    <w:rsid w:val="00A53ABF"/>
    <w:rsid w:val="00A545F5"/>
    <w:rsid w:val="00A54742"/>
    <w:rsid w:val="00A5519D"/>
    <w:rsid w:val="00A557FB"/>
    <w:rsid w:val="00A559FE"/>
    <w:rsid w:val="00A55CDC"/>
    <w:rsid w:val="00A56F70"/>
    <w:rsid w:val="00A57D1A"/>
    <w:rsid w:val="00A61CC7"/>
    <w:rsid w:val="00A61D54"/>
    <w:rsid w:val="00A627D0"/>
    <w:rsid w:val="00A62B50"/>
    <w:rsid w:val="00A63828"/>
    <w:rsid w:val="00A63AA1"/>
    <w:rsid w:val="00A63D2E"/>
    <w:rsid w:val="00A63EA0"/>
    <w:rsid w:val="00A6400B"/>
    <w:rsid w:val="00A64114"/>
    <w:rsid w:val="00A64284"/>
    <w:rsid w:val="00A6558E"/>
    <w:rsid w:val="00A660B8"/>
    <w:rsid w:val="00A66A25"/>
    <w:rsid w:val="00A66B29"/>
    <w:rsid w:val="00A66FDE"/>
    <w:rsid w:val="00A671CC"/>
    <w:rsid w:val="00A70903"/>
    <w:rsid w:val="00A70BE2"/>
    <w:rsid w:val="00A719E1"/>
    <w:rsid w:val="00A71AE5"/>
    <w:rsid w:val="00A720C4"/>
    <w:rsid w:val="00A72866"/>
    <w:rsid w:val="00A73CD5"/>
    <w:rsid w:val="00A74169"/>
    <w:rsid w:val="00A755CD"/>
    <w:rsid w:val="00A75B70"/>
    <w:rsid w:val="00A766EB"/>
    <w:rsid w:val="00A76A49"/>
    <w:rsid w:val="00A76AB6"/>
    <w:rsid w:val="00A77BC9"/>
    <w:rsid w:val="00A77C8C"/>
    <w:rsid w:val="00A80EFF"/>
    <w:rsid w:val="00A817AE"/>
    <w:rsid w:val="00A81B29"/>
    <w:rsid w:val="00A81ED9"/>
    <w:rsid w:val="00A8223E"/>
    <w:rsid w:val="00A8250A"/>
    <w:rsid w:val="00A82B36"/>
    <w:rsid w:val="00A83169"/>
    <w:rsid w:val="00A83A76"/>
    <w:rsid w:val="00A83C41"/>
    <w:rsid w:val="00A84145"/>
    <w:rsid w:val="00A84A86"/>
    <w:rsid w:val="00A85459"/>
    <w:rsid w:val="00A85A0C"/>
    <w:rsid w:val="00A85BBE"/>
    <w:rsid w:val="00A85C22"/>
    <w:rsid w:val="00A8695D"/>
    <w:rsid w:val="00A87FAC"/>
    <w:rsid w:val="00A90961"/>
    <w:rsid w:val="00A91CB5"/>
    <w:rsid w:val="00A9245C"/>
    <w:rsid w:val="00A92AB8"/>
    <w:rsid w:val="00A9305A"/>
    <w:rsid w:val="00A930CA"/>
    <w:rsid w:val="00A9389E"/>
    <w:rsid w:val="00A9396C"/>
    <w:rsid w:val="00A941BD"/>
    <w:rsid w:val="00A9463B"/>
    <w:rsid w:val="00A95224"/>
    <w:rsid w:val="00A95EAA"/>
    <w:rsid w:val="00A969F6"/>
    <w:rsid w:val="00A96D18"/>
    <w:rsid w:val="00A9712C"/>
    <w:rsid w:val="00A97147"/>
    <w:rsid w:val="00A97F95"/>
    <w:rsid w:val="00AA0722"/>
    <w:rsid w:val="00AA1082"/>
    <w:rsid w:val="00AA14BD"/>
    <w:rsid w:val="00AA1DFA"/>
    <w:rsid w:val="00AA25A8"/>
    <w:rsid w:val="00AA25E5"/>
    <w:rsid w:val="00AA2B30"/>
    <w:rsid w:val="00AA3198"/>
    <w:rsid w:val="00AA35B1"/>
    <w:rsid w:val="00AA3F9F"/>
    <w:rsid w:val="00AA3FEA"/>
    <w:rsid w:val="00AA4481"/>
    <w:rsid w:val="00AA46A3"/>
    <w:rsid w:val="00AA557A"/>
    <w:rsid w:val="00AA60CD"/>
    <w:rsid w:val="00AA6292"/>
    <w:rsid w:val="00AA696E"/>
    <w:rsid w:val="00AA6D8B"/>
    <w:rsid w:val="00AA71C2"/>
    <w:rsid w:val="00AA74B5"/>
    <w:rsid w:val="00AA77D2"/>
    <w:rsid w:val="00AA7ADD"/>
    <w:rsid w:val="00AB00F0"/>
    <w:rsid w:val="00AB0B02"/>
    <w:rsid w:val="00AB0B1A"/>
    <w:rsid w:val="00AB0F0F"/>
    <w:rsid w:val="00AB14B8"/>
    <w:rsid w:val="00AB1618"/>
    <w:rsid w:val="00AB165D"/>
    <w:rsid w:val="00AB243F"/>
    <w:rsid w:val="00AB2754"/>
    <w:rsid w:val="00AB3668"/>
    <w:rsid w:val="00AB3AF6"/>
    <w:rsid w:val="00AB3FD8"/>
    <w:rsid w:val="00AB49A9"/>
    <w:rsid w:val="00AB651A"/>
    <w:rsid w:val="00AB66A4"/>
    <w:rsid w:val="00AB681E"/>
    <w:rsid w:val="00AB7665"/>
    <w:rsid w:val="00AB7A35"/>
    <w:rsid w:val="00AC0138"/>
    <w:rsid w:val="00AC0270"/>
    <w:rsid w:val="00AC05B4"/>
    <w:rsid w:val="00AC0636"/>
    <w:rsid w:val="00AC0BFA"/>
    <w:rsid w:val="00AC1C6D"/>
    <w:rsid w:val="00AC3411"/>
    <w:rsid w:val="00AC3C75"/>
    <w:rsid w:val="00AC3C9E"/>
    <w:rsid w:val="00AC3CDA"/>
    <w:rsid w:val="00AC4F3D"/>
    <w:rsid w:val="00AC549D"/>
    <w:rsid w:val="00AC62F3"/>
    <w:rsid w:val="00AC6563"/>
    <w:rsid w:val="00AC77C4"/>
    <w:rsid w:val="00AC7AFA"/>
    <w:rsid w:val="00AD00CE"/>
    <w:rsid w:val="00AD084B"/>
    <w:rsid w:val="00AD0BCD"/>
    <w:rsid w:val="00AD1164"/>
    <w:rsid w:val="00AD1C74"/>
    <w:rsid w:val="00AD291B"/>
    <w:rsid w:val="00AD2B7A"/>
    <w:rsid w:val="00AD2C30"/>
    <w:rsid w:val="00AD3B2E"/>
    <w:rsid w:val="00AD5077"/>
    <w:rsid w:val="00AD5363"/>
    <w:rsid w:val="00AD6935"/>
    <w:rsid w:val="00AD6EE8"/>
    <w:rsid w:val="00AD74AB"/>
    <w:rsid w:val="00AD7996"/>
    <w:rsid w:val="00AE0483"/>
    <w:rsid w:val="00AE0A43"/>
    <w:rsid w:val="00AE0EAD"/>
    <w:rsid w:val="00AE0FF1"/>
    <w:rsid w:val="00AE1477"/>
    <w:rsid w:val="00AE1D13"/>
    <w:rsid w:val="00AE24BD"/>
    <w:rsid w:val="00AE34BB"/>
    <w:rsid w:val="00AE422F"/>
    <w:rsid w:val="00AE455A"/>
    <w:rsid w:val="00AE4B91"/>
    <w:rsid w:val="00AE4F48"/>
    <w:rsid w:val="00AE54EE"/>
    <w:rsid w:val="00AE5D5C"/>
    <w:rsid w:val="00AE5EE1"/>
    <w:rsid w:val="00AE643D"/>
    <w:rsid w:val="00AE6A27"/>
    <w:rsid w:val="00AE710D"/>
    <w:rsid w:val="00AE7362"/>
    <w:rsid w:val="00AF108E"/>
    <w:rsid w:val="00AF1601"/>
    <w:rsid w:val="00AF1EA8"/>
    <w:rsid w:val="00AF23FB"/>
    <w:rsid w:val="00AF31D9"/>
    <w:rsid w:val="00AF420D"/>
    <w:rsid w:val="00AF6D11"/>
    <w:rsid w:val="00AF72FA"/>
    <w:rsid w:val="00AF7966"/>
    <w:rsid w:val="00AF7C98"/>
    <w:rsid w:val="00AF7DCE"/>
    <w:rsid w:val="00B000A2"/>
    <w:rsid w:val="00B001B8"/>
    <w:rsid w:val="00B00341"/>
    <w:rsid w:val="00B01C12"/>
    <w:rsid w:val="00B01CDE"/>
    <w:rsid w:val="00B01D58"/>
    <w:rsid w:val="00B02928"/>
    <w:rsid w:val="00B02BD0"/>
    <w:rsid w:val="00B03D0E"/>
    <w:rsid w:val="00B03D24"/>
    <w:rsid w:val="00B042D0"/>
    <w:rsid w:val="00B04690"/>
    <w:rsid w:val="00B047F6"/>
    <w:rsid w:val="00B060DE"/>
    <w:rsid w:val="00B06103"/>
    <w:rsid w:val="00B062EE"/>
    <w:rsid w:val="00B063F7"/>
    <w:rsid w:val="00B07043"/>
    <w:rsid w:val="00B108A1"/>
    <w:rsid w:val="00B10F54"/>
    <w:rsid w:val="00B111D8"/>
    <w:rsid w:val="00B112B3"/>
    <w:rsid w:val="00B11AD8"/>
    <w:rsid w:val="00B11F8B"/>
    <w:rsid w:val="00B12B13"/>
    <w:rsid w:val="00B132C1"/>
    <w:rsid w:val="00B13A41"/>
    <w:rsid w:val="00B14E34"/>
    <w:rsid w:val="00B1526C"/>
    <w:rsid w:val="00B15423"/>
    <w:rsid w:val="00B15F93"/>
    <w:rsid w:val="00B160CA"/>
    <w:rsid w:val="00B16155"/>
    <w:rsid w:val="00B16E26"/>
    <w:rsid w:val="00B17BA7"/>
    <w:rsid w:val="00B17DE9"/>
    <w:rsid w:val="00B20313"/>
    <w:rsid w:val="00B21253"/>
    <w:rsid w:val="00B21493"/>
    <w:rsid w:val="00B22235"/>
    <w:rsid w:val="00B22F15"/>
    <w:rsid w:val="00B2345E"/>
    <w:rsid w:val="00B2388E"/>
    <w:rsid w:val="00B24765"/>
    <w:rsid w:val="00B249BA"/>
    <w:rsid w:val="00B252F5"/>
    <w:rsid w:val="00B26236"/>
    <w:rsid w:val="00B2627C"/>
    <w:rsid w:val="00B26909"/>
    <w:rsid w:val="00B26A52"/>
    <w:rsid w:val="00B27193"/>
    <w:rsid w:val="00B27428"/>
    <w:rsid w:val="00B30D9C"/>
    <w:rsid w:val="00B31002"/>
    <w:rsid w:val="00B31989"/>
    <w:rsid w:val="00B31A46"/>
    <w:rsid w:val="00B334AA"/>
    <w:rsid w:val="00B33926"/>
    <w:rsid w:val="00B3398E"/>
    <w:rsid w:val="00B33BCB"/>
    <w:rsid w:val="00B33DBF"/>
    <w:rsid w:val="00B34515"/>
    <w:rsid w:val="00B34CCF"/>
    <w:rsid w:val="00B35286"/>
    <w:rsid w:val="00B35A32"/>
    <w:rsid w:val="00B35C8C"/>
    <w:rsid w:val="00B362D2"/>
    <w:rsid w:val="00B36CF3"/>
    <w:rsid w:val="00B374B0"/>
    <w:rsid w:val="00B37BAB"/>
    <w:rsid w:val="00B37C91"/>
    <w:rsid w:val="00B405D5"/>
    <w:rsid w:val="00B40AA9"/>
    <w:rsid w:val="00B40D89"/>
    <w:rsid w:val="00B412A1"/>
    <w:rsid w:val="00B41915"/>
    <w:rsid w:val="00B42975"/>
    <w:rsid w:val="00B42B39"/>
    <w:rsid w:val="00B4339F"/>
    <w:rsid w:val="00B43704"/>
    <w:rsid w:val="00B43CD9"/>
    <w:rsid w:val="00B44876"/>
    <w:rsid w:val="00B44E1D"/>
    <w:rsid w:val="00B45642"/>
    <w:rsid w:val="00B459B5"/>
    <w:rsid w:val="00B45F43"/>
    <w:rsid w:val="00B4620C"/>
    <w:rsid w:val="00B46261"/>
    <w:rsid w:val="00B46303"/>
    <w:rsid w:val="00B46E01"/>
    <w:rsid w:val="00B46F3E"/>
    <w:rsid w:val="00B478FC"/>
    <w:rsid w:val="00B5014B"/>
    <w:rsid w:val="00B50314"/>
    <w:rsid w:val="00B506E2"/>
    <w:rsid w:val="00B5079C"/>
    <w:rsid w:val="00B509A7"/>
    <w:rsid w:val="00B5108B"/>
    <w:rsid w:val="00B5171D"/>
    <w:rsid w:val="00B52A8A"/>
    <w:rsid w:val="00B52F5E"/>
    <w:rsid w:val="00B5323B"/>
    <w:rsid w:val="00B5372D"/>
    <w:rsid w:val="00B540FD"/>
    <w:rsid w:val="00B5552A"/>
    <w:rsid w:val="00B55C24"/>
    <w:rsid w:val="00B56211"/>
    <w:rsid w:val="00B5691A"/>
    <w:rsid w:val="00B56A80"/>
    <w:rsid w:val="00B56AC0"/>
    <w:rsid w:val="00B56AFB"/>
    <w:rsid w:val="00B571A7"/>
    <w:rsid w:val="00B57244"/>
    <w:rsid w:val="00B57F4D"/>
    <w:rsid w:val="00B60096"/>
    <w:rsid w:val="00B601BF"/>
    <w:rsid w:val="00B60966"/>
    <w:rsid w:val="00B60A41"/>
    <w:rsid w:val="00B614E8"/>
    <w:rsid w:val="00B61662"/>
    <w:rsid w:val="00B6178A"/>
    <w:rsid w:val="00B61953"/>
    <w:rsid w:val="00B61D00"/>
    <w:rsid w:val="00B622EF"/>
    <w:rsid w:val="00B62AE2"/>
    <w:rsid w:val="00B634C2"/>
    <w:rsid w:val="00B6394F"/>
    <w:rsid w:val="00B64126"/>
    <w:rsid w:val="00B64C20"/>
    <w:rsid w:val="00B6585A"/>
    <w:rsid w:val="00B65FBA"/>
    <w:rsid w:val="00B66642"/>
    <w:rsid w:val="00B6778E"/>
    <w:rsid w:val="00B7106E"/>
    <w:rsid w:val="00B711A0"/>
    <w:rsid w:val="00B71481"/>
    <w:rsid w:val="00B7153F"/>
    <w:rsid w:val="00B71BC5"/>
    <w:rsid w:val="00B729FB"/>
    <w:rsid w:val="00B72A0E"/>
    <w:rsid w:val="00B72E2C"/>
    <w:rsid w:val="00B74317"/>
    <w:rsid w:val="00B74BC9"/>
    <w:rsid w:val="00B76FBD"/>
    <w:rsid w:val="00B770D5"/>
    <w:rsid w:val="00B77417"/>
    <w:rsid w:val="00B77BB3"/>
    <w:rsid w:val="00B80B87"/>
    <w:rsid w:val="00B80BC3"/>
    <w:rsid w:val="00B817CA"/>
    <w:rsid w:val="00B82138"/>
    <w:rsid w:val="00B825E3"/>
    <w:rsid w:val="00B828DD"/>
    <w:rsid w:val="00B82961"/>
    <w:rsid w:val="00B83301"/>
    <w:rsid w:val="00B835D4"/>
    <w:rsid w:val="00B836CB"/>
    <w:rsid w:val="00B83ECA"/>
    <w:rsid w:val="00B845B9"/>
    <w:rsid w:val="00B84ECE"/>
    <w:rsid w:val="00B85057"/>
    <w:rsid w:val="00B8572D"/>
    <w:rsid w:val="00B85A83"/>
    <w:rsid w:val="00B85AC6"/>
    <w:rsid w:val="00B86359"/>
    <w:rsid w:val="00B8718E"/>
    <w:rsid w:val="00B879B6"/>
    <w:rsid w:val="00B90B62"/>
    <w:rsid w:val="00B92463"/>
    <w:rsid w:val="00B93770"/>
    <w:rsid w:val="00B93812"/>
    <w:rsid w:val="00B93C4C"/>
    <w:rsid w:val="00B9530D"/>
    <w:rsid w:val="00B954BC"/>
    <w:rsid w:val="00B957B2"/>
    <w:rsid w:val="00B9631C"/>
    <w:rsid w:val="00B97576"/>
    <w:rsid w:val="00B975FA"/>
    <w:rsid w:val="00B97FA8"/>
    <w:rsid w:val="00BA0245"/>
    <w:rsid w:val="00BA03E6"/>
    <w:rsid w:val="00BA0BE7"/>
    <w:rsid w:val="00BA0DAD"/>
    <w:rsid w:val="00BA2234"/>
    <w:rsid w:val="00BA2A4D"/>
    <w:rsid w:val="00BA3545"/>
    <w:rsid w:val="00BA3766"/>
    <w:rsid w:val="00BA4496"/>
    <w:rsid w:val="00BA4777"/>
    <w:rsid w:val="00BA4A7A"/>
    <w:rsid w:val="00BA4E3A"/>
    <w:rsid w:val="00BA51D7"/>
    <w:rsid w:val="00BA57C6"/>
    <w:rsid w:val="00BA5BE4"/>
    <w:rsid w:val="00BA6208"/>
    <w:rsid w:val="00BA67D3"/>
    <w:rsid w:val="00BA7368"/>
    <w:rsid w:val="00BA7A14"/>
    <w:rsid w:val="00BA7A7B"/>
    <w:rsid w:val="00BB0554"/>
    <w:rsid w:val="00BB245C"/>
    <w:rsid w:val="00BB2705"/>
    <w:rsid w:val="00BB37BD"/>
    <w:rsid w:val="00BB4365"/>
    <w:rsid w:val="00BB50BA"/>
    <w:rsid w:val="00BB51F4"/>
    <w:rsid w:val="00BB56D0"/>
    <w:rsid w:val="00BB6372"/>
    <w:rsid w:val="00BB758C"/>
    <w:rsid w:val="00BC1BF4"/>
    <w:rsid w:val="00BC21F5"/>
    <w:rsid w:val="00BC25A0"/>
    <w:rsid w:val="00BC3C58"/>
    <w:rsid w:val="00BC4F17"/>
    <w:rsid w:val="00BC522E"/>
    <w:rsid w:val="00BC5BFE"/>
    <w:rsid w:val="00BC648C"/>
    <w:rsid w:val="00BC7C14"/>
    <w:rsid w:val="00BC7FE2"/>
    <w:rsid w:val="00BD0297"/>
    <w:rsid w:val="00BD0754"/>
    <w:rsid w:val="00BD21FD"/>
    <w:rsid w:val="00BD22AE"/>
    <w:rsid w:val="00BD2A60"/>
    <w:rsid w:val="00BD318D"/>
    <w:rsid w:val="00BD338F"/>
    <w:rsid w:val="00BD3B2A"/>
    <w:rsid w:val="00BD3E7C"/>
    <w:rsid w:val="00BD407C"/>
    <w:rsid w:val="00BD543F"/>
    <w:rsid w:val="00BD5D74"/>
    <w:rsid w:val="00BD5EC3"/>
    <w:rsid w:val="00BD6877"/>
    <w:rsid w:val="00BD68F9"/>
    <w:rsid w:val="00BD6E26"/>
    <w:rsid w:val="00BD6E48"/>
    <w:rsid w:val="00BD70A5"/>
    <w:rsid w:val="00BD7191"/>
    <w:rsid w:val="00BD71BE"/>
    <w:rsid w:val="00BD78EB"/>
    <w:rsid w:val="00BD7AF1"/>
    <w:rsid w:val="00BD7D07"/>
    <w:rsid w:val="00BE0123"/>
    <w:rsid w:val="00BE03E8"/>
    <w:rsid w:val="00BE047F"/>
    <w:rsid w:val="00BE0F5A"/>
    <w:rsid w:val="00BE1377"/>
    <w:rsid w:val="00BE1AFF"/>
    <w:rsid w:val="00BE1E56"/>
    <w:rsid w:val="00BE39DC"/>
    <w:rsid w:val="00BE516D"/>
    <w:rsid w:val="00BE5693"/>
    <w:rsid w:val="00BE668C"/>
    <w:rsid w:val="00BE6BAC"/>
    <w:rsid w:val="00BE6C38"/>
    <w:rsid w:val="00BF096D"/>
    <w:rsid w:val="00BF0C7A"/>
    <w:rsid w:val="00BF10F8"/>
    <w:rsid w:val="00BF1163"/>
    <w:rsid w:val="00BF124C"/>
    <w:rsid w:val="00BF1672"/>
    <w:rsid w:val="00BF199F"/>
    <w:rsid w:val="00BF25E4"/>
    <w:rsid w:val="00BF32B9"/>
    <w:rsid w:val="00BF3931"/>
    <w:rsid w:val="00BF4805"/>
    <w:rsid w:val="00BF4C35"/>
    <w:rsid w:val="00BF580D"/>
    <w:rsid w:val="00BF61E2"/>
    <w:rsid w:val="00BF6C84"/>
    <w:rsid w:val="00BF6D79"/>
    <w:rsid w:val="00BF6FDB"/>
    <w:rsid w:val="00BF788A"/>
    <w:rsid w:val="00C004D1"/>
    <w:rsid w:val="00C006B2"/>
    <w:rsid w:val="00C0130E"/>
    <w:rsid w:val="00C01765"/>
    <w:rsid w:val="00C02491"/>
    <w:rsid w:val="00C024D3"/>
    <w:rsid w:val="00C028C0"/>
    <w:rsid w:val="00C02F59"/>
    <w:rsid w:val="00C03256"/>
    <w:rsid w:val="00C03712"/>
    <w:rsid w:val="00C03795"/>
    <w:rsid w:val="00C04319"/>
    <w:rsid w:val="00C04A51"/>
    <w:rsid w:val="00C04F8A"/>
    <w:rsid w:val="00C051F1"/>
    <w:rsid w:val="00C05287"/>
    <w:rsid w:val="00C0601A"/>
    <w:rsid w:val="00C0693F"/>
    <w:rsid w:val="00C074CF"/>
    <w:rsid w:val="00C07B04"/>
    <w:rsid w:val="00C07C18"/>
    <w:rsid w:val="00C07C1F"/>
    <w:rsid w:val="00C07EA9"/>
    <w:rsid w:val="00C109D8"/>
    <w:rsid w:val="00C10ACA"/>
    <w:rsid w:val="00C116D9"/>
    <w:rsid w:val="00C11C4D"/>
    <w:rsid w:val="00C11E8D"/>
    <w:rsid w:val="00C11F31"/>
    <w:rsid w:val="00C12280"/>
    <w:rsid w:val="00C12958"/>
    <w:rsid w:val="00C130BE"/>
    <w:rsid w:val="00C133D9"/>
    <w:rsid w:val="00C135E6"/>
    <w:rsid w:val="00C1476C"/>
    <w:rsid w:val="00C1591A"/>
    <w:rsid w:val="00C16396"/>
    <w:rsid w:val="00C165C6"/>
    <w:rsid w:val="00C1712F"/>
    <w:rsid w:val="00C17E6D"/>
    <w:rsid w:val="00C20A53"/>
    <w:rsid w:val="00C21A47"/>
    <w:rsid w:val="00C21D17"/>
    <w:rsid w:val="00C21F7D"/>
    <w:rsid w:val="00C228F1"/>
    <w:rsid w:val="00C22C2C"/>
    <w:rsid w:val="00C239CE"/>
    <w:rsid w:val="00C2427C"/>
    <w:rsid w:val="00C24490"/>
    <w:rsid w:val="00C249A8"/>
    <w:rsid w:val="00C24CE2"/>
    <w:rsid w:val="00C24CF8"/>
    <w:rsid w:val="00C250D4"/>
    <w:rsid w:val="00C252C3"/>
    <w:rsid w:val="00C254CD"/>
    <w:rsid w:val="00C256ED"/>
    <w:rsid w:val="00C25F51"/>
    <w:rsid w:val="00C2600B"/>
    <w:rsid w:val="00C260B0"/>
    <w:rsid w:val="00C2654B"/>
    <w:rsid w:val="00C26A54"/>
    <w:rsid w:val="00C26B46"/>
    <w:rsid w:val="00C26D12"/>
    <w:rsid w:val="00C26F7E"/>
    <w:rsid w:val="00C27163"/>
    <w:rsid w:val="00C27220"/>
    <w:rsid w:val="00C27477"/>
    <w:rsid w:val="00C2756B"/>
    <w:rsid w:val="00C300C9"/>
    <w:rsid w:val="00C30941"/>
    <w:rsid w:val="00C30BC9"/>
    <w:rsid w:val="00C30C72"/>
    <w:rsid w:val="00C30E9C"/>
    <w:rsid w:val="00C31593"/>
    <w:rsid w:val="00C31671"/>
    <w:rsid w:val="00C31829"/>
    <w:rsid w:val="00C325C0"/>
    <w:rsid w:val="00C32963"/>
    <w:rsid w:val="00C32BD5"/>
    <w:rsid w:val="00C3332E"/>
    <w:rsid w:val="00C333D3"/>
    <w:rsid w:val="00C33755"/>
    <w:rsid w:val="00C34CBC"/>
    <w:rsid w:val="00C34EC1"/>
    <w:rsid w:val="00C35957"/>
    <w:rsid w:val="00C35C55"/>
    <w:rsid w:val="00C364B6"/>
    <w:rsid w:val="00C377CE"/>
    <w:rsid w:val="00C40D4E"/>
    <w:rsid w:val="00C414B5"/>
    <w:rsid w:val="00C41F7F"/>
    <w:rsid w:val="00C424DC"/>
    <w:rsid w:val="00C42A06"/>
    <w:rsid w:val="00C432ED"/>
    <w:rsid w:val="00C43D5F"/>
    <w:rsid w:val="00C43D98"/>
    <w:rsid w:val="00C43FFE"/>
    <w:rsid w:val="00C44010"/>
    <w:rsid w:val="00C457CB"/>
    <w:rsid w:val="00C45C93"/>
    <w:rsid w:val="00C46530"/>
    <w:rsid w:val="00C4682C"/>
    <w:rsid w:val="00C46862"/>
    <w:rsid w:val="00C47E08"/>
    <w:rsid w:val="00C5219E"/>
    <w:rsid w:val="00C5286F"/>
    <w:rsid w:val="00C5294E"/>
    <w:rsid w:val="00C52F84"/>
    <w:rsid w:val="00C5312A"/>
    <w:rsid w:val="00C53510"/>
    <w:rsid w:val="00C53889"/>
    <w:rsid w:val="00C53EDC"/>
    <w:rsid w:val="00C543F4"/>
    <w:rsid w:val="00C54795"/>
    <w:rsid w:val="00C54CD1"/>
    <w:rsid w:val="00C54E1E"/>
    <w:rsid w:val="00C55470"/>
    <w:rsid w:val="00C61C2D"/>
    <w:rsid w:val="00C6239D"/>
    <w:rsid w:val="00C6263E"/>
    <w:rsid w:val="00C636F7"/>
    <w:rsid w:val="00C637C1"/>
    <w:rsid w:val="00C63E56"/>
    <w:rsid w:val="00C640C4"/>
    <w:rsid w:val="00C640FE"/>
    <w:rsid w:val="00C64B3B"/>
    <w:rsid w:val="00C64BC7"/>
    <w:rsid w:val="00C651F1"/>
    <w:rsid w:val="00C65651"/>
    <w:rsid w:val="00C65718"/>
    <w:rsid w:val="00C65F83"/>
    <w:rsid w:val="00C66858"/>
    <w:rsid w:val="00C66BC5"/>
    <w:rsid w:val="00C6796A"/>
    <w:rsid w:val="00C700FE"/>
    <w:rsid w:val="00C702C9"/>
    <w:rsid w:val="00C7071B"/>
    <w:rsid w:val="00C7084B"/>
    <w:rsid w:val="00C70FE6"/>
    <w:rsid w:val="00C71416"/>
    <w:rsid w:val="00C71F34"/>
    <w:rsid w:val="00C72D5D"/>
    <w:rsid w:val="00C7345D"/>
    <w:rsid w:val="00C73AE8"/>
    <w:rsid w:val="00C73BC9"/>
    <w:rsid w:val="00C73C08"/>
    <w:rsid w:val="00C73D3C"/>
    <w:rsid w:val="00C74E46"/>
    <w:rsid w:val="00C75873"/>
    <w:rsid w:val="00C75B31"/>
    <w:rsid w:val="00C77BCB"/>
    <w:rsid w:val="00C806F0"/>
    <w:rsid w:val="00C81AAB"/>
    <w:rsid w:val="00C81C38"/>
    <w:rsid w:val="00C81E24"/>
    <w:rsid w:val="00C8221E"/>
    <w:rsid w:val="00C82B18"/>
    <w:rsid w:val="00C82D6B"/>
    <w:rsid w:val="00C831A9"/>
    <w:rsid w:val="00C84154"/>
    <w:rsid w:val="00C853B6"/>
    <w:rsid w:val="00C85980"/>
    <w:rsid w:val="00C85BCB"/>
    <w:rsid w:val="00C860EF"/>
    <w:rsid w:val="00C86506"/>
    <w:rsid w:val="00C86710"/>
    <w:rsid w:val="00C90D60"/>
    <w:rsid w:val="00C912FC"/>
    <w:rsid w:val="00C91A7B"/>
    <w:rsid w:val="00C91FCF"/>
    <w:rsid w:val="00C9233F"/>
    <w:rsid w:val="00C933AA"/>
    <w:rsid w:val="00C938C0"/>
    <w:rsid w:val="00C93B15"/>
    <w:rsid w:val="00C94013"/>
    <w:rsid w:val="00C940C6"/>
    <w:rsid w:val="00C9425B"/>
    <w:rsid w:val="00C94400"/>
    <w:rsid w:val="00C94756"/>
    <w:rsid w:val="00C94C80"/>
    <w:rsid w:val="00C94C9D"/>
    <w:rsid w:val="00C9579A"/>
    <w:rsid w:val="00C959B0"/>
    <w:rsid w:val="00C96C72"/>
    <w:rsid w:val="00C979B5"/>
    <w:rsid w:val="00C97B25"/>
    <w:rsid w:val="00CA06EF"/>
    <w:rsid w:val="00CA0882"/>
    <w:rsid w:val="00CA0939"/>
    <w:rsid w:val="00CA119F"/>
    <w:rsid w:val="00CA11FD"/>
    <w:rsid w:val="00CA15BE"/>
    <w:rsid w:val="00CA1A7F"/>
    <w:rsid w:val="00CA27AF"/>
    <w:rsid w:val="00CA2E61"/>
    <w:rsid w:val="00CA30B9"/>
    <w:rsid w:val="00CA3E3A"/>
    <w:rsid w:val="00CA3ED5"/>
    <w:rsid w:val="00CA457F"/>
    <w:rsid w:val="00CA4AA8"/>
    <w:rsid w:val="00CA4E47"/>
    <w:rsid w:val="00CA6635"/>
    <w:rsid w:val="00CA66CF"/>
    <w:rsid w:val="00CA6BB1"/>
    <w:rsid w:val="00CA73AB"/>
    <w:rsid w:val="00CA7A2B"/>
    <w:rsid w:val="00CA7DEF"/>
    <w:rsid w:val="00CA7DF0"/>
    <w:rsid w:val="00CB0BBC"/>
    <w:rsid w:val="00CB1069"/>
    <w:rsid w:val="00CB158C"/>
    <w:rsid w:val="00CB1E57"/>
    <w:rsid w:val="00CB2306"/>
    <w:rsid w:val="00CB24C6"/>
    <w:rsid w:val="00CB250A"/>
    <w:rsid w:val="00CB3C29"/>
    <w:rsid w:val="00CB3D24"/>
    <w:rsid w:val="00CB4266"/>
    <w:rsid w:val="00CB439E"/>
    <w:rsid w:val="00CB4871"/>
    <w:rsid w:val="00CB5C35"/>
    <w:rsid w:val="00CB5E7A"/>
    <w:rsid w:val="00CB67A3"/>
    <w:rsid w:val="00CB7332"/>
    <w:rsid w:val="00CC0AD5"/>
    <w:rsid w:val="00CC21FB"/>
    <w:rsid w:val="00CC4736"/>
    <w:rsid w:val="00CC4894"/>
    <w:rsid w:val="00CC48FE"/>
    <w:rsid w:val="00CC55CC"/>
    <w:rsid w:val="00CC5AAC"/>
    <w:rsid w:val="00CC5B53"/>
    <w:rsid w:val="00CC64F4"/>
    <w:rsid w:val="00CC6F7B"/>
    <w:rsid w:val="00CC6F92"/>
    <w:rsid w:val="00CC7126"/>
    <w:rsid w:val="00CC771A"/>
    <w:rsid w:val="00CC7775"/>
    <w:rsid w:val="00CC7CA9"/>
    <w:rsid w:val="00CD028A"/>
    <w:rsid w:val="00CD090B"/>
    <w:rsid w:val="00CD09F1"/>
    <w:rsid w:val="00CD1A44"/>
    <w:rsid w:val="00CD27FB"/>
    <w:rsid w:val="00CD2987"/>
    <w:rsid w:val="00CD35F7"/>
    <w:rsid w:val="00CD3BEF"/>
    <w:rsid w:val="00CD4466"/>
    <w:rsid w:val="00CD44A1"/>
    <w:rsid w:val="00CD500D"/>
    <w:rsid w:val="00CD5D0B"/>
    <w:rsid w:val="00CD5E32"/>
    <w:rsid w:val="00CD64AD"/>
    <w:rsid w:val="00CD67C3"/>
    <w:rsid w:val="00CD700C"/>
    <w:rsid w:val="00CD7B10"/>
    <w:rsid w:val="00CE0491"/>
    <w:rsid w:val="00CE056D"/>
    <w:rsid w:val="00CE0879"/>
    <w:rsid w:val="00CE0DE4"/>
    <w:rsid w:val="00CE175A"/>
    <w:rsid w:val="00CE1C43"/>
    <w:rsid w:val="00CE2175"/>
    <w:rsid w:val="00CE2354"/>
    <w:rsid w:val="00CE3AFA"/>
    <w:rsid w:val="00CE4206"/>
    <w:rsid w:val="00CE4CD2"/>
    <w:rsid w:val="00CE4F48"/>
    <w:rsid w:val="00CE5730"/>
    <w:rsid w:val="00CE5D4E"/>
    <w:rsid w:val="00CE612E"/>
    <w:rsid w:val="00CE6598"/>
    <w:rsid w:val="00CE6BBC"/>
    <w:rsid w:val="00CE6E89"/>
    <w:rsid w:val="00CE7161"/>
    <w:rsid w:val="00CE7225"/>
    <w:rsid w:val="00CE7C4C"/>
    <w:rsid w:val="00CF059D"/>
    <w:rsid w:val="00CF0829"/>
    <w:rsid w:val="00CF0FAE"/>
    <w:rsid w:val="00CF12E6"/>
    <w:rsid w:val="00CF1C54"/>
    <w:rsid w:val="00CF25FD"/>
    <w:rsid w:val="00CF294D"/>
    <w:rsid w:val="00CF2D7C"/>
    <w:rsid w:val="00CF3033"/>
    <w:rsid w:val="00CF3CEC"/>
    <w:rsid w:val="00CF4742"/>
    <w:rsid w:val="00CF4A20"/>
    <w:rsid w:val="00CF51A9"/>
    <w:rsid w:val="00CF51E1"/>
    <w:rsid w:val="00CF54A2"/>
    <w:rsid w:val="00CF5860"/>
    <w:rsid w:val="00CF5CED"/>
    <w:rsid w:val="00CF6CB5"/>
    <w:rsid w:val="00CF705C"/>
    <w:rsid w:val="00CF7CE7"/>
    <w:rsid w:val="00CF7D9B"/>
    <w:rsid w:val="00D00153"/>
    <w:rsid w:val="00D0089F"/>
    <w:rsid w:val="00D00A74"/>
    <w:rsid w:val="00D00D75"/>
    <w:rsid w:val="00D01963"/>
    <w:rsid w:val="00D0266E"/>
    <w:rsid w:val="00D030FB"/>
    <w:rsid w:val="00D032C9"/>
    <w:rsid w:val="00D03B92"/>
    <w:rsid w:val="00D03E68"/>
    <w:rsid w:val="00D048E6"/>
    <w:rsid w:val="00D04EB8"/>
    <w:rsid w:val="00D04F8F"/>
    <w:rsid w:val="00D058AD"/>
    <w:rsid w:val="00D058C5"/>
    <w:rsid w:val="00D058D4"/>
    <w:rsid w:val="00D05D86"/>
    <w:rsid w:val="00D05E49"/>
    <w:rsid w:val="00D064A5"/>
    <w:rsid w:val="00D065B1"/>
    <w:rsid w:val="00D06B10"/>
    <w:rsid w:val="00D06FBA"/>
    <w:rsid w:val="00D07252"/>
    <w:rsid w:val="00D0773E"/>
    <w:rsid w:val="00D07A80"/>
    <w:rsid w:val="00D07FAC"/>
    <w:rsid w:val="00D105A5"/>
    <w:rsid w:val="00D10E34"/>
    <w:rsid w:val="00D1110A"/>
    <w:rsid w:val="00D115A4"/>
    <w:rsid w:val="00D11A83"/>
    <w:rsid w:val="00D1203A"/>
    <w:rsid w:val="00D128FB"/>
    <w:rsid w:val="00D12BFF"/>
    <w:rsid w:val="00D13563"/>
    <w:rsid w:val="00D135F6"/>
    <w:rsid w:val="00D13D51"/>
    <w:rsid w:val="00D1522B"/>
    <w:rsid w:val="00D153F2"/>
    <w:rsid w:val="00D15790"/>
    <w:rsid w:val="00D1598F"/>
    <w:rsid w:val="00D1599C"/>
    <w:rsid w:val="00D16681"/>
    <w:rsid w:val="00D16EA7"/>
    <w:rsid w:val="00D17255"/>
    <w:rsid w:val="00D20707"/>
    <w:rsid w:val="00D20732"/>
    <w:rsid w:val="00D21025"/>
    <w:rsid w:val="00D21861"/>
    <w:rsid w:val="00D220FB"/>
    <w:rsid w:val="00D22E75"/>
    <w:rsid w:val="00D22FC2"/>
    <w:rsid w:val="00D231E5"/>
    <w:rsid w:val="00D2320C"/>
    <w:rsid w:val="00D2353D"/>
    <w:rsid w:val="00D23707"/>
    <w:rsid w:val="00D23906"/>
    <w:rsid w:val="00D258A9"/>
    <w:rsid w:val="00D25F48"/>
    <w:rsid w:val="00D2696F"/>
    <w:rsid w:val="00D271D9"/>
    <w:rsid w:val="00D27A3E"/>
    <w:rsid w:val="00D27B28"/>
    <w:rsid w:val="00D27D34"/>
    <w:rsid w:val="00D27E48"/>
    <w:rsid w:val="00D3049F"/>
    <w:rsid w:val="00D31353"/>
    <w:rsid w:val="00D31ABA"/>
    <w:rsid w:val="00D33B4A"/>
    <w:rsid w:val="00D33EBE"/>
    <w:rsid w:val="00D3460B"/>
    <w:rsid w:val="00D34726"/>
    <w:rsid w:val="00D35509"/>
    <w:rsid w:val="00D355A4"/>
    <w:rsid w:val="00D36274"/>
    <w:rsid w:val="00D36989"/>
    <w:rsid w:val="00D36E00"/>
    <w:rsid w:val="00D37D6E"/>
    <w:rsid w:val="00D401E6"/>
    <w:rsid w:val="00D40592"/>
    <w:rsid w:val="00D42210"/>
    <w:rsid w:val="00D426EF"/>
    <w:rsid w:val="00D42772"/>
    <w:rsid w:val="00D42A0C"/>
    <w:rsid w:val="00D42EE5"/>
    <w:rsid w:val="00D43027"/>
    <w:rsid w:val="00D4359C"/>
    <w:rsid w:val="00D435F8"/>
    <w:rsid w:val="00D43BD9"/>
    <w:rsid w:val="00D44738"/>
    <w:rsid w:val="00D451FD"/>
    <w:rsid w:val="00D45691"/>
    <w:rsid w:val="00D47551"/>
    <w:rsid w:val="00D47806"/>
    <w:rsid w:val="00D50245"/>
    <w:rsid w:val="00D50314"/>
    <w:rsid w:val="00D50F25"/>
    <w:rsid w:val="00D5183D"/>
    <w:rsid w:val="00D51A16"/>
    <w:rsid w:val="00D51C9C"/>
    <w:rsid w:val="00D51F9B"/>
    <w:rsid w:val="00D52E44"/>
    <w:rsid w:val="00D53656"/>
    <w:rsid w:val="00D53674"/>
    <w:rsid w:val="00D54DB1"/>
    <w:rsid w:val="00D553C5"/>
    <w:rsid w:val="00D55625"/>
    <w:rsid w:val="00D559A8"/>
    <w:rsid w:val="00D561A4"/>
    <w:rsid w:val="00D5663F"/>
    <w:rsid w:val="00D566B6"/>
    <w:rsid w:val="00D5706F"/>
    <w:rsid w:val="00D5770E"/>
    <w:rsid w:val="00D60957"/>
    <w:rsid w:val="00D613E0"/>
    <w:rsid w:val="00D617CB"/>
    <w:rsid w:val="00D6199F"/>
    <w:rsid w:val="00D61AE3"/>
    <w:rsid w:val="00D61AF0"/>
    <w:rsid w:val="00D61E37"/>
    <w:rsid w:val="00D61F8D"/>
    <w:rsid w:val="00D63676"/>
    <w:rsid w:val="00D636DD"/>
    <w:rsid w:val="00D6385B"/>
    <w:rsid w:val="00D639FB"/>
    <w:rsid w:val="00D64310"/>
    <w:rsid w:val="00D64342"/>
    <w:rsid w:val="00D65C84"/>
    <w:rsid w:val="00D65DAE"/>
    <w:rsid w:val="00D66284"/>
    <w:rsid w:val="00D664C8"/>
    <w:rsid w:val="00D66703"/>
    <w:rsid w:val="00D66C36"/>
    <w:rsid w:val="00D66D38"/>
    <w:rsid w:val="00D66FEB"/>
    <w:rsid w:val="00D67286"/>
    <w:rsid w:val="00D678E9"/>
    <w:rsid w:val="00D67D02"/>
    <w:rsid w:val="00D67FCC"/>
    <w:rsid w:val="00D705A6"/>
    <w:rsid w:val="00D708A8"/>
    <w:rsid w:val="00D709A5"/>
    <w:rsid w:val="00D713EE"/>
    <w:rsid w:val="00D71853"/>
    <w:rsid w:val="00D72C34"/>
    <w:rsid w:val="00D735EF"/>
    <w:rsid w:val="00D7363F"/>
    <w:rsid w:val="00D73B22"/>
    <w:rsid w:val="00D73F8D"/>
    <w:rsid w:val="00D74305"/>
    <w:rsid w:val="00D74510"/>
    <w:rsid w:val="00D74FF7"/>
    <w:rsid w:val="00D76053"/>
    <w:rsid w:val="00D760BE"/>
    <w:rsid w:val="00D76649"/>
    <w:rsid w:val="00D767B5"/>
    <w:rsid w:val="00D778D2"/>
    <w:rsid w:val="00D779B1"/>
    <w:rsid w:val="00D77D1C"/>
    <w:rsid w:val="00D8106C"/>
    <w:rsid w:val="00D82642"/>
    <w:rsid w:val="00D830B1"/>
    <w:rsid w:val="00D8376F"/>
    <w:rsid w:val="00D83C73"/>
    <w:rsid w:val="00D84A0F"/>
    <w:rsid w:val="00D85175"/>
    <w:rsid w:val="00D854DA"/>
    <w:rsid w:val="00D8569F"/>
    <w:rsid w:val="00D8573B"/>
    <w:rsid w:val="00D85FFF"/>
    <w:rsid w:val="00D861AA"/>
    <w:rsid w:val="00D862E8"/>
    <w:rsid w:val="00D86F3F"/>
    <w:rsid w:val="00D878A1"/>
    <w:rsid w:val="00D87CD2"/>
    <w:rsid w:val="00D90287"/>
    <w:rsid w:val="00D91266"/>
    <w:rsid w:val="00D9217C"/>
    <w:rsid w:val="00D922B2"/>
    <w:rsid w:val="00D92593"/>
    <w:rsid w:val="00D928B1"/>
    <w:rsid w:val="00D92C3B"/>
    <w:rsid w:val="00D931BE"/>
    <w:rsid w:val="00D9390E"/>
    <w:rsid w:val="00D94440"/>
    <w:rsid w:val="00D944E1"/>
    <w:rsid w:val="00D94E7E"/>
    <w:rsid w:val="00D953D9"/>
    <w:rsid w:val="00D9580F"/>
    <w:rsid w:val="00D95A6D"/>
    <w:rsid w:val="00D961AD"/>
    <w:rsid w:val="00D968BA"/>
    <w:rsid w:val="00D96B55"/>
    <w:rsid w:val="00D97980"/>
    <w:rsid w:val="00D97A24"/>
    <w:rsid w:val="00D97E2F"/>
    <w:rsid w:val="00D97F6C"/>
    <w:rsid w:val="00DA0584"/>
    <w:rsid w:val="00DA0B18"/>
    <w:rsid w:val="00DA0D4B"/>
    <w:rsid w:val="00DA0F9E"/>
    <w:rsid w:val="00DA11B4"/>
    <w:rsid w:val="00DA11CA"/>
    <w:rsid w:val="00DA2D51"/>
    <w:rsid w:val="00DA49E0"/>
    <w:rsid w:val="00DA4B81"/>
    <w:rsid w:val="00DA51BE"/>
    <w:rsid w:val="00DA5713"/>
    <w:rsid w:val="00DA6557"/>
    <w:rsid w:val="00DA6872"/>
    <w:rsid w:val="00DA69FB"/>
    <w:rsid w:val="00DA7034"/>
    <w:rsid w:val="00DA727A"/>
    <w:rsid w:val="00DA7B2B"/>
    <w:rsid w:val="00DB005B"/>
    <w:rsid w:val="00DB052C"/>
    <w:rsid w:val="00DB0607"/>
    <w:rsid w:val="00DB0956"/>
    <w:rsid w:val="00DB1810"/>
    <w:rsid w:val="00DB1A03"/>
    <w:rsid w:val="00DB1B88"/>
    <w:rsid w:val="00DB1CF0"/>
    <w:rsid w:val="00DB21E9"/>
    <w:rsid w:val="00DB2FED"/>
    <w:rsid w:val="00DB3174"/>
    <w:rsid w:val="00DB31D3"/>
    <w:rsid w:val="00DB396C"/>
    <w:rsid w:val="00DB39AC"/>
    <w:rsid w:val="00DB3A70"/>
    <w:rsid w:val="00DB3CF4"/>
    <w:rsid w:val="00DB3FAC"/>
    <w:rsid w:val="00DB403D"/>
    <w:rsid w:val="00DB4124"/>
    <w:rsid w:val="00DB437E"/>
    <w:rsid w:val="00DB4A54"/>
    <w:rsid w:val="00DB5814"/>
    <w:rsid w:val="00DB6429"/>
    <w:rsid w:val="00DB65A6"/>
    <w:rsid w:val="00DB69A1"/>
    <w:rsid w:val="00DB6CD6"/>
    <w:rsid w:val="00DB6F1E"/>
    <w:rsid w:val="00DB6FA0"/>
    <w:rsid w:val="00DB704C"/>
    <w:rsid w:val="00DC0261"/>
    <w:rsid w:val="00DC05DF"/>
    <w:rsid w:val="00DC0688"/>
    <w:rsid w:val="00DC0815"/>
    <w:rsid w:val="00DC0D96"/>
    <w:rsid w:val="00DC1A1F"/>
    <w:rsid w:val="00DC1D6D"/>
    <w:rsid w:val="00DC2026"/>
    <w:rsid w:val="00DC21E8"/>
    <w:rsid w:val="00DC25CB"/>
    <w:rsid w:val="00DC2681"/>
    <w:rsid w:val="00DC26AF"/>
    <w:rsid w:val="00DC293D"/>
    <w:rsid w:val="00DC2B8A"/>
    <w:rsid w:val="00DC2CE0"/>
    <w:rsid w:val="00DC2E52"/>
    <w:rsid w:val="00DC2E9F"/>
    <w:rsid w:val="00DC30D3"/>
    <w:rsid w:val="00DC37F4"/>
    <w:rsid w:val="00DC3936"/>
    <w:rsid w:val="00DC52AF"/>
    <w:rsid w:val="00DC5D3B"/>
    <w:rsid w:val="00DC6BB1"/>
    <w:rsid w:val="00DC7177"/>
    <w:rsid w:val="00DC7446"/>
    <w:rsid w:val="00DC7AA0"/>
    <w:rsid w:val="00DC7CF4"/>
    <w:rsid w:val="00DD08E0"/>
    <w:rsid w:val="00DD0FCC"/>
    <w:rsid w:val="00DD1190"/>
    <w:rsid w:val="00DD187E"/>
    <w:rsid w:val="00DD1B28"/>
    <w:rsid w:val="00DD1C11"/>
    <w:rsid w:val="00DD2191"/>
    <w:rsid w:val="00DD294E"/>
    <w:rsid w:val="00DD29DA"/>
    <w:rsid w:val="00DD2D9E"/>
    <w:rsid w:val="00DD2F12"/>
    <w:rsid w:val="00DD33DC"/>
    <w:rsid w:val="00DD3859"/>
    <w:rsid w:val="00DD3FDC"/>
    <w:rsid w:val="00DD498F"/>
    <w:rsid w:val="00DD4A87"/>
    <w:rsid w:val="00DD63A3"/>
    <w:rsid w:val="00DD6883"/>
    <w:rsid w:val="00DD6C1B"/>
    <w:rsid w:val="00DD7623"/>
    <w:rsid w:val="00DD7AD0"/>
    <w:rsid w:val="00DE024A"/>
    <w:rsid w:val="00DE032E"/>
    <w:rsid w:val="00DE0488"/>
    <w:rsid w:val="00DE1305"/>
    <w:rsid w:val="00DE17A4"/>
    <w:rsid w:val="00DE180C"/>
    <w:rsid w:val="00DE1BA2"/>
    <w:rsid w:val="00DE1F81"/>
    <w:rsid w:val="00DE2714"/>
    <w:rsid w:val="00DE272B"/>
    <w:rsid w:val="00DE2BC9"/>
    <w:rsid w:val="00DE2F15"/>
    <w:rsid w:val="00DE2FA9"/>
    <w:rsid w:val="00DE3057"/>
    <w:rsid w:val="00DE33E2"/>
    <w:rsid w:val="00DE33FF"/>
    <w:rsid w:val="00DE36A2"/>
    <w:rsid w:val="00DE407F"/>
    <w:rsid w:val="00DE4B2D"/>
    <w:rsid w:val="00DE4F84"/>
    <w:rsid w:val="00DE50D8"/>
    <w:rsid w:val="00DE5B29"/>
    <w:rsid w:val="00DE5B66"/>
    <w:rsid w:val="00DE6706"/>
    <w:rsid w:val="00DE6F1B"/>
    <w:rsid w:val="00DE76B6"/>
    <w:rsid w:val="00DE77D6"/>
    <w:rsid w:val="00DE7D42"/>
    <w:rsid w:val="00DE7D88"/>
    <w:rsid w:val="00DF0142"/>
    <w:rsid w:val="00DF084A"/>
    <w:rsid w:val="00DF0961"/>
    <w:rsid w:val="00DF0D93"/>
    <w:rsid w:val="00DF10FC"/>
    <w:rsid w:val="00DF1238"/>
    <w:rsid w:val="00DF1CAF"/>
    <w:rsid w:val="00DF254E"/>
    <w:rsid w:val="00DF25DC"/>
    <w:rsid w:val="00DF273E"/>
    <w:rsid w:val="00DF301C"/>
    <w:rsid w:val="00DF312D"/>
    <w:rsid w:val="00DF42B7"/>
    <w:rsid w:val="00DF46FD"/>
    <w:rsid w:val="00DF4B03"/>
    <w:rsid w:val="00DF5204"/>
    <w:rsid w:val="00DF5A41"/>
    <w:rsid w:val="00DF5CDF"/>
    <w:rsid w:val="00DF6317"/>
    <w:rsid w:val="00DF6933"/>
    <w:rsid w:val="00DF6F41"/>
    <w:rsid w:val="00DF7101"/>
    <w:rsid w:val="00DF7D38"/>
    <w:rsid w:val="00E0020A"/>
    <w:rsid w:val="00E0075F"/>
    <w:rsid w:val="00E01641"/>
    <w:rsid w:val="00E024D0"/>
    <w:rsid w:val="00E02EB8"/>
    <w:rsid w:val="00E03031"/>
    <w:rsid w:val="00E0344C"/>
    <w:rsid w:val="00E0383A"/>
    <w:rsid w:val="00E039A3"/>
    <w:rsid w:val="00E03F3F"/>
    <w:rsid w:val="00E05314"/>
    <w:rsid w:val="00E054B4"/>
    <w:rsid w:val="00E05567"/>
    <w:rsid w:val="00E05780"/>
    <w:rsid w:val="00E05BD1"/>
    <w:rsid w:val="00E06A82"/>
    <w:rsid w:val="00E10534"/>
    <w:rsid w:val="00E10FB3"/>
    <w:rsid w:val="00E11022"/>
    <w:rsid w:val="00E11DDC"/>
    <w:rsid w:val="00E121F0"/>
    <w:rsid w:val="00E12406"/>
    <w:rsid w:val="00E12AAD"/>
    <w:rsid w:val="00E12CAC"/>
    <w:rsid w:val="00E12D81"/>
    <w:rsid w:val="00E13004"/>
    <w:rsid w:val="00E132F0"/>
    <w:rsid w:val="00E136A3"/>
    <w:rsid w:val="00E13B6C"/>
    <w:rsid w:val="00E13FE3"/>
    <w:rsid w:val="00E14848"/>
    <w:rsid w:val="00E1514B"/>
    <w:rsid w:val="00E15B8D"/>
    <w:rsid w:val="00E16BE9"/>
    <w:rsid w:val="00E20096"/>
    <w:rsid w:val="00E207B1"/>
    <w:rsid w:val="00E20E66"/>
    <w:rsid w:val="00E212D5"/>
    <w:rsid w:val="00E2177A"/>
    <w:rsid w:val="00E22BCD"/>
    <w:rsid w:val="00E2338D"/>
    <w:rsid w:val="00E253AD"/>
    <w:rsid w:val="00E254CA"/>
    <w:rsid w:val="00E25F04"/>
    <w:rsid w:val="00E26684"/>
    <w:rsid w:val="00E26B6E"/>
    <w:rsid w:val="00E302FD"/>
    <w:rsid w:val="00E30483"/>
    <w:rsid w:val="00E30B7A"/>
    <w:rsid w:val="00E310FF"/>
    <w:rsid w:val="00E32865"/>
    <w:rsid w:val="00E328C1"/>
    <w:rsid w:val="00E32FD3"/>
    <w:rsid w:val="00E33093"/>
    <w:rsid w:val="00E3311C"/>
    <w:rsid w:val="00E33521"/>
    <w:rsid w:val="00E33785"/>
    <w:rsid w:val="00E33C0D"/>
    <w:rsid w:val="00E33EFB"/>
    <w:rsid w:val="00E345A6"/>
    <w:rsid w:val="00E34F92"/>
    <w:rsid w:val="00E35030"/>
    <w:rsid w:val="00E35851"/>
    <w:rsid w:val="00E35E7F"/>
    <w:rsid w:val="00E360BE"/>
    <w:rsid w:val="00E3628D"/>
    <w:rsid w:val="00E37855"/>
    <w:rsid w:val="00E37F3F"/>
    <w:rsid w:val="00E400ED"/>
    <w:rsid w:val="00E40173"/>
    <w:rsid w:val="00E40FA9"/>
    <w:rsid w:val="00E412A0"/>
    <w:rsid w:val="00E4166D"/>
    <w:rsid w:val="00E41C84"/>
    <w:rsid w:val="00E41D6A"/>
    <w:rsid w:val="00E43075"/>
    <w:rsid w:val="00E43228"/>
    <w:rsid w:val="00E4373E"/>
    <w:rsid w:val="00E441F5"/>
    <w:rsid w:val="00E44238"/>
    <w:rsid w:val="00E44428"/>
    <w:rsid w:val="00E44A14"/>
    <w:rsid w:val="00E44B6C"/>
    <w:rsid w:val="00E44F87"/>
    <w:rsid w:val="00E45F99"/>
    <w:rsid w:val="00E462F3"/>
    <w:rsid w:val="00E46456"/>
    <w:rsid w:val="00E46B16"/>
    <w:rsid w:val="00E4723F"/>
    <w:rsid w:val="00E472F8"/>
    <w:rsid w:val="00E47C89"/>
    <w:rsid w:val="00E51215"/>
    <w:rsid w:val="00E53D44"/>
    <w:rsid w:val="00E54551"/>
    <w:rsid w:val="00E54BA8"/>
    <w:rsid w:val="00E54BD4"/>
    <w:rsid w:val="00E55121"/>
    <w:rsid w:val="00E55F14"/>
    <w:rsid w:val="00E560BC"/>
    <w:rsid w:val="00E564C6"/>
    <w:rsid w:val="00E566D3"/>
    <w:rsid w:val="00E566F7"/>
    <w:rsid w:val="00E568F6"/>
    <w:rsid w:val="00E56B6A"/>
    <w:rsid w:val="00E56EA2"/>
    <w:rsid w:val="00E57346"/>
    <w:rsid w:val="00E576D4"/>
    <w:rsid w:val="00E578B8"/>
    <w:rsid w:val="00E60468"/>
    <w:rsid w:val="00E60DD6"/>
    <w:rsid w:val="00E6118F"/>
    <w:rsid w:val="00E61876"/>
    <w:rsid w:val="00E619D1"/>
    <w:rsid w:val="00E61FD5"/>
    <w:rsid w:val="00E62F22"/>
    <w:rsid w:val="00E635F8"/>
    <w:rsid w:val="00E6510E"/>
    <w:rsid w:val="00E65838"/>
    <w:rsid w:val="00E6598A"/>
    <w:rsid w:val="00E65B4F"/>
    <w:rsid w:val="00E66196"/>
    <w:rsid w:val="00E66593"/>
    <w:rsid w:val="00E67A47"/>
    <w:rsid w:val="00E67C94"/>
    <w:rsid w:val="00E70A16"/>
    <w:rsid w:val="00E7245B"/>
    <w:rsid w:val="00E72FB9"/>
    <w:rsid w:val="00E73188"/>
    <w:rsid w:val="00E7377C"/>
    <w:rsid w:val="00E73E6C"/>
    <w:rsid w:val="00E742B1"/>
    <w:rsid w:val="00E74606"/>
    <w:rsid w:val="00E755FB"/>
    <w:rsid w:val="00E75AD5"/>
    <w:rsid w:val="00E75E91"/>
    <w:rsid w:val="00E773BA"/>
    <w:rsid w:val="00E800A6"/>
    <w:rsid w:val="00E802A3"/>
    <w:rsid w:val="00E8094F"/>
    <w:rsid w:val="00E80A0C"/>
    <w:rsid w:val="00E80F72"/>
    <w:rsid w:val="00E817B1"/>
    <w:rsid w:val="00E836ED"/>
    <w:rsid w:val="00E837E5"/>
    <w:rsid w:val="00E8474E"/>
    <w:rsid w:val="00E860DD"/>
    <w:rsid w:val="00E863BA"/>
    <w:rsid w:val="00E86B07"/>
    <w:rsid w:val="00E90172"/>
    <w:rsid w:val="00E902EE"/>
    <w:rsid w:val="00E918E7"/>
    <w:rsid w:val="00E92011"/>
    <w:rsid w:val="00E9208B"/>
    <w:rsid w:val="00E92398"/>
    <w:rsid w:val="00E92D76"/>
    <w:rsid w:val="00E92D9F"/>
    <w:rsid w:val="00E93475"/>
    <w:rsid w:val="00E9379B"/>
    <w:rsid w:val="00E94100"/>
    <w:rsid w:val="00E9410C"/>
    <w:rsid w:val="00E9428A"/>
    <w:rsid w:val="00E945B9"/>
    <w:rsid w:val="00E94638"/>
    <w:rsid w:val="00E949AC"/>
    <w:rsid w:val="00E95418"/>
    <w:rsid w:val="00E95651"/>
    <w:rsid w:val="00E96E5B"/>
    <w:rsid w:val="00E970B9"/>
    <w:rsid w:val="00E972A9"/>
    <w:rsid w:val="00E977FC"/>
    <w:rsid w:val="00E97A35"/>
    <w:rsid w:val="00EA042A"/>
    <w:rsid w:val="00EA0CBA"/>
    <w:rsid w:val="00EA1293"/>
    <w:rsid w:val="00EA1512"/>
    <w:rsid w:val="00EA1A3C"/>
    <w:rsid w:val="00EA2D3E"/>
    <w:rsid w:val="00EA2F53"/>
    <w:rsid w:val="00EA349B"/>
    <w:rsid w:val="00EA3BD4"/>
    <w:rsid w:val="00EA406D"/>
    <w:rsid w:val="00EA5357"/>
    <w:rsid w:val="00EA5873"/>
    <w:rsid w:val="00EA629E"/>
    <w:rsid w:val="00EB009C"/>
    <w:rsid w:val="00EB09D9"/>
    <w:rsid w:val="00EB0E6D"/>
    <w:rsid w:val="00EB11CD"/>
    <w:rsid w:val="00EB13A9"/>
    <w:rsid w:val="00EB19DA"/>
    <w:rsid w:val="00EB2467"/>
    <w:rsid w:val="00EB3CEC"/>
    <w:rsid w:val="00EB42C3"/>
    <w:rsid w:val="00EB4B4A"/>
    <w:rsid w:val="00EB4E29"/>
    <w:rsid w:val="00EB4F6A"/>
    <w:rsid w:val="00EB60B3"/>
    <w:rsid w:val="00EB70AD"/>
    <w:rsid w:val="00EB70DF"/>
    <w:rsid w:val="00EB71CD"/>
    <w:rsid w:val="00EB7A33"/>
    <w:rsid w:val="00EB7F13"/>
    <w:rsid w:val="00EC0DDE"/>
    <w:rsid w:val="00EC2D6B"/>
    <w:rsid w:val="00EC2E40"/>
    <w:rsid w:val="00EC3231"/>
    <w:rsid w:val="00EC3322"/>
    <w:rsid w:val="00EC4321"/>
    <w:rsid w:val="00EC46FC"/>
    <w:rsid w:val="00EC5AD9"/>
    <w:rsid w:val="00EC6281"/>
    <w:rsid w:val="00EC6976"/>
    <w:rsid w:val="00EC6B4C"/>
    <w:rsid w:val="00EC6C63"/>
    <w:rsid w:val="00EC74D3"/>
    <w:rsid w:val="00ED1B60"/>
    <w:rsid w:val="00ED1E95"/>
    <w:rsid w:val="00ED2172"/>
    <w:rsid w:val="00ED2C04"/>
    <w:rsid w:val="00ED3286"/>
    <w:rsid w:val="00ED381A"/>
    <w:rsid w:val="00ED382C"/>
    <w:rsid w:val="00ED430A"/>
    <w:rsid w:val="00ED49ED"/>
    <w:rsid w:val="00ED5B8E"/>
    <w:rsid w:val="00ED736F"/>
    <w:rsid w:val="00ED75A1"/>
    <w:rsid w:val="00EE0000"/>
    <w:rsid w:val="00EE0734"/>
    <w:rsid w:val="00EE1903"/>
    <w:rsid w:val="00EE2E87"/>
    <w:rsid w:val="00EE2ECA"/>
    <w:rsid w:val="00EE364D"/>
    <w:rsid w:val="00EE38ED"/>
    <w:rsid w:val="00EE40F2"/>
    <w:rsid w:val="00EE46E1"/>
    <w:rsid w:val="00EE4DC9"/>
    <w:rsid w:val="00EE6455"/>
    <w:rsid w:val="00EE6EC5"/>
    <w:rsid w:val="00EE7473"/>
    <w:rsid w:val="00EE78DA"/>
    <w:rsid w:val="00EF034E"/>
    <w:rsid w:val="00EF03A3"/>
    <w:rsid w:val="00EF0BD6"/>
    <w:rsid w:val="00EF0DA5"/>
    <w:rsid w:val="00EF17BD"/>
    <w:rsid w:val="00EF1A32"/>
    <w:rsid w:val="00EF1BDB"/>
    <w:rsid w:val="00EF1C98"/>
    <w:rsid w:val="00EF1F7E"/>
    <w:rsid w:val="00EF2439"/>
    <w:rsid w:val="00EF32D7"/>
    <w:rsid w:val="00EF4181"/>
    <w:rsid w:val="00EF4A32"/>
    <w:rsid w:val="00EF59C4"/>
    <w:rsid w:val="00EF5E32"/>
    <w:rsid w:val="00EF6D30"/>
    <w:rsid w:val="00EF7391"/>
    <w:rsid w:val="00EF7A16"/>
    <w:rsid w:val="00F001B9"/>
    <w:rsid w:val="00F00EC9"/>
    <w:rsid w:val="00F00F11"/>
    <w:rsid w:val="00F00FC4"/>
    <w:rsid w:val="00F011B4"/>
    <w:rsid w:val="00F01861"/>
    <w:rsid w:val="00F02352"/>
    <w:rsid w:val="00F0322F"/>
    <w:rsid w:val="00F0484A"/>
    <w:rsid w:val="00F05312"/>
    <w:rsid w:val="00F05596"/>
    <w:rsid w:val="00F0681A"/>
    <w:rsid w:val="00F0695B"/>
    <w:rsid w:val="00F06987"/>
    <w:rsid w:val="00F07135"/>
    <w:rsid w:val="00F07E79"/>
    <w:rsid w:val="00F07F0E"/>
    <w:rsid w:val="00F10A28"/>
    <w:rsid w:val="00F11D2E"/>
    <w:rsid w:val="00F11F2A"/>
    <w:rsid w:val="00F129C5"/>
    <w:rsid w:val="00F131FB"/>
    <w:rsid w:val="00F1329C"/>
    <w:rsid w:val="00F135D9"/>
    <w:rsid w:val="00F13909"/>
    <w:rsid w:val="00F13A3F"/>
    <w:rsid w:val="00F13C74"/>
    <w:rsid w:val="00F141A8"/>
    <w:rsid w:val="00F1458D"/>
    <w:rsid w:val="00F1485B"/>
    <w:rsid w:val="00F151D4"/>
    <w:rsid w:val="00F156A4"/>
    <w:rsid w:val="00F15715"/>
    <w:rsid w:val="00F15F34"/>
    <w:rsid w:val="00F165E8"/>
    <w:rsid w:val="00F170A8"/>
    <w:rsid w:val="00F17994"/>
    <w:rsid w:val="00F17F5C"/>
    <w:rsid w:val="00F2009D"/>
    <w:rsid w:val="00F20A53"/>
    <w:rsid w:val="00F20EC4"/>
    <w:rsid w:val="00F217CD"/>
    <w:rsid w:val="00F228C8"/>
    <w:rsid w:val="00F22BF4"/>
    <w:rsid w:val="00F23122"/>
    <w:rsid w:val="00F23401"/>
    <w:rsid w:val="00F23524"/>
    <w:rsid w:val="00F23E61"/>
    <w:rsid w:val="00F23EA9"/>
    <w:rsid w:val="00F245EE"/>
    <w:rsid w:val="00F24686"/>
    <w:rsid w:val="00F24AD7"/>
    <w:rsid w:val="00F24B0B"/>
    <w:rsid w:val="00F24EE8"/>
    <w:rsid w:val="00F253EE"/>
    <w:rsid w:val="00F25524"/>
    <w:rsid w:val="00F25B12"/>
    <w:rsid w:val="00F25B6E"/>
    <w:rsid w:val="00F261BD"/>
    <w:rsid w:val="00F26B7B"/>
    <w:rsid w:val="00F274CC"/>
    <w:rsid w:val="00F30AD8"/>
    <w:rsid w:val="00F322D4"/>
    <w:rsid w:val="00F334B2"/>
    <w:rsid w:val="00F3405F"/>
    <w:rsid w:val="00F340FE"/>
    <w:rsid w:val="00F344CA"/>
    <w:rsid w:val="00F34920"/>
    <w:rsid w:val="00F3660D"/>
    <w:rsid w:val="00F37131"/>
    <w:rsid w:val="00F37133"/>
    <w:rsid w:val="00F37377"/>
    <w:rsid w:val="00F37C86"/>
    <w:rsid w:val="00F4028F"/>
    <w:rsid w:val="00F406DD"/>
    <w:rsid w:val="00F40742"/>
    <w:rsid w:val="00F40B36"/>
    <w:rsid w:val="00F414C7"/>
    <w:rsid w:val="00F41C42"/>
    <w:rsid w:val="00F4223B"/>
    <w:rsid w:val="00F423C3"/>
    <w:rsid w:val="00F4289C"/>
    <w:rsid w:val="00F43730"/>
    <w:rsid w:val="00F45956"/>
    <w:rsid w:val="00F46190"/>
    <w:rsid w:val="00F46F8C"/>
    <w:rsid w:val="00F4725D"/>
    <w:rsid w:val="00F47FB9"/>
    <w:rsid w:val="00F50076"/>
    <w:rsid w:val="00F503DF"/>
    <w:rsid w:val="00F503F2"/>
    <w:rsid w:val="00F511CD"/>
    <w:rsid w:val="00F51A35"/>
    <w:rsid w:val="00F51A7F"/>
    <w:rsid w:val="00F51E21"/>
    <w:rsid w:val="00F52030"/>
    <w:rsid w:val="00F52331"/>
    <w:rsid w:val="00F52649"/>
    <w:rsid w:val="00F52D62"/>
    <w:rsid w:val="00F53ED2"/>
    <w:rsid w:val="00F5433A"/>
    <w:rsid w:val="00F54ECA"/>
    <w:rsid w:val="00F552CD"/>
    <w:rsid w:val="00F557E2"/>
    <w:rsid w:val="00F55C86"/>
    <w:rsid w:val="00F55D01"/>
    <w:rsid w:val="00F55F1B"/>
    <w:rsid w:val="00F57CA2"/>
    <w:rsid w:val="00F6083B"/>
    <w:rsid w:val="00F60EA4"/>
    <w:rsid w:val="00F6118A"/>
    <w:rsid w:val="00F611B5"/>
    <w:rsid w:val="00F6120C"/>
    <w:rsid w:val="00F61637"/>
    <w:rsid w:val="00F61915"/>
    <w:rsid w:val="00F61D6C"/>
    <w:rsid w:val="00F61E57"/>
    <w:rsid w:val="00F61FDF"/>
    <w:rsid w:val="00F63081"/>
    <w:rsid w:val="00F637D4"/>
    <w:rsid w:val="00F63AFA"/>
    <w:rsid w:val="00F63CC9"/>
    <w:rsid w:val="00F645A9"/>
    <w:rsid w:val="00F64780"/>
    <w:rsid w:val="00F64E88"/>
    <w:rsid w:val="00F654CB"/>
    <w:rsid w:val="00F65636"/>
    <w:rsid w:val="00F6600C"/>
    <w:rsid w:val="00F66C05"/>
    <w:rsid w:val="00F66D65"/>
    <w:rsid w:val="00F67392"/>
    <w:rsid w:val="00F67789"/>
    <w:rsid w:val="00F71895"/>
    <w:rsid w:val="00F71DFC"/>
    <w:rsid w:val="00F72130"/>
    <w:rsid w:val="00F72616"/>
    <w:rsid w:val="00F72746"/>
    <w:rsid w:val="00F72A20"/>
    <w:rsid w:val="00F73BA9"/>
    <w:rsid w:val="00F73CAD"/>
    <w:rsid w:val="00F7425D"/>
    <w:rsid w:val="00F7455E"/>
    <w:rsid w:val="00F7461F"/>
    <w:rsid w:val="00F746A7"/>
    <w:rsid w:val="00F74EE1"/>
    <w:rsid w:val="00F754B4"/>
    <w:rsid w:val="00F755CF"/>
    <w:rsid w:val="00F75A29"/>
    <w:rsid w:val="00F75C8F"/>
    <w:rsid w:val="00F76449"/>
    <w:rsid w:val="00F77033"/>
    <w:rsid w:val="00F771FF"/>
    <w:rsid w:val="00F77252"/>
    <w:rsid w:val="00F77436"/>
    <w:rsid w:val="00F775C8"/>
    <w:rsid w:val="00F776B5"/>
    <w:rsid w:val="00F776CF"/>
    <w:rsid w:val="00F77E14"/>
    <w:rsid w:val="00F80533"/>
    <w:rsid w:val="00F80EF3"/>
    <w:rsid w:val="00F813E2"/>
    <w:rsid w:val="00F815D4"/>
    <w:rsid w:val="00F81BAC"/>
    <w:rsid w:val="00F82194"/>
    <w:rsid w:val="00F82754"/>
    <w:rsid w:val="00F828CA"/>
    <w:rsid w:val="00F82DC7"/>
    <w:rsid w:val="00F832B3"/>
    <w:rsid w:val="00F8338B"/>
    <w:rsid w:val="00F8500E"/>
    <w:rsid w:val="00F8533F"/>
    <w:rsid w:val="00F85B38"/>
    <w:rsid w:val="00F85B5C"/>
    <w:rsid w:val="00F8632F"/>
    <w:rsid w:val="00F86AAE"/>
    <w:rsid w:val="00F8741F"/>
    <w:rsid w:val="00F87863"/>
    <w:rsid w:val="00F8787A"/>
    <w:rsid w:val="00F87B40"/>
    <w:rsid w:val="00F909AB"/>
    <w:rsid w:val="00F90E6A"/>
    <w:rsid w:val="00F9141A"/>
    <w:rsid w:val="00F91A93"/>
    <w:rsid w:val="00F92A43"/>
    <w:rsid w:val="00F93052"/>
    <w:rsid w:val="00F93960"/>
    <w:rsid w:val="00F93EFE"/>
    <w:rsid w:val="00F943CC"/>
    <w:rsid w:val="00F947C8"/>
    <w:rsid w:val="00F96615"/>
    <w:rsid w:val="00F967A8"/>
    <w:rsid w:val="00F96E15"/>
    <w:rsid w:val="00F973D2"/>
    <w:rsid w:val="00F9740B"/>
    <w:rsid w:val="00F976CA"/>
    <w:rsid w:val="00F97823"/>
    <w:rsid w:val="00F97CF1"/>
    <w:rsid w:val="00FA03B2"/>
    <w:rsid w:val="00FA094D"/>
    <w:rsid w:val="00FA09D7"/>
    <w:rsid w:val="00FA0A68"/>
    <w:rsid w:val="00FA0B4D"/>
    <w:rsid w:val="00FA13BB"/>
    <w:rsid w:val="00FA197B"/>
    <w:rsid w:val="00FA1BB6"/>
    <w:rsid w:val="00FA1E01"/>
    <w:rsid w:val="00FA23BC"/>
    <w:rsid w:val="00FA27B2"/>
    <w:rsid w:val="00FA2AEC"/>
    <w:rsid w:val="00FA2BA5"/>
    <w:rsid w:val="00FA2DB6"/>
    <w:rsid w:val="00FA3A32"/>
    <w:rsid w:val="00FA3D68"/>
    <w:rsid w:val="00FA4248"/>
    <w:rsid w:val="00FA49E5"/>
    <w:rsid w:val="00FA526B"/>
    <w:rsid w:val="00FA52AA"/>
    <w:rsid w:val="00FA5665"/>
    <w:rsid w:val="00FA6188"/>
    <w:rsid w:val="00FA778B"/>
    <w:rsid w:val="00FA7DF6"/>
    <w:rsid w:val="00FA7E47"/>
    <w:rsid w:val="00FB0020"/>
    <w:rsid w:val="00FB0551"/>
    <w:rsid w:val="00FB07F8"/>
    <w:rsid w:val="00FB12E2"/>
    <w:rsid w:val="00FB14F3"/>
    <w:rsid w:val="00FB15A2"/>
    <w:rsid w:val="00FB2399"/>
    <w:rsid w:val="00FB3151"/>
    <w:rsid w:val="00FB334B"/>
    <w:rsid w:val="00FB334F"/>
    <w:rsid w:val="00FB3430"/>
    <w:rsid w:val="00FB3B87"/>
    <w:rsid w:val="00FB453C"/>
    <w:rsid w:val="00FB493A"/>
    <w:rsid w:val="00FB523E"/>
    <w:rsid w:val="00FB5421"/>
    <w:rsid w:val="00FB5B90"/>
    <w:rsid w:val="00FB5C68"/>
    <w:rsid w:val="00FB6164"/>
    <w:rsid w:val="00FB6DD6"/>
    <w:rsid w:val="00FB713B"/>
    <w:rsid w:val="00FB7BE9"/>
    <w:rsid w:val="00FB7D19"/>
    <w:rsid w:val="00FB7DBD"/>
    <w:rsid w:val="00FC0052"/>
    <w:rsid w:val="00FC0A2D"/>
    <w:rsid w:val="00FC15AE"/>
    <w:rsid w:val="00FC1719"/>
    <w:rsid w:val="00FC2729"/>
    <w:rsid w:val="00FC2B24"/>
    <w:rsid w:val="00FC39C5"/>
    <w:rsid w:val="00FC3CF8"/>
    <w:rsid w:val="00FC426D"/>
    <w:rsid w:val="00FC453B"/>
    <w:rsid w:val="00FC4670"/>
    <w:rsid w:val="00FC4EC8"/>
    <w:rsid w:val="00FC5550"/>
    <w:rsid w:val="00FC557D"/>
    <w:rsid w:val="00FC64A5"/>
    <w:rsid w:val="00FC66E7"/>
    <w:rsid w:val="00FC71E5"/>
    <w:rsid w:val="00FC7278"/>
    <w:rsid w:val="00FC751E"/>
    <w:rsid w:val="00FC776F"/>
    <w:rsid w:val="00FC7F32"/>
    <w:rsid w:val="00FD0889"/>
    <w:rsid w:val="00FD0962"/>
    <w:rsid w:val="00FD0B23"/>
    <w:rsid w:val="00FD171B"/>
    <w:rsid w:val="00FD19AE"/>
    <w:rsid w:val="00FD1D3F"/>
    <w:rsid w:val="00FD1FCA"/>
    <w:rsid w:val="00FD2746"/>
    <w:rsid w:val="00FD3226"/>
    <w:rsid w:val="00FD32D8"/>
    <w:rsid w:val="00FD3448"/>
    <w:rsid w:val="00FD349B"/>
    <w:rsid w:val="00FD3755"/>
    <w:rsid w:val="00FD413F"/>
    <w:rsid w:val="00FD4320"/>
    <w:rsid w:val="00FD44FC"/>
    <w:rsid w:val="00FD5970"/>
    <w:rsid w:val="00FD5C9F"/>
    <w:rsid w:val="00FD5D28"/>
    <w:rsid w:val="00FD5E53"/>
    <w:rsid w:val="00FD5E7E"/>
    <w:rsid w:val="00FD5FBD"/>
    <w:rsid w:val="00FD609F"/>
    <w:rsid w:val="00FD6189"/>
    <w:rsid w:val="00FD7105"/>
    <w:rsid w:val="00FD780A"/>
    <w:rsid w:val="00FE030D"/>
    <w:rsid w:val="00FE037F"/>
    <w:rsid w:val="00FE05A8"/>
    <w:rsid w:val="00FE12A3"/>
    <w:rsid w:val="00FE14BC"/>
    <w:rsid w:val="00FE1FC7"/>
    <w:rsid w:val="00FE211E"/>
    <w:rsid w:val="00FE25A8"/>
    <w:rsid w:val="00FE28B6"/>
    <w:rsid w:val="00FE2963"/>
    <w:rsid w:val="00FE316A"/>
    <w:rsid w:val="00FE3338"/>
    <w:rsid w:val="00FE369B"/>
    <w:rsid w:val="00FE3A6F"/>
    <w:rsid w:val="00FE3C7B"/>
    <w:rsid w:val="00FE40DA"/>
    <w:rsid w:val="00FE4263"/>
    <w:rsid w:val="00FE43B2"/>
    <w:rsid w:val="00FE4721"/>
    <w:rsid w:val="00FE484D"/>
    <w:rsid w:val="00FE4BCC"/>
    <w:rsid w:val="00FE57A9"/>
    <w:rsid w:val="00FE5ABB"/>
    <w:rsid w:val="00FE5CD4"/>
    <w:rsid w:val="00FE6560"/>
    <w:rsid w:val="00FF034B"/>
    <w:rsid w:val="00FF11BE"/>
    <w:rsid w:val="00FF13C4"/>
    <w:rsid w:val="00FF1836"/>
    <w:rsid w:val="00FF1A9E"/>
    <w:rsid w:val="00FF1ADA"/>
    <w:rsid w:val="00FF1E8A"/>
    <w:rsid w:val="00FF2372"/>
    <w:rsid w:val="00FF30A5"/>
    <w:rsid w:val="00FF37F4"/>
    <w:rsid w:val="00FF388E"/>
    <w:rsid w:val="00FF3A8D"/>
    <w:rsid w:val="00FF3D81"/>
    <w:rsid w:val="00FF48FB"/>
    <w:rsid w:val="00FF5A21"/>
    <w:rsid w:val="00FF5FC0"/>
    <w:rsid w:val="00FF6311"/>
    <w:rsid w:val="00FF657F"/>
    <w:rsid w:val="00FF6781"/>
    <w:rsid w:val="00FF747A"/>
    <w:rsid w:val="00FF74B7"/>
    <w:rsid w:val="00FF7710"/>
    <w:rsid w:val="00FF7F81"/>
    <w:rsid w:val="01C16CDF"/>
    <w:rsid w:val="03C8D8BD"/>
    <w:rsid w:val="06F169B7"/>
    <w:rsid w:val="0B64CDE8"/>
    <w:rsid w:val="0BDF1F1E"/>
    <w:rsid w:val="0D7646C8"/>
    <w:rsid w:val="0FE36373"/>
    <w:rsid w:val="10D85FEE"/>
    <w:rsid w:val="11BB5061"/>
    <w:rsid w:val="17F81077"/>
    <w:rsid w:val="18A85610"/>
    <w:rsid w:val="19BD2CF0"/>
    <w:rsid w:val="19CB0EC3"/>
    <w:rsid w:val="1A2D2923"/>
    <w:rsid w:val="1B1A9DBA"/>
    <w:rsid w:val="1C26B32E"/>
    <w:rsid w:val="1F62FDA2"/>
    <w:rsid w:val="2158DC0B"/>
    <w:rsid w:val="23257236"/>
    <w:rsid w:val="257DEF73"/>
    <w:rsid w:val="25B1E05E"/>
    <w:rsid w:val="2722A979"/>
    <w:rsid w:val="274C4CFC"/>
    <w:rsid w:val="290AAE08"/>
    <w:rsid w:val="29E7BE52"/>
    <w:rsid w:val="29F507B2"/>
    <w:rsid w:val="2A33A5AD"/>
    <w:rsid w:val="2AF347E1"/>
    <w:rsid w:val="2CBFDF02"/>
    <w:rsid w:val="2D09C387"/>
    <w:rsid w:val="2DF53EE5"/>
    <w:rsid w:val="2FECD4CF"/>
    <w:rsid w:val="3083FD58"/>
    <w:rsid w:val="313986F7"/>
    <w:rsid w:val="33CD24E2"/>
    <w:rsid w:val="35F0077A"/>
    <w:rsid w:val="383A61FD"/>
    <w:rsid w:val="38720C8F"/>
    <w:rsid w:val="39C5816A"/>
    <w:rsid w:val="3A050559"/>
    <w:rsid w:val="3A20F9DA"/>
    <w:rsid w:val="3C8C4680"/>
    <w:rsid w:val="41CEE9E9"/>
    <w:rsid w:val="42436DB4"/>
    <w:rsid w:val="437BA8FE"/>
    <w:rsid w:val="439F5956"/>
    <w:rsid w:val="45BE3EFD"/>
    <w:rsid w:val="4677883D"/>
    <w:rsid w:val="4692B6C4"/>
    <w:rsid w:val="472E739D"/>
    <w:rsid w:val="48D0057A"/>
    <w:rsid w:val="546D9399"/>
    <w:rsid w:val="56EFD617"/>
    <w:rsid w:val="57062C3D"/>
    <w:rsid w:val="57DB69FE"/>
    <w:rsid w:val="5CF33A98"/>
    <w:rsid w:val="5D1E87DD"/>
    <w:rsid w:val="5D730FE1"/>
    <w:rsid w:val="635E3096"/>
    <w:rsid w:val="64805A3D"/>
    <w:rsid w:val="66B082B4"/>
    <w:rsid w:val="6A051416"/>
    <w:rsid w:val="6BB4B201"/>
    <w:rsid w:val="6F92D530"/>
    <w:rsid w:val="7013A793"/>
    <w:rsid w:val="70E48F36"/>
    <w:rsid w:val="70F8B3D2"/>
    <w:rsid w:val="725AD7C1"/>
    <w:rsid w:val="73087BD6"/>
    <w:rsid w:val="7321555B"/>
    <w:rsid w:val="78D49D26"/>
    <w:rsid w:val="7A3E989A"/>
    <w:rsid w:val="7B6FE73E"/>
    <w:rsid w:val="7B730E6C"/>
    <w:rsid w:val="7B7FCBE7"/>
    <w:rsid w:val="7C362A67"/>
    <w:rsid w:val="7D08B7AF"/>
    <w:rsid w:val="7E71DE42"/>
    <w:rsid w:val="7F464722"/>
  </w:rsids>
  <m:mathPr>
    <m:mathFont m:val="Cambria Math"/>
    <m:brkBin m:val="before"/>
    <m:brkBinSub m:val="--"/>
    <m:smallFrac m:val="0"/>
    <m:dispDef/>
    <m:lMargin m:val="0"/>
    <m:rMargin m:val="0"/>
    <m:defJc m:val="centerGroup"/>
    <m:wrapIndent m:val="1440"/>
    <m:intLim m:val="subSup"/>
    <m:naryLim m:val="undOvr"/>
  </m:mathPr>
  <w:themeFontLang w:val="uk-UA"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3A5C81"/>
  <w15:docId w15:val="{6F8DD4C0-64B6-4B79-80D7-B1FF23C2E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pPr>
        <w:spacing w:before="60" w:after="120"/>
        <w:ind w:left="567" w:hanging="56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25B1E05E"/>
    <w:rPr>
      <w:sz w:val="22"/>
      <w:szCs w:val="22"/>
      <w:lang w:eastAsia="en-US"/>
    </w:rPr>
  </w:style>
  <w:style w:type="paragraph" w:styleId="1">
    <w:name w:val="heading 1"/>
    <w:basedOn w:val="a"/>
    <w:next w:val="a"/>
    <w:link w:val="10"/>
    <w:uiPriority w:val="9"/>
    <w:qFormat/>
    <w:rsid w:val="006B3E6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6B3E6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unhideWhenUsed/>
    <w:qFormat/>
    <w:rsid w:val="006B3E64"/>
    <w:pPr>
      <w:keepNext/>
      <w:keepLines/>
      <w:spacing w:before="40" w:after="0"/>
      <w:outlineLvl w:val="2"/>
    </w:pPr>
    <w:rPr>
      <w:rFonts w:asciiTheme="majorHAnsi" w:eastAsiaTheme="majorEastAsia" w:hAnsiTheme="majorHAnsi" w:cstheme="majorBidi"/>
      <w:color w:val="1F3763"/>
      <w:sz w:val="24"/>
      <w:szCs w:val="24"/>
    </w:rPr>
  </w:style>
  <w:style w:type="paragraph" w:styleId="4">
    <w:name w:val="heading 4"/>
    <w:basedOn w:val="a"/>
    <w:next w:val="a"/>
    <w:link w:val="40"/>
    <w:uiPriority w:val="9"/>
    <w:unhideWhenUsed/>
    <w:qFormat/>
    <w:rsid w:val="006B3E6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unhideWhenUsed/>
    <w:qFormat/>
    <w:rsid w:val="006B3E64"/>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unhideWhenUsed/>
    <w:qFormat/>
    <w:rsid w:val="006B3E64"/>
    <w:pPr>
      <w:keepNext/>
      <w:keepLines/>
      <w:spacing w:before="40" w:after="0"/>
      <w:outlineLvl w:val="5"/>
    </w:pPr>
    <w:rPr>
      <w:rFonts w:asciiTheme="majorHAnsi" w:eastAsiaTheme="majorEastAsia" w:hAnsiTheme="majorHAnsi" w:cstheme="majorBidi"/>
      <w:color w:val="1F3763"/>
    </w:rPr>
  </w:style>
  <w:style w:type="paragraph" w:styleId="7">
    <w:name w:val="heading 7"/>
    <w:basedOn w:val="a"/>
    <w:next w:val="a"/>
    <w:link w:val="70"/>
    <w:uiPriority w:val="9"/>
    <w:unhideWhenUsed/>
    <w:qFormat/>
    <w:rsid w:val="006B3E64"/>
    <w:pPr>
      <w:keepNext/>
      <w:keepLines/>
      <w:spacing w:before="40" w:after="0"/>
      <w:outlineLvl w:val="6"/>
    </w:pPr>
    <w:rPr>
      <w:rFonts w:asciiTheme="majorHAnsi" w:eastAsiaTheme="majorEastAsia" w:hAnsiTheme="majorHAnsi" w:cstheme="majorBidi"/>
      <w:i/>
      <w:iCs/>
      <w:color w:val="1F3763"/>
    </w:rPr>
  </w:style>
  <w:style w:type="paragraph" w:styleId="8">
    <w:name w:val="heading 8"/>
    <w:basedOn w:val="a"/>
    <w:next w:val="a"/>
    <w:link w:val="80"/>
    <w:uiPriority w:val="9"/>
    <w:unhideWhenUsed/>
    <w:qFormat/>
    <w:rsid w:val="006B3E64"/>
    <w:pPr>
      <w:keepNext/>
      <w:keepLines/>
      <w:spacing w:before="40" w:after="0"/>
      <w:outlineLvl w:val="7"/>
    </w:pPr>
    <w:rPr>
      <w:rFonts w:asciiTheme="majorHAnsi" w:eastAsiaTheme="majorEastAsia" w:hAnsiTheme="majorHAnsi" w:cstheme="majorBidi"/>
      <w:color w:val="272727"/>
      <w:sz w:val="21"/>
      <w:szCs w:val="21"/>
    </w:rPr>
  </w:style>
  <w:style w:type="paragraph" w:styleId="9">
    <w:name w:val="heading 9"/>
    <w:basedOn w:val="a"/>
    <w:next w:val="a"/>
    <w:link w:val="90"/>
    <w:uiPriority w:val="9"/>
    <w:unhideWhenUsed/>
    <w:qFormat/>
    <w:rsid w:val="006B3E64"/>
    <w:pPr>
      <w:keepNext/>
      <w:keepLines/>
      <w:spacing w:before="40" w:after="0"/>
      <w:outlineLvl w:val="8"/>
    </w:pPr>
    <w:rPr>
      <w:rFonts w:asciiTheme="majorHAnsi" w:eastAsiaTheme="majorEastAsia" w:hAnsiTheme="majorHAnsi" w:cstheme="majorBidi"/>
      <w:i/>
      <w:iCs/>
      <w:color w:val="272727"/>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Шрифт абзацу за промовчанням1"/>
    <w:uiPriority w:val="1"/>
    <w:semiHidden/>
    <w:unhideWhenUsed/>
  </w:style>
  <w:style w:type="character" w:customStyle="1" w:styleId="FontStyle14">
    <w:name w:val="Font Style14"/>
    <w:uiPriority w:val="99"/>
    <w:rsid w:val="00C43FFE"/>
    <w:rPr>
      <w:rFonts w:ascii="Times New Roman" w:hAnsi="Times New Roman" w:cs="Times New Roman"/>
      <w:sz w:val="26"/>
      <w:szCs w:val="26"/>
    </w:rPr>
  </w:style>
  <w:style w:type="character" w:customStyle="1" w:styleId="FontStyle16">
    <w:name w:val="Font Style16"/>
    <w:uiPriority w:val="99"/>
    <w:rsid w:val="00C43FFE"/>
    <w:rPr>
      <w:rFonts w:ascii="Times New Roman" w:hAnsi="Times New Roman" w:cs="Times New Roman"/>
      <w:sz w:val="28"/>
      <w:szCs w:val="28"/>
    </w:rPr>
  </w:style>
  <w:style w:type="paragraph" w:styleId="a3">
    <w:name w:val="List Paragraph"/>
    <w:aliases w:val="Подглава"/>
    <w:basedOn w:val="a"/>
    <w:link w:val="a4"/>
    <w:uiPriority w:val="34"/>
    <w:qFormat/>
    <w:rsid w:val="25B1E05E"/>
    <w:pPr>
      <w:ind w:left="720"/>
      <w:contextualSpacing/>
    </w:pPr>
  </w:style>
  <w:style w:type="character" w:customStyle="1" w:styleId="a4">
    <w:name w:val="Абзац списку Знак"/>
    <w:aliases w:val="Подглава Знак"/>
    <w:link w:val="a3"/>
    <w:uiPriority w:val="34"/>
    <w:rsid w:val="00C43FFE"/>
    <w:rPr>
      <w:sz w:val="22"/>
      <w:szCs w:val="22"/>
      <w:lang w:eastAsia="en-US"/>
    </w:rPr>
  </w:style>
  <w:style w:type="paragraph" w:styleId="a5">
    <w:name w:val="No Spacing"/>
    <w:uiPriority w:val="1"/>
    <w:qFormat/>
    <w:rsid w:val="00C43FFE"/>
    <w:pPr>
      <w:suppressAutoHyphens/>
    </w:pPr>
    <w:rPr>
      <w:kern w:val="1"/>
      <w:sz w:val="22"/>
      <w:szCs w:val="22"/>
      <w:lang w:eastAsia="en-US"/>
    </w:rPr>
  </w:style>
  <w:style w:type="paragraph" w:styleId="a6">
    <w:name w:val="header"/>
    <w:basedOn w:val="a"/>
    <w:link w:val="a7"/>
    <w:uiPriority w:val="99"/>
    <w:unhideWhenUsed/>
    <w:rsid w:val="00C43FFE"/>
    <w:pPr>
      <w:tabs>
        <w:tab w:val="center" w:pos="4819"/>
        <w:tab w:val="right" w:pos="9639"/>
      </w:tabs>
      <w:spacing w:after="0"/>
    </w:pPr>
  </w:style>
  <w:style w:type="character" w:customStyle="1" w:styleId="a7">
    <w:name w:val="Верхній колонтитул Знак"/>
    <w:link w:val="a6"/>
    <w:uiPriority w:val="99"/>
    <w:rsid w:val="00C43FFE"/>
    <w:rPr>
      <w:kern w:val="1"/>
      <w:sz w:val="22"/>
      <w:szCs w:val="22"/>
      <w:lang w:eastAsia="en-US"/>
    </w:rPr>
  </w:style>
  <w:style w:type="paragraph" w:styleId="a8">
    <w:name w:val="Balloon Text"/>
    <w:basedOn w:val="a"/>
    <w:link w:val="a9"/>
    <w:uiPriority w:val="99"/>
    <w:semiHidden/>
    <w:unhideWhenUsed/>
    <w:rsid w:val="00EA5357"/>
    <w:pPr>
      <w:spacing w:after="0"/>
    </w:pPr>
    <w:rPr>
      <w:rFonts w:ascii="Segoe UI" w:hAnsi="Segoe UI" w:cs="Segoe UI"/>
      <w:sz w:val="18"/>
      <w:szCs w:val="18"/>
    </w:rPr>
  </w:style>
  <w:style w:type="character" w:customStyle="1" w:styleId="a9">
    <w:name w:val="Текст у виносці Знак"/>
    <w:link w:val="a8"/>
    <w:uiPriority w:val="99"/>
    <w:semiHidden/>
    <w:rsid w:val="00EA5357"/>
    <w:rPr>
      <w:rFonts w:ascii="Segoe UI" w:hAnsi="Segoe UI" w:cs="Segoe UI"/>
      <w:kern w:val="1"/>
      <w:sz w:val="18"/>
      <w:szCs w:val="18"/>
      <w:lang w:eastAsia="en-US"/>
    </w:rPr>
  </w:style>
  <w:style w:type="table" w:styleId="aa">
    <w:name w:val="Table Grid"/>
    <w:basedOn w:val="a1"/>
    <w:uiPriority w:val="39"/>
    <w:rsid w:val="00EF03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11"/>
    <w:uiPriority w:val="99"/>
    <w:semiHidden/>
    <w:unhideWhenUsed/>
    <w:rsid w:val="00265053"/>
    <w:rPr>
      <w:sz w:val="16"/>
      <w:szCs w:val="16"/>
    </w:rPr>
  </w:style>
  <w:style w:type="paragraph" w:styleId="ac">
    <w:name w:val="annotation text"/>
    <w:basedOn w:val="a"/>
    <w:link w:val="ad"/>
    <w:uiPriority w:val="99"/>
    <w:unhideWhenUsed/>
    <w:rsid w:val="00265053"/>
    <w:rPr>
      <w:sz w:val="20"/>
      <w:szCs w:val="20"/>
    </w:rPr>
  </w:style>
  <w:style w:type="character" w:customStyle="1" w:styleId="ad">
    <w:name w:val="Текст примітки Знак"/>
    <w:basedOn w:val="11"/>
    <w:link w:val="ac"/>
    <w:uiPriority w:val="99"/>
    <w:rsid w:val="00265053"/>
    <w:rPr>
      <w:kern w:val="1"/>
      <w:lang w:eastAsia="en-US"/>
    </w:rPr>
  </w:style>
  <w:style w:type="paragraph" w:styleId="ae">
    <w:name w:val="annotation subject"/>
    <w:basedOn w:val="ac"/>
    <w:next w:val="ac"/>
    <w:link w:val="af"/>
    <w:uiPriority w:val="99"/>
    <w:semiHidden/>
    <w:unhideWhenUsed/>
    <w:rsid w:val="00265053"/>
    <w:rPr>
      <w:b/>
      <w:bCs/>
    </w:rPr>
  </w:style>
  <w:style w:type="character" w:customStyle="1" w:styleId="af">
    <w:name w:val="Тема примітки Знак"/>
    <w:basedOn w:val="ad"/>
    <w:link w:val="ae"/>
    <w:uiPriority w:val="99"/>
    <w:semiHidden/>
    <w:rsid w:val="00265053"/>
    <w:rPr>
      <w:b/>
      <w:bCs/>
      <w:kern w:val="1"/>
      <w:lang w:eastAsia="en-US"/>
    </w:rPr>
  </w:style>
  <w:style w:type="character" w:styleId="af0">
    <w:name w:val="Hyperlink"/>
    <w:basedOn w:val="11"/>
    <w:uiPriority w:val="99"/>
    <w:unhideWhenUsed/>
    <w:rsid w:val="00E15B8D"/>
    <w:rPr>
      <w:color w:val="0563C1" w:themeColor="hyperlink"/>
      <w:u w:val="single"/>
    </w:rPr>
  </w:style>
  <w:style w:type="character" w:customStyle="1" w:styleId="UnresolvedMention">
    <w:name w:val="Unresolved Mention"/>
    <w:basedOn w:val="11"/>
    <w:uiPriority w:val="99"/>
    <w:semiHidden/>
    <w:unhideWhenUsed/>
    <w:rsid w:val="00E15B8D"/>
    <w:rPr>
      <w:color w:val="605E5C"/>
      <w:shd w:val="clear" w:color="auto" w:fill="E1DFDD"/>
    </w:rPr>
  </w:style>
  <w:style w:type="paragraph" w:styleId="af1">
    <w:name w:val="footer"/>
    <w:basedOn w:val="a"/>
    <w:link w:val="af2"/>
    <w:uiPriority w:val="99"/>
    <w:unhideWhenUsed/>
    <w:rsid w:val="006B4BEA"/>
    <w:pPr>
      <w:tabs>
        <w:tab w:val="center" w:pos="4680"/>
        <w:tab w:val="right" w:pos="9360"/>
      </w:tabs>
      <w:spacing w:after="0"/>
    </w:pPr>
  </w:style>
  <w:style w:type="character" w:customStyle="1" w:styleId="af2">
    <w:name w:val="Нижній колонтитул Знак"/>
    <w:basedOn w:val="a0"/>
    <w:link w:val="af1"/>
    <w:uiPriority w:val="99"/>
    <w:rsid w:val="00DE3057"/>
    <w:rPr>
      <w:kern w:val="1"/>
      <w:sz w:val="22"/>
      <w:szCs w:val="22"/>
      <w:lang w:eastAsia="en-US"/>
    </w:rPr>
  </w:style>
  <w:style w:type="character" w:customStyle="1" w:styleId="cf01">
    <w:name w:val="cf01"/>
    <w:basedOn w:val="a0"/>
    <w:rsid w:val="00DE3057"/>
    <w:rPr>
      <w:rFonts w:ascii="Segoe UI" w:hAnsi="Segoe UI" w:cs="Segoe UI" w:hint="default"/>
      <w:sz w:val="18"/>
      <w:szCs w:val="18"/>
    </w:rPr>
  </w:style>
  <w:style w:type="character" w:customStyle="1" w:styleId="rynqvb">
    <w:name w:val="rynqvb"/>
    <w:basedOn w:val="a0"/>
    <w:rsid w:val="00DE3057"/>
  </w:style>
  <w:style w:type="paragraph" w:styleId="af3">
    <w:name w:val="Revision"/>
    <w:hidden/>
    <w:uiPriority w:val="99"/>
    <w:semiHidden/>
    <w:rsid w:val="008E209B"/>
    <w:rPr>
      <w:kern w:val="1"/>
      <w:sz w:val="22"/>
      <w:szCs w:val="22"/>
      <w:lang w:eastAsia="en-US"/>
    </w:rPr>
  </w:style>
  <w:style w:type="character" w:customStyle="1" w:styleId="rvts0">
    <w:name w:val="rvts0"/>
    <w:basedOn w:val="a0"/>
    <w:rsid w:val="004102EA"/>
  </w:style>
  <w:style w:type="character" w:customStyle="1" w:styleId="rvts9">
    <w:name w:val="rvts9"/>
    <w:basedOn w:val="a0"/>
    <w:rsid w:val="0040686A"/>
  </w:style>
  <w:style w:type="character" w:customStyle="1" w:styleId="rvts37">
    <w:name w:val="rvts37"/>
    <w:basedOn w:val="a0"/>
    <w:rsid w:val="0040686A"/>
  </w:style>
  <w:style w:type="character" w:styleId="af4">
    <w:name w:val="FollowedHyperlink"/>
    <w:basedOn w:val="a0"/>
    <w:uiPriority w:val="99"/>
    <w:semiHidden/>
    <w:unhideWhenUsed/>
    <w:rsid w:val="007A419D"/>
    <w:rPr>
      <w:color w:val="954F72" w:themeColor="followedHyperlink"/>
      <w:u w:val="single"/>
    </w:rPr>
  </w:style>
  <w:style w:type="character" w:customStyle="1" w:styleId="10">
    <w:name w:val="Заголовок 1 Знак"/>
    <w:basedOn w:val="a0"/>
    <w:link w:val="1"/>
    <w:uiPriority w:val="9"/>
    <w:rsid w:val="006B3E64"/>
    <w:rPr>
      <w:rFonts w:asciiTheme="majorHAnsi" w:eastAsiaTheme="majorEastAsia" w:hAnsiTheme="majorHAnsi" w:cstheme="majorBidi"/>
      <w:color w:val="2F5496" w:themeColor="accent1" w:themeShade="BF"/>
      <w:sz w:val="32"/>
      <w:szCs w:val="32"/>
      <w:lang w:eastAsia="en-US"/>
    </w:rPr>
  </w:style>
  <w:style w:type="character" w:customStyle="1" w:styleId="20">
    <w:name w:val="Заголовок 2 Знак"/>
    <w:basedOn w:val="a0"/>
    <w:link w:val="2"/>
    <w:uiPriority w:val="9"/>
    <w:rsid w:val="006B3E64"/>
    <w:rPr>
      <w:rFonts w:asciiTheme="majorHAnsi" w:eastAsiaTheme="majorEastAsia" w:hAnsiTheme="majorHAnsi" w:cstheme="majorBidi"/>
      <w:color w:val="2F5496" w:themeColor="accent1" w:themeShade="BF"/>
      <w:sz w:val="26"/>
      <w:szCs w:val="26"/>
      <w:lang w:eastAsia="en-US"/>
    </w:rPr>
  </w:style>
  <w:style w:type="character" w:customStyle="1" w:styleId="30">
    <w:name w:val="Заголовок 3 Знак"/>
    <w:basedOn w:val="a0"/>
    <w:link w:val="3"/>
    <w:uiPriority w:val="9"/>
    <w:rsid w:val="006B3E64"/>
    <w:rPr>
      <w:rFonts w:asciiTheme="majorHAnsi" w:eastAsiaTheme="majorEastAsia" w:hAnsiTheme="majorHAnsi" w:cstheme="majorBidi"/>
      <w:color w:val="1F3763"/>
      <w:sz w:val="24"/>
      <w:szCs w:val="24"/>
      <w:lang w:eastAsia="en-US"/>
    </w:rPr>
  </w:style>
  <w:style w:type="character" w:customStyle="1" w:styleId="40">
    <w:name w:val="Заголовок 4 Знак"/>
    <w:basedOn w:val="a0"/>
    <w:link w:val="4"/>
    <w:uiPriority w:val="9"/>
    <w:rsid w:val="006B3E64"/>
    <w:rPr>
      <w:rFonts w:asciiTheme="majorHAnsi" w:eastAsiaTheme="majorEastAsia" w:hAnsiTheme="majorHAnsi" w:cstheme="majorBidi"/>
      <w:i/>
      <w:iCs/>
      <w:color w:val="2F5496" w:themeColor="accent1" w:themeShade="BF"/>
      <w:sz w:val="22"/>
      <w:szCs w:val="22"/>
      <w:lang w:eastAsia="en-US"/>
    </w:rPr>
  </w:style>
  <w:style w:type="character" w:customStyle="1" w:styleId="50">
    <w:name w:val="Заголовок 5 Знак"/>
    <w:basedOn w:val="a0"/>
    <w:link w:val="5"/>
    <w:uiPriority w:val="9"/>
    <w:rsid w:val="006B3E64"/>
    <w:rPr>
      <w:rFonts w:asciiTheme="majorHAnsi" w:eastAsiaTheme="majorEastAsia" w:hAnsiTheme="majorHAnsi" w:cstheme="majorBidi"/>
      <w:color w:val="2F5496" w:themeColor="accent1" w:themeShade="BF"/>
      <w:sz w:val="22"/>
      <w:szCs w:val="22"/>
      <w:lang w:eastAsia="en-US"/>
    </w:rPr>
  </w:style>
  <w:style w:type="character" w:customStyle="1" w:styleId="60">
    <w:name w:val="Заголовок 6 Знак"/>
    <w:basedOn w:val="a0"/>
    <w:link w:val="6"/>
    <w:uiPriority w:val="9"/>
    <w:rsid w:val="006B3E64"/>
    <w:rPr>
      <w:rFonts w:asciiTheme="majorHAnsi" w:eastAsiaTheme="majorEastAsia" w:hAnsiTheme="majorHAnsi" w:cstheme="majorBidi"/>
      <w:color w:val="1F3763"/>
      <w:sz w:val="22"/>
      <w:szCs w:val="22"/>
      <w:lang w:eastAsia="en-US"/>
    </w:rPr>
  </w:style>
  <w:style w:type="character" w:customStyle="1" w:styleId="70">
    <w:name w:val="Заголовок 7 Знак"/>
    <w:basedOn w:val="a0"/>
    <w:link w:val="7"/>
    <w:uiPriority w:val="9"/>
    <w:rsid w:val="006B3E64"/>
    <w:rPr>
      <w:rFonts w:asciiTheme="majorHAnsi" w:eastAsiaTheme="majorEastAsia" w:hAnsiTheme="majorHAnsi" w:cstheme="majorBidi"/>
      <w:i/>
      <w:iCs/>
      <w:color w:val="1F3763"/>
      <w:sz w:val="22"/>
      <w:szCs w:val="22"/>
      <w:lang w:eastAsia="en-US"/>
    </w:rPr>
  </w:style>
  <w:style w:type="character" w:customStyle="1" w:styleId="80">
    <w:name w:val="Заголовок 8 Знак"/>
    <w:basedOn w:val="a0"/>
    <w:link w:val="8"/>
    <w:uiPriority w:val="9"/>
    <w:rsid w:val="006B3E64"/>
    <w:rPr>
      <w:rFonts w:asciiTheme="majorHAnsi" w:eastAsiaTheme="majorEastAsia" w:hAnsiTheme="majorHAnsi" w:cstheme="majorBidi"/>
      <w:color w:val="272727"/>
      <w:sz w:val="21"/>
      <w:szCs w:val="21"/>
      <w:lang w:eastAsia="en-US"/>
    </w:rPr>
  </w:style>
  <w:style w:type="character" w:customStyle="1" w:styleId="90">
    <w:name w:val="Заголовок 9 Знак"/>
    <w:basedOn w:val="a0"/>
    <w:link w:val="9"/>
    <w:uiPriority w:val="9"/>
    <w:rsid w:val="006B3E64"/>
    <w:rPr>
      <w:rFonts w:asciiTheme="majorHAnsi" w:eastAsiaTheme="majorEastAsia" w:hAnsiTheme="majorHAnsi" w:cstheme="majorBidi"/>
      <w:i/>
      <w:iCs/>
      <w:color w:val="272727"/>
      <w:sz w:val="21"/>
      <w:szCs w:val="21"/>
      <w:lang w:eastAsia="en-US"/>
    </w:rPr>
  </w:style>
  <w:style w:type="paragraph" w:styleId="af5">
    <w:name w:val="Title"/>
    <w:basedOn w:val="a"/>
    <w:next w:val="a"/>
    <w:link w:val="af6"/>
    <w:uiPriority w:val="10"/>
    <w:qFormat/>
    <w:rsid w:val="006B3E64"/>
    <w:pPr>
      <w:spacing w:after="0"/>
      <w:contextualSpacing/>
    </w:pPr>
    <w:rPr>
      <w:rFonts w:asciiTheme="majorHAnsi" w:eastAsiaTheme="majorEastAsia" w:hAnsiTheme="majorHAnsi" w:cstheme="majorBidi"/>
      <w:sz w:val="56"/>
      <w:szCs w:val="56"/>
    </w:rPr>
  </w:style>
  <w:style w:type="character" w:customStyle="1" w:styleId="af6">
    <w:name w:val="Назва Знак"/>
    <w:basedOn w:val="a0"/>
    <w:link w:val="af5"/>
    <w:uiPriority w:val="10"/>
    <w:rsid w:val="006B3E64"/>
    <w:rPr>
      <w:rFonts w:asciiTheme="majorHAnsi" w:eastAsiaTheme="majorEastAsia" w:hAnsiTheme="majorHAnsi" w:cstheme="majorBidi"/>
      <w:sz w:val="56"/>
      <w:szCs w:val="56"/>
      <w:lang w:eastAsia="en-US"/>
    </w:rPr>
  </w:style>
  <w:style w:type="paragraph" w:styleId="af7">
    <w:name w:val="Subtitle"/>
    <w:basedOn w:val="a"/>
    <w:next w:val="a"/>
    <w:link w:val="af8"/>
    <w:uiPriority w:val="11"/>
    <w:qFormat/>
    <w:rsid w:val="006B3E64"/>
    <w:rPr>
      <w:rFonts w:eastAsiaTheme="minorEastAsia"/>
      <w:color w:val="5A5A5A"/>
    </w:rPr>
  </w:style>
  <w:style w:type="character" w:customStyle="1" w:styleId="af8">
    <w:name w:val="Підзаголовок Знак"/>
    <w:basedOn w:val="a0"/>
    <w:link w:val="af7"/>
    <w:uiPriority w:val="11"/>
    <w:rsid w:val="006B3E64"/>
    <w:rPr>
      <w:rFonts w:eastAsiaTheme="minorEastAsia"/>
      <w:color w:val="5A5A5A"/>
      <w:sz w:val="22"/>
      <w:szCs w:val="22"/>
      <w:lang w:eastAsia="en-US"/>
    </w:rPr>
  </w:style>
  <w:style w:type="paragraph" w:styleId="af9">
    <w:name w:val="Quote"/>
    <w:basedOn w:val="a"/>
    <w:next w:val="a"/>
    <w:link w:val="afa"/>
    <w:uiPriority w:val="29"/>
    <w:qFormat/>
    <w:rsid w:val="006B3E64"/>
    <w:pPr>
      <w:spacing w:before="200"/>
      <w:ind w:left="864" w:right="864"/>
      <w:jc w:val="center"/>
    </w:pPr>
    <w:rPr>
      <w:i/>
      <w:iCs/>
      <w:color w:val="404040" w:themeColor="text1" w:themeTint="BF"/>
    </w:rPr>
  </w:style>
  <w:style w:type="character" w:customStyle="1" w:styleId="afa">
    <w:name w:val="Цитата Знак"/>
    <w:basedOn w:val="a0"/>
    <w:link w:val="af9"/>
    <w:uiPriority w:val="29"/>
    <w:rsid w:val="006B3E64"/>
    <w:rPr>
      <w:i/>
      <w:iCs/>
      <w:color w:val="404040" w:themeColor="text1" w:themeTint="BF"/>
      <w:sz w:val="22"/>
      <w:szCs w:val="22"/>
      <w:lang w:eastAsia="en-US"/>
    </w:rPr>
  </w:style>
  <w:style w:type="paragraph" w:styleId="afb">
    <w:name w:val="Intense Quote"/>
    <w:basedOn w:val="a"/>
    <w:next w:val="a"/>
    <w:link w:val="afc"/>
    <w:uiPriority w:val="30"/>
    <w:qFormat/>
    <w:rsid w:val="006B3E64"/>
    <w:pPr>
      <w:spacing w:before="360" w:after="360"/>
      <w:ind w:left="864" w:right="864"/>
      <w:jc w:val="center"/>
    </w:pPr>
    <w:rPr>
      <w:i/>
      <w:iCs/>
      <w:color w:val="4472C4" w:themeColor="accent1"/>
    </w:rPr>
  </w:style>
  <w:style w:type="character" w:customStyle="1" w:styleId="afc">
    <w:name w:val="Насичена цитата Знак"/>
    <w:basedOn w:val="a0"/>
    <w:link w:val="afb"/>
    <w:uiPriority w:val="30"/>
    <w:rsid w:val="006B3E64"/>
    <w:rPr>
      <w:i/>
      <w:iCs/>
      <w:color w:val="4472C4" w:themeColor="accent1"/>
      <w:sz w:val="22"/>
      <w:szCs w:val="22"/>
      <w:lang w:eastAsia="en-US"/>
    </w:rPr>
  </w:style>
  <w:style w:type="paragraph" w:styleId="12">
    <w:name w:val="toc 1"/>
    <w:basedOn w:val="a"/>
    <w:next w:val="a"/>
    <w:uiPriority w:val="39"/>
    <w:unhideWhenUsed/>
    <w:rsid w:val="006B3E64"/>
    <w:pPr>
      <w:spacing w:after="100"/>
    </w:pPr>
  </w:style>
  <w:style w:type="paragraph" w:styleId="21">
    <w:name w:val="toc 2"/>
    <w:basedOn w:val="a"/>
    <w:next w:val="a"/>
    <w:uiPriority w:val="39"/>
    <w:unhideWhenUsed/>
    <w:rsid w:val="006B3E64"/>
    <w:pPr>
      <w:spacing w:after="100"/>
      <w:ind w:left="220"/>
    </w:pPr>
  </w:style>
  <w:style w:type="paragraph" w:styleId="31">
    <w:name w:val="toc 3"/>
    <w:basedOn w:val="a"/>
    <w:next w:val="a"/>
    <w:uiPriority w:val="39"/>
    <w:unhideWhenUsed/>
    <w:rsid w:val="006B3E64"/>
    <w:pPr>
      <w:spacing w:after="100"/>
      <w:ind w:left="440"/>
    </w:pPr>
  </w:style>
  <w:style w:type="paragraph" w:styleId="41">
    <w:name w:val="toc 4"/>
    <w:basedOn w:val="a"/>
    <w:next w:val="a"/>
    <w:uiPriority w:val="39"/>
    <w:unhideWhenUsed/>
    <w:rsid w:val="006B3E64"/>
    <w:pPr>
      <w:spacing w:after="100"/>
      <w:ind w:left="660"/>
    </w:pPr>
  </w:style>
  <w:style w:type="paragraph" w:styleId="51">
    <w:name w:val="toc 5"/>
    <w:basedOn w:val="a"/>
    <w:next w:val="a"/>
    <w:uiPriority w:val="39"/>
    <w:unhideWhenUsed/>
    <w:rsid w:val="006B3E64"/>
    <w:pPr>
      <w:spacing w:after="100"/>
      <w:ind w:left="880"/>
    </w:pPr>
  </w:style>
  <w:style w:type="paragraph" w:styleId="61">
    <w:name w:val="toc 6"/>
    <w:basedOn w:val="a"/>
    <w:next w:val="a"/>
    <w:uiPriority w:val="39"/>
    <w:unhideWhenUsed/>
    <w:rsid w:val="006B3E64"/>
    <w:pPr>
      <w:spacing w:after="100"/>
      <w:ind w:left="1100"/>
    </w:pPr>
  </w:style>
  <w:style w:type="paragraph" w:styleId="71">
    <w:name w:val="toc 7"/>
    <w:basedOn w:val="a"/>
    <w:next w:val="a"/>
    <w:uiPriority w:val="39"/>
    <w:unhideWhenUsed/>
    <w:rsid w:val="006B3E64"/>
    <w:pPr>
      <w:spacing w:after="100"/>
      <w:ind w:left="1320"/>
    </w:pPr>
  </w:style>
  <w:style w:type="paragraph" w:styleId="81">
    <w:name w:val="toc 8"/>
    <w:basedOn w:val="a"/>
    <w:next w:val="a"/>
    <w:uiPriority w:val="39"/>
    <w:unhideWhenUsed/>
    <w:rsid w:val="006B3E64"/>
    <w:pPr>
      <w:spacing w:after="100"/>
      <w:ind w:left="1540"/>
    </w:pPr>
  </w:style>
  <w:style w:type="paragraph" w:styleId="91">
    <w:name w:val="toc 9"/>
    <w:basedOn w:val="a"/>
    <w:next w:val="a"/>
    <w:uiPriority w:val="39"/>
    <w:unhideWhenUsed/>
    <w:rsid w:val="006B3E64"/>
    <w:pPr>
      <w:spacing w:after="100"/>
      <w:ind w:left="1760"/>
    </w:pPr>
  </w:style>
  <w:style w:type="paragraph" w:styleId="afd">
    <w:name w:val="endnote text"/>
    <w:basedOn w:val="a"/>
    <w:link w:val="afe"/>
    <w:uiPriority w:val="99"/>
    <w:semiHidden/>
    <w:unhideWhenUsed/>
    <w:rsid w:val="006B3E64"/>
    <w:pPr>
      <w:spacing w:after="0"/>
    </w:pPr>
    <w:rPr>
      <w:sz w:val="20"/>
      <w:szCs w:val="20"/>
    </w:rPr>
  </w:style>
  <w:style w:type="character" w:customStyle="1" w:styleId="afe">
    <w:name w:val="Текст кінцевої виноски Знак"/>
    <w:basedOn w:val="a0"/>
    <w:link w:val="afd"/>
    <w:uiPriority w:val="99"/>
    <w:semiHidden/>
    <w:rsid w:val="006B3E64"/>
    <w:rPr>
      <w:lang w:eastAsia="en-US"/>
    </w:rPr>
  </w:style>
  <w:style w:type="paragraph" w:styleId="aff">
    <w:name w:val="footnote text"/>
    <w:basedOn w:val="a"/>
    <w:link w:val="aff0"/>
    <w:uiPriority w:val="99"/>
    <w:semiHidden/>
    <w:unhideWhenUsed/>
    <w:rsid w:val="006B3E64"/>
    <w:pPr>
      <w:spacing w:after="0"/>
    </w:pPr>
    <w:rPr>
      <w:sz w:val="20"/>
      <w:szCs w:val="20"/>
    </w:rPr>
  </w:style>
  <w:style w:type="character" w:customStyle="1" w:styleId="aff0">
    <w:name w:val="Текст виноски Знак"/>
    <w:basedOn w:val="a0"/>
    <w:link w:val="aff"/>
    <w:uiPriority w:val="99"/>
    <w:semiHidden/>
    <w:rsid w:val="006B3E64"/>
    <w:rPr>
      <w:lang w:eastAsia="en-US"/>
    </w:rPr>
  </w:style>
  <w:style w:type="character" w:customStyle="1" w:styleId="22">
    <w:name w:val="Основной текст (2)_"/>
    <w:link w:val="23"/>
    <w:locked/>
    <w:rsid w:val="006F3671"/>
    <w:rPr>
      <w:b/>
      <w:sz w:val="26"/>
      <w:shd w:val="clear" w:color="auto" w:fill="FFFFFF"/>
    </w:rPr>
  </w:style>
  <w:style w:type="paragraph" w:customStyle="1" w:styleId="23">
    <w:name w:val="Основной текст (2)"/>
    <w:basedOn w:val="a"/>
    <w:link w:val="22"/>
    <w:rsid w:val="006F3671"/>
    <w:pPr>
      <w:widowControl w:val="0"/>
      <w:shd w:val="clear" w:color="auto" w:fill="FFFFFF"/>
      <w:autoSpaceDN w:val="0"/>
      <w:spacing w:before="0" w:after="1020" w:line="240" w:lineRule="atLeast"/>
      <w:ind w:left="0" w:firstLine="0"/>
      <w:jc w:val="center"/>
    </w:pPr>
    <w:rPr>
      <w:b/>
      <w:sz w:val="26"/>
      <w:szCs w:val="20"/>
      <w:lang w:eastAsia="uk-UA"/>
    </w:rPr>
  </w:style>
  <w:style w:type="paragraph" w:styleId="aff1">
    <w:name w:val="Body Text"/>
    <w:basedOn w:val="a"/>
    <w:link w:val="aff2"/>
    <w:rsid w:val="00245DB0"/>
    <w:pPr>
      <w:spacing w:before="0"/>
      <w:ind w:left="0" w:firstLine="0"/>
      <w:jc w:val="left"/>
    </w:pPr>
    <w:rPr>
      <w:rFonts w:ascii="Times New Roman" w:eastAsia="Times New Roman" w:hAnsi="Times New Roman"/>
      <w:sz w:val="24"/>
      <w:szCs w:val="24"/>
      <w:lang w:val="ru-RU" w:eastAsia="ru-RU"/>
    </w:rPr>
  </w:style>
  <w:style w:type="character" w:customStyle="1" w:styleId="aff2">
    <w:name w:val="Основний текст Знак"/>
    <w:basedOn w:val="a0"/>
    <w:link w:val="aff1"/>
    <w:rsid w:val="00245DB0"/>
    <w:rPr>
      <w:rFonts w:ascii="Times New Roman" w:eastAsia="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394197">
      <w:bodyDiv w:val="1"/>
      <w:marLeft w:val="0"/>
      <w:marRight w:val="0"/>
      <w:marTop w:val="0"/>
      <w:marBottom w:val="0"/>
      <w:divBdr>
        <w:top w:val="none" w:sz="0" w:space="0" w:color="auto"/>
        <w:left w:val="none" w:sz="0" w:space="0" w:color="auto"/>
        <w:bottom w:val="none" w:sz="0" w:space="0" w:color="auto"/>
        <w:right w:val="none" w:sz="0" w:space="0" w:color="auto"/>
      </w:divBdr>
    </w:div>
    <w:div w:id="293101081">
      <w:bodyDiv w:val="1"/>
      <w:marLeft w:val="0"/>
      <w:marRight w:val="0"/>
      <w:marTop w:val="0"/>
      <w:marBottom w:val="0"/>
      <w:divBdr>
        <w:top w:val="none" w:sz="0" w:space="0" w:color="auto"/>
        <w:left w:val="none" w:sz="0" w:space="0" w:color="auto"/>
        <w:bottom w:val="none" w:sz="0" w:space="0" w:color="auto"/>
        <w:right w:val="none" w:sz="0" w:space="0" w:color="auto"/>
      </w:divBdr>
    </w:div>
    <w:div w:id="444617715">
      <w:bodyDiv w:val="1"/>
      <w:marLeft w:val="0"/>
      <w:marRight w:val="0"/>
      <w:marTop w:val="0"/>
      <w:marBottom w:val="0"/>
      <w:divBdr>
        <w:top w:val="none" w:sz="0" w:space="0" w:color="auto"/>
        <w:left w:val="none" w:sz="0" w:space="0" w:color="auto"/>
        <w:bottom w:val="none" w:sz="0" w:space="0" w:color="auto"/>
        <w:right w:val="none" w:sz="0" w:space="0" w:color="auto"/>
      </w:divBdr>
    </w:div>
    <w:div w:id="490490043">
      <w:bodyDiv w:val="1"/>
      <w:marLeft w:val="0"/>
      <w:marRight w:val="0"/>
      <w:marTop w:val="0"/>
      <w:marBottom w:val="0"/>
      <w:divBdr>
        <w:top w:val="none" w:sz="0" w:space="0" w:color="auto"/>
        <w:left w:val="none" w:sz="0" w:space="0" w:color="auto"/>
        <w:bottom w:val="none" w:sz="0" w:space="0" w:color="auto"/>
        <w:right w:val="none" w:sz="0" w:space="0" w:color="auto"/>
      </w:divBdr>
    </w:div>
    <w:div w:id="653947902">
      <w:bodyDiv w:val="1"/>
      <w:marLeft w:val="0"/>
      <w:marRight w:val="0"/>
      <w:marTop w:val="0"/>
      <w:marBottom w:val="0"/>
      <w:divBdr>
        <w:top w:val="none" w:sz="0" w:space="0" w:color="auto"/>
        <w:left w:val="none" w:sz="0" w:space="0" w:color="auto"/>
        <w:bottom w:val="none" w:sz="0" w:space="0" w:color="auto"/>
        <w:right w:val="none" w:sz="0" w:space="0" w:color="auto"/>
      </w:divBdr>
    </w:div>
    <w:div w:id="707612038">
      <w:bodyDiv w:val="1"/>
      <w:marLeft w:val="0"/>
      <w:marRight w:val="0"/>
      <w:marTop w:val="0"/>
      <w:marBottom w:val="0"/>
      <w:divBdr>
        <w:top w:val="none" w:sz="0" w:space="0" w:color="auto"/>
        <w:left w:val="none" w:sz="0" w:space="0" w:color="auto"/>
        <w:bottom w:val="none" w:sz="0" w:space="0" w:color="auto"/>
        <w:right w:val="none" w:sz="0" w:space="0" w:color="auto"/>
      </w:divBdr>
    </w:div>
    <w:div w:id="708064527">
      <w:bodyDiv w:val="1"/>
      <w:marLeft w:val="0"/>
      <w:marRight w:val="0"/>
      <w:marTop w:val="0"/>
      <w:marBottom w:val="0"/>
      <w:divBdr>
        <w:top w:val="none" w:sz="0" w:space="0" w:color="auto"/>
        <w:left w:val="none" w:sz="0" w:space="0" w:color="auto"/>
        <w:bottom w:val="none" w:sz="0" w:space="0" w:color="auto"/>
        <w:right w:val="none" w:sz="0" w:space="0" w:color="auto"/>
      </w:divBdr>
    </w:div>
    <w:div w:id="752629970">
      <w:bodyDiv w:val="1"/>
      <w:marLeft w:val="0"/>
      <w:marRight w:val="0"/>
      <w:marTop w:val="0"/>
      <w:marBottom w:val="0"/>
      <w:divBdr>
        <w:top w:val="none" w:sz="0" w:space="0" w:color="auto"/>
        <w:left w:val="none" w:sz="0" w:space="0" w:color="auto"/>
        <w:bottom w:val="none" w:sz="0" w:space="0" w:color="auto"/>
        <w:right w:val="none" w:sz="0" w:space="0" w:color="auto"/>
      </w:divBdr>
    </w:div>
    <w:div w:id="967201814">
      <w:bodyDiv w:val="1"/>
      <w:marLeft w:val="0"/>
      <w:marRight w:val="0"/>
      <w:marTop w:val="0"/>
      <w:marBottom w:val="0"/>
      <w:divBdr>
        <w:top w:val="none" w:sz="0" w:space="0" w:color="auto"/>
        <w:left w:val="none" w:sz="0" w:space="0" w:color="auto"/>
        <w:bottom w:val="none" w:sz="0" w:space="0" w:color="auto"/>
        <w:right w:val="none" w:sz="0" w:space="0" w:color="auto"/>
      </w:divBdr>
    </w:div>
    <w:div w:id="1020204299">
      <w:bodyDiv w:val="1"/>
      <w:marLeft w:val="0"/>
      <w:marRight w:val="0"/>
      <w:marTop w:val="0"/>
      <w:marBottom w:val="0"/>
      <w:divBdr>
        <w:top w:val="none" w:sz="0" w:space="0" w:color="auto"/>
        <w:left w:val="none" w:sz="0" w:space="0" w:color="auto"/>
        <w:bottom w:val="none" w:sz="0" w:space="0" w:color="auto"/>
        <w:right w:val="none" w:sz="0" w:space="0" w:color="auto"/>
      </w:divBdr>
    </w:div>
    <w:div w:id="1265307961">
      <w:bodyDiv w:val="1"/>
      <w:marLeft w:val="0"/>
      <w:marRight w:val="0"/>
      <w:marTop w:val="0"/>
      <w:marBottom w:val="0"/>
      <w:divBdr>
        <w:top w:val="none" w:sz="0" w:space="0" w:color="auto"/>
        <w:left w:val="none" w:sz="0" w:space="0" w:color="auto"/>
        <w:bottom w:val="none" w:sz="0" w:space="0" w:color="auto"/>
        <w:right w:val="none" w:sz="0" w:space="0" w:color="auto"/>
      </w:divBdr>
    </w:div>
    <w:div w:id="1506554026">
      <w:bodyDiv w:val="1"/>
      <w:marLeft w:val="0"/>
      <w:marRight w:val="0"/>
      <w:marTop w:val="0"/>
      <w:marBottom w:val="0"/>
      <w:divBdr>
        <w:top w:val="none" w:sz="0" w:space="0" w:color="auto"/>
        <w:left w:val="none" w:sz="0" w:space="0" w:color="auto"/>
        <w:bottom w:val="none" w:sz="0" w:space="0" w:color="auto"/>
        <w:right w:val="none" w:sz="0" w:space="0" w:color="auto"/>
      </w:divBdr>
    </w:div>
    <w:div w:id="1506744924">
      <w:bodyDiv w:val="1"/>
      <w:marLeft w:val="0"/>
      <w:marRight w:val="0"/>
      <w:marTop w:val="0"/>
      <w:marBottom w:val="0"/>
      <w:divBdr>
        <w:top w:val="none" w:sz="0" w:space="0" w:color="auto"/>
        <w:left w:val="none" w:sz="0" w:space="0" w:color="auto"/>
        <w:bottom w:val="none" w:sz="0" w:space="0" w:color="auto"/>
        <w:right w:val="none" w:sz="0" w:space="0" w:color="auto"/>
      </w:divBdr>
    </w:div>
    <w:div w:id="2007856404">
      <w:bodyDiv w:val="1"/>
      <w:marLeft w:val="0"/>
      <w:marRight w:val="0"/>
      <w:marTop w:val="0"/>
      <w:marBottom w:val="0"/>
      <w:divBdr>
        <w:top w:val="none" w:sz="0" w:space="0" w:color="auto"/>
        <w:left w:val="none" w:sz="0" w:space="0" w:color="auto"/>
        <w:bottom w:val="none" w:sz="0" w:space="0" w:color="auto"/>
        <w:right w:val="none" w:sz="0" w:space="0" w:color="auto"/>
      </w:divBdr>
    </w:div>
    <w:div w:id="2030907821">
      <w:bodyDiv w:val="1"/>
      <w:marLeft w:val="0"/>
      <w:marRight w:val="0"/>
      <w:marTop w:val="0"/>
      <w:marBottom w:val="0"/>
      <w:divBdr>
        <w:top w:val="none" w:sz="0" w:space="0" w:color="auto"/>
        <w:left w:val="none" w:sz="0" w:space="0" w:color="auto"/>
        <w:bottom w:val="none" w:sz="0" w:space="0" w:color="auto"/>
        <w:right w:val="none" w:sz="0" w:space="0" w:color="auto"/>
      </w:divBdr>
    </w:div>
    <w:div w:id="20748122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D4340D-F998-40FD-9878-4470FA70E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16835</Words>
  <Characters>9596</Characters>
  <Application>Microsoft Office Word</Application>
  <DocSecurity>0</DocSecurity>
  <Lines>79</Lines>
  <Paragraphs>52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26379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 Василаш (VRU-MONO0197 - v.vasylash)</dc:creator>
  <cp:keywords/>
  <dc:description/>
  <cp:lastModifiedBy>Оксана Костанян (HCJ-IMP0472 - o.kostanyan)</cp:lastModifiedBy>
  <cp:revision>2</cp:revision>
  <cp:lastPrinted>2024-08-14T17:10:00Z</cp:lastPrinted>
  <dcterms:created xsi:type="dcterms:W3CDTF">2024-08-15T06:21:00Z</dcterms:created>
  <dcterms:modified xsi:type="dcterms:W3CDTF">2024-08-15T06:21:00Z</dcterms:modified>
</cp:coreProperties>
</file>