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16F" w:rsidRDefault="006A516F" w:rsidP="006A516F">
      <w:pPr>
        <w:pStyle w:val="af0"/>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14:anchorId="7C085A95" wp14:editId="6787FE89">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A516F" w:rsidRPr="00AF7302" w:rsidRDefault="006A516F" w:rsidP="006A516F">
      <w:pPr>
        <w:jc w:val="center"/>
        <w:rPr>
          <w:rFonts w:ascii="AcademyC" w:hAnsi="AcademyC"/>
          <w:b/>
          <w:color w:val="002060"/>
        </w:rPr>
      </w:pPr>
      <w:r w:rsidRPr="00AF7302">
        <w:rPr>
          <w:rFonts w:ascii="AcademyC" w:hAnsi="AcademyC"/>
          <w:b/>
          <w:color w:val="002060"/>
        </w:rPr>
        <w:t>УКРАЇНА</w:t>
      </w:r>
    </w:p>
    <w:p w:rsidR="006A516F" w:rsidRPr="00AF7302" w:rsidRDefault="006A516F" w:rsidP="006A516F">
      <w:pPr>
        <w:jc w:val="center"/>
        <w:rPr>
          <w:rFonts w:ascii="AcademyC" w:hAnsi="AcademyC"/>
          <w:b/>
          <w:color w:val="002060"/>
        </w:rPr>
      </w:pPr>
      <w:r w:rsidRPr="00AF7302">
        <w:rPr>
          <w:rFonts w:ascii="AcademyC" w:hAnsi="AcademyC"/>
          <w:b/>
          <w:color w:val="002060"/>
        </w:rPr>
        <w:t>ВИЩА  РАДА  ПРАВОСУДДЯ</w:t>
      </w:r>
    </w:p>
    <w:p w:rsidR="006A516F" w:rsidRDefault="006A516F" w:rsidP="006A516F">
      <w:pPr>
        <w:jc w:val="center"/>
        <w:rPr>
          <w:rFonts w:ascii="AcademyC" w:hAnsi="AcademyC"/>
          <w:b/>
          <w:color w:val="002060"/>
        </w:rPr>
      </w:pPr>
      <w:r w:rsidRPr="00AF7302">
        <w:rPr>
          <w:rFonts w:ascii="AcademyC" w:hAnsi="AcademyC"/>
          <w:b/>
          <w:color w:val="002060"/>
        </w:rPr>
        <w:t>РІШЕННЯ</w:t>
      </w:r>
    </w:p>
    <w:p w:rsidR="006A516F" w:rsidRPr="003E2C54" w:rsidRDefault="006A516F" w:rsidP="006A516F">
      <w:pPr>
        <w:jc w:val="center"/>
        <w:rPr>
          <w:rFonts w:ascii="AcademyC" w:hAnsi="AcademyC"/>
          <w:b/>
          <w:color w:val="002060"/>
          <w:sz w:val="4"/>
          <w:szCs w:val="4"/>
        </w:rPr>
      </w:pPr>
    </w:p>
    <w:tbl>
      <w:tblPr>
        <w:tblW w:w="9639" w:type="dxa"/>
        <w:tblLook w:val="04A0" w:firstRow="1" w:lastRow="0" w:firstColumn="1" w:lastColumn="0" w:noHBand="0" w:noVBand="1"/>
      </w:tblPr>
      <w:tblGrid>
        <w:gridCol w:w="3098"/>
        <w:gridCol w:w="3309"/>
        <w:gridCol w:w="3232"/>
      </w:tblGrid>
      <w:tr w:rsidR="006A516F" w:rsidRPr="00AF7302" w:rsidTr="00122540">
        <w:trPr>
          <w:trHeight w:val="188"/>
        </w:trPr>
        <w:tc>
          <w:tcPr>
            <w:tcW w:w="3098" w:type="dxa"/>
          </w:tcPr>
          <w:p w:rsidR="006A516F" w:rsidRPr="006539DA" w:rsidRDefault="006A516F" w:rsidP="00122540">
            <w:pPr>
              <w:pStyle w:val="ab"/>
              <w:rPr>
                <w:noProof/>
                <w:color w:val="215868" w:themeColor="accent5" w:themeShade="80"/>
                <w:szCs w:val="28"/>
                <w:lang w:val="ru-RU"/>
              </w:rPr>
            </w:pPr>
            <w:r>
              <w:rPr>
                <w:noProof/>
                <w:szCs w:val="28"/>
                <w:lang w:val="ru-RU"/>
              </w:rPr>
              <w:t>13 серпня</w:t>
            </w:r>
            <w:r w:rsidRPr="00CA54CC">
              <w:rPr>
                <w:noProof/>
                <w:szCs w:val="28"/>
                <w:lang w:val="ru-RU"/>
              </w:rPr>
              <w:t xml:space="preserve"> 2024 року</w:t>
            </w:r>
          </w:p>
        </w:tc>
        <w:tc>
          <w:tcPr>
            <w:tcW w:w="3309" w:type="dxa"/>
          </w:tcPr>
          <w:p w:rsidR="006A516F" w:rsidRPr="003E2C54" w:rsidRDefault="006A516F" w:rsidP="00122540">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r w:rsidRPr="003E2C54">
              <w:rPr>
                <w:rFonts w:ascii="Book Antiqua" w:hAnsi="Book Antiqua"/>
                <w:color w:val="002060"/>
                <w:sz w:val="24"/>
                <w:szCs w:val="24"/>
              </w:rPr>
              <w:t>Київ</w:t>
            </w:r>
          </w:p>
        </w:tc>
        <w:tc>
          <w:tcPr>
            <w:tcW w:w="3232" w:type="dxa"/>
          </w:tcPr>
          <w:p w:rsidR="006A516F" w:rsidRPr="00377F75" w:rsidRDefault="006A516F" w:rsidP="00122540">
            <w:pPr>
              <w:ind w:right="-2"/>
              <w:jc w:val="right"/>
              <w:rPr>
                <w:noProof/>
                <w:color w:val="002060"/>
              </w:rPr>
            </w:pPr>
            <w:r w:rsidRPr="00CA54CC">
              <w:t>№</w:t>
            </w:r>
            <w:r>
              <w:rPr>
                <w:noProof/>
              </w:rPr>
              <w:t xml:space="preserve"> 2449</w:t>
            </w:r>
            <w:r w:rsidRPr="00CA54CC">
              <w:rPr>
                <w:noProof/>
              </w:rPr>
              <w:t xml:space="preserve">/0/15-24 </w:t>
            </w:r>
          </w:p>
        </w:tc>
      </w:tr>
    </w:tbl>
    <w:p w:rsidR="00965F35" w:rsidRPr="00571845" w:rsidRDefault="00965F35" w:rsidP="0089275E">
      <w:pPr>
        <w:rPr>
          <w:lang w:val="uk-UA"/>
        </w:rPr>
      </w:pPr>
    </w:p>
    <w:tbl>
      <w:tblPr>
        <w:tblpPr w:leftFromText="180" w:rightFromText="180" w:bottomFromText="200" w:vertAnchor="text" w:horzAnchor="margin" w:tblpY="-25"/>
        <w:tblW w:w="0" w:type="auto"/>
        <w:tblLook w:val="04A0" w:firstRow="1" w:lastRow="0" w:firstColumn="1" w:lastColumn="0" w:noHBand="0" w:noVBand="1"/>
      </w:tblPr>
      <w:tblGrid>
        <w:gridCol w:w="4644"/>
      </w:tblGrid>
      <w:tr w:rsidR="00FE261E" w:rsidRPr="00571845" w:rsidTr="000B32A9">
        <w:trPr>
          <w:trHeight w:val="426"/>
        </w:trPr>
        <w:tc>
          <w:tcPr>
            <w:tcW w:w="4644" w:type="dxa"/>
            <w:hideMark/>
          </w:tcPr>
          <w:p w:rsidR="00965F35" w:rsidRPr="00571845" w:rsidRDefault="00B50C6C" w:rsidP="00FF45EA">
            <w:pPr>
              <w:tabs>
                <w:tab w:val="left" w:pos="0"/>
              </w:tabs>
              <w:ind w:right="419"/>
              <w:jc w:val="both"/>
              <w:rPr>
                <w:b/>
                <w:sz w:val="24"/>
                <w:szCs w:val="24"/>
                <w:lang w:val="uk-UA"/>
              </w:rPr>
            </w:pPr>
            <w:r w:rsidRPr="00571845">
              <w:rPr>
                <w:b/>
                <w:sz w:val="24"/>
                <w:szCs w:val="24"/>
                <w:lang w:val="uk-UA"/>
              </w:rPr>
              <w:t xml:space="preserve">Про звільнення </w:t>
            </w:r>
            <w:r w:rsidR="00FF45EA">
              <w:rPr>
                <w:b/>
                <w:sz w:val="24"/>
                <w:szCs w:val="24"/>
                <w:lang w:val="uk-UA"/>
              </w:rPr>
              <w:t>Копитової О.С.</w:t>
            </w:r>
            <w:r w:rsidR="005B6FAC" w:rsidRPr="00571845">
              <w:rPr>
                <w:b/>
                <w:sz w:val="24"/>
                <w:szCs w:val="24"/>
                <w:lang w:val="uk-UA"/>
              </w:rPr>
              <w:t xml:space="preserve"> з посади судді </w:t>
            </w:r>
            <w:r w:rsidR="00FF45EA">
              <w:rPr>
                <w:b/>
                <w:sz w:val="24"/>
                <w:szCs w:val="24"/>
                <w:lang w:val="uk-UA"/>
              </w:rPr>
              <w:t>Північного апеляційного господарського</w:t>
            </w:r>
            <w:r w:rsidR="005B6FAC" w:rsidRPr="00571845">
              <w:rPr>
                <w:b/>
                <w:sz w:val="24"/>
                <w:szCs w:val="24"/>
                <w:lang w:val="uk-UA"/>
              </w:rPr>
              <w:t xml:space="preserve"> суду</w:t>
            </w:r>
            <w:r w:rsidR="005B6FAC" w:rsidRPr="00571845">
              <w:rPr>
                <w:b/>
                <w:sz w:val="24"/>
                <w:szCs w:val="24"/>
                <w:shd w:val="clear" w:color="auto" w:fill="FFFFFF"/>
                <w:lang w:val="uk-UA"/>
              </w:rPr>
              <w:t xml:space="preserve"> </w:t>
            </w:r>
            <w:r w:rsidRPr="00571845">
              <w:rPr>
                <w:b/>
                <w:sz w:val="24"/>
                <w:szCs w:val="24"/>
                <w:lang w:val="uk-UA"/>
              </w:rPr>
              <w:t>у зв’язку з поданням заяви про відставку</w:t>
            </w:r>
          </w:p>
        </w:tc>
      </w:tr>
    </w:tbl>
    <w:p w:rsidR="00BF0BEE" w:rsidRPr="00571845" w:rsidRDefault="00BF0BEE" w:rsidP="0089275E">
      <w:pPr>
        <w:tabs>
          <w:tab w:val="left" w:pos="2694"/>
        </w:tabs>
        <w:ind w:right="6887"/>
        <w:jc w:val="both"/>
        <w:rPr>
          <w:b/>
          <w:sz w:val="24"/>
          <w:szCs w:val="24"/>
          <w:lang w:val="uk-UA"/>
        </w:rPr>
      </w:pPr>
    </w:p>
    <w:p w:rsidR="00701C58" w:rsidRPr="00571845" w:rsidRDefault="00701C58" w:rsidP="00B50C6C">
      <w:pPr>
        <w:ind w:right="-1" w:firstLine="567"/>
        <w:jc w:val="both"/>
        <w:rPr>
          <w:lang w:val="uk-UA"/>
        </w:rPr>
      </w:pPr>
    </w:p>
    <w:p w:rsidR="00701C58" w:rsidRPr="00571845" w:rsidRDefault="00701C58" w:rsidP="00B50C6C">
      <w:pPr>
        <w:ind w:right="-1" w:firstLine="567"/>
        <w:jc w:val="both"/>
        <w:rPr>
          <w:lang w:val="uk-UA"/>
        </w:rPr>
      </w:pPr>
    </w:p>
    <w:p w:rsidR="00701C58" w:rsidRPr="00571845" w:rsidRDefault="00701C58" w:rsidP="00B50C6C">
      <w:pPr>
        <w:ind w:right="-1" w:firstLine="567"/>
        <w:jc w:val="both"/>
        <w:rPr>
          <w:lang w:val="uk-UA"/>
        </w:rPr>
      </w:pPr>
    </w:p>
    <w:p w:rsidR="00701C58" w:rsidRPr="00571845" w:rsidRDefault="00701C58" w:rsidP="00B50C6C">
      <w:pPr>
        <w:ind w:right="-1" w:firstLine="567"/>
        <w:jc w:val="both"/>
        <w:rPr>
          <w:lang w:val="uk-UA"/>
        </w:rPr>
      </w:pPr>
    </w:p>
    <w:p w:rsidR="00701C58" w:rsidRPr="00571845" w:rsidRDefault="00701C58" w:rsidP="00B50C6C">
      <w:pPr>
        <w:ind w:right="-1" w:firstLine="567"/>
        <w:jc w:val="both"/>
        <w:rPr>
          <w:lang w:val="uk-UA"/>
        </w:rPr>
      </w:pPr>
    </w:p>
    <w:p w:rsidR="00B50C6C" w:rsidRPr="00571845" w:rsidRDefault="00B50C6C" w:rsidP="00FF45EA">
      <w:pPr>
        <w:ind w:right="-1" w:firstLine="567"/>
        <w:jc w:val="both"/>
        <w:rPr>
          <w:lang w:val="uk-UA"/>
        </w:rPr>
      </w:pPr>
      <w:r w:rsidRPr="00571845">
        <w:rPr>
          <w:lang w:val="uk-UA"/>
        </w:rPr>
        <w:t xml:space="preserve">Вища рада правосуддя, розглянувши заяву та додані до неї документи про звільнення </w:t>
      </w:r>
      <w:r w:rsidR="00FF45EA">
        <w:rPr>
          <w:lang w:val="uk-UA"/>
        </w:rPr>
        <w:t xml:space="preserve">Копитової Олени Сергіївни </w:t>
      </w:r>
      <w:r w:rsidRPr="00571845">
        <w:rPr>
          <w:lang w:val="uk-UA"/>
        </w:rPr>
        <w:t xml:space="preserve">з посади судді </w:t>
      </w:r>
      <w:r w:rsidR="00FF45EA" w:rsidRPr="00FF45EA">
        <w:rPr>
          <w:lang w:val="uk-UA"/>
        </w:rPr>
        <w:t>Північного апеляційного господарського суду</w:t>
      </w:r>
      <w:r w:rsidR="00FF45EA">
        <w:rPr>
          <w:lang w:val="uk-UA"/>
        </w:rPr>
        <w:t xml:space="preserve"> </w:t>
      </w:r>
      <w:r w:rsidRPr="00571845">
        <w:rPr>
          <w:rFonts w:eastAsia="Times New Roman"/>
          <w:lang w:val="uk-UA" w:eastAsia="uk-UA"/>
        </w:rPr>
        <w:t>у відставку</w:t>
      </w:r>
      <w:r w:rsidRPr="00571845">
        <w:rPr>
          <w:lang w:val="uk-UA"/>
        </w:rPr>
        <w:t>,</w:t>
      </w:r>
    </w:p>
    <w:p w:rsidR="00B50C6C" w:rsidRPr="00571845" w:rsidRDefault="00B50C6C" w:rsidP="00B50C6C">
      <w:pPr>
        <w:ind w:right="98" w:firstLine="567"/>
        <w:jc w:val="both"/>
        <w:rPr>
          <w:lang w:val="uk-UA"/>
        </w:rPr>
      </w:pPr>
    </w:p>
    <w:p w:rsidR="00B50C6C" w:rsidRPr="00571845" w:rsidRDefault="00B50C6C" w:rsidP="00B50C6C">
      <w:pPr>
        <w:tabs>
          <w:tab w:val="left" w:pos="4111"/>
        </w:tabs>
        <w:ind w:right="98"/>
        <w:jc w:val="center"/>
        <w:rPr>
          <w:b/>
          <w:lang w:val="uk-UA"/>
        </w:rPr>
      </w:pPr>
      <w:r w:rsidRPr="00571845">
        <w:rPr>
          <w:b/>
          <w:lang w:val="uk-UA"/>
        </w:rPr>
        <w:t>встановила:</w:t>
      </w:r>
    </w:p>
    <w:p w:rsidR="00B50C6C" w:rsidRPr="00571845" w:rsidRDefault="00B50C6C" w:rsidP="00B50C6C">
      <w:pPr>
        <w:ind w:right="98" w:firstLine="567"/>
        <w:jc w:val="both"/>
        <w:rPr>
          <w:lang w:val="uk-UA"/>
        </w:rPr>
      </w:pPr>
    </w:p>
    <w:p w:rsidR="00B50C6C" w:rsidRPr="00571845" w:rsidRDefault="005B233E" w:rsidP="005A7FC1">
      <w:pPr>
        <w:ind w:right="-1"/>
        <w:jc w:val="both"/>
        <w:rPr>
          <w:lang w:val="uk-UA"/>
        </w:rPr>
      </w:pPr>
      <w:r>
        <w:rPr>
          <w:lang w:val="uk-UA"/>
        </w:rPr>
        <w:t>26</w:t>
      </w:r>
      <w:r w:rsidR="00A51D4C" w:rsidRPr="00571845">
        <w:rPr>
          <w:lang w:val="uk-UA"/>
        </w:rPr>
        <w:t xml:space="preserve"> червня 2024 рок</w:t>
      </w:r>
      <w:r w:rsidR="005A7FC1">
        <w:rPr>
          <w:lang w:val="uk-UA"/>
        </w:rPr>
        <w:t>у</w:t>
      </w:r>
      <w:r w:rsidR="00B50C6C" w:rsidRPr="00571845">
        <w:rPr>
          <w:lang w:val="uk-UA"/>
        </w:rPr>
        <w:t xml:space="preserve"> д</w:t>
      </w:r>
      <w:r w:rsidR="008C3EAB">
        <w:rPr>
          <w:lang w:val="uk-UA"/>
        </w:rPr>
        <w:t>о Вищої ради правосуддя надійшли</w:t>
      </w:r>
      <w:r w:rsidR="00B50C6C" w:rsidRPr="00571845">
        <w:rPr>
          <w:lang w:val="uk-UA"/>
        </w:rPr>
        <w:t xml:space="preserve"> заява </w:t>
      </w:r>
      <w:r w:rsidR="00183CC3">
        <w:rPr>
          <w:lang w:val="uk-UA"/>
        </w:rPr>
        <w:t>Копитової О.С.</w:t>
      </w:r>
      <w:r w:rsidR="00183CC3" w:rsidRPr="00571845">
        <w:rPr>
          <w:lang w:val="uk-UA"/>
        </w:rPr>
        <w:t xml:space="preserve"> </w:t>
      </w:r>
      <w:r w:rsidR="00183CC3" w:rsidRPr="00571845">
        <w:rPr>
          <w:shd w:val="clear" w:color="auto" w:fill="FFFFFF"/>
          <w:lang w:val="uk-UA"/>
        </w:rPr>
        <w:t xml:space="preserve">від </w:t>
      </w:r>
      <w:r w:rsidR="00183CC3">
        <w:rPr>
          <w:lang w:val="uk-UA"/>
        </w:rPr>
        <w:t>24</w:t>
      </w:r>
      <w:r w:rsidR="00183CC3" w:rsidRPr="00571845">
        <w:rPr>
          <w:lang w:val="uk-UA"/>
        </w:rPr>
        <w:t xml:space="preserve"> червня 2024 року</w:t>
      </w:r>
      <w:r w:rsidR="00183CC3">
        <w:rPr>
          <w:lang w:val="uk-UA"/>
        </w:rPr>
        <w:t xml:space="preserve"> </w:t>
      </w:r>
      <w:r w:rsidR="008C3EAB">
        <w:rPr>
          <w:lang w:val="uk-UA"/>
        </w:rPr>
        <w:t>та додані</w:t>
      </w:r>
      <w:r w:rsidR="008C3EAB" w:rsidRPr="00571845">
        <w:rPr>
          <w:lang w:val="uk-UA"/>
        </w:rPr>
        <w:t xml:space="preserve"> до неї документ</w:t>
      </w:r>
      <w:r w:rsidR="008C3EAB">
        <w:rPr>
          <w:lang w:val="uk-UA"/>
        </w:rPr>
        <w:t xml:space="preserve">и </w:t>
      </w:r>
      <w:r w:rsidR="00B50C6C" w:rsidRPr="00571845">
        <w:rPr>
          <w:lang w:val="uk-UA"/>
        </w:rPr>
        <w:t xml:space="preserve">про звільнення з посади судді </w:t>
      </w:r>
      <w:r w:rsidRPr="00FF45EA">
        <w:rPr>
          <w:lang w:val="uk-UA"/>
        </w:rPr>
        <w:t>Північного апеляційного господарського суду</w:t>
      </w:r>
      <w:r w:rsidR="00B50C6C" w:rsidRPr="00571845">
        <w:rPr>
          <w:lang w:val="uk-UA"/>
        </w:rPr>
        <w:t xml:space="preserve"> у відставку.</w:t>
      </w:r>
    </w:p>
    <w:p w:rsidR="00663D83" w:rsidRPr="00571845" w:rsidRDefault="000B32A9" w:rsidP="00300F78">
      <w:pPr>
        <w:ind w:firstLine="709"/>
        <w:jc w:val="both"/>
        <w:rPr>
          <w:lang w:val="uk-UA"/>
        </w:rPr>
      </w:pPr>
      <w:r w:rsidRPr="00571845">
        <w:rPr>
          <w:lang w:val="uk-UA"/>
        </w:rPr>
        <w:t xml:space="preserve">За результатами розгляду заяви та доданих до неї </w:t>
      </w:r>
      <w:r w:rsidR="00302A12" w:rsidRPr="00571845">
        <w:rPr>
          <w:lang w:val="uk-UA"/>
        </w:rPr>
        <w:t>документ</w:t>
      </w:r>
      <w:r w:rsidR="002B4216">
        <w:rPr>
          <w:lang w:val="uk-UA"/>
        </w:rPr>
        <w:t>ів у</w:t>
      </w:r>
      <w:r w:rsidRPr="00571845">
        <w:rPr>
          <w:lang w:val="uk-UA"/>
        </w:rPr>
        <w:t>становлено таке.</w:t>
      </w:r>
    </w:p>
    <w:p w:rsidR="00966608" w:rsidRDefault="005B233E" w:rsidP="00966608">
      <w:pPr>
        <w:ind w:firstLine="709"/>
        <w:jc w:val="both"/>
        <w:rPr>
          <w:lang w:val="uk-UA"/>
        </w:rPr>
      </w:pPr>
      <w:r>
        <w:rPr>
          <w:lang w:val="uk-UA"/>
        </w:rPr>
        <w:t>Копитова Олена Сергіївна</w:t>
      </w:r>
      <w:r w:rsidR="0008771D">
        <w:rPr>
          <w:shd w:val="clear" w:color="auto" w:fill="FFFFFF"/>
          <w:lang w:val="uk-UA"/>
        </w:rPr>
        <w:t>, ____</w:t>
      </w:r>
      <w:r w:rsidR="00D21529" w:rsidRPr="00571845">
        <w:rPr>
          <w:shd w:val="clear" w:color="auto" w:fill="FFFFFF"/>
          <w:lang w:val="uk-UA"/>
        </w:rPr>
        <w:t xml:space="preserve"> року народження, </w:t>
      </w:r>
      <w:r w:rsidR="00FF72DD">
        <w:rPr>
          <w:lang w:val="uk-UA"/>
        </w:rPr>
        <w:t>Указом Президента України від 31 січня 2006 року № 79/2006</w:t>
      </w:r>
      <w:r w:rsidR="00D21529" w:rsidRPr="00571845">
        <w:rPr>
          <w:lang w:val="uk-UA"/>
        </w:rPr>
        <w:t xml:space="preserve"> призначена на посаду судді </w:t>
      </w:r>
      <w:r w:rsidR="00DA32A5">
        <w:rPr>
          <w:lang w:val="uk-UA"/>
        </w:rPr>
        <w:t xml:space="preserve">Господарського </w:t>
      </w:r>
      <w:r w:rsidR="00D21529" w:rsidRPr="00571845">
        <w:rPr>
          <w:lang w:val="uk-UA"/>
        </w:rPr>
        <w:t xml:space="preserve">суду </w:t>
      </w:r>
      <w:r w:rsidR="00DA32A5">
        <w:rPr>
          <w:lang w:val="uk-UA"/>
        </w:rPr>
        <w:t xml:space="preserve">міста Києва </w:t>
      </w:r>
      <w:r w:rsidR="00D21529" w:rsidRPr="00571845">
        <w:rPr>
          <w:lang w:val="uk-UA"/>
        </w:rPr>
        <w:t xml:space="preserve">строком на п’ять років. </w:t>
      </w:r>
      <w:r w:rsidR="00DA32A5">
        <w:rPr>
          <w:lang w:val="uk-UA"/>
        </w:rPr>
        <w:t>Постановою Верховної Ради України від 2 грудня 2010 року № 2765-</w:t>
      </w:r>
      <w:r w:rsidR="00DA32A5">
        <w:rPr>
          <w:lang w:val="en-US"/>
        </w:rPr>
        <w:t>VI</w:t>
      </w:r>
      <w:r w:rsidR="00DA32A5" w:rsidRPr="007236DB">
        <w:t xml:space="preserve"> </w:t>
      </w:r>
      <w:r w:rsidR="007236DB">
        <w:rPr>
          <w:lang w:val="uk-UA"/>
        </w:rPr>
        <w:t xml:space="preserve">обрана </w:t>
      </w:r>
      <w:r w:rsidR="00D21529" w:rsidRPr="00571845">
        <w:rPr>
          <w:lang w:val="uk-UA"/>
        </w:rPr>
        <w:t xml:space="preserve">на посаду судді </w:t>
      </w:r>
      <w:r w:rsidR="007236DB">
        <w:rPr>
          <w:lang w:val="uk-UA"/>
        </w:rPr>
        <w:t xml:space="preserve">Господарського </w:t>
      </w:r>
      <w:r w:rsidR="00D21529" w:rsidRPr="00571845">
        <w:rPr>
          <w:lang w:val="uk-UA"/>
        </w:rPr>
        <w:t xml:space="preserve">суду </w:t>
      </w:r>
      <w:r w:rsidR="007236DB">
        <w:rPr>
          <w:lang w:val="uk-UA"/>
        </w:rPr>
        <w:t xml:space="preserve">міста Києва </w:t>
      </w:r>
      <w:r w:rsidR="00D21529" w:rsidRPr="00571845">
        <w:rPr>
          <w:lang w:val="uk-UA"/>
        </w:rPr>
        <w:t>безстроково.</w:t>
      </w:r>
      <w:r w:rsidR="00966608">
        <w:rPr>
          <w:lang w:val="uk-UA"/>
        </w:rPr>
        <w:t xml:space="preserve"> Постановою Верховної Ради України від 19 вересня 2013 року № 593-</w:t>
      </w:r>
      <w:r w:rsidR="00966608">
        <w:rPr>
          <w:lang w:val="en-US"/>
        </w:rPr>
        <w:t>VI</w:t>
      </w:r>
      <w:r w:rsidR="00966608">
        <w:rPr>
          <w:lang w:val="uk-UA"/>
        </w:rPr>
        <w:t>І</w:t>
      </w:r>
      <w:r w:rsidR="00966608" w:rsidRPr="007236DB">
        <w:t xml:space="preserve"> </w:t>
      </w:r>
      <w:r w:rsidR="00966608">
        <w:rPr>
          <w:lang w:val="uk-UA"/>
        </w:rPr>
        <w:t xml:space="preserve">обрана </w:t>
      </w:r>
      <w:r w:rsidR="00966608" w:rsidRPr="00571845">
        <w:rPr>
          <w:lang w:val="uk-UA"/>
        </w:rPr>
        <w:t xml:space="preserve">на посаду судді </w:t>
      </w:r>
      <w:r w:rsidR="006C4959">
        <w:rPr>
          <w:lang w:val="uk-UA"/>
        </w:rPr>
        <w:t xml:space="preserve">Київського апеляційного господарського суду. Рішенням Вищої ради правосуддя </w:t>
      </w:r>
      <w:r w:rsidR="0079388E">
        <w:rPr>
          <w:lang w:val="uk-UA"/>
        </w:rPr>
        <w:t xml:space="preserve">від 15 жовтня 2019 року </w:t>
      </w:r>
      <w:r w:rsidR="00D64E65">
        <w:rPr>
          <w:lang w:val="uk-UA"/>
        </w:rPr>
        <w:t>№ 2675/0/15-19</w:t>
      </w:r>
      <w:r w:rsidR="00156693">
        <w:rPr>
          <w:lang w:val="uk-UA"/>
        </w:rPr>
        <w:t xml:space="preserve"> переведена на посаду судді </w:t>
      </w:r>
      <w:r w:rsidR="00394C42">
        <w:rPr>
          <w:lang w:val="uk-UA"/>
        </w:rPr>
        <w:t xml:space="preserve">Північного </w:t>
      </w:r>
      <w:r w:rsidR="00394C42" w:rsidRPr="00FF45EA">
        <w:rPr>
          <w:lang w:val="uk-UA"/>
        </w:rPr>
        <w:t>апеляційного господарського суду</w:t>
      </w:r>
      <w:r w:rsidR="00394C42">
        <w:rPr>
          <w:lang w:val="uk-UA"/>
        </w:rPr>
        <w:t>.</w:t>
      </w:r>
    </w:p>
    <w:p w:rsidR="0034553B" w:rsidRPr="00571845" w:rsidRDefault="0034553B" w:rsidP="0034553B">
      <w:pPr>
        <w:ind w:firstLine="709"/>
        <w:jc w:val="both"/>
        <w:rPr>
          <w:lang w:val="uk-UA"/>
        </w:rPr>
      </w:pPr>
      <w:r w:rsidRPr="00571845">
        <w:rPr>
          <w:lang w:val="uk-UA"/>
        </w:rPr>
        <w:t xml:space="preserve">Відповідно до частини першої статті 116 Закону України від 2 червня 2016 року № 1402-VIII «Про судоустрій і статус суддів» </w:t>
      </w:r>
      <w:r w:rsidR="00926AF8" w:rsidRPr="00B90BA7">
        <w:rPr>
          <w:bCs/>
          <w:lang w:val="uk-UA"/>
        </w:rPr>
        <w:br/>
      </w:r>
      <w:r w:rsidRPr="00571845">
        <w:rPr>
          <w:lang w:val="uk-UA"/>
        </w:rPr>
        <w:t>(далі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571845" w:rsidRDefault="001E1A04" w:rsidP="00300F78">
      <w:pPr>
        <w:pStyle w:val="ab"/>
        <w:ind w:firstLine="709"/>
        <w:jc w:val="both"/>
        <w:rPr>
          <w:szCs w:val="28"/>
          <w:shd w:val="clear" w:color="auto" w:fill="FFFFFF"/>
        </w:rPr>
      </w:pPr>
      <w:r w:rsidRPr="00571845">
        <w:rPr>
          <w:szCs w:val="28"/>
          <w:shd w:val="clear" w:color="auto" w:fill="FFFFFF"/>
        </w:rPr>
        <w:t xml:space="preserve">Питання про звільнення судді з підстав, визначених </w:t>
      </w:r>
      <w:hyperlink r:id="rId9" w:anchor="n5177" w:tgtFrame="_blank" w:history="1">
        <w:r w:rsidR="003516E4" w:rsidRPr="00571845">
          <w:rPr>
            <w:rStyle w:val="ad"/>
            <w:color w:val="auto"/>
            <w:szCs w:val="28"/>
            <w:u w:val="none"/>
          </w:rPr>
          <w:t xml:space="preserve">пунктами </w:t>
        </w:r>
        <w:r w:rsidRPr="00571845">
          <w:rPr>
            <w:rStyle w:val="ad"/>
            <w:color w:val="auto"/>
            <w:szCs w:val="28"/>
            <w:u w:val="none"/>
          </w:rPr>
          <w:t>1</w:t>
        </w:r>
      </w:hyperlink>
      <w:r w:rsidR="00145796">
        <w:rPr>
          <w:szCs w:val="28"/>
          <w:shd w:val="clear" w:color="auto" w:fill="FFFFFF"/>
        </w:rPr>
        <w:t>, 4</w:t>
      </w:r>
      <w:r w:rsidR="003516E4" w:rsidRPr="00571845">
        <w:rPr>
          <w:szCs w:val="28"/>
          <w:shd w:val="clear" w:color="auto" w:fill="FFFFFF"/>
        </w:rPr>
        <w:t xml:space="preserve"> </w:t>
      </w:r>
      <w:r w:rsidRPr="00571845">
        <w:rPr>
          <w:szCs w:val="28"/>
          <w:shd w:val="clear" w:color="auto" w:fill="FFFFFF"/>
        </w:rPr>
        <w:t>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r w:rsidR="00DC1C67" w:rsidRPr="00571845">
        <w:rPr>
          <w:szCs w:val="28"/>
          <w:shd w:val="clear" w:color="auto" w:fill="FFFFFF"/>
        </w:rPr>
        <w:t>)</w:t>
      </w:r>
      <w:r w:rsidRPr="00571845">
        <w:rPr>
          <w:szCs w:val="28"/>
          <w:shd w:val="clear" w:color="auto" w:fill="FFFFFF"/>
        </w:rPr>
        <w:t>.</w:t>
      </w:r>
    </w:p>
    <w:p w:rsidR="007C4C3B" w:rsidRDefault="007C4C3B" w:rsidP="00300F78">
      <w:pPr>
        <w:pStyle w:val="ab"/>
        <w:ind w:firstLine="709"/>
        <w:jc w:val="both"/>
        <w:rPr>
          <w:rFonts w:ascii="ProbaPro" w:hAnsi="ProbaPro"/>
          <w:color w:val="1D1D1B"/>
          <w:shd w:val="clear" w:color="auto" w:fill="FFFFFF"/>
        </w:rPr>
      </w:pPr>
      <w:r>
        <w:rPr>
          <w:rFonts w:ascii="ProbaPro" w:hAnsi="ProbaPro"/>
          <w:color w:val="1D1D1B"/>
          <w:shd w:val="clear" w:color="auto" w:fill="FFFFFF"/>
        </w:rPr>
        <w:t>Пунктом 16.3 Регламенту Вищої ради правосуддя, затвердженого рішенням Вищої ради правосуддя від 24 січня 2017 року</w:t>
      </w:r>
      <w:r w:rsidR="00926AF8" w:rsidRPr="00B90BA7">
        <w:rPr>
          <w:bCs/>
        </w:rPr>
        <w:br/>
      </w:r>
      <w:r>
        <w:rPr>
          <w:rFonts w:ascii="ProbaPro" w:hAnsi="ProbaPro"/>
          <w:color w:val="1D1D1B"/>
          <w:shd w:val="clear" w:color="auto" w:fill="FFFFFF"/>
        </w:rPr>
        <w:t>№</w:t>
      </w:r>
      <w:r w:rsidR="00926AF8">
        <w:rPr>
          <w:rFonts w:ascii="ProbaPro" w:hAnsi="ProbaPro" w:hint="eastAsia"/>
          <w:color w:val="1D1D1B"/>
          <w:shd w:val="clear" w:color="auto" w:fill="FFFFFF"/>
        </w:rPr>
        <w:t xml:space="preserve"> </w:t>
      </w:r>
      <w:r>
        <w:rPr>
          <w:rFonts w:ascii="ProbaPro" w:hAnsi="ProbaPro"/>
          <w:color w:val="1D1D1B"/>
          <w:shd w:val="clear" w:color="auto" w:fill="FFFFFF"/>
        </w:rPr>
        <w:t xml:space="preserve">52/0/15-17, визначено, що при вирішенні питання про звільнення судді з </w:t>
      </w:r>
      <w:r>
        <w:rPr>
          <w:rFonts w:ascii="ProbaPro" w:hAnsi="ProbaPro"/>
          <w:color w:val="1D1D1B"/>
          <w:shd w:val="clear" w:color="auto" w:fill="FFFFFF"/>
        </w:rPr>
        <w:lastRenderedPageBreak/>
        <w:t>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E173EA" w:rsidRPr="00571845" w:rsidRDefault="00926AF8" w:rsidP="006D380B">
      <w:pPr>
        <w:pStyle w:val="ab"/>
        <w:ind w:firstLine="709"/>
        <w:jc w:val="both"/>
        <w:rPr>
          <w:szCs w:val="28"/>
        </w:rPr>
      </w:pPr>
      <w:r>
        <w:rPr>
          <w:szCs w:val="28"/>
        </w:rPr>
        <w:t>Станом на</w:t>
      </w:r>
      <w:r w:rsidR="00114F84">
        <w:rPr>
          <w:szCs w:val="28"/>
        </w:rPr>
        <w:t xml:space="preserve"> 13</w:t>
      </w:r>
      <w:r>
        <w:rPr>
          <w:szCs w:val="28"/>
        </w:rPr>
        <w:t xml:space="preserve"> серпня</w:t>
      </w:r>
      <w:r w:rsidR="00C1319B" w:rsidRPr="00571845">
        <w:rPr>
          <w:szCs w:val="28"/>
        </w:rPr>
        <w:t xml:space="preserve"> 2024 року с</w:t>
      </w:r>
      <w:r w:rsidR="00210377" w:rsidRPr="00571845">
        <w:rPr>
          <w:szCs w:val="28"/>
        </w:rPr>
        <w:t xml:space="preserve">таж роботи </w:t>
      </w:r>
      <w:r w:rsidR="00CA44EA">
        <w:t>Копитової О.С.</w:t>
      </w:r>
      <w:r w:rsidR="005F3FC0" w:rsidRPr="00571845">
        <w:rPr>
          <w:szCs w:val="28"/>
        </w:rPr>
        <w:t xml:space="preserve"> на посаді судді</w:t>
      </w:r>
      <w:r w:rsidR="00E173EA" w:rsidRPr="00571845">
        <w:rPr>
          <w:szCs w:val="28"/>
        </w:rPr>
        <w:t xml:space="preserve"> становить </w:t>
      </w:r>
      <w:r w:rsidR="006D380B">
        <w:rPr>
          <w:szCs w:val="28"/>
        </w:rPr>
        <w:t xml:space="preserve">18 років 6 місяців </w:t>
      </w:r>
      <w:r w:rsidR="00114F84">
        <w:rPr>
          <w:szCs w:val="28"/>
        </w:rPr>
        <w:t>14</w:t>
      </w:r>
      <w:r w:rsidR="003A6C06" w:rsidRPr="00571845">
        <w:rPr>
          <w:szCs w:val="28"/>
        </w:rPr>
        <w:t xml:space="preserve"> дні</w:t>
      </w:r>
      <w:r w:rsidR="00B90BA7">
        <w:rPr>
          <w:szCs w:val="28"/>
        </w:rPr>
        <w:t>в</w:t>
      </w:r>
      <w:r w:rsidR="003A6C06" w:rsidRPr="00571845">
        <w:rPr>
          <w:szCs w:val="28"/>
        </w:rPr>
        <w:t>.</w:t>
      </w:r>
    </w:p>
    <w:p w:rsidR="00465DA4" w:rsidRPr="00571845" w:rsidRDefault="00145796" w:rsidP="00300F78">
      <w:pPr>
        <w:pStyle w:val="ab"/>
        <w:ind w:firstLine="709"/>
        <w:jc w:val="both"/>
        <w:rPr>
          <w:szCs w:val="28"/>
          <w:shd w:val="clear" w:color="auto" w:fill="FFFFFF"/>
        </w:rPr>
      </w:pPr>
      <w:r>
        <w:rPr>
          <w:szCs w:val="28"/>
          <w:shd w:val="clear" w:color="auto" w:fill="FFFFFF"/>
        </w:rPr>
        <w:t>Відповідно до абзацу четвертого</w:t>
      </w:r>
      <w:r w:rsidR="00465DA4" w:rsidRPr="00571845">
        <w:rPr>
          <w:szCs w:val="28"/>
          <w:shd w:val="clear" w:color="auto" w:fill="FFFFFF"/>
        </w:rPr>
        <w:t xml:space="preserve">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54D2D" w:rsidRDefault="00D54D2D" w:rsidP="00D54D2D">
      <w:pPr>
        <w:pStyle w:val="ab"/>
        <w:ind w:firstLine="709"/>
        <w:jc w:val="both"/>
        <w:rPr>
          <w:szCs w:val="28"/>
        </w:rPr>
      </w:pPr>
      <w:bookmarkStart w:id="0" w:name="28"/>
      <w:r w:rsidRPr="00A35E6C">
        <w:rPr>
          <w:szCs w:val="28"/>
          <w:shd w:val="clear" w:color="auto" w:fill="FFFFFF"/>
        </w:rPr>
        <w:t xml:space="preserve">На день призначення </w:t>
      </w:r>
      <w:r>
        <w:t>Копитової О.С.</w:t>
      </w:r>
      <w:r w:rsidRPr="00A35E6C">
        <w:rPr>
          <w:szCs w:val="28"/>
          <w:shd w:val="clear" w:color="auto" w:fill="FFFFFF"/>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2862-ХІІ), </w:t>
      </w:r>
      <w:r w:rsidRPr="00024536">
        <w:rPr>
          <w:szCs w:val="28"/>
        </w:rPr>
        <w:t>абзацом другим статті 1 Указу Президента України від 10 липня 1995 року № 584/95 «Про додаткові заходи щодо соціального захисту суддів» (далі – Указ № 584/95).</w:t>
      </w:r>
    </w:p>
    <w:p w:rsidR="00D54D2D" w:rsidRPr="00024536" w:rsidRDefault="00D54D2D" w:rsidP="00D54D2D">
      <w:pPr>
        <w:pStyle w:val="ab"/>
        <w:ind w:firstLine="709"/>
        <w:jc w:val="both"/>
        <w:rPr>
          <w:szCs w:val="28"/>
          <w:shd w:val="clear" w:color="auto" w:fill="FFFFFF"/>
        </w:rPr>
      </w:pPr>
      <w:r w:rsidRPr="00024536">
        <w:rPr>
          <w:szCs w:val="28"/>
        </w:rPr>
        <w:t xml:space="preserve">Згідно з абзацом другим статті 1 Указу № 584/95 </w:t>
      </w:r>
      <w:r w:rsidRPr="00024536">
        <w:rPr>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w:t>
      </w:r>
    </w:p>
    <w:p w:rsidR="00627FAB" w:rsidRPr="00571845" w:rsidRDefault="00627FAB" w:rsidP="00300F78">
      <w:pPr>
        <w:pStyle w:val="ab"/>
        <w:ind w:firstLine="709"/>
        <w:jc w:val="both"/>
        <w:rPr>
          <w:szCs w:val="28"/>
          <w:shd w:val="clear" w:color="auto" w:fill="FFFFFF"/>
        </w:rPr>
      </w:pPr>
      <w:r w:rsidRPr="00571845">
        <w:rPr>
          <w:szCs w:val="28"/>
          <w:shd w:val="clear" w:color="auto" w:fill="FFFFFF"/>
        </w:rPr>
        <w:t>Велика Палата Верховного Суду в постанові від</w:t>
      </w:r>
      <w:r w:rsidR="00B625B5" w:rsidRPr="00571845">
        <w:rPr>
          <w:szCs w:val="28"/>
          <w:shd w:val="clear" w:color="auto" w:fill="FFFFFF"/>
        </w:rPr>
        <w:t xml:space="preserve"> 3 вересня 2020 року у справі № </w:t>
      </w:r>
      <w:r w:rsidRPr="00571845">
        <w:rPr>
          <w:szCs w:val="28"/>
          <w:shd w:val="clear" w:color="auto" w:fill="FFFFFF"/>
        </w:rPr>
        <w:t>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6579EE" w:rsidRDefault="00627FAB" w:rsidP="00581808">
      <w:pPr>
        <w:pStyle w:val="ab"/>
        <w:ind w:firstLine="709"/>
        <w:jc w:val="both"/>
        <w:rPr>
          <w:szCs w:val="28"/>
          <w:shd w:val="clear" w:color="auto" w:fill="FFFFFF"/>
        </w:rPr>
      </w:pPr>
      <w:r w:rsidRPr="00571845">
        <w:rPr>
          <w:szCs w:val="28"/>
          <w:shd w:val="clear" w:color="auto" w:fill="FFFFFF"/>
        </w:rPr>
        <w:t xml:space="preserve">Згідно з </w:t>
      </w:r>
      <w:r w:rsidR="00C06F61" w:rsidRPr="00571845">
        <w:rPr>
          <w:szCs w:val="28"/>
          <w:shd w:val="clear" w:color="auto" w:fill="FFFFFF"/>
        </w:rPr>
        <w:t>к</w:t>
      </w:r>
      <w:r w:rsidR="005F3330">
        <w:rPr>
          <w:szCs w:val="28"/>
          <w:shd w:val="clear" w:color="auto" w:fill="FFFFFF"/>
        </w:rPr>
        <w:t>опією трудової книжки та додатка</w:t>
      </w:r>
      <w:r w:rsidR="009D5111">
        <w:rPr>
          <w:szCs w:val="28"/>
          <w:shd w:val="clear" w:color="auto" w:fill="FFFFFF"/>
        </w:rPr>
        <w:t xml:space="preserve"> до диплома про вищу освіту </w:t>
      </w:r>
      <w:r w:rsidR="005F0935">
        <w:rPr>
          <w:szCs w:val="28"/>
          <w:shd w:val="clear" w:color="auto" w:fill="FFFFFF"/>
        </w:rPr>
        <w:t>(</w:t>
      </w:r>
      <w:r w:rsidR="0008771D">
        <w:rPr>
          <w:szCs w:val="28"/>
          <w:shd w:val="clear" w:color="auto" w:fill="FFFFFF"/>
        </w:rPr>
        <w:t>__</w:t>
      </w:r>
      <w:bookmarkStart w:id="1" w:name="_GoBack"/>
      <w:bookmarkEnd w:id="1"/>
      <w:r w:rsidR="0008771D">
        <w:rPr>
          <w:szCs w:val="28"/>
          <w:shd w:val="clear" w:color="auto" w:fill="FFFFFF"/>
        </w:rPr>
        <w:t xml:space="preserve"> № ____</w:t>
      </w:r>
      <w:r w:rsidR="005F0935">
        <w:rPr>
          <w:szCs w:val="28"/>
          <w:shd w:val="clear" w:color="auto" w:fill="FFFFFF"/>
        </w:rPr>
        <w:t>)</w:t>
      </w:r>
      <w:r w:rsidR="00C06F61" w:rsidRPr="00571845">
        <w:rPr>
          <w:szCs w:val="28"/>
          <w:shd w:val="clear" w:color="auto" w:fill="FFFFFF"/>
        </w:rPr>
        <w:t xml:space="preserve"> </w:t>
      </w:r>
      <w:r w:rsidR="009D5111">
        <w:rPr>
          <w:szCs w:val="28"/>
          <w:shd w:val="clear" w:color="auto" w:fill="FFFFFF"/>
        </w:rPr>
        <w:t>Копитова О.С.</w:t>
      </w:r>
      <w:r w:rsidR="004E5898">
        <w:rPr>
          <w:szCs w:val="28"/>
          <w:shd w:val="clear" w:color="auto" w:fill="FFFFFF"/>
        </w:rPr>
        <w:t xml:space="preserve"> </w:t>
      </w:r>
      <w:r w:rsidR="007627EF">
        <w:rPr>
          <w:szCs w:val="28"/>
          <w:shd w:val="clear" w:color="auto" w:fill="FFFFFF"/>
        </w:rPr>
        <w:t>здобула вищу освіту в</w:t>
      </w:r>
      <w:r w:rsidR="00C06F61" w:rsidRPr="00571845">
        <w:rPr>
          <w:szCs w:val="28"/>
          <w:shd w:val="clear" w:color="auto" w:fill="FFFFFF"/>
        </w:rPr>
        <w:t xml:space="preserve"> </w:t>
      </w:r>
      <w:r w:rsidR="00581808">
        <w:rPr>
          <w:szCs w:val="28"/>
          <w:shd w:val="clear" w:color="auto" w:fill="FFFFFF"/>
        </w:rPr>
        <w:t xml:space="preserve">Дніпропетровському національному університеті </w:t>
      </w:r>
      <w:r w:rsidR="00C06F61" w:rsidRPr="00571845">
        <w:rPr>
          <w:szCs w:val="28"/>
          <w:shd w:val="clear" w:color="auto" w:fill="FFFFFF"/>
        </w:rPr>
        <w:t xml:space="preserve">за </w:t>
      </w:r>
      <w:r w:rsidR="00581808">
        <w:rPr>
          <w:szCs w:val="28"/>
          <w:shd w:val="clear" w:color="auto" w:fill="FFFFFF"/>
        </w:rPr>
        <w:t xml:space="preserve">денною </w:t>
      </w:r>
      <w:r w:rsidR="00C06F61" w:rsidRPr="00571845">
        <w:rPr>
          <w:szCs w:val="28"/>
          <w:shd w:val="clear" w:color="auto" w:fill="FFFFFF"/>
        </w:rPr>
        <w:t>формою навч</w:t>
      </w:r>
      <w:r w:rsidR="006579EE" w:rsidRPr="00571845">
        <w:rPr>
          <w:szCs w:val="28"/>
          <w:shd w:val="clear" w:color="auto" w:fill="FFFFFF"/>
        </w:rPr>
        <w:t xml:space="preserve">ання </w:t>
      </w:r>
      <w:r w:rsidR="003C7CBB">
        <w:rPr>
          <w:szCs w:val="28"/>
          <w:shd w:val="clear" w:color="auto" w:fill="FFFFFF"/>
        </w:rPr>
        <w:t>з 1 вересня 1996</w:t>
      </w:r>
      <w:r w:rsidR="00B12428">
        <w:rPr>
          <w:szCs w:val="28"/>
          <w:shd w:val="clear" w:color="auto" w:fill="FFFFFF"/>
        </w:rPr>
        <w:t xml:space="preserve"> року до</w:t>
      </w:r>
      <w:r w:rsidR="003C7CBB">
        <w:rPr>
          <w:szCs w:val="28"/>
          <w:shd w:val="clear" w:color="auto" w:fill="FFFFFF"/>
        </w:rPr>
        <w:t xml:space="preserve"> 30 червня 2001</w:t>
      </w:r>
      <w:r w:rsidR="00C06F61" w:rsidRPr="00571845">
        <w:rPr>
          <w:szCs w:val="28"/>
          <w:shd w:val="clear" w:color="auto" w:fill="FFFFFF"/>
        </w:rPr>
        <w:t xml:space="preserve"> року.</w:t>
      </w:r>
    </w:p>
    <w:p w:rsidR="002E0C1E" w:rsidRPr="00EC2C45" w:rsidRDefault="002E0C1E" w:rsidP="002E0C1E">
      <w:pPr>
        <w:pStyle w:val="ab"/>
        <w:ind w:firstLine="709"/>
        <w:jc w:val="both"/>
        <w:rPr>
          <w:color w:val="000000"/>
          <w:szCs w:val="28"/>
        </w:rPr>
      </w:pPr>
      <w:r w:rsidRPr="002D62D0">
        <w:rPr>
          <w:color w:val="000000"/>
          <w:szCs w:val="28"/>
        </w:rPr>
        <w:t>Відповідно до частини третьої статті 42 За</w:t>
      </w:r>
      <w:r w:rsidR="006D1E53">
        <w:rPr>
          <w:color w:val="000000"/>
          <w:szCs w:val="28"/>
        </w:rPr>
        <w:t xml:space="preserve">кону України «Про освіту» від 5 </w:t>
      </w:r>
      <w:r w:rsidRPr="002D62D0">
        <w:rPr>
          <w:color w:val="000000"/>
          <w:szCs w:val="28"/>
        </w:rPr>
        <w:t>травня 1991 року № 1060-ХІІ (у редакції</w:t>
      </w:r>
      <w:r w:rsidR="005F0935">
        <w:rPr>
          <w:color w:val="000000"/>
          <w:szCs w:val="28"/>
        </w:rPr>
        <w:t>,</w:t>
      </w:r>
      <w:r w:rsidRPr="002D62D0">
        <w:rPr>
          <w:color w:val="000000"/>
          <w:szCs w:val="28"/>
        </w:rPr>
        <w:t xml:space="preserve"> чин</w:t>
      </w:r>
      <w:r w:rsidR="005F0935">
        <w:rPr>
          <w:color w:val="000000"/>
          <w:szCs w:val="28"/>
        </w:rPr>
        <w:t>ній на день</w:t>
      </w:r>
      <w:r>
        <w:rPr>
          <w:color w:val="000000"/>
          <w:szCs w:val="28"/>
        </w:rPr>
        <w:t xml:space="preserve"> призначення </w:t>
      </w:r>
      <w:r w:rsidR="00A848C4">
        <w:rPr>
          <w:szCs w:val="28"/>
          <w:shd w:val="clear" w:color="auto" w:fill="FFFFFF"/>
        </w:rPr>
        <w:t>Копитової О.С.</w:t>
      </w:r>
      <w:r w:rsidRPr="002D62D0">
        <w:rPr>
          <w:color w:val="000000"/>
          <w:szCs w:val="28"/>
        </w:rPr>
        <w:t xml:space="preserve"> </w:t>
      </w:r>
      <w:r w:rsidR="005F0935">
        <w:rPr>
          <w:color w:val="000000"/>
          <w:szCs w:val="28"/>
        </w:rPr>
        <w:t>на посаду судді</w:t>
      </w:r>
      <w:r w:rsidRPr="002D62D0">
        <w:rPr>
          <w:color w:val="000000"/>
          <w:szCs w:val="28"/>
        </w:rPr>
        <w:t>) підготовка фахівців у вищих навчальних закладах може проводитися з відривом (очна), без відриву від виробництва (вечірня</w:t>
      </w:r>
      <w:r w:rsidRPr="00EC2C45">
        <w:rPr>
          <w:color w:val="000000"/>
          <w:szCs w:val="28"/>
        </w:rPr>
        <w:t>, заочна), шляхом поєднання цих форм, а з окремих спеціальностей – екстерном.</w:t>
      </w:r>
    </w:p>
    <w:p w:rsidR="00976657" w:rsidRPr="00571845" w:rsidRDefault="00B12428" w:rsidP="00004F8A">
      <w:pPr>
        <w:pStyle w:val="ab"/>
        <w:ind w:firstLine="567"/>
        <w:jc w:val="both"/>
        <w:rPr>
          <w:szCs w:val="28"/>
          <w:shd w:val="clear" w:color="auto" w:fill="FFFFFF"/>
        </w:rPr>
      </w:pPr>
      <w:r>
        <w:rPr>
          <w:szCs w:val="28"/>
          <w:shd w:val="clear" w:color="auto" w:fill="FFFFFF"/>
        </w:rPr>
        <w:t>З у</w:t>
      </w:r>
      <w:r w:rsidR="00976657" w:rsidRPr="00571845">
        <w:rPr>
          <w:szCs w:val="28"/>
          <w:shd w:val="clear" w:color="auto" w:fill="FFFFFF"/>
        </w:rPr>
        <w:t>рахуванням викладеного</w:t>
      </w:r>
      <w:r w:rsidR="00004F8A" w:rsidRPr="00571845">
        <w:rPr>
          <w:szCs w:val="28"/>
        </w:rPr>
        <w:t xml:space="preserve"> </w:t>
      </w:r>
      <w:r w:rsidR="00004F8A" w:rsidRPr="00DB2442">
        <w:rPr>
          <w:szCs w:val="28"/>
        </w:rPr>
        <w:t>половина строку навчання у вищому юридичному навчальному закладі</w:t>
      </w:r>
      <w:r w:rsidR="00004F8A">
        <w:rPr>
          <w:szCs w:val="28"/>
          <w:shd w:val="clear" w:color="auto" w:fill="FFFFFF"/>
        </w:rPr>
        <w:t xml:space="preserve"> </w:t>
      </w:r>
      <w:r w:rsidR="00976657" w:rsidRPr="00571845">
        <w:rPr>
          <w:szCs w:val="28"/>
          <w:shd w:val="clear" w:color="auto" w:fill="FFFFFF"/>
        </w:rPr>
        <w:t xml:space="preserve">за </w:t>
      </w:r>
      <w:r w:rsidR="00A848C4">
        <w:rPr>
          <w:szCs w:val="28"/>
          <w:shd w:val="clear" w:color="auto" w:fill="FFFFFF"/>
        </w:rPr>
        <w:t xml:space="preserve">денною </w:t>
      </w:r>
      <w:r w:rsidR="00A52FB5" w:rsidRPr="00571845">
        <w:rPr>
          <w:szCs w:val="28"/>
          <w:shd w:val="clear" w:color="auto" w:fill="FFFFFF"/>
        </w:rPr>
        <w:t xml:space="preserve">формою </w:t>
      </w:r>
      <w:r w:rsidR="00976657" w:rsidRPr="00571845">
        <w:rPr>
          <w:szCs w:val="28"/>
          <w:shd w:val="clear" w:color="auto" w:fill="FFFFFF"/>
        </w:rPr>
        <w:t xml:space="preserve">зараховується </w:t>
      </w:r>
      <w:r w:rsidR="00803CDB">
        <w:rPr>
          <w:szCs w:val="28"/>
          <w:shd w:val="clear" w:color="auto" w:fill="FFFFFF"/>
        </w:rPr>
        <w:t>Копитовій </w:t>
      </w:r>
      <w:r w:rsidR="00A848C4">
        <w:rPr>
          <w:szCs w:val="28"/>
          <w:shd w:val="clear" w:color="auto" w:fill="FFFFFF"/>
        </w:rPr>
        <w:t>О.С.</w:t>
      </w:r>
      <w:r>
        <w:rPr>
          <w:szCs w:val="28"/>
          <w:shd w:val="clear" w:color="auto" w:fill="FFFFFF"/>
        </w:rPr>
        <w:t xml:space="preserve"> </w:t>
      </w:r>
      <w:r w:rsidR="00976657" w:rsidRPr="00571845">
        <w:rPr>
          <w:szCs w:val="28"/>
          <w:shd w:val="clear" w:color="auto" w:fill="FFFFFF"/>
        </w:rPr>
        <w:t xml:space="preserve">до стажу роботи на посаді судді, який дає </w:t>
      </w:r>
      <w:r w:rsidR="00803CDB">
        <w:rPr>
          <w:szCs w:val="28"/>
          <w:shd w:val="clear" w:color="auto" w:fill="FFFFFF"/>
        </w:rPr>
        <w:t xml:space="preserve">їй </w:t>
      </w:r>
      <w:r w:rsidR="00976657" w:rsidRPr="00571845">
        <w:rPr>
          <w:szCs w:val="28"/>
          <w:shd w:val="clear" w:color="auto" w:fill="FFFFFF"/>
        </w:rPr>
        <w:t>право на відставку.</w:t>
      </w:r>
    </w:p>
    <w:p w:rsidR="00A9730C" w:rsidRPr="00571845" w:rsidRDefault="00A9730C" w:rsidP="00A9730C">
      <w:pPr>
        <w:pStyle w:val="ab"/>
        <w:ind w:firstLine="709"/>
        <w:jc w:val="both"/>
        <w:rPr>
          <w:szCs w:val="28"/>
        </w:rPr>
      </w:pPr>
      <w:r w:rsidRPr="00571845">
        <w:rPr>
          <w:szCs w:val="28"/>
        </w:rPr>
        <w:t xml:space="preserve">Відповідно до частини другої статті 137 Закону </w:t>
      </w:r>
      <w:r w:rsidR="00A848C4">
        <w:rPr>
          <w:szCs w:val="28"/>
        </w:rPr>
        <w:t xml:space="preserve">№ </w:t>
      </w:r>
      <w:r w:rsidRPr="00571845">
        <w:rPr>
          <w:szCs w:val="28"/>
        </w:rPr>
        <w:t>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9730C" w:rsidRPr="00571845" w:rsidRDefault="00A9730C" w:rsidP="00765163">
      <w:pPr>
        <w:pStyle w:val="ab"/>
        <w:ind w:firstLine="709"/>
        <w:jc w:val="both"/>
        <w:rPr>
          <w:szCs w:val="28"/>
        </w:rPr>
      </w:pPr>
      <w:r w:rsidRPr="00571845">
        <w:rPr>
          <w:szCs w:val="28"/>
        </w:rPr>
        <w:t>Системний аналіз вказаної норми в її взаємозв’язку з абзацом четвертим пункту 34 розділу XII «Прикінцеві т</w:t>
      </w:r>
      <w:r w:rsidR="00765163">
        <w:rPr>
          <w:szCs w:val="28"/>
        </w:rPr>
        <w:t xml:space="preserve">а перехідні положення» </w:t>
      </w:r>
      <w:r w:rsidR="00765163" w:rsidRPr="00B90BA7">
        <w:rPr>
          <w:bCs/>
        </w:rPr>
        <w:br/>
      </w:r>
      <w:r w:rsidR="00765163">
        <w:rPr>
          <w:szCs w:val="28"/>
        </w:rPr>
        <w:lastRenderedPageBreak/>
        <w:t xml:space="preserve">Закону № </w:t>
      </w:r>
      <w:r w:rsidRPr="00571845">
        <w:rPr>
          <w:szCs w:val="28"/>
        </w:rPr>
        <w:t>1402-VIII дає під</w:t>
      </w:r>
      <w:r w:rsidR="00831CE8">
        <w:rPr>
          <w:szCs w:val="28"/>
        </w:rPr>
        <w:t>стави для висновку, що</w:t>
      </w:r>
      <w:r w:rsidRPr="00571845">
        <w:rPr>
          <w:szCs w:val="28"/>
        </w:rPr>
        <w:t xml:space="preserve"> з набранням чинності Законом України «Про в</w:t>
      </w:r>
      <w:r w:rsidR="00831CE8">
        <w:rPr>
          <w:szCs w:val="28"/>
        </w:rPr>
        <w:t xml:space="preserve">несення змін до Закону України </w:t>
      </w:r>
      <w:r w:rsidR="00FE454F" w:rsidRPr="00DD0320">
        <w:rPr>
          <w:color w:val="000000"/>
          <w:shd w:val="clear" w:color="auto" w:fill="FFFFFF"/>
        </w:rPr>
        <w:t>“Про судоустрій і статус суддів”</w:t>
      </w:r>
      <w:r w:rsidR="00FE454F" w:rsidRPr="00FE454F">
        <w:rPr>
          <w:szCs w:val="28"/>
        </w:rPr>
        <w:t xml:space="preserve"> </w:t>
      </w:r>
      <w:r w:rsidRPr="00571845">
        <w:rPr>
          <w:szCs w:val="28"/>
        </w:rPr>
        <w:t>у зв’яз</w:t>
      </w:r>
      <w:r w:rsidR="00C87847">
        <w:rPr>
          <w:szCs w:val="28"/>
        </w:rPr>
        <w:t xml:space="preserve">ку з прийняттям Закону України </w:t>
      </w:r>
      <w:r w:rsidR="00C87847" w:rsidRPr="00DD0320">
        <w:rPr>
          <w:color w:val="000000"/>
          <w:shd w:val="clear" w:color="auto" w:fill="FFFFFF"/>
        </w:rPr>
        <w:t>“</w:t>
      </w:r>
      <w:r w:rsidRPr="00571845">
        <w:rPr>
          <w:szCs w:val="28"/>
        </w:rPr>
        <w:t>Про Ви</w:t>
      </w:r>
      <w:r w:rsidR="00C87847">
        <w:rPr>
          <w:szCs w:val="28"/>
        </w:rPr>
        <w:t>щий антикорупційний суд</w:t>
      </w:r>
      <w:r w:rsidR="00C87847" w:rsidRPr="00DD0320">
        <w:rPr>
          <w:color w:val="000000"/>
          <w:shd w:val="clear" w:color="auto" w:fill="FFFFFF"/>
        </w:rPr>
        <w:t>”</w:t>
      </w:r>
      <w:r w:rsidR="00803CDB">
        <w:rPr>
          <w:color w:val="000000"/>
          <w:shd w:val="clear" w:color="auto" w:fill="FFFFFF"/>
        </w:rPr>
        <w:t>»</w:t>
      </w:r>
      <w:r w:rsidRPr="00571845">
        <w:rPr>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65DA4" w:rsidRPr="00571845" w:rsidRDefault="00465DA4" w:rsidP="00300F78">
      <w:pPr>
        <w:pStyle w:val="ab"/>
        <w:ind w:firstLine="709"/>
        <w:jc w:val="both"/>
        <w:rPr>
          <w:szCs w:val="28"/>
        </w:rPr>
      </w:pPr>
      <w:r w:rsidRPr="00571845">
        <w:rPr>
          <w:szCs w:val="28"/>
        </w:rPr>
        <w:t>Саме така правова позиція покладена в основу рішення Верховного Суду у складі колегії суддів Касаційного адміністрат</w:t>
      </w:r>
      <w:r w:rsidR="00B625B5" w:rsidRPr="00571845">
        <w:rPr>
          <w:szCs w:val="28"/>
        </w:rPr>
        <w:t xml:space="preserve">ивного суду </w:t>
      </w:r>
      <w:r w:rsidR="00765163" w:rsidRPr="00B90BA7">
        <w:rPr>
          <w:bCs/>
        </w:rPr>
        <w:br/>
      </w:r>
      <w:r w:rsidR="00765163">
        <w:rPr>
          <w:szCs w:val="28"/>
        </w:rPr>
        <w:t xml:space="preserve">від 22 </w:t>
      </w:r>
      <w:r w:rsidR="00B625B5" w:rsidRPr="00571845">
        <w:rPr>
          <w:szCs w:val="28"/>
        </w:rPr>
        <w:t xml:space="preserve">листопада </w:t>
      </w:r>
      <w:r w:rsidR="00765163">
        <w:rPr>
          <w:szCs w:val="28"/>
        </w:rPr>
        <w:t xml:space="preserve">2018 </w:t>
      </w:r>
      <w:r w:rsidRPr="00571845">
        <w:rPr>
          <w:szCs w:val="28"/>
        </w:rPr>
        <w:t>року, яке залишено без змін постановою Велико</w:t>
      </w:r>
      <w:r w:rsidR="00B625B5" w:rsidRPr="00571845">
        <w:rPr>
          <w:szCs w:val="28"/>
        </w:rPr>
        <w:t xml:space="preserve">ї Палати Верховного Суду від 30 травня </w:t>
      </w:r>
      <w:r w:rsidRPr="00571845">
        <w:rPr>
          <w:szCs w:val="28"/>
        </w:rPr>
        <w:t>2019 року у справі № 9901/805/18.</w:t>
      </w:r>
    </w:p>
    <w:p w:rsidR="001329FC" w:rsidRPr="00571845" w:rsidRDefault="001329FC" w:rsidP="001329FC">
      <w:pPr>
        <w:pStyle w:val="ab"/>
        <w:tabs>
          <w:tab w:val="left" w:pos="567"/>
        </w:tabs>
        <w:ind w:firstLine="709"/>
        <w:jc w:val="both"/>
        <w:rPr>
          <w:szCs w:val="28"/>
        </w:rPr>
      </w:pPr>
      <w:bookmarkStart w:id="2" w:name="30"/>
      <w:bookmarkEnd w:id="0"/>
      <w:r w:rsidRPr="00571845">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329FC" w:rsidRPr="00571845" w:rsidRDefault="001329FC" w:rsidP="001329FC">
      <w:pPr>
        <w:ind w:firstLine="709"/>
        <w:jc w:val="both"/>
        <w:rPr>
          <w:lang w:val="uk-UA"/>
        </w:rPr>
      </w:pPr>
      <w:bookmarkStart w:id="3" w:name="32"/>
      <w:r w:rsidRPr="00571845">
        <w:rPr>
          <w:lang w:val="uk-UA"/>
        </w:rPr>
        <w:t>Відповідно до частини першої статті 7 Закону № 2862-XII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bookmarkEnd w:id="3"/>
    <w:p w:rsidR="009410E4" w:rsidRPr="00847A56" w:rsidRDefault="00C87847" w:rsidP="00847A56">
      <w:pPr>
        <w:spacing w:line="235" w:lineRule="auto"/>
        <w:ind w:firstLine="709"/>
        <w:jc w:val="both"/>
        <w:rPr>
          <w:bCs/>
          <w:lang w:val="uk-UA"/>
        </w:rPr>
      </w:pPr>
      <w:r>
        <w:rPr>
          <w:lang w:val="uk-UA"/>
        </w:rPr>
        <w:t xml:space="preserve">Отже, </w:t>
      </w:r>
      <w:r w:rsidR="001329FC" w:rsidRPr="00571845">
        <w:rPr>
          <w:lang w:val="uk-UA"/>
        </w:rPr>
        <w:t xml:space="preserve">законодавством, яке діяло на </w:t>
      </w:r>
      <w:r w:rsidR="00803CDB">
        <w:rPr>
          <w:shd w:val="clear" w:color="auto" w:fill="FFFFFF"/>
          <w:lang w:val="uk-UA"/>
        </w:rPr>
        <w:t>день</w:t>
      </w:r>
      <w:r w:rsidR="001329FC" w:rsidRPr="00571845">
        <w:rPr>
          <w:shd w:val="clear" w:color="auto" w:fill="FFFFFF"/>
          <w:lang w:val="uk-UA"/>
        </w:rPr>
        <w:t xml:space="preserve"> призначення </w:t>
      </w:r>
      <w:r w:rsidR="00847A56">
        <w:rPr>
          <w:shd w:val="clear" w:color="auto" w:fill="FFFFFF"/>
          <w:lang w:val="uk-UA"/>
        </w:rPr>
        <w:t>Копитової О.С.</w:t>
      </w:r>
      <w:r w:rsidR="001329FC" w:rsidRPr="00571845">
        <w:rPr>
          <w:shd w:val="clear" w:color="auto" w:fill="FFFFFF"/>
          <w:lang w:val="uk-UA"/>
        </w:rPr>
        <w:t xml:space="preserve"> </w:t>
      </w:r>
      <w:r w:rsidR="001329FC" w:rsidRPr="00571845">
        <w:rPr>
          <w:bCs/>
          <w:lang w:val="uk-UA"/>
        </w:rPr>
        <w:t xml:space="preserve">на посаду судді </w:t>
      </w:r>
      <w:r w:rsidR="00847A56">
        <w:rPr>
          <w:lang w:val="uk-UA"/>
        </w:rPr>
        <w:t>Господарського</w:t>
      </w:r>
      <w:r w:rsidR="001329FC" w:rsidRPr="00571845">
        <w:rPr>
          <w:lang w:val="uk-UA"/>
        </w:rPr>
        <w:t xml:space="preserve"> суду</w:t>
      </w:r>
      <w:r w:rsidR="001329FC" w:rsidRPr="00571845">
        <w:rPr>
          <w:bCs/>
          <w:lang w:val="uk-UA"/>
        </w:rPr>
        <w:t xml:space="preserve"> </w:t>
      </w:r>
      <w:r w:rsidR="00847A56">
        <w:rPr>
          <w:bCs/>
          <w:lang w:val="uk-UA"/>
        </w:rPr>
        <w:t xml:space="preserve">міста Києва </w:t>
      </w:r>
      <w:r w:rsidR="001329FC" w:rsidRPr="00571845">
        <w:rPr>
          <w:bCs/>
          <w:lang w:val="uk-UA"/>
        </w:rPr>
        <w:t>строком на п’ять років,</w:t>
      </w:r>
      <w:r w:rsidR="001329FC" w:rsidRPr="00571845">
        <w:rPr>
          <w:shd w:val="clear" w:color="auto" w:fill="FFFFFF"/>
          <w:lang w:val="uk-UA"/>
        </w:rPr>
        <w:t xml:space="preserve"> </w:t>
      </w:r>
      <w:r w:rsidR="009410E4" w:rsidRPr="00571845">
        <w:rPr>
          <w:shd w:val="clear" w:color="auto" w:fill="FFFFFF"/>
          <w:lang w:val="uk-UA"/>
        </w:rPr>
        <w:t xml:space="preserve">було встановлено мінімальний стаж </w:t>
      </w:r>
      <w:r w:rsidR="009410E4" w:rsidRPr="00571845">
        <w:rPr>
          <w:lang w:val="uk-UA"/>
        </w:rPr>
        <w:t>роботи в галузі права для зайняття посади судді – 3 роки.</w:t>
      </w:r>
    </w:p>
    <w:p w:rsidR="00126F01" w:rsidRDefault="0000526C" w:rsidP="00126F01">
      <w:pPr>
        <w:pStyle w:val="ab"/>
        <w:tabs>
          <w:tab w:val="left" w:pos="567"/>
        </w:tabs>
        <w:spacing w:line="235" w:lineRule="auto"/>
        <w:ind w:firstLine="709"/>
        <w:jc w:val="both"/>
        <w:rPr>
          <w:bCs/>
          <w:szCs w:val="28"/>
        </w:rPr>
      </w:pPr>
      <w:r>
        <w:rPr>
          <w:szCs w:val="28"/>
          <w:shd w:val="clear" w:color="auto" w:fill="FFFFFF"/>
        </w:rPr>
        <w:t>Згідно з копією</w:t>
      </w:r>
      <w:r w:rsidR="00587BAC" w:rsidRPr="00571845">
        <w:rPr>
          <w:szCs w:val="28"/>
          <w:shd w:val="clear" w:color="auto" w:fill="FFFFFF"/>
        </w:rPr>
        <w:t xml:space="preserve"> трудової книжки</w:t>
      </w:r>
      <w:r>
        <w:rPr>
          <w:szCs w:val="28"/>
          <w:shd w:val="clear" w:color="auto" w:fill="FFFFFF"/>
        </w:rPr>
        <w:t xml:space="preserve"> </w:t>
      </w:r>
      <w:r w:rsidR="00847A56">
        <w:rPr>
          <w:shd w:val="clear" w:color="auto" w:fill="FFFFFF"/>
        </w:rPr>
        <w:t>Копитова О.С.</w:t>
      </w:r>
      <w:r w:rsidR="00587BAC" w:rsidRPr="00571845">
        <w:rPr>
          <w:szCs w:val="28"/>
          <w:shd w:val="clear" w:color="auto" w:fill="FFFFFF"/>
        </w:rPr>
        <w:t xml:space="preserve"> </w:t>
      </w:r>
      <w:r w:rsidR="00EF2D9A" w:rsidRPr="00571845">
        <w:rPr>
          <w:szCs w:val="28"/>
          <w:shd w:val="clear" w:color="auto" w:fill="FFFFFF"/>
        </w:rPr>
        <w:t xml:space="preserve">після здобуття вищої освіти </w:t>
      </w:r>
      <w:r w:rsidR="007E09C4">
        <w:rPr>
          <w:szCs w:val="28"/>
          <w:shd w:val="clear" w:color="auto" w:fill="FFFFFF"/>
        </w:rPr>
        <w:t>і</w:t>
      </w:r>
      <w:r w:rsidR="00EF2D9A" w:rsidRPr="00571845">
        <w:rPr>
          <w:szCs w:val="28"/>
          <w:shd w:val="clear" w:color="auto" w:fill="FFFFFF"/>
        </w:rPr>
        <w:t>з</w:t>
      </w:r>
      <w:r>
        <w:rPr>
          <w:bCs/>
          <w:szCs w:val="28"/>
        </w:rPr>
        <w:t xml:space="preserve"> </w:t>
      </w:r>
      <w:r w:rsidR="006A6759">
        <w:rPr>
          <w:bCs/>
          <w:szCs w:val="28"/>
        </w:rPr>
        <w:t>6 листопада 2001</w:t>
      </w:r>
      <w:r>
        <w:rPr>
          <w:bCs/>
          <w:szCs w:val="28"/>
        </w:rPr>
        <w:t xml:space="preserve"> року до</w:t>
      </w:r>
      <w:r w:rsidR="006A6759">
        <w:rPr>
          <w:bCs/>
          <w:szCs w:val="28"/>
        </w:rPr>
        <w:t xml:space="preserve"> 30 січня 2006</w:t>
      </w:r>
      <w:r w:rsidR="007E09C4">
        <w:rPr>
          <w:bCs/>
          <w:szCs w:val="28"/>
        </w:rPr>
        <w:t xml:space="preserve"> року займала посаду</w:t>
      </w:r>
      <w:r w:rsidR="00126F01">
        <w:rPr>
          <w:bCs/>
          <w:szCs w:val="28"/>
        </w:rPr>
        <w:t xml:space="preserve"> помічника </w:t>
      </w:r>
      <w:r w:rsidR="0042611E">
        <w:rPr>
          <w:bCs/>
          <w:szCs w:val="28"/>
        </w:rPr>
        <w:t xml:space="preserve">судді Дніпропетровського апеляційного </w:t>
      </w:r>
      <w:r w:rsidR="003B22AF">
        <w:rPr>
          <w:bCs/>
          <w:szCs w:val="28"/>
        </w:rPr>
        <w:t>господарського суду.</w:t>
      </w:r>
    </w:p>
    <w:bookmarkEnd w:id="2"/>
    <w:p w:rsidR="004811E9" w:rsidRPr="00571845" w:rsidRDefault="00401D88" w:rsidP="00B46A5C">
      <w:pPr>
        <w:pStyle w:val="ab"/>
        <w:tabs>
          <w:tab w:val="left" w:pos="567"/>
        </w:tabs>
        <w:spacing w:line="235" w:lineRule="auto"/>
        <w:ind w:firstLine="709"/>
        <w:jc w:val="both"/>
        <w:rPr>
          <w:szCs w:val="28"/>
          <w:shd w:val="clear" w:color="auto" w:fill="FFFFFF"/>
        </w:rPr>
      </w:pPr>
      <w:r>
        <w:rPr>
          <w:szCs w:val="28"/>
          <w:shd w:val="clear" w:color="auto" w:fill="FFFFFF"/>
        </w:rPr>
        <w:t xml:space="preserve">Наведене </w:t>
      </w:r>
      <w:r w:rsidR="004811E9" w:rsidRPr="00571845">
        <w:rPr>
          <w:szCs w:val="28"/>
          <w:shd w:val="clear" w:color="auto" w:fill="FFFFFF"/>
        </w:rPr>
        <w:t xml:space="preserve">свідчить про наявність у </w:t>
      </w:r>
      <w:r w:rsidR="003B22AF">
        <w:rPr>
          <w:shd w:val="clear" w:color="auto" w:fill="FFFFFF"/>
        </w:rPr>
        <w:t>Копитової О.С.</w:t>
      </w:r>
      <w:r w:rsidR="00B46A5C" w:rsidRPr="00571845">
        <w:rPr>
          <w:szCs w:val="28"/>
          <w:shd w:val="clear" w:color="auto" w:fill="FFFFFF"/>
        </w:rPr>
        <w:t xml:space="preserve"> </w:t>
      </w:r>
      <w:r w:rsidR="004811E9" w:rsidRPr="00571845">
        <w:rPr>
          <w:szCs w:val="28"/>
          <w:shd w:val="clear" w:color="auto" w:fill="FFFFFF"/>
        </w:rPr>
        <w:t xml:space="preserve">права на зарахування до стажу роботи на посаді судді, що дає право на відставку, додатково 3 років роботи в галузі права, </w:t>
      </w:r>
      <w:r w:rsidR="004811E9" w:rsidRPr="00571845">
        <w:rPr>
          <w:szCs w:val="28"/>
        </w:rPr>
        <w:t>які вимагалися законом для призначення на посаду судді.</w:t>
      </w:r>
    </w:p>
    <w:p w:rsidR="00A3214C" w:rsidRDefault="00A15F52" w:rsidP="00904E5D">
      <w:pPr>
        <w:pStyle w:val="ab"/>
        <w:tabs>
          <w:tab w:val="left" w:pos="567"/>
        </w:tabs>
        <w:spacing w:line="235" w:lineRule="auto"/>
        <w:ind w:firstLine="709"/>
        <w:jc w:val="both"/>
        <w:rPr>
          <w:szCs w:val="28"/>
        </w:rPr>
      </w:pPr>
      <w:r w:rsidRPr="00571845">
        <w:rPr>
          <w:szCs w:val="28"/>
        </w:rPr>
        <w:t xml:space="preserve">За результатами дослідження доданих до заяви документів щодо </w:t>
      </w:r>
      <w:r w:rsidRPr="00571845">
        <w:t xml:space="preserve">визначення відповідного стажу для звільнення судді </w:t>
      </w:r>
      <w:r w:rsidR="00CC7C20">
        <w:rPr>
          <w:shd w:val="clear" w:color="auto" w:fill="FFFFFF"/>
        </w:rPr>
        <w:t>Копитової О.С.</w:t>
      </w:r>
      <w:r w:rsidRPr="00571845">
        <w:rPr>
          <w:szCs w:val="28"/>
          <w:shd w:val="clear" w:color="auto" w:fill="FFFFFF"/>
        </w:rPr>
        <w:t xml:space="preserve"> </w:t>
      </w:r>
      <w:r w:rsidRPr="00571845">
        <w:t>у відставку</w:t>
      </w:r>
      <w:r w:rsidRPr="00571845">
        <w:rPr>
          <w:szCs w:val="28"/>
        </w:rPr>
        <w:t xml:space="preserve">, а саме: актів про призначення, про обрання на посаду судді, копії трудової книжки, </w:t>
      </w:r>
      <w:r w:rsidRPr="00571845">
        <w:t>довідки про роботу на посаді судді</w:t>
      </w:r>
      <w:r w:rsidRPr="00571845">
        <w:rPr>
          <w:szCs w:val="28"/>
        </w:rPr>
        <w:t xml:space="preserve">, встановлено, що до стажу роботи </w:t>
      </w:r>
      <w:r w:rsidR="00CC7C20">
        <w:rPr>
          <w:shd w:val="clear" w:color="auto" w:fill="FFFFFF"/>
        </w:rPr>
        <w:t>Копитової О.С.</w:t>
      </w:r>
      <w:r w:rsidRPr="00571845">
        <w:rPr>
          <w:szCs w:val="28"/>
        </w:rPr>
        <w:t xml:space="preserve"> на посаді судді, що дає їй право на відставку, підлягають зарахуванню: </w:t>
      </w:r>
    </w:p>
    <w:p w:rsidR="00A3214C" w:rsidRDefault="00A15F52" w:rsidP="00904E5D">
      <w:pPr>
        <w:pStyle w:val="ab"/>
        <w:tabs>
          <w:tab w:val="left" w:pos="567"/>
        </w:tabs>
        <w:spacing w:line="235" w:lineRule="auto"/>
        <w:ind w:firstLine="709"/>
        <w:jc w:val="both"/>
        <w:rPr>
          <w:szCs w:val="28"/>
        </w:rPr>
      </w:pPr>
      <w:r w:rsidRPr="00571845">
        <w:t>стаж роботи на посаді судді –</w:t>
      </w:r>
      <w:r w:rsidR="00D21529" w:rsidRPr="00571845">
        <w:t xml:space="preserve"> </w:t>
      </w:r>
      <w:r w:rsidR="00F2343B">
        <w:rPr>
          <w:szCs w:val="28"/>
        </w:rPr>
        <w:t>18 років 6 місяців 14</w:t>
      </w:r>
      <w:r w:rsidR="00CC7C20" w:rsidRPr="00571845">
        <w:rPr>
          <w:szCs w:val="28"/>
        </w:rPr>
        <w:t xml:space="preserve"> дні</w:t>
      </w:r>
      <w:r w:rsidR="00CC7C20">
        <w:rPr>
          <w:szCs w:val="28"/>
        </w:rPr>
        <w:t>в</w:t>
      </w:r>
      <w:r w:rsidRPr="00571845">
        <w:rPr>
          <w:szCs w:val="28"/>
        </w:rPr>
        <w:t xml:space="preserve">; </w:t>
      </w:r>
    </w:p>
    <w:p w:rsidR="00A3214C" w:rsidRDefault="00A15F52" w:rsidP="00904E5D">
      <w:pPr>
        <w:pStyle w:val="ab"/>
        <w:tabs>
          <w:tab w:val="left" w:pos="567"/>
        </w:tabs>
        <w:spacing w:line="235" w:lineRule="auto"/>
        <w:ind w:firstLine="709"/>
        <w:jc w:val="both"/>
        <w:rPr>
          <w:szCs w:val="28"/>
        </w:rPr>
      </w:pPr>
      <w:r w:rsidRPr="00571845">
        <w:rPr>
          <w:szCs w:val="28"/>
        </w:rPr>
        <w:t>стаж (досвід) роботи (професійної діяльності), вимога щодо якого визначена законом та надає право для призначення на посаду судді, –</w:t>
      </w:r>
      <w:r w:rsidR="00571845" w:rsidRPr="00571845">
        <w:rPr>
          <w:szCs w:val="28"/>
        </w:rPr>
        <w:t xml:space="preserve"> 3 роки; </w:t>
      </w:r>
    </w:p>
    <w:p w:rsidR="00904E5D" w:rsidRPr="00DB2442" w:rsidRDefault="00904E5D" w:rsidP="00904E5D">
      <w:pPr>
        <w:pStyle w:val="ab"/>
        <w:tabs>
          <w:tab w:val="left" w:pos="567"/>
        </w:tabs>
        <w:spacing w:line="235" w:lineRule="auto"/>
        <w:ind w:firstLine="709"/>
        <w:jc w:val="both"/>
        <w:rPr>
          <w:szCs w:val="28"/>
        </w:rPr>
      </w:pPr>
      <w:r w:rsidRPr="00DB2442">
        <w:rPr>
          <w:szCs w:val="28"/>
        </w:rPr>
        <w:t xml:space="preserve">половина строку навчання у вищому юридичному навчальному закладі – </w:t>
      </w:r>
      <w:r w:rsidR="00713C6A">
        <w:rPr>
          <w:szCs w:val="28"/>
        </w:rPr>
        <w:t>2 роки 5</w:t>
      </w:r>
      <w:r>
        <w:rPr>
          <w:szCs w:val="28"/>
        </w:rPr>
        <w:t xml:space="preserve"> місяці</w:t>
      </w:r>
      <w:r w:rsidR="00713C6A">
        <w:rPr>
          <w:szCs w:val="28"/>
        </w:rPr>
        <w:t>в</w:t>
      </w:r>
      <w:r w:rsidR="00A3214C">
        <w:rPr>
          <w:szCs w:val="28"/>
        </w:rPr>
        <w:t>.</w:t>
      </w:r>
    </w:p>
    <w:p w:rsidR="002E1B7B" w:rsidRPr="00571845" w:rsidRDefault="002E1B7B" w:rsidP="007F3B0B">
      <w:pPr>
        <w:spacing w:line="235" w:lineRule="auto"/>
        <w:ind w:firstLine="709"/>
        <w:jc w:val="both"/>
        <w:rPr>
          <w:rFonts w:eastAsia="Times New Roman"/>
          <w:lang w:val="uk-UA"/>
        </w:rPr>
      </w:pPr>
      <w:r w:rsidRPr="00571845">
        <w:rPr>
          <w:rFonts w:eastAsia="Times New Roman"/>
          <w:lang w:val="uk-UA"/>
        </w:rPr>
        <w:t>З урахуванням викладеного загальний стаж роботи судді</w:t>
      </w:r>
      <w:r w:rsidRPr="00571845">
        <w:rPr>
          <w:lang w:val="uk-UA"/>
        </w:rPr>
        <w:t xml:space="preserve"> </w:t>
      </w:r>
      <w:r w:rsidR="00904E5D" w:rsidRPr="004F3ADC">
        <w:rPr>
          <w:bCs/>
          <w:lang w:val="uk-UA"/>
        </w:rPr>
        <w:br/>
      </w:r>
      <w:r w:rsidR="00713C6A">
        <w:rPr>
          <w:shd w:val="clear" w:color="auto" w:fill="FFFFFF"/>
          <w:lang w:val="uk-UA"/>
        </w:rPr>
        <w:t>К</w:t>
      </w:r>
      <w:r w:rsidR="00713C6A">
        <w:rPr>
          <w:shd w:val="clear" w:color="auto" w:fill="FFFFFF"/>
        </w:rPr>
        <w:t>опитової</w:t>
      </w:r>
      <w:r w:rsidR="00713C6A">
        <w:rPr>
          <w:shd w:val="clear" w:color="auto" w:fill="FFFFFF"/>
          <w:lang w:val="uk-UA"/>
        </w:rPr>
        <w:t xml:space="preserve"> О.С.</w:t>
      </w:r>
      <w:r w:rsidRPr="00571845">
        <w:rPr>
          <w:shd w:val="clear" w:color="auto" w:fill="FFFFFF"/>
          <w:lang w:val="uk-UA"/>
        </w:rPr>
        <w:t xml:space="preserve">, </w:t>
      </w:r>
      <w:r w:rsidRPr="00571845">
        <w:rPr>
          <w:rFonts w:eastAsia="Times New Roman"/>
          <w:lang w:val="uk-UA"/>
        </w:rPr>
        <w:t>який дає їй право на звільнення у відст</w:t>
      </w:r>
      <w:r w:rsidR="00571845" w:rsidRPr="00571845">
        <w:rPr>
          <w:rFonts w:eastAsia="Times New Roman"/>
          <w:lang w:val="uk-UA"/>
        </w:rPr>
        <w:t xml:space="preserve">авку, становить понад </w:t>
      </w:r>
      <w:r w:rsidR="00401D88" w:rsidRPr="004F3ADC">
        <w:rPr>
          <w:bCs/>
          <w:lang w:val="uk-UA"/>
        </w:rPr>
        <w:br/>
      </w:r>
      <w:r w:rsidR="00571845" w:rsidRPr="00571845">
        <w:rPr>
          <w:rFonts w:eastAsia="Times New Roman"/>
          <w:lang w:val="uk-UA"/>
        </w:rPr>
        <w:t>20 років.</w:t>
      </w:r>
    </w:p>
    <w:p w:rsidR="00465DA4" w:rsidRPr="00471C7C" w:rsidRDefault="00E02D1D" w:rsidP="00471C7C">
      <w:pPr>
        <w:spacing w:line="235" w:lineRule="auto"/>
        <w:ind w:firstLine="709"/>
        <w:jc w:val="both"/>
        <w:rPr>
          <w:shd w:val="clear" w:color="auto" w:fill="FFFFFF"/>
          <w:lang w:val="uk-UA"/>
        </w:rPr>
      </w:pPr>
      <w:r>
        <w:rPr>
          <w:lang w:val="uk-UA"/>
        </w:rPr>
        <w:t>Відповідно до доданих</w:t>
      </w:r>
      <w:r w:rsidR="002E1B7B" w:rsidRPr="00571845">
        <w:rPr>
          <w:lang w:val="uk-UA"/>
        </w:rPr>
        <w:t xml:space="preserve"> </w:t>
      </w:r>
      <w:r>
        <w:rPr>
          <w:lang w:val="uk-UA"/>
        </w:rPr>
        <w:t xml:space="preserve">до заяви документів </w:t>
      </w:r>
      <w:r w:rsidR="002E1B7B" w:rsidRPr="00571845">
        <w:rPr>
          <w:shd w:val="clear" w:color="auto" w:fill="FFFFFF"/>
          <w:lang w:val="uk-UA"/>
        </w:rPr>
        <w:t xml:space="preserve">суддя </w:t>
      </w:r>
      <w:r w:rsidR="00CE43EA" w:rsidRPr="00FF45EA">
        <w:rPr>
          <w:lang w:val="uk-UA"/>
        </w:rPr>
        <w:t>Північного апеляційного господарського суду</w:t>
      </w:r>
      <w:r w:rsidR="00CE43EA">
        <w:rPr>
          <w:lang w:val="uk-UA"/>
        </w:rPr>
        <w:t xml:space="preserve"> </w:t>
      </w:r>
      <w:r w:rsidR="00CE43EA">
        <w:rPr>
          <w:shd w:val="clear" w:color="auto" w:fill="FFFFFF"/>
          <w:lang w:val="uk-UA"/>
        </w:rPr>
        <w:t>К</w:t>
      </w:r>
      <w:r w:rsidR="00CE43EA">
        <w:rPr>
          <w:shd w:val="clear" w:color="auto" w:fill="FFFFFF"/>
        </w:rPr>
        <w:t>опитова</w:t>
      </w:r>
      <w:r w:rsidR="00CE43EA">
        <w:rPr>
          <w:shd w:val="clear" w:color="auto" w:fill="FFFFFF"/>
          <w:lang w:val="uk-UA"/>
        </w:rPr>
        <w:t xml:space="preserve"> О.С.</w:t>
      </w:r>
      <w:r w:rsidR="00471C7C">
        <w:rPr>
          <w:shd w:val="clear" w:color="auto" w:fill="FFFFFF"/>
          <w:lang w:val="uk-UA"/>
        </w:rPr>
        <w:t xml:space="preserve"> </w:t>
      </w:r>
      <w:r w:rsidR="00465DA4" w:rsidRPr="00571845">
        <w:rPr>
          <w:shd w:val="clear" w:color="auto" w:fill="FFFFFF"/>
          <w:lang w:val="uk-UA"/>
        </w:rPr>
        <w:t xml:space="preserve">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sidR="008508E2" w:rsidRPr="00571845">
        <w:rPr>
          <w:shd w:val="clear" w:color="auto" w:fill="FFFFFF"/>
          <w:lang w:val="uk-UA"/>
        </w:rPr>
        <w:t>розділу </w:t>
      </w:r>
      <w:r w:rsidR="00465DA4" w:rsidRPr="00571845">
        <w:rPr>
          <w:shd w:val="clear" w:color="auto" w:fill="FFFFFF"/>
          <w:lang w:val="uk-UA"/>
        </w:rPr>
        <w:t>ХІІ «Прикінцеві та перехідні положення» цього Закону в редакції Закону України «Про Вищу раду правосуддя».</w:t>
      </w:r>
    </w:p>
    <w:p w:rsidR="00465DA4" w:rsidRPr="00571845" w:rsidRDefault="00465DA4" w:rsidP="00300F78">
      <w:pPr>
        <w:ind w:firstLine="709"/>
        <w:jc w:val="both"/>
        <w:rPr>
          <w:lang w:val="uk-UA"/>
        </w:rPr>
      </w:pPr>
      <w:r w:rsidRPr="00571845">
        <w:rPr>
          <w:lang w:val="uk-UA"/>
        </w:rPr>
        <w:t>Вища рада правосуддя, керуючись пунктом 4 частини шостої статті 126, статтею 131 Конституції України, статтями 3,</w:t>
      </w:r>
      <w:r w:rsidR="004A4AE1">
        <w:rPr>
          <w:lang w:val="uk-UA"/>
        </w:rPr>
        <w:t xml:space="preserve"> 30, 34, 55 Закону України</w:t>
      </w:r>
      <w:r w:rsidR="004A4AE1" w:rsidRPr="004F3ADC">
        <w:rPr>
          <w:bCs/>
          <w:lang w:val="uk-UA"/>
        </w:rPr>
        <w:br/>
      </w:r>
      <w:r w:rsidR="004A4AE1">
        <w:rPr>
          <w:lang w:val="uk-UA"/>
        </w:rPr>
        <w:t xml:space="preserve">«Про </w:t>
      </w:r>
      <w:r w:rsidRPr="00571845">
        <w:rPr>
          <w:lang w:val="uk-UA"/>
        </w:rPr>
        <w:t>Вищу раду правосуддя»,</w:t>
      </w:r>
    </w:p>
    <w:p w:rsidR="00465DA4" w:rsidRPr="00571845" w:rsidRDefault="00465DA4" w:rsidP="00465DA4">
      <w:pPr>
        <w:ind w:firstLine="567"/>
        <w:jc w:val="center"/>
        <w:rPr>
          <w:b/>
          <w:lang w:val="uk-UA"/>
        </w:rPr>
      </w:pPr>
    </w:p>
    <w:p w:rsidR="00465DA4" w:rsidRPr="00571845" w:rsidRDefault="00465DA4" w:rsidP="00465DA4">
      <w:pPr>
        <w:ind w:right="98" w:firstLine="567"/>
        <w:jc w:val="center"/>
        <w:rPr>
          <w:b/>
          <w:lang w:val="uk-UA"/>
        </w:rPr>
      </w:pPr>
      <w:r w:rsidRPr="00571845">
        <w:rPr>
          <w:b/>
          <w:lang w:val="uk-UA"/>
        </w:rPr>
        <w:t>вирішила:</w:t>
      </w:r>
    </w:p>
    <w:p w:rsidR="00465DA4" w:rsidRPr="00571845" w:rsidRDefault="00465DA4" w:rsidP="00465DA4">
      <w:pPr>
        <w:ind w:right="98" w:firstLine="567"/>
        <w:jc w:val="both"/>
        <w:rPr>
          <w:b/>
          <w:lang w:val="uk-UA"/>
        </w:rPr>
      </w:pPr>
    </w:p>
    <w:p w:rsidR="002E1B7B" w:rsidRPr="00471C7C" w:rsidRDefault="002E1B7B" w:rsidP="002E1B7B">
      <w:pPr>
        <w:jc w:val="both"/>
        <w:rPr>
          <w:shd w:val="clear" w:color="auto" w:fill="FFFFFF"/>
          <w:lang w:val="uk-UA"/>
        </w:rPr>
      </w:pPr>
      <w:r w:rsidRPr="00571845">
        <w:rPr>
          <w:shd w:val="clear" w:color="auto" w:fill="FFFFFF"/>
          <w:lang w:val="uk-UA"/>
        </w:rPr>
        <w:t xml:space="preserve">звільнити </w:t>
      </w:r>
      <w:r w:rsidR="00471C7C">
        <w:rPr>
          <w:lang w:val="uk-UA"/>
        </w:rPr>
        <w:t xml:space="preserve">Копитову Олену Сергіївну </w:t>
      </w:r>
      <w:r w:rsidR="00471C7C" w:rsidRPr="00571845">
        <w:rPr>
          <w:lang w:val="uk-UA"/>
        </w:rPr>
        <w:t xml:space="preserve">з посади судді </w:t>
      </w:r>
      <w:r w:rsidR="00471C7C" w:rsidRPr="00FF45EA">
        <w:rPr>
          <w:lang w:val="uk-UA"/>
        </w:rPr>
        <w:t>Північного апеляційного господарського суду</w:t>
      </w:r>
      <w:r w:rsidR="00471C7C">
        <w:rPr>
          <w:shd w:val="clear" w:color="auto" w:fill="FFFFFF"/>
          <w:lang w:val="uk-UA"/>
        </w:rPr>
        <w:t xml:space="preserve"> </w:t>
      </w:r>
      <w:r w:rsidRPr="00571845">
        <w:rPr>
          <w:lang w:val="uk-UA"/>
        </w:rPr>
        <w:t>у зв’язку з поданням заяви про відставку.</w:t>
      </w:r>
    </w:p>
    <w:p w:rsidR="00465DA4" w:rsidRPr="00571845" w:rsidRDefault="00465DA4" w:rsidP="00465DA4">
      <w:pPr>
        <w:jc w:val="both"/>
        <w:rPr>
          <w:lang w:val="uk-UA"/>
        </w:rPr>
      </w:pPr>
    </w:p>
    <w:p w:rsidR="00465DA4" w:rsidRPr="00571845" w:rsidRDefault="00465DA4" w:rsidP="00465DA4">
      <w:pPr>
        <w:jc w:val="both"/>
        <w:rPr>
          <w:lang w:val="uk-UA"/>
        </w:rPr>
      </w:pPr>
    </w:p>
    <w:p w:rsidR="00A613FF" w:rsidRPr="00571845" w:rsidRDefault="00465DA4" w:rsidP="0089275E">
      <w:pPr>
        <w:jc w:val="both"/>
        <w:rPr>
          <w:b/>
          <w:lang w:val="uk-UA"/>
        </w:rPr>
      </w:pPr>
      <w:r w:rsidRPr="00571845">
        <w:rPr>
          <w:b/>
          <w:lang w:val="uk-UA"/>
        </w:rPr>
        <w:t>Голова Вищої ради правосуддя</w:t>
      </w:r>
      <w:r w:rsidRPr="00571845">
        <w:rPr>
          <w:b/>
          <w:lang w:val="uk-UA"/>
        </w:rPr>
        <w:tab/>
      </w:r>
      <w:r w:rsidRPr="00571845">
        <w:rPr>
          <w:b/>
          <w:lang w:val="uk-UA"/>
        </w:rPr>
        <w:tab/>
      </w:r>
      <w:r w:rsidRPr="00571845">
        <w:rPr>
          <w:b/>
          <w:lang w:val="uk-UA"/>
        </w:rPr>
        <w:tab/>
      </w:r>
      <w:r w:rsidRPr="00571845">
        <w:rPr>
          <w:b/>
          <w:lang w:val="uk-UA"/>
        </w:rPr>
        <w:tab/>
        <w:t xml:space="preserve"> </w:t>
      </w:r>
      <w:r w:rsidRPr="00571845">
        <w:rPr>
          <w:b/>
          <w:lang w:val="uk-UA"/>
        </w:rPr>
        <w:tab/>
        <w:t xml:space="preserve">       Григорій УСИК</w:t>
      </w:r>
    </w:p>
    <w:sectPr w:rsidR="00A613FF" w:rsidRPr="00571845" w:rsidSect="00397B7A">
      <w:headerReference w:type="default" r:id="rId10"/>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677" w:rsidRDefault="00EA2677" w:rsidP="00965F35">
      <w:r>
        <w:separator/>
      </w:r>
    </w:p>
  </w:endnote>
  <w:endnote w:type="continuationSeparator" w:id="0">
    <w:p w:rsidR="00EA2677" w:rsidRDefault="00EA2677" w:rsidP="009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677" w:rsidRDefault="00EA2677" w:rsidP="00965F35">
      <w:r>
        <w:separator/>
      </w:r>
    </w:p>
  </w:footnote>
  <w:footnote w:type="continuationSeparator" w:id="0">
    <w:p w:rsidR="00EA2677" w:rsidRDefault="00EA2677" w:rsidP="00965F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3520"/>
      <w:docPartObj>
        <w:docPartGallery w:val="Page Numbers (Top of Page)"/>
        <w:docPartUnique/>
      </w:docPartObj>
    </w:sdtPr>
    <w:sdtEndPr/>
    <w:sdtContent>
      <w:p w:rsidR="00965F35" w:rsidRDefault="00235E75" w:rsidP="00721A61">
        <w:pPr>
          <w:pStyle w:val="a5"/>
          <w:jc w:val="center"/>
        </w:pPr>
        <w:r>
          <w:fldChar w:fldCharType="begin"/>
        </w:r>
        <w:r w:rsidR="00594437">
          <w:instrText xml:space="preserve"> PAGE   \* MERGEFORMAT </w:instrText>
        </w:r>
        <w:r>
          <w:fldChar w:fldCharType="separate"/>
        </w:r>
        <w:r w:rsidR="0008771D">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65F35"/>
    <w:rsid w:val="0000030D"/>
    <w:rsid w:val="000007FA"/>
    <w:rsid w:val="00004F8A"/>
    <w:rsid w:val="0000526C"/>
    <w:rsid w:val="00007BEB"/>
    <w:rsid w:val="00012F00"/>
    <w:rsid w:val="00015D8D"/>
    <w:rsid w:val="0002373C"/>
    <w:rsid w:val="00025926"/>
    <w:rsid w:val="0002693A"/>
    <w:rsid w:val="00027331"/>
    <w:rsid w:val="00033053"/>
    <w:rsid w:val="0003381F"/>
    <w:rsid w:val="00046BE6"/>
    <w:rsid w:val="00053C94"/>
    <w:rsid w:val="00056899"/>
    <w:rsid w:val="00067DAD"/>
    <w:rsid w:val="0007197C"/>
    <w:rsid w:val="00081B8B"/>
    <w:rsid w:val="0008771D"/>
    <w:rsid w:val="000914CC"/>
    <w:rsid w:val="000B0B86"/>
    <w:rsid w:val="000B136D"/>
    <w:rsid w:val="000B32A9"/>
    <w:rsid w:val="000B3AE2"/>
    <w:rsid w:val="000B4A5C"/>
    <w:rsid w:val="000B51EC"/>
    <w:rsid w:val="000C3626"/>
    <w:rsid w:val="000C4140"/>
    <w:rsid w:val="000D388E"/>
    <w:rsid w:val="000E0295"/>
    <w:rsid w:val="000E38A9"/>
    <w:rsid w:val="000F0B21"/>
    <w:rsid w:val="00114F84"/>
    <w:rsid w:val="001231FC"/>
    <w:rsid w:val="00126F01"/>
    <w:rsid w:val="001271C3"/>
    <w:rsid w:val="00130210"/>
    <w:rsid w:val="001329FC"/>
    <w:rsid w:val="0013393C"/>
    <w:rsid w:val="00145796"/>
    <w:rsid w:val="0014725B"/>
    <w:rsid w:val="00156070"/>
    <w:rsid w:val="001563FC"/>
    <w:rsid w:val="00156693"/>
    <w:rsid w:val="00175F7E"/>
    <w:rsid w:val="00183CC3"/>
    <w:rsid w:val="00191643"/>
    <w:rsid w:val="00191709"/>
    <w:rsid w:val="00197E6A"/>
    <w:rsid w:val="001A0F59"/>
    <w:rsid w:val="001A124D"/>
    <w:rsid w:val="001A4A09"/>
    <w:rsid w:val="001B0897"/>
    <w:rsid w:val="001B5A7A"/>
    <w:rsid w:val="001C50CC"/>
    <w:rsid w:val="001D406B"/>
    <w:rsid w:val="001D7169"/>
    <w:rsid w:val="001E1A04"/>
    <w:rsid w:val="001E4FA1"/>
    <w:rsid w:val="001F620A"/>
    <w:rsid w:val="00201861"/>
    <w:rsid w:val="00210377"/>
    <w:rsid w:val="002319C3"/>
    <w:rsid w:val="0023588F"/>
    <w:rsid w:val="00235E75"/>
    <w:rsid w:val="00240114"/>
    <w:rsid w:val="0025181B"/>
    <w:rsid w:val="0026143F"/>
    <w:rsid w:val="00265DA8"/>
    <w:rsid w:val="002710EB"/>
    <w:rsid w:val="00280EB7"/>
    <w:rsid w:val="00282F95"/>
    <w:rsid w:val="00287F5D"/>
    <w:rsid w:val="002B4216"/>
    <w:rsid w:val="002B5C06"/>
    <w:rsid w:val="002B6FE3"/>
    <w:rsid w:val="002B7407"/>
    <w:rsid w:val="002B7D86"/>
    <w:rsid w:val="002C241B"/>
    <w:rsid w:val="002D0C15"/>
    <w:rsid w:val="002D4F7A"/>
    <w:rsid w:val="002D6208"/>
    <w:rsid w:val="002E0C1E"/>
    <w:rsid w:val="002E1B7B"/>
    <w:rsid w:val="002F7E45"/>
    <w:rsid w:val="00300F78"/>
    <w:rsid w:val="003015E2"/>
    <w:rsid w:val="00302A12"/>
    <w:rsid w:val="00302D60"/>
    <w:rsid w:val="003039C7"/>
    <w:rsid w:val="00313ED5"/>
    <w:rsid w:val="00342112"/>
    <w:rsid w:val="0034553B"/>
    <w:rsid w:val="003516E4"/>
    <w:rsid w:val="00354E7F"/>
    <w:rsid w:val="0036173E"/>
    <w:rsid w:val="0036540B"/>
    <w:rsid w:val="00371C7D"/>
    <w:rsid w:val="00371EBE"/>
    <w:rsid w:val="0037292A"/>
    <w:rsid w:val="00374B58"/>
    <w:rsid w:val="00377C54"/>
    <w:rsid w:val="003831FE"/>
    <w:rsid w:val="003870BB"/>
    <w:rsid w:val="00391BD1"/>
    <w:rsid w:val="00392C00"/>
    <w:rsid w:val="00394329"/>
    <w:rsid w:val="00394C42"/>
    <w:rsid w:val="00397B7A"/>
    <w:rsid w:val="003A553E"/>
    <w:rsid w:val="003A6C06"/>
    <w:rsid w:val="003B132B"/>
    <w:rsid w:val="003B22AF"/>
    <w:rsid w:val="003C4EFA"/>
    <w:rsid w:val="003C7CBB"/>
    <w:rsid w:val="003D727F"/>
    <w:rsid w:val="003D7F89"/>
    <w:rsid w:val="003E417C"/>
    <w:rsid w:val="003F362E"/>
    <w:rsid w:val="003F3C15"/>
    <w:rsid w:val="003F77A6"/>
    <w:rsid w:val="00401D88"/>
    <w:rsid w:val="0040547B"/>
    <w:rsid w:val="00406B03"/>
    <w:rsid w:val="00410153"/>
    <w:rsid w:val="004119F4"/>
    <w:rsid w:val="00414882"/>
    <w:rsid w:val="00417CC4"/>
    <w:rsid w:val="0042611E"/>
    <w:rsid w:val="00447A17"/>
    <w:rsid w:val="004512A9"/>
    <w:rsid w:val="00465DA4"/>
    <w:rsid w:val="00471C7C"/>
    <w:rsid w:val="0047469B"/>
    <w:rsid w:val="004811E9"/>
    <w:rsid w:val="004A0A7A"/>
    <w:rsid w:val="004A2C7C"/>
    <w:rsid w:val="004A4118"/>
    <w:rsid w:val="004A4AE1"/>
    <w:rsid w:val="004A7A24"/>
    <w:rsid w:val="004B127E"/>
    <w:rsid w:val="004B4012"/>
    <w:rsid w:val="004C37EF"/>
    <w:rsid w:val="004C6DE7"/>
    <w:rsid w:val="004C7800"/>
    <w:rsid w:val="004D1891"/>
    <w:rsid w:val="004D46CB"/>
    <w:rsid w:val="004D7A14"/>
    <w:rsid w:val="004E4787"/>
    <w:rsid w:val="004E5898"/>
    <w:rsid w:val="004F43D4"/>
    <w:rsid w:val="00501180"/>
    <w:rsid w:val="00513E20"/>
    <w:rsid w:val="0052637E"/>
    <w:rsid w:val="00533A5B"/>
    <w:rsid w:val="00551732"/>
    <w:rsid w:val="005552EC"/>
    <w:rsid w:val="00562AF2"/>
    <w:rsid w:val="00564661"/>
    <w:rsid w:val="0057013B"/>
    <w:rsid w:val="00571845"/>
    <w:rsid w:val="00580349"/>
    <w:rsid w:val="00580D6A"/>
    <w:rsid w:val="00581808"/>
    <w:rsid w:val="00582CB9"/>
    <w:rsid w:val="00587BAC"/>
    <w:rsid w:val="0059101B"/>
    <w:rsid w:val="0059206D"/>
    <w:rsid w:val="00594437"/>
    <w:rsid w:val="00595A6F"/>
    <w:rsid w:val="00596EF8"/>
    <w:rsid w:val="005A12A1"/>
    <w:rsid w:val="005A2037"/>
    <w:rsid w:val="005A5160"/>
    <w:rsid w:val="005A52A3"/>
    <w:rsid w:val="005A599F"/>
    <w:rsid w:val="005A7FC1"/>
    <w:rsid w:val="005B233E"/>
    <w:rsid w:val="005B6FAC"/>
    <w:rsid w:val="005C13CA"/>
    <w:rsid w:val="005C503A"/>
    <w:rsid w:val="005C64D3"/>
    <w:rsid w:val="005D488C"/>
    <w:rsid w:val="005E6D06"/>
    <w:rsid w:val="005F0935"/>
    <w:rsid w:val="005F3330"/>
    <w:rsid w:val="005F3FC0"/>
    <w:rsid w:val="0060052A"/>
    <w:rsid w:val="0060263E"/>
    <w:rsid w:val="00604195"/>
    <w:rsid w:val="00612667"/>
    <w:rsid w:val="00621770"/>
    <w:rsid w:val="00627FAB"/>
    <w:rsid w:val="006327CF"/>
    <w:rsid w:val="006370C0"/>
    <w:rsid w:val="006451BA"/>
    <w:rsid w:val="00650660"/>
    <w:rsid w:val="00651289"/>
    <w:rsid w:val="006579EE"/>
    <w:rsid w:val="0066078C"/>
    <w:rsid w:val="0066099A"/>
    <w:rsid w:val="00660B3A"/>
    <w:rsid w:val="00662556"/>
    <w:rsid w:val="006630E3"/>
    <w:rsid w:val="00663D83"/>
    <w:rsid w:val="00665DF9"/>
    <w:rsid w:val="00676544"/>
    <w:rsid w:val="00676F8B"/>
    <w:rsid w:val="00680898"/>
    <w:rsid w:val="00686317"/>
    <w:rsid w:val="006908D7"/>
    <w:rsid w:val="006954CD"/>
    <w:rsid w:val="00695A48"/>
    <w:rsid w:val="006A3485"/>
    <w:rsid w:val="006A516F"/>
    <w:rsid w:val="006A6759"/>
    <w:rsid w:val="006B103E"/>
    <w:rsid w:val="006B2004"/>
    <w:rsid w:val="006B6D3C"/>
    <w:rsid w:val="006C0F9D"/>
    <w:rsid w:val="006C2B2D"/>
    <w:rsid w:val="006C4959"/>
    <w:rsid w:val="006D1E53"/>
    <w:rsid w:val="006D380B"/>
    <w:rsid w:val="006D41AB"/>
    <w:rsid w:val="006E24BD"/>
    <w:rsid w:val="006F2AB2"/>
    <w:rsid w:val="00701C58"/>
    <w:rsid w:val="00713C6A"/>
    <w:rsid w:val="00720FA0"/>
    <w:rsid w:val="00721A61"/>
    <w:rsid w:val="007236DB"/>
    <w:rsid w:val="00727473"/>
    <w:rsid w:val="00727C44"/>
    <w:rsid w:val="00742BD0"/>
    <w:rsid w:val="00747439"/>
    <w:rsid w:val="00751006"/>
    <w:rsid w:val="007513DE"/>
    <w:rsid w:val="0076074B"/>
    <w:rsid w:val="007627EF"/>
    <w:rsid w:val="00765163"/>
    <w:rsid w:val="007734EB"/>
    <w:rsid w:val="00784C20"/>
    <w:rsid w:val="007850E4"/>
    <w:rsid w:val="00787F2F"/>
    <w:rsid w:val="00792A36"/>
    <w:rsid w:val="0079388E"/>
    <w:rsid w:val="00794740"/>
    <w:rsid w:val="00796285"/>
    <w:rsid w:val="007A33FF"/>
    <w:rsid w:val="007C4C3B"/>
    <w:rsid w:val="007C4F3E"/>
    <w:rsid w:val="007C6821"/>
    <w:rsid w:val="007D0EEF"/>
    <w:rsid w:val="007D6794"/>
    <w:rsid w:val="007E09C4"/>
    <w:rsid w:val="007E6295"/>
    <w:rsid w:val="007F1B50"/>
    <w:rsid w:val="007F3B0B"/>
    <w:rsid w:val="007F56D1"/>
    <w:rsid w:val="007F7E71"/>
    <w:rsid w:val="00803CDB"/>
    <w:rsid w:val="00806C68"/>
    <w:rsid w:val="00811B7C"/>
    <w:rsid w:val="0081464C"/>
    <w:rsid w:val="00815EE3"/>
    <w:rsid w:val="00821514"/>
    <w:rsid w:val="00831CE8"/>
    <w:rsid w:val="00847A56"/>
    <w:rsid w:val="00847D6C"/>
    <w:rsid w:val="008508E2"/>
    <w:rsid w:val="00852CC7"/>
    <w:rsid w:val="0085560A"/>
    <w:rsid w:val="00857042"/>
    <w:rsid w:val="00857758"/>
    <w:rsid w:val="00866B86"/>
    <w:rsid w:val="0087173B"/>
    <w:rsid w:val="0087234F"/>
    <w:rsid w:val="00883458"/>
    <w:rsid w:val="00886766"/>
    <w:rsid w:val="00887B6A"/>
    <w:rsid w:val="0089275E"/>
    <w:rsid w:val="008944CF"/>
    <w:rsid w:val="008A2C4F"/>
    <w:rsid w:val="008A5961"/>
    <w:rsid w:val="008A668C"/>
    <w:rsid w:val="008A6BD6"/>
    <w:rsid w:val="008B45B7"/>
    <w:rsid w:val="008C3EAB"/>
    <w:rsid w:val="008D0F6D"/>
    <w:rsid w:val="008E1BC4"/>
    <w:rsid w:val="008F334C"/>
    <w:rsid w:val="00904E5D"/>
    <w:rsid w:val="00906766"/>
    <w:rsid w:val="00912B26"/>
    <w:rsid w:val="00921219"/>
    <w:rsid w:val="00924DE9"/>
    <w:rsid w:val="00926AF8"/>
    <w:rsid w:val="00933ED1"/>
    <w:rsid w:val="00937203"/>
    <w:rsid w:val="009410E4"/>
    <w:rsid w:val="009437AD"/>
    <w:rsid w:val="00945F67"/>
    <w:rsid w:val="009535F5"/>
    <w:rsid w:val="0095661C"/>
    <w:rsid w:val="00960B37"/>
    <w:rsid w:val="00965F35"/>
    <w:rsid w:val="00966608"/>
    <w:rsid w:val="00976657"/>
    <w:rsid w:val="00980432"/>
    <w:rsid w:val="00984534"/>
    <w:rsid w:val="00984753"/>
    <w:rsid w:val="00987739"/>
    <w:rsid w:val="009B00D2"/>
    <w:rsid w:val="009B24D2"/>
    <w:rsid w:val="009B3C6F"/>
    <w:rsid w:val="009C40DB"/>
    <w:rsid w:val="009D5111"/>
    <w:rsid w:val="009E1BE0"/>
    <w:rsid w:val="009E2CAA"/>
    <w:rsid w:val="00A00A67"/>
    <w:rsid w:val="00A14E9C"/>
    <w:rsid w:val="00A15F52"/>
    <w:rsid w:val="00A23DC6"/>
    <w:rsid w:val="00A3214C"/>
    <w:rsid w:val="00A4512E"/>
    <w:rsid w:val="00A51D4C"/>
    <w:rsid w:val="00A52FB5"/>
    <w:rsid w:val="00A60C26"/>
    <w:rsid w:val="00A613FF"/>
    <w:rsid w:val="00A63E9C"/>
    <w:rsid w:val="00A66D93"/>
    <w:rsid w:val="00A71E9D"/>
    <w:rsid w:val="00A72424"/>
    <w:rsid w:val="00A72E72"/>
    <w:rsid w:val="00A80F2B"/>
    <w:rsid w:val="00A848C4"/>
    <w:rsid w:val="00A92CC2"/>
    <w:rsid w:val="00A9730C"/>
    <w:rsid w:val="00AB156C"/>
    <w:rsid w:val="00AB2041"/>
    <w:rsid w:val="00AD29A8"/>
    <w:rsid w:val="00AD445D"/>
    <w:rsid w:val="00AE0682"/>
    <w:rsid w:val="00AE11DB"/>
    <w:rsid w:val="00AE3B92"/>
    <w:rsid w:val="00AF1CFD"/>
    <w:rsid w:val="00B021BA"/>
    <w:rsid w:val="00B045CB"/>
    <w:rsid w:val="00B07B96"/>
    <w:rsid w:val="00B12428"/>
    <w:rsid w:val="00B16F19"/>
    <w:rsid w:val="00B31D6E"/>
    <w:rsid w:val="00B33A7D"/>
    <w:rsid w:val="00B42C87"/>
    <w:rsid w:val="00B43634"/>
    <w:rsid w:val="00B467B8"/>
    <w:rsid w:val="00B46A5C"/>
    <w:rsid w:val="00B50C6C"/>
    <w:rsid w:val="00B54C1E"/>
    <w:rsid w:val="00B60C71"/>
    <w:rsid w:val="00B625B5"/>
    <w:rsid w:val="00B677CE"/>
    <w:rsid w:val="00B72B52"/>
    <w:rsid w:val="00B7788C"/>
    <w:rsid w:val="00B83F2A"/>
    <w:rsid w:val="00B90BA7"/>
    <w:rsid w:val="00B97AF2"/>
    <w:rsid w:val="00BB0167"/>
    <w:rsid w:val="00BB04B9"/>
    <w:rsid w:val="00BB0812"/>
    <w:rsid w:val="00BB2B4D"/>
    <w:rsid w:val="00BB3274"/>
    <w:rsid w:val="00BC3C17"/>
    <w:rsid w:val="00BC53D7"/>
    <w:rsid w:val="00BC55B5"/>
    <w:rsid w:val="00BD31F8"/>
    <w:rsid w:val="00BF0BEE"/>
    <w:rsid w:val="00C05983"/>
    <w:rsid w:val="00C06F61"/>
    <w:rsid w:val="00C1319B"/>
    <w:rsid w:val="00C14FB0"/>
    <w:rsid w:val="00C30B6F"/>
    <w:rsid w:val="00C43306"/>
    <w:rsid w:val="00C46A8A"/>
    <w:rsid w:val="00C54CEE"/>
    <w:rsid w:val="00C83D0A"/>
    <w:rsid w:val="00C87847"/>
    <w:rsid w:val="00C9082C"/>
    <w:rsid w:val="00C93774"/>
    <w:rsid w:val="00C93FA6"/>
    <w:rsid w:val="00CA3179"/>
    <w:rsid w:val="00CA41F3"/>
    <w:rsid w:val="00CA44EA"/>
    <w:rsid w:val="00CC7C20"/>
    <w:rsid w:val="00CD1AE0"/>
    <w:rsid w:val="00CD2DF4"/>
    <w:rsid w:val="00CD33E3"/>
    <w:rsid w:val="00CD6A8A"/>
    <w:rsid w:val="00CE3D19"/>
    <w:rsid w:val="00CE43EA"/>
    <w:rsid w:val="00CF44F3"/>
    <w:rsid w:val="00D01915"/>
    <w:rsid w:val="00D073EE"/>
    <w:rsid w:val="00D11664"/>
    <w:rsid w:val="00D20E23"/>
    <w:rsid w:val="00D21529"/>
    <w:rsid w:val="00D22612"/>
    <w:rsid w:val="00D31587"/>
    <w:rsid w:val="00D32835"/>
    <w:rsid w:val="00D34753"/>
    <w:rsid w:val="00D54D2D"/>
    <w:rsid w:val="00D64E65"/>
    <w:rsid w:val="00D67DBF"/>
    <w:rsid w:val="00D727F4"/>
    <w:rsid w:val="00D75EB7"/>
    <w:rsid w:val="00D80423"/>
    <w:rsid w:val="00D90706"/>
    <w:rsid w:val="00D92E7C"/>
    <w:rsid w:val="00D9460C"/>
    <w:rsid w:val="00D9684B"/>
    <w:rsid w:val="00DA0885"/>
    <w:rsid w:val="00DA32A5"/>
    <w:rsid w:val="00DA6E43"/>
    <w:rsid w:val="00DC03CF"/>
    <w:rsid w:val="00DC1C67"/>
    <w:rsid w:val="00DC28B0"/>
    <w:rsid w:val="00DD02B0"/>
    <w:rsid w:val="00DD0ABA"/>
    <w:rsid w:val="00DD1D60"/>
    <w:rsid w:val="00DD3B27"/>
    <w:rsid w:val="00DD3E4D"/>
    <w:rsid w:val="00DE59E7"/>
    <w:rsid w:val="00DF4916"/>
    <w:rsid w:val="00DF7958"/>
    <w:rsid w:val="00E00945"/>
    <w:rsid w:val="00E02D1D"/>
    <w:rsid w:val="00E03B16"/>
    <w:rsid w:val="00E040F6"/>
    <w:rsid w:val="00E173EA"/>
    <w:rsid w:val="00E232E0"/>
    <w:rsid w:val="00E37CC9"/>
    <w:rsid w:val="00E440E4"/>
    <w:rsid w:val="00E51199"/>
    <w:rsid w:val="00E52594"/>
    <w:rsid w:val="00E566F3"/>
    <w:rsid w:val="00E66C35"/>
    <w:rsid w:val="00E75860"/>
    <w:rsid w:val="00E83CB4"/>
    <w:rsid w:val="00E87358"/>
    <w:rsid w:val="00E87F43"/>
    <w:rsid w:val="00EA2677"/>
    <w:rsid w:val="00EA2D7D"/>
    <w:rsid w:val="00EA76C8"/>
    <w:rsid w:val="00EB359D"/>
    <w:rsid w:val="00EB4E66"/>
    <w:rsid w:val="00EC2563"/>
    <w:rsid w:val="00ED13DB"/>
    <w:rsid w:val="00ED2670"/>
    <w:rsid w:val="00EF188E"/>
    <w:rsid w:val="00EF2D9A"/>
    <w:rsid w:val="00EF6BE3"/>
    <w:rsid w:val="00F14EED"/>
    <w:rsid w:val="00F2189D"/>
    <w:rsid w:val="00F2343B"/>
    <w:rsid w:val="00F279F0"/>
    <w:rsid w:val="00F345C9"/>
    <w:rsid w:val="00F412CA"/>
    <w:rsid w:val="00F415C7"/>
    <w:rsid w:val="00F43327"/>
    <w:rsid w:val="00F56906"/>
    <w:rsid w:val="00F572C9"/>
    <w:rsid w:val="00F61829"/>
    <w:rsid w:val="00F64356"/>
    <w:rsid w:val="00F64729"/>
    <w:rsid w:val="00F85DF4"/>
    <w:rsid w:val="00F87EEB"/>
    <w:rsid w:val="00FA0054"/>
    <w:rsid w:val="00FA2561"/>
    <w:rsid w:val="00FA49FC"/>
    <w:rsid w:val="00FB6924"/>
    <w:rsid w:val="00FC0B41"/>
    <w:rsid w:val="00FC4A98"/>
    <w:rsid w:val="00FC50D4"/>
    <w:rsid w:val="00FD4DB9"/>
    <w:rsid w:val="00FE261E"/>
    <w:rsid w:val="00FE3E84"/>
    <w:rsid w:val="00FE454F"/>
    <w:rsid w:val="00FF03AA"/>
    <w:rsid w:val="00FF45EA"/>
    <w:rsid w:val="00FF72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E1FAA6"/>
  <w15:docId w15:val="{1DAC4C6E-2737-41B7-A24B-7C4FD50BB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6A516F"/>
    <w:pPr>
      <w:spacing w:after="200" w:line="276" w:lineRule="auto"/>
      <w:ind w:left="720"/>
      <w:contextualSpacing/>
    </w:pPr>
    <w:rPr>
      <w:sz w:val="24"/>
      <w:szCs w:val="22"/>
      <w:lang w:eastAsia="en-US"/>
    </w:rPr>
  </w:style>
  <w:style w:type="character" w:customStyle="1" w:styleId="af1">
    <w:name w:val="Абзац списку Знак"/>
    <w:aliases w:val="Подглава Знак"/>
    <w:basedOn w:val="a0"/>
    <w:link w:val="af0"/>
    <w:uiPriority w:val="34"/>
    <w:rsid w:val="006A516F"/>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D964C-AACE-4177-B003-C5E27FE7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5857</Words>
  <Characters>3340</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2024-03-28T06:45:00Z</cp:lastPrinted>
  <dcterms:created xsi:type="dcterms:W3CDTF">2024-08-14T07:33:00Z</dcterms:created>
  <dcterms:modified xsi:type="dcterms:W3CDTF">2024-08-14T07:33:00Z</dcterms:modified>
</cp:coreProperties>
</file>