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492" w:rsidRDefault="00A74492" w:rsidP="00336EB4">
      <w:pPr>
        <w:spacing w:after="0" w:line="240" w:lineRule="auto"/>
        <w:ind w:right="5954"/>
        <w:jc w:val="both"/>
        <w:rPr>
          <w:rFonts w:ascii="Times New Roman" w:hAnsi="Times New Roman"/>
          <w:b/>
          <w:color w:val="000000"/>
          <w:sz w:val="24"/>
          <w:szCs w:val="24"/>
        </w:rPr>
      </w:pPr>
    </w:p>
    <w:p w:rsidR="009F667E" w:rsidRPr="009F667E" w:rsidRDefault="009F667E" w:rsidP="009F667E">
      <w:pPr>
        <w:tabs>
          <w:tab w:val="left" w:pos="3686"/>
        </w:tabs>
        <w:spacing w:after="0" w:line="240" w:lineRule="auto"/>
        <w:jc w:val="center"/>
        <w:rPr>
          <w:rFonts w:ascii="Times New Roman" w:hAnsi="Times New Roman"/>
          <w:sz w:val="28"/>
          <w:szCs w:val="28"/>
          <w:lang w:val="ru-RU" w:eastAsia="ru-RU"/>
        </w:rPr>
      </w:pPr>
      <w:r w:rsidRPr="009F667E">
        <w:rPr>
          <w:rFonts w:ascii="Times New Roman" w:hAnsi="Times New Roman"/>
          <w:sz w:val="28"/>
          <w:szCs w:val="28"/>
          <w:lang w:val="ru-RU" w:eastAsia="ru-RU"/>
        </w:rPr>
        <w:object w:dxaOrig="789" w:dyaOrig="1034">
          <v:rect id="rectole0000000000" o:spid="_x0000_i1025" style="width:39.75pt;height:51.75pt" o:ole="" o:preferrelative="t" stroked="f">
            <v:imagedata r:id="rId7" o:title=""/>
          </v:rect>
          <o:OLEObject Type="Embed" ProgID="StaticMetafile" ShapeID="rectole0000000000" DrawAspect="Content" ObjectID="_1784530314" r:id="rId8"/>
        </w:object>
      </w:r>
    </w:p>
    <w:p w:rsidR="009F667E" w:rsidRPr="009F667E" w:rsidRDefault="009F667E" w:rsidP="009F667E">
      <w:pPr>
        <w:spacing w:after="0" w:line="240" w:lineRule="auto"/>
        <w:jc w:val="center"/>
        <w:rPr>
          <w:rFonts w:ascii="AcademyC" w:eastAsia="AcademyC" w:hAnsi="AcademyC" w:cs="AcademyC"/>
          <w:b/>
          <w:color w:val="002060"/>
          <w:sz w:val="28"/>
          <w:szCs w:val="28"/>
          <w:lang w:val="ru-RU" w:eastAsia="ru-RU"/>
        </w:rPr>
      </w:pPr>
      <w:r w:rsidRPr="009F667E">
        <w:rPr>
          <w:rFonts w:ascii="AcademyC" w:hAnsi="AcademyC" w:cs="Calibri"/>
          <w:b/>
          <w:color w:val="002060"/>
          <w:sz w:val="28"/>
          <w:szCs w:val="28"/>
          <w:lang w:val="ru-RU" w:eastAsia="ru-RU"/>
        </w:rPr>
        <w:t>УКРАЇНА</w:t>
      </w:r>
    </w:p>
    <w:p w:rsidR="009F667E" w:rsidRPr="009F667E" w:rsidRDefault="009F667E" w:rsidP="009F667E">
      <w:pPr>
        <w:spacing w:after="0" w:line="240" w:lineRule="auto"/>
        <w:jc w:val="center"/>
        <w:rPr>
          <w:rFonts w:ascii="AcademyC" w:eastAsia="AcademyC" w:hAnsi="AcademyC" w:cs="AcademyC"/>
          <w:b/>
          <w:color w:val="002060"/>
          <w:sz w:val="28"/>
          <w:szCs w:val="28"/>
          <w:lang w:val="ru-RU" w:eastAsia="ru-RU"/>
        </w:rPr>
      </w:pPr>
      <w:r w:rsidRPr="009F667E">
        <w:rPr>
          <w:rFonts w:ascii="AcademyC" w:hAnsi="AcademyC" w:cs="Calibri"/>
          <w:b/>
          <w:color w:val="002060"/>
          <w:sz w:val="28"/>
          <w:szCs w:val="28"/>
          <w:lang w:val="ru-RU" w:eastAsia="ru-RU"/>
        </w:rPr>
        <w:t>ВИЩА</w:t>
      </w:r>
      <w:r w:rsidRPr="009F667E">
        <w:rPr>
          <w:rFonts w:ascii="AcademyC" w:eastAsia="AcademyC" w:hAnsi="AcademyC" w:cs="AcademyC"/>
          <w:b/>
          <w:color w:val="002060"/>
          <w:sz w:val="28"/>
          <w:szCs w:val="28"/>
          <w:lang w:val="ru-RU" w:eastAsia="ru-RU"/>
        </w:rPr>
        <w:t xml:space="preserve">  </w:t>
      </w:r>
      <w:r w:rsidRPr="009F667E">
        <w:rPr>
          <w:rFonts w:ascii="AcademyC" w:hAnsi="AcademyC" w:cs="Calibri"/>
          <w:b/>
          <w:color w:val="002060"/>
          <w:sz w:val="28"/>
          <w:szCs w:val="28"/>
          <w:lang w:val="ru-RU" w:eastAsia="ru-RU"/>
        </w:rPr>
        <w:t>РАДА</w:t>
      </w:r>
      <w:r w:rsidRPr="009F667E">
        <w:rPr>
          <w:rFonts w:ascii="AcademyC" w:eastAsia="AcademyC" w:hAnsi="AcademyC" w:cs="AcademyC"/>
          <w:b/>
          <w:color w:val="002060"/>
          <w:sz w:val="28"/>
          <w:szCs w:val="28"/>
          <w:lang w:val="ru-RU" w:eastAsia="ru-RU"/>
        </w:rPr>
        <w:t xml:space="preserve">  </w:t>
      </w:r>
      <w:r w:rsidRPr="009F667E">
        <w:rPr>
          <w:rFonts w:ascii="AcademyC" w:hAnsi="AcademyC" w:cs="Calibri"/>
          <w:b/>
          <w:color w:val="002060"/>
          <w:sz w:val="28"/>
          <w:szCs w:val="28"/>
          <w:lang w:val="ru-RU" w:eastAsia="ru-RU"/>
        </w:rPr>
        <w:t>ПРАВОСУДДЯ</w:t>
      </w:r>
    </w:p>
    <w:p w:rsidR="009F667E" w:rsidRPr="009F667E" w:rsidRDefault="009F667E" w:rsidP="009F667E">
      <w:pPr>
        <w:spacing w:after="0" w:line="240" w:lineRule="auto"/>
        <w:jc w:val="center"/>
        <w:rPr>
          <w:rFonts w:ascii="AcademyC" w:hAnsi="AcademyC" w:cs="Calibri"/>
          <w:b/>
          <w:color w:val="002060"/>
          <w:sz w:val="28"/>
          <w:szCs w:val="28"/>
          <w:lang w:val="ru-RU" w:eastAsia="ru-RU"/>
        </w:rPr>
      </w:pPr>
      <w:r w:rsidRPr="009F667E">
        <w:rPr>
          <w:rFonts w:ascii="AcademyC" w:hAnsi="AcademyC" w:cs="Calibri"/>
          <w:b/>
          <w:color w:val="002060"/>
          <w:sz w:val="28"/>
          <w:szCs w:val="28"/>
          <w:lang w:val="ru-RU" w:eastAsia="ru-RU"/>
        </w:rPr>
        <w:t>РІШЕННЯ</w:t>
      </w:r>
    </w:p>
    <w:p w:rsidR="009F667E" w:rsidRPr="009F667E" w:rsidRDefault="009F667E" w:rsidP="009F667E">
      <w:pPr>
        <w:spacing w:after="0" w:line="240" w:lineRule="auto"/>
        <w:jc w:val="center"/>
        <w:rPr>
          <w:rFonts w:ascii="AcademyC" w:eastAsia="AcademyC" w:hAnsi="AcademyC" w:cs="AcademyC"/>
          <w:b/>
          <w:color w:val="002060"/>
          <w:sz w:val="24"/>
          <w:szCs w:val="24"/>
          <w:lang w:val="ru-RU" w:eastAsia="ru-RU"/>
        </w:rPr>
      </w:pPr>
    </w:p>
    <w:tbl>
      <w:tblPr>
        <w:tblW w:w="0" w:type="auto"/>
        <w:tblInd w:w="108" w:type="dxa"/>
        <w:tblCellMar>
          <w:left w:w="10" w:type="dxa"/>
          <w:right w:w="10" w:type="dxa"/>
        </w:tblCellMar>
        <w:tblLook w:val="0000" w:firstRow="0" w:lastRow="0" w:firstColumn="0" w:lastColumn="0" w:noHBand="0" w:noVBand="0"/>
      </w:tblPr>
      <w:tblGrid>
        <w:gridCol w:w="3010"/>
        <w:gridCol w:w="3200"/>
        <w:gridCol w:w="3536"/>
      </w:tblGrid>
      <w:tr w:rsidR="009F667E" w:rsidRPr="009F667E" w:rsidTr="007C05DA">
        <w:tc>
          <w:tcPr>
            <w:tcW w:w="3098" w:type="dxa"/>
            <w:shd w:val="clear" w:color="000000" w:fill="FFFFFF"/>
            <w:tcMar>
              <w:left w:w="108" w:type="dxa"/>
              <w:right w:w="108" w:type="dxa"/>
            </w:tcMar>
          </w:tcPr>
          <w:p w:rsidR="009F667E" w:rsidRPr="009F667E" w:rsidRDefault="009F667E" w:rsidP="009F667E">
            <w:pPr>
              <w:spacing w:after="200" w:line="276" w:lineRule="auto"/>
              <w:ind w:left="-108" w:right="-2"/>
              <w:rPr>
                <w:rFonts w:ascii="Times New Roman" w:eastAsia="Calibri" w:hAnsi="Times New Roman"/>
                <w:sz w:val="28"/>
                <w:szCs w:val="28"/>
                <w:lang w:eastAsia="en-US"/>
              </w:rPr>
            </w:pPr>
            <w:r>
              <w:rPr>
                <w:rFonts w:ascii="Times New Roman" w:eastAsia="Calibri" w:hAnsi="Times New Roman"/>
                <w:sz w:val="28"/>
                <w:szCs w:val="28"/>
                <w:lang w:eastAsia="en-US"/>
              </w:rPr>
              <w:t>6</w:t>
            </w:r>
            <w:r w:rsidRPr="009F667E">
              <w:rPr>
                <w:rFonts w:ascii="Times New Roman" w:eastAsia="Calibri" w:hAnsi="Times New Roman"/>
                <w:sz w:val="28"/>
                <w:szCs w:val="28"/>
                <w:lang w:eastAsia="en-US"/>
              </w:rPr>
              <w:t xml:space="preserve"> </w:t>
            </w:r>
            <w:r>
              <w:rPr>
                <w:rFonts w:ascii="Times New Roman" w:eastAsia="Calibri" w:hAnsi="Times New Roman"/>
                <w:sz w:val="28"/>
                <w:szCs w:val="28"/>
                <w:lang w:eastAsia="en-US"/>
              </w:rPr>
              <w:t>серпня</w:t>
            </w:r>
            <w:r w:rsidRPr="009F667E">
              <w:rPr>
                <w:rFonts w:ascii="Times New Roman" w:eastAsia="Calibri" w:hAnsi="Times New Roman"/>
                <w:sz w:val="28"/>
                <w:szCs w:val="28"/>
                <w:lang w:eastAsia="en-US"/>
              </w:rPr>
              <w:t xml:space="preserve"> 2024 року </w:t>
            </w:r>
          </w:p>
        </w:tc>
        <w:tc>
          <w:tcPr>
            <w:tcW w:w="3309" w:type="dxa"/>
            <w:shd w:val="clear" w:color="000000" w:fill="FFFFFF"/>
            <w:tcMar>
              <w:left w:w="108" w:type="dxa"/>
              <w:right w:w="108" w:type="dxa"/>
            </w:tcMar>
          </w:tcPr>
          <w:p w:rsidR="009F667E" w:rsidRPr="009F667E" w:rsidRDefault="009F667E" w:rsidP="009F667E">
            <w:pPr>
              <w:spacing w:after="200" w:line="276" w:lineRule="auto"/>
              <w:ind w:right="-2"/>
              <w:jc w:val="center"/>
              <w:rPr>
                <w:rFonts w:ascii="Times New Roman" w:eastAsia="Calibri" w:hAnsi="Times New Roman"/>
                <w:sz w:val="24"/>
                <w:lang w:eastAsia="en-US"/>
              </w:rPr>
            </w:pPr>
            <w:r w:rsidRPr="009F667E">
              <w:rPr>
                <w:rFonts w:ascii="Bookman Old Style" w:eastAsia="Bookman Old Style" w:hAnsi="Bookman Old Style" w:cs="Bookman Old Style"/>
                <w:color w:val="002060"/>
                <w:sz w:val="20"/>
                <w:lang w:eastAsia="en-US"/>
              </w:rPr>
              <w:t xml:space="preserve">      </w:t>
            </w:r>
            <w:r w:rsidRPr="009F667E">
              <w:rPr>
                <w:rFonts w:ascii="Times New Roman" w:eastAsia="Calibri" w:hAnsi="Times New Roman"/>
                <w:color w:val="002060"/>
                <w:sz w:val="20"/>
                <w:lang w:eastAsia="en-US"/>
              </w:rPr>
              <w:t>Київ</w:t>
            </w:r>
          </w:p>
        </w:tc>
        <w:tc>
          <w:tcPr>
            <w:tcW w:w="3624" w:type="dxa"/>
            <w:shd w:val="clear" w:color="000000" w:fill="FFFFFF"/>
            <w:tcMar>
              <w:left w:w="108" w:type="dxa"/>
              <w:right w:w="108" w:type="dxa"/>
            </w:tcMar>
          </w:tcPr>
          <w:p w:rsidR="009F667E" w:rsidRPr="009F667E" w:rsidRDefault="009F667E" w:rsidP="009F667E">
            <w:pPr>
              <w:spacing w:after="200" w:line="276" w:lineRule="auto"/>
              <w:ind w:right="-2"/>
              <w:jc w:val="right"/>
              <w:rPr>
                <w:rFonts w:ascii="Times New Roman" w:eastAsia="Calibri" w:hAnsi="Times New Roman"/>
                <w:sz w:val="28"/>
                <w:szCs w:val="28"/>
                <w:lang w:eastAsia="en-US"/>
              </w:rPr>
            </w:pPr>
            <w:r w:rsidRPr="009F667E">
              <w:rPr>
                <w:rFonts w:ascii="Times New Roman" w:eastAsia="Calibri" w:hAnsi="Times New Roman"/>
                <w:sz w:val="28"/>
                <w:szCs w:val="28"/>
                <w:lang w:eastAsia="en-US"/>
              </w:rPr>
              <w:t xml:space="preserve">№  </w:t>
            </w:r>
            <w:r>
              <w:rPr>
                <w:rFonts w:ascii="Times New Roman" w:eastAsia="Calibri" w:hAnsi="Times New Roman"/>
                <w:sz w:val="28"/>
                <w:szCs w:val="28"/>
                <w:lang w:eastAsia="en-US"/>
              </w:rPr>
              <w:t>2392</w:t>
            </w:r>
            <w:r w:rsidRPr="009F667E">
              <w:rPr>
                <w:rFonts w:ascii="Times New Roman" w:eastAsia="Calibri" w:hAnsi="Times New Roman"/>
                <w:sz w:val="28"/>
                <w:szCs w:val="28"/>
                <w:lang w:eastAsia="en-US"/>
              </w:rPr>
              <w:t>/0/15-24</w:t>
            </w:r>
          </w:p>
        </w:tc>
      </w:tr>
    </w:tbl>
    <w:p w:rsidR="00336EB4" w:rsidRPr="009F667E" w:rsidRDefault="00336EB4" w:rsidP="00336EB4">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F018E1">
        <w:rPr>
          <w:rFonts w:ascii="Times New Roman" w:hAnsi="Times New Roman"/>
          <w:b/>
          <w:color w:val="000000"/>
          <w:sz w:val="24"/>
          <w:szCs w:val="24"/>
        </w:rPr>
        <w:t>Гетьман Л.В.</w:t>
      </w:r>
      <w:r w:rsidRPr="00F2350A">
        <w:rPr>
          <w:rFonts w:ascii="Times New Roman" w:hAnsi="Times New Roman"/>
          <w:b/>
          <w:color w:val="000000"/>
          <w:sz w:val="24"/>
          <w:szCs w:val="24"/>
        </w:rPr>
        <w:t xml:space="preserve"> з посади судді </w:t>
      </w:r>
      <w:r w:rsidR="00F018E1">
        <w:rPr>
          <w:rFonts w:ascii="Times New Roman" w:hAnsi="Times New Roman"/>
          <w:b/>
          <w:color w:val="000000"/>
          <w:sz w:val="24"/>
          <w:szCs w:val="24"/>
        </w:rPr>
        <w:t>Куп’янського міськрайонного суду Харківської області</w:t>
      </w:r>
      <w:r w:rsidR="00E0444C">
        <w:rPr>
          <w:rFonts w:ascii="Times New Roman" w:hAnsi="Times New Roman"/>
          <w:b/>
          <w:color w:val="000000"/>
          <w:sz w:val="24"/>
          <w:szCs w:val="24"/>
        </w:rPr>
        <w:t xml:space="preserve"> (відряджена до Червонозаводського районного суду міста Харкова)</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26ECE" w:rsidRPr="00CD285D" w:rsidRDefault="00326ECE" w:rsidP="00EF36DB">
      <w:pPr>
        <w:spacing w:after="0" w:line="240" w:lineRule="auto"/>
        <w:ind w:firstLine="567"/>
        <w:jc w:val="both"/>
        <w:rPr>
          <w:rFonts w:ascii="Times New Roman" w:hAnsi="Times New Roman"/>
          <w:sz w:val="28"/>
          <w:szCs w:val="28"/>
        </w:rPr>
      </w:pPr>
    </w:p>
    <w:p w:rsidR="00326ECE" w:rsidRPr="00CD285D" w:rsidRDefault="00336EB4" w:rsidP="00EF36DB">
      <w:pPr>
        <w:spacing w:after="0" w:line="240" w:lineRule="auto"/>
        <w:ind w:firstLine="567"/>
        <w:jc w:val="both"/>
        <w:rPr>
          <w:rFonts w:ascii="Times New Roman" w:hAnsi="Times New Roman"/>
          <w:sz w:val="28"/>
          <w:szCs w:val="28"/>
        </w:rPr>
      </w:pPr>
      <w:r w:rsidRPr="00CD285D">
        <w:rPr>
          <w:rFonts w:ascii="Times New Roman" w:hAnsi="Times New Roman"/>
          <w:sz w:val="28"/>
          <w:szCs w:val="28"/>
        </w:rPr>
        <w:t xml:space="preserve">Вища рада правосуддя, розглянувши заяву та додані до неї документи про звільнення </w:t>
      </w:r>
      <w:r w:rsidR="00017768" w:rsidRPr="00CD285D">
        <w:rPr>
          <w:rFonts w:ascii="Times New Roman" w:hAnsi="Times New Roman"/>
          <w:sz w:val="28"/>
          <w:szCs w:val="28"/>
        </w:rPr>
        <w:t>Гетьман Любові Василівни</w:t>
      </w:r>
      <w:r w:rsidR="008C15FD" w:rsidRPr="00CD285D">
        <w:rPr>
          <w:rFonts w:ascii="Times New Roman" w:hAnsi="Times New Roman"/>
          <w:sz w:val="28"/>
          <w:szCs w:val="28"/>
        </w:rPr>
        <w:t xml:space="preserve"> </w:t>
      </w:r>
      <w:r w:rsidRPr="00CD285D">
        <w:rPr>
          <w:rFonts w:ascii="Times New Roman" w:hAnsi="Times New Roman"/>
          <w:sz w:val="28"/>
          <w:szCs w:val="28"/>
        </w:rPr>
        <w:t xml:space="preserve">з посади судді </w:t>
      </w:r>
      <w:r w:rsidR="009772EE" w:rsidRPr="00CD285D">
        <w:rPr>
          <w:rFonts w:ascii="Times New Roman" w:hAnsi="Times New Roman"/>
          <w:sz w:val="28"/>
          <w:szCs w:val="28"/>
        </w:rPr>
        <w:t xml:space="preserve">Куп’янського </w:t>
      </w:r>
      <w:r w:rsidR="00A75868">
        <w:rPr>
          <w:rFonts w:ascii="Times New Roman" w:hAnsi="Times New Roman"/>
          <w:sz w:val="28"/>
          <w:szCs w:val="28"/>
        </w:rPr>
        <w:t>міськ</w:t>
      </w:r>
      <w:r w:rsidR="009772EE" w:rsidRPr="00CD285D">
        <w:rPr>
          <w:rFonts w:ascii="Times New Roman" w:hAnsi="Times New Roman"/>
          <w:sz w:val="28"/>
          <w:szCs w:val="28"/>
        </w:rPr>
        <w:t>районного су</w:t>
      </w:r>
      <w:r w:rsidR="00E0444C" w:rsidRPr="00CD285D">
        <w:rPr>
          <w:rFonts w:ascii="Times New Roman" w:hAnsi="Times New Roman"/>
          <w:sz w:val="28"/>
          <w:szCs w:val="28"/>
        </w:rPr>
        <w:t>ду (відряджена до Червонозаводського районного суду міста Харкова)</w:t>
      </w:r>
      <w:r w:rsidR="00A5213D" w:rsidRPr="00CD285D">
        <w:rPr>
          <w:rFonts w:ascii="Times New Roman" w:hAnsi="Times New Roman"/>
          <w:sz w:val="28"/>
          <w:szCs w:val="28"/>
        </w:rPr>
        <w:t xml:space="preserve"> у відставку</w:t>
      </w:r>
      <w:r w:rsidRPr="00CD285D">
        <w:rPr>
          <w:rFonts w:ascii="Times New Roman" w:hAnsi="Times New Roman"/>
          <w:sz w:val="28"/>
          <w:szCs w:val="28"/>
        </w:rPr>
        <w:t>,</w:t>
      </w:r>
    </w:p>
    <w:p w:rsidR="00326ECE" w:rsidRPr="00CD285D" w:rsidRDefault="00336EB4" w:rsidP="00EF36DB">
      <w:pPr>
        <w:spacing w:before="120" w:after="120" w:line="240" w:lineRule="auto"/>
        <w:ind w:right="96" w:firstLine="567"/>
        <w:jc w:val="center"/>
        <w:rPr>
          <w:rFonts w:ascii="Times New Roman" w:hAnsi="Times New Roman"/>
          <w:b/>
          <w:sz w:val="28"/>
          <w:szCs w:val="28"/>
        </w:rPr>
      </w:pPr>
      <w:r w:rsidRPr="00CD285D">
        <w:rPr>
          <w:rFonts w:ascii="Times New Roman" w:hAnsi="Times New Roman"/>
          <w:b/>
          <w:sz w:val="28"/>
          <w:szCs w:val="28"/>
        </w:rPr>
        <w:t>встановила:</w:t>
      </w:r>
    </w:p>
    <w:p w:rsidR="00DB468A" w:rsidRPr="00CD285D" w:rsidRDefault="00DA4B58" w:rsidP="00EF36DB">
      <w:pPr>
        <w:pStyle w:val="rtejustify"/>
        <w:shd w:val="clear" w:color="auto" w:fill="FFFFFF"/>
        <w:contextualSpacing/>
        <w:jc w:val="both"/>
        <w:rPr>
          <w:rFonts w:eastAsia="Calibri"/>
          <w:sz w:val="28"/>
          <w:szCs w:val="28"/>
          <w:lang w:eastAsia="ru-RU"/>
        </w:rPr>
      </w:pPr>
      <w:r w:rsidRPr="00CD285D">
        <w:rPr>
          <w:rFonts w:eastAsia="Calibri"/>
          <w:sz w:val="28"/>
          <w:szCs w:val="28"/>
          <w:lang w:eastAsia="ru-RU"/>
        </w:rPr>
        <w:t>15</w:t>
      </w:r>
      <w:r w:rsidR="00DB468A" w:rsidRPr="00CD285D">
        <w:rPr>
          <w:rFonts w:eastAsia="Calibri"/>
          <w:sz w:val="28"/>
          <w:szCs w:val="28"/>
          <w:lang w:eastAsia="ru-RU"/>
        </w:rPr>
        <w:t xml:space="preserve"> </w:t>
      </w:r>
      <w:r w:rsidRPr="00CD285D">
        <w:rPr>
          <w:rFonts w:eastAsia="Calibri"/>
          <w:sz w:val="28"/>
          <w:szCs w:val="28"/>
          <w:lang w:eastAsia="ru-RU"/>
        </w:rPr>
        <w:t>липня</w:t>
      </w:r>
      <w:r w:rsidR="00DB468A" w:rsidRPr="00ED2F4D">
        <w:rPr>
          <w:rFonts w:eastAsia="Calibri"/>
          <w:sz w:val="28"/>
          <w:szCs w:val="28"/>
          <w:lang w:eastAsia="ru-RU"/>
        </w:rPr>
        <w:t xml:space="preserve"> 202</w:t>
      </w:r>
      <w:r w:rsidR="00DB468A" w:rsidRPr="00CD285D">
        <w:rPr>
          <w:rFonts w:eastAsia="Calibri"/>
          <w:sz w:val="28"/>
          <w:szCs w:val="28"/>
          <w:lang w:eastAsia="ru-RU"/>
        </w:rPr>
        <w:t>4</w:t>
      </w:r>
      <w:r w:rsidR="00DB468A" w:rsidRPr="00ED2F4D">
        <w:rPr>
          <w:rFonts w:eastAsia="Calibri"/>
          <w:sz w:val="28"/>
          <w:szCs w:val="28"/>
          <w:lang w:eastAsia="ru-RU"/>
        </w:rPr>
        <w:t xml:space="preserve"> року </w:t>
      </w:r>
      <w:r w:rsidR="00DB468A" w:rsidRPr="00CD285D">
        <w:rPr>
          <w:rFonts w:eastAsia="Calibri"/>
          <w:sz w:val="28"/>
          <w:szCs w:val="28"/>
          <w:lang w:eastAsia="ru-RU"/>
        </w:rPr>
        <w:t xml:space="preserve">(вх. № </w:t>
      </w:r>
      <w:r w:rsidRPr="00CD285D">
        <w:rPr>
          <w:rFonts w:eastAsia="Calibri"/>
          <w:sz w:val="28"/>
          <w:szCs w:val="28"/>
          <w:lang w:eastAsia="ru-RU"/>
        </w:rPr>
        <w:t>2665</w:t>
      </w:r>
      <w:r w:rsidR="00DB468A" w:rsidRPr="00CD285D">
        <w:rPr>
          <w:rFonts w:eastAsia="Calibri"/>
          <w:sz w:val="28"/>
          <w:szCs w:val="28"/>
          <w:lang w:eastAsia="ru-RU"/>
        </w:rPr>
        <w:t xml:space="preserve">/0/6-24) </w:t>
      </w:r>
      <w:r w:rsidR="00DB468A" w:rsidRPr="00ED2F4D">
        <w:rPr>
          <w:rFonts w:eastAsia="Calibri"/>
          <w:sz w:val="28"/>
          <w:szCs w:val="28"/>
          <w:lang w:eastAsia="ru-RU"/>
        </w:rPr>
        <w:t>до Вищої ради правосуддя надійшл</w:t>
      </w:r>
      <w:r w:rsidR="00DB468A" w:rsidRPr="00CD285D">
        <w:rPr>
          <w:rFonts w:eastAsia="Calibri"/>
          <w:sz w:val="28"/>
          <w:szCs w:val="28"/>
          <w:lang w:eastAsia="ru-RU"/>
        </w:rPr>
        <w:t>и</w:t>
      </w:r>
      <w:r w:rsidR="00DB468A" w:rsidRPr="00ED2F4D">
        <w:rPr>
          <w:rFonts w:eastAsia="Calibri"/>
          <w:sz w:val="28"/>
          <w:szCs w:val="28"/>
          <w:lang w:eastAsia="ru-RU"/>
        </w:rPr>
        <w:t xml:space="preserve"> заява</w:t>
      </w:r>
      <w:r w:rsidR="00DB468A" w:rsidRPr="00CD285D">
        <w:rPr>
          <w:rFonts w:eastAsia="Calibri"/>
          <w:sz w:val="28"/>
          <w:szCs w:val="28"/>
          <w:lang w:eastAsia="ru-RU"/>
        </w:rPr>
        <w:t xml:space="preserve"> </w:t>
      </w:r>
      <w:r w:rsidRPr="00CD285D">
        <w:rPr>
          <w:rFonts w:eastAsia="Calibri"/>
          <w:sz w:val="28"/>
          <w:szCs w:val="28"/>
          <w:lang w:eastAsia="ru-RU"/>
        </w:rPr>
        <w:t>Гетьман Л.В.</w:t>
      </w:r>
      <w:r w:rsidR="00DB468A" w:rsidRPr="00ED2F4D">
        <w:rPr>
          <w:rFonts w:eastAsia="Calibri"/>
          <w:sz w:val="28"/>
          <w:szCs w:val="28"/>
          <w:lang w:eastAsia="ru-RU"/>
        </w:rPr>
        <w:t xml:space="preserve"> від </w:t>
      </w:r>
      <w:r w:rsidRPr="00CD285D">
        <w:rPr>
          <w:rFonts w:eastAsia="Calibri"/>
          <w:sz w:val="28"/>
          <w:szCs w:val="28"/>
          <w:lang w:eastAsia="ru-RU"/>
        </w:rPr>
        <w:t>8</w:t>
      </w:r>
      <w:r w:rsidR="00DB468A" w:rsidRPr="00ED2F4D">
        <w:rPr>
          <w:rFonts w:eastAsia="Calibri"/>
          <w:sz w:val="28"/>
          <w:szCs w:val="28"/>
          <w:lang w:eastAsia="ru-RU"/>
        </w:rPr>
        <w:t xml:space="preserve"> </w:t>
      </w:r>
      <w:r w:rsidRPr="00CD285D">
        <w:rPr>
          <w:rFonts w:eastAsia="Calibri"/>
          <w:sz w:val="28"/>
          <w:szCs w:val="28"/>
          <w:lang w:eastAsia="ru-RU"/>
        </w:rPr>
        <w:t>липня</w:t>
      </w:r>
      <w:r w:rsidR="00080F42" w:rsidRPr="00ED2F4D">
        <w:rPr>
          <w:rFonts w:eastAsia="Calibri"/>
          <w:sz w:val="28"/>
          <w:szCs w:val="28"/>
          <w:lang w:eastAsia="ru-RU"/>
        </w:rPr>
        <w:t xml:space="preserve"> 2024 року та матеріали про </w:t>
      </w:r>
      <w:r w:rsidR="00DB468A" w:rsidRPr="00ED2F4D">
        <w:rPr>
          <w:rFonts w:eastAsia="Calibri"/>
          <w:sz w:val="28"/>
          <w:szCs w:val="28"/>
          <w:lang w:eastAsia="ru-RU"/>
        </w:rPr>
        <w:t xml:space="preserve">звільнення з посади </w:t>
      </w:r>
      <w:r w:rsidRPr="00CD285D">
        <w:rPr>
          <w:sz w:val="28"/>
          <w:szCs w:val="28"/>
        </w:rPr>
        <w:t xml:space="preserve">судді Куп’янського </w:t>
      </w:r>
      <w:r w:rsidR="00A75868">
        <w:rPr>
          <w:sz w:val="28"/>
          <w:szCs w:val="28"/>
        </w:rPr>
        <w:t>міськ</w:t>
      </w:r>
      <w:r w:rsidRPr="00CD285D">
        <w:rPr>
          <w:sz w:val="28"/>
          <w:szCs w:val="28"/>
        </w:rPr>
        <w:t>районного суду (відряджена до Червонозаводського районного суду міста Харкова)</w:t>
      </w:r>
      <w:r w:rsidR="00DB468A" w:rsidRPr="00ED2F4D">
        <w:rPr>
          <w:rFonts w:eastAsia="Calibri"/>
          <w:sz w:val="28"/>
          <w:szCs w:val="28"/>
          <w:lang w:eastAsia="ru-RU"/>
        </w:rPr>
        <w:t xml:space="preserve"> у відставку відповідно до пункту</w:t>
      </w:r>
      <w:r w:rsidR="00DB468A" w:rsidRPr="00CD285D">
        <w:rPr>
          <w:rFonts w:eastAsia="Calibri"/>
          <w:sz w:val="28"/>
          <w:szCs w:val="28"/>
          <w:lang w:eastAsia="ru-RU"/>
        </w:rPr>
        <w:t xml:space="preserve"> </w:t>
      </w:r>
      <w:r w:rsidR="00DB468A" w:rsidRPr="00ED2F4D">
        <w:rPr>
          <w:rFonts w:eastAsia="Calibri"/>
          <w:sz w:val="28"/>
          <w:szCs w:val="28"/>
          <w:lang w:eastAsia="ru-RU"/>
        </w:rPr>
        <w:t>4 частини шостої статті 126 Конституції України.</w:t>
      </w:r>
    </w:p>
    <w:p w:rsidR="00336EB4" w:rsidRPr="00CD285D" w:rsidRDefault="00DB468A" w:rsidP="00EF36DB">
      <w:pPr>
        <w:pStyle w:val="rtejustify"/>
        <w:shd w:val="clear" w:color="auto" w:fill="FFFFFF"/>
        <w:spacing w:before="0" w:beforeAutospacing="0" w:after="0" w:afterAutospacing="0"/>
        <w:ind w:firstLine="567"/>
        <w:contextualSpacing/>
        <w:jc w:val="both"/>
        <w:rPr>
          <w:sz w:val="28"/>
          <w:szCs w:val="28"/>
        </w:rPr>
      </w:pPr>
      <w:r w:rsidRPr="00CD285D">
        <w:rPr>
          <w:rFonts w:eastAsia="Calibri"/>
          <w:sz w:val="28"/>
          <w:szCs w:val="28"/>
          <w:lang w:val="ru-RU" w:eastAsia="ru-RU"/>
        </w:rPr>
        <w:t xml:space="preserve">Згідно із протоколом автоматизованого розподілу справи між членами Вищої ради правосуддя від </w:t>
      </w:r>
      <w:r w:rsidR="00DA4B58" w:rsidRPr="00CD285D">
        <w:rPr>
          <w:rFonts w:eastAsia="Calibri"/>
          <w:sz w:val="28"/>
          <w:szCs w:val="28"/>
          <w:lang w:eastAsia="ru-RU"/>
        </w:rPr>
        <w:t>15</w:t>
      </w:r>
      <w:r w:rsidRPr="00CD285D">
        <w:rPr>
          <w:rFonts w:eastAsia="Calibri"/>
          <w:sz w:val="28"/>
          <w:szCs w:val="28"/>
          <w:lang w:val="ru-RU" w:eastAsia="ru-RU"/>
        </w:rPr>
        <w:t xml:space="preserve"> </w:t>
      </w:r>
      <w:r w:rsidR="00DA4B58" w:rsidRPr="00CD285D">
        <w:rPr>
          <w:rFonts w:eastAsia="Calibri"/>
          <w:sz w:val="28"/>
          <w:szCs w:val="28"/>
          <w:lang w:eastAsia="ru-RU"/>
        </w:rPr>
        <w:t>липня</w:t>
      </w:r>
      <w:r w:rsidRPr="00CD285D">
        <w:rPr>
          <w:rFonts w:eastAsia="Calibri"/>
          <w:sz w:val="28"/>
          <w:szCs w:val="28"/>
          <w:lang w:val="ru-RU" w:eastAsia="ru-RU"/>
        </w:rPr>
        <w:t xml:space="preserve"> 202</w:t>
      </w:r>
      <w:r w:rsidRPr="00CD285D">
        <w:rPr>
          <w:rFonts w:eastAsia="Calibri"/>
          <w:sz w:val="28"/>
          <w:szCs w:val="28"/>
          <w:lang w:eastAsia="ru-RU"/>
        </w:rPr>
        <w:t>4</w:t>
      </w:r>
      <w:r w:rsidRPr="00CD285D">
        <w:rPr>
          <w:rFonts w:eastAsia="Calibri"/>
          <w:sz w:val="28"/>
          <w:szCs w:val="28"/>
          <w:lang w:val="ru-RU" w:eastAsia="ru-RU"/>
        </w:rPr>
        <w:t xml:space="preserve"> року вказану заяву передано члену Вищої ради правосуддя Усику Г.І. для підготовки до розгляду</w:t>
      </w:r>
      <w:r w:rsidRPr="00CD285D">
        <w:rPr>
          <w:rFonts w:eastAsia="Calibri"/>
          <w:sz w:val="28"/>
          <w:szCs w:val="28"/>
          <w:lang w:eastAsia="ru-RU"/>
        </w:rPr>
        <w:t>.</w:t>
      </w:r>
    </w:p>
    <w:p w:rsidR="00DB468A" w:rsidRPr="00CD285D" w:rsidRDefault="00DA4B58" w:rsidP="00EF36DB">
      <w:pPr>
        <w:spacing w:after="0" w:line="240" w:lineRule="auto"/>
        <w:ind w:firstLine="567"/>
        <w:contextualSpacing/>
        <w:jc w:val="both"/>
        <w:rPr>
          <w:rFonts w:ascii="Times New Roman" w:hAnsi="Times New Roman"/>
          <w:sz w:val="28"/>
          <w:szCs w:val="28"/>
          <w:lang w:eastAsia="ru-RU"/>
        </w:rPr>
      </w:pPr>
      <w:r w:rsidRPr="00CD285D">
        <w:rPr>
          <w:rFonts w:ascii="Times New Roman" w:hAnsi="Times New Roman"/>
          <w:sz w:val="28"/>
          <w:szCs w:val="28"/>
          <w:lang w:eastAsia="ru-RU"/>
        </w:rPr>
        <w:t>Гетьман Любов Василівна</w:t>
      </w:r>
      <w:r w:rsidRPr="00CD285D">
        <w:rPr>
          <w:rFonts w:ascii="Times New Roman" w:hAnsi="Times New Roman"/>
          <w:sz w:val="28"/>
          <w:szCs w:val="28"/>
          <w:lang w:val="ru-RU" w:eastAsia="ru-RU"/>
        </w:rPr>
        <w:t xml:space="preserve">, </w:t>
      </w:r>
      <w:r w:rsidR="00ED2F4D">
        <w:rPr>
          <w:rFonts w:ascii="Times New Roman" w:hAnsi="Times New Roman"/>
          <w:sz w:val="28"/>
          <w:szCs w:val="28"/>
          <w:lang w:eastAsia="ru-RU"/>
        </w:rPr>
        <w:t>____</w:t>
      </w:r>
      <w:bookmarkStart w:id="0" w:name="_GoBack"/>
      <w:bookmarkEnd w:id="0"/>
      <w:r w:rsidRPr="00CD285D">
        <w:rPr>
          <w:rFonts w:ascii="Times New Roman" w:hAnsi="Times New Roman"/>
          <w:sz w:val="28"/>
          <w:szCs w:val="28"/>
          <w:lang w:val="ru-RU" w:eastAsia="ru-RU"/>
        </w:rPr>
        <w:t xml:space="preserve"> року народження. Указом Президента України від </w:t>
      </w:r>
      <w:r w:rsidRPr="00CD285D">
        <w:rPr>
          <w:rFonts w:ascii="Times New Roman" w:hAnsi="Times New Roman"/>
          <w:sz w:val="28"/>
          <w:szCs w:val="28"/>
          <w:lang w:eastAsia="ru-RU"/>
        </w:rPr>
        <w:t>28 листопада</w:t>
      </w:r>
      <w:r w:rsidRPr="00CD285D">
        <w:rPr>
          <w:rFonts w:ascii="Times New Roman" w:hAnsi="Times New Roman"/>
          <w:sz w:val="28"/>
          <w:szCs w:val="28"/>
          <w:lang w:val="ru-RU" w:eastAsia="ru-RU"/>
        </w:rPr>
        <w:t xml:space="preserve"> </w:t>
      </w:r>
      <w:r w:rsidRPr="00CD285D">
        <w:rPr>
          <w:rFonts w:ascii="Times New Roman" w:hAnsi="Times New Roman"/>
          <w:sz w:val="28"/>
          <w:szCs w:val="28"/>
          <w:lang w:eastAsia="ru-RU"/>
        </w:rPr>
        <w:t>1995</w:t>
      </w:r>
      <w:r w:rsidRPr="00CD285D">
        <w:rPr>
          <w:rFonts w:ascii="Times New Roman" w:hAnsi="Times New Roman"/>
          <w:sz w:val="28"/>
          <w:szCs w:val="28"/>
          <w:lang w:val="ru-RU" w:eastAsia="ru-RU"/>
        </w:rPr>
        <w:t xml:space="preserve"> року № </w:t>
      </w:r>
      <w:r w:rsidRPr="00CD285D">
        <w:rPr>
          <w:rFonts w:ascii="Times New Roman" w:hAnsi="Times New Roman"/>
          <w:sz w:val="28"/>
          <w:szCs w:val="28"/>
          <w:lang w:eastAsia="ru-RU"/>
        </w:rPr>
        <w:t>1095/95</w:t>
      </w:r>
      <w:r w:rsidRPr="00CD285D">
        <w:rPr>
          <w:rFonts w:ascii="Times New Roman" w:hAnsi="Times New Roman"/>
          <w:sz w:val="28"/>
          <w:szCs w:val="28"/>
          <w:lang w:val="ru-RU" w:eastAsia="ru-RU"/>
        </w:rPr>
        <w:t xml:space="preserve"> </w:t>
      </w:r>
      <w:r w:rsidRPr="00CD285D">
        <w:rPr>
          <w:rFonts w:ascii="Times New Roman" w:hAnsi="Times New Roman"/>
          <w:bCs/>
          <w:sz w:val="28"/>
          <w:szCs w:val="28"/>
          <w:lang w:val="ru-RU" w:eastAsia="ru-RU"/>
        </w:rPr>
        <w:t xml:space="preserve">призначена на посаду судді </w:t>
      </w:r>
      <w:r w:rsidRPr="00CD285D">
        <w:rPr>
          <w:rFonts w:ascii="Times New Roman" w:hAnsi="Times New Roman"/>
          <w:bCs/>
          <w:sz w:val="28"/>
          <w:szCs w:val="28"/>
          <w:lang w:eastAsia="ru-RU"/>
        </w:rPr>
        <w:t>Куп’янського міського суду Харківської області.</w:t>
      </w:r>
      <w:r w:rsidRPr="00CD285D">
        <w:rPr>
          <w:rFonts w:ascii="Times New Roman" w:hAnsi="Times New Roman"/>
          <w:bCs/>
          <w:sz w:val="28"/>
          <w:szCs w:val="28"/>
          <w:lang w:val="ru-RU" w:eastAsia="ru-RU"/>
        </w:rPr>
        <w:t xml:space="preserve"> </w:t>
      </w:r>
      <w:r w:rsidRPr="00CD285D">
        <w:rPr>
          <w:rFonts w:ascii="Times New Roman" w:hAnsi="Times New Roman"/>
          <w:sz w:val="28"/>
          <w:szCs w:val="28"/>
          <w:lang w:val="ru-RU" w:eastAsia="ru-RU"/>
        </w:rPr>
        <w:t>Постановою Верховної</w:t>
      </w:r>
      <w:r w:rsidRPr="00CD285D">
        <w:rPr>
          <w:rFonts w:ascii="Times New Roman" w:hAnsi="Times New Roman"/>
          <w:sz w:val="28"/>
          <w:szCs w:val="28"/>
          <w:lang w:eastAsia="ru-RU"/>
        </w:rPr>
        <w:t xml:space="preserve"> </w:t>
      </w:r>
      <w:r w:rsidRPr="00CD285D">
        <w:rPr>
          <w:rFonts w:ascii="Times New Roman" w:hAnsi="Times New Roman"/>
          <w:sz w:val="28"/>
          <w:szCs w:val="28"/>
          <w:lang w:val="ru-RU" w:eastAsia="ru-RU"/>
        </w:rPr>
        <w:t xml:space="preserve">Ради України від </w:t>
      </w:r>
      <w:r w:rsidRPr="00CD285D">
        <w:rPr>
          <w:rFonts w:ascii="Times New Roman" w:hAnsi="Times New Roman"/>
          <w:sz w:val="28"/>
          <w:szCs w:val="28"/>
          <w:lang w:eastAsia="ru-RU"/>
        </w:rPr>
        <w:t>16</w:t>
      </w:r>
      <w:r w:rsidRPr="00CD285D">
        <w:rPr>
          <w:rFonts w:ascii="Times New Roman" w:hAnsi="Times New Roman"/>
          <w:sz w:val="28"/>
          <w:szCs w:val="28"/>
          <w:lang w:val="ru-RU" w:eastAsia="ru-RU"/>
        </w:rPr>
        <w:t xml:space="preserve"> </w:t>
      </w:r>
      <w:r w:rsidRPr="00CD285D">
        <w:rPr>
          <w:rFonts w:ascii="Times New Roman" w:hAnsi="Times New Roman"/>
          <w:sz w:val="28"/>
          <w:szCs w:val="28"/>
          <w:lang w:eastAsia="ru-RU"/>
        </w:rPr>
        <w:t>листопада</w:t>
      </w:r>
      <w:r w:rsidRPr="00CD285D">
        <w:rPr>
          <w:rFonts w:ascii="Times New Roman" w:hAnsi="Times New Roman"/>
          <w:sz w:val="28"/>
          <w:szCs w:val="28"/>
          <w:lang w:val="ru-RU" w:eastAsia="ru-RU"/>
        </w:rPr>
        <w:t xml:space="preserve"> 20</w:t>
      </w:r>
      <w:r w:rsidRPr="00CD285D">
        <w:rPr>
          <w:rFonts w:ascii="Times New Roman" w:hAnsi="Times New Roman"/>
          <w:sz w:val="28"/>
          <w:szCs w:val="28"/>
          <w:lang w:eastAsia="ru-RU"/>
        </w:rPr>
        <w:t>00</w:t>
      </w:r>
      <w:r w:rsidRPr="00CD285D">
        <w:rPr>
          <w:rFonts w:ascii="Times New Roman" w:hAnsi="Times New Roman"/>
          <w:sz w:val="28"/>
          <w:szCs w:val="28"/>
          <w:lang w:val="ru-RU" w:eastAsia="ru-RU"/>
        </w:rPr>
        <w:t xml:space="preserve"> року № </w:t>
      </w:r>
      <w:r w:rsidRPr="00CD285D">
        <w:rPr>
          <w:rFonts w:ascii="Times New Roman" w:hAnsi="Times New Roman"/>
          <w:sz w:val="28"/>
          <w:szCs w:val="28"/>
          <w:lang w:eastAsia="ru-RU"/>
        </w:rPr>
        <w:t>2111-ІІІ</w:t>
      </w:r>
      <w:r w:rsidRPr="00ED2F4D">
        <w:rPr>
          <w:rFonts w:ascii="Times New Roman" w:hAnsi="Times New Roman"/>
          <w:sz w:val="28"/>
          <w:szCs w:val="28"/>
          <w:lang w:val="ru-RU" w:eastAsia="ru-RU"/>
        </w:rPr>
        <w:t xml:space="preserve"> </w:t>
      </w:r>
      <w:r w:rsidRPr="00CD285D">
        <w:rPr>
          <w:rFonts w:ascii="Times New Roman" w:hAnsi="Times New Roman"/>
          <w:sz w:val="28"/>
          <w:szCs w:val="28"/>
          <w:lang w:val="ru-RU" w:eastAsia="ru-RU"/>
        </w:rPr>
        <w:t xml:space="preserve">обрана на посаду судді </w:t>
      </w:r>
      <w:r w:rsidRPr="00CD285D">
        <w:rPr>
          <w:rFonts w:ascii="Times New Roman" w:hAnsi="Times New Roman"/>
          <w:sz w:val="28"/>
          <w:szCs w:val="28"/>
          <w:lang w:eastAsia="ru-RU"/>
        </w:rPr>
        <w:t>Куп’янського районного суду Харківської області</w:t>
      </w:r>
      <w:r w:rsidRPr="00CD285D">
        <w:rPr>
          <w:rFonts w:ascii="Times New Roman" w:hAnsi="Times New Roman"/>
          <w:sz w:val="28"/>
          <w:szCs w:val="28"/>
          <w:lang w:val="ru-RU" w:eastAsia="ru-RU"/>
        </w:rPr>
        <w:t xml:space="preserve"> безстроково.</w:t>
      </w:r>
      <w:r w:rsidRPr="00CD285D">
        <w:rPr>
          <w:rFonts w:ascii="Times New Roman" w:hAnsi="Times New Roman"/>
          <w:sz w:val="28"/>
          <w:szCs w:val="28"/>
          <w:lang w:eastAsia="ru-RU"/>
        </w:rPr>
        <w:t xml:space="preserve"> Указом Президента України від 23 березня 2004 року № 358/2004 переведена на роботу на посаді судді Куп’янського міськрайонного суду Харківської області. Рішенням Вищої ради правосуддя від 19 грудня 2023 року № 1338/0/15-23 відряджена до Червонозаводського районного суду міста Харкова для здійснення правосуддя строком на 1 (один) рік із 2 січня 2024 року.</w:t>
      </w:r>
      <w:r w:rsidR="00DB468A" w:rsidRPr="00CD285D">
        <w:rPr>
          <w:rFonts w:ascii="Times New Roman" w:hAnsi="Times New Roman"/>
          <w:sz w:val="28"/>
          <w:szCs w:val="28"/>
          <w:lang w:val="ru-RU" w:eastAsia="ru-RU"/>
        </w:rPr>
        <w:t xml:space="preserve"> </w:t>
      </w:r>
    </w:p>
    <w:p w:rsidR="008C15FD" w:rsidRPr="00CD285D" w:rsidRDefault="00DB468A" w:rsidP="00EF36DB">
      <w:pPr>
        <w:spacing w:after="0" w:line="240" w:lineRule="auto"/>
        <w:ind w:firstLine="567"/>
        <w:contextualSpacing/>
        <w:jc w:val="both"/>
        <w:rPr>
          <w:rFonts w:ascii="Times New Roman" w:eastAsia="Calibri" w:hAnsi="Times New Roman"/>
          <w:color w:val="000000"/>
          <w:sz w:val="28"/>
          <w:szCs w:val="28"/>
          <w:lang w:eastAsia="ru-RU"/>
        </w:rPr>
      </w:pPr>
      <w:r w:rsidRPr="00CD285D">
        <w:rPr>
          <w:rFonts w:ascii="Times New Roman" w:hAnsi="Times New Roman"/>
          <w:sz w:val="28"/>
          <w:szCs w:val="28"/>
          <w:lang w:eastAsia="ru-RU"/>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DB468A" w:rsidRPr="00CD285D" w:rsidRDefault="00DB468A" w:rsidP="00EF36DB">
      <w:pPr>
        <w:spacing w:after="0" w:line="240" w:lineRule="auto"/>
        <w:ind w:firstLine="567"/>
        <w:jc w:val="both"/>
        <w:rPr>
          <w:rFonts w:ascii="Times New Roman" w:eastAsia="Calibri" w:hAnsi="Times New Roman"/>
          <w:sz w:val="28"/>
          <w:szCs w:val="28"/>
          <w:lang w:eastAsia="ru-RU"/>
        </w:rPr>
      </w:pPr>
      <w:r w:rsidRPr="00CD285D">
        <w:rPr>
          <w:rFonts w:ascii="Times New Roman" w:eastAsia="Calibri" w:hAnsi="Times New Roman"/>
          <w:sz w:val="28"/>
          <w:szCs w:val="28"/>
          <w:lang w:eastAsia="ru-RU"/>
        </w:rPr>
        <w:lastRenderedPageBreak/>
        <w:t>Абзацом четвертим пункту 34 розділу XII «Прикінцеві та перехідні</w:t>
      </w:r>
      <w:r w:rsidR="00080F42" w:rsidRPr="00CD285D">
        <w:rPr>
          <w:rFonts w:ascii="Times New Roman" w:eastAsia="Calibri" w:hAnsi="Times New Roman"/>
          <w:sz w:val="28"/>
          <w:szCs w:val="28"/>
          <w:lang w:eastAsia="ru-RU"/>
        </w:rPr>
        <w:t xml:space="preserve"> положення» Закону № 1402-VIII у</w:t>
      </w:r>
      <w:r w:rsidRPr="00CD285D">
        <w:rPr>
          <w:rFonts w:ascii="Times New Roman" w:eastAsia="Calibri" w:hAnsi="Times New Roman"/>
          <w:sz w:val="28"/>
          <w:szCs w:val="28"/>
          <w:lang w:eastAsia="ru-RU"/>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36EB4" w:rsidRPr="00CD285D" w:rsidRDefault="00DB468A" w:rsidP="00EF36DB">
      <w:pPr>
        <w:spacing w:after="0" w:line="240" w:lineRule="auto"/>
        <w:ind w:firstLine="567"/>
        <w:jc w:val="both"/>
        <w:rPr>
          <w:rFonts w:ascii="Times New Roman" w:eastAsia="Calibri" w:hAnsi="Times New Roman"/>
          <w:color w:val="000000"/>
          <w:sz w:val="28"/>
          <w:szCs w:val="28"/>
          <w:lang w:eastAsia="ru-RU"/>
        </w:rPr>
      </w:pPr>
      <w:r w:rsidRPr="00CD285D">
        <w:rPr>
          <w:rFonts w:ascii="Times New Roman" w:eastAsia="Calibri" w:hAnsi="Times New Roman"/>
          <w:color w:val="000000"/>
          <w:sz w:val="28"/>
          <w:szCs w:val="28"/>
          <w:lang w:eastAsia="ru-RU"/>
        </w:rPr>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080F42" w:rsidRPr="00CD285D">
        <w:rPr>
          <w:rFonts w:ascii="Times New Roman" w:eastAsia="Calibri" w:hAnsi="Times New Roman"/>
          <w:color w:val="000000"/>
          <w:sz w:val="28"/>
          <w:szCs w:val="28"/>
          <w:lang w:eastAsia="ru-RU"/>
        </w:rPr>
        <w:t>Вищою р</w:t>
      </w:r>
      <w:r w:rsidRPr="00CD285D">
        <w:rPr>
          <w:rFonts w:ascii="Times New Roman" w:eastAsia="Calibri" w:hAnsi="Times New Roman"/>
          <w:color w:val="000000"/>
          <w:sz w:val="28"/>
          <w:szCs w:val="28"/>
          <w:lang w:eastAsia="ru-RU"/>
        </w:rPr>
        <w:t xml:space="preserve">адою </w:t>
      </w:r>
      <w:r w:rsidR="00080F42" w:rsidRPr="00CD285D">
        <w:rPr>
          <w:rFonts w:ascii="Times New Roman" w:eastAsia="Calibri" w:hAnsi="Times New Roman"/>
          <w:color w:val="000000"/>
          <w:sz w:val="28"/>
          <w:szCs w:val="28"/>
          <w:lang w:eastAsia="ru-RU"/>
        </w:rPr>
        <w:t xml:space="preserve">правосуддя </w:t>
      </w:r>
      <w:r w:rsidRPr="00CD285D">
        <w:rPr>
          <w:rFonts w:ascii="Times New Roman" w:eastAsia="Calibri" w:hAnsi="Times New Roman"/>
          <w:color w:val="000000"/>
          <w:sz w:val="28"/>
          <w:szCs w:val="28"/>
          <w:lang w:eastAsia="ru-RU"/>
        </w:rPr>
        <w:t>відповідного рішення або по дату припинення повноважень судді у зв’язку з досягненням суддею шістдесяти п’яти років.</w:t>
      </w:r>
    </w:p>
    <w:p w:rsidR="00336EB4" w:rsidRPr="00CD285D" w:rsidRDefault="00336EB4" w:rsidP="00EF36DB">
      <w:pPr>
        <w:spacing w:after="0" w:line="240" w:lineRule="auto"/>
        <w:ind w:firstLine="567"/>
        <w:jc w:val="both"/>
        <w:rPr>
          <w:rFonts w:ascii="Times New Roman" w:eastAsia="Calibri" w:hAnsi="Times New Roman"/>
          <w:color w:val="000000"/>
          <w:sz w:val="28"/>
          <w:szCs w:val="28"/>
          <w:lang w:eastAsia="ru-RU"/>
        </w:rPr>
      </w:pPr>
      <w:r w:rsidRPr="00CD285D">
        <w:rPr>
          <w:rFonts w:ascii="Times New Roman" w:eastAsia="Calibri" w:hAnsi="Times New Roman"/>
          <w:color w:val="000000"/>
          <w:sz w:val="28"/>
          <w:szCs w:val="28"/>
          <w:lang w:eastAsia="ru-RU"/>
        </w:rPr>
        <w:t xml:space="preserve">Станом на </w:t>
      </w:r>
      <w:r w:rsidR="00DA4B58" w:rsidRPr="00CD285D">
        <w:rPr>
          <w:rFonts w:ascii="Times New Roman" w:eastAsia="Calibri" w:hAnsi="Times New Roman"/>
          <w:color w:val="000000"/>
          <w:sz w:val="28"/>
          <w:szCs w:val="28"/>
          <w:lang w:eastAsia="ru-RU"/>
        </w:rPr>
        <w:t>6</w:t>
      </w:r>
      <w:r w:rsidRPr="00CD285D">
        <w:rPr>
          <w:rFonts w:ascii="Times New Roman" w:eastAsia="Calibri" w:hAnsi="Times New Roman"/>
          <w:color w:val="000000"/>
          <w:sz w:val="28"/>
          <w:szCs w:val="28"/>
          <w:lang w:eastAsia="ru-RU"/>
        </w:rPr>
        <w:t xml:space="preserve"> </w:t>
      </w:r>
      <w:r w:rsidR="00DA4B58" w:rsidRPr="00CD285D">
        <w:rPr>
          <w:rFonts w:ascii="Times New Roman" w:eastAsia="Calibri" w:hAnsi="Times New Roman"/>
          <w:color w:val="000000"/>
          <w:sz w:val="28"/>
          <w:szCs w:val="28"/>
          <w:lang w:eastAsia="ru-RU"/>
        </w:rPr>
        <w:t>серпня</w:t>
      </w:r>
      <w:r w:rsidRPr="00CD285D">
        <w:rPr>
          <w:rFonts w:ascii="Times New Roman" w:eastAsia="Calibri" w:hAnsi="Times New Roman"/>
          <w:color w:val="000000"/>
          <w:sz w:val="28"/>
          <w:szCs w:val="28"/>
          <w:lang w:eastAsia="ru-RU"/>
        </w:rPr>
        <w:t xml:space="preserve"> 2024 року стаж роботи </w:t>
      </w:r>
      <w:r w:rsidR="00DA4B58" w:rsidRPr="00CD285D">
        <w:rPr>
          <w:rFonts w:ascii="Times New Roman" w:eastAsia="Calibri" w:hAnsi="Times New Roman"/>
          <w:color w:val="000000"/>
          <w:sz w:val="28"/>
          <w:szCs w:val="28"/>
          <w:lang w:eastAsia="ru-RU"/>
        </w:rPr>
        <w:t>Гетьман Л.В.</w:t>
      </w:r>
      <w:r w:rsidRPr="00CD285D">
        <w:rPr>
          <w:rFonts w:ascii="Times New Roman" w:eastAsia="Calibri" w:hAnsi="Times New Roman"/>
          <w:color w:val="000000"/>
          <w:sz w:val="28"/>
          <w:szCs w:val="28"/>
          <w:lang w:eastAsia="ru-RU"/>
        </w:rPr>
        <w:t xml:space="preserve"> на посаді судді </w:t>
      </w:r>
      <w:r w:rsidR="00080F42" w:rsidRPr="00CD285D">
        <w:rPr>
          <w:rFonts w:ascii="Times New Roman" w:eastAsia="Calibri" w:hAnsi="Times New Roman"/>
          <w:color w:val="000000"/>
          <w:sz w:val="28"/>
          <w:szCs w:val="28"/>
          <w:lang w:eastAsia="ru-RU"/>
        </w:rPr>
        <w:t>–</w:t>
      </w:r>
      <w:r w:rsidRPr="00CD285D">
        <w:rPr>
          <w:rFonts w:ascii="Times New Roman" w:eastAsia="Calibri" w:hAnsi="Times New Roman"/>
          <w:color w:val="000000"/>
          <w:sz w:val="28"/>
          <w:szCs w:val="28"/>
          <w:lang w:eastAsia="ru-RU"/>
        </w:rPr>
        <w:t xml:space="preserve"> </w:t>
      </w:r>
      <w:r w:rsidR="00DA4B58" w:rsidRPr="00CD285D">
        <w:rPr>
          <w:rFonts w:ascii="Times New Roman" w:eastAsia="Calibri" w:hAnsi="Times New Roman"/>
          <w:color w:val="000000"/>
          <w:sz w:val="28"/>
          <w:szCs w:val="28"/>
          <w:lang w:eastAsia="ru-RU"/>
        </w:rPr>
        <w:t>28</w:t>
      </w:r>
      <w:r w:rsidR="00080F42" w:rsidRPr="00CD285D">
        <w:rPr>
          <w:rFonts w:ascii="Times New Roman" w:eastAsia="Calibri" w:hAnsi="Times New Roman"/>
          <w:color w:val="000000"/>
          <w:sz w:val="28"/>
          <w:szCs w:val="28"/>
          <w:lang w:eastAsia="ru-RU"/>
        </w:rPr>
        <w:t xml:space="preserve"> </w:t>
      </w:r>
      <w:r w:rsidR="00F13E6A" w:rsidRPr="00CD285D">
        <w:rPr>
          <w:rFonts w:ascii="Times New Roman" w:eastAsia="Calibri" w:hAnsi="Times New Roman"/>
          <w:color w:val="000000"/>
          <w:sz w:val="28"/>
          <w:szCs w:val="28"/>
          <w:lang w:eastAsia="ru-RU"/>
        </w:rPr>
        <w:t xml:space="preserve">років </w:t>
      </w:r>
      <w:r w:rsidR="00DA4B58" w:rsidRPr="00CD285D">
        <w:rPr>
          <w:rFonts w:ascii="Times New Roman" w:eastAsia="Calibri" w:hAnsi="Times New Roman"/>
          <w:color w:val="000000"/>
          <w:sz w:val="28"/>
          <w:szCs w:val="28"/>
          <w:lang w:eastAsia="ru-RU"/>
        </w:rPr>
        <w:t>8</w:t>
      </w:r>
      <w:r w:rsidR="00F13E6A" w:rsidRPr="00CD285D">
        <w:rPr>
          <w:rFonts w:ascii="Times New Roman" w:eastAsia="Calibri" w:hAnsi="Times New Roman"/>
          <w:color w:val="000000"/>
          <w:sz w:val="28"/>
          <w:szCs w:val="28"/>
          <w:lang w:eastAsia="ru-RU"/>
        </w:rPr>
        <w:t xml:space="preserve"> місяців </w:t>
      </w:r>
      <w:r w:rsidR="00DA4B58" w:rsidRPr="00CD285D">
        <w:rPr>
          <w:rFonts w:ascii="Times New Roman" w:eastAsia="Calibri" w:hAnsi="Times New Roman"/>
          <w:color w:val="000000"/>
          <w:sz w:val="28"/>
          <w:szCs w:val="28"/>
          <w:lang w:eastAsia="ru-RU"/>
        </w:rPr>
        <w:t>8</w:t>
      </w:r>
      <w:r w:rsidR="00F13E6A" w:rsidRPr="00CD285D">
        <w:rPr>
          <w:rFonts w:ascii="Times New Roman" w:eastAsia="Calibri" w:hAnsi="Times New Roman"/>
          <w:color w:val="000000"/>
          <w:sz w:val="28"/>
          <w:szCs w:val="28"/>
          <w:lang w:eastAsia="ru-RU"/>
        </w:rPr>
        <w:t xml:space="preserve"> дні</w:t>
      </w:r>
      <w:r w:rsidR="00DA4B58" w:rsidRPr="00CD285D">
        <w:rPr>
          <w:rFonts w:ascii="Times New Roman" w:eastAsia="Calibri" w:hAnsi="Times New Roman"/>
          <w:color w:val="000000"/>
          <w:sz w:val="28"/>
          <w:szCs w:val="28"/>
          <w:lang w:eastAsia="ru-RU"/>
        </w:rPr>
        <w:t>в</w:t>
      </w:r>
      <w:r w:rsidR="00F13E6A" w:rsidRPr="00CD285D">
        <w:rPr>
          <w:rFonts w:ascii="Times New Roman" w:eastAsia="Calibri" w:hAnsi="Times New Roman"/>
          <w:color w:val="000000"/>
          <w:sz w:val="28"/>
          <w:szCs w:val="28"/>
          <w:lang w:eastAsia="ru-RU"/>
        </w:rPr>
        <w:t>.</w:t>
      </w:r>
    </w:p>
    <w:p w:rsidR="005D56B0" w:rsidRPr="00CD285D" w:rsidRDefault="005D56B0" w:rsidP="00EF36DB">
      <w:pPr>
        <w:spacing w:after="0" w:line="240" w:lineRule="auto"/>
        <w:ind w:firstLine="567"/>
        <w:jc w:val="both"/>
        <w:rPr>
          <w:rFonts w:ascii="Times New Roman" w:eastAsia="Calibri" w:hAnsi="Times New Roman"/>
          <w:color w:val="000000"/>
          <w:sz w:val="28"/>
          <w:szCs w:val="28"/>
          <w:lang w:eastAsia="ru-RU"/>
        </w:rPr>
      </w:pPr>
      <w:r w:rsidRPr="00CD285D">
        <w:rPr>
          <w:rFonts w:ascii="Times New Roman" w:eastAsia="Calibri" w:hAnsi="Times New Roman"/>
          <w:color w:val="000000"/>
          <w:sz w:val="28"/>
          <w:szCs w:val="28"/>
          <w:lang w:eastAsia="ru-RU"/>
        </w:rPr>
        <w:t xml:space="preserve">На день призначення Гетьман Л.В. на посаду судді Куп’янського міського суду Харківської області (28 листопада 1995 року) порядок визначення стажу роботи, що дає право на відставку судді та отримання щомісячного довічного грошового утримання, регламентувався частиною четвертою </w:t>
      </w:r>
      <w:r w:rsidR="00A75868">
        <w:rPr>
          <w:rFonts w:ascii="Times New Roman" w:eastAsia="Calibri" w:hAnsi="Times New Roman"/>
          <w:color w:val="000000"/>
          <w:sz w:val="28"/>
          <w:szCs w:val="28"/>
          <w:lang w:eastAsia="ru-RU"/>
        </w:rPr>
        <w:br/>
      </w:r>
      <w:r w:rsidRPr="00CD285D">
        <w:rPr>
          <w:rFonts w:ascii="Times New Roman" w:eastAsia="Calibri" w:hAnsi="Times New Roman"/>
          <w:color w:val="000000"/>
          <w:sz w:val="28"/>
          <w:szCs w:val="28"/>
          <w:lang w:eastAsia="ru-RU"/>
        </w:rPr>
        <w:t xml:space="preserve">статті 43 Закону України від 15 грудня 1992 року № 2862-XII «Про статус суддів» (далі – Закон № 2862-XII) та Указом Президента України від 10 липня </w:t>
      </w:r>
      <w:r w:rsidR="00A75868">
        <w:rPr>
          <w:rFonts w:ascii="Times New Roman" w:eastAsia="Calibri" w:hAnsi="Times New Roman"/>
          <w:color w:val="000000"/>
          <w:sz w:val="28"/>
          <w:szCs w:val="28"/>
          <w:lang w:eastAsia="ru-RU"/>
        </w:rPr>
        <w:br/>
      </w:r>
      <w:r w:rsidRPr="00CD285D">
        <w:rPr>
          <w:rFonts w:ascii="Times New Roman" w:eastAsia="Calibri" w:hAnsi="Times New Roman"/>
          <w:color w:val="000000"/>
          <w:sz w:val="28"/>
          <w:szCs w:val="28"/>
          <w:lang w:eastAsia="ru-RU"/>
        </w:rPr>
        <w:t>1995 року № 584/95 «Про додаткові заходи щодо соціального захисту суддів».</w:t>
      </w:r>
    </w:p>
    <w:p w:rsidR="00CD285D" w:rsidRPr="00CD285D" w:rsidRDefault="00A75868" w:rsidP="00EF36DB">
      <w:pPr>
        <w:spacing w:after="0" w:line="240" w:lineRule="auto"/>
        <w:ind w:firstLine="567"/>
        <w:jc w:val="both"/>
        <w:rPr>
          <w:rFonts w:ascii="Times New Roman" w:eastAsia="Calibri" w:hAnsi="Times New Roman"/>
          <w:color w:val="000000"/>
          <w:sz w:val="28"/>
          <w:szCs w:val="28"/>
          <w:lang w:eastAsia="ru-RU"/>
        </w:rPr>
      </w:pPr>
      <w:r>
        <w:rPr>
          <w:rFonts w:ascii="Times New Roman" w:eastAsia="Calibri" w:hAnsi="Times New Roman"/>
          <w:sz w:val="28"/>
          <w:szCs w:val="28"/>
          <w:shd w:val="clear" w:color="auto" w:fill="FFFFFF"/>
          <w:lang w:eastAsia="ru-RU"/>
        </w:rPr>
        <w:t>За частиною</w:t>
      </w:r>
      <w:r w:rsidR="00CD285D" w:rsidRPr="00CD285D">
        <w:rPr>
          <w:rFonts w:ascii="Times New Roman" w:eastAsia="Calibri" w:hAnsi="Times New Roman"/>
          <w:sz w:val="28"/>
          <w:szCs w:val="28"/>
          <w:shd w:val="clear" w:color="auto" w:fill="FFFFFF"/>
          <w:lang w:eastAsia="ru-RU"/>
        </w:rPr>
        <w:t xml:space="preserve"> пер</w:t>
      </w:r>
      <w:r>
        <w:rPr>
          <w:rFonts w:ascii="Times New Roman" w:eastAsia="Calibri" w:hAnsi="Times New Roman"/>
          <w:sz w:val="28"/>
          <w:szCs w:val="28"/>
          <w:shd w:val="clear" w:color="auto" w:fill="FFFFFF"/>
          <w:lang w:eastAsia="ru-RU"/>
        </w:rPr>
        <w:t>шою</w:t>
      </w:r>
      <w:r w:rsidR="00CD285D" w:rsidRPr="00CD285D">
        <w:rPr>
          <w:rFonts w:ascii="Times New Roman" w:eastAsia="Calibri" w:hAnsi="Times New Roman"/>
          <w:sz w:val="28"/>
          <w:szCs w:val="28"/>
          <w:shd w:val="clear" w:color="auto" w:fill="FFFFFF"/>
          <w:lang w:eastAsia="ru-RU"/>
        </w:rPr>
        <w:t xml:space="preserve"> статті 43 Закону № 2862-XII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 Суддя також має право на відставку за станом здоров’я, що перешкоджає продовженню виконання обов’язків.</w:t>
      </w:r>
    </w:p>
    <w:p w:rsidR="00DA4B58" w:rsidRPr="00CD285D" w:rsidRDefault="00DA4B58" w:rsidP="00EF36DB">
      <w:pPr>
        <w:spacing w:after="0" w:line="240" w:lineRule="auto"/>
        <w:ind w:firstLine="567"/>
        <w:jc w:val="both"/>
        <w:rPr>
          <w:rFonts w:ascii="Times New Roman" w:eastAsia="Calibri" w:hAnsi="Times New Roman"/>
          <w:sz w:val="28"/>
          <w:szCs w:val="28"/>
          <w:lang w:val="ru-RU" w:eastAsia="ru-RU"/>
        </w:rPr>
      </w:pPr>
      <w:r w:rsidRPr="00CD285D">
        <w:rPr>
          <w:rFonts w:ascii="Times New Roman" w:eastAsia="Calibri" w:hAnsi="Times New Roman"/>
          <w:color w:val="000000"/>
          <w:sz w:val="28"/>
          <w:szCs w:val="28"/>
          <w:lang w:eastAsia="ru-RU"/>
        </w:rPr>
        <w:t>Абзацом другим статті 1 Указу Президента</w:t>
      </w:r>
      <w:r w:rsidRPr="00CD285D">
        <w:rPr>
          <w:rFonts w:ascii="Times New Roman" w:eastAsia="Calibri" w:hAnsi="Times New Roman"/>
          <w:sz w:val="28"/>
          <w:szCs w:val="28"/>
          <w:lang w:val="ru-RU" w:eastAsia="ru-RU"/>
        </w:rPr>
        <w:t xml:space="preserve"> України від 10 липня </w:t>
      </w:r>
      <w:r w:rsidRPr="00CD285D">
        <w:rPr>
          <w:rFonts w:ascii="Times New Roman" w:eastAsia="Calibri" w:hAnsi="Times New Roman"/>
          <w:sz w:val="28"/>
          <w:szCs w:val="28"/>
          <w:lang w:val="ru-RU" w:eastAsia="ru-RU"/>
        </w:rPr>
        <w:br/>
        <w:t xml:space="preserve">1995 року № 584/95 «Про додаткові заходи щодо соціального захисту суддів» у редакції, чинній на день призначення </w:t>
      </w:r>
      <w:r w:rsidRPr="00CD285D">
        <w:rPr>
          <w:rFonts w:ascii="Times New Roman" w:eastAsia="Calibri" w:hAnsi="Times New Roman"/>
          <w:sz w:val="28"/>
          <w:szCs w:val="28"/>
          <w:lang w:eastAsia="ru-RU"/>
        </w:rPr>
        <w:t>Гетьман Л.В.</w:t>
      </w:r>
      <w:r w:rsidRPr="00CD285D">
        <w:rPr>
          <w:rFonts w:ascii="Times New Roman" w:eastAsia="Calibri" w:hAnsi="Times New Roman"/>
          <w:sz w:val="28"/>
          <w:szCs w:val="28"/>
          <w:lang w:val="ru-RU" w:eastAsia="ru-RU"/>
        </w:rPr>
        <w:t xml:space="preserve"> на посаду судді, установлено, що до стажу роботи, який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DA4B58" w:rsidRPr="00CD285D" w:rsidRDefault="00DA4B58" w:rsidP="00EF36DB">
      <w:pPr>
        <w:tabs>
          <w:tab w:val="left" w:pos="709"/>
        </w:tabs>
        <w:spacing w:after="0" w:line="240" w:lineRule="auto"/>
        <w:ind w:firstLine="567"/>
        <w:contextualSpacing/>
        <w:jc w:val="both"/>
        <w:rPr>
          <w:rFonts w:ascii="Times New Roman" w:eastAsia="Calibri" w:hAnsi="Times New Roman"/>
          <w:sz w:val="28"/>
          <w:szCs w:val="28"/>
          <w:lang w:val="ru-RU" w:eastAsia="ru-RU"/>
        </w:rPr>
      </w:pPr>
      <w:r w:rsidRPr="00CD285D">
        <w:rPr>
          <w:rFonts w:ascii="Times New Roman" w:eastAsia="Calibri" w:hAnsi="Times New Roman"/>
          <w:sz w:val="28"/>
          <w:szCs w:val="28"/>
          <w:lang w:eastAsia="ru-RU"/>
        </w:rPr>
        <w:t>Гетьман Л.В.</w:t>
      </w:r>
      <w:r w:rsidRPr="00CD285D">
        <w:rPr>
          <w:rFonts w:ascii="Times New Roman" w:eastAsia="Calibri" w:hAnsi="Times New Roman"/>
          <w:sz w:val="28"/>
          <w:szCs w:val="28"/>
          <w:lang w:val="ru-RU" w:eastAsia="ru-RU"/>
        </w:rPr>
        <w:t xml:space="preserve"> у </w:t>
      </w:r>
      <w:r w:rsidRPr="00CD285D">
        <w:rPr>
          <w:rFonts w:ascii="Times New Roman" w:eastAsia="Calibri" w:hAnsi="Times New Roman"/>
          <w:sz w:val="28"/>
          <w:szCs w:val="28"/>
          <w:lang w:eastAsia="ru-RU"/>
        </w:rPr>
        <w:t>1988</w:t>
      </w:r>
      <w:r w:rsidRPr="00CD285D">
        <w:rPr>
          <w:rFonts w:ascii="Times New Roman" w:eastAsia="Calibri" w:hAnsi="Times New Roman"/>
          <w:sz w:val="28"/>
          <w:szCs w:val="28"/>
          <w:lang w:val="ru-RU" w:eastAsia="ru-RU"/>
        </w:rPr>
        <w:t xml:space="preserve"> році</w:t>
      </w:r>
      <w:r w:rsidRPr="00CD285D">
        <w:rPr>
          <w:rFonts w:ascii="Times New Roman" w:eastAsia="Calibri" w:hAnsi="Times New Roman"/>
          <w:sz w:val="28"/>
          <w:szCs w:val="28"/>
          <w:shd w:val="clear" w:color="auto" w:fill="FFFFFF"/>
          <w:lang w:val="ru-RU" w:eastAsia="en-US"/>
        </w:rPr>
        <w:t xml:space="preserve"> закінчила </w:t>
      </w:r>
      <w:r w:rsidRPr="00CD285D">
        <w:rPr>
          <w:rFonts w:ascii="Times New Roman" w:eastAsia="Calibri" w:hAnsi="Times New Roman"/>
          <w:sz w:val="28"/>
          <w:szCs w:val="28"/>
          <w:lang w:eastAsia="ru-RU"/>
        </w:rPr>
        <w:t>Харківський юридичний інститут</w:t>
      </w:r>
      <w:r w:rsidRPr="00CD285D">
        <w:rPr>
          <w:rFonts w:ascii="Times New Roman" w:eastAsia="Calibri" w:hAnsi="Times New Roman"/>
          <w:sz w:val="28"/>
          <w:szCs w:val="28"/>
          <w:lang w:val="ru-RU" w:eastAsia="ru-RU"/>
        </w:rPr>
        <w:t xml:space="preserve">, отримала повну вищу освіту за спеціальністю «Правознавство» та здобула кваліфікацію юриста, форма навчання – заочна. </w:t>
      </w:r>
    </w:p>
    <w:p w:rsidR="00DA4B58" w:rsidRPr="00CD285D" w:rsidRDefault="00DA4B58" w:rsidP="00EF36DB">
      <w:pPr>
        <w:tabs>
          <w:tab w:val="left" w:pos="709"/>
        </w:tabs>
        <w:spacing w:after="0" w:line="240" w:lineRule="auto"/>
        <w:ind w:firstLine="567"/>
        <w:contextualSpacing/>
        <w:jc w:val="both"/>
        <w:rPr>
          <w:rFonts w:ascii="Times New Roman" w:eastAsia="Calibri" w:hAnsi="Times New Roman"/>
          <w:sz w:val="28"/>
          <w:szCs w:val="28"/>
          <w:lang w:val="ru-RU" w:eastAsia="ru-RU"/>
        </w:rPr>
      </w:pPr>
      <w:r w:rsidRPr="00CD285D">
        <w:rPr>
          <w:rFonts w:ascii="Times New Roman" w:eastAsia="Calibri" w:hAnsi="Times New Roman"/>
          <w:sz w:val="28"/>
          <w:szCs w:val="28"/>
          <w:lang w:val="ru-RU" w:eastAsia="ru-RU"/>
        </w:rPr>
        <w:t xml:space="preserve">Згідно </w:t>
      </w:r>
      <w:r w:rsidRPr="00CD285D">
        <w:rPr>
          <w:rFonts w:ascii="Times New Roman" w:eastAsia="Calibri" w:hAnsi="Times New Roman"/>
          <w:sz w:val="28"/>
          <w:szCs w:val="28"/>
          <w:lang w:eastAsia="ru-RU"/>
        </w:rPr>
        <w:t>і</w:t>
      </w:r>
      <w:r w:rsidRPr="00CD285D">
        <w:rPr>
          <w:rFonts w:ascii="Times New Roman" w:eastAsia="Calibri" w:hAnsi="Times New Roman"/>
          <w:sz w:val="28"/>
          <w:szCs w:val="28"/>
          <w:lang w:val="ru-RU" w:eastAsia="ru-RU"/>
        </w:rPr>
        <w:t xml:space="preserve">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w:t>
      </w:r>
      <w:r w:rsidRPr="00CD285D">
        <w:rPr>
          <w:rFonts w:ascii="Times New Roman" w:eastAsia="Calibri" w:hAnsi="Times New Roman"/>
          <w:sz w:val="28"/>
          <w:szCs w:val="28"/>
          <w:lang w:eastAsia="ru-RU"/>
        </w:rPr>
        <w:t xml:space="preserve">роботи </w:t>
      </w:r>
      <w:r w:rsidRPr="00CD285D">
        <w:rPr>
          <w:rFonts w:ascii="Times New Roman" w:eastAsia="Calibri" w:hAnsi="Times New Roman"/>
          <w:sz w:val="28"/>
          <w:szCs w:val="28"/>
          <w:lang w:val="ru-RU" w:eastAsia="ru-RU"/>
        </w:rPr>
        <w:t>судді, який дає право на відставку.</w:t>
      </w:r>
    </w:p>
    <w:p w:rsidR="00DA4B58" w:rsidRPr="00CD285D" w:rsidRDefault="00DA4B58" w:rsidP="00EF36DB">
      <w:pPr>
        <w:tabs>
          <w:tab w:val="left" w:pos="709"/>
        </w:tabs>
        <w:spacing w:after="0" w:line="240" w:lineRule="auto"/>
        <w:ind w:firstLine="567"/>
        <w:contextualSpacing/>
        <w:jc w:val="both"/>
        <w:rPr>
          <w:rFonts w:ascii="Times New Roman" w:eastAsia="Calibri" w:hAnsi="Times New Roman"/>
          <w:sz w:val="28"/>
          <w:szCs w:val="28"/>
          <w:lang w:val="ru-RU" w:eastAsia="ru-RU"/>
        </w:rPr>
      </w:pPr>
      <w:r w:rsidRPr="00CD285D">
        <w:rPr>
          <w:rFonts w:ascii="Times New Roman" w:eastAsia="Calibri" w:hAnsi="Times New Roman"/>
          <w:sz w:val="28"/>
          <w:szCs w:val="28"/>
          <w:lang w:val="ru-RU" w:eastAsia="ru-RU"/>
        </w:rPr>
        <w:t>Отже, до стажу роботи, що дає судді </w:t>
      </w:r>
      <w:r w:rsidRPr="00CD285D">
        <w:rPr>
          <w:rFonts w:ascii="Times New Roman" w:eastAsia="Calibri" w:hAnsi="Times New Roman"/>
          <w:sz w:val="28"/>
          <w:szCs w:val="28"/>
          <w:lang w:eastAsia="ru-RU"/>
        </w:rPr>
        <w:t>Гетьман Л.В.</w:t>
      </w:r>
      <w:r w:rsidRPr="00CD285D">
        <w:rPr>
          <w:rFonts w:ascii="Times New Roman" w:eastAsia="Calibri" w:hAnsi="Times New Roman"/>
          <w:sz w:val="28"/>
          <w:szCs w:val="28"/>
          <w:lang w:val="ru-RU" w:eastAsia="ru-RU"/>
        </w:rPr>
        <w:t xml:space="preserve"> право на відставку, не може бути зарахована половина строку навчання в </w:t>
      </w:r>
      <w:r w:rsidRPr="00CD285D">
        <w:rPr>
          <w:rFonts w:ascii="Times New Roman" w:eastAsia="Calibri" w:hAnsi="Times New Roman"/>
          <w:sz w:val="28"/>
          <w:szCs w:val="28"/>
          <w:lang w:eastAsia="ru-RU"/>
        </w:rPr>
        <w:t>Харківському юридичному інституті</w:t>
      </w:r>
      <w:r w:rsidRPr="00CD285D">
        <w:rPr>
          <w:rFonts w:ascii="Times New Roman" w:eastAsia="Calibri" w:hAnsi="Times New Roman"/>
          <w:sz w:val="28"/>
          <w:szCs w:val="28"/>
          <w:lang w:val="ru-RU" w:eastAsia="ru-RU"/>
        </w:rPr>
        <w:t>.</w:t>
      </w:r>
    </w:p>
    <w:p w:rsidR="0069307C" w:rsidRPr="00CD285D" w:rsidRDefault="0069307C" w:rsidP="00EF36DB">
      <w:pPr>
        <w:shd w:val="clear" w:color="auto" w:fill="FFFFFF"/>
        <w:spacing w:after="0" w:line="240" w:lineRule="auto"/>
        <w:ind w:firstLine="567"/>
        <w:jc w:val="both"/>
        <w:rPr>
          <w:rFonts w:ascii="Times New Roman" w:hAnsi="Times New Roman"/>
          <w:sz w:val="28"/>
          <w:szCs w:val="28"/>
        </w:rPr>
      </w:pPr>
      <w:r w:rsidRPr="00CD285D">
        <w:rPr>
          <w:rFonts w:ascii="Times New Roman" w:hAnsi="Times New Roman"/>
          <w:sz w:val="28"/>
          <w:szCs w:val="28"/>
        </w:rPr>
        <w:lastRenderedPageBreak/>
        <w:t>Частиною друго</w:t>
      </w:r>
      <w:r w:rsidR="00031D61" w:rsidRPr="00CD285D">
        <w:rPr>
          <w:rFonts w:ascii="Times New Roman" w:hAnsi="Times New Roman"/>
          <w:sz w:val="28"/>
          <w:szCs w:val="28"/>
        </w:rPr>
        <w:t>ю статті 137 Закону № 1402-VIII</w:t>
      </w:r>
      <w:r w:rsidRPr="00CD285D">
        <w:rPr>
          <w:rFonts w:ascii="Times New Roman" w:hAnsi="Times New Roman"/>
          <w:sz w:val="28"/>
          <w:szCs w:val="28"/>
        </w:rPr>
        <w:t xml:space="preserve"> </w:t>
      </w:r>
      <w:r w:rsidR="00031D61" w:rsidRPr="00CD285D">
        <w:rPr>
          <w:rFonts w:ascii="Times New Roman" w:hAnsi="Times New Roman"/>
          <w:sz w:val="28"/>
          <w:szCs w:val="28"/>
        </w:rPr>
        <w:t>(</w:t>
      </w:r>
      <w:r w:rsidRPr="00CD285D">
        <w:rPr>
          <w:rFonts w:ascii="Times New Roman" w:hAnsi="Times New Roman"/>
          <w:sz w:val="28"/>
          <w:szCs w:val="28"/>
        </w:rPr>
        <w:t>у редакції</w:t>
      </w:r>
      <w:r w:rsidR="00A45FB2">
        <w:rPr>
          <w:rFonts w:ascii="Times New Roman" w:hAnsi="Times New Roman"/>
          <w:sz w:val="28"/>
          <w:szCs w:val="28"/>
        </w:rPr>
        <w:t xml:space="preserve"> </w:t>
      </w:r>
      <w:r w:rsidR="00031D61" w:rsidRPr="00CD285D">
        <w:rPr>
          <w:rFonts w:ascii="Times New Roman" w:hAnsi="Times New Roman"/>
          <w:sz w:val="28"/>
          <w:szCs w:val="28"/>
        </w:rPr>
        <w:t>від</w:t>
      </w:r>
      <w:r w:rsidRPr="00CD285D">
        <w:rPr>
          <w:rFonts w:ascii="Times New Roman" w:hAnsi="Times New Roman"/>
          <w:sz w:val="28"/>
          <w:szCs w:val="28"/>
        </w:rPr>
        <w:t xml:space="preserve"> 5 серпня 2018 року</w:t>
      </w:r>
      <w:r w:rsidR="00031D61" w:rsidRPr="00CD285D">
        <w:rPr>
          <w:rFonts w:ascii="Times New Roman" w:hAnsi="Times New Roman"/>
          <w:sz w:val="28"/>
          <w:szCs w:val="28"/>
        </w:rPr>
        <w:t>)</w:t>
      </w:r>
      <w:r w:rsidRPr="00CD285D">
        <w:rPr>
          <w:rFonts w:ascii="Times New Roman" w:hAnsi="Times New Roman"/>
          <w:sz w:val="28"/>
          <w:szCs w:val="28"/>
        </w:rPr>
        <w:t xml:space="preserve"> установлено,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69307C" w:rsidRPr="00CD285D" w:rsidRDefault="0069307C" w:rsidP="00EF36DB">
      <w:pPr>
        <w:shd w:val="clear" w:color="auto" w:fill="FFFFFF"/>
        <w:spacing w:after="0" w:line="240" w:lineRule="auto"/>
        <w:ind w:firstLine="567"/>
        <w:jc w:val="both"/>
        <w:rPr>
          <w:rFonts w:ascii="Times New Roman" w:hAnsi="Times New Roman"/>
          <w:sz w:val="28"/>
          <w:szCs w:val="28"/>
        </w:rPr>
      </w:pPr>
      <w:r w:rsidRPr="00CD285D">
        <w:rPr>
          <w:rFonts w:ascii="Times New Roman" w:hAnsi="Times New Roman"/>
          <w:sz w:val="28"/>
          <w:szCs w:val="28"/>
        </w:rPr>
        <w:t xml:space="preserve">Системний аналіз </w:t>
      </w:r>
      <w:r w:rsidR="00031D61" w:rsidRPr="00CD285D">
        <w:rPr>
          <w:rFonts w:ascii="Times New Roman" w:hAnsi="Times New Roman"/>
          <w:sz w:val="28"/>
          <w:szCs w:val="28"/>
        </w:rPr>
        <w:t>зазначеної</w:t>
      </w:r>
      <w:r w:rsidRPr="00CD285D">
        <w:rPr>
          <w:rFonts w:ascii="Times New Roman" w:hAnsi="Times New Roman"/>
          <w:sz w:val="28"/>
          <w:szCs w:val="28"/>
        </w:rPr>
        <w:t xml:space="preserve"> норми в її взаємозв’язку з абзацом четвертим пункту 34 розділу ХІІ «Прикінцеві та перехідні положення» </w:t>
      </w:r>
      <w:r w:rsidR="00030319" w:rsidRPr="00CD285D">
        <w:rPr>
          <w:rFonts w:ascii="Times New Roman" w:hAnsi="Times New Roman"/>
          <w:sz w:val="28"/>
          <w:szCs w:val="28"/>
        </w:rPr>
        <w:br/>
      </w:r>
      <w:r w:rsidRPr="00CD285D">
        <w:rPr>
          <w:rFonts w:ascii="Times New Roman" w:hAnsi="Times New Roman"/>
          <w:sz w:val="28"/>
          <w:szCs w:val="28"/>
        </w:rPr>
        <w:t>Закону № 1402-VIII дає підстави для висновку, що з набранням чинності Законом України «Про в</w:t>
      </w:r>
      <w:r w:rsidR="00030319" w:rsidRPr="00CD285D">
        <w:rPr>
          <w:rFonts w:ascii="Times New Roman" w:hAnsi="Times New Roman"/>
          <w:sz w:val="28"/>
          <w:szCs w:val="28"/>
        </w:rPr>
        <w:t>несення змін до Закону України “Про судоустрій і статус суддів”</w:t>
      </w:r>
      <w:r w:rsidRPr="00CD285D">
        <w:rPr>
          <w:rFonts w:ascii="Times New Roman" w:hAnsi="Times New Roman"/>
          <w:sz w:val="28"/>
          <w:szCs w:val="28"/>
        </w:rPr>
        <w:t xml:space="preserve"> у зв’язку з прийняттям Закону України </w:t>
      </w:r>
      <w:r w:rsidR="00C933F8" w:rsidRPr="00CD285D">
        <w:rPr>
          <w:rFonts w:ascii="Times New Roman" w:hAnsi="Times New Roman"/>
          <w:sz w:val="28"/>
          <w:szCs w:val="28"/>
        </w:rPr>
        <w:t>“</w:t>
      </w:r>
      <w:r w:rsidR="00C34AD8">
        <w:rPr>
          <w:rFonts w:ascii="Times New Roman" w:hAnsi="Times New Roman"/>
          <w:sz w:val="28"/>
          <w:szCs w:val="28"/>
        </w:rPr>
        <w:t>Про Вищий антикорупційний суд”</w:t>
      </w:r>
      <w:r w:rsidR="00666EC4">
        <w:rPr>
          <w:rFonts w:ascii="Times New Roman" w:hAnsi="Times New Roman"/>
          <w:sz w:val="28"/>
          <w:szCs w:val="28"/>
        </w:rPr>
        <w:t>»</w:t>
      </w:r>
      <w:r w:rsidRPr="00CD285D">
        <w:rPr>
          <w:rFonts w:ascii="Times New Roman" w:hAnsi="Times New Roman"/>
          <w:sz w:val="28"/>
          <w:szCs w:val="28"/>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69307C" w:rsidRPr="00CD285D" w:rsidRDefault="0069307C" w:rsidP="00EF36DB">
      <w:pPr>
        <w:shd w:val="clear" w:color="auto" w:fill="FFFFFF"/>
        <w:spacing w:after="0" w:line="240" w:lineRule="auto"/>
        <w:ind w:firstLine="567"/>
        <w:jc w:val="both"/>
        <w:rPr>
          <w:rFonts w:ascii="Times New Roman" w:hAnsi="Times New Roman"/>
          <w:sz w:val="28"/>
          <w:szCs w:val="28"/>
        </w:rPr>
      </w:pPr>
      <w:r w:rsidRPr="00CD285D">
        <w:rPr>
          <w:rFonts w:ascii="Times New Roman" w:hAnsi="Times New Roman"/>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69307C" w:rsidRPr="00CD285D" w:rsidRDefault="0069307C" w:rsidP="00EF36DB">
      <w:pPr>
        <w:shd w:val="clear" w:color="auto" w:fill="FFFFFF"/>
        <w:spacing w:after="0" w:line="240" w:lineRule="auto"/>
        <w:ind w:firstLine="567"/>
        <w:jc w:val="both"/>
        <w:rPr>
          <w:rFonts w:ascii="Times New Roman" w:hAnsi="Times New Roman"/>
          <w:sz w:val="28"/>
          <w:szCs w:val="28"/>
        </w:rPr>
      </w:pPr>
      <w:r w:rsidRPr="00CD285D">
        <w:rPr>
          <w:rFonts w:ascii="Times New Roman" w:hAnsi="Times New Roman"/>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w:t>
      </w:r>
      <w:r w:rsidR="00030319" w:rsidRPr="00CD285D">
        <w:rPr>
          <w:rFonts w:ascii="Times New Roman" w:hAnsi="Times New Roman"/>
          <w:sz w:val="28"/>
          <w:szCs w:val="28"/>
        </w:rPr>
        <w:t xml:space="preserve"> від</w:t>
      </w:r>
      <w:r w:rsidRPr="00CD285D">
        <w:rPr>
          <w:rFonts w:ascii="Times New Roman" w:hAnsi="Times New Roman"/>
          <w:sz w:val="28"/>
          <w:szCs w:val="28"/>
        </w:rPr>
        <w:t xml:space="preserve">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CD285D" w:rsidRPr="00CD285D" w:rsidRDefault="0069307C" w:rsidP="00EF36DB">
      <w:pPr>
        <w:shd w:val="clear" w:color="auto" w:fill="FFFFFF"/>
        <w:spacing w:after="0" w:line="240" w:lineRule="auto"/>
        <w:ind w:firstLine="567"/>
        <w:jc w:val="both"/>
        <w:rPr>
          <w:rFonts w:ascii="Times New Roman" w:hAnsi="Times New Roman"/>
          <w:sz w:val="28"/>
          <w:szCs w:val="28"/>
        </w:rPr>
      </w:pPr>
      <w:r w:rsidRPr="00CD285D">
        <w:rPr>
          <w:rFonts w:ascii="Times New Roman" w:hAnsi="Times New Roman"/>
          <w:sz w:val="28"/>
          <w:szCs w:val="28"/>
        </w:rPr>
        <w:t>Відповідно до </w:t>
      </w:r>
      <w:hyperlink r:id="rId9" w:tgtFrame="_blank" w:history="1">
        <w:r w:rsidRPr="00CD285D">
          <w:rPr>
            <w:rFonts w:ascii="Times New Roman" w:hAnsi="Times New Roman"/>
            <w:sz w:val="28"/>
            <w:szCs w:val="28"/>
          </w:rPr>
          <w:t>частини першої</w:t>
        </w:r>
      </w:hyperlink>
      <w:r w:rsidRPr="00CD285D">
        <w:rPr>
          <w:rFonts w:ascii="Times New Roman" w:hAnsi="Times New Roman"/>
          <w:sz w:val="28"/>
          <w:szCs w:val="28"/>
        </w:rPr>
        <w:t xml:space="preserve"> статті 7 Закону № 2862-XII </w:t>
      </w:r>
      <w:r w:rsidR="00CD285D" w:rsidRPr="00CD285D">
        <w:rPr>
          <w:rFonts w:ascii="Times New Roman" w:hAnsi="Times New Roman"/>
          <w:sz w:val="28"/>
          <w:szCs w:val="28"/>
        </w:rPr>
        <w:t>(у</w:t>
      </w:r>
      <w:r w:rsidR="00030319" w:rsidRPr="00CD285D">
        <w:rPr>
          <w:rFonts w:ascii="Times New Roman" w:hAnsi="Times New Roman"/>
          <w:sz w:val="28"/>
          <w:szCs w:val="28"/>
        </w:rPr>
        <w:t xml:space="preserve"> редакції, чинній  на день</w:t>
      </w:r>
      <w:r w:rsidR="00CD285D" w:rsidRPr="00CD285D">
        <w:rPr>
          <w:rFonts w:ascii="Times New Roman" w:hAnsi="Times New Roman"/>
          <w:sz w:val="28"/>
          <w:szCs w:val="28"/>
        </w:rPr>
        <w:t xml:space="preserve"> призначення</w:t>
      </w:r>
      <w:r w:rsidRPr="00CD285D">
        <w:rPr>
          <w:rFonts w:ascii="Times New Roman" w:hAnsi="Times New Roman"/>
          <w:sz w:val="28"/>
          <w:szCs w:val="28"/>
        </w:rPr>
        <w:t xml:space="preserve"> </w:t>
      </w:r>
      <w:r w:rsidR="00BD7390" w:rsidRPr="00CD285D">
        <w:rPr>
          <w:rFonts w:ascii="Times New Roman" w:hAnsi="Times New Roman"/>
          <w:sz w:val="28"/>
          <w:szCs w:val="28"/>
        </w:rPr>
        <w:t>Гетьман Л.В.</w:t>
      </w:r>
      <w:r w:rsidRPr="00CD285D">
        <w:rPr>
          <w:rFonts w:ascii="Times New Roman" w:hAnsi="Times New Roman"/>
          <w:sz w:val="28"/>
          <w:szCs w:val="28"/>
        </w:rPr>
        <w:t xml:space="preserve"> суддею</w:t>
      </w:r>
      <w:r w:rsidR="00030319" w:rsidRPr="00CD285D">
        <w:rPr>
          <w:rFonts w:ascii="Times New Roman" w:hAnsi="Times New Roman"/>
          <w:sz w:val="28"/>
          <w:szCs w:val="28"/>
        </w:rPr>
        <w:t>)</w:t>
      </w:r>
      <w:r w:rsidRPr="00CD285D">
        <w:rPr>
          <w:rFonts w:ascii="Times New Roman" w:hAnsi="Times New Roman"/>
          <w:sz w:val="28"/>
          <w:szCs w:val="28"/>
        </w:rPr>
        <w:t xml:space="preserve"> право на зайняття посади судді районного (міського), міжрайонного (окружного) суду, військового суду гарнізону мав громадянин України, який досяг на день обрання 25 років, мав вищу юридичну освіту і, як правило, стаж роботи за юридичною спеціальністю не менше двох років. </w:t>
      </w:r>
    </w:p>
    <w:p w:rsidR="00BD7390" w:rsidRPr="00ED2F4D" w:rsidRDefault="00BD7390" w:rsidP="00EF36DB">
      <w:pPr>
        <w:tabs>
          <w:tab w:val="left" w:pos="709"/>
        </w:tabs>
        <w:spacing w:after="0" w:line="240" w:lineRule="auto"/>
        <w:ind w:firstLine="567"/>
        <w:contextualSpacing/>
        <w:jc w:val="both"/>
        <w:rPr>
          <w:rFonts w:ascii="Times New Roman" w:eastAsia="Calibri" w:hAnsi="Times New Roman"/>
          <w:color w:val="000000"/>
          <w:sz w:val="28"/>
          <w:szCs w:val="28"/>
          <w:shd w:val="clear" w:color="auto" w:fill="FFFFFF"/>
          <w:lang w:eastAsia="ru-RU"/>
        </w:rPr>
      </w:pPr>
      <w:r w:rsidRPr="00ED2F4D">
        <w:rPr>
          <w:rFonts w:ascii="Times New Roman" w:eastAsia="Calibri" w:hAnsi="Times New Roman"/>
          <w:color w:val="000000"/>
          <w:sz w:val="28"/>
          <w:szCs w:val="28"/>
          <w:shd w:val="clear" w:color="auto" w:fill="FFFFFF"/>
          <w:lang w:eastAsia="ru-RU"/>
        </w:rPr>
        <w:t xml:space="preserve">Згідно із записами у трудовій книжці після здобуття юридичної освіти </w:t>
      </w:r>
      <w:r w:rsidRPr="00CD285D">
        <w:rPr>
          <w:rFonts w:ascii="Times New Roman" w:eastAsia="Calibri" w:hAnsi="Times New Roman"/>
          <w:color w:val="000000"/>
          <w:sz w:val="28"/>
          <w:szCs w:val="28"/>
          <w:shd w:val="clear" w:color="auto" w:fill="FFFFFF"/>
          <w:lang w:eastAsia="ru-RU"/>
        </w:rPr>
        <w:t>Гетьман Л.В.</w:t>
      </w:r>
      <w:r w:rsidRPr="00ED2F4D">
        <w:rPr>
          <w:rFonts w:ascii="Times New Roman" w:eastAsia="Calibri" w:hAnsi="Times New Roman"/>
          <w:color w:val="000000"/>
          <w:sz w:val="28"/>
          <w:szCs w:val="28"/>
          <w:shd w:val="clear" w:color="auto" w:fill="FFFFFF"/>
          <w:lang w:eastAsia="ru-RU"/>
        </w:rPr>
        <w:t xml:space="preserve"> із </w:t>
      </w:r>
      <w:r w:rsidRPr="00CD285D">
        <w:rPr>
          <w:rFonts w:ascii="Times New Roman" w:eastAsia="Calibri" w:hAnsi="Times New Roman"/>
          <w:color w:val="000000"/>
          <w:sz w:val="28"/>
          <w:szCs w:val="28"/>
          <w:shd w:val="clear" w:color="auto" w:fill="FFFFFF"/>
          <w:lang w:eastAsia="ru-RU"/>
        </w:rPr>
        <w:t>26</w:t>
      </w:r>
      <w:r w:rsidRPr="00ED2F4D">
        <w:rPr>
          <w:rFonts w:ascii="Times New Roman" w:eastAsia="Calibri" w:hAnsi="Times New Roman"/>
          <w:color w:val="000000"/>
          <w:sz w:val="28"/>
          <w:szCs w:val="28"/>
          <w:shd w:val="clear" w:color="auto" w:fill="FFFFFF"/>
          <w:lang w:eastAsia="ru-RU"/>
        </w:rPr>
        <w:t xml:space="preserve"> </w:t>
      </w:r>
      <w:r w:rsidRPr="00CD285D">
        <w:rPr>
          <w:rFonts w:ascii="Times New Roman" w:eastAsia="Calibri" w:hAnsi="Times New Roman"/>
          <w:color w:val="000000"/>
          <w:sz w:val="28"/>
          <w:szCs w:val="28"/>
          <w:shd w:val="clear" w:color="auto" w:fill="FFFFFF"/>
          <w:lang w:eastAsia="ru-RU"/>
        </w:rPr>
        <w:t>квітня</w:t>
      </w:r>
      <w:r w:rsidRPr="00ED2F4D">
        <w:rPr>
          <w:rFonts w:ascii="Times New Roman" w:eastAsia="Calibri" w:hAnsi="Times New Roman"/>
          <w:color w:val="000000"/>
          <w:sz w:val="28"/>
          <w:szCs w:val="28"/>
          <w:shd w:val="clear" w:color="auto" w:fill="FFFFFF"/>
          <w:lang w:eastAsia="ru-RU"/>
        </w:rPr>
        <w:t xml:space="preserve"> 19</w:t>
      </w:r>
      <w:r w:rsidRPr="00CD285D">
        <w:rPr>
          <w:rFonts w:ascii="Times New Roman" w:eastAsia="Calibri" w:hAnsi="Times New Roman"/>
          <w:color w:val="000000"/>
          <w:sz w:val="28"/>
          <w:szCs w:val="28"/>
          <w:shd w:val="clear" w:color="auto" w:fill="FFFFFF"/>
          <w:lang w:eastAsia="ru-RU"/>
        </w:rPr>
        <w:t>88</w:t>
      </w:r>
      <w:r w:rsidRPr="00ED2F4D">
        <w:rPr>
          <w:rFonts w:ascii="Times New Roman" w:eastAsia="Calibri" w:hAnsi="Times New Roman"/>
          <w:color w:val="000000"/>
          <w:sz w:val="28"/>
          <w:szCs w:val="28"/>
          <w:shd w:val="clear" w:color="auto" w:fill="FFFFFF"/>
          <w:lang w:eastAsia="ru-RU"/>
        </w:rPr>
        <w:t xml:space="preserve"> року до </w:t>
      </w:r>
      <w:r w:rsidRPr="00CD285D">
        <w:rPr>
          <w:rFonts w:ascii="Times New Roman" w:eastAsia="Calibri" w:hAnsi="Times New Roman"/>
          <w:color w:val="000000"/>
          <w:sz w:val="28"/>
          <w:szCs w:val="28"/>
          <w:shd w:val="clear" w:color="auto" w:fill="FFFFFF"/>
          <w:lang w:eastAsia="ru-RU"/>
        </w:rPr>
        <w:t>25</w:t>
      </w:r>
      <w:r w:rsidRPr="00ED2F4D">
        <w:rPr>
          <w:rFonts w:ascii="Times New Roman" w:eastAsia="Calibri" w:hAnsi="Times New Roman"/>
          <w:color w:val="000000"/>
          <w:sz w:val="28"/>
          <w:szCs w:val="28"/>
          <w:shd w:val="clear" w:color="auto" w:fill="FFFFFF"/>
          <w:lang w:eastAsia="ru-RU"/>
        </w:rPr>
        <w:t xml:space="preserve"> </w:t>
      </w:r>
      <w:r w:rsidRPr="00CD285D">
        <w:rPr>
          <w:rFonts w:ascii="Times New Roman" w:eastAsia="Calibri" w:hAnsi="Times New Roman"/>
          <w:color w:val="000000"/>
          <w:sz w:val="28"/>
          <w:szCs w:val="28"/>
          <w:shd w:val="clear" w:color="auto" w:fill="FFFFFF"/>
          <w:lang w:eastAsia="ru-RU"/>
        </w:rPr>
        <w:t>квітня</w:t>
      </w:r>
      <w:r w:rsidRPr="00ED2F4D">
        <w:rPr>
          <w:rFonts w:ascii="Times New Roman" w:eastAsia="Calibri" w:hAnsi="Times New Roman"/>
          <w:color w:val="000000"/>
          <w:sz w:val="28"/>
          <w:szCs w:val="28"/>
          <w:shd w:val="clear" w:color="auto" w:fill="FFFFFF"/>
          <w:lang w:eastAsia="ru-RU"/>
        </w:rPr>
        <w:t xml:space="preserve"> 19</w:t>
      </w:r>
      <w:r w:rsidRPr="00CD285D">
        <w:rPr>
          <w:rFonts w:ascii="Times New Roman" w:eastAsia="Calibri" w:hAnsi="Times New Roman"/>
          <w:color w:val="000000"/>
          <w:sz w:val="28"/>
          <w:szCs w:val="28"/>
          <w:shd w:val="clear" w:color="auto" w:fill="FFFFFF"/>
          <w:lang w:eastAsia="ru-RU"/>
        </w:rPr>
        <w:t>9</w:t>
      </w:r>
      <w:r w:rsidRPr="00ED2F4D">
        <w:rPr>
          <w:rFonts w:ascii="Times New Roman" w:eastAsia="Calibri" w:hAnsi="Times New Roman"/>
          <w:color w:val="000000"/>
          <w:sz w:val="28"/>
          <w:szCs w:val="28"/>
          <w:shd w:val="clear" w:color="auto" w:fill="FFFFFF"/>
          <w:lang w:eastAsia="ru-RU"/>
        </w:rPr>
        <w:t>5 року обіймала посад</w:t>
      </w:r>
      <w:r w:rsidRPr="00CD285D">
        <w:rPr>
          <w:rFonts w:ascii="Times New Roman" w:eastAsia="Calibri" w:hAnsi="Times New Roman"/>
          <w:color w:val="000000"/>
          <w:sz w:val="28"/>
          <w:szCs w:val="28"/>
          <w:shd w:val="clear" w:color="auto" w:fill="FFFFFF"/>
          <w:lang w:eastAsia="ru-RU"/>
        </w:rPr>
        <w:t>и</w:t>
      </w:r>
      <w:r w:rsidRPr="00ED2F4D">
        <w:rPr>
          <w:rFonts w:ascii="Times New Roman" w:eastAsia="Calibri" w:hAnsi="Times New Roman"/>
          <w:color w:val="000000"/>
          <w:sz w:val="28"/>
          <w:szCs w:val="28"/>
          <w:shd w:val="clear" w:color="auto" w:fill="FFFFFF"/>
          <w:lang w:eastAsia="ru-RU"/>
        </w:rPr>
        <w:t xml:space="preserve"> </w:t>
      </w:r>
      <w:r w:rsidRPr="00CD285D">
        <w:rPr>
          <w:rFonts w:ascii="Times New Roman" w:eastAsia="Calibri" w:hAnsi="Times New Roman"/>
          <w:color w:val="000000"/>
          <w:sz w:val="28"/>
          <w:szCs w:val="28"/>
          <w:shd w:val="clear" w:color="auto" w:fill="FFFFFF"/>
          <w:lang w:eastAsia="ru-RU"/>
        </w:rPr>
        <w:t>юриста та юрисконсульта</w:t>
      </w:r>
      <w:r w:rsidRPr="00ED2F4D">
        <w:rPr>
          <w:rFonts w:ascii="Times New Roman" w:eastAsia="Calibri" w:hAnsi="Times New Roman"/>
          <w:color w:val="000000"/>
          <w:sz w:val="28"/>
          <w:szCs w:val="28"/>
          <w:shd w:val="clear" w:color="auto" w:fill="FFFFFF"/>
          <w:lang w:eastAsia="ru-RU"/>
        </w:rPr>
        <w:t xml:space="preserve">, </w:t>
      </w:r>
      <w:r w:rsidR="00A45FB2" w:rsidRPr="00ED2F4D">
        <w:rPr>
          <w:rFonts w:ascii="Times New Roman" w:eastAsia="Calibri" w:hAnsi="Times New Roman"/>
          <w:color w:val="000000"/>
          <w:sz w:val="28"/>
          <w:szCs w:val="28"/>
          <w:shd w:val="clear" w:color="auto" w:fill="FFFFFF"/>
          <w:lang w:eastAsia="ru-RU"/>
        </w:rPr>
        <w:t xml:space="preserve">стаж роботи на яких </w:t>
      </w:r>
      <w:r w:rsidRPr="00ED2F4D">
        <w:rPr>
          <w:rFonts w:ascii="Times New Roman" w:eastAsia="Calibri" w:hAnsi="Times New Roman"/>
          <w:color w:val="000000"/>
          <w:sz w:val="28"/>
          <w:szCs w:val="28"/>
          <w:shd w:val="clear" w:color="auto" w:fill="FFFFFF"/>
          <w:lang w:eastAsia="ru-RU"/>
        </w:rPr>
        <w:t xml:space="preserve">підлягає зарахуванню як стаж, вимога щодо якого визначена законом та надавала право для призначення на посаду судді, відповідно, мала стаж роботи в галузі права </w:t>
      </w:r>
      <w:r w:rsidR="005B6A4E">
        <w:rPr>
          <w:rFonts w:ascii="Times New Roman" w:eastAsia="Calibri" w:hAnsi="Times New Roman"/>
          <w:color w:val="000000"/>
          <w:sz w:val="28"/>
          <w:szCs w:val="28"/>
          <w:shd w:val="clear" w:color="auto" w:fill="FFFFFF"/>
          <w:lang w:eastAsia="ru-RU"/>
        </w:rPr>
        <w:t>2 роки</w:t>
      </w:r>
      <w:r w:rsidRPr="00ED2F4D">
        <w:rPr>
          <w:rFonts w:ascii="Times New Roman" w:eastAsia="Calibri" w:hAnsi="Times New Roman"/>
          <w:color w:val="000000"/>
          <w:sz w:val="28"/>
          <w:szCs w:val="28"/>
          <w:shd w:val="clear" w:color="auto" w:fill="FFFFFF"/>
          <w:lang w:eastAsia="ru-RU"/>
        </w:rPr>
        <w:t xml:space="preserve">. </w:t>
      </w:r>
    </w:p>
    <w:p w:rsidR="00BD7390" w:rsidRPr="00CD285D" w:rsidRDefault="00BD7390" w:rsidP="00EF36DB">
      <w:pPr>
        <w:tabs>
          <w:tab w:val="left" w:pos="709"/>
        </w:tabs>
        <w:spacing w:after="0" w:line="240" w:lineRule="auto"/>
        <w:ind w:firstLine="567"/>
        <w:contextualSpacing/>
        <w:jc w:val="both"/>
        <w:rPr>
          <w:rFonts w:ascii="Times New Roman" w:eastAsia="Calibri" w:hAnsi="Times New Roman"/>
          <w:color w:val="000000"/>
          <w:sz w:val="28"/>
          <w:szCs w:val="28"/>
          <w:shd w:val="clear" w:color="auto" w:fill="FFFFFF"/>
          <w:lang w:eastAsia="ru-RU"/>
        </w:rPr>
      </w:pPr>
      <w:r w:rsidRPr="00CD285D">
        <w:rPr>
          <w:rFonts w:ascii="Times New Roman" w:eastAsia="Calibri" w:hAnsi="Times New Roman"/>
          <w:color w:val="000000"/>
          <w:sz w:val="28"/>
          <w:szCs w:val="28"/>
          <w:shd w:val="clear" w:color="auto" w:fill="FFFFFF"/>
          <w:lang w:val="ru-RU" w:eastAsia="ru-RU"/>
        </w:rPr>
        <w:t xml:space="preserve">За результатами вивчення доданих до заяви документів щодо визначення відповідного стажу для звільнення судді </w:t>
      </w:r>
      <w:r w:rsidRPr="00CD285D">
        <w:rPr>
          <w:rFonts w:ascii="Times New Roman" w:eastAsia="Calibri" w:hAnsi="Times New Roman"/>
          <w:color w:val="000000"/>
          <w:sz w:val="28"/>
          <w:szCs w:val="28"/>
          <w:shd w:val="clear" w:color="auto" w:fill="FFFFFF"/>
          <w:lang w:eastAsia="ru-RU"/>
        </w:rPr>
        <w:t>Гетьман Л.В.</w:t>
      </w:r>
      <w:r w:rsidRPr="00CD285D">
        <w:rPr>
          <w:rFonts w:ascii="Times New Roman" w:eastAsia="Calibri" w:hAnsi="Times New Roman"/>
          <w:color w:val="000000"/>
          <w:sz w:val="28"/>
          <w:szCs w:val="28"/>
          <w:shd w:val="clear" w:color="auto" w:fill="FFFFFF"/>
          <w:lang w:val="ru-RU" w:eastAsia="ru-RU"/>
        </w:rPr>
        <w:t xml:space="preserve"> у відставку, а саме: актів про призначення, обрання на посаду судді, копій паспорта, трудової книжки, диплома, установлено, що до стажу роботи </w:t>
      </w:r>
      <w:r w:rsidRPr="00CD285D">
        <w:rPr>
          <w:rFonts w:ascii="Times New Roman" w:eastAsia="Calibri" w:hAnsi="Times New Roman"/>
          <w:color w:val="000000"/>
          <w:sz w:val="28"/>
          <w:szCs w:val="28"/>
          <w:shd w:val="clear" w:color="auto" w:fill="FFFFFF"/>
          <w:lang w:eastAsia="ru-RU"/>
        </w:rPr>
        <w:t>Гетьман Л.В.</w:t>
      </w:r>
      <w:r w:rsidRPr="00CD285D">
        <w:rPr>
          <w:rFonts w:ascii="Times New Roman" w:eastAsia="Calibri" w:hAnsi="Times New Roman"/>
          <w:color w:val="000000"/>
          <w:sz w:val="28"/>
          <w:szCs w:val="28"/>
          <w:shd w:val="clear" w:color="auto" w:fill="FFFFFF"/>
          <w:lang w:val="ru-RU" w:eastAsia="ru-RU"/>
        </w:rPr>
        <w:t xml:space="preserve"> на посаді судді, що дає їй право на відставку, підлягають зарахуванню: </w:t>
      </w:r>
    </w:p>
    <w:p w:rsidR="00BD7390" w:rsidRPr="00CD285D" w:rsidRDefault="00BD7390" w:rsidP="00EF36DB">
      <w:pPr>
        <w:tabs>
          <w:tab w:val="left" w:pos="709"/>
        </w:tabs>
        <w:spacing w:after="0" w:line="240" w:lineRule="auto"/>
        <w:ind w:firstLine="567"/>
        <w:contextualSpacing/>
        <w:jc w:val="both"/>
        <w:rPr>
          <w:rFonts w:ascii="Times New Roman" w:eastAsia="Calibri" w:hAnsi="Times New Roman"/>
          <w:color w:val="000000"/>
          <w:sz w:val="28"/>
          <w:szCs w:val="28"/>
          <w:shd w:val="clear" w:color="auto" w:fill="FFFFFF"/>
          <w:lang w:val="ru-RU" w:eastAsia="ru-RU"/>
        </w:rPr>
      </w:pPr>
      <w:r w:rsidRPr="00CD285D">
        <w:rPr>
          <w:rFonts w:ascii="Times New Roman" w:eastAsia="Calibri" w:hAnsi="Times New Roman"/>
          <w:color w:val="000000"/>
          <w:sz w:val="28"/>
          <w:szCs w:val="28"/>
          <w:shd w:val="clear" w:color="auto" w:fill="FFFFFF"/>
          <w:lang w:val="ru-RU" w:eastAsia="ru-RU"/>
        </w:rPr>
        <w:t xml:space="preserve">стаж роботи на посаді судді – </w:t>
      </w:r>
      <w:r w:rsidRPr="00CD285D">
        <w:rPr>
          <w:rFonts w:ascii="Times New Roman" w:eastAsia="Calibri" w:hAnsi="Times New Roman"/>
          <w:color w:val="000000"/>
          <w:sz w:val="28"/>
          <w:szCs w:val="28"/>
          <w:shd w:val="clear" w:color="auto" w:fill="FFFFFF"/>
          <w:lang w:eastAsia="ru-RU"/>
        </w:rPr>
        <w:t>28</w:t>
      </w:r>
      <w:r w:rsidRPr="00CD285D">
        <w:rPr>
          <w:rFonts w:ascii="Times New Roman" w:eastAsia="Calibri" w:hAnsi="Times New Roman"/>
          <w:color w:val="000000"/>
          <w:sz w:val="28"/>
          <w:szCs w:val="28"/>
          <w:shd w:val="clear" w:color="auto" w:fill="FFFFFF"/>
          <w:lang w:val="ru-RU" w:eastAsia="ru-RU"/>
        </w:rPr>
        <w:t xml:space="preserve"> років </w:t>
      </w:r>
      <w:r w:rsidRPr="00CD285D">
        <w:rPr>
          <w:rFonts w:ascii="Times New Roman" w:eastAsia="Calibri" w:hAnsi="Times New Roman"/>
          <w:color w:val="000000"/>
          <w:sz w:val="28"/>
          <w:szCs w:val="28"/>
          <w:shd w:val="clear" w:color="auto" w:fill="FFFFFF"/>
          <w:lang w:eastAsia="ru-RU"/>
        </w:rPr>
        <w:t>8</w:t>
      </w:r>
      <w:r w:rsidRPr="00CD285D">
        <w:rPr>
          <w:rFonts w:ascii="Times New Roman" w:eastAsia="Calibri" w:hAnsi="Times New Roman"/>
          <w:color w:val="000000"/>
          <w:sz w:val="28"/>
          <w:szCs w:val="28"/>
          <w:shd w:val="clear" w:color="auto" w:fill="FFFFFF"/>
          <w:lang w:val="ru-RU" w:eastAsia="ru-RU"/>
        </w:rPr>
        <w:t xml:space="preserve"> місяц</w:t>
      </w:r>
      <w:r w:rsidRPr="00CD285D">
        <w:rPr>
          <w:rFonts w:ascii="Times New Roman" w:eastAsia="Calibri" w:hAnsi="Times New Roman"/>
          <w:color w:val="000000"/>
          <w:sz w:val="28"/>
          <w:szCs w:val="28"/>
          <w:shd w:val="clear" w:color="auto" w:fill="FFFFFF"/>
          <w:lang w:eastAsia="ru-RU"/>
        </w:rPr>
        <w:t>ів</w:t>
      </w:r>
      <w:r w:rsidRPr="00CD285D">
        <w:rPr>
          <w:rFonts w:ascii="Times New Roman" w:eastAsia="Calibri" w:hAnsi="Times New Roman"/>
          <w:color w:val="000000"/>
          <w:sz w:val="28"/>
          <w:szCs w:val="28"/>
          <w:shd w:val="clear" w:color="auto" w:fill="FFFFFF"/>
          <w:lang w:val="ru-RU" w:eastAsia="ru-RU"/>
        </w:rPr>
        <w:t xml:space="preserve"> </w:t>
      </w:r>
      <w:r w:rsidRPr="00CD285D">
        <w:rPr>
          <w:rFonts w:ascii="Times New Roman" w:eastAsia="Calibri" w:hAnsi="Times New Roman"/>
          <w:color w:val="000000"/>
          <w:sz w:val="28"/>
          <w:szCs w:val="28"/>
          <w:shd w:val="clear" w:color="auto" w:fill="FFFFFF"/>
          <w:lang w:eastAsia="ru-RU"/>
        </w:rPr>
        <w:t>8</w:t>
      </w:r>
      <w:r w:rsidRPr="00CD285D">
        <w:rPr>
          <w:rFonts w:ascii="Times New Roman" w:eastAsia="Calibri" w:hAnsi="Times New Roman"/>
          <w:color w:val="000000"/>
          <w:sz w:val="28"/>
          <w:szCs w:val="28"/>
          <w:shd w:val="clear" w:color="auto" w:fill="FFFFFF"/>
          <w:lang w:val="ru-RU" w:eastAsia="ru-RU"/>
        </w:rPr>
        <w:t xml:space="preserve"> днів;</w:t>
      </w:r>
    </w:p>
    <w:p w:rsidR="00BD7390" w:rsidRPr="00CD285D" w:rsidRDefault="00BD7390" w:rsidP="00EF36DB">
      <w:pPr>
        <w:tabs>
          <w:tab w:val="left" w:pos="709"/>
        </w:tabs>
        <w:spacing w:after="0" w:line="240" w:lineRule="auto"/>
        <w:ind w:firstLine="567"/>
        <w:contextualSpacing/>
        <w:jc w:val="both"/>
        <w:rPr>
          <w:rFonts w:ascii="Times New Roman" w:eastAsia="Calibri" w:hAnsi="Times New Roman"/>
          <w:color w:val="000000"/>
          <w:sz w:val="28"/>
          <w:szCs w:val="28"/>
          <w:shd w:val="clear" w:color="auto" w:fill="FFFFFF"/>
          <w:lang w:val="ru-RU" w:eastAsia="ru-RU"/>
        </w:rPr>
      </w:pPr>
      <w:r w:rsidRPr="00CD285D">
        <w:rPr>
          <w:rFonts w:ascii="Times New Roman" w:eastAsia="Calibri" w:hAnsi="Times New Roman"/>
          <w:color w:val="000000"/>
          <w:sz w:val="28"/>
          <w:szCs w:val="28"/>
          <w:shd w:val="clear" w:color="auto" w:fill="FFFFFF"/>
          <w:lang w:val="ru-RU" w:eastAsia="ru-RU"/>
        </w:rPr>
        <w:t xml:space="preserve">стаж роботи, вимога щодо якого визначена законом та надавала право для призначення на посаду судді, – </w:t>
      </w:r>
      <w:r w:rsidRPr="00CD285D">
        <w:rPr>
          <w:rFonts w:ascii="Times New Roman" w:eastAsia="Calibri" w:hAnsi="Times New Roman"/>
          <w:color w:val="000000"/>
          <w:sz w:val="28"/>
          <w:szCs w:val="28"/>
          <w:shd w:val="clear" w:color="auto" w:fill="FFFFFF"/>
          <w:lang w:eastAsia="ru-RU"/>
        </w:rPr>
        <w:t>2</w:t>
      </w:r>
      <w:r w:rsidRPr="00CD285D">
        <w:rPr>
          <w:rFonts w:ascii="Times New Roman" w:eastAsia="Calibri" w:hAnsi="Times New Roman"/>
          <w:color w:val="000000"/>
          <w:sz w:val="28"/>
          <w:szCs w:val="28"/>
          <w:shd w:val="clear" w:color="auto" w:fill="FFFFFF"/>
          <w:lang w:val="ru-RU" w:eastAsia="ru-RU"/>
        </w:rPr>
        <w:t xml:space="preserve"> роки.</w:t>
      </w:r>
    </w:p>
    <w:p w:rsidR="00BD7390" w:rsidRPr="00CD285D" w:rsidRDefault="00BD7390" w:rsidP="00EF36DB">
      <w:pPr>
        <w:tabs>
          <w:tab w:val="left" w:pos="709"/>
        </w:tabs>
        <w:spacing w:after="0" w:line="240" w:lineRule="auto"/>
        <w:ind w:firstLine="567"/>
        <w:contextualSpacing/>
        <w:jc w:val="both"/>
        <w:rPr>
          <w:rFonts w:ascii="Times New Roman" w:eastAsia="Calibri" w:hAnsi="Times New Roman"/>
          <w:color w:val="000000"/>
          <w:sz w:val="28"/>
          <w:szCs w:val="28"/>
          <w:shd w:val="clear" w:color="auto" w:fill="FFFFFF"/>
          <w:lang w:val="ru-RU" w:eastAsia="ru-RU"/>
        </w:rPr>
      </w:pPr>
      <w:r w:rsidRPr="00CD285D">
        <w:rPr>
          <w:rFonts w:ascii="Times New Roman" w:eastAsia="Calibri" w:hAnsi="Times New Roman"/>
          <w:color w:val="000000"/>
          <w:sz w:val="28"/>
          <w:szCs w:val="28"/>
          <w:shd w:val="clear" w:color="auto" w:fill="FFFFFF"/>
          <w:lang w:val="ru-RU" w:eastAsia="ru-RU"/>
        </w:rPr>
        <w:t xml:space="preserve">Загальний стаж роботи судді </w:t>
      </w:r>
      <w:r w:rsidRPr="00CD285D">
        <w:rPr>
          <w:rFonts w:ascii="Times New Roman" w:eastAsia="Calibri" w:hAnsi="Times New Roman"/>
          <w:color w:val="000000"/>
          <w:sz w:val="28"/>
          <w:szCs w:val="28"/>
          <w:shd w:val="clear" w:color="auto" w:fill="FFFFFF"/>
          <w:lang w:eastAsia="ru-RU"/>
        </w:rPr>
        <w:t>Гетьман Л.В.</w:t>
      </w:r>
      <w:r w:rsidRPr="00CD285D">
        <w:rPr>
          <w:rFonts w:ascii="Times New Roman" w:eastAsia="Calibri" w:hAnsi="Times New Roman"/>
          <w:color w:val="000000"/>
          <w:sz w:val="28"/>
          <w:szCs w:val="28"/>
          <w:shd w:val="clear" w:color="auto" w:fill="FFFFFF"/>
          <w:lang w:val="ru-RU" w:eastAsia="ru-RU"/>
        </w:rPr>
        <w:t xml:space="preserve">, що дає їй право на відставку, становить </w:t>
      </w:r>
      <w:r w:rsidRPr="00CD285D">
        <w:rPr>
          <w:rFonts w:ascii="Times New Roman" w:eastAsia="Calibri" w:hAnsi="Times New Roman"/>
          <w:color w:val="000000"/>
          <w:sz w:val="28"/>
          <w:szCs w:val="28"/>
          <w:shd w:val="clear" w:color="auto" w:fill="FFFFFF"/>
          <w:lang w:eastAsia="ru-RU"/>
        </w:rPr>
        <w:t>30</w:t>
      </w:r>
      <w:r w:rsidRPr="00CD285D">
        <w:rPr>
          <w:rFonts w:ascii="Times New Roman" w:eastAsia="Calibri" w:hAnsi="Times New Roman"/>
          <w:color w:val="000000"/>
          <w:sz w:val="28"/>
          <w:szCs w:val="28"/>
          <w:shd w:val="clear" w:color="auto" w:fill="FFFFFF"/>
          <w:lang w:val="ru-RU" w:eastAsia="ru-RU"/>
        </w:rPr>
        <w:t xml:space="preserve"> р</w:t>
      </w:r>
      <w:r w:rsidRPr="00CD285D">
        <w:rPr>
          <w:rFonts w:ascii="Times New Roman" w:eastAsia="Calibri" w:hAnsi="Times New Roman"/>
          <w:color w:val="000000"/>
          <w:sz w:val="28"/>
          <w:szCs w:val="28"/>
          <w:shd w:val="clear" w:color="auto" w:fill="FFFFFF"/>
          <w:lang w:eastAsia="ru-RU"/>
        </w:rPr>
        <w:t>оків</w:t>
      </w:r>
      <w:r w:rsidRPr="00CD285D">
        <w:rPr>
          <w:rFonts w:ascii="Times New Roman" w:eastAsia="Calibri" w:hAnsi="Times New Roman"/>
          <w:color w:val="000000"/>
          <w:sz w:val="28"/>
          <w:szCs w:val="28"/>
          <w:shd w:val="clear" w:color="auto" w:fill="FFFFFF"/>
          <w:lang w:val="ru-RU" w:eastAsia="ru-RU"/>
        </w:rPr>
        <w:t xml:space="preserve"> </w:t>
      </w:r>
      <w:r w:rsidRPr="00CD285D">
        <w:rPr>
          <w:rFonts w:ascii="Times New Roman" w:eastAsia="Calibri" w:hAnsi="Times New Roman"/>
          <w:color w:val="000000"/>
          <w:sz w:val="28"/>
          <w:szCs w:val="28"/>
          <w:shd w:val="clear" w:color="auto" w:fill="FFFFFF"/>
          <w:lang w:eastAsia="ru-RU"/>
        </w:rPr>
        <w:t>8</w:t>
      </w:r>
      <w:r w:rsidRPr="00CD285D">
        <w:rPr>
          <w:rFonts w:ascii="Times New Roman" w:eastAsia="Calibri" w:hAnsi="Times New Roman"/>
          <w:color w:val="000000"/>
          <w:sz w:val="28"/>
          <w:szCs w:val="28"/>
          <w:shd w:val="clear" w:color="auto" w:fill="FFFFFF"/>
          <w:lang w:val="ru-RU" w:eastAsia="ru-RU"/>
        </w:rPr>
        <w:t xml:space="preserve"> місяц</w:t>
      </w:r>
      <w:r w:rsidRPr="00CD285D">
        <w:rPr>
          <w:rFonts w:ascii="Times New Roman" w:eastAsia="Calibri" w:hAnsi="Times New Roman"/>
          <w:color w:val="000000"/>
          <w:sz w:val="28"/>
          <w:szCs w:val="28"/>
          <w:shd w:val="clear" w:color="auto" w:fill="FFFFFF"/>
          <w:lang w:eastAsia="ru-RU"/>
        </w:rPr>
        <w:t>ів</w:t>
      </w:r>
      <w:r w:rsidRPr="00CD285D">
        <w:rPr>
          <w:rFonts w:ascii="Times New Roman" w:eastAsia="Calibri" w:hAnsi="Times New Roman"/>
          <w:color w:val="000000"/>
          <w:sz w:val="28"/>
          <w:szCs w:val="28"/>
          <w:shd w:val="clear" w:color="auto" w:fill="FFFFFF"/>
          <w:lang w:val="ru-RU" w:eastAsia="ru-RU"/>
        </w:rPr>
        <w:t xml:space="preserve"> </w:t>
      </w:r>
      <w:r w:rsidRPr="00CD285D">
        <w:rPr>
          <w:rFonts w:ascii="Times New Roman" w:eastAsia="Calibri" w:hAnsi="Times New Roman"/>
          <w:color w:val="000000"/>
          <w:sz w:val="28"/>
          <w:szCs w:val="28"/>
          <w:shd w:val="clear" w:color="auto" w:fill="FFFFFF"/>
          <w:lang w:eastAsia="ru-RU"/>
        </w:rPr>
        <w:t>8</w:t>
      </w:r>
      <w:r w:rsidRPr="00CD285D">
        <w:rPr>
          <w:rFonts w:ascii="Times New Roman" w:eastAsia="Calibri" w:hAnsi="Times New Roman"/>
          <w:color w:val="000000"/>
          <w:sz w:val="28"/>
          <w:szCs w:val="28"/>
          <w:shd w:val="clear" w:color="auto" w:fill="FFFFFF"/>
          <w:lang w:val="ru-RU" w:eastAsia="ru-RU"/>
        </w:rPr>
        <w:t xml:space="preserve"> днів. </w:t>
      </w:r>
    </w:p>
    <w:p w:rsidR="00BD7390" w:rsidRPr="00CD285D" w:rsidRDefault="00BD7390" w:rsidP="00EF36DB">
      <w:pPr>
        <w:tabs>
          <w:tab w:val="left" w:pos="709"/>
        </w:tabs>
        <w:spacing w:after="0" w:line="240" w:lineRule="auto"/>
        <w:ind w:firstLine="567"/>
        <w:contextualSpacing/>
        <w:jc w:val="both"/>
        <w:rPr>
          <w:rFonts w:ascii="Times New Roman" w:eastAsia="Calibri" w:hAnsi="Times New Roman"/>
          <w:color w:val="000000"/>
          <w:sz w:val="28"/>
          <w:szCs w:val="28"/>
          <w:shd w:val="clear" w:color="auto" w:fill="FFFFFF"/>
          <w:lang w:eastAsia="ru-RU"/>
        </w:rPr>
      </w:pPr>
      <w:r w:rsidRPr="00CD285D">
        <w:rPr>
          <w:rFonts w:ascii="Times New Roman" w:eastAsia="Calibri" w:hAnsi="Times New Roman"/>
          <w:color w:val="000000"/>
          <w:sz w:val="28"/>
          <w:szCs w:val="28"/>
          <w:shd w:val="clear" w:color="auto" w:fill="FFFFFF"/>
          <w:lang w:val="ru-RU" w:eastAsia="ru-RU"/>
        </w:rPr>
        <w:t xml:space="preserve">Служба безпеки України повідомила Вищу раду правосуддя, що не володіє інформацією щодо набуття </w:t>
      </w:r>
      <w:r w:rsidRPr="00CD285D">
        <w:rPr>
          <w:rFonts w:ascii="Times New Roman" w:eastAsia="Calibri" w:hAnsi="Times New Roman"/>
          <w:color w:val="000000"/>
          <w:sz w:val="28"/>
          <w:szCs w:val="28"/>
          <w:shd w:val="clear" w:color="auto" w:fill="FFFFFF"/>
          <w:lang w:eastAsia="ru-RU"/>
        </w:rPr>
        <w:t>Гетьман Л.В.</w:t>
      </w:r>
      <w:r w:rsidRPr="00CD285D">
        <w:rPr>
          <w:rFonts w:ascii="Times New Roman" w:eastAsia="Calibri" w:hAnsi="Times New Roman"/>
          <w:color w:val="000000"/>
          <w:sz w:val="28"/>
          <w:szCs w:val="28"/>
          <w:shd w:val="clear" w:color="auto" w:fill="FFFFFF"/>
          <w:lang w:val="ru-RU" w:eastAsia="ru-RU"/>
        </w:rPr>
        <w:t xml:space="preserve"> громадянства іноземної держави.</w:t>
      </w:r>
    </w:p>
    <w:p w:rsidR="00BD7390" w:rsidRPr="00CD285D" w:rsidRDefault="00BD7390" w:rsidP="00EF36DB">
      <w:pPr>
        <w:tabs>
          <w:tab w:val="left" w:pos="709"/>
        </w:tabs>
        <w:spacing w:after="0" w:line="240" w:lineRule="auto"/>
        <w:ind w:firstLine="567"/>
        <w:contextualSpacing/>
        <w:jc w:val="both"/>
        <w:rPr>
          <w:rFonts w:ascii="Times New Roman" w:eastAsia="Calibri" w:hAnsi="Times New Roman"/>
          <w:color w:val="000000"/>
          <w:sz w:val="28"/>
          <w:szCs w:val="28"/>
          <w:shd w:val="clear" w:color="auto" w:fill="FFFFFF"/>
          <w:lang w:eastAsia="ru-RU"/>
        </w:rPr>
      </w:pPr>
      <w:r w:rsidRPr="00CD285D">
        <w:rPr>
          <w:rFonts w:ascii="Times New Roman" w:eastAsia="Calibri" w:hAnsi="Times New Roman"/>
          <w:color w:val="000000"/>
          <w:sz w:val="28"/>
          <w:szCs w:val="28"/>
          <w:shd w:val="clear" w:color="auto" w:fill="FFFFFF"/>
          <w:lang w:val="ru-RU" w:eastAsia="ru-RU"/>
        </w:rPr>
        <w:t xml:space="preserve">Отже, згідно з доданими до заяви документами суддя </w:t>
      </w:r>
      <w:r w:rsidRPr="00CD285D">
        <w:rPr>
          <w:rFonts w:ascii="Times New Roman" w:eastAsia="Calibri" w:hAnsi="Times New Roman"/>
          <w:color w:val="000000"/>
          <w:sz w:val="28"/>
          <w:szCs w:val="28"/>
          <w:shd w:val="clear" w:color="auto" w:fill="FFFFFF"/>
          <w:lang w:eastAsia="ru-RU"/>
        </w:rPr>
        <w:t>Гетьман Л.В.</w:t>
      </w:r>
      <w:r w:rsidRPr="00CD285D">
        <w:rPr>
          <w:rFonts w:ascii="Times New Roman" w:eastAsia="Calibri" w:hAnsi="Times New Roman"/>
          <w:color w:val="000000"/>
          <w:sz w:val="28"/>
          <w:szCs w:val="28"/>
          <w:shd w:val="clear" w:color="auto" w:fill="FFFFFF"/>
          <w:lang w:val="ru-RU" w:eastAsia="ru-RU"/>
        </w:rPr>
        <w:t xml:space="preserve"> має достатній для звільнення у відставку стаж роботи, визначений на підставі статей 116, 137 Закону </w:t>
      </w:r>
      <w:r w:rsidR="00961879" w:rsidRPr="00CD285D">
        <w:rPr>
          <w:rFonts w:ascii="Times New Roman" w:hAnsi="Times New Roman"/>
          <w:sz w:val="28"/>
          <w:szCs w:val="28"/>
        </w:rPr>
        <w:t>№ 1402-VIII</w:t>
      </w:r>
      <w:r w:rsidRPr="00CD285D">
        <w:rPr>
          <w:rFonts w:ascii="Times New Roman" w:eastAsia="Calibri" w:hAnsi="Times New Roman"/>
          <w:color w:val="000000"/>
          <w:sz w:val="28"/>
          <w:szCs w:val="28"/>
          <w:shd w:val="clear" w:color="auto" w:fill="FFFFFF"/>
          <w:lang w:val="ru-RU" w:eastAsia="ru-RU"/>
        </w:rPr>
        <w:t>,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336EB4" w:rsidRPr="00CD285D" w:rsidRDefault="00336EB4" w:rsidP="00EF36DB">
      <w:pPr>
        <w:tabs>
          <w:tab w:val="left" w:pos="709"/>
        </w:tabs>
        <w:spacing w:after="0" w:line="240" w:lineRule="auto"/>
        <w:ind w:firstLine="567"/>
        <w:contextualSpacing/>
        <w:jc w:val="both"/>
        <w:rPr>
          <w:rFonts w:ascii="Times New Roman" w:hAnsi="Times New Roman"/>
          <w:sz w:val="28"/>
          <w:szCs w:val="28"/>
          <w:shd w:val="clear" w:color="auto" w:fill="FFFFFF"/>
          <w:lang w:eastAsia="ru-RU"/>
        </w:rPr>
      </w:pPr>
      <w:r w:rsidRPr="00CD285D">
        <w:rPr>
          <w:rFonts w:ascii="Times New Roman" w:hAnsi="Times New Roman"/>
          <w:sz w:val="28"/>
          <w:szCs w:val="28"/>
          <w:lang w:eastAsia="ru-RU"/>
        </w:rPr>
        <w:t xml:space="preserve">Керуючись пунктом 4 частини шостої статті 126, статтею 131 Конституції України, статтями 3, 30, 34, 55 Закону України «Про Вищу раду </w:t>
      </w:r>
      <w:r w:rsidRPr="00CD285D">
        <w:rPr>
          <w:rFonts w:ascii="Times New Roman" w:hAnsi="Times New Roman"/>
          <w:sz w:val="28"/>
          <w:szCs w:val="28"/>
          <w:shd w:val="clear" w:color="auto" w:fill="FFFFFF"/>
          <w:lang w:eastAsia="ru-RU"/>
        </w:rPr>
        <w:t>правосуддя», Вища рада правосуддя</w:t>
      </w:r>
    </w:p>
    <w:p w:rsidR="00336EB4" w:rsidRPr="00CD285D" w:rsidRDefault="00336EB4" w:rsidP="00EF36DB">
      <w:pPr>
        <w:pStyle w:val="rtejustify"/>
        <w:shd w:val="clear" w:color="auto" w:fill="FFFFFF"/>
        <w:spacing w:before="0" w:beforeAutospacing="0" w:after="0" w:afterAutospacing="0"/>
        <w:ind w:firstLine="567"/>
        <w:jc w:val="both"/>
        <w:rPr>
          <w:b/>
          <w:sz w:val="28"/>
          <w:szCs w:val="28"/>
        </w:rPr>
      </w:pPr>
    </w:p>
    <w:p w:rsidR="00336EB4" w:rsidRPr="00CD285D" w:rsidRDefault="00336EB4" w:rsidP="00EF36DB">
      <w:pPr>
        <w:tabs>
          <w:tab w:val="left" w:pos="567"/>
        </w:tabs>
        <w:spacing w:after="0" w:line="240" w:lineRule="auto"/>
        <w:ind w:firstLine="567"/>
        <w:jc w:val="center"/>
        <w:rPr>
          <w:rFonts w:ascii="Times New Roman" w:hAnsi="Times New Roman"/>
          <w:b/>
          <w:sz w:val="28"/>
          <w:szCs w:val="28"/>
        </w:rPr>
      </w:pPr>
      <w:r w:rsidRPr="00CD285D">
        <w:rPr>
          <w:rFonts w:ascii="Times New Roman" w:hAnsi="Times New Roman"/>
          <w:b/>
          <w:sz w:val="28"/>
          <w:szCs w:val="28"/>
        </w:rPr>
        <w:t>вирішила:</w:t>
      </w:r>
    </w:p>
    <w:p w:rsidR="00326ECE" w:rsidRPr="00CD285D" w:rsidRDefault="00326ECE" w:rsidP="00EF36DB">
      <w:pPr>
        <w:tabs>
          <w:tab w:val="left" w:pos="567"/>
        </w:tabs>
        <w:spacing w:after="0" w:line="240" w:lineRule="auto"/>
        <w:ind w:firstLine="567"/>
        <w:jc w:val="center"/>
        <w:rPr>
          <w:rFonts w:ascii="Times New Roman" w:hAnsi="Times New Roman"/>
          <w:b/>
          <w:sz w:val="28"/>
          <w:szCs w:val="28"/>
        </w:rPr>
      </w:pPr>
    </w:p>
    <w:p w:rsidR="00336EB4" w:rsidRPr="00CD285D" w:rsidRDefault="00336EB4" w:rsidP="00EF36DB">
      <w:pPr>
        <w:spacing w:after="0" w:line="240" w:lineRule="auto"/>
        <w:jc w:val="both"/>
        <w:rPr>
          <w:rFonts w:ascii="Times New Roman" w:eastAsia="Calibri" w:hAnsi="Times New Roman"/>
          <w:color w:val="000000"/>
          <w:sz w:val="28"/>
          <w:szCs w:val="28"/>
        </w:rPr>
      </w:pPr>
      <w:r w:rsidRPr="00CD285D">
        <w:rPr>
          <w:rFonts w:ascii="Times New Roman" w:eastAsia="Calibri" w:hAnsi="Times New Roman"/>
          <w:sz w:val="28"/>
          <w:szCs w:val="28"/>
        </w:rPr>
        <w:t xml:space="preserve">звільнити </w:t>
      </w:r>
      <w:r w:rsidR="00E0444C" w:rsidRPr="00CD285D">
        <w:rPr>
          <w:rFonts w:ascii="Times New Roman" w:eastAsia="Calibri" w:hAnsi="Times New Roman"/>
          <w:sz w:val="28"/>
          <w:szCs w:val="28"/>
        </w:rPr>
        <w:t>Гетьман Любов Василівну</w:t>
      </w:r>
      <w:r w:rsidRPr="00CD285D">
        <w:rPr>
          <w:rFonts w:ascii="Times New Roman" w:eastAsia="Calibri" w:hAnsi="Times New Roman"/>
          <w:sz w:val="28"/>
          <w:szCs w:val="28"/>
        </w:rPr>
        <w:t xml:space="preserve"> з посади судді </w:t>
      </w:r>
      <w:r w:rsidR="00E0444C" w:rsidRPr="00CD285D">
        <w:rPr>
          <w:rFonts w:ascii="Times New Roman" w:eastAsia="Calibri" w:hAnsi="Times New Roman"/>
          <w:sz w:val="28"/>
          <w:szCs w:val="28"/>
        </w:rPr>
        <w:t>Куп’янського міськрайонного суду Харківської області (відряджена до Червонозаводського районного суду міста Харкова)</w:t>
      </w:r>
      <w:r w:rsidRPr="00CD285D">
        <w:rPr>
          <w:rFonts w:ascii="Times New Roman" w:eastAsia="Calibri" w:hAnsi="Times New Roman"/>
          <w:sz w:val="28"/>
          <w:szCs w:val="28"/>
        </w:rPr>
        <w:t xml:space="preserve"> у зв’язку з поданням заяви про відставку.</w:t>
      </w:r>
    </w:p>
    <w:p w:rsidR="00336EB4" w:rsidRDefault="00336EB4" w:rsidP="0048606A">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F13E6A" w:rsidRPr="00326ECE" w:rsidRDefault="00F13E6A" w:rsidP="00326ECE">
      <w:pPr>
        <w:tabs>
          <w:tab w:val="left" w:pos="6531"/>
        </w:tabs>
        <w:spacing w:after="0" w:line="240" w:lineRule="auto"/>
        <w:jc w:val="both"/>
        <w:rPr>
          <w:rFonts w:ascii="Times New Roman" w:hAnsi="Times New Roman"/>
          <w:sz w:val="28"/>
          <w:szCs w:val="28"/>
        </w:rPr>
      </w:pPr>
    </w:p>
    <w:p w:rsidR="008224DA" w:rsidRPr="00FA0781" w:rsidRDefault="00336EB4" w:rsidP="00FA0781">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8224DA" w:rsidRPr="00FA0781" w:rsidSect="000E778C">
      <w:headerReference w:type="default" r:id="rId10"/>
      <w:pgSz w:w="11906" w:h="16838" w:code="9"/>
      <w:pgMar w:top="1134"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872" w:rsidRDefault="001E2872" w:rsidP="004827F6">
      <w:pPr>
        <w:spacing w:after="0" w:line="240" w:lineRule="auto"/>
      </w:pPr>
      <w:r>
        <w:separator/>
      </w:r>
    </w:p>
  </w:endnote>
  <w:endnote w:type="continuationSeparator" w:id="0">
    <w:p w:rsidR="001E2872" w:rsidRDefault="001E2872" w:rsidP="0048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872" w:rsidRDefault="001E2872" w:rsidP="004827F6">
      <w:pPr>
        <w:spacing w:after="0" w:line="240" w:lineRule="auto"/>
      </w:pPr>
      <w:r>
        <w:separator/>
      </w:r>
    </w:p>
  </w:footnote>
  <w:footnote w:type="continuationSeparator" w:id="0">
    <w:p w:rsidR="001E2872" w:rsidRDefault="001E2872" w:rsidP="00482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050465"/>
      <w:docPartObj>
        <w:docPartGallery w:val="Page Numbers (Top of Page)"/>
        <w:docPartUnique/>
      </w:docPartObj>
    </w:sdtPr>
    <w:sdtEndPr/>
    <w:sdtContent>
      <w:p w:rsidR="00C933F8" w:rsidRDefault="00ED2F4D">
        <w:pPr>
          <w:pStyle w:val="a3"/>
          <w:jc w:val="center"/>
        </w:pPr>
        <w:r>
          <w:fldChar w:fldCharType="begin"/>
        </w:r>
        <w:r>
          <w:instrText>PAGE   \* MERGEFORMAT</w:instrText>
        </w:r>
        <w:r>
          <w:fldChar w:fldCharType="separate"/>
        </w:r>
        <w:r>
          <w:rPr>
            <w:noProof/>
          </w:rPr>
          <w:t>4</w:t>
        </w:r>
        <w:r>
          <w:rPr>
            <w:noProof/>
          </w:rPr>
          <w:fldChar w:fldCharType="end"/>
        </w:r>
      </w:p>
    </w:sdtContent>
  </w:sdt>
  <w:p w:rsidR="00C933F8" w:rsidRDefault="00C933F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36EB4"/>
    <w:rsid w:val="00004A00"/>
    <w:rsid w:val="00017768"/>
    <w:rsid w:val="00017839"/>
    <w:rsid w:val="00030319"/>
    <w:rsid w:val="00031D61"/>
    <w:rsid w:val="00033DFD"/>
    <w:rsid w:val="0007535B"/>
    <w:rsid w:val="00080F42"/>
    <w:rsid w:val="00097859"/>
    <w:rsid w:val="000A1799"/>
    <w:rsid w:val="000C2A56"/>
    <w:rsid w:val="000C6464"/>
    <w:rsid w:val="000E778C"/>
    <w:rsid w:val="000F05E9"/>
    <w:rsid w:val="00120729"/>
    <w:rsid w:val="001A6C17"/>
    <w:rsid w:val="001B06E0"/>
    <w:rsid w:val="001E2872"/>
    <w:rsid w:val="00204582"/>
    <w:rsid w:val="00240263"/>
    <w:rsid w:val="00270517"/>
    <w:rsid w:val="002710A7"/>
    <w:rsid w:val="002845AB"/>
    <w:rsid w:val="002870E8"/>
    <w:rsid w:val="002B1452"/>
    <w:rsid w:val="002D4D42"/>
    <w:rsid w:val="002E1891"/>
    <w:rsid w:val="00326ECE"/>
    <w:rsid w:val="00336EB4"/>
    <w:rsid w:val="003519E7"/>
    <w:rsid w:val="003845C1"/>
    <w:rsid w:val="003A0C1B"/>
    <w:rsid w:val="003A3FD2"/>
    <w:rsid w:val="003A57C8"/>
    <w:rsid w:val="003D717E"/>
    <w:rsid w:val="003E4DAA"/>
    <w:rsid w:val="00412B68"/>
    <w:rsid w:val="004827F6"/>
    <w:rsid w:val="0048606A"/>
    <w:rsid w:val="00486F7D"/>
    <w:rsid w:val="004A3FCE"/>
    <w:rsid w:val="004F2B6B"/>
    <w:rsid w:val="00543B4C"/>
    <w:rsid w:val="005600C4"/>
    <w:rsid w:val="00571961"/>
    <w:rsid w:val="00593304"/>
    <w:rsid w:val="005B6A4E"/>
    <w:rsid w:val="005C0B82"/>
    <w:rsid w:val="005D56B0"/>
    <w:rsid w:val="005E3FD2"/>
    <w:rsid w:val="00605E89"/>
    <w:rsid w:val="0061386C"/>
    <w:rsid w:val="00666EC4"/>
    <w:rsid w:val="0069307C"/>
    <w:rsid w:val="006C4F94"/>
    <w:rsid w:val="007020C1"/>
    <w:rsid w:val="007055DD"/>
    <w:rsid w:val="007064FA"/>
    <w:rsid w:val="007666A3"/>
    <w:rsid w:val="0077538F"/>
    <w:rsid w:val="00790149"/>
    <w:rsid w:val="007A0720"/>
    <w:rsid w:val="007F10A8"/>
    <w:rsid w:val="008224DA"/>
    <w:rsid w:val="008411A8"/>
    <w:rsid w:val="00863EF3"/>
    <w:rsid w:val="008A47F5"/>
    <w:rsid w:val="008C15FD"/>
    <w:rsid w:val="008D036F"/>
    <w:rsid w:val="008D0C18"/>
    <w:rsid w:val="008E4ECF"/>
    <w:rsid w:val="008F5013"/>
    <w:rsid w:val="00937CA3"/>
    <w:rsid w:val="00947F60"/>
    <w:rsid w:val="00961879"/>
    <w:rsid w:val="00962680"/>
    <w:rsid w:val="00973BD2"/>
    <w:rsid w:val="009772EE"/>
    <w:rsid w:val="00984431"/>
    <w:rsid w:val="009C3C53"/>
    <w:rsid w:val="009E555F"/>
    <w:rsid w:val="009F4350"/>
    <w:rsid w:val="009F56C9"/>
    <w:rsid w:val="009F667E"/>
    <w:rsid w:val="00A0339B"/>
    <w:rsid w:val="00A0391C"/>
    <w:rsid w:val="00A332ED"/>
    <w:rsid w:val="00A420DA"/>
    <w:rsid w:val="00A45FB2"/>
    <w:rsid w:val="00A5213D"/>
    <w:rsid w:val="00A74492"/>
    <w:rsid w:val="00A75868"/>
    <w:rsid w:val="00AA1D1D"/>
    <w:rsid w:val="00AA6963"/>
    <w:rsid w:val="00B055D6"/>
    <w:rsid w:val="00B17E11"/>
    <w:rsid w:val="00B21EC1"/>
    <w:rsid w:val="00B820D1"/>
    <w:rsid w:val="00B91A38"/>
    <w:rsid w:val="00BB4839"/>
    <w:rsid w:val="00BB573E"/>
    <w:rsid w:val="00BD7390"/>
    <w:rsid w:val="00C03E0D"/>
    <w:rsid w:val="00C05731"/>
    <w:rsid w:val="00C34AD8"/>
    <w:rsid w:val="00C80FAF"/>
    <w:rsid w:val="00C933F8"/>
    <w:rsid w:val="00CA6D0B"/>
    <w:rsid w:val="00CB59CF"/>
    <w:rsid w:val="00CD285D"/>
    <w:rsid w:val="00CF25E7"/>
    <w:rsid w:val="00D12E85"/>
    <w:rsid w:val="00D15BA2"/>
    <w:rsid w:val="00D17882"/>
    <w:rsid w:val="00D6777B"/>
    <w:rsid w:val="00DA4B58"/>
    <w:rsid w:val="00DB468A"/>
    <w:rsid w:val="00E0444C"/>
    <w:rsid w:val="00E261FC"/>
    <w:rsid w:val="00E636B2"/>
    <w:rsid w:val="00E80C68"/>
    <w:rsid w:val="00EA5A84"/>
    <w:rsid w:val="00EC1BB5"/>
    <w:rsid w:val="00ED2F4D"/>
    <w:rsid w:val="00EE1AD7"/>
    <w:rsid w:val="00EF36DB"/>
    <w:rsid w:val="00F018E1"/>
    <w:rsid w:val="00F13E6A"/>
    <w:rsid w:val="00F15D51"/>
    <w:rsid w:val="00F54DCF"/>
    <w:rsid w:val="00F72624"/>
    <w:rsid w:val="00FA0781"/>
    <w:rsid w:val="00FB1A1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B4C395"/>
  <w15:docId w15:val="{2DC4700E-FF7B-46FF-975B-DA5EE6B96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8C15FD"/>
    <w:pPr>
      <w:ind w:left="720"/>
      <w:contextualSpacing/>
    </w:pPr>
  </w:style>
  <w:style w:type="paragraph" w:styleId="a6">
    <w:name w:val="No Spacing"/>
    <w:link w:val="a7"/>
    <w:qFormat/>
    <w:rsid w:val="00FA0781"/>
    <w:pPr>
      <w:spacing w:after="0" w:line="240" w:lineRule="auto"/>
    </w:pPr>
    <w:rPr>
      <w:rFonts w:eastAsia="Times New Roman" w:cs="Times New Roman"/>
      <w:sz w:val="24"/>
      <w:szCs w:val="24"/>
      <w:lang w:val="ru-RU" w:eastAsia="ru-RU"/>
    </w:rPr>
  </w:style>
  <w:style w:type="character" w:customStyle="1" w:styleId="a7">
    <w:name w:val="Без інтервалів Знак"/>
    <w:basedOn w:val="a0"/>
    <w:link w:val="a6"/>
    <w:uiPriority w:val="1"/>
    <w:rsid w:val="00FA0781"/>
    <w:rPr>
      <w:rFonts w:eastAsia="Times New Roman" w:cs="Times New Roman"/>
      <w:sz w:val="24"/>
      <w:szCs w:val="24"/>
      <w:lang w:val="ru-RU" w:eastAsia="ru-RU"/>
    </w:rPr>
  </w:style>
  <w:style w:type="character" w:styleId="a8">
    <w:name w:val="Hyperlink"/>
    <w:basedOn w:val="a0"/>
    <w:uiPriority w:val="99"/>
    <w:semiHidden/>
    <w:unhideWhenUsed/>
    <w:rsid w:val="00FB1A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862-12"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FE7C49-9CA8-44CF-8312-71367E7B4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5957</Words>
  <Characters>3397</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cp:lastPrinted>2024-08-06T10:30:00Z</cp:lastPrinted>
  <dcterms:created xsi:type="dcterms:W3CDTF">2024-08-07T07:06:00Z</dcterms:created>
  <dcterms:modified xsi:type="dcterms:W3CDTF">2024-08-07T07:06:00Z</dcterms:modified>
</cp:coreProperties>
</file>