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61F" w:rsidRPr="0079061F" w:rsidRDefault="0079061F" w:rsidP="0079061F">
      <w:pPr>
        <w:spacing w:after="200" w:line="276" w:lineRule="auto"/>
        <w:contextualSpacing/>
        <w:rPr>
          <w:rFonts w:ascii="Times New Roman" w:eastAsia="Calibri" w:hAnsi="Times New Roman" w:cs="Times New Roman"/>
          <w:color w:val="000000"/>
          <w:sz w:val="28"/>
          <w:szCs w:val="28"/>
          <w:lang w:eastAsia="uk-UA"/>
        </w:rPr>
      </w:pPr>
      <w:r w:rsidRPr="0079061F">
        <w:rPr>
          <w:rFonts w:ascii="Calibri" w:eastAsia="Calibri" w:hAnsi="Calibri" w:cs="Times New Roman"/>
          <w:noProof/>
          <w:sz w:val="24"/>
          <w:lang w:eastAsia="uk-UA"/>
        </w:rPr>
        <w:drawing>
          <wp:anchor distT="0" distB="0" distL="114300" distR="114300" simplePos="0" relativeHeight="251659264" behindDoc="0" locked="0" layoutInCell="1" allowOverlap="1" wp14:anchorId="149F1212" wp14:editId="3584EC6B">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79061F" w:rsidRPr="0079061F" w:rsidRDefault="0079061F" w:rsidP="0079061F">
      <w:pPr>
        <w:spacing w:after="0" w:line="240" w:lineRule="auto"/>
        <w:rPr>
          <w:rFonts w:ascii="AcademyC" w:eastAsia="Calibri" w:hAnsi="AcademyC" w:cs="Times New Roman"/>
          <w:color w:val="002060"/>
          <w:sz w:val="28"/>
        </w:rPr>
      </w:pPr>
    </w:p>
    <w:p w:rsidR="0079061F" w:rsidRPr="0079061F" w:rsidRDefault="0079061F" w:rsidP="0079061F">
      <w:pPr>
        <w:spacing w:after="0" w:line="240" w:lineRule="auto"/>
        <w:jc w:val="center"/>
        <w:rPr>
          <w:rFonts w:ascii="AcademyC" w:eastAsia="Calibri" w:hAnsi="AcademyC" w:cs="Times New Roman"/>
          <w:color w:val="002060"/>
          <w:sz w:val="28"/>
        </w:rPr>
      </w:pPr>
      <w:r w:rsidRPr="0079061F">
        <w:rPr>
          <w:rFonts w:ascii="AcademyC" w:eastAsia="Calibri" w:hAnsi="AcademyC" w:cs="Times New Roman"/>
          <w:color w:val="002060"/>
          <w:sz w:val="28"/>
        </w:rPr>
        <w:t>УКРАЇНА</w:t>
      </w:r>
    </w:p>
    <w:p w:rsidR="0079061F" w:rsidRPr="0079061F" w:rsidRDefault="0079061F" w:rsidP="0079061F">
      <w:pPr>
        <w:spacing w:after="0" w:line="240" w:lineRule="auto"/>
        <w:jc w:val="center"/>
        <w:rPr>
          <w:rFonts w:ascii="AcademyC" w:eastAsia="Calibri" w:hAnsi="AcademyC" w:cs="Times New Roman"/>
          <w:color w:val="002060"/>
          <w:sz w:val="28"/>
          <w:szCs w:val="28"/>
        </w:rPr>
      </w:pPr>
      <w:r w:rsidRPr="0079061F">
        <w:rPr>
          <w:rFonts w:ascii="AcademyC" w:eastAsia="Calibri" w:hAnsi="AcademyC" w:cs="Times New Roman"/>
          <w:color w:val="002060"/>
          <w:sz w:val="28"/>
          <w:szCs w:val="28"/>
        </w:rPr>
        <w:t>ВИЩА  РАДА  ПРАВОСУДДЯ</w:t>
      </w:r>
    </w:p>
    <w:p w:rsidR="0079061F" w:rsidRPr="0079061F" w:rsidRDefault="0079061F" w:rsidP="0079061F">
      <w:pPr>
        <w:spacing w:after="0" w:line="240" w:lineRule="auto"/>
        <w:jc w:val="center"/>
        <w:rPr>
          <w:rFonts w:ascii="AcademyC" w:eastAsia="Calibri" w:hAnsi="AcademyC" w:cs="Times New Roman"/>
          <w:color w:val="002060"/>
          <w:sz w:val="28"/>
          <w:szCs w:val="28"/>
        </w:rPr>
      </w:pPr>
      <w:r w:rsidRPr="0079061F">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79061F" w:rsidRPr="0079061F" w:rsidTr="001F3B98">
        <w:trPr>
          <w:trHeight w:val="188"/>
        </w:trPr>
        <w:tc>
          <w:tcPr>
            <w:tcW w:w="3098" w:type="dxa"/>
          </w:tcPr>
          <w:p w:rsidR="0079061F" w:rsidRPr="0079061F" w:rsidRDefault="0079061F" w:rsidP="0079061F">
            <w:pPr>
              <w:spacing w:after="0" w:line="240" w:lineRule="auto"/>
              <w:rPr>
                <w:rFonts w:ascii="Times New Roman" w:eastAsia="Calibri" w:hAnsi="Times New Roman" w:cs="Times New Roman"/>
                <w:noProof/>
                <w:color w:val="002060"/>
                <w:sz w:val="28"/>
                <w:szCs w:val="28"/>
                <w:lang w:val="en-US"/>
              </w:rPr>
            </w:pPr>
            <w:r w:rsidRPr="0079061F">
              <w:rPr>
                <w:rFonts w:ascii="Times New Roman" w:eastAsia="Calibri" w:hAnsi="Times New Roman" w:cs="Times New Roman"/>
                <w:noProof/>
                <w:color w:val="002060"/>
                <w:sz w:val="28"/>
                <w:szCs w:val="28"/>
                <w:lang w:val="ru-RU"/>
              </w:rPr>
              <w:t>6 серпня 2024 року</w:t>
            </w:r>
          </w:p>
        </w:tc>
        <w:tc>
          <w:tcPr>
            <w:tcW w:w="3309" w:type="dxa"/>
          </w:tcPr>
          <w:p w:rsidR="0079061F" w:rsidRPr="0079061F" w:rsidRDefault="0079061F" w:rsidP="0079061F">
            <w:pPr>
              <w:spacing w:after="0" w:line="240" w:lineRule="auto"/>
              <w:jc w:val="center"/>
              <w:rPr>
                <w:rFonts w:ascii="Times New Roman" w:eastAsia="Calibri" w:hAnsi="Times New Roman" w:cs="Times New Roman"/>
                <w:noProof/>
                <w:color w:val="002060"/>
                <w:sz w:val="24"/>
                <w:szCs w:val="24"/>
              </w:rPr>
            </w:pPr>
            <w:r w:rsidRPr="0079061F">
              <w:rPr>
                <w:rFonts w:ascii="Times New Roman" w:eastAsia="Calibri" w:hAnsi="Times New Roman" w:cs="Times New Roman"/>
                <w:color w:val="002060"/>
                <w:sz w:val="24"/>
                <w:szCs w:val="24"/>
              </w:rPr>
              <w:t>Київ</w:t>
            </w:r>
          </w:p>
        </w:tc>
        <w:tc>
          <w:tcPr>
            <w:tcW w:w="3624" w:type="dxa"/>
          </w:tcPr>
          <w:p w:rsidR="0079061F" w:rsidRPr="0079061F" w:rsidRDefault="0079061F" w:rsidP="0079061F">
            <w:pPr>
              <w:spacing w:after="0" w:line="240" w:lineRule="auto"/>
              <w:jc w:val="center"/>
              <w:rPr>
                <w:rFonts w:ascii="Times New Roman" w:eastAsia="Calibri" w:hAnsi="Times New Roman" w:cs="Times New Roman"/>
                <w:noProof/>
                <w:color w:val="002060"/>
                <w:sz w:val="28"/>
                <w:szCs w:val="28"/>
                <w:lang w:val="ru-RU"/>
              </w:rPr>
            </w:pPr>
            <w:r w:rsidRPr="0079061F">
              <w:rPr>
                <w:rFonts w:ascii="Times New Roman" w:eastAsia="Calibri" w:hAnsi="Times New Roman" w:cs="Times New Roman"/>
                <w:color w:val="002060"/>
                <w:sz w:val="28"/>
                <w:szCs w:val="28"/>
              </w:rPr>
              <w:t>№</w:t>
            </w:r>
            <w:r w:rsidRPr="0079061F">
              <w:rPr>
                <w:rFonts w:ascii="Times New Roman" w:eastAsia="Calibri" w:hAnsi="Times New Roman" w:cs="Times New Roman"/>
                <w:noProof/>
                <w:color w:val="002060"/>
                <w:sz w:val="28"/>
                <w:szCs w:val="28"/>
                <w:lang w:val="ru-RU"/>
              </w:rPr>
              <w:t xml:space="preserve"> 2390/0/15-24</w:t>
            </w:r>
          </w:p>
        </w:tc>
      </w:tr>
    </w:tbl>
    <w:p w:rsidR="0079732E" w:rsidRPr="0079732E" w:rsidRDefault="0079732E" w:rsidP="0079061F">
      <w:pPr>
        <w:spacing w:after="0" w:line="240" w:lineRule="auto"/>
        <w:rPr>
          <w:rFonts w:ascii="Calibri" w:eastAsia="Calibri" w:hAnsi="Calibri" w:cs="Times New Roman"/>
        </w:rPr>
      </w:pPr>
    </w:p>
    <w:tbl>
      <w:tblPr>
        <w:tblW w:w="0" w:type="auto"/>
        <w:tblLook w:val="04A0" w:firstRow="1" w:lastRow="0" w:firstColumn="1" w:lastColumn="0" w:noHBand="0" w:noVBand="1"/>
      </w:tblPr>
      <w:tblGrid>
        <w:gridCol w:w="4503"/>
      </w:tblGrid>
      <w:tr w:rsidR="0079732E" w:rsidRPr="0079732E" w:rsidTr="00637A6A">
        <w:tc>
          <w:tcPr>
            <w:tcW w:w="4503" w:type="dxa"/>
            <w:hideMark/>
          </w:tcPr>
          <w:p w:rsidR="0079732E" w:rsidRPr="0079732E" w:rsidRDefault="0079732E" w:rsidP="00E4709A">
            <w:pPr>
              <w:spacing w:after="0" w:line="254" w:lineRule="auto"/>
              <w:ind w:left="-104" w:right="317"/>
              <w:jc w:val="both"/>
              <w:rPr>
                <w:rFonts w:ascii="Times New Roman" w:eastAsia="Calibri" w:hAnsi="Times New Roman" w:cs="Times New Roman"/>
                <w:b/>
                <w:sz w:val="24"/>
                <w:szCs w:val="24"/>
                <w:lang w:eastAsia="ru-RU"/>
              </w:rPr>
            </w:pPr>
            <w:r w:rsidRPr="0079732E">
              <w:rPr>
                <w:rFonts w:ascii="Times New Roman" w:eastAsia="Calibri" w:hAnsi="Times New Roman" w:cs="Times New Roman"/>
                <w:b/>
                <w:sz w:val="24"/>
                <w:szCs w:val="24"/>
                <w:lang w:eastAsia="ru-RU"/>
              </w:rPr>
              <w:t xml:space="preserve">Про звільнення </w:t>
            </w:r>
            <w:proofErr w:type="spellStart"/>
            <w:r>
              <w:rPr>
                <w:rFonts w:ascii="Times New Roman" w:eastAsia="Calibri" w:hAnsi="Times New Roman" w:cs="Times New Roman"/>
                <w:b/>
                <w:sz w:val="24"/>
                <w:szCs w:val="24"/>
                <w:lang w:eastAsia="ru-RU"/>
              </w:rPr>
              <w:t>Крилової</w:t>
            </w:r>
            <w:proofErr w:type="spellEnd"/>
            <w:r>
              <w:rPr>
                <w:rFonts w:ascii="Times New Roman" w:eastAsia="Calibri" w:hAnsi="Times New Roman" w:cs="Times New Roman"/>
                <w:b/>
                <w:sz w:val="24"/>
                <w:szCs w:val="24"/>
                <w:lang w:eastAsia="ru-RU"/>
              </w:rPr>
              <w:t xml:space="preserve"> О.В. </w:t>
            </w:r>
            <w:r w:rsidRPr="0079732E">
              <w:rPr>
                <w:rFonts w:ascii="Times New Roman" w:eastAsia="Calibri" w:hAnsi="Times New Roman" w:cs="Times New Roman"/>
                <w:b/>
                <w:sz w:val="24"/>
                <w:szCs w:val="24"/>
                <w:lang w:eastAsia="ru-RU"/>
              </w:rPr>
              <w:t xml:space="preserve">з посади судді </w:t>
            </w:r>
            <w:r>
              <w:rPr>
                <w:rFonts w:ascii="Times New Roman" w:eastAsia="Calibri" w:hAnsi="Times New Roman" w:cs="Times New Roman"/>
                <w:b/>
                <w:sz w:val="24"/>
                <w:szCs w:val="24"/>
                <w:lang w:eastAsia="ru-RU"/>
              </w:rPr>
              <w:t xml:space="preserve">Запорізького апеляційного суду </w:t>
            </w:r>
            <w:r w:rsidRPr="0079732E">
              <w:rPr>
                <w:rFonts w:ascii="Times New Roman" w:eastAsia="Calibri" w:hAnsi="Times New Roman" w:cs="Times New Roman"/>
                <w:b/>
                <w:sz w:val="24"/>
                <w:szCs w:val="24"/>
                <w:lang w:eastAsia="ru-RU"/>
              </w:rPr>
              <w:t xml:space="preserve">у зв’язку з поданням заяви про відставку  </w:t>
            </w:r>
          </w:p>
        </w:tc>
      </w:tr>
    </w:tbl>
    <w:p w:rsidR="0079732E" w:rsidRPr="0079732E" w:rsidRDefault="0079732E" w:rsidP="0079732E">
      <w:pPr>
        <w:spacing w:after="0" w:line="240" w:lineRule="auto"/>
        <w:ind w:firstLine="567"/>
        <w:jc w:val="both"/>
        <w:rPr>
          <w:rFonts w:ascii="Times New Roman" w:eastAsia="Calibri" w:hAnsi="Times New Roman" w:cs="Times New Roman"/>
          <w:sz w:val="28"/>
          <w:szCs w:val="28"/>
        </w:rPr>
      </w:pPr>
    </w:p>
    <w:p w:rsidR="0079732E" w:rsidRPr="00E4709A" w:rsidRDefault="0079732E" w:rsidP="0079732E">
      <w:pPr>
        <w:spacing w:after="0" w:line="240" w:lineRule="auto"/>
        <w:ind w:firstLine="567"/>
        <w:jc w:val="both"/>
        <w:rPr>
          <w:rFonts w:ascii="Times New Roman" w:eastAsia="Calibri" w:hAnsi="Times New Roman" w:cs="Times New Roman"/>
          <w:sz w:val="28"/>
          <w:szCs w:val="28"/>
        </w:rPr>
      </w:pPr>
      <w:r w:rsidRPr="00E4709A">
        <w:rPr>
          <w:rFonts w:ascii="Times New Roman" w:eastAsia="Calibri" w:hAnsi="Times New Roman" w:cs="Times New Roman"/>
          <w:sz w:val="28"/>
          <w:szCs w:val="28"/>
        </w:rPr>
        <w:t xml:space="preserve">Вища рада правосуддя, розглянувши заяву та додані до неї документи про звільнення </w:t>
      </w:r>
      <w:proofErr w:type="spellStart"/>
      <w:r w:rsidRPr="00E4709A">
        <w:rPr>
          <w:rFonts w:ascii="Times New Roman" w:eastAsia="Calibri" w:hAnsi="Times New Roman" w:cs="Times New Roman"/>
          <w:sz w:val="28"/>
          <w:szCs w:val="28"/>
        </w:rPr>
        <w:t>Крилової</w:t>
      </w:r>
      <w:proofErr w:type="spellEnd"/>
      <w:r w:rsidRPr="00E4709A">
        <w:rPr>
          <w:rFonts w:ascii="Times New Roman" w:eastAsia="Calibri" w:hAnsi="Times New Roman" w:cs="Times New Roman"/>
          <w:sz w:val="28"/>
          <w:szCs w:val="28"/>
        </w:rPr>
        <w:t xml:space="preserve"> Олени Вікторівни з посади судді Запорізького апеляційного суду  у відставку, </w:t>
      </w:r>
    </w:p>
    <w:p w:rsidR="0079732E" w:rsidRPr="00E4709A" w:rsidRDefault="0079732E" w:rsidP="0079732E">
      <w:pPr>
        <w:spacing w:after="0" w:line="240" w:lineRule="auto"/>
        <w:ind w:firstLine="567"/>
        <w:jc w:val="both"/>
        <w:rPr>
          <w:rFonts w:ascii="Times New Roman" w:eastAsia="Calibri" w:hAnsi="Times New Roman" w:cs="Times New Roman"/>
          <w:sz w:val="28"/>
          <w:szCs w:val="28"/>
        </w:rPr>
      </w:pPr>
    </w:p>
    <w:p w:rsidR="0079732E" w:rsidRPr="00E4709A" w:rsidRDefault="0079732E" w:rsidP="0079732E">
      <w:pPr>
        <w:spacing w:after="0" w:line="240" w:lineRule="auto"/>
        <w:ind w:firstLine="567"/>
        <w:jc w:val="center"/>
        <w:rPr>
          <w:rFonts w:ascii="Times New Roman" w:eastAsia="Calibri" w:hAnsi="Times New Roman" w:cs="Times New Roman"/>
          <w:b/>
          <w:sz w:val="28"/>
          <w:szCs w:val="28"/>
        </w:rPr>
      </w:pPr>
      <w:r w:rsidRPr="00E4709A">
        <w:rPr>
          <w:rFonts w:ascii="Times New Roman" w:eastAsia="Calibri" w:hAnsi="Times New Roman" w:cs="Times New Roman"/>
          <w:b/>
          <w:sz w:val="28"/>
          <w:szCs w:val="28"/>
        </w:rPr>
        <w:t>встановила:</w:t>
      </w:r>
    </w:p>
    <w:p w:rsidR="0079732E" w:rsidRPr="00E4709A" w:rsidRDefault="0079732E" w:rsidP="0079732E">
      <w:pPr>
        <w:spacing w:after="0" w:line="240" w:lineRule="auto"/>
        <w:ind w:firstLine="567"/>
        <w:jc w:val="center"/>
        <w:rPr>
          <w:rFonts w:ascii="Times New Roman" w:eastAsia="Calibri" w:hAnsi="Times New Roman" w:cs="Times New Roman"/>
          <w:sz w:val="28"/>
          <w:szCs w:val="28"/>
        </w:rPr>
      </w:pPr>
    </w:p>
    <w:p w:rsidR="007C24CA" w:rsidRPr="00E4709A" w:rsidRDefault="0079732E" w:rsidP="007C24CA">
      <w:pPr>
        <w:shd w:val="clear" w:color="auto" w:fill="FFFFFF"/>
        <w:spacing w:after="0" w:line="240" w:lineRule="auto"/>
        <w:jc w:val="both"/>
        <w:rPr>
          <w:rFonts w:ascii="Times New Roman" w:eastAsia="Times New Roman" w:hAnsi="Times New Roman" w:cs="Times New Roman"/>
          <w:sz w:val="28"/>
          <w:szCs w:val="28"/>
          <w:lang w:eastAsia="uk-UA"/>
        </w:rPr>
      </w:pPr>
      <w:r w:rsidRPr="00E4709A">
        <w:rPr>
          <w:rFonts w:ascii="Times New Roman" w:eastAsia="Calibri" w:hAnsi="Times New Roman" w:cs="Times New Roman"/>
          <w:sz w:val="28"/>
          <w:szCs w:val="28"/>
        </w:rPr>
        <w:t>до Вищої ради правосуддя 9 липня 2024 року (</w:t>
      </w:r>
      <w:proofErr w:type="spellStart"/>
      <w:r w:rsidRPr="00E4709A">
        <w:rPr>
          <w:rFonts w:ascii="Times New Roman" w:eastAsia="Calibri" w:hAnsi="Times New Roman" w:cs="Times New Roman"/>
          <w:sz w:val="28"/>
          <w:szCs w:val="28"/>
        </w:rPr>
        <w:t>вх</w:t>
      </w:r>
      <w:proofErr w:type="spellEnd"/>
      <w:r w:rsidRPr="00E4709A">
        <w:rPr>
          <w:rFonts w:ascii="Times New Roman" w:eastAsia="Calibri" w:hAnsi="Times New Roman" w:cs="Times New Roman"/>
          <w:sz w:val="28"/>
          <w:szCs w:val="28"/>
        </w:rPr>
        <w:t xml:space="preserve">. № 2610/0/6-24) надійшла заява </w:t>
      </w:r>
      <w:proofErr w:type="spellStart"/>
      <w:r w:rsidRPr="00E4709A">
        <w:rPr>
          <w:rFonts w:ascii="Times New Roman" w:eastAsia="Calibri" w:hAnsi="Times New Roman" w:cs="Times New Roman"/>
          <w:sz w:val="28"/>
          <w:szCs w:val="28"/>
        </w:rPr>
        <w:t>Крилової</w:t>
      </w:r>
      <w:proofErr w:type="spellEnd"/>
      <w:r w:rsidRPr="00E4709A">
        <w:rPr>
          <w:rFonts w:ascii="Times New Roman" w:eastAsia="Calibri" w:hAnsi="Times New Roman" w:cs="Times New Roman"/>
          <w:sz w:val="28"/>
          <w:szCs w:val="28"/>
        </w:rPr>
        <w:t xml:space="preserve"> О.В. </w:t>
      </w:r>
      <w:r w:rsidRPr="00E4709A">
        <w:rPr>
          <w:rFonts w:ascii="Times New Roman" w:eastAsia="Calibri" w:hAnsi="Times New Roman" w:cs="Times New Roman"/>
          <w:bCs/>
          <w:sz w:val="28"/>
          <w:szCs w:val="28"/>
        </w:rPr>
        <w:t xml:space="preserve">про звільнення з посади судді </w:t>
      </w:r>
      <w:r w:rsidRPr="00E4709A">
        <w:rPr>
          <w:rFonts w:ascii="Times New Roman" w:eastAsia="Calibri" w:hAnsi="Times New Roman" w:cs="Times New Roman"/>
          <w:sz w:val="28"/>
          <w:szCs w:val="28"/>
        </w:rPr>
        <w:t>Запорізького апеляційного суду у відставку</w:t>
      </w:r>
      <w:r w:rsidRPr="00E4709A">
        <w:rPr>
          <w:rFonts w:ascii="Times New Roman" w:eastAsia="Times New Roman" w:hAnsi="Times New Roman" w:cs="Times New Roman"/>
          <w:sz w:val="28"/>
          <w:szCs w:val="28"/>
          <w:shd w:val="clear" w:color="auto" w:fill="FFFFFF"/>
          <w:lang w:eastAsia="ru-RU"/>
        </w:rPr>
        <w:t>.</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Calibri" w:hAnsi="Times New Roman" w:cs="Times New Roman"/>
          <w:sz w:val="28"/>
          <w:szCs w:val="28"/>
        </w:rPr>
        <w:t xml:space="preserve">За результатами розгляду заяви судді Запорізького апеляційного суду </w:t>
      </w:r>
      <w:proofErr w:type="spellStart"/>
      <w:r w:rsidRPr="00E4709A">
        <w:rPr>
          <w:rFonts w:ascii="Times New Roman" w:eastAsia="Calibri" w:hAnsi="Times New Roman" w:cs="Times New Roman"/>
          <w:sz w:val="28"/>
          <w:szCs w:val="28"/>
        </w:rPr>
        <w:t>Крилової</w:t>
      </w:r>
      <w:proofErr w:type="spellEnd"/>
      <w:r w:rsidRPr="00E4709A">
        <w:rPr>
          <w:rFonts w:ascii="Times New Roman" w:eastAsia="Calibri" w:hAnsi="Times New Roman" w:cs="Times New Roman"/>
          <w:sz w:val="28"/>
          <w:szCs w:val="28"/>
        </w:rPr>
        <w:t xml:space="preserve"> О.В. </w:t>
      </w:r>
      <w:r w:rsidR="007C24CA" w:rsidRPr="00E4709A">
        <w:rPr>
          <w:rFonts w:ascii="Times New Roman" w:eastAsia="Calibri" w:hAnsi="Times New Roman" w:cs="Times New Roman"/>
          <w:sz w:val="28"/>
          <w:szCs w:val="28"/>
        </w:rPr>
        <w:t>про звільнення у відставку в</w:t>
      </w:r>
      <w:r w:rsidRPr="00E4709A">
        <w:rPr>
          <w:rFonts w:ascii="Times New Roman" w:eastAsia="Calibri" w:hAnsi="Times New Roman" w:cs="Times New Roman"/>
          <w:sz w:val="28"/>
          <w:szCs w:val="28"/>
        </w:rPr>
        <w:t>становлено таке.</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bCs/>
          <w:sz w:val="28"/>
          <w:szCs w:val="28"/>
          <w:lang w:eastAsia="ru-RU"/>
        </w:rPr>
        <w:t>Крилова Олена Вікторівна</w:t>
      </w:r>
      <w:r w:rsidR="00FF36F7">
        <w:rPr>
          <w:rFonts w:ascii="Times New Roman" w:eastAsia="Calibri" w:hAnsi="Times New Roman" w:cs="Times New Roman"/>
          <w:sz w:val="28"/>
          <w:szCs w:val="28"/>
          <w:lang w:eastAsia="ru-RU"/>
        </w:rPr>
        <w:t>, ____</w:t>
      </w:r>
      <w:bookmarkStart w:id="0" w:name="_GoBack"/>
      <w:bookmarkEnd w:id="0"/>
      <w:r w:rsidRPr="00E4709A">
        <w:rPr>
          <w:rFonts w:ascii="Times New Roman" w:eastAsia="Calibri" w:hAnsi="Times New Roman" w:cs="Times New Roman"/>
          <w:sz w:val="28"/>
          <w:szCs w:val="28"/>
          <w:lang w:eastAsia="ru-RU"/>
        </w:rPr>
        <w:t xml:space="preserve"> року народження, рішенням </w:t>
      </w:r>
      <w:r w:rsidR="00B11AFA">
        <w:rPr>
          <w:rFonts w:ascii="Times New Roman" w:eastAsia="Calibri" w:hAnsi="Times New Roman" w:cs="Times New Roman"/>
          <w:sz w:val="28"/>
          <w:szCs w:val="28"/>
          <w:lang w:eastAsia="ru-RU"/>
        </w:rPr>
        <w:t>Виконавчого комітету Шевченківської районної</w:t>
      </w:r>
      <w:r w:rsidRPr="00E4709A">
        <w:rPr>
          <w:rFonts w:ascii="Times New Roman" w:eastAsia="Calibri" w:hAnsi="Times New Roman" w:cs="Times New Roman"/>
          <w:sz w:val="28"/>
          <w:szCs w:val="28"/>
          <w:lang w:eastAsia="ru-RU"/>
        </w:rPr>
        <w:t xml:space="preserve"> </w:t>
      </w:r>
      <w:r w:rsidR="00B11AFA">
        <w:rPr>
          <w:rFonts w:ascii="Times New Roman" w:eastAsia="Calibri" w:hAnsi="Times New Roman" w:cs="Times New Roman"/>
          <w:sz w:val="28"/>
          <w:szCs w:val="28"/>
          <w:lang w:eastAsia="ru-RU"/>
        </w:rPr>
        <w:t xml:space="preserve">ради народних депутатів Запорізької області </w:t>
      </w:r>
      <w:r w:rsidRPr="00E4709A">
        <w:rPr>
          <w:rFonts w:ascii="Times New Roman" w:eastAsia="Calibri" w:hAnsi="Times New Roman" w:cs="Times New Roman"/>
          <w:sz w:val="28"/>
          <w:szCs w:val="28"/>
          <w:lang w:eastAsia="ru-RU"/>
        </w:rPr>
        <w:t xml:space="preserve">від 24 грудня 1984 </w:t>
      </w:r>
      <w:r w:rsidR="007C24CA" w:rsidRPr="00E4709A">
        <w:rPr>
          <w:rFonts w:ascii="Times New Roman" w:eastAsia="Calibri" w:hAnsi="Times New Roman" w:cs="Times New Roman"/>
          <w:sz w:val="28"/>
          <w:szCs w:val="28"/>
          <w:lang w:eastAsia="ru-RU"/>
        </w:rPr>
        <w:t>року № 369 призначена виконувачем обов’язків</w:t>
      </w:r>
      <w:r w:rsidRPr="00E4709A">
        <w:rPr>
          <w:rFonts w:ascii="Times New Roman" w:eastAsia="Calibri" w:hAnsi="Times New Roman" w:cs="Times New Roman"/>
          <w:sz w:val="28"/>
          <w:szCs w:val="28"/>
          <w:lang w:eastAsia="ru-RU"/>
        </w:rPr>
        <w:t xml:space="preserve"> народного судді Шевченківського районного народного суду міста Запоріжжя. Рі</w:t>
      </w:r>
      <w:r w:rsidR="007C24CA" w:rsidRPr="00E4709A">
        <w:rPr>
          <w:rFonts w:ascii="Times New Roman" w:eastAsia="Calibri" w:hAnsi="Times New Roman" w:cs="Times New Roman"/>
          <w:sz w:val="28"/>
          <w:szCs w:val="28"/>
          <w:lang w:eastAsia="ru-RU"/>
        </w:rPr>
        <w:t>шенням Шевченківської районної р</w:t>
      </w:r>
      <w:r w:rsidRPr="00E4709A">
        <w:rPr>
          <w:rFonts w:ascii="Times New Roman" w:eastAsia="Calibri" w:hAnsi="Times New Roman" w:cs="Times New Roman"/>
          <w:sz w:val="28"/>
          <w:szCs w:val="28"/>
          <w:lang w:eastAsia="ru-RU"/>
        </w:rPr>
        <w:t>ади народних депутатів міста Запоріжжя від                             21 червня 1987 року обрана на посаду народного судді Шевченківського районного народного</w:t>
      </w:r>
      <w:r w:rsidR="007C24CA" w:rsidRPr="00E4709A">
        <w:rPr>
          <w:rFonts w:ascii="Times New Roman" w:eastAsia="Calibri" w:hAnsi="Times New Roman" w:cs="Times New Roman"/>
          <w:sz w:val="28"/>
          <w:szCs w:val="28"/>
          <w:lang w:eastAsia="ru-RU"/>
        </w:rPr>
        <w:t xml:space="preserve"> суду міста Запоріжжя. Рішенням</w:t>
      </w:r>
      <w:r w:rsidRPr="00E4709A">
        <w:rPr>
          <w:rFonts w:ascii="Times New Roman" w:eastAsia="Calibri" w:hAnsi="Times New Roman" w:cs="Times New Roman"/>
          <w:sz w:val="28"/>
          <w:szCs w:val="28"/>
          <w:lang w:eastAsia="ru-RU"/>
        </w:rPr>
        <w:t xml:space="preserve"> Запорізької обласної ради нар</w:t>
      </w:r>
      <w:r w:rsidR="007C24CA" w:rsidRPr="00E4709A">
        <w:rPr>
          <w:rFonts w:ascii="Times New Roman" w:eastAsia="Calibri" w:hAnsi="Times New Roman" w:cs="Times New Roman"/>
          <w:sz w:val="28"/>
          <w:szCs w:val="28"/>
          <w:lang w:eastAsia="ru-RU"/>
        </w:rPr>
        <w:t xml:space="preserve">одних депутатів від 27 вересня </w:t>
      </w:r>
      <w:r w:rsidR="00B11AFA">
        <w:rPr>
          <w:rFonts w:ascii="Times New Roman" w:eastAsia="Calibri" w:hAnsi="Times New Roman" w:cs="Times New Roman"/>
          <w:sz w:val="28"/>
          <w:szCs w:val="28"/>
          <w:lang w:eastAsia="ru-RU"/>
        </w:rPr>
        <w:t xml:space="preserve">1991 року </w:t>
      </w:r>
      <w:r w:rsidRPr="00E4709A">
        <w:rPr>
          <w:rFonts w:ascii="Times New Roman" w:eastAsia="Calibri" w:hAnsi="Times New Roman" w:cs="Times New Roman"/>
          <w:sz w:val="28"/>
          <w:szCs w:val="28"/>
          <w:lang w:eastAsia="ru-RU"/>
        </w:rPr>
        <w:t xml:space="preserve">обрана на посаду народного судді </w:t>
      </w:r>
      <w:proofErr w:type="spellStart"/>
      <w:r w:rsidRPr="00E4709A">
        <w:rPr>
          <w:rFonts w:ascii="Times New Roman" w:eastAsia="Calibri" w:hAnsi="Times New Roman" w:cs="Times New Roman"/>
          <w:sz w:val="28"/>
          <w:szCs w:val="28"/>
          <w:lang w:eastAsia="ru-RU"/>
        </w:rPr>
        <w:t>Комунарського</w:t>
      </w:r>
      <w:proofErr w:type="spellEnd"/>
      <w:r w:rsidRPr="00E4709A">
        <w:rPr>
          <w:rFonts w:ascii="Times New Roman" w:eastAsia="Calibri" w:hAnsi="Times New Roman" w:cs="Times New Roman"/>
          <w:sz w:val="28"/>
          <w:szCs w:val="28"/>
          <w:lang w:eastAsia="ru-RU"/>
        </w:rPr>
        <w:t xml:space="preserve"> районного народного суду міста Запоріжжя. Постановою Верховної Ради України від 2 березня 2000 року № 1499-ІІІ обрана на посаду судді Запорізького обласного суду безстроково. Указом Президента України від 28 вересня 2018 року № 297/2018 переведена на посаду судді Запорізького апеляційного суду.</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uk-UA"/>
        </w:rPr>
        <w:t>Статтею 131 Конституції України визначено, що в Україні діє Вища рада правосуддя, яка, зокрема, ухвалює рішенн</w:t>
      </w:r>
      <w:r w:rsidR="007C24CA" w:rsidRPr="00E4709A">
        <w:rPr>
          <w:rFonts w:ascii="Times New Roman" w:eastAsia="Times New Roman" w:hAnsi="Times New Roman" w:cs="Times New Roman"/>
          <w:sz w:val="28"/>
          <w:szCs w:val="28"/>
          <w:lang w:eastAsia="uk-UA"/>
        </w:rPr>
        <w:t>я про звільнення судді з посади.</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uk-UA"/>
        </w:rPr>
        <w:t xml:space="preserve">На підставі статті 112 Закону України від 2 червня 2016 року </w:t>
      </w:r>
      <w:r w:rsidRPr="00E4709A">
        <w:rPr>
          <w:rFonts w:ascii="Times New Roman" w:eastAsia="Segoe UI Symbol" w:hAnsi="Times New Roman" w:cs="Times New Roman"/>
          <w:sz w:val="28"/>
          <w:szCs w:val="28"/>
          <w:lang w:eastAsia="uk-UA"/>
        </w:rPr>
        <w:t>№</w:t>
      </w:r>
      <w:r w:rsidRPr="00E4709A">
        <w:rPr>
          <w:rFonts w:ascii="Times New Roman" w:eastAsia="Times New Roman" w:hAnsi="Times New Roman" w:cs="Times New Roman"/>
          <w:sz w:val="28"/>
          <w:szCs w:val="28"/>
          <w:lang w:eastAsia="uk-UA"/>
        </w:rPr>
        <w:t xml:space="preserve"> 1402-VIII «Про судоустрій і статус суддів» (далі – Закон № 1402-VIII) суддя може бути звільнений з посади виключно з підстав, визначених частиною шостою </w:t>
      </w:r>
      <w:r w:rsidR="009E0302" w:rsidRPr="00E4709A">
        <w:rPr>
          <w:rFonts w:ascii="Times New Roman" w:eastAsia="Times New Roman" w:hAnsi="Times New Roman" w:cs="Times New Roman"/>
          <w:sz w:val="28"/>
          <w:szCs w:val="28"/>
          <w:lang w:eastAsia="uk-UA"/>
        </w:rPr>
        <w:t xml:space="preserve">                    </w:t>
      </w:r>
      <w:r w:rsidRPr="00E4709A">
        <w:rPr>
          <w:rFonts w:ascii="Times New Roman" w:eastAsia="Times New Roman" w:hAnsi="Times New Roman" w:cs="Times New Roman"/>
          <w:sz w:val="28"/>
          <w:szCs w:val="28"/>
          <w:lang w:eastAsia="uk-UA"/>
        </w:rPr>
        <w:t>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7C24CA" w:rsidRPr="00E4709A" w:rsidRDefault="009E0302"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ru-RU"/>
        </w:rPr>
        <w:lastRenderedPageBreak/>
        <w:t>Згідно зі статтею</w:t>
      </w:r>
      <w:r w:rsidR="0079732E" w:rsidRPr="00E4709A">
        <w:rPr>
          <w:rFonts w:ascii="Times New Roman" w:eastAsia="Times New Roman" w:hAnsi="Times New Roman" w:cs="Times New Roman"/>
          <w:sz w:val="28"/>
          <w:szCs w:val="28"/>
          <w:lang w:eastAsia="ru-RU"/>
        </w:rPr>
        <w:t xml:space="preserve"> 116 Закону № 1402-VIII суддя, який має стаж роботи на посаді судді не менше двадцяти років, що визначається відповідно до </w:t>
      </w:r>
      <w:r w:rsidRPr="00E4709A">
        <w:rPr>
          <w:rFonts w:ascii="Times New Roman" w:eastAsia="Times New Roman" w:hAnsi="Times New Roman" w:cs="Times New Roman"/>
          <w:sz w:val="28"/>
          <w:szCs w:val="28"/>
          <w:lang w:eastAsia="ru-RU"/>
        </w:rPr>
        <w:t xml:space="preserve">                           </w:t>
      </w:r>
      <w:r w:rsidR="0079732E" w:rsidRPr="00E4709A">
        <w:rPr>
          <w:rFonts w:ascii="Times New Roman" w:eastAsia="Times New Roman" w:hAnsi="Times New Roman" w:cs="Times New Roman"/>
          <w:sz w:val="28"/>
          <w:szCs w:val="28"/>
          <w:lang w:eastAsia="ru-RU"/>
        </w:rPr>
        <w:t xml:space="preserve">статті 137 цього Закону, має право подати заяву про відставку. </w:t>
      </w:r>
    </w:p>
    <w:p w:rsidR="007C24CA" w:rsidRPr="00E4709A" w:rsidRDefault="009E0302"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uk-UA"/>
        </w:rPr>
        <w:t xml:space="preserve">За пунктом </w:t>
      </w:r>
      <w:r w:rsidR="0079732E" w:rsidRPr="00E4709A">
        <w:rPr>
          <w:rFonts w:ascii="Times New Roman" w:eastAsia="Times New Roman" w:hAnsi="Times New Roman" w:cs="Times New Roman"/>
          <w:sz w:val="28"/>
          <w:szCs w:val="28"/>
          <w:lang w:eastAsia="uk-UA"/>
        </w:rPr>
        <w:t>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ru-RU"/>
        </w:rPr>
        <w:t xml:space="preserve">Стаж роботи </w:t>
      </w:r>
      <w:proofErr w:type="spellStart"/>
      <w:r w:rsidRPr="00E4709A">
        <w:rPr>
          <w:rFonts w:ascii="Times New Roman" w:eastAsia="Times New Roman" w:hAnsi="Times New Roman" w:cs="Times New Roman"/>
          <w:sz w:val="28"/>
          <w:szCs w:val="28"/>
          <w:lang w:eastAsia="ru-RU"/>
        </w:rPr>
        <w:t>Крилової</w:t>
      </w:r>
      <w:proofErr w:type="spellEnd"/>
      <w:r w:rsidRPr="00E4709A">
        <w:rPr>
          <w:rFonts w:ascii="Times New Roman" w:eastAsia="Times New Roman" w:hAnsi="Times New Roman" w:cs="Times New Roman"/>
          <w:sz w:val="28"/>
          <w:szCs w:val="28"/>
          <w:lang w:eastAsia="ru-RU"/>
        </w:rPr>
        <w:t xml:space="preserve"> О.В. на посаді судді на </w:t>
      </w:r>
      <w:r w:rsidR="009E0302" w:rsidRPr="00E4709A">
        <w:rPr>
          <w:rFonts w:ascii="Times New Roman" w:eastAsia="Times New Roman" w:hAnsi="Times New Roman" w:cs="Times New Roman"/>
          <w:sz w:val="28"/>
          <w:szCs w:val="28"/>
          <w:lang w:eastAsia="ru-RU"/>
        </w:rPr>
        <w:t xml:space="preserve">день </w:t>
      </w:r>
      <w:r w:rsidRPr="00E4709A">
        <w:rPr>
          <w:rFonts w:ascii="Times New Roman" w:eastAsia="Times New Roman" w:hAnsi="Times New Roman" w:cs="Times New Roman"/>
          <w:sz w:val="28"/>
          <w:szCs w:val="28"/>
          <w:lang w:eastAsia="ru-RU"/>
        </w:rPr>
        <w:t xml:space="preserve">ухвалення </w:t>
      </w:r>
      <w:r w:rsidR="009E0302" w:rsidRPr="00E4709A">
        <w:rPr>
          <w:rFonts w:ascii="Times New Roman" w:eastAsia="Times New Roman" w:hAnsi="Times New Roman" w:cs="Times New Roman"/>
          <w:sz w:val="28"/>
          <w:szCs w:val="28"/>
          <w:lang w:eastAsia="ru-RU"/>
        </w:rPr>
        <w:t>Вищою р</w:t>
      </w:r>
      <w:r w:rsidRPr="00E4709A">
        <w:rPr>
          <w:rFonts w:ascii="Times New Roman" w:eastAsia="Times New Roman" w:hAnsi="Times New Roman" w:cs="Times New Roman"/>
          <w:sz w:val="28"/>
          <w:szCs w:val="28"/>
          <w:lang w:eastAsia="ru-RU"/>
        </w:rPr>
        <w:t>адою</w:t>
      </w:r>
      <w:r w:rsidR="009E0302" w:rsidRPr="00E4709A">
        <w:rPr>
          <w:rFonts w:ascii="Times New Roman" w:eastAsia="Times New Roman" w:hAnsi="Times New Roman" w:cs="Times New Roman"/>
          <w:sz w:val="28"/>
          <w:szCs w:val="28"/>
          <w:lang w:eastAsia="ru-RU"/>
        </w:rPr>
        <w:t xml:space="preserve"> правосуддя</w:t>
      </w:r>
      <w:r w:rsidRPr="00E4709A">
        <w:rPr>
          <w:rFonts w:ascii="Times New Roman" w:eastAsia="Times New Roman" w:hAnsi="Times New Roman" w:cs="Times New Roman"/>
          <w:sz w:val="28"/>
          <w:szCs w:val="28"/>
          <w:lang w:eastAsia="ru-RU"/>
        </w:rPr>
        <w:t xml:space="preserve"> рішення становить 39 років 7 місяців 12 днів.</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ru-RU"/>
        </w:rPr>
        <w:t xml:space="preserve">Згідно </w:t>
      </w:r>
      <w:r w:rsidR="009E0302" w:rsidRPr="00E4709A">
        <w:rPr>
          <w:rFonts w:ascii="Times New Roman" w:eastAsia="Times New Roman" w:hAnsi="Times New Roman" w:cs="Times New Roman"/>
          <w:sz w:val="28"/>
          <w:szCs w:val="28"/>
          <w:lang w:eastAsia="ru-RU"/>
        </w:rPr>
        <w:t>і</w:t>
      </w:r>
      <w:r w:rsidRPr="00E4709A">
        <w:rPr>
          <w:rFonts w:ascii="Times New Roman" w:eastAsia="Times New Roman" w:hAnsi="Times New Roman" w:cs="Times New Roman"/>
          <w:sz w:val="28"/>
          <w:szCs w:val="28"/>
          <w:lang w:eastAsia="ru-RU"/>
        </w:rPr>
        <w:t xml:space="preserve">з частиною першою статті 137 Закону № 1402-VIII </w:t>
      </w:r>
      <w:r w:rsidRPr="00E4709A">
        <w:rPr>
          <w:rFonts w:ascii="Times New Roman" w:eastAsia="Calibri" w:hAnsi="Times New Roman" w:cs="Times New Roman"/>
          <w:sz w:val="28"/>
          <w:szCs w:val="28"/>
          <w:lang w:eastAsia="ru-RU"/>
        </w:rPr>
        <w:t>до стажу роботи на посаді судді зараховується робота на посаді:</w:t>
      </w:r>
      <w:bookmarkStart w:id="1" w:name="n1406"/>
      <w:bookmarkEnd w:id="1"/>
      <w:r w:rsidRPr="00E4709A">
        <w:rPr>
          <w:rFonts w:ascii="Times New Roman" w:eastAsia="Calibri" w:hAnsi="Times New Roman" w:cs="Times New Roman"/>
          <w:sz w:val="28"/>
          <w:szCs w:val="28"/>
          <w:lang w:eastAsia="ru-RU"/>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2" w:name="n1407"/>
      <w:bookmarkEnd w:id="2"/>
      <w:r w:rsidRPr="00E4709A">
        <w:rPr>
          <w:rFonts w:ascii="Times New Roman" w:eastAsia="Calibri" w:hAnsi="Times New Roman" w:cs="Times New Roman"/>
          <w:sz w:val="28"/>
          <w:szCs w:val="28"/>
          <w:lang w:eastAsia="ru-RU"/>
        </w:rPr>
        <w:t xml:space="preserve"> члена Вищої ради правосуддя, Вищої ради юстиції, Вищої кваліфікаційної комісії суддів України;</w:t>
      </w:r>
      <w:bookmarkStart w:id="3" w:name="n1408"/>
      <w:bookmarkEnd w:id="3"/>
      <w:r w:rsidRPr="00E4709A">
        <w:rPr>
          <w:rFonts w:ascii="Times New Roman" w:eastAsia="Calibri" w:hAnsi="Times New Roman" w:cs="Times New Roman"/>
          <w:sz w:val="28"/>
          <w:szCs w:val="28"/>
          <w:lang w:eastAsia="ru-RU"/>
        </w:rPr>
        <w:t xml:space="preserve"> судді в судах та арбітрів у державному і відомчому арбітражах колишнього СРСР та республік, що входили до його складу.</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Абзацом четвертим пункту 34 розділу XII «Прикінцеві та перехідні</w:t>
      </w:r>
      <w:r w:rsidR="009E0302" w:rsidRPr="00E4709A">
        <w:rPr>
          <w:rFonts w:ascii="ProbaPro" w:eastAsia="Times New Roman" w:hAnsi="ProbaPro" w:cs="Times New Roman"/>
          <w:color w:val="1D1D1B"/>
          <w:sz w:val="28"/>
          <w:szCs w:val="28"/>
          <w:lang w:eastAsia="ru-RU"/>
        </w:rPr>
        <w:t xml:space="preserve"> положення» Закону № 1402-VIII у</w:t>
      </w:r>
      <w:r w:rsidRPr="00E4709A">
        <w:rPr>
          <w:rFonts w:ascii="ProbaPro" w:eastAsia="Times New Roman" w:hAnsi="ProbaPro" w:cs="Times New Roman"/>
          <w:color w:val="1D1D1B"/>
          <w:sz w:val="28"/>
          <w:szCs w:val="28"/>
          <w:lang w:eastAsia="ru-RU"/>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000000"/>
          <w:sz w:val="28"/>
          <w:szCs w:val="28"/>
          <w:lang w:eastAsia="ru-RU"/>
        </w:rPr>
        <w:t xml:space="preserve">На день обрання </w:t>
      </w:r>
      <w:proofErr w:type="spellStart"/>
      <w:r w:rsidR="009E0302" w:rsidRPr="00E4709A">
        <w:rPr>
          <w:rFonts w:ascii="Times New Roman" w:eastAsia="Times New Roman" w:hAnsi="Times New Roman" w:cs="Times New Roman"/>
          <w:sz w:val="28"/>
          <w:szCs w:val="28"/>
          <w:lang w:eastAsia="ru-RU"/>
        </w:rPr>
        <w:t>Крилової</w:t>
      </w:r>
      <w:proofErr w:type="spellEnd"/>
      <w:r w:rsidR="009E0302" w:rsidRPr="00E4709A">
        <w:rPr>
          <w:rFonts w:ascii="Times New Roman" w:eastAsia="Times New Roman" w:hAnsi="Times New Roman" w:cs="Times New Roman"/>
          <w:sz w:val="28"/>
          <w:szCs w:val="28"/>
          <w:lang w:eastAsia="ru-RU"/>
        </w:rPr>
        <w:t xml:space="preserve"> О.В. виконувачем обов’язків</w:t>
      </w:r>
      <w:r w:rsidRPr="00E4709A">
        <w:rPr>
          <w:rFonts w:ascii="Times New Roman" w:eastAsia="Times New Roman" w:hAnsi="Times New Roman" w:cs="Times New Roman"/>
          <w:sz w:val="28"/>
          <w:szCs w:val="28"/>
          <w:lang w:eastAsia="ru-RU"/>
        </w:rPr>
        <w:t xml:space="preserve"> </w:t>
      </w:r>
      <w:r w:rsidRPr="00E4709A">
        <w:rPr>
          <w:rFonts w:ascii="ProbaPro" w:eastAsia="Times New Roman" w:hAnsi="ProbaPro" w:cs="Times New Roman"/>
          <w:color w:val="000000"/>
          <w:sz w:val="28"/>
          <w:szCs w:val="28"/>
          <w:lang w:eastAsia="ru-RU"/>
        </w:rPr>
        <w:t xml:space="preserve">народного судді </w:t>
      </w:r>
      <w:r w:rsidR="009E0302" w:rsidRPr="00E4709A">
        <w:rPr>
          <w:rFonts w:ascii="ProbaPro" w:eastAsia="Times New Roman" w:hAnsi="ProbaPro" w:cs="Times New Roman"/>
          <w:color w:val="000000"/>
          <w:sz w:val="28"/>
          <w:szCs w:val="28"/>
          <w:lang w:eastAsia="ru-RU"/>
        </w:rPr>
        <w:t xml:space="preserve">    </w:t>
      </w:r>
      <w:r w:rsidRPr="00E4709A">
        <w:rPr>
          <w:rFonts w:ascii="ProbaPro" w:eastAsia="Times New Roman" w:hAnsi="ProbaPro" w:cs="Times New Roman"/>
          <w:color w:val="000000"/>
          <w:sz w:val="28"/>
          <w:szCs w:val="28"/>
          <w:lang w:eastAsia="ru-RU"/>
        </w:rPr>
        <w:t xml:space="preserve"> (</w:t>
      </w:r>
      <w:r w:rsidRPr="00E4709A">
        <w:rPr>
          <w:rFonts w:ascii="ProbaPro" w:eastAsia="Times New Roman" w:hAnsi="ProbaPro" w:cs="Times New Roman"/>
          <w:color w:val="1D1D1B"/>
          <w:sz w:val="28"/>
          <w:szCs w:val="28"/>
          <w:lang w:eastAsia="ru-RU"/>
        </w:rPr>
        <w:t>24 грудня 1984 року</w:t>
      </w:r>
      <w:r w:rsidRPr="00E4709A">
        <w:rPr>
          <w:rFonts w:ascii="ProbaPro" w:eastAsia="Times New Roman" w:hAnsi="ProbaPro" w:cs="Times New Roman"/>
          <w:color w:val="000000"/>
          <w:sz w:val="28"/>
          <w:szCs w:val="28"/>
          <w:lang w:eastAsia="ru-RU"/>
        </w:rPr>
        <w:t>) законодавством не було врегульовано питання визначення стажу роботи на посаді судді</w:t>
      </w:r>
      <w:r w:rsidRPr="00E4709A">
        <w:rPr>
          <w:rFonts w:ascii="ProbaPro" w:eastAsia="Times New Roman" w:hAnsi="ProbaPro" w:cs="Times New Roman"/>
          <w:color w:val="1D1D1B"/>
          <w:sz w:val="28"/>
          <w:szCs w:val="28"/>
          <w:lang w:eastAsia="ru-RU"/>
        </w:rPr>
        <w:t>, що дає право на відставку судді та отримання щомісячного довічного грошового утримання, тому в такому</w:t>
      </w:r>
      <w:r w:rsidRPr="00E4709A">
        <w:rPr>
          <w:rFonts w:ascii="ProbaPro" w:eastAsia="Times New Roman" w:hAnsi="ProbaPro" w:cs="Times New Roman"/>
          <w:color w:val="000000"/>
          <w:sz w:val="28"/>
          <w:szCs w:val="28"/>
          <w:lang w:eastAsia="ru-RU"/>
        </w:rPr>
        <w:t> разі підлягає застосуванню законодавство, яке діяло на день обрання </w:t>
      </w:r>
      <w:proofErr w:type="spellStart"/>
      <w:r w:rsidRPr="00E4709A">
        <w:rPr>
          <w:rFonts w:ascii="Times New Roman" w:eastAsia="Times New Roman" w:hAnsi="Times New Roman" w:cs="Times New Roman"/>
          <w:sz w:val="28"/>
          <w:szCs w:val="28"/>
          <w:lang w:eastAsia="ru-RU"/>
        </w:rPr>
        <w:t>Крилової</w:t>
      </w:r>
      <w:proofErr w:type="spellEnd"/>
      <w:r w:rsidRPr="00E4709A">
        <w:rPr>
          <w:rFonts w:ascii="Times New Roman" w:eastAsia="Times New Roman" w:hAnsi="Times New Roman" w:cs="Times New Roman"/>
          <w:sz w:val="28"/>
          <w:szCs w:val="28"/>
          <w:lang w:eastAsia="ru-RU"/>
        </w:rPr>
        <w:t xml:space="preserve"> О.В. </w:t>
      </w:r>
      <w:r w:rsidRPr="00E4709A">
        <w:rPr>
          <w:rFonts w:ascii="ProbaPro" w:eastAsia="Times New Roman" w:hAnsi="ProbaPro" w:cs="Times New Roman"/>
          <w:color w:val="1D1D1B"/>
          <w:sz w:val="28"/>
          <w:szCs w:val="28"/>
          <w:lang w:eastAsia="ru-RU"/>
        </w:rPr>
        <w:t>суддею </w:t>
      </w:r>
      <w:r w:rsidRPr="00E4709A">
        <w:rPr>
          <w:rFonts w:ascii="ProbaPro" w:eastAsia="Times New Roman" w:hAnsi="ProbaPro" w:cs="Times New Roman"/>
          <w:color w:val="000000"/>
          <w:sz w:val="28"/>
          <w:szCs w:val="28"/>
          <w:lang w:eastAsia="ru-RU"/>
        </w:rPr>
        <w:t>безстроково.</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000000"/>
          <w:sz w:val="28"/>
          <w:szCs w:val="28"/>
          <w:lang w:eastAsia="ru-RU"/>
        </w:rPr>
        <w:t xml:space="preserve">Стаття 55 </w:t>
      </w:r>
      <w:r w:rsidR="000D4224" w:rsidRPr="00E4709A">
        <w:rPr>
          <w:rFonts w:ascii="ProbaPro" w:hAnsi="ProbaPro"/>
          <w:color w:val="1D1D1B"/>
          <w:sz w:val="28"/>
          <w:szCs w:val="28"/>
          <w:shd w:val="clear" w:color="auto" w:fill="FFFFFF"/>
        </w:rPr>
        <w:t xml:space="preserve">Закону Української РСР від 5 червня 1981 року № 2022-X «Про судоустрій Української РСР» </w:t>
      </w:r>
      <w:r w:rsidRPr="00E4709A">
        <w:rPr>
          <w:rFonts w:ascii="ProbaPro" w:eastAsia="Times New Roman" w:hAnsi="ProbaPro" w:cs="Times New Roman"/>
          <w:color w:val="000000"/>
          <w:sz w:val="28"/>
          <w:szCs w:val="28"/>
          <w:lang w:eastAsia="ru-RU"/>
        </w:rPr>
        <w:t>лише визначала, що суддею і народним засідателем міг бути обраний кожний громадянин Української РСР, який досяг на день виборів 25 років.</w:t>
      </w:r>
    </w:p>
    <w:p w:rsidR="007C24CA" w:rsidRPr="00E4709A" w:rsidRDefault="000D4224"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Аналогічний висновок викладено в</w:t>
      </w:r>
      <w:r w:rsidR="0079732E" w:rsidRPr="00E4709A">
        <w:rPr>
          <w:rFonts w:ascii="ProbaPro" w:eastAsia="Times New Roman" w:hAnsi="ProbaPro" w:cs="Times New Roman"/>
          <w:color w:val="1D1D1B"/>
          <w:sz w:val="28"/>
          <w:szCs w:val="28"/>
          <w:lang w:eastAsia="ru-RU"/>
        </w:rPr>
        <w:t xml:space="preserve"> постанові Великої Палати Верховного Суду від 14 червня 2018 року </w:t>
      </w:r>
      <w:r w:rsidR="00EA39A0">
        <w:rPr>
          <w:rFonts w:ascii="ProbaPro" w:eastAsia="Times New Roman" w:hAnsi="ProbaPro" w:cs="Times New Roman"/>
          <w:color w:val="1D1D1B"/>
          <w:sz w:val="28"/>
          <w:szCs w:val="28"/>
          <w:lang w:eastAsia="ru-RU"/>
        </w:rPr>
        <w:t xml:space="preserve">у справі </w:t>
      </w:r>
      <w:r w:rsidR="0079732E" w:rsidRPr="00E4709A">
        <w:rPr>
          <w:rFonts w:ascii="ProbaPro" w:eastAsia="Times New Roman" w:hAnsi="ProbaPro" w:cs="Times New Roman"/>
          <w:color w:val="1D1D1B"/>
          <w:sz w:val="28"/>
          <w:szCs w:val="28"/>
          <w:lang w:eastAsia="ru-RU"/>
        </w:rPr>
        <w:t>№ 9901/382/18.</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 xml:space="preserve">На день обрання </w:t>
      </w:r>
      <w:proofErr w:type="spellStart"/>
      <w:r w:rsidRPr="00E4709A">
        <w:rPr>
          <w:rFonts w:ascii="Times New Roman" w:eastAsia="Times New Roman" w:hAnsi="Times New Roman" w:cs="Times New Roman"/>
          <w:sz w:val="28"/>
          <w:szCs w:val="28"/>
          <w:lang w:eastAsia="ru-RU"/>
        </w:rPr>
        <w:t>Крилової</w:t>
      </w:r>
      <w:proofErr w:type="spellEnd"/>
      <w:r w:rsidRPr="00E4709A">
        <w:rPr>
          <w:rFonts w:ascii="Times New Roman" w:eastAsia="Times New Roman" w:hAnsi="Times New Roman" w:cs="Times New Roman"/>
          <w:sz w:val="28"/>
          <w:szCs w:val="28"/>
          <w:lang w:eastAsia="ru-RU"/>
        </w:rPr>
        <w:t xml:space="preserve"> О.В. </w:t>
      </w:r>
      <w:r w:rsidRPr="00E4709A">
        <w:rPr>
          <w:rFonts w:ascii="ProbaPro" w:eastAsia="Times New Roman" w:hAnsi="ProbaPro" w:cs="Times New Roman"/>
          <w:color w:val="1D1D1B"/>
          <w:sz w:val="28"/>
          <w:szCs w:val="28"/>
          <w:lang w:eastAsia="ru-RU"/>
        </w:rPr>
        <w:t xml:space="preserve">на посаду судді безстроково (2 березня </w:t>
      </w:r>
      <w:r w:rsidR="00B11AFA">
        <w:rPr>
          <w:rFonts w:ascii="ProbaPro" w:eastAsia="Times New Roman" w:hAnsi="ProbaPro" w:cs="Times New Roman"/>
          <w:color w:val="1D1D1B"/>
          <w:sz w:val="28"/>
          <w:szCs w:val="28"/>
          <w:lang w:eastAsia="ru-RU"/>
        </w:rPr>
        <w:t xml:space="preserve">                 </w:t>
      </w:r>
      <w:r w:rsidRPr="00E4709A">
        <w:rPr>
          <w:rFonts w:ascii="ProbaPro" w:eastAsia="Times New Roman" w:hAnsi="ProbaPro" w:cs="Times New Roman"/>
          <w:color w:val="1D1D1B"/>
          <w:sz w:val="28"/>
          <w:szCs w:val="28"/>
          <w:lang w:eastAsia="ru-RU"/>
        </w:rPr>
        <w:t>2000 року) питання визначення стажу, який давав право на відставку судді, регулювалося Законом України від 15 грудня 1992 року № 2862-ХІІ «Про статус суддів» у відповідній редакції та Указом Президента України від 10 липня</w:t>
      </w:r>
      <w:r w:rsidR="000D4224" w:rsidRPr="00E4709A">
        <w:rPr>
          <w:rFonts w:ascii="ProbaPro" w:eastAsia="Times New Roman" w:hAnsi="ProbaPro" w:cs="Times New Roman"/>
          <w:color w:val="1D1D1B"/>
          <w:sz w:val="28"/>
          <w:szCs w:val="28"/>
          <w:lang w:eastAsia="ru-RU"/>
        </w:rPr>
        <w:t xml:space="preserve">                    </w:t>
      </w:r>
      <w:r w:rsidRPr="00E4709A">
        <w:rPr>
          <w:rFonts w:ascii="ProbaPro" w:eastAsia="Times New Roman" w:hAnsi="ProbaPro" w:cs="Times New Roman"/>
          <w:color w:val="1D1D1B"/>
          <w:sz w:val="28"/>
          <w:szCs w:val="28"/>
          <w:lang w:eastAsia="ru-RU"/>
        </w:rPr>
        <w:t xml:space="preserve"> 1995 року № 584/95 «Про додаткові заходи щодо соціального захисту суддів».</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 xml:space="preserve">Згідно 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судоустрій </w:t>
      </w:r>
      <w:r w:rsidRPr="00E4709A">
        <w:rPr>
          <w:rFonts w:ascii="ProbaPro" w:eastAsia="Times New Roman" w:hAnsi="ProbaPro" w:cs="Times New Roman"/>
          <w:color w:val="1D1D1B"/>
          <w:sz w:val="28"/>
          <w:szCs w:val="28"/>
          <w:lang w:eastAsia="ru-RU"/>
        </w:rPr>
        <w:lastRenderedPageBreak/>
        <w:t>і статус суддів”</w:t>
      </w:r>
      <w:r w:rsidR="000D4224" w:rsidRPr="00E4709A">
        <w:rPr>
          <w:rFonts w:ascii="ProbaPro" w:eastAsia="Times New Roman" w:hAnsi="ProbaPro" w:cs="Times New Roman"/>
          <w:color w:val="1D1D1B"/>
          <w:sz w:val="28"/>
          <w:szCs w:val="28"/>
          <w:lang w:eastAsia="ru-RU"/>
        </w:rPr>
        <w:t>»</w:t>
      </w:r>
      <w:r w:rsidRPr="00E4709A">
        <w:rPr>
          <w:rFonts w:ascii="ProbaPro" w:eastAsia="Times New Roman" w:hAnsi="ProbaPro" w:cs="Times New Roman"/>
          <w:color w:val="1D1D1B"/>
          <w:sz w:val="28"/>
          <w:szCs w:val="28"/>
          <w:lang w:eastAsia="ru-RU"/>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дату призначення </w:t>
      </w:r>
      <w:proofErr w:type="spellStart"/>
      <w:r w:rsidRPr="00E4709A">
        <w:rPr>
          <w:rFonts w:ascii="Times New Roman" w:eastAsia="Times New Roman" w:hAnsi="Times New Roman" w:cs="Times New Roman"/>
          <w:sz w:val="28"/>
          <w:szCs w:val="28"/>
          <w:lang w:eastAsia="ru-RU"/>
        </w:rPr>
        <w:t>Крилової</w:t>
      </w:r>
      <w:proofErr w:type="spellEnd"/>
      <w:r w:rsidRPr="00E4709A">
        <w:rPr>
          <w:rFonts w:ascii="Times New Roman" w:eastAsia="Times New Roman" w:hAnsi="Times New Roman" w:cs="Times New Roman"/>
          <w:sz w:val="28"/>
          <w:szCs w:val="28"/>
          <w:lang w:eastAsia="ru-RU"/>
        </w:rPr>
        <w:t xml:space="preserve"> О.В. </w:t>
      </w:r>
      <w:r w:rsidRPr="00E4709A">
        <w:rPr>
          <w:rFonts w:ascii="ProbaPro" w:eastAsia="Times New Roman" w:hAnsi="ProbaPro" w:cs="Times New Roman"/>
          <w:color w:val="1D1D1B"/>
          <w:sz w:val="28"/>
          <w:szCs w:val="28"/>
          <w:lang w:eastAsia="ru-RU"/>
        </w:rPr>
        <w:t>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ru-RU"/>
        </w:rPr>
        <w:t xml:space="preserve">Згідно з архівною довідкою Крилова О.В. з 1 вересня 1977 року до 30 червня                   1983 року навчалася </w:t>
      </w:r>
      <w:r w:rsidR="000D4224" w:rsidRPr="00E4709A">
        <w:rPr>
          <w:rFonts w:ascii="Times New Roman" w:eastAsia="Times New Roman" w:hAnsi="Times New Roman" w:cs="Times New Roman"/>
          <w:sz w:val="28"/>
          <w:szCs w:val="28"/>
          <w:lang w:eastAsia="ru-RU"/>
        </w:rPr>
        <w:t>за заочною формою</w:t>
      </w:r>
      <w:r w:rsidRPr="00E4709A">
        <w:rPr>
          <w:rFonts w:ascii="Times New Roman" w:eastAsia="Times New Roman" w:hAnsi="Times New Roman" w:cs="Times New Roman"/>
          <w:sz w:val="28"/>
          <w:szCs w:val="28"/>
          <w:lang w:eastAsia="ru-RU"/>
        </w:rPr>
        <w:t xml:space="preserve"> в Одеському ордена Трудового Червоного Прапора державному університеті імені І.І. Мечникова</w:t>
      </w:r>
      <w:r w:rsidR="000D4224" w:rsidRPr="00E4709A">
        <w:rPr>
          <w:rFonts w:ascii="Times New Roman" w:eastAsia="Times New Roman" w:hAnsi="Times New Roman" w:cs="Times New Roman"/>
          <w:sz w:val="28"/>
          <w:szCs w:val="28"/>
          <w:lang w:eastAsia="ru-RU"/>
        </w:rPr>
        <w:t xml:space="preserve"> на юридичному факультеті за спеціальністю «Правознавство»</w:t>
      </w:r>
      <w:r w:rsidRPr="00E4709A">
        <w:rPr>
          <w:rFonts w:ascii="Times New Roman" w:eastAsia="Times New Roman" w:hAnsi="Times New Roman" w:cs="Times New Roman"/>
          <w:sz w:val="28"/>
          <w:szCs w:val="28"/>
          <w:lang w:eastAsia="ru-RU"/>
        </w:rPr>
        <w:t>.</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shd w:val="clear" w:color="auto" w:fill="FFFFFF"/>
          <w:lang w:eastAsia="ru-RU"/>
        </w:rPr>
        <w:t>Однак до стажу роботи на посаді судді підлягає зарахуванню половина строку навчання лише за денною формою у вищих юридичних навчальних закладах, на юридичних факультетах вищих навчальних закладів.</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shd w:val="clear" w:color="auto" w:fill="FFFFFF"/>
          <w:lang w:eastAsia="ru-RU"/>
        </w:rPr>
        <w:t>Саме така правова позиція покладена в основу рішення Верховного Суду у складі колегії суддів Касаційного адміністративного суду від 18 грудня</w:t>
      </w:r>
      <w:r w:rsidR="002C0A64">
        <w:rPr>
          <w:rFonts w:ascii="ProbaPro" w:eastAsia="Times New Roman" w:hAnsi="ProbaPro" w:cs="Times New Roman"/>
          <w:color w:val="1D1D1B"/>
          <w:sz w:val="28"/>
          <w:szCs w:val="28"/>
          <w:shd w:val="clear" w:color="auto" w:fill="FFFFFF"/>
          <w:lang w:eastAsia="ru-RU"/>
        </w:rPr>
        <w:t xml:space="preserve">                    </w:t>
      </w:r>
      <w:r w:rsidRPr="00E4709A">
        <w:rPr>
          <w:rFonts w:ascii="ProbaPro" w:eastAsia="Times New Roman" w:hAnsi="ProbaPro" w:cs="Times New Roman"/>
          <w:color w:val="1D1D1B"/>
          <w:sz w:val="28"/>
          <w:szCs w:val="28"/>
          <w:shd w:val="clear" w:color="auto" w:fill="FFFFFF"/>
          <w:lang w:eastAsia="ru-RU"/>
        </w:rPr>
        <w:t xml:space="preserve"> 2019 року, яке залишено без змін постановою Великої Палати Верховного Суду від 3 вересня 2020 року у справі № 9901/521/19.</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shd w:val="clear" w:color="auto" w:fill="FFFFFF"/>
          <w:lang w:eastAsia="ru-RU"/>
        </w:rPr>
        <w:t>Велика Палата Верховного Суду зазначила, що суд першої інстанції обґрунтовано дійшов висновку, що заочна та вечірня форми навчання у вищому юридичному навчальному закладі не зараховуються до стажу роботи на посаді судді, який дає право на відставку.</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Частиною другою статті 137 Закону № 1402-VIII (</w:t>
      </w:r>
      <w:r w:rsidR="000D4224" w:rsidRPr="00E4709A">
        <w:rPr>
          <w:rFonts w:ascii="ProbaPro" w:hAnsi="ProbaPro"/>
          <w:color w:val="1D1D1B"/>
          <w:sz w:val="28"/>
          <w:szCs w:val="28"/>
          <w:shd w:val="clear" w:color="auto" w:fill="FFFFFF"/>
        </w:rPr>
        <w:t>у редакції, яка діє з                         5 серпня 2018 року</w:t>
      </w:r>
      <w:r w:rsidRPr="00E4709A">
        <w:rPr>
          <w:rFonts w:ascii="ProbaPro" w:eastAsia="Times New Roman" w:hAnsi="ProbaPro" w:cs="Times New Roman"/>
          <w:color w:val="1D1D1B"/>
          <w:sz w:val="28"/>
          <w:szCs w:val="28"/>
          <w:lang w:eastAsia="ru-RU"/>
        </w:rPr>
        <w:t>) установлено,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Системний аналіз зазначеної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w:t>
      </w:r>
      <w:r w:rsidR="000D4224" w:rsidRPr="00E4709A">
        <w:rPr>
          <w:rFonts w:ascii="ProbaPro" w:eastAsia="Times New Roman" w:hAnsi="ProbaPro" w:cs="Times New Roman"/>
          <w:color w:val="1D1D1B"/>
          <w:sz w:val="28"/>
          <w:szCs w:val="28"/>
          <w:lang w:eastAsia="ru-RU"/>
        </w:rPr>
        <w:t>»</w:t>
      </w:r>
      <w:r w:rsidRPr="00E4709A">
        <w:rPr>
          <w:rFonts w:ascii="ProbaPro" w:eastAsia="Times New Roman" w:hAnsi="ProbaPro" w:cs="Times New Roman"/>
          <w:color w:val="1D1D1B"/>
          <w:sz w:val="28"/>
          <w:szCs w:val="28"/>
          <w:lang w:eastAsia="ru-RU"/>
        </w:rPr>
        <w:t xml:space="preserve">, яким </w:t>
      </w:r>
      <w:proofErr w:type="spellStart"/>
      <w:r w:rsidRPr="00E4709A">
        <w:rPr>
          <w:rFonts w:ascii="ProbaPro" w:eastAsia="Times New Roman" w:hAnsi="ProbaPro" w:cs="Times New Roman"/>
          <w:color w:val="1D1D1B"/>
          <w:sz w:val="28"/>
          <w:szCs w:val="28"/>
          <w:lang w:eastAsia="ru-RU"/>
        </w:rPr>
        <w:t>внесено</w:t>
      </w:r>
      <w:proofErr w:type="spellEnd"/>
      <w:r w:rsidRPr="00E4709A">
        <w:rPr>
          <w:rFonts w:ascii="ProbaPro" w:eastAsia="Times New Roman" w:hAnsi="ProbaPro" w:cs="Times New Roman"/>
          <w:color w:val="1D1D1B"/>
          <w:sz w:val="28"/>
          <w:szCs w:val="28"/>
          <w:lang w:eastAsia="ru-RU"/>
        </w:rPr>
        <w:t xml:space="preserve"> </w:t>
      </w:r>
      <w:r w:rsidRPr="00E4709A">
        <w:rPr>
          <w:rFonts w:ascii="ProbaPro" w:eastAsia="Times New Roman" w:hAnsi="ProbaPro" w:cs="Times New Roman"/>
          <w:color w:val="1D1D1B"/>
          <w:sz w:val="28"/>
          <w:szCs w:val="28"/>
          <w:lang w:eastAsia="ru-RU"/>
        </w:rPr>
        <w:lastRenderedPageBreak/>
        <w:t>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Саме та</w:t>
      </w:r>
      <w:r w:rsidR="000D4224" w:rsidRPr="00E4709A">
        <w:rPr>
          <w:rFonts w:ascii="ProbaPro" w:eastAsia="Times New Roman" w:hAnsi="ProbaPro" w:cs="Times New Roman"/>
          <w:color w:val="1D1D1B"/>
          <w:sz w:val="28"/>
          <w:szCs w:val="28"/>
          <w:lang w:eastAsia="ru-RU"/>
        </w:rPr>
        <w:t>кий правовий висновок викладено в</w:t>
      </w:r>
      <w:r w:rsidRPr="00E4709A">
        <w:rPr>
          <w:rFonts w:ascii="ProbaPro" w:eastAsia="Times New Roman" w:hAnsi="ProbaPro" w:cs="Times New Roman"/>
          <w:color w:val="1D1D1B"/>
          <w:sz w:val="28"/>
          <w:szCs w:val="28"/>
          <w:lang w:eastAsia="ru-RU"/>
        </w:rPr>
        <w:t xml:space="preserve">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w:t>
      </w:r>
      <w:r w:rsidRPr="00E4709A">
        <w:rPr>
          <w:rFonts w:ascii="Times New Roman" w:eastAsia="Times New Roman" w:hAnsi="Times New Roman" w:cs="Times New Roman"/>
          <w:color w:val="1D1D1B"/>
          <w:sz w:val="28"/>
          <w:szCs w:val="28"/>
          <w:lang w:eastAsia="ru-RU"/>
        </w:rPr>
        <w:t xml:space="preserve"> (</w:t>
      </w:r>
      <w:r w:rsidR="000D4224" w:rsidRPr="00E4709A">
        <w:rPr>
          <w:rFonts w:ascii="Times New Roman" w:hAnsi="Times New Roman" w:cs="Times New Roman"/>
          <w:color w:val="1D1D1B"/>
          <w:sz w:val="28"/>
          <w:szCs w:val="28"/>
          <w:shd w:val="clear" w:color="auto" w:fill="FFFFFF"/>
        </w:rPr>
        <w:t>у редакції, яка діє з 5 серпня 2018 року</w:t>
      </w:r>
      <w:r w:rsidRPr="00E4709A">
        <w:rPr>
          <w:rFonts w:ascii="Times New Roman" w:eastAsia="Times New Roman" w:hAnsi="Times New Roman" w:cs="Times New Roman"/>
          <w:color w:val="1D1D1B"/>
          <w:sz w:val="28"/>
          <w:szCs w:val="28"/>
          <w:lang w:eastAsia="ru-RU"/>
        </w:rPr>
        <w:t xml:space="preserve">) </w:t>
      </w:r>
      <w:r w:rsidRPr="00E4709A">
        <w:rPr>
          <w:rFonts w:ascii="ProbaPro" w:eastAsia="Times New Roman" w:hAnsi="ProbaPro" w:cs="Times New Roman"/>
          <w:color w:val="1D1D1B"/>
          <w:sz w:val="28"/>
          <w:szCs w:val="28"/>
          <w:lang w:eastAsia="ru-RU"/>
        </w:rPr>
        <w:t>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C24CA" w:rsidRPr="00E4709A" w:rsidRDefault="000D4224" w:rsidP="00B11C23">
      <w:pPr>
        <w:shd w:val="clear" w:color="auto" w:fill="FFFFFF"/>
        <w:spacing w:after="0" w:line="240" w:lineRule="auto"/>
        <w:ind w:firstLine="567"/>
        <w:jc w:val="both"/>
        <w:rPr>
          <w:rFonts w:ascii="Times New Roman" w:eastAsia="Times New Roman" w:hAnsi="Times New Roman" w:cs="Times New Roman"/>
          <w:color w:val="1D1D1B"/>
          <w:sz w:val="28"/>
          <w:szCs w:val="28"/>
          <w:lang w:eastAsia="ru-RU"/>
        </w:rPr>
      </w:pPr>
      <w:r w:rsidRPr="00E4709A">
        <w:rPr>
          <w:rFonts w:ascii="ProbaPro" w:hAnsi="ProbaPro"/>
          <w:color w:val="1D1D1B"/>
          <w:sz w:val="28"/>
          <w:szCs w:val="28"/>
          <w:shd w:val="clear" w:color="auto" w:fill="FFFFFF"/>
        </w:rPr>
        <w:t xml:space="preserve">Частиною першою статті 7 Закону України від 15 грудня 1992 року </w:t>
      </w:r>
      <w:r w:rsidR="00B11C23" w:rsidRPr="00E4709A">
        <w:rPr>
          <w:rFonts w:ascii="ProbaPro" w:hAnsi="ProbaPro"/>
          <w:color w:val="1D1D1B"/>
          <w:sz w:val="28"/>
          <w:szCs w:val="28"/>
          <w:shd w:val="clear" w:color="auto" w:fill="FFFFFF"/>
        </w:rPr>
        <w:t xml:space="preserve">                           </w:t>
      </w:r>
      <w:r w:rsidRPr="00E4709A">
        <w:rPr>
          <w:rFonts w:ascii="ProbaPro" w:hAnsi="ProbaPro"/>
          <w:color w:val="1D1D1B"/>
          <w:sz w:val="28"/>
          <w:szCs w:val="28"/>
          <w:shd w:val="clear" w:color="auto" w:fill="FFFFFF"/>
        </w:rPr>
        <w:t xml:space="preserve">№ 2862-XII «Про статус суддів», яка була чинною </w:t>
      </w:r>
      <w:r w:rsidR="00B11C23" w:rsidRPr="00E4709A">
        <w:rPr>
          <w:rFonts w:ascii="Times New Roman" w:eastAsia="Times New Roman" w:hAnsi="Times New Roman" w:cs="Times New Roman"/>
          <w:color w:val="1D1D1B"/>
          <w:sz w:val="28"/>
          <w:szCs w:val="28"/>
          <w:lang w:eastAsia="ru-RU"/>
        </w:rPr>
        <w:t xml:space="preserve">на день обрання </w:t>
      </w:r>
      <w:proofErr w:type="spellStart"/>
      <w:r w:rsidR="00B11C23" w:rsidRPr="00E4709A">
        <w:rPr>
          <w:rFonts w:ascii="Times New Roman" w:eastAsia="Times New Roman" w:hAnsi="Times New Roman" w:cs="Times New Roman"/>
          <w:color w:val="1D1D1B"/>
          <w:sz w:val="28"/>
          <w:szCs w:val="28"/>
          <w:lang w:eastAsia="ru-RU"/>
        </w:rPr>
        <w:t>Крилової</w:t>
      </w:r>
      <w:proofErr w:type="spellEnd"/>
      <w:r w:rsidR="00B11C23" w:rsidRPr="00E4709A">
        <w:rPr>
          <w:rFonts w:ascii="Times New Roman" w:eastAsia="Times New Roman" w:hAnsi="Times New Roman" w:cs="Times New Roman"/>
          <w:color w:val="1D1D1B"/>
          <w:sz w:val="28"/>
          <w:szCs w:val="28"/>
          <w:lang w:eastAsia="ru-RU"/>
        </w:rPr>
        <w:t xml:space="preserve"> О.В. </w:t>
      </w:r>
      <w:r w:rsidRPr="00E4709A">
        <w:rPr>
          <w:rFonts w:ascii="ProbaPro" w:hAnsi="ProbaPro"/>
          <w:color w:val="1D1D1B"/>
          <w:sz w:val="28"/>
          <w:szCs w:val="28"/>
          <w:shd w:val="clear" w:color="auto" w:fill="FFFFFF"/>
        </w:rPr>
        <w:t xml:space="preserve"> на посаду судді безстроково, встановлено, що </w:t>
      </w:r>
      <w:r w:rsidR="0079732E" w:rsidRPr="00E4709A">
        <w:rPr>
          <w:rFonts w:ascii="Times New Roman" w:eastAsia="Times New Roman" w:hAnsi="Times New Roman" w:cs="Times New Roman"/>
          <w:color w:val="1D1D1B"/>
          <w:sz w:val="28"/>
          <w:szCs w:val="28"/>
          <w:lang w:eastAsia="ru-RU"/>
        </w:rPr>
        <w:t>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000000"/>
          <w:sz w:val="28"/>
          <w:szCs w:val="28"/>
          <w:shd w:val="clear" w:color="auto" w:fill="FFFFFF"/>
          <w:lang w:eastAsia="ru-RU"/>
        </w:rPr>
        <w:t>Згідно із записами у трудовій книжці після здобуття юридич</w:t>
      </w:r>
      <w:r w:rsidR="00B11C23" w:rsidRPr="00E4709A">
        <w:rPr>
          <w:rFonts w:ascii="ProbaPro" w:eastAsia="Times New Roman" w:hAnsi="ProbaPro" w:cs="Times New Roman"/>
          <w:color w:val="000000"/>
          <w:sz w:val="28"/>
          <w:szCs w:val="28"/>
          <w:shd w:val="clear" w:color="auto" w:fill="FFFFFF"/>
          <w:lang w:eastAsia="ru-RU"/>
        </w:rPr>
        <w:t>ної освіти до обрання виконувачем</w:t>
      </w:r>
      <w:r w:rsidRPr="00E4709A">
        <w:rPr>
          <w:rFonts w:ascii="ProbaPro" w:eastAsia="Times New Roman" w:hAnsi="ProbaPro" w:cs="Times New Roman"/>
          <w:color w:val="000000"/>
          <w:sz w:val="28"/>
          <w:szCs w:val="28"/>
          <w:shd w:val="clear" w:color="auto" w:fill="FFFFFF"/>
          <w:lang w:eastAsia="ru-RU"/>
        </w:rPr>
        <w:t xml:space="preserve"> обов’язк</w:t>
      </w:r>
      <w:r w:rsidR="00B11C23" w:rsidRPr="00E4709A">
        <w:rPr>
          <w:rFonts w:ascii="ProbaPro" w:eastAsia="Times New Roman" w:hAnsi="ProbaPro" w:cs="Times New Roman" w:hint="eastAsia"/>
          <w:color w:val="000000"/>
          <w:sz w:val="28"/>
          <w:szCs w:val="28"/>
          <w:shd w:val="clear" w:color="auto" w:fill="FFFFFF"/>
          <w:lang w:eastAsia="ru-RU"/>
        </w:rPr>
        <w:t>ів</w:t>
      </w:r>
      <w:r w:rsidRPr="00E4709A">
        <w:rPr>
          <w:rFonts w:ascii="ProbaPro" w:eastAsia="Times New Roman" w:hAnsi="ProbaPro" w:cs="Times New Roman"/>
          <w:color w:val="000000"/>
          <w:sz w:val="28"/>
          <w:szCs w:val="28"/>
          <w:shd w:val="clear" w:color="auto" w:fill="FFFFFF"/>
          <w:lang w:eastAsia="ru-RU"/>
        </w:rPr>
        <w:t xml:space="preserve"> народного судді Крилова О.В. з 1 серпня                           1983 року до 23 грудня 1984 року обіймала </w:t>
      </w:r>
      <w:r w:rsidR="00B11C23" w:rsidRPr="00E4709A">
        <w:rPr>
          <w:rFonts w:ascii="ProbaPro" w:eastAsia="Times New Roman" w:hAnsi="ProbaPro" w:cs="Times New Roman"/>
          <w:color w:val="000000"/>
          <w:sz w:val="28"/>
          <w:szCs w:val="28"/>
          <w:shd w:val="clear" w:color="auto" w:fill="FFFFFF"/>
          <w:lang w:eastAsia="ru-RU"/>
        </w:rPr>
        <w:t>посаду старшого юрисконсульта</w:t>
      </w:r>
      <w:r w:rsidRPr="00E4709A">
        <w:rPr>
          <w:rFonts w:ascii="ProbaPro" w:eastAsia="Times New Roman" w:hAnsi="ProbaPro" w:cs="Times New Roman"/>
          <w:color w:val="000000"/>
          <w:sz w:val="28"/>
          <w:szCs w:val="28"/>
          <w:shd w:val="clear" w:color="auto" w:fill="FFFFFF"/>
          <w:lang w:eastAsia="ru-RU"/>
        </w:rPr>
        <w:t xml:space="preserve"> Запорізького міського молокозаводу № 2</w:t>
      </w:r>
      <w:r w:rsidRPr="00E4709A">
        <w:rPr>
          <w:rFonts w:ascii="ProbaPro" w:eastAsia="Times New Roman" w:hAnsi="ProbaPro" w:cs="Times New Roman"/>
          <w:color w:val="1D1D1B"/>
          <w:sz w:val="28"/>
          <w:szCs w:val="28"/>
          <w:shd w:val="clear" w:color="auto" w:fill="FFFFFF"/>
          <w:lang w:eastAsia="ru-RU"/>
        </w:rPr>
        <w:t xml:space="preserve">, </w:t>
      </w:r>
      <w:r w:rsidR="00B11C23" w:rsidRPr="00E4709A">
        <w:rPr>
          <w:rFonts w:ascii="ProbaPro" w:eastAsia="Times New Roman" w:hAnsi="ProbaPro" w:cs="Times New Roman"/>
          <w:color w:val="1D1D1B"/>
          <w:sz w:val="28"/>
          <w:szCs w:val="28"/>
          <w:shd w:val="clear" w:color="auto" w:fill="FFFFFF"/>
          <w:lang w:eastAsia="ru-RU"/>
        </w:rPr>
        <w:t xml:space="preserve">стаж роботи на якій </w:t>
      </w:r>
      <w:r w:rsidRPr="00E4709A">
        <w:rPr>
          <w:rFonts w:ascii="ProbaPro" w:eastAsia="Times New Roman" w:hAnsi="ProbaPro" w:cs="Times New Roman"/>
          <w:color w:val="1D1D1B"/>
          <w:sz w:val="28"/>
          <w:szCs w:val="28"/>
          <w:shd w:val="clear" w:color="auto" w:fill="FFFFFF"/>
          <w:lang w:eastAsia="ru-RU"/>
        </w:rPr>
        <w:t>під</w:t>
      </w:r>
      <w:r w:rsidR="00B11C23" w:rsidRPr="00E4709A">
        <w:rPr>
          <w:rFonts w:ascii="ProbaPro" w:eastAsia="Times New Roman" w:hAnsi="ProbaPro" w:cs="Times New Roman"/>
          <w:color w:val="1D1D1B"/>
          <w:sz w:val="28"/>
          <w:szCs w:val="28"/>
          <w:shd w:val="clear" w:color="auto" w:fill="FFFFFF"/>
          <w:lang w:eastAsia="ru-RU"/>
        </w:rPr>
        <w:t>лягає зарахуванню як стаж</w:t>
      </w:r>
      <w:r w:rsidRPr="00E4709A">
        <w:rPr>
          <w:rFonts w:ascii="ProbaPro" w:eastAsia="Times New Roman" w:hAnsi="ProbaPro" w:cs="Times New Roman"/>
          <w:color w:val="1D1D1B"/>
          <w:sz w:val="28"/>
          <w:szCs w:val="28"/>
          <w:shd w:val="clear" w:color="auto" w:fill="FFFFFF"/>
          <w:lang w:eastAsia="ru-RU"/>
        </w:rPr>
        <w:t>, вимога щодо якого визначена законом та надавала право для призначення на посаду судді.</w:t>
      </w:r>
    </w:p>
    <w:p w:rsidR="007C24CA"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1D1D1B"/>
          <w:sz w:val="28"/>
          <w:szCs w:val="28"/>
          <w:shd w:val="clear" w:color="auto" w:fill="FFFFFF"/>
          <w:lang w:eastAsia="ru-RU"/>
        </w:rPr>
        <w:t>За результатами вивчення доданих до заяви документів щодо визначення відповідного стажу для звільнення судді </w:t>
      </w:r>
      <w:proofErr w:type="spellStart"/>
      <w:r w:rsidRPr="00E4709A">
        <w:rPr>
          <w:rFonts w:ascii="ProbaPro" w:eastAsia="Times New Roman" w:hAnsi="ProbaPro" w:cs="Times New Roman"/>
          <w:color w:val="1D1D1B"/>
          <w:sz w:val="28"/>
          <w:szCs w:val="28"/>
          <w:shd w:val="clear" w:color="auto" w:fill="FFFFFF"/>
          <w:lang w:eastAsia="ru-RU"/>
        </w:rPr>
        <w:t>Крилової</w:t>
      </w:r>
      <w:proofErr w:type="spellEnd"/>
      <w:r w:rsidRPr="00E4709A">
        <w:rPr>
          <w:rFonts w:ascii="ProbaPro" w:eastAsia="Times New Roman" w:hAnsi="ProbaPro" w:cs="Times New Roman"/>
          <w:color w:val="1D1D1B"/>
          <w:sz w:val="28"/>
          <w:szCs w:val="28"/>
          <w:shd w:val="clear" w:color="auto" w:fill="FFFFFF"/>
          <w:lang w:eastAsia="ru-RU"/>
        </w:rPr>
        <w:t xml:space="preserve"> О.В. у відставку, а саме: актів про</w:t>
      </w:r>
      <w:r w:rsidR="00B11C23" w:rsidRPr="00E4709A">
        <w:rPr>
          <w:rFonts w:ascii="ProbaPro" w:eastAsia="Times New Roman" w:hAnsi="ProbaPro" w:cs="Times New Roman"/>
          <w:color w:val="1D1D1B"/>
          <w:sz w:val="28"/>
          <w:szCs w:val="28"/>
          <w:shd w:val="clear" w:color="auto" w:fill="FFFFFF"/>
          <w:lang w:eastAsia="ru-RU"/>
        </w:rPr>
        <w:t xml:space="preserve"> призначення,</w:t>
      </w:r>
      <w:r w:rsidRPr="00E4709A">
        <w:rPr>
          <w:rFonts w:ascii="ProbaPro" w:eastAsia="Times New Roman" w:hAnsi="ProbaPro" w:cs="Times New Roman"/>
          <w:color w:val="1D1D1B"/>
          <w:sz w:val="28"/>
          <w:szCs w:val="28"/>
          <w:shd w:val="clear" w:color="auto" w:fill="FFFFFF"/>
          <w:lang w:eastAsia="ru-RU"/>
        </w:rPr>
        <w:t xml:space="preserve"> обрання та переведення на посаду судді, копій паспорта, трудової книжки, диплома, установлено, що до стажу роботи </w:t>
      </w:r>
      <w:proofErr w:type="spellStart"/>
      <w:r w:rsidRPr="00E4709A">
        <w:rPr>
          <w:rFonts w:ascii="ProbaPro" w:eastAsia="Times New Roman" w:hAnsi="ProbaPro" w:cs="Times New Roman"/>
          <w:color w:val="1D1D1B"/>
          <w:sz w:val="28"/>
          <w:szCs w:val="28"/>
          <w:shd w:val="clear" w:color="auto" w:fill="FFFFFF"/>
          <w:lang w:eastAsia="ru-RU"/>
        </w:rPr>
        <w:t>Крилової</w:t>
      </w:r>
      <w:proofErr w:type="spellEnd"/>
      <w:r w:rsidRPr="00E4709A">
        <w:rPr>
          <w:rFonts w:ascii="ProbaPro" w:eastAsia="Times New Roman" w:hAnsi="ProbaPro" w:cs="Times New Roman"/>
          <w:color w:val="1D1D1B"/>
          <w:sz w:val="28"/>
          <w:szCs w:val="28"/>
          <w:shd w:val="clear" w:color="auto" w:fill="FFFFFF"/>
          <w:lang w:eastAsia="ru-RU"/>
        </w:rPr>
        <w:t xml:space="preserve"> О.В. на посаді судді, що дає їй право на відставку, підлягають зарахуванню</w:t>
      </w:r>
      <w:r w:rsidRPr="00E4709A">
        <w:rPr>
          <w:rFonts w:ascii="Times New Roman" w:eastAsia="Times New Roman" w:hAnsi="Times New Roman" w:cs="Times New Roman"/>
          <w:sz w:val="28"/>
          <w:szCs w:val="28"/>
          <w:lang w:eastAsia="uk-UA"/>
        </w:rPr>
        <w:t xml:space="preserve">: </w:t>
      </w:r>
    </w:p>
    <w:p w:rsidR="007C24CA" w:rsidRPr="00E4709A" w:rsidRDefault="0079732E" w:rsidP="007C24CA">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E4709A">
        <w:rPr>
          <w:rFonts w:ascii="ProbaPro" w:eastAsia="Times New Roman" w:hAnsi="ProbaPro" w:cs="Times New Roman"/>
          <w:color w:val="000000"/>
          <w:sz w:val="28"/>
          <w:szCs w:val="28"/>
          <w:shd w:val="clear" w:color="auto" w:fill="FFFFFF"/>
          <w:lang w:eastAsia="ru-RU"/>
        </w:rPr>
        <w:t>стаж роботи на посаді судді – 39 років 7 місяців 12 днів;</w:t>
      </w:r>
    </w:p>
    <w:p w:rsidR="007C24CA" w:rsidRDefault="0079732E" w:rsidP="007C24CA">
      <w:pPr>
        <w:shd w:val="clear" w:color="auto" w:fill="FFFFFF"/>
        <w:spacing w:after="0" w:line="240" w:lineRule="auto"/>
        <w:ind w:firstLine="708"/>
        <w:jc w:val="both"/>
        <w:rPr>
          <w:rFonts w:ascii="ProbaPro" w:eastAsia="Times New Roman" w:hAnsi="ProbaPro" w:cs="Times New Roman"/>
          <w:color w:val="000000"/>
          <w:sz w:val="28"/>
          <w:szCs w:val="28"/>
          <w:shd w:val="clear" w:color="auto" w:fill="FFFFFF"/>
          <w:lang w:eastAsia="ru-RU"/>
        </w:rPr>
      </w:pPr>
      <w:r w:rsidRPr="00E4709A">
        <w:rPr>
          <w:rFonts w:ascii="ProbaPro" w:eastAsia="Times New Roman" w:hAnsi="ProbaPro" w:cs="Times New Roman"/>
          <w:color w:val="000000"/>
          <w:sz w:val="28"/>
          <w:szCs w:val="28"/>
          <w:shd w:val="clear" w:color="auto" w:fill="FFFFFF"/>
          <w:lang w:eastAsia="ru-RU"/>
        </w:rPr>
        <w:t xml:space="preserve">стаж роботи, вимога щодо якого визначена законом та надавала право для призначення на посаду судді, – 1 рік 4 місяці 22 дні. </w:t>
      </w:r>
    </w:p>
    <w:p w:rsidR="004E0834" w:rsidRPr="004E0834" w:rsidRDefault="004E0834" w:rsidP="004E0834">
      <w:pPr>
        <w:shd w:val="clear" w:color="auto" w:fill="FFFFFF"/>
        <w:spacing w:after="0" w:line="240" w:lineRule="auto"/>
        <w:ind w:firstLine="567"/>
        <w:jc w:val="both"/>
        <w:rPr>
          <w:rFonts w:ascii="ProbaPro" w:eastAsia="Times New Roman" w:hAnsi="ProbaPro" w:cs="Times New Roman"/>
          <w:color w:val="000000"/>
          <w:sz w:val="28"/>
          <w:szCs w:val="28"/>
          <w:shd w:val="clear" w:color="auto" w:fill="FFFFFF"/>
          <w:lang w:eastAsia="ru-RU"/>
        </w:rPr>
      </w:pPr>
      <w:r w:rsidRPr="004E0834">
        <w:rPr>
          <w:rFonts w:ascii="ProbaPro" w:eastAsia="Times New Roman" w:hAnsi="ProbaPro" w:cs="Times New Roman"/>
          <w:color w:val="000000"/>
          <w:sz w:val="28"/>
          <w:szCs w:val="28"/>
          <w:shd w:val="clear" w:color="auto" w:fill="FFFFFF"/>
          <w:lang w:eastAsia="ru-RU"/>
        </w:rPr>
        <w:t>Загальний стаж роботи судді </w:t>
      </w:r>
      <w:proofErr w:type="spellStart"/>
      <w:r w:rsidRPr="004E0834">
        <w:rPr>
          <w:rFonts w:ascii="ProbaPro" w:eastAsia="Times New Roman" w:hAnsi="ProbaPro" w:cs="Times New Roman"/>
          <w:color w:val="1D1D1B"/>
          <w:sz w:val="28"/>
          <w:szCs w:val="28"/>
          <w:shd w:val="clear" w:color="auto" w:fill="FFFFFF"/>
          <w:lang w:eastAsia="ru-RU"/>
        </w:rPr>
        <w:t>Крилової</w:t>
      </w:r>
      <w:proofErr w:type="spellEnd"/>
      <w:r w:rsidRPr="004E0834">
        <w:rPr>
          <w:rFonts w:ascii="ProbaPro" w:eastAsia="Times New Roman" w:hAnsi="ProbaPro" w:cs="Times New Roman"/>
          <w:color w:val="1D1D1B"/>
          <w:sz w:val="28"/>
          <w:szCs w:val="28"/>
          <w:shd w:val="clear" w:color="auto" w:fill="FFFFFF"/>
          <w:lang w:eastAsia="ru-RU"/>
        </w:rPr>
        <w:t xml:space="preserve"> О.В.</w:t>
      </w:r>
      <w:r w:rsidRPr="004E0834">
        <w:rPr>
          <w:rFonts w:ascii="ProbaPro" w:eastAsia="Times New Roman" w:hAnsi="ProbaPro" w:cs="Times New Roman"/>
          <w:color w:val="000000"/>
          <w:sz w:val="28"/>
          <w:szCs w:val="28"/>
          <w:shd w:val="clear" w:color="auto" w:fill="FFFFFF"/>
          <w:lang w:eastAsia="ru-RU"/>
        </w:rPr>
        <w:t>, що дає їй право на відставку, становить 41 рік 4 дні.</w:t>
      </w:r>
    </w:p>
    <w:p w:rsidR="004E0834" w:rsidRPr="00E4709A" w:rsidRDefault="004E0834" w:rsidP="007C24CA">
      <w:pPr>
        <w:shd w:val="clear" w:color="auto" w:fill="FFFFFF"/>
        <w:spacing w:after="0" w:line="240" w:lineRule="auto"/>
        <w:ind w:firstLine="708"/>
        <w:jc w:val="both"/>
        <w:rPr>
          <w:rFonts w:ascii="Times New Roman" w:eastAsia="Times New Roman" w:hAnsi="Times New Roman" w:cs="Times New Roman"/>
          <w:sz w:val="28"/>
          <w:szCs w:val="28"/>
          <w:lang w:eastAsia="uk-UA"/>
        </w:rPr>
      </w:pPr>
    </w:p>
    <w:p w:rsidR="007C24CA" w:rsidRPr="00E4709A" w:rsidRDefault="00B11C23"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uk-UA"/>
        </w:rPr>
        <w:lastRenderedPageBreak/>
        <w:t>Отже</w:t>
      </w:r>
      <w:r w:rsidR="0079732E" w:rsidRPr="00E4709A">
        <w:rPr>
          <w:rFonts w:ascii="Times New Roman" w:eastAsia="Times New Roman" w:hAnsi="Times New Roman" w:cs="Times New Roman"/>
          <w:sz w:val="28"/>
          <w:szCs w:val="28"/>
          <w:lang w:eastAsia="uk-UA"/>
        </w:rPr>
        <w:t xml:space="preserve">, </w:t>
      </w:r>
      <w:r w:rsidRPr="00E4709A">
        <w:rPr>
          <w:rFonts w:ascii="Times New Roman" w:eastAsia="Times New Roman" w:hAnsi="Times New Roman" w:cs="Times New Roman"/>
          <w:sz w:val="28"/>
          <w:szCs w:val="28"/>
          <w:lang w:eastAsia="uk-UA"/>
        </w:rPr>
        <w:t>відповідно до доданих до заяви документів</w:t>
      </w:r>
      <w:r w:rsidR="0079732E" w:rsidRPr="00E4709A">
        <w:rPr>
          <w:rFonts w:ascii="Times New Roman" w:eastAsia="Times New Roman" w:hAnsi="Times New Roman" w:cs="Times New Roman"/>
          <w:sz w:val="28"/>
          <w:szCs w:val="28"/>
          <w:lang w:eastAsia="uk-UA"/>
        </w:rPr>
        <w:t xml:space="preserve"> </w:t>
      </w:r>
      <w:r w:rsidRPr="00E4709A">
        <w:rPr>
          <w:rFonts w:ascii="Times New Roman" w:eastAsia="Times New Roman" w:hAnsi="Times New Roman" w:cs="Times New Roman"/>
          <w:sz w:val="28"/>
          <w:szCs w:val="28"/>
          <w:lang w:eastAsia="uk-UA"/>
        </w:rPr>
        <w:t xml:space="preserve">суддя </w:t>
      </w:r>
      <w:r w:rsidR="0079732E" w:rsidRPr="00E4709A">
        <w:rPr>
          <w:rFonts w:ascii="ProbaPro" w:eastAsia="Times New Roman" w:hAnsi="ProbaPro" w:cs="Times New Roman"/>
          <w:color w:val="1D1D1B"/>
          <w:sz w:val="28"/>
          <w:szCs w:val="28"/>
          <w:shd w:val="clear" w:color="auto" w:fill="FFFFFF"/>
          <w:lang w:eastAsia="ru-RU"/>
        </w:rPr>
        <w:t xml:space="preserve">Крилова О.В. </w:t>
      </w:r>
      <w:r w:rsidR="0079732E" w:rsidRPr="00E4709A">
        <w:rPr>
          <w:rFonts w:ascii="Times New Roman" w:eastAsia="Times New Roman" w:hAnsi="Times New Roman" w:cs="Times New Roman"/>
          <w:sz w:val="28"/>
          <w:szCs w:val="28"/>
          <w:lang w:eastAsia="uk-UA"/>
        </w:rPr>
        <w:t xml:space="preserve">має достатній для звільнення у відставку стаж роботи, визначений на підставі статей 116, 137 </w:t>
      </w:r>
      <w:r w:rsidRPr="00E4709A">
        <w:rPr>
          <w:rFonts w:ascii="Times New Roman" w:eastAsia="Times New Roman" w:hAnsi="Times New Roman" w:cs="Times New Roman"/>
          <w:sz w:val="28"/>
          <w:szCs w:val="28"/>
          <w:lang w:eastAsia="uk-UA"/>
        </w:rPr>
        <w:t>Закону № 1402-VIII</w:t>
      </w:r>
      <w:r w:rsidR="0079732E" w:rsidRPr="00E4709A">
        <w:rPr>
          <w:rFonts w:ascii="Times New Roman" w:eastAsia="Times New Roman" w:hAnsi="Times New Roman" w:cs="Times New Roman"/>
          <w:sz w:val="28"/>
          <w:szCs w:val="28"/>
          <w:lang w:eastAsia="uk-UA"/>
        </w:rPr>
        <w:t>, а також абзацу четвертого пункту 34 розділу ХІІ «Прикінцеві та перехідні положення» цього Закону в редакції Закону Укра</w:t>
      </w:r>
      <w:r w:rsidRPr="00E4709A">
        <w:rPr>
          <w:rFonts w:ascii="Times New Roman" w:eastAsia="Times New Roman" w:hAnsi="Times New Roman" w:cs="Times New Roman"/>
          <w:sz w:val="28"/>
          <w:szCs w:val="28"/>
          <w:lang w:eastAsia="uk-UA"/>
        </w:rPr>
        <w:t>їни «Про Вищу раду правосуддя».</w:t>
      </w:r>
    </w:p>
    <w:p w:rsidR="0079732E" w:rsidRPr="00E4709A" w:rsidRDefault="0079732E" w:rsidP="007C24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lang w:eastAsia="uk-UA"/>
        </w:rPr>
        <w:t>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79732E" w:rsidRPr="00E4709A" w:rsidRDefault="0079732E" w:rsidP="0079732E">
      <w:pPr>
        <w:spacing w:after="0" w:line="240" w:lineRule="auto"/>
        <w:ind w:right="98" w:firstLine="567"/>
        <w:jc w:val="center"/>
        <w:rPr>
          <w:rFonts w:ascii="Times New Roman" w:eastAsia="Calibri" w:hAnsi="Times New Roman" w:cs="Times New Roman"/>
          <w:b/>
          <w:sz w:val="28"/>
          <w:szCs w:val="28"/>
          <w:lang w:eastAsia="ru-RU"/>
        </w:rPr>
      </w:pPr>
      <w:r w:rsidRPr="00E4709A">
        <w:rPr>
          <w:rFonts w:ascii="Times New Roman" w:eastAsia="Calibri" w:hAnsi="Times New Roman" w:cs="Times New Roman"/>
          <w:b/>
          <w:sz w:val="28"/>
          <w:szCs w:val="28"/>
          <w:lang w:eastAsia="ru-RU"/>
        </w:rPr>
        <w:t>вирішила:</w:t>
      </w:r>
    </w:p>
    <w:p w:rsidR="0079732E" w:rsidRPr="00E4709A" w:rsidRDefault="0079732E" w:rsidP="0079732E">
      <w:pPr>
        <w:spacing w:after="0" w:line="240" w:lineRule="auto"/>
        <w:ind w:firstLine="567"/>
        <w:jc w:val="both"/>
        <w:rPr>
          <w:rFonts w:ascii="Times New Roman" w:eastAsia="Calibri" w:hAnsi="Times New Roman" w:cs="Times New Roman"/>
          <w:sz w:val="28"/>
          <w:szCs w:val="28"/>
          <w:lang w:eastAsia="ru-RU"/>
        </w:rPr>
      </w:pPr>
    </w:p>
    <w:p w:rsidR="0079732E" w:rsidRPr="00E4709A" w:rsidRDefault="0079732E" w:rsidP="0079732E">
      <w:pPr>
        <w:spacing w:after="0" w:line="240" w:lineRule="auto"/>
        <w:jc w:val="both"/>
        <w:rPr>
          <w:rFonts w:ascii="Times New Roman" w:eastAsia="Times New Roman" w:hAnsi="Times New Roman" w:cs="Times New Roman"/>
          <w:sz w:val="28"/>
          <w:szCs w:val="28"/>
          <w:lang w:eastAsia="uk-UA"/>
        </w:rPr>
      </w:pPr>
      <w:r w:rsidRPr="00E4709A">
        <w:rPr>
          <w:rFonts w:ascii="Times New Roman" w:eastAsia="Times New Roman" w:hAnsi="Times New Roman" w:cs="Times New Roman"/>
          <w:sz w:val="28"/>
          <w:szCs w:val="28"/>
          <w:shd w:val="clear" w:color="auto" w:fill="FFFFFF"/>
          <w:lang w:eastAsia="uk-UA"/>
        </w:rPr>
        <w:t xml:space="preserve">звільнити </w:t>
      </w:r>
      <w:r w:rsidRPr="00E4709A">
        <w:rPr>
          <w:rFonts w:ascii="Times New Roman" w:eastAsia="Calibri" w:hAnsi="Times New Roman" w:cs="Times New Roman"/>
          <w:sz w:val="28"/>
          <w:szCs w:val="28"/>
        </w:rPr>
        <w:t xml:space="preserve">Крилову Олену Вікторівну з посади судді </w:t>
      </w:r>
      <w:r w:rsidR="00E4709A" w:rsidRPr="00E4709A">
        <w:rPr>
          <w:rFonts w:ascii="Times New Roman" w:eastAsia="Calibri" w:hAnsi="Times New Roman" w:cs="Times New Roman"/>
          <w:sz w:val="28"/>
          <w:szCs w:val="28"/>
        </w:rPr>
        <w:t>Запорізького апеляційного суду</w:t>
      </w:r>
      <w:r w:rsidRPr="00E4709A">
        <w:rPr>
          <w:rFonts w:ascii="Times New Roman" w:eastAsia="Calibri" w:hAnsi="Times New Roman" w:cs="Times New Roman"/>
          <w:sz w:val="28"/>
          <w:szCs w:val="28"/>
        </w:rPr>
        <w:t xml:space="preserve"> у </w:t>
      </w:r>
      <w:r w:rsidR="00E4709A" w:rsidRPr="00E4709A">
        <w:rPr>
          <w:rFonts w:ascii="Times New Roman" w:eastAsia="Calibri" w:hAnsi="Times New Roman" w:cs="Times New Roman"/>
          <w:sz w:val="28"/>
          <w:szCs w:val="28"/>
        </w:rPr>
        <w:t xml:space="preserve">зв’язку з поданням заяви про </w:t>
      </w:r>
      <w:r w:rsidRPr="00E4709A">
        <w:rPr>
          <w:rFonts w:ascii="Times New Roman" w:eastAsia="Calibri" w:hAnsi="Times New Roman" w:cs="Times New Roman"/>
          <w:sz w:val="28"/>
          <w:szCs w:val="28"/>
        </w:rPr>
        <w:t>відставку</w:t>
      </w:r>
      <w:r w:rsidRPr="00E4709A">
        <w:rPr>
          <w:rFonts w:ascii="Times New Roman" w:eastAsia="Times New Roman" w:hAnsi="Times New Roman" w:cs="Times New Roman"/>
          <w:sz w:val="28"/>
          <w:szCs w:val="28"/>
          <w:lang w:eastAsia="uk-UA"/>
        </w:rPr>
        <w:t>.</w:t>
      </w:r>
    </w:p>
    <w:p w:rsidR="0079732E" w:rsidRPr="00E4709A" w:rsidRDefault="0079732E" w:rsidP="0079732E">
      <w:pPr>
        <w:spacing w:after="0" w:line="240" w:lineRule="auto"/>
        <w:ind w:firstLine="567"/>
        <w:jc w:val="both"/>
        <w:rPr>
          <w:rFonts w:ascii="Times New Roman" w:eastAsia="Calibri" w:hAnsi="Times New Roman" w:cs="Times New Roman"/>
          <w:sz w:val="28"/>
          <w:szCs w:val="28"/>
          <w:lang w:eastAsia="ru-RU"/>
        </w:rPr>
      </w:pPr>
    </w:p>
    <w:p w:rsidR="0079732E" w:rsidRPr="00E4709A" w:rsidRDefault="0079732E" w:rsidP="0079732E">
      <w:pPr>
        <w:spacing w:after="0" w:line="240" w:lineRule="auto"/>
        <w:ind w:firstLine="567"/>
        <w:jc w:val="both"/>
        <w:rPr>
          <w:rFonts w:ascii="Times New Roman" w:eastAsia="Calibri" w:hAnsi="Times New Roman" w:cs="Times New Roman"/>
          <w:b/>
          <w:sz w:val="28"/>
          <w:szCs w:val="28"/>
          <w:lang w:eastAsia="ru-RU"/>
        </w:rPr>
      </w:pPr>
    </w:p>
    <w:p w:rsidR="0079732E" w:rsidRPr="00E4709A" w:rsidRDefault="0079732E" w:rsidP="0079732E">
      <w:pPr>
        <w:spacing w:after="0" w:line="240" w:lineRule="auto"/>
        <w:jc w:val="both"/>
        <w:rPr>
          <w:rFonts w:ascii="Calibri" w:eastAsia="Calibri" w:hAnsi="Calibri" w:cs="Times New Roman"/>
          <w:sz w:val="28"/>
          <w:szCs w:val="28"/>
        </w:rPr>
      </w:pPr>
      <w:r w:rsidRPr="00E4709A">
        <w:rPr>
          <w:rFonts w:ascii="Times New Roman" w:eastAsia="Calibri" w:hAnsi="Times New Roman" w:cs="Times New Roman"/>
          <w:b/>
          <w:sz w:val="28"/>
          <w:szCs w:val="28"/>
          <w:lang w:eastAsia="ru-RU"/>
        </w:rPr>
        <w:t>Голова Вищої ради правосуддя</w:t>
      </w:r>
      <w:r w:rsidRPr="00E4709A">
        <w:rPr>
          <w:rFonts w:ascii="Times New Roman" w:eastAsia="Calibri" w:hAnsi="Times New Roman" w:cs="Times New Roman"/>
          <w:b/>
          <w:sz w:val="28"/>
          <w:szCs w:val="28"/>
          <w:lang w:eastAsia="ru-RU"/>
        </w:rPr>
        <w:tab/>
      </w:r>
      <w:r w:rsidRPr="00E4709A">
        <w:rPr>
          <w:rFonts w:ascii="Times New Roman" w:eastAsia="Calibri" w:hAnsi="Times New Roman" w:cs="Times New Roman"/>
          <w:b/>
          <w:sz w:val="28"/>
          <w:szCs w:val="28"/>
          <w:lang w:eastAsia="ru-RU"/>
        </w:rPr>
        <w:tab/>
      </w:r>
      <w:r w:rsidRPr="00E4709A">
        <w:rPr>
          <w:rFonts w:ascii="Times New Roman" w:eastAsia="Calibri" w:hAnsi="Times New Roman" w:cs="Times New Roman"/>
          <w:b/>
          <w:sz w:val="28"/>
          <w:szCs w:val="28"/>
          <w:lang w:eastAsia="ru-RU"/>
        </w:rPr>
        <w:tab/>
      </w:r>
      <w:r w:rsidRPr="00E4709A">
        <w:rPr>
          <w:rFonts w:ascii="Times New Roman" w:eastAsia="Calibri" w:hAnsi="Times New Roman" w:cs="Times New Roman"/>
          <w:b/>
          <w:sz w:val="28"/>
          <w:szCs w:val="28"/>
          <w:lang w:eastAsia="ru-RU"/>
        </w:rPr>
        <w:tab/>
        <w:t xml:space="preserve"> </w:t>
      </w:r>
      <w:r w:rsidRPr="00E4709A">
        <w:rPr>
          <w:rFonts w:ascii="Times New Roman" w:eastAsia="Calibri" w:hAnsi="Times New Roman" w:cs="Times New Roman"/>
          <w:b/>
          <w:sz w:val="28"/>
          <w:szCs w:val="28"/>
          <w:lang w:eastAsia="ru-RU"/>
        </w:rPr>
        <w:tab/>
        <w:t xml:space="preserve">     Григорій УСИК</w:t>
      </w:r>
    </w:p>
    <w:p w:rsidR="0079732E" w:rsidRPr="00E4709A" w:rsidRDefault="0079732E" w:rsidP="0079732E">
      <w:pPr>
        <w:spacing w:after="0" w:line="240" w:lineRule="auto"/>
        <w:ind w:firstLine="567"/>
        <w:rPr>
          <w:rFonts w:ascii="Calibri" w:eastAsia="Calibri" w:hAnsi="Calibri" w:cs="Times New Roman"/>
          <w:sz w:val="28"/>
          <w:szCs w:val="28"/>
        </w:rPr>
      </w:pPr>
    </w:p>
    <w:p w:rsidR="0079732E" w:rsidRPr="00E4709A" w:rsidRDefault="0079732E" w:rsidP="0079732E">
      <w:pPr>
        <w:spacing w:after="0" w:line="240" w:lineRule="auto"/>
        <w:rPr>
          <w:rFonts w:ascii="Calibri" w:eastAsia="Calibri" w:hAnsi="Calibri" w:cs="Times New Roman"/>
          <w:sz w:val="28"/>
          <w:szCs w:val="28"/>
        </w:rPr>
      </w:pPr>
    </w:p>
    <w:p w:rsidR="0079732E" w:rsidRPr="00E4709A" w:rsidRDefault="0079732E" w:rsidP="0079732E">
      <w:pPr>
        <w:spacing w:after="0" w:line="240" w:lineRule="auto"/>
        <w:rPr>
          <w:rFonts w:ascii="Calibri" w:eastAsia="Calibri" w:hAnsi="Calibri" w:cs="Times New Roman"/>
          <w:sz w:val="28"/>
          <w:szCs w:val="28"/>
        </w:rPr>
      </w:pPr>
    </w:p>
    <w:p w:rsidR="00BB5197" w:rsidRPr="00E4709A" w:rsidRDefault="00BB5197">
      <w:pPr>
        <w:rPr>
          <w:sz w:val="28"/>
          <w:szCs w:val="28"/>
        </w:rPr>
      </w:pPr>
    </w:p>
    <w:sectPr w:rsidR="00BB5197" w:rsidRPr="00E4709A" w:rsidSect="00AA35DA">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D3C" w:rsidRDefault="00C41D3C">
      <w:pPr>
        <w:spacing w:after="0" w:line="240" w:lineRule="auto"/>
      </w:pPr>
      <w:r>
        <w:separator/>
      </w:r>
    </w:p>
  </w:endnote>
  <w:endnote w:type="continuationSeparator" w:id="0">
    <w:p w:rsidR="00C41D3C" w:rsidRDefault="00C4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egoe UI Symbol">
    <w:panose1 w:val="020B0502040204020203"/>
    <w:charset w:val="00"/>
    <w:family w:val="swiss"/>
    <w:pitch w:val="variable"/>
    <w:sig w:usb0="800001E3" w:usb1="1200FFEF" w:usb2="00040000" w:usb3="00000000" w:csb0="00000001"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D3C" w:rsidRDefault="00C41D3C">
      <w:pPr>
        <w:spacing w:after="0" w:line="240" w:lineRule="auto"/>
      </w:pPr>
      <w:r>
        <w:separator/>
      </w:r>
    </w:p>
  </w:footnote>
  <w:footnote w:type="continuationSeparator" w:id="0">
    <w:p w:rsidR="00C41D3C" w:rsidRDefault="00C41D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006544"/>
      <w:docPartObj>
        <w:docPartGallery w:val="Page Numbers (Top of Page)"/>
        <w:docPartUnique/>
      </w:docPartObj>
    </w:sdtPr>
    <w:sdtEndPr/>
    <w:sdtContent>
      <w:p w:rsidR="00AA35DA" w:rsidRDefault="0079732E">
        <w:pPr>
          <w:pStyle w:val="a3"/>
          <w:jc w:val="center"/>
        </w:pPr>
        <w:r>
          <w:fldChar w:fldCharType="begin"/>
        </w:r>
        <w:r>
          <w:instrText>PAGE   \* MERGEFORMAT</w:instrText>
        </w:r>
        <w:r>
          <w:fldChar w:fldCharType="separate"/>
        </w:r>
        <w:r w:rsidR="00EB5323">
          <w:rPr>
            <w:noProof/>
          </w:rPr>
          <w:t>5</w:t>
        </w:r>
        <w:r>
          <w:fldChar w:fldCharType="end"/>
        </w:r>
      </w:p>
    </w:sdtContent>
  </w:sdt>
  <w:p w:rsidR="00AA35DA" w:rsidRDefault="00EB532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83F"/>
    <w:rsid w:val="000D4224"/>
    <w:rsid w:val="001A6313"/>
    <w:rsid w:val="002C0A64"/>
    <w:rsid w:val="00352FCD"/>
    <w:rsid w:val="003C183F"/>
    <w:rsid w:val="004E0834"/>
    <w:rsid w:val="006866C8"/>
    <w:rsid w:val="0079061F"/>
    <w:rsid w:val="0079732E"/>
    <w:rsid w:val="007C24CA"/>
    <w:rsid w:val="00926E8F"/>
    <w:rsid w:val="009E0302"/>
    <w:rsid w:val="00B11AFA"/>
    <w:rsid w:val="00B11C23"/>
    <w:rsid w:val="00BB5197"/>
    <w:rsid w:val="00C41D3C"/>
    <w:rsid w:val="00E4709A"/>
    <w:rsid w:val="00EA39A0"/>
    <w:rsid w:val="00EB5323"/>
    <w:rsid w:val="00F5276F"/>
    <w:rsid w:val="00FF36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4D895"/>
  <w15:chartTrackingRefBased/>
  <w15:docId w15:val="{E3C6D67F-756C-4D6C-BBD6-58BCEC54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732E"/>
    <w:pPr>
      <w:tabs>
        <w:tab w:val="center" w:pos="4819"/>
        <w:tab w:val="right" w:pos="9639"/>
      </w:tabs>
      <w:spacing w:after="0" w:line="240" w:lineRule="auto"/>
    </w:pPr>
    <w:rPr>
      <w:rFonts w:ascii="Calibri" w:eastAsia="Calibri" w:hAnsi="Calibri" w:cs="Times New Roman"/>
    </w:rPr>
  </w:style>
  <w:style w:type="character" w:customStyle="1" w:styleId="a4">
    <w:name w:val="Верхній колонтитул Знак"/>
    <w:basedOn w:val="a0"/>
    <w:link w:val="a3"/>
    <w:uiPriority w:val="99"/>
    <w:rsid w:val="0079732E"/>
    <w:rPr>
      <w:rFonts w:ascii="Calibri" w:eastAsia="Calibri" w:hAnsi="Calibri" w:cs="Times New Roman"/>
    </w:rPr>
  </w:style>
  <w:style w:type="paragraph" w:styleId="a5">
    <w:name w:val="Balloon Text"/>
    <w:basedOn w:val="a"/>
    <w:link w:val="a6"/>
    <w:uiPriority w:val="99"/>
    <w:semiHidden/>
    <w:unhideWhenUsed/>
    <w:rsid w:val="002C0A64"/>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2C0A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7559</Words>
  <Characters>4310</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2024-08-06T12:15:00Z</cp:lastPrinted>
  <dcterms:created xsi:type="dcterms:W3CDTF">2024-08-07T07:51:00Z</dcterms:created>
  <dcterms:modified xsi:type="dcterms:W3CDTF">2024-08-07T07:51:00Z</dcterms:modified>
</cp:coreProperties>
</file>