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198217" w14:textId="3E64AB2E" w:rsidR="00035846" w:rsidRDefault="00035846" w:rsidP="00296794">
      <w:pPr>
        <w:pStyle w:val="a5"/>
        <w:spacing w:line="240" w:lineRule="auto"/>
        <w:ind w:left="0"/>
        <w:jc w:val="both"/>
        <w:rPr>
          <w:color w:val="000000" w:themeColor="text1"/>
          <w:sz w:val="28"/>
          <w:szCs w:val="28"/>
        </w:rPr>
      </w:pPr>
    </w:p>
    <w:p w14:paraId="3707EBB6" w14:textId="77777777" w:rsidR="007D0B73" w:rsidRPr="00296794" w:rsidRDefault="007D0B73" w:rsidP="00296794">
      <w:pPr>
        <w:pStyle w:val="a5"/>
        <w:spacing w:line="240" w:lineRule="auto"/>
        <w:ind w:left="0"/>
        <w:jc w:val="both"/>
        <w:rPr>
          <w:color w:val="000000" w:themeColor="text1"/>
          <w:sz w:val="28"/>
          <w:szCs w:val="28"/>
        </w:rPr>
      </w:pPr>
    </w:p>
    <w:p w14:paraId="62A23BED" w14:textId="77777777" w:rsidR="00014B15" w:rsidRDefault="00014B15" w:rsidP="00296794">
      <w:pPr>
        <w:pStyle w:val="a3"/>
        <w:jc w:val="center"/>
        <w:rPr>
          <w:rFonts w:ascii="AcademyC" w:hAnsi="AcademyC"/>
          <w:color w:val="000000" w:themeColor="text1"/>
        </w:rPr>
      </w:pPr>
    </w:p>
    <w:p w14:paraId="61725C69" w14:textId="77777777" w:rsidR="00014B15" w:rsidRDefault="00014B15" w:rsidP="00296794">
      <w:pPr>
        <w:pStyle w:val="a3"/>
        <w:jc w:val="center"/>
        <w:rPr>
          <w:rFonts w:ascii="AcademyC" w:hAnsi="AcademyC"/>
          <w:color w:val="000000" w:themeColor="text1"/>
        </w:rPr>
      </w:pPr>
    </w:p>
    <w:p w14:paraId="10A0A55E" w14:textId="0EF82A10" w:rsidR="00035846" w:rsidRPr="00296794" w:rsidRDefault="00035846" w:rsidP="00296794">
      <w:pPr>
        <w:pStyle w:val="a3"/>
        <w:jc w:val="center"/>
        <w:rPr>
          <w:rFonts w:ascii="AcademyC" w:hAnsi="AcademyC"/>
          <w:color w:val="000000" w:themeColor="text1"/>
        </w:rPr>
      </w:pPr>
      <w:r w:rsidRPr="00296794">
        <w:rPr>
          <w:rFonts w:ascii="Calibri" w:hAnsi="Calibri"/>
          <w:noProof/>
          <w:color w:val="000000" w:themeColor="text1"/>
          <w:lang w:eastAsia="uk-UA"/>
        </w:rPr>
        <w:drawing>
          <wp:anchor distT="0" distB="0" distL="114300" distR="114300" simplePos="0" relativeHeight="251659264" behindDoc="0" locked="0" layoutInCell="1" allowOverlap="1" wp14:anchorId="13A9072A" wp14:editId="56849173">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296794">
        <w:rPr>
          <w:rFonts w:ascii="AcademyC" w:hAnsi="AcademyC"/>
          <w:color w:val="000000" w:themeColor="text1"/>
        </w:rPr>
        <w:t>УКРАЇНА</w:t>
      </w:r>
    </w:p>
    <w:p w14:paraId="7DF4C81C" w14:textId="77777777" w:rsidR="00035846" w:rsidRPr="00296794" w:rsidRDefault="00035846" w:rsidP="00296794">
      <w:pPr>
        <w:pStyle w:val="a3"/>
        <w:jc w:val="center"/>
        <w:rPr>
          <w:rFonts w:ascii="AcademyC" w:hAnsi="AcademyC"/>
          <w:color w:val="000000" w:themeColor="text1"/>
          <w:szCs w:val="28"/>
        </w:rPr>
      </w:pPr>
      <w:r w:rsidRPr="00296794">
        <w:rPr>
          <w:rFonts w:ascii="AcademyC" w:hAnsi="AcademyC"/>
          <w:color w:val="000000" w:themeColor="text1"/>
          <w:szCs w:val="28"/>
        </w:rPr>
        <w:t>ВИЩА  РАДА  ПРАВОСУДДЯ</w:t>
      </w:r>
    </w:p>
    <w:p w14:paraId="32ADC685" w14:textId="4104CCBE" w:rsidR="00035846" w:rsidRPr="00296794" w:rsidRDefault="00035846" w:rsidP="00296794">
      <w:pPr>
        <w:pStyle w:val="a3"/>
        <w:jc w:val="center"/>
        <w:rPr>
          <w:rFonts w:ascii="AcademyC" w:hAnsi="AcademyC"/>
          <w:color w:val="000000" w:themeColor="text1"/>
          <w:szCs w:val="28"/>
          <w:lang w:val="ru-RU"/>
        </w:rPr>
      </w:pPr>
      <w:r w:rsidRPr="00296794">
        <w:rPr>
          <w:rFonts w:ascii="AcademyC" w:hAnsi="AcademyC"/>
          <w:color w:val="000000" w:themeColor="text1"/>
          <w:szCs w:val="28"/>
        </w:rPr>
        <w:t>ПЕРША ДИСЦИПЛІНАРНА ПАЛАТА</w:t>
      </w:r>
    </w:p>
    <w:p w14:paraId="4FA5A8F8" w14:textId="77777777" w:rsidR="00035846" w:rsidRPr="00296794" w:rsidRDefault="00035846" w:rsidP="00296794">
      <w:pPr>
        <w:pStyle w:val="a3"/>
        <w:jc w:val="center"/>
        <w:rPr>
          <w:rFonts w:ascii="AcademyC" w:hAnsi="AcademyC"/>
          <w:color w:val="000000" w:themeColor="text1"/>
          <w:szCs w:val="28"/>
        </w:rPr>
      </w:pPr>
      <w:r w:rsidRPr="00296794">
        <w:rPr>
          <w:rFonts w:ascii="AcademyC" w:hAnsi="AcademyC"/>
          <w:color w:val="000000" w:themeColor="text1"/>
          <w:szCs w:val="28"/>
        </w:rPr>
        <w:t>РІШЕННЯ</w:t>
      </w:r>
    </w:p>
    <w:tbl>
      <w:tblPr>
        <w:tblW w:w="10031" w:type="dxa"/>
        <w:tblInd w:w="-142" w:type="dxa"/>
        <w:tblLook w:val="04A0" w:firstRow="1" w:lastRow="0" w:firstColumn="1" w:lastColumn="0" w:noHBand="0" w:noVBand="1"/>
      </w:tblPr>
      <w:tblGrid>
        <w:gridCol w:w="3098"/>
        <w:gridCol w:w="3309"/>
        <w:gridCol w:w="3624"/>
      </w:tblGrid>
      <w:tr w:rsidR="00296794" w:rsidRPr="00296794" w14:paraId="782D3E5F" w14:textId="77777777" w:rsidTr="009519F0">
        <w:trPr>
          <w:trHeight w:val="188"/>
        </w:trPr>
        <w:tc>
          <w:tcPr>
            <w:tcW w:w="3098" w:type="dxa"/>
          </w:tcPr>
          <w:p w14:paraId="5CF350E2" w14:textId="7BB83ED6" w:rsidR="00DA00D8" w:rsidRPr="00296794" w:rsidRDefault="0020503F" w:rsidP="0020503F">
            <w:pPr>
              <w:ind w:right="-2"/>
              <w:rPr>
                <w:noProof/>
                <w:color w:val="000000" w:themeColor="text1"/>
                <w:szCs w:val="28"/>
                <w:lang w:val="en-US"/>
              </w:rPr>
            </w:pPr>
            <w:r>
              <w:rPr>
                <w:noProof/>
                <w:color w:val="000000" w:themeColor="text1"/>
                <w:szCs w:val="28"/>
                <w:lang w:val="ru-RU"/>
              </w:rPr>
              <w:t>5</w:t>
            </w:r>
            <w:r w:rsidR="00EF328A" w:rsidRPr="00296794">
              <w:rPr>
                <w:noProof/>
                <w:color w:val="000000" w:themeColor="text1"/>
                <w:szCs w:val="28"/>
                <w:lang w:val="ru-RU"/>
              </w:rPr>
              <w:t xml:space="preserve"> </w:t>
            </w:r>
            <w:r>
              <w:rPr>
                <w:noProof/>
                <w:color w:val="000000" w:themeColor="text1"/>
                <w:szCs w:val="28"/>
                <w:lang w:val="ru-RU"/>
              </w:rPr>
              <w:t>серпня</w:t>
            </w:r>
            <w:r w:rsidR="00135EC3" w:rsidRPr="00296794">
              <w:rPr>
                <w:noProof/>
                <w:color w:val="000000" w:themeColor="text1"/>
                <w:szCs w:val="28"/>
                <w:lang w:val="ru-RU"/>
              </w:rPr>
              <w:t xml:space="preserve"> </w:t>
            </w:r>
            <w:r w:rsidR="009519F0" w:rsidRPr="00296794">
              <w:rPr>
                <w:noProof/>
                <w:color w:val="000000" w:themeColor="text1"/>
                <w:szCs w:val="28"/>
                <w:lang w:val="ru-RU"/>
              </w:rPr>
              <w:t>2024</w:t>
            </w:r>
            <w:r w:rsidR="00DA00D8" w:rsidRPr="00296794">
              <w:rPr>
                <w:noProof/>
                <w:color w:val="000000" w:themeColor="text1"/>
                <w:szCs w:val="28"/>
                <w:lang w:val="ru-RU"/>
              </w:rPr>
              <w:t xml:space="preserve"> року</w:t>
            </w:r>
          </w:p>
        </w:tc>
        <w:tc>
          <w:tcPr>
            <w:tcW w:w="3309" w:type="dxa"/>
          </w:tcPr>
          <w:p w14:paraId="7D72CD55" w14:textId="50CAAEC9" w:rsidR="00DA00D8" w:rsidRPr="00296794" w:rsidRDefault="00EF328A" w:rsidP="00296794">
            <w:pPr>
              <w:ind w:right="-2"/>
              <w:jc w:val="center"/>
              <w:rPr>
                <w:rFonts w:ascii="Bookman Old Style" w:hAnsi="Bookman Old Style"/>
                <w:color w:val="000000" w:themeColor="text1"/>
                <w:sz w:val="24"/>
                <w:lang w:val="ru-RU"/>
              </w:rPr>
            </w:pPr>
            <w:r w:rsidRPr="00296794">
              <w:rPr>
                <w:rFonts w:ascii="Book Antiqua" w:hAnsi="Book Antiqua"/>
                <w:color w:val="000000" w:themeColor="text1"/>
                <w:sz w:val="24"/>
              </w:rPr>
              <w:t xml:space="preserve">  </w:t>
            </w:r>
            <w:r w:rsidR="00DA00D8" w:rsidRPr="00296794">
              <w:rPr>
                <w:rFonts w:ascii="Book Antiqua" w:hAnsi="Book Antiqua"/>
                <w:color w:val="000000" w:themeColor="text1"/>
                <w:sz w:val="24"/>
              </w:rPr>
              <w:t>Київ</w:t>
            </w:r>
          </w:p>
        </w:tc>
        <w:tc>
          <w:tcPr>
            <w:tcW w:w="3624" w:type="dxa"/>
          </w:tcPr>
          <w:p w14:paraId="383C30E9" w14:textId="00AC9EE6" w:rsidR="00DA00D8" w:rsidRPr="00296794" w:rsidRDefault="00DA00D8" w:rsidP="00C86BF7">
            <w:pPr>
              <w:ind w:right="-2"/>
              <w:jc w:val="center"/>
              <w:rPr>
                <w:noProof/>
                <w:color w:val="000000" w:themeColor="text1"/>
                <w:szCs w:val="28"/>
                <w:lang w:val="ru-RU"/>
              </w:rPr>
            </w:pPr>
            <w:r w:rsidRPr="00296794">
              <w:rPr>
                <w:rFonts w:ascii="Bookman Old Style" w:hAnsi="Bookman Old Style"/>
                <w:noProof/>
                <w:color w:val="000000" w:themeColor="text1"/>
                <w:szCs w:val="28"/>
                <w:lang w:val="en-US"/>
              </w:rPr>
              <w:t xml:space="preserve">   </w:t>
            </w:r>
            <w:r w:rsidRPr="00296794">
              <w:rPr>
                <w:rFonts w:ascii="Bookman Old Style" w:hAnsi="Bookman Old Style"/>
                <w:noProof/>
                <w:color w:val="000000" w:themeColor="text1"/>
                <w:szCs w:val="28"/>
                <w:lang w:val="ru-RU"/>
              </w:rPr>
              <w:t xml:space="preserve"> </w:t>
            </w:r>
            <w:r w:rsidR="008B412F">
              <w:rPr>
                <w:rFonts w:ascii="Bookman Old Style" w:hAnsi="Bookman Old Style"/>
                <w:noProof/>
                <w:color w:val="000000" w:themeColor="text1"/>
                <w:szCs w:val="28"/>
                <w:lang w:val="ru-RU"/>
              </w:rPr>
              <w:t xml:space="preserve">        </w:t>
            </w:r>
            <w:r w:rsidRPr="00296794">
              <w:rPr>
                <w:noProof/>
                <w:color w:val="000000" w:themeColor="text1"/>
                <w:szCs w:val="28"/>
                <w:lang w:val="ru-RU"/>
              </w:rPr>
              <w:t>№</w:t>
            </w:r>
            <w:r w:rsidR="008B412F">
              <w:rPr>
                <w:noProof/>
                <w:color w:val="000000" w:themeColor="text1"/>
                <w:szCs w:val="28"/>
                <w:lang w:val="ru-RU"/>
              </w:rPr>
              <w:t xml:space="preserve"> </w:t>
            </w:r>
            <w:r w:rsidR="00C86BF7">
              <w:rPr>
                <w:noProof/>
                <w:color w:val="000000" w:themeColor="text1"/>
                <w:szCs w:val="28"/>
                <w:lang w:val="ru-RU"/>
              </w:rPr>
              <w:t>2366</w:t>
            </w:r>
            <w:r w:rsidRPr="00296794">
              <w:rPr>
                <w:noProof/>
                <w:color w:val="000000" w:themeColor="text1"/>
                <w:szCs w:val="28"/>
                <w:lang w:val="ru-RU"/>
              </w:rPr>
              <w:t>/</w:t>
            </w:r>
            <w:r w:rsidR="00E356C0" w:rsidRPr="00296794">
              <w:rPr>
                <w:noProof/>
                <w:color w:val="000000" w:themeColor="text1"/>
                <w:szCs w:val="28"/>
                <w:lang w:val="ru-RU"/>
              </w:rPr>
              <w:t>1</w:t>
            </w:r>
            <w:r w:rsidRPr="00296794">
              <w:rPr>
                <w:noProof/>
                <w:color w:val="000000" w:themeColor="text1"/>
                <w:szCs w:val="28"/>
                <w:lang w:val="ru-RU"/>
              </w:rPr>
              <w:t>дп/15-2</w:t>
            </w:r>
            <w:r w:rsidR="009519F0" w:rsidRPr="00296794">
              <w:rPr>
                <w:noProof/>
                <w:color w:val="000000" w:themeColor="text1"/>
                <w:szCs w:val="28"/>
                <w:lang w:val="ru-RU"/>
              </w:rPr>
              <w:t>4</w:t>
            </w:r>
          </w:p>
        </w:tc>
      </w:tr>
    </w:tbl>
    <w:p w14:paraId="0BCE8390" w14:textId="6C126ADD" w:rsidR="00426211" w:rsidRDefault="00426211" w:rsidP="001B7230">
      <w:pPr>
        <w:pStyle w:val="a7"/>
        <w:spacing w:after="0" w:line="240" w:lineRule="auto"/>
        <w:ind w:right="5102"/>
        <w:jc w:val="both"/>
        <w:rPr>
          <w:rFonts w:ascii="Times New Roman" w:hAnsi="Times New Roman"/>
          <w:b/>
          <w:color w:val="000000" w:themeColor="text1"/>
          <w:sz w:val="24"/>
          <w:szCs w:val="24"/>
        </w:rPr>
      </w:pPr>
    </w:p>
    <w:p w14:paraId="79527759" w14:textId="77777777" w:rsidR="00426211" w:rsidRDefault="00426211" w:rsidP="001B7230">
      <w:pPr>
        <w:pStyle w:val="a7"/>
        <w:spacing w:after="0" w:line="240" w:lineRule="auto"/>
        <w:ind w:right="5102"/>
        <w:jc w:val="both"/>
        <w:rPr>
          <w:rFonts w:ascii="Times New Roman" w:hAnsi="Times New Roman"/>
          <w:b/>
          <w:color w:val="000000" w:themeColor="text1"/>
          <w:sz w:val="24"/>
          <w:szCs w:val="24"/>
        </w:rPr>
      </w:pPr>
    </w:p>
    <w:p w14:paraId="1F915803" w14:textId="133BD476" w:rsidR="008936BA" w:rsidRPr="00504E3D" w:rsidRDefault="00EC4F11" w:rsidP="001B7230">
      <w:pPr>
        <w:pStyle w:val="a7"/>
        <w:spacing w:after="0" w:line="240" w:lineRule="auto"/>
        <w:ind w:right="5102"/>
        <w:jc w:val="both"/>
      </w:pPr>
      <w:r w:rsidRPr="00296794">
        <w:rPr>
          <w:rFonts w:ascii="Times New Roman" w:hAnsi="Times New Roman"/>
          <w:b/>
          <w:color w:val="000000" w:themeColor="text1"/>
          <w:sz w:val="24"/>
          <w:szCs w:val="24"/>
        </w:rPr>
        <w:t>Про притягненн</w:t>
      </w:r>
      <w:r w:rsidR="00CC4357" w:rsidRPr="00296794">
        <w:rPr>
          <w:rFonts w:ascii="Times New Roman" w:hAnsi="Times New Roman"/>
          <w:b/>
          <w:color w:val="000000" w:themeColor="text1"/>
          <w:sz w:val="24"/>
          <w:szCs w:val="24"/>
        </w:rPr>
        <w:t>я</w:t>
      </w:r>
      <w:r w:rsidRPr="00296794">
        <w:rPr>
          <w:rFonts w:ascii="Times New Roman" w:hAnsi="Times New Roman"/>
          <w:b/>
          <w:color w:val="000000" w:themeColor="text1"/>
          <w:sz w:val="24"/>
          <w:szCs w:val="24"/>
        </w:rPr>
        <w:t xml:space="preserve"> судді </w:t>
      </w:r>
      <w:r w:rsidR="00135EC3">
        <w:rPr>
          <w:rFonts w:ascii="Times New Roman" w:hAnsi="Times New Roman"/>
          <w:b/>
          <w:color w:val="000000" w:themeColor="text1"/>
          <w:sz w:val="24"/>
          <w:szCs w:val="24"/>
        </w:rPr>
        <w:t>Суворовського</w:t>
      </w:r>
      <w:r w:rsidR="00135EC3" w:rsidRPr="00296794">
        <w:rPr>
          <w:rFonts w:ascii="Times New Roman" w:hAnsi="Times New Roman"/>
          <w:b/>
          <w:color w:val="000000" w:themeColor="text1"/>
          <w:sz w:val="24"/>
          <w:szCs w:val="24"/>
        </w:rPr>
        <w:t xml:space="preserve"> </w:t>
      </w:r>
      <w:r w:rsidR="005B30E3" w:rsidRPr="00296794">
        <w:rPr>
          <w:rFonts w:ascii="Times New Roman" w:hAnsi="Times New Roman"/>
          <w:b/>
          <w:color w:val="000000" w:themeColor="text1"/>
          <w:sz w:val="24"/>
          <w:szCs w:val="24"/>
        </w:rPr>
        <w:t>районного суду міста</w:t>
      </w:r>
      <w:r w:rsidR="001B7230">
        <w:rPr>
          <w:rFonts w:ascii="Times New Roman" w:hAnsi="Times New Roman"/>
          <w:b/>
          <w:color w:val="000000" w:themeColor="text1"/>
          <w:sz w:val="24"/>
          <w:szCs w:val="24"/>
        </w:rPr>
        <w:t xml:space="preserve"> </w:t>
      </w:r>
      <w:r w:rsidR="00135EC3">
        <w:rPr>
          <w:rFonts w:ascii="Times New Roman" w:hAnsi="Times New Roman"/>
          <w:b/>
          <w:color w:val="000000" w:themeColor="text1"/>
          <w:sz w:val="24"/>
          <w:szCs w:val="24"/>
        </w:rPr>
        <w:t>Одеси</w:t>
      </w:r>
      <w:r w:rsidR="00135EC3" w:rsidRPr="00296794">
        <w:rPr>
          <w:rFonts w:ascii="Times New Roman" w:hAnsi="Times New Roman"/>
          <w:b/>
          <w:color w:val="000000" w:themeColor="text1"/>
          <w:sz w:val="24"/>
          <w:szCs w:val="24"/>
        </w:rPr>
        <w:t xml:space="preserve"> </w:t>
      </w:r>
      <w:r w:rsidR="00135EC3">
        <w:rPr>
          <w:rFonts w:ascii="Times New Roman" w:hAnsi="Times New Roman"/>
          <w:b/>
          <w:color w:val="000000" w:themeColor="text1"/>
          <w:sz w:val="24"/>
          <w:szCs w:val="24"/>
        </w:rPr>
        <w:t>Лупенка А.В.</w:t>
      </w:r>
      <w:r w:rsidR="00E413F4" w:rsidRPr="00296794">
        <w:rPr>
          <w:rFonts w:ascii="Times New Roman" w:hAnsi="Times New Roman"/>
          <w:b/>
          <w:color w:val="000000" w:themeColor="text1"/>
          <w:sz w:val="24"/>
          <w:szCs w:val="24"/>
        </w:rPr>
        <w:t xml:space="preserve"> </w:t>
      </w:r>
      <w:r w:rsidRPr="00296794">
        <w:rPr>
          <w:rFonts w:ascii="Times New Roman" w:hAnsi="Times New Roman"/>
          <w:b/>
          <w:color w:val="000000" w:themeColor="text1"/>
          <w:sz w:val="24"/>
          <w:szCs w:val="24"/>
        </w:rPr>
        <w:t>до дисциплінарної відповідальності</w:t>
      </w:r>
    </w:p>
    <w:p w14:paraId="49CE42C3" w14:textId="3D88A870" w:rsidR="00426211" w:rsidRDefault="00426211" w:rsidP="008936BA">
      <w:pPr>
        <w:widowControl w:val="0"/>
        <w:contextualSpacing/>
        <w:jc w:val="both"/>
        <w:rPr>
          <w:color w:val="000000" w:themeColor="text1"/>
          <w:szCs w:val="28"/>
        </w:rPr>
      </w:pPr>
    </w:p>
    <w:p w14:paraId="3EB29D90" w14:textId="77777777" w:rsidR="00426211" w:rsidRDefault="00426211" w:rsidP="008936BA">
      <w:pPr>
        <w:widowControl w:val="0"/>
        <w:contextualSpacing/>
        <w:jc w:val="both"/>
        <w:rPr>
          <w:color w:val="000000" w:themeColor="text1"/>
          <w:szCs w:val="28"/>
        </w:rPr>
      </w:pPr>
    </w:p>
    <w:p w14:paraId="160AA28F" w14:textId="0A1BC3DC" w:rsidR="00260C41" w:rsidRPr="00296794" w:rsidRDefault="00035846" w:rsidP="00296794">
      <w:pPr>
        <w:widowControl w:val="0"/>
        <w:ind w:firstLine="567"/>
        <w:contextualSpacing/>
        <w:jc w:val="both"/>
        <w:rPr>
          <w:color w:val="000000" w:themeColor="text1"/>
          <w:szCs w:val="28"/>
        </w:rPr>
      </w:pPr>
      <w:r w:rsidRPr="00296794">
        <w:rPr>
          <w:color w:val="000000" w:themeColor="text1"/>
          <w:szCs w:val="28"/>
        </w:rPr>
        <w:t>Перша Дисциплінарна палата Вищої ради правосуддя у складі головуючого</w:t>
      </w:r>
      <w:r w:rsidR="001B7230">
        <w:rPr>
          <w:color w:val="000000" w:themeColor="text1"/>
          <w:szCs w:val="28"/>
        </w:rPr>
        <w:t> </w:t>
      </w:r>
      <w:r w:rsidRPr="00296794">
        <w:rPr>
          <w:color w:val="000000" w:themeColor="text1"/>
          <w:szCs w:val="28"/>
        </w:rPr>
        <w:t>– Котелевець А.В., член</w:t>
      </w:r>
      <w:r w:rsidR="00BC6B92">
        <w:rPr>
          <w:color w:val="000000" w:themeColor="text1"/>
          <w:szCs w:val="28"/>
        </w:rPr>
        <w:t>а</w:t>
      </w:r>
      <w:r w:rsidRPr="00296794">
        <w:rPr>
          <w:color w:val="000000" w:themeColor="text1"/>
          <w:szCs w:val="28"/>
        </w:rPr>
        <w:t xml:space="preserve"> </w:t>
      </w:r>
      <w:r w:rsidR="00114A6E" w:rsidRPr="00296794">
        <w:rPr>
          <w:color w:val="000000" w:themeColor="text1"/>
          <w:szCs w:val="28"/>
        </w:rPr>
        <w:t xml:space="preserve">Першої Дисциплінарної палати Вищої ради правосуддя </w:t>
      </w:r>
      <w:r w:rsidRPr="00296794">
        <w:rPr>
          <w:color w:val="000000" w:themeColor="text1"/>
          <w:szCs w:val="28"/>
        </w:rPr>
        <w:t>Мороза</w:t>
      </w:r>
      <w:r w:rsidR="00135EC3">
        <w:rPr>
          <w:color w:val="000000" w:themeColor="text1"/>
          <w:szCs w:val="28"/>
        </w:rPr>
        <w:t xml:space="preserve"> </w:t>
      </w:r>
      <w:r w:rsidRPr="00296794">
        <w:rPr>
          <w:color w:val="000000" w:themeColor="text1"/>
          <w:szCs w:val="28"/>
        </w:rPr>
        <w:t>М.В.,</w:t>
      </w:r>
      <w:r w:rsidR="009A04B1" w:rsidRPr="00296794">
        <w:rPr>
          <w:color w:val="000000" w:themeColor="text1"/>
          <w:szCs w:val="28"/>
        </w:rPr>
        <w:t xml:space="preserve"> </w:t>
      </w:r>
      <w:r w:rsidR="00BC6B92" w:rsidRPr="00AA760A">
        <w:rPr>
          <w:color w:val="000000" w:themeColor="text1"/>
          <w:szCs w:val="28"/>
        </w:rPr>
        <w:t xml:space="preserve">залученого члена Третьої Дисциплінарної палати Вищої ради правосуддя Плахтій І.Б., </w:t>
      </w:r>
      <w:r w:rsidR="009A04B1" w:rsidRPr="00296794">
        <w:rPr>
          <w:color w:val="000000" w:themeColor="text1"/>
          <w:szCs w:val="28"/>
        </w:rPr>
        <w:t xml:space="preserve">заслухавши доповідача – члена </w:t>
      </w:r>
      <w:r w:rsidRPr="00296794">
        <w:rPr>
          <w:color w:val="000000" w:themeColor="text1"/>
          <w:szCs w:val="28"/>
        </w:rPr>
        <w:t>Першої</w:t>
      </w:r>
      <w:r w:rsidR="009A04B1" w:rsidRPr="00296794">
        <w:rPr>
          <w:color w:val="000000" w:themeColor="text1"/>
          <w:szCs w:val="28"/>
        </w:rPr>
        <w:t xml:space="preserve"> Дисциплінарної палати Вищої ради правосуддя </w:t>
      </w:r>
      <w:r w:rsidRPr="00296794">
        <w:rPr>
          <w:color w:val="000000" w:themeColor="text1"/>
          <w:szCs w:val="28"/>
        </w:rPr>
        <w:t>Бокову Ю.В</w:t>
      </w:r>
      <w:r w:rsidR="009A04B1" w:rsidRPr="00296794">
        <w:rPr>
          <w:color w:val="000000" w:themeColor="text1"/>
          <w:szCs w:val="28"/>
        </w:rPr>
        <w:t>.,</w:t>
      </w:r>
      <w:r w:rsidR="00EC4F11" w:rsidRPr="00296794">
        <w:rPr>
          <w:color w:val="000000" w:themeColor="text1"/>
          <w:szCs w:val="28"/>
        </w:rPr>
        <w:t xml:space="preserve"> розглянувши дисциплінарну справу, відкриту за</w:t>
      </w:r>
      <w:r w:rsidR="00EC4F11" w:rsidRPr="00296794">
        <w:rPr>
          <w:rStyle w:val="FontStyle14"/>
          <w:color w:val="000000" w:themeColor="text1"/>
          <w:sz w:val="28"/>
          <w:szCs w:val="28"/>
        </w:rPr>
        <w:t xml:space="preserve"> </w:t>
      </w:r>
      <w:bookmarkStart w:id="0" w:name="_Hlk39758429"/>
      <w:r w:rsidR="00CC4357" w:rsidRPr="00296794">
        <w:rPr>
          <w:rStyle w:val="FontStyle14"/>
          <w:color w:val="000000" w:themeColor="text1"/>
          <w:sz w:val="28"/>
          <w:szCs w:val="28"/>
        </w:rPr>
        <w:t xml:space="preserve">скаргою </w:t>
      </w:r>
      <w:bookmarkEnd w:id="0"/>
      <w:r w:rsidR="005B30E3" w:rsidRPr="00296794">
        <w:rPr>
          <w:color w:val="000000" w:themeColor="text1"/>
        </w:rPr>
        <w:t xml:space="preserve">Маселка Романа Анатолійовича </w:t>
      </w:r>
      <w:r w:rsidR="00CC4357" w:rsidRPr="00296794">
        <w:rPr>
          <w:color w:val="000000" w:themeColor="text1"/>
        </w:rPr>
        <w:t xml:space="preserve">стосовно судді </w:t>
      </w:r>
      <w:r w:rsidR="00135EC3">
        <w:rPr>
          <w:color w:val="000000" w:themeColor="text1"/>
        </w:rPr>
        <w:t>Суворовського</w:t>
      </w:r>
      <w:r w:rsidR="00135EC3" w:rsidRPr="00296794">
        <w:rPr>
          <w:color w:val="000000" w:themeColor="text1"/>
        </w:rPr>
        <w:t xml:space="preserve"> </w:t>
      </w:r>
      <w:r w:rsidRPr="00296794">
        <w:rPr>
          <w:color w:val="000000" w:themeColor="text1"/>
        </w:rPr>
        <w:t>районного суду міста</w:t>
      </w:r>
      <w:r w:rsidR="003202F6">
        <w:rPr>
          <w:color w:val="000000" w:themeColor="text1"/>
        </w:rPr>
        <w:t> </w:t>
      </w:r>
      <w:r w:rsidR="00135EC3">
        <w:rPr>
          <w:color w:val="000000" w:themeColor="text1"/>
        </w:rPr>
        <w:t>Одеси</w:t>
      </w:r>
      <w:r w:rsidR="00135EC3" w:rsidRPr="00296794">
        <w:rPr>
          <w:color w:val="000000" w:themeColor="text1"/>
        </w:rPr>
        <w:t xml:space="preserve"> </w:t>
      </w:r>
      <w:r w:rsidR="00135EC3">
        <w:rPr>
          <w:color w:val="000000" w:themeColor="text1"/>
        </w:rPr>
        <w:t>Лупенка Андрія Валерійовича</w:t>
      </w:r>
      <w:r w:rsidR="00E413F4" w:rsidRPr="00296794">
        <w:rPr>
          <w:color w:val="000000" w:themeColor="text1"/>
          <w:szCs w:val="28"/>
        </w:rPr>
        <w:t>,</w:t>
      </w:r>
    </w:p>
    <w:p w14:paraId="310B0B63" w14:textId="77777777" w:rsidR="00E05346" w:rsidRPr="00296794" w:rsidRDefault="00E05346" w:rsidP="00296794">
      <w:pPr>
        <w:widowControl w:val="0"/>
        <w:ind w:firstLine="567"/>
        <w:contextualSpacing/>
        <w:jc w:val="both"/>
        <w:rPr>
          <w:color w:val="000000" w:themeColor="text1"/>
          <w:szCs w:val="28"/>
        </w:rPr>
      </w:pPr>
    </w:p>
    <w:p w14:paraId="0FC09ABA" w14:textId="228A7661" w:rsidR="00EC4F11" w:rsidRDefault="00EC4F11" w:rsidP="00296794">
      <w:pPr>
        <w:widowControl w:val="0"/>
        <w:ind w:firstLine="567"/>
        <w:jc w:val="center"/>
        <w:rPr>
          <w:b/>
          <w:color w:val="000000" w:themeColor="text1"/>
          <w:szCs w:val="28"/>
        </w:rPr>
      </w:pPr>
      <w:r w:rsidRPr="00296794">
        <w:rPr>
          <w:b/>
          <w:color w:val="000000" w:themeColor="text1"/>
          <w:szCs w:val="28"/>
        </w:rPr>
        <w:t>встановила:</w:t>
      </w:r>
    </w:p>
    <w:p w14:paraId="34EC3EC1" w14:textId="77777777" w:rsidR="008A310A" w:rsidRPr="00296794" w:rsidRDefault="008A310A" w:rsidP="00296794">
      <w:pPr>
        <w:widowControl w:val="0"/>
        <w:ind w:firstLine="567"/>
        <w:jc w:val="center"/>
        <w:rPr>
          <w:b/>
          <w:color w:val="000000" w:themeColor="text1"/>
          <w:szCs w:val="28"/>
        </w:rPr>
      </w:pPr>
    </w:p>
    <w:p w14:paraId="52BEE874" w14:textId="7C0E6DBC" w:rsidR="00135EC3" w:rsidRPr="00135EC3" w:rsidRDefault="00135EC3" w:rsidP="0073337D">
      <w:pPr>
        <w:widowControl w:val="0"/>
        <w:jc w:val="both"/>
        <w:rPr>
          <w:bCs/>
          <w:color w:val="000000" w:themeColor="text1"/>
          <w:szCs w:val="28"/>
        </w:rPr>
      </w:pPr>
      <w:r>
        <w:rPr>
          <w:bCs/>
          <w:color w:val="000000" w:themeColor="text1"/>
          <w:szCs w:val="28"/>
        </w:rPr>
        <w:t>д</w:t>
      </w:r>
      <w:r w:rsidRPr="00135EC3">
        <w:rPr>
          <w:bCs/>
          <w:color w:val="000000" w:themeColor="text1"/>
          <w:szCs w:val="28"/>
        </w:rPr>
        <w:t xml:space="preserve">о Вищої ради правосуддя </w:t>
      </w:r>
      <w:r>
        <w:rPr>
          <w:bCs/>
          <w:color w:val="000000" w:themeColor="text1"/>
          <w:szCs w:val="28"/>
        </w:rPr>
        <w:t xml:space="preserve">22 березня 2021 року </w:t>
      </w:r>
      <w:r w:rsidR="001B7230">
        <w:rPr>
          <w:bCs/>
          <w:color w:val="000000" w:themeColor="text1"/>
          <w:szCs w:val="28"/>
        </w:rPr>
        <w:t>(</w:t>
      </w:r>
      <w:r>
        <w:rPr>
          <w:bCs/>
          <w:color w:val="000000" w:themeColor="text1"/>
          <w:szCs w:val="28"/>
        </w:rPr>
        <w:t>вх</w:t>
      </w:r>
      <w:r w:rsidR="001B7230">
        <w:rPr>
          <w:bCs/>
          <w:color w:val="000000" w:themeColor="text1"/>
          <w:szCs w:val="28"/>
        </w:rPr>
        <w:t xml:space="preserve">. </w:t>
      </w:r>
      <w:r w:rsidRPr="00135EC3">
        <w:rPr>
          <w:bCs/>
          <w:color w:val="000000" w:themeColor="text1"/>
          <w:szCs w:val="28"/>
        </w:rPr>
        <w:t>№ М-1674/7/7-21</w:t>
      </w:r>
      <w:r w:rsidR="001B7230">
        <w:rPr>
          <w:bCs/>
          <w:color w:val="000000" w:themeColor="text1"/>
          <w:szCs w:val="28"/>
        </w:rPr>
        <w:t>)</w:t>
      </w:r>
      <w:r w:rsidRPr="00135EC3">
        <w:rPr>
          <w:bCs/>
          <w:color w:val="000000" w:themeColor="text1"/>
          <w:szCs w:val="28"/>
        </w:rPr>
        <w:t xml:space="preserve"> надійшла скарга Маселка Р.А. на дії судді Суворовського районного суду міста Одеси Лупенка А.В. під ч</w:t>
      </w:r>
      <w:r w:rsidR="001B7230">
        <w:rPr>
          <w:bCs/>
          <w:color w:val="000000" w:themeColor="text1"/>
          <w:szCs w:val="28"/>
        </w:rPr>
        <w:t xml:space="preserve">ас розгляду шістнадцяти справ </w:t>
      </w:r>
      <w:r w:rsidR="001B7230">
        <w:rPr>
          <w:bCs/>
          <w:color w:val="000000" w:themeColor="text1"/>
          <w:szCs w:val="28"/>
        </w:rPr>
        <w:softHyphen/>
      </w:r>
      <w:r w:rsidR="001B7230">
        <w:rPr>
          <w:bCs/>
          <w:color w:val="000000" w:themeColor="text1"/>
          <w:szCs w:val="28"/>
        </w:rPr>
        <w:softHyphen/>
      </w:r>
      <w:r w:rsidR="001B7230">
        <w:rPr>
          <w:bCs/>
          <w:color w:val="000000" w:themeColor="text1"/>
          <w:szCs w:val="28"/>
        </w:rPr>
        <w:softHyphen/>
      </w:r>
      <w:r w:rsidR="001B7230">
        <w:rPr>
          <w:bCs/>
          <w:color w:val="000000" w:themeColor="text1"/>
          <w:szCs w:val="28"/>
        </w:rPr>
        <w:softHyphen/>
      </w:r>
      <w:r w:rsidR="001B7230">
        <w:rPr>
          <w:bCs/>
          <w:color w:val="000000" w:themeColor="text1"/>
          <w:szCs w:val="28"/>
        </w:rPr>
        <w:softHyphen/>
        <w:t xml:space="preserve">– </w:t>
      </w:r>
      <w:r w:rsidRPr="00135EC3">
        <w:rPr>
          <w:bCs/>
          <w:color w:val="000000" w:themeColor="text1"/>
          <w:szCs w:val="28"/>
        </w:rPr>
        <w:t>№№</w:t>
      </w:r>
      <w:r w:rsidR="001B7230">
        <w:rPr>
          <w:bCs/>
          <w:color w:val="000000" w:themeColor="text1"/>
          <w:szCs w:val="28"/>
        </w:rPr>
        <w:t xml:space="preserve"> </w:t>
      </w:r>
      <w:r w:rsidRPr="00135EC3">
        <w:rPr>
          <w:bCs/>
          <w:color w:val="000000" w:themeColor="text1"/>
          <w:szCs w:val="28"/>
        </w:rPr>
        <w:t>523/358/18, 523/4413/18, 523/3940/18, 523/11698/18, 523/12584/18, 523/15124/18, 523/2160/19, 523/3999/19, 523/8353/19, 523/833/20, 523/5043/20, 523/5451/20, 523/12389/20, 523/12393/20, 523/13969/20, 355/1318/20 про адміністративні правопорушення за статтею 130 Кодексу України про адміністративні правопорушення (далі – КУпАП).</w:t>
      </w:r>
    </w:p>
    <w:p w14:paraId="00E88A47" w14:textId="77777777" w:rsidR="00135EC3" w:rsidRPr="00135EC3" w:rsidRDefault="00135EC3" w:rsidP="00135EC3">
      <w:pPr>
        <w:widowControl w:val="0"/>
        <w:ind w:firstLine="567"/>
        <w:jc w:val="both"/>
        <w:rPr>
          <w:bCs/>
          <w:color w:val="000000" w:themeColor="text1"/>
          <w:szCs w:val="28"/>
        </w:rPr>
      </w:pPr>
      <w:r w:rsidRPr="00135EC3">
        <w:rPr>
          <w:bCs/>
          <w:color w:val="000000" w:themeColor="text1"/>
          <w:szCs w:val="28"/>
        </w:rPr>
        <w:t>Автор скарги зазначає, що суддя Лупенко А.В. допустив безпідставне затягування або невжиття заходів щодо розгляду вказаних вище справ, що призвело до їх закриття та, як наслідок, до уникнення особами, які керували транспортними засобами у стані алкогольного чи наркотичного сп’яніння, відповідальності. Вказані обставини свідчать про недбале ставлення судді до розгляду цієї категорії справ або навмисне порушення строків їх розгляду з метою сприяння уникненню правопорушниками покарання.</w:t>
      </w:r>
    </w:p>
    <w:p w14:paraId="740D7AFD" w14:textId="68BB3C2C" w:rsidR="00135EC3" w:rsidRPr="00135EC3" w:rsidRDefault="00135EC3" w:rsidP="00135EC3">
      <w:pPr>
        <w:widowControl w:val="0"/>
        <w:ind w:firstLine="567"/>
        <w:jc w:val="both"/>
        <w:rPr>
          <w:bCs/>
          <w:color w:val="000000" w:themeColor="text1"/>
          <w:szCs w:val="28"/>
        </w:rPr>
      </w:pPr>
      <w:r w:rsidRPr="00135EC3">
        <w:rPr>
          <w:bCs/>
          <w:color w:val="000000" w:themeColor="text1"/>
          <w:szCs w:val="28"/>
        </w:rPr>
        <w:t>Скаржник наголошує, що, призначаючи справи про адміністративне правопорушення до розгляду поза межами строків, визначених статтями 277, 38 КУпАП, суддя не мі</w:t>
      </w:r>
      <w:r w:rsidR="001B7230">
        <w:rPr>
          <w:bCs/>
          <w:color w:val="000000" w:themeColor="text1"/>
          <w:szCs w:val="28"/>
        </w:rPr>
        <w:t>г</w:t>
      </w:r>
      <w:r w:rsidRPr="00135EC3">
        <w:rPr>
          <w:bCs/>
          <w:color w:val="000000" w:themeColor="text1"/>
          <w:szCs w:val="28"/>
        </w:rPr>
        <w:t xml:space="preserve"> не усвідомлювати, що наслідком буде затягування розгляду </w:t>
      </w:r>
      <w:r w:rsidRPr="00135EC3">
        <w:rPr>
          <w:bCs/>
          <w:color w:val="000000" w:themeColor="text1"/>
          <w:szCs w:val="28"/>
        </w:rPr>
        <w:lastRenderedPageBreak/>
        <w:t>справи та закриття адміністративного провадження у зв’язку із закінченням строків притягнення осіб до адміністративної відповідальності.</w:t>
      </w:r>
    </w:p>
    <w:p w14:paraId="44343AC4" w14:textId="094D2190" w:rsidR="00135EC3" w:rsidRPr="00135EC3" w:rsidRDefault="001B7230" w:rsidP="00135EC3">
      <w:pPr>
        <w:widowControl w:val="0"/>
        <w:ind w:firstLine="567"/>
        <w:jc w:val="both"/>
        <w:rPr>
          <w:bCs/>
          <w:color w:val="000000" w:themeColor="text1"/>
          <w:szCs w:val="28"/>
        </w:rPr>
      </w:pPr>
      <w:r>
        <w:rPr>
          <w:bCs/>
          <w:color w:val="000000" w:themeColor="text1"/>
          <w:szCs w:val="28"/>
        </w:rPr>
        <w:t>Скаржник с</w:t>
      </w:r>
      <w:r w:rsidR="00135EC3" w:rsidRPr="00135EC3">
        <w:rPr>
          <w:bCs/>
          <w:color w:val="000000" w:themeColor="text1"/>
          <w:szCs w:val="28"/>
        </w:rPr>
        <w:t>тверджує, що дії судді Лупенка А.В. під час розгляду вказаних справ містять ознаки дисциплінарних проступків, передбачених пунктами 2, 3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14:paraId="2E12019D" w14:textId="2694D31D" w:rsidR="00DA00D8" w:rsidRPr="00296794" w:rsidRDefault="001B7230" w:rsidP="00135EC3">
      <w:pPr>
        <w:widowControl w:val="0"/>
        <w:ind w:firstLine="567"/>
        <w:jc w:val="both"/>
        <w:rPr>
          <w:bCs/>
          <w:color w:val="000000" w:themeColor="text1"/>
          <w:szCs w:val="28"/>
        </w:rPr>
      </w:pPr>
      <w:r>
        <w:rPr>
          <w:bCs/>
          <w:color w:val="000000" w:themeColor="text1"/>
          <w:szCs w:val="28"/>
        </w:rPr>
        <w:t>Маселко Р.А. п</w:t>
      </w:r>
      <w:r w:rsidR="00135EC3" w:rsidRPr="00135EC3">
        <w:rPr>
          <w:bCs/>
          <w:color w:val="000000" w:themeColor="text1"/>
          <w:szCs w:val="28"/>
        </w:rPr>
        <w:t>росив відкрити дисциплінарне провадження щодо судді Суворовського районного суду міста Одеси Лупенка А.В. та притягнути його до дисциплінарної відповідальності.</w:t>
      </w:r>
    </w:p>
    <w:p w14:paraId="5A246D40" w14:textId="77777777" w:rsidR="00135EC3" w:rsidRPr="00135EC3" w:rsidRDefault="00135EC3" w:rsidP="00135EC3">
      <w:pPr>
        <w:widowControl w:val="0"/>
        <w:ind w:firstLine="567"/>
        <w:jc w:val="both"/>
        <w:rPr>
          <w:bCs/>
          <w:color w:val="000000" w:themeColor="text1"/>
          <w:szCs w:val="28"/>
        </w:rPr>
      </w:pPr>
      <w:r w:rsidRPr="00135EC3">
        <w:rPr>
          <w:bCs/>
          <w:color w:val="000000" w:themeColor="text1"/>
          <w:szCs w:val="28"/>
        </w:rPr>
        <w:t>Відповідно до протоколу автоматизованого розподілу справи між членами Вищої ради правосуддя від 22 березня 2021 року вказану скаргу передано члену Вищої ради правосуддя Швецовій Л.А.</w:t>
      </w:r>
    </w:p>
    <w:p w14:paraId="428018C6" w14:textId="13FA4F1C" w:rsidR="00135EC3" w:rsidRPr="00135EC3" w:rsidRDefault="00135EC3" w:rsidP="00135EC3">
      <w:pPr>
        <w:widowControl w:val="0"/>
        <w:ind w:firstLine="567"/>
        <w:jc w:val="both"/>
        <w:rPr>
          <w:bCs/>
          <w:color w:val="000000" w:themeColor="text1"/>
          <w:szCs w:val="28"/>
        </w:rPr>
      </w:pPr>
      <w:r w:rsidRPr="00135EC3">
        <w:rPr>
          <w:bCs/>
          <w:color w:val="000000" w:themeColor="text1"/>
          <w:szCs w:val="28"/>
        </w:rPr>
        <w:t>Відповідно до протоколу повторного автоматизованого визначення члена Вищої ради правосуддя від 6 листопада 2023 року скаргу Маселка Р.А. передано члену Першої Дисциплінарної палати Вищої ради правосуддя Боковій Ю.В.</w:t>
      </w:r>
      <w:r w:rsidR="0020503F">
        <w:rPr>
          <w:bCs/>
          <w:color w:val="000000" w:themeColor="text1"/>
          <w:szCs w:val="28"/>
        </w:rPr>
        <w:t>,</w:t>
      </w:r>
      <w:r w:rsidRPr="00135EC3">
        <w:rPr>
          <w:bCs/>
          <w:color w:val="000000" w:themeColor="text1"/>
          <w:szCs w:val="28"/>
        </w:rPr>
        <w:t xml:space="preserve"> для попередньої перевірки.</w:t>
      </w:r>
    </w:p>
    <w:p w14:paraId="47434CAE" w14:textId="4D74B4F3" w:rsidR="00135EC3" w:rsidRPr="00135EC3" w:rsidRDefault="00135EC3" w:rsidP="00135EC3">
      <w:pPr>
        <w:widowControl w:val="0"/>
        <w:ind w:firstLine="567"/>
        <w:jc w:val="both"/>
        <w:rPr>
          <w:bCs/>
          <w:color w:val="000000" w:themeColor="text1"/>
          <w:szCs w:val="28"/>
        </w:rPr>
      </w:pPr>
      <w:r w:rsidRPr="00135EC3">
        <w:rPr>
          <w:bCs/>
          <w:color w:val="000000" w:themeColor="text1"/>
          <w:szCs w:val="28"/>
        </w:rPr>
        <w:t>Ухвалою Першої Дисциплінарної палати Вищої ради пр</w:t>
      </w:r>
      <w:r w:rsidR="001B7230">
        <w:rPr>
          <w:bCs/>
          <w:color w:val="000000" w:themeColor="text1"/>
          <w:szCs w:val="28"/>
        </w:rPr>
        <w:t>авосуддя від 3 </w:t>
      </w:r>
      <w:r w:rsidRPr="00135EC3">
        <w:rPr>
          <w:bCs/>
          <w:color w:val="000000" w:themeColor="text1"/>
          <w:szCs w:val="28"/>
        </w:rPr>
        <w:t xml:space="preserve">червня 2024 року № 1667/1дп/15-24 стосовно судді Суворовського районного суду міста Одеси Лупенка А.В. відкрито дисциплінарну </w:t>
      </w:r>
      <w:r w:rsidR="001B7230">
        <w:rPr>
          <w:bCs/>
          <w:color w:val="000000" w:themeColor="text1"/>
          <w:szCs w:val="28"/>
        </w:rPr>
        <w:t>справу</w:t>
      </w:r>
      <w:r w:rsidRPr="00135EC3">
        <w:rPr>
          <w:bCs/>
          <w:color w:val="000000" w:themeColor="text1"/>
          <w:szCs w:val="28"/>
        </w:rPr>
        <w:t xml:space="preserve"> у зв’язку з наявністю в його діях ознак дисциплінарного п</w:t>
      </w:r>
      <w:r w:rsidR="001B7230">
        <w:rPr>
          <w:bCs/>
          <w:color w:val="000000" w:themeColor="text1"/>
          <w:szCs w:val="28"/>
        </w:rPr>
        <w:t>роступку, передбаченого пунктом </w:t>
      </w:r>
      <w:r w:rsidRPr="00135EC3">
        <w:rPr>
          <w:bCs/>
          <w:color w:val="000000" w:themeColor="text1"/>
          <w:szCs w:val="28"/>
        </w:rPr>
        <w:t xml:space="preserve">2 частини першої </w:t>
      </w:r>
      <w:r w:rsidR="001B7230">
        <w:rPr>
          <w:bCs/>
          <w:color w:val="000000" w:themeColor="text1"/>
          <w:szCs w:val="28"/>
        </w:rPr>
        <w:t xml:space="preserve">статті </w:t>
      </w:r>
      <w:r w:rsidRPr="00135EC3">
        <w:rPr>
          <w:bCs/>
          <w:color w:val="000000" w:themeColor="text1"/>
          <w:szCs w:val="28"/>
        </w:rPr>
        <w:t>106 Закону України «Про судоустрій і статус суддів», а саме: безпідставне затягування та/або невжиття суддею заходів щодо розгляду справ №№ 523/358/18, 523/4413/18, 523/3940/18, 523/11698/18, 523/12584/18, 523/15124/18, 523/2160/19, 523/3999/19, 523/8353/19, 523/833/20, 523/5043/20, 523/5451/20, 523/12389/20, 523/12393/20, 523/13969/20, 355/1318/20 протягом строку, встановленого законом.</w:t>
      </w:r>
    </w:p>
    <w:p w14:paraId="7FB99BDB" w14:textId="20F5EA97" w:rsidR="00135EC3" w:rsidRDefault="001B7230" w:rsidP="008A310A">
      <w:pPr>
        <w:widowControl w:val="0"/>
        <w:ind w:firstLine="567"/>
        <w:jc w:val="both"/>
        <w:rPr>
          <w:bCs/>
          <w:color w:val="000000" w:themeColor="text1"/>
          <w:szCs w:val="28"/>
        </w:rPr>
      </w:pPr>
      <w:r>
        <w:rPr>
          <w:bCs/>
          <w:color w:val="000000" w:themeColor="text1"/>
          <w:szCs w:val="28"/>
        </w:rPr>
        <w:t>Водночас</w:t>
      </w:r>
      <w:r w:rsidR="00135EC3" w:rsidRPr="00135EC3">
        <w:rPr>
          <w:bCs/>
          <w:color w:val="000000" w:themeColor="text1"/>
          <w:szCs w:val="28"/>
        </w:rPr>
        <w:t xml:space="preserve"> Перша Дисциплінарна палата Вищої ради правосуддя не встановила ознак дисциплінарного проступку судді Лупенка А.В., передбаченого пунктом 3 частини першої статті 106 Закону України «</w:t>
      </w:r>
      <w:r w:rsidR="00426211">
        <w:rPr>
          <w:bCs/>
          <w:color w:val="000000" w:themeColor="text1"/>
          <w:szCs w:val="28"/>
        </w:rPr>
        <w:t>Про судоустрій і статус суддів»</w:t>
      </w:r>
      <w:r w:rsidR="00135EC3" w:rsidRPr="00135EC3">
        <w:rPr>
          <w:bCs/>
          <w:color w:val="000000" w:themeColor="text1"/>
          <w:szCs w:val="28"/>
        </w:rPr>
        <w:t>.</w:t>
      </w:r>
    </w:p>
    <w:p w14:paraId="6C76B5DF" w14:textId="62293EA1" w:rsidR="008A310A" w:rsidRPr="008A310A" w:rsidRDefault="008A310A" w:rsidP="008A310A">
      <w:pPr>
        <w:ind w:firstLine="567"/>
        <w:jc w:val="both"/>
        <w:rPr>
          <w:bCs/>
          <w:color w:val="000000" w:themeColor="text1"/>
          <w:szCs w:val="28"/>
        </w:rPr>
      </w:pPr>
      <w:r w:rsidRPr="008A310A">
        <w:rPr>
          <w:bCs/>
          <w:color w:val="000000" w:themeColor="text1"/>
          <w:szCs w:val="28"/>
        </w:rPr>
        <w:t>Про засідання Першої Дисциплінарної палати Вищої ради правосуддя</w:t>
      </w:r>
      <w:r w:rsidR="001B7230">
        <w:rPr>
          <w:bCs/>
          <w:color w:val="000000" w:themeColor="text1"/>
          <w:szCs w:val="28"/>
        </w:rPr>
        <w:t>,</w:t>
      </w:r>
      <w:r w:rsidRPr="008A310A">
        <w:rPr>
          <w:bCs/>
          <w:color w:val="000000" w:themeColor="text1"/>
          <w:szCs w:val="28"/>
        </w:rPr>
        <w:t xml:space="preserve"> </w:t>
      </w:r>
      <w:r w:rsidR="001B7230">
        <w:rPr>
          <w:bCs/>
          <w:color w:val="000000" w:themeColor="text1"/>
          <w:szCs w:val="28"/>
        </w:rPr>
        <w:t xml:space="preserve">заплановане </w:t>
      </w:r>
      <w:r w:rsidRPr="008A310A">
        <w:rPr>
          <w:bCs/>
          <w:color w:val="000000" w:themeColor="text1"/>
          <w:szCs w:val="28"/>
        </w:rPr>
        <w:t>на 1</w:t>
      </w:r>
      <w:r>
        <w:rPr>
          <w:bCs/>
          <w:color w:val="000000" w:themeColor="text1"/>
          <w:szCs w:val="28"/>
        </w:rPr>
        <w:t>5 липня</w:t>
      </w:r>
      <w:r w:rsidRPr="008A310A">
        <w:rPr>
          <w:bCs/>
          <w:color w:val="000000" w:themeColor="text1"/>
          <w:szCs w:val="28"/>
        </w:rPr>
        <w:t xml:space="preserve"> 2024 року</w:t>
      </w:r>
      <w:r w:rsidR="00BC6B92">
        <w:rPr>
          <w:bCs/>
          <w:color w:val="000000" w:themeColor="text1"/>
          <w:szCs w:val="28"/>
        </w:rPr>
        <w:t xml:space="preserve"> та</w:t>
      </w:r>
      <w:r w:rsidRPr="008A310A">
        <w:rPr>
          <w:bCs/>
          <w:color w:val="000000" w:themeColor="text1"/>
          <w:szCs w:val="28"/>
        </w:rPr>
        <w:t xml:space="preserve"> </w:t>
      </w:r>
      <w:r w:rsidR="0020503F">
        <w:rPr>
          <w:bCs/>
          <w:color w:val="000000" w:themeColor="text1"/>
          <w:szCs w:val="28"/>
        </w:rPr>
        <w:t xml:space="preserve">5 серпня 2024 року, </w:t>
      </w:r>
      <w:r w:rsidRPr="008A310A">
        <w:rPr>
          <w:bCs/>
          <w:color w:val="000000" w:themeColor="text1"/>
          <w:szCs w:val="28"/>
        </w:rPr>
        <w:t>судд</w:t>
      </w:r>
      <w:r w:rsidR="001B7230">
        <w:rPr>
          <w:bCs/>
          <w:color w:val="000000" w:themeColor="text1"/>
          <w:szCs w:val="28"/>
        </w:rPr>
        <w:t>я</w:t>
      </w:r>
      <w:r w:rsidRPr="008A310A">
        <w:rPr>
          <w:bCs/>
          <w:color w:val="000000" w:themeColor="text1"/>
          <w:szCs w:val="28"/>
        </w:rPr>
        <w:t xml:space="preserve"> </w:t>
      </w:r>
      <w:r>
        <w:rPr>
          <w:bCs/>
          <w:color w:val="000000" w:themeColor="text1"/>
          <w:szCs w:val="28"/>
        </w:rPr>
        <w:t>Суворовського</w:t>
      </w:r>
      <w:r w:rsidR="001B7230">
        <w:rPr>
          <w:bCs/>
          <w:color w:val="000000" w:themeColor="text1"/>
          <w:szCs w:val="28"/>
        </w:rPr>
        <w:t xml:space="preserve"> районного суду міста </w:t>
      </w:r>
      <w:r>
        <w:rPr>
          <w:bCs/>
          <w:color w:val="000000" w:themeColor="text1"/>
          <w:szCs w:val="28"/>
        </w:rPr>
        <w:t>Одеси</w:t>
      </w:r>
      <w:r w:rsidRPr="008A310A">
        <w:rPr>
          <w:bCs/>
          <w:color w:val="000000" w:themeColor="text1"/>
          <w:szCs w:val="28"/>
        </w:rPr>
        <w:t xml:space="preserve"> </w:t>
      </w:r>
      <w:r>
        <w:rPr>
          <w:bCs/>
          <w:color w:val="000000" w:themeColor="text1"/>
          <w:szCs w:val="28"/>
        </w:rPr>
        <w:t>Лупенк</w:t>
      </w:r>
      <w:r w:rsidR="001B7230">
        <w:rPr>
          <w:bCs/>
          <w:color w:val="000000" w:themeColor="text1"/>
          <w:szCs w:val="28"/>
        </w:rPr>
        <w:t>о</w:t>
      </w:r>
      <w:r>
        <w:rPr>
          <w:bCs/>
          <w:color w:val="000000" w:themeColor="text1"/>
          <w:szCs w:val="28"/>
        </w:rPr>
        <w:t> А.В.,</w:t>
      </w:r>
      <w:r w:rsidRPr="008A310A">
        <w:rPr>
          <w:bCs/>
          <w:color w:val="000000" w:themeColor="text1"/>
          <w:szCs w:val="28"/>
        </w:rPr>
        <w:t xml:space="preserve"> скаржник Маселк</w:t>
      </w:r>
      <w:r w:rsidR="001B7230">
        <w:rPr>
          <w:bCs/>
          <w:color w:val="000000" w:themeColor="text1"/>
          <w:szCs w:val="28"/>
        </w:rPr>
        <w:t>о</w:t>
      </w:r>
      <w:r w:rsidRPr="008A310A">
        <w:rPr>
          <w:bCs/>
          <w:color w:val="000000" w:themeColor="text1"/>
          <w:szCs w:val="28"/>
        </w:rPr>
        <w:t xml:space="preserve"> Р.А. повідомлен</w:t>
      </w:r>
      <w:r w:rsidR="001B7230">
        <w:rPr>
          <w:bCs/>
          <w:color w:val="000000" w:themeColor="text1"/>
          <w:szCs w:val="28"/>
        </w:rPr>
        <w:t>і</w:t>
      </w:r>
      <w:r w:rsidRPr="008A310A">
        <w:rPr>
          <w:bCs/>
          <w:color w:val="000000" w:themeColor="text1"/>
          <w:szCs w:val="28"/>
        </w:rPr>
        <w:t xml:space="preserve"> своєчасно та належним чином шляхом надіслання їм письмових повідомлень засобами електронного зв’язку та розміщення відповідної інформації на офіційному вебсайті Вищої ради правосуддя.</w:t>
      </w:r>
    </w:p>
    <w:p w14:paraId="5FCEF743" w14:textId="150660A0" w:rsidR="00BC6B92" w:rsidRPr="00BC6B92" w:rsidRDefault="008A310A" w:rsidP="00BC6B92">
      <w:pPr>
        <w:ind w:firstLine="567"/>
        <w:jc w:val="both"/>
        <w:rPr>
          <w:bCs/>
          <w:color w:val="000000" w:themeColor="text1"/>
          <w:szCs w:val="28"/>
        </w:rPr>
      </w:pPr>
      <w:r w:rsidRPr="008A310A">
        <w:rPr>
          <w:bCs/>
          <w:color w:val="000000" w:themeColor="text1"/>
          <w:szCs w:val="28"/>
        </w:rPr>
        <w:t xml:space="preserve">Крім того, Перша Дисциплінарна палата Вищої ради правосуддя вжила всіх можливих заходів із метою забезпечення процесуальних гарантій та права судді </w:t>
      </w:r>
      <w:r>
        <w:rPr>
          <w:bCs/>
          <w:color w:val="000000" w:themeColor="text1"/>
          <w:szCs w:val="28"/>
        </w:rPr>
        <w:t>Лупенка А.В.</w:t>
      </w:r>
      <w:r w:rsidRPr="008A310A">
        <w:rPr>
          <w:bCs/>
          <w:color w:val="000000" w:themeColor="text1"/>
          <w:szCs w:val="28"/>
        </w:rPr>
        <w:t xml:space="preserve"> ефективно </w:t>
      </w:r>
      <w:r w:rsidR="00B449FA">
        <w:rPr>
          <w:bCs/>
          <w:color w:val="000000" w:themeColor="text1"/>
          <w:szCs w:val="28"/>
        </w:rPr>
        <w:t>формувати позицію</w:t>
      </w:r>
      <w:r w:rsidRPr="008A310A">
        <w:rPr>
          <w:bCs/>
          <w:color w:val="000000" w:themeColor="text1"/>
          <w:szCs w:val="28"/>
        </w:rPr>
        <w:t xml:space="preserve"> св</w:t>
      </w:r>
      <w:r w:rsidR="00B449FA">
        <w:rPr>
          <w:bCs/>
          <w:color w:val="000000" w:themeColor="text1"/>
          <w:szCs w:val="28"/>
        </w:rPr>
        <w:t>ого</w:t>
      </w:r>
      <w:r w:rsidRPr="008A310A">
        <w:rPr>
          <w:bCs/>
          <w:color w:val="000000" w:themeColor="text1"/>
          <w:szCs w:val="28"/>
        </w:rPr>
        <w:t xml:space="preserve"> захист</w:t>
      </w:r>
      <w:r w:rsidR="00B449FA">
        <w:rPr>
          <w:bCs/>
          <w:color w:val="000000" w:themeColor="text1"/>
          <w:szCs w:val="28"/>
        </w:rPr>
        <w:t>у</w:t>
      </w:r>
      <w:r w:rsidRPr="008A310A">
        <w:rPr>
          <w:bCs/>
          <w:color w:val="000000" w:themeColor="text1"/>
          <w:szCs w:val="28"/>
        </w:rPr>
        <w:t>. Зокрема, копі</w:t>
      </w:r>
      <w:r w:rsidR="00B449FA">
        <w:rPr>
          <w:bCs/>
          <w:color w:val="000000" w:themeColor="text1"/>
          <w:szCs w:val="28"/>
        </w:rPr>
        <w:t>ю</w:t>
      </w:r>
      <w:r w:rsidRPr="008A310A">
        <w:rPr>
          <w:bCs/>
          <w:color w:val="000000" w:themeColor="text1"/>
          <w:szCs w:val="28"/>
        </w:rPr>
        <w:t xml:space="preserve"> </w:t>
      </w:r>
      <w:r w:rsidRPr="008A310A">
        <w:rPr>
          <w:bCs/>
          <w:color w:val="000000" w:themeColor="text1"/>
          <w:szCs w:val="28"/>
        </w:rPr>
        <w:lastRenderedPageBreak/>
        <w:t>ухвали про відкриття дисциплінарної справи надіслан</w:t>
      </w:r>
      <w:r w:rsidR="00B449FA">
        <w:rPr>
          <w:bCs/>
          <w:color w:val="000000" w:themeColor="text1"/>
          <w:szCs w:val="28"/>
        </w:rPr>
        <w:t>о</w:t>
      </w:r>
      <w:r w:rsidRPr="008A310A">
        <w:rPr>
          <w:bCs/>
          <w:color w:val="000000" w:themeColor="text1"/>
          <w:szCs w:val="28"/>
        </w:rPr>
        <w:t xml:space="preserve"> на поштову адресу суду, </w:t>
      </w:r>
      <w:r w:rsidR="00B449FA">
        <w:rPr>
          <w:bCs/>
          <w:color w:val="000000" w:themeColor="text1"/>
          <w:szCs w:val="28"/>
        </w:rPr>
        <w:t>у якому</w:t>
      </w:r>
      <w:r w:rsidRPr="008A310A">
        <w:rPr>
          <w:bCs/>
          <w:color w:val="000000" w:themeColor="text1"/>
          <w:szCs w:val="28"/>
        </w:rPr>
        <w:t xml:space="preserve"> працює суддя, та оприлюднен</w:t>
      </w:r>
      <w:r w:rsidR="00B449FA">
        <w:rPr>
          <w:bCs/>
          <w:color w:val="000000" w:themeColor="text1"/>
          <w:szCs w:val="28"/>
        </w:rPr>
        <w:t>о</w:t>
      </w:r>
      <w:r w:rsidRPr="008A310A">
        <w:rPr>
          <w:bCs/>
          <w:color w:val="000000" w:themeColor="text1"/>
          <w:szCs w:val="28"/>
        </w:rPr>
        <w:t xml:space="preserve"> на офіційному вебсайті Вищої ради правосуддя.</w:t>
      </w:r>
    </w:p>
    <w:p w14:paraId="0A2BFAC5" w14:textId="0F41D614" w:rsidR="00BC6B92" w:rsidRPr="00BC6B92" w:rsidRDefault="00BC6B92" w:rsidP="00BC6B92">
      <w:pPr>
        <w:ind w:firstLine="567"/>
        <w:jc w:val="both"/>
        <w:rPr>
          <w:bCs/>
          <w:color w:val="000000" w:themeColor="text1"/>
          <w:szCs w:val="28"/>
        </w:rPr>
      </w:pPr>
      <w:r w:rsidRPr="00BC6B92">
        <w:rPr>
          <w:bCs/>
          <w:color w:val="000000" w:themeColor="text1"/>
          <w:szCs w:val="28"/>
        </w:rPr>
        <w:t>У засіданні Першої Дисциплінарної палати Вищої ради правосуддя 5 серпня 2024 року суддя Лупенко А.В. взяв участь у режимі відеоконференції.</w:t>
      </w:r>
    </w:p>
    <w:p w14:paraId="5EF2FE5C" w14:textId="525D6138" w:rsidR="00907D35" w:rsidRPr="00BC6B92" w:rsidRDefault="00BC6B92" w:rsidP="008A310A">
      <w:pPr>
        <w:ind w:firstLine="567"/>
        <w:jc w:val="both"/>
        <w:rPr>
          <w:bCs/>
          <w:color w:val="000000" w:themeColor="text1"/>
          <w:szCs w:val="28"/>
        </w:rPr>
      </w:pPr>
      <w:r w:rsidRPr="00BC6B92">
        <w:rPr>
          <w:bCs/>
          <w:color w:val="000000" w:themeColor="text1"/>
          <w:szCs w:val="28"/>
        </w:rPr>
        <w:t>С</w:t>
      </w:r>
      <w:r w:rsidR="008A310A" w:rsidRPr="00BC6B92">
        <w:rPr>
          <w:bCs/>
          <w:color w:val="000000" w:themeColor="text1"/>
          <w:szCs w:val="28"/>
        </w:rPr>
        <w:t>каржник Маселко Р.А. на засідання Першої Дисциплінарної палати Вищої ради правосуддя</w:t>
      </w:r>
      <w:r w:rsidRPr="00BC6B92">
        <w:rPr>
          <w:bCs/>
          <w:color w:val="000000" w:themeColor="text1"/>
          <w:szCs w:val="28"/>
        </w:rPr>
        <w:t>, як 15 липня 2024 року, так і 5 серпня 2024 року</w:t>
      </w:r>
      <w:r w:rsidR="008A310A" w:rsidRPr="00BC6B92">
        <w:rPr>
          <w:bCs/>
          <w:color w:val="000000" w:themeColor="text1"/>
          <w:szCs w:val="28"/>
        </w:rPr>
        <w:t xml:space="preserve"> не з’яви</w:t>
      </w:r>
      <w:r w:rsidRPr="00BC6B92">
        <w:rPr>
          <w:bCs/>
          <w:color w:val="000000" w:themeColor="text1"/>
          <w:szCs w:val="28"/>
        </w:rPr>
        <w:t>в</w:t>
      </w:r>
      <w:r w:rsidR="008A310A" w:rsidRPr="00BC6B92">
        <w:rPr>
          <w:bCs/>
          <w:color w:val="000000" w:themeColor="text1"/>
          <w:szCs w:val="28"/>
        </w:rPr>
        <w:t>ся</w:t>
      </w:r>
      <w:r w:rsidR="00B449FA" w:rsidRPr="00BC6B92">
        <w:rPr>
          <w:bCs/>
          <w:color w:val="000000" w:themeColor="text1"/>
          <w:szCs w:val="28"/>
        </w:rPr>
        <w:t>.</w:t>
      </w:r>
      <w:r w:rsidR="008A310A" w:rsidRPr="00BC6B92">
        <w:rPr>
          <w:bCs/>
          <w:color w:val="000000" w:themeColor="text1"/>
          <w:szCs w:val="28"/>
        </w:rPr>
        <w:t xml:space="preserve"> </w:t>
      </w:r>
      <w:r w:rsidR="00B449FA" w:rsidRPr="00BC6B92">
        <w:rPr>
          <w:bCs/>
          <w:color w:val="000000" w:themeColor="text1"/>
          <w:szCs w:val="28"/>
        </w:rPr>
        <w:t>В</w:t>
      </w:r>
      <w:r w:rsidR="008A310A" w:rsidRPr="00BC6B92">
        <w:rPr>
          <w:bCs/>
          <w:color w:val="000000" w:themeColor="text1"/>
          <w:szCs w:val="28"/>
        </w:rPr>
        <w:t xml:space="preserve">ідповідно до частини п’ятої статті 49 Закону України «Про Вищу раду правосуддя» </w:t>
      </w:r>
      <w:r w:rsidRPr="00BC6B92">
        <w:rPr>
          <w:bCs/>
          <w:color w:val="000000" w:themeColor="text1"/>
          <w:szCs w:val="28"/>
        </w:rPr>
        <w:t>його</w:t>
      </w:r>
      <w:r w:rsidR="008A310A" w:rsidRPr="00BC6B92">
        <w:rPr>
          <w:bCs/>
          <w:color w:val="000000" w:themeColor="text1"/>
          <w:szCs w:val="28"/>
        </w:rPr>
        <w:t xml:space="preserve"> неявка не перешкоджає розгляду дисциплінарної справи.</w:t>
      </w:r>
    </w:p>
    <w:p w14:paraId="4E4555BA" w14:textId="27770FAC" w:rsidR="00135EC3" w:rsidRPr="008A310A" w:rsidRDefault="005B30E3" w:rsidP="008A310A">
      <w:pPr>
        <w:widowControl w:val="0"/>
        <w:autoSpaceDN/>
        <w:ind w:firstLine="567"/>
        <w:contextualSpacing/>
        <w:jc w:val="both"/>
        <w:rPr>
          <w:rFonts w:eastAsia="Calibri"/>
          <w:color w:val="000000" w:themeColor="text1"/>
          <w:szCs w:val="28"/>
          <w:lang w:eastAsia="en-US"/>
        </w:rPr>
      </w:pPr>
      <w:r w:rsidRPr="00BC6B92">
        <w:rPr>
          <w:rFonts w:eastAsia="Calibri"/>
          <w:color w:val="000000" w:themeColor="text1"/>
          <w:szCs w:val="28"/>
          <w:lang w:eastAsia="en-US"/>
        </w:rPr>
        <w:t>Розглянувши матеріали дисциплінарної</w:t>
      </w:r>
      <w:r w:rsidRPr="00296794">
        <w:rPr>
          <w:rFonts w:eastAsia="Calibri"/>
          <w:color w:val="000000" w:themeColor="text1"/>
          <w:szCs w:val="28"/>
          <w:lang w:eastAsia="en-US"/>
        </w:rPr>
        <w:t xml:space="preserve"> справи</w:t>
      </w:r>
      <w:r w:rsidR="007A1AEC" w:rsidRPr="00296794">
        <w:rPr>
          <w:rFonts w:eastAsia="Calibri"/>
          <w:color w:val="000000" w:themeColor="text1"/>
          <w:szCs w:val="28"/>
          <w:lang w:eastAsia="en-US"/>
        </w:rPr>
        <w:t>,</w:t>
      </w:r>
      <w:r w:rsidR="00EF328A" w:rsidRPr="00296794">
        <w:rPr>
          <w:rFonts w:eastAsia="Calibri"/>
          <w:color w:val="000000" w:themeColor="text1"/>
          <w:szCs w:val="28"/>
          <w:lang w:eastAsia="en-US"/>
        </w:rPr>
        <w:t xml:space="preserve"> відкритої за скаргою Маселка Р.А. стосовно судді </w:t>
      </w:r>
      <w:r w:rsidR="00135EC3">
        <w:rPr>
          <w:rFonts w:eastAsia="Calibri"/>
          <w:color w:val="000000" w:themeColor="text1"/>
          <w:szCs w:val="28"/>
          <w:lang w:eastAsia="en-US"/>
        </w:rPr>
        <w:t>Суворовського</w:t>
      </w:r>
      <w:r w:rsidR="00135EC3" w:rsidRPr="00296794">
        <w:rPr>
          <w:rFonts w:eastAsia="Calibri"/>
          <w:color w:val="000000" w:themeColor="text1"/>
          <w:szCs w:val="28"/>
          <w:lang w:eastAsia="en-US"/>
        </w:rPr>
        <w:t xml:space="preserve"> </w:t>
      </w:r>
      <w:r w:rsidR="00EF328A" w:rsidRPr="00296794">
        <w:rPr>
          <w:rFonts w:eastAsia="Calibri"/>
          <w:color w:val="000000" w:themeColor="text1"/>
          <w:szCs w:val="28"/>
          <w:lang w:eastAsia="en-US"/>
        </w:rPr>
        <w:t xml:space="preserve">районного суду міста </w:t>
      </w:r>
      <w:r w:rsidR="00135EC3">
        <w:rPr>
          <w:rFonts w:eastAsia="Calibri"/>
          <w:color w:val="000000" w:themeColor="text1"/>
          <w:szCs w:val="28"/>
          <w:lang w:eastAsia="en-US"/>
        </w:rPr>
        <w:t>Одеси</w:t>
      </w:r>
      <w:r w:rsidR="00135EC3" w:rsidRPr="00296794">
        <w:rPr>
          <w:rFonts w:eastAsia="Calibri"/>
          <w:color w:val="000000" w:themeColor="text1"/>
          <w:szCs w:val="28"/>
          <w:lang w:eastAsia="en-US"/>
        </w:rPr>
        <w:t xml:space="preserve"> </w:t>
      </w:r>
      <w:r w:rsidR="00135EC3">
        <w:rPr>
          <w:rFonts w:eastAsia="Calibri"/>
          <w:color w:val="000000" w:themeColor="text1"/>
          <w:szCs w:val="28"/>
          <w:lang w:eastAsia="en-US"/>
        </w:rPr>
        <w:t>Лупенка А.В.,</w:t>
      </w:r>
      <w:r w:rsidR="00EF328A" w:rsidRPr="00296794">
        <w:rPr>
          <w:rFonts w:eastAsia="Calibri"/>
          <w:color w:val="000000" w:themeColor="text1"/>
          <w:szCs w:val="28"/>
          <w:lang w:eastAsia="en-US"/>
        </w:rPr>
        <w:t xml:space="preserve"> </w:t>
      </w:r>
      <w:r w:rsidRPr="00296794">
        <w:rPr>
          <w:rFonts w:eastAsia="Calibri"/>
          <w:color w:val="000000" w:themeColor="text1"/>
          <w:szCs w:val="28"/>
          <w:lang w:eastAsia="en-US"/>
        </w:rPr>
        <w:t>заслухавши доповідача</w:t>
      </w:r>
      <w:r w:rsidR="00321CC1" w:rsidRPr="00296794">
        <w:rPr>
          <w:rFonts w:eastAsia="Calibri"/>
          <w:color w:val="000000" w:themeColor="text1"/>
          <w:szCs w:val="28"/>
          <w:lang w:eastAsia="en-US"/>
        </w:rPr>
        <w:t xml:space="preserve"> </w:t>
      </w:r>
      <w:r w:rsidRPr="00296794">
        <w:rPr>
          <w:rFonts w:eastAsia="Calibri"/>
          <w:color w:val="000000" w:themeColor="text1"/>
          <w:szCs w:val="28"/>
          <w:lang w:eastAsia="en-US"/>
        </w:rPr>
        <w:t>– члена Першої Дисциплінарної палати Вищої ради правосуддя Бокову Ю</w:t>
      </w:r>
      <w:r w:rsidRPr="00BC6B92">
        <w:rPr>
          <w:rFonts w:eastAsia="Calibri"/>
          <w:color w:val="000000" w:themeColor="text1"/>
          <w:szCs w:val="28"/>
          <w:lang w:eastAsia="en-US"/>
        </w:rPr>
        <w:t xml:space="preserve">.В., суддю </w:t>
      </w:r>
      <w:r w:rsidR="008A310A" w:rsidRPr="00BC6B92">
        <w:rPr>
          <w:rFonts w:eastAsia="Calibri"/>
          <w:color w:val="000000" w:themeColor="text1"/>
          <w:szCs w:val="28"/>
          <w:lang w:eastAsia="en-US"/>
        </w:rPr>
        <w:t xml:space="preserve">Лупенка А.В., </w:t>
      </w:r>
      <w:r w:rsidR="0013018B" w:rsidRPr="00296794">
        <w:rPr>
          <w:rFonts w:eastAsia="Calibri"/>
          <w:color w:val="000000" w:themeColor="text1"/>
          <w:szCs w:val="28"/>
          <w:lang w:eastAsia="en-US"/>
        </w:rPr>
        <w:t>дослідивши копії адміністративних справ (</w:t>
      </w:r>
      <w:r w:rsidR="0013018B" w:rsidRPr="00296794">
        <w:rPr>
          <w:color w:val="000000" w:themeColor="text1"/>
          <w:szCs w:val="28"/>
        </w:rPr>
        <w:t>№№</w:t>
      </w:r>
      <w:r w:rsidR="00135EC3">
        <w:rPr>
          <w:color w:val="000000" w:themeColor="text1"/>
          <w:szCs w:val="28"/>
        </w:rPr>
        <w:t> </w:t>
      </w:r>
      <w:r w:rsidR="00135EC3" w:rsidRPr="00461044">
        <w:rPr>
          <w:rFonts w:eastAsia="Calibri"/>
          <w:bCs/>
          <w:color w:val="000000" w:themeColor="text1"/>
          <w:szCs w:val="28"/>
        </w:rPr>
        <w:t>523/358/18, 523/4413/18, 523/3940/18, 523/11698/18, 523/12584/18, 523/15124/18, 523/2160/19, 523/3999/19, 523/8353/19, 523/833/20, 523/5043/20, 523/5451/20, 523/12389/20, 523/1239</w:t>
      </w:r>
      <w:r w:rsidR="008A310A">
        <w:rPr>
          <w:rFonts w:eastAsia="Calibri"/>
          <w:bCs/>
          <w:color w:val="000000" w:themeColor="text1"/>
          <w:szCs w:val="28"/>
        </w:rPr>
        <w:t>3/20, 523/13969/20, 355/1318/20</w:t>
      </w:r>
      <w:r w:rsidR="0013018B" w:rsidRPr="00296794">
        <w:rPr>
          <w:color w:val="000000" w:themeColor="text1"/>
          <w:szCs w:val="28"/>
        </w:rPr>
        <w:t>)</w:t>
      </w:r>
      <w:r w:rsidR="0013018B" w:rsidRPr="00296794">
        <w:rPr>
          <w:rFonts w:eastAsia="Calibri"/>
          <w:color w:val="000000" w:themeColor="text1"/>
          <w:szCs w:val="28"/>
          <w:lang w:eastAsia="en-US"/>
        </w:rPr>
        <w:t xml:space="preserve">, інші матеріали дисциплінарної справи, </w:t>
      </w:r>
      <w:r w:rsidRPr="00296794">
        <w:rPr>
          <w:rFonts w:eastAsia="Calibri"/>
          <w:color w:val="000000" w:themeColor="text1"/>
          <w:szCs w:val="28"/>
          <w:lang w:eastAsia="en-US"/>
        </w:rPr>
        <w:t>Перша Дисциплінарна палата Вищої р</w:t>
      </w:r>
      <w:r w:rsidR="00FF4E7D" w:rsidRPr="00296794">
        <w:rPr>
          <w:rFonts w:eastAsia="Calibri"/>
          <w:color w:val="000000" w:themeColor="text1"/>
          <w:szCs w:val="28"/>
          <w:lang w:eastAsia="en-US"/>
        </w:rPr>
        <w:t>ади правосуддя встановила таке.</w:t>
      </w:r>
    </w:p>
    <w:p w14:paraId="56852E3F" w14:textId="7E0E98B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У провадженні судді Суворовського районного суду міста Одеси Лупенка А.В. перебували матеріали шістнадцяти адміністративних справ </w:t>
      </w:r>
      <w:r w:rsidR="00B449FA">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 523/358/18, 523/4413/18, 523/3940/18, 523/11698/18, 523/12584/18, 523/15124/18, 523/2160/19, 523/3999/19, 523/8353/19, 523/833/20, 523/5043/20, 523/5451/20, 523/12389/20, 523/12393/20, 523/13969/20, 355/1318/20 про притягнення осіб до адміністративної відповідальності за статтею 130 КУпАП</w:t>
      </w:r>
      <w:r w:rsidR="00B449FA">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у яких судд</w:t>
      </w:r>
      <w:r w:rsidR="00B449FA">
        <w:rPr>
          <w:rFonts w:eastAsia="Calibri"/>
          <w:bCs/>
          <w:color w:val="000000" w:themeColor="text1"/>
          <w:sz w:val="28"/>
          <w:szCs w:val="28"/>
          <w:lang w:eastAsia="ru-RU"/>
        </w:rPr>
        <w:t>я Лупенко А.В. виніс</w:t>
      </w:r>
      <w:r w:rsidRPr="00461044">
        <w:rPr>
          <w:rFonts w:eastAsia="Calibri"/>
          <w:bCs/>
          <w:color w:val="000000" w:themeColor="text1"/>
          <w:sz w:val="28"/>
          <w:szCs w:val="28"/>
          <w:lang w:eastAsia="ru-RU"/>
        </w:rPr>
        <w:t xml:space="preserve"> постанови, якими закри</w:t>
      </w:r>
      <w:r w:rsidR="00B449FA">
        <w:rPr>
          <w:rFonts w:eastAsia="Calibri"/>
          <w:bCs/>
          <w:color w:val="000000" w:themeColor="text1"/>
          <w:sz w:val="28"/>
          <w:szCs w:val="28"/>
          <w:lang w:eastAsia="ru-RU"/>
        </w:rPr>
        <w:t>в</w:t>
      </w:r>
      <w:r w:rsidRPr="00461044">
        <w:rPr>
          <w:rFonts w:eastAsia="Calibri"/>
          <w:bCs/>
          <w:color w:val="000000" w:themeColor="text1"/>
          <w:sz w:val="28"/>
          <w:szCs w:val="28"/>
          <w:lang w:eastAsia="ru-RU"/>
        </w:rPr>
        <w:t xml:space="preserve"> провадження в </w:t>
      </w:r>
      <w:r w:rsidR="00B449FA">
        <w:rPr>
          <w:rFonts w:eastAsia="Calibri"/>
          <w:bCs/>
          <w:color w:val="000000" w:themeColor="text1"/>
          <w:sz w:val="28"/>
          <w:szCs w:val="28"/>
          <w:lang w:eastAsia="ru-RU"/>
        </w:rPr>
        <w:t>цих</w:t>
      </w:r>
      <w:r w:rsidRPr="00461044">
        <w:rPr>
          <w:rFonts w:eastAsia="Calibri"/>
          <w:bCs/>
          <w:color w:val="000000" w:themeColor="text1"/>
          <w:sz w:val="28"/>
          <w:szCs w:val="28"/>
          <w:lang w:eastAsia="ru-RU"/>
        </w:rPr>
        <w:t xml:space="preserve"> адміністративних справах у зв’язку із закінченням строків притягнення осіб до адміністративної відповідальності.</w:t>
      </w:r>
    </w:p>
    <w:p w14:paraId="4E4C0DC3"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523/358/18</w:t>
      </w:r>
    </w:p>
    <w:p w14:paraId="56B8DABD" w14:textId="36963B9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25 грудня 2017 року стосовно </w:t>
      </w:r>
      <w:r w:rsidR="003201BC">
        <w:rPr>
          <w:rFonts w:eastAsia="Calibri"/>
          <w:bCs/>
          <w:color w:val="000000" w:themeColor="text1"/>
          <w:sz w:val="28"/>
          <w:szCs w:val="28"/>
          <w:lang w:eastAsia="ru-RU"/>
        </w:rPr>
        <w:t>ОСОБА1</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0CAC69E4" w14:textId="2C91C96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11 січня 2018 року справ</w:t>
      </w:r>
      <w:r w:rsidR="00B449FA">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передан</w:t>
      </w:r>
      <w:r w:rsidR="00B449FA">
        <w:rPr>
          <w:rFonts w:eastAsia="Calibri"/>
          <w:bCs/>
          <w:color w:val="000000" w:themeColor="text1"/>
          <w:sz w:val="28"/>
          <w:szCs w:val="28"/>
          <w:lang w:eastAsia="ru-RU"/>
        </w:rPr>
        <w:t>о</w:t>
      </w:r>
      <w:r w:rsidRPr="00461044">
        <w:rPr>
          <w:rFonts w:eastAsia="Calibri"/>
          <w:bCs/>
          <w:color w:val="000000" w:themeColor="text1"/>
          <w:sz w:val="28"/>
          <w:szCs w:val="28"/>
          <w:lang w:eastAsia="ru-RU"/>
        </w:rPr>
        <w:t xml:space="preserve"> для розгляду судді Лупенку А.В.</w:t>
      </w:r>
    </w:p>
    <w:p w14:paraId="4D671284" w14:textId="5622964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1 березня 2018 року (майже через два місяці після </w:t>
      </w:r>
      <w:r w:rsidR="00B449FA">
        <w:rPr>
          <w:rFonts w:eastAsia="Calibri"/>
          <w:bCs/>
          <w:color w:val="000000" w:themeColor="text1"/>
          <w:sz w:val="28"/>
          <w:szCs w:val="28"/>
          <w:lang w:eastAsia="ru-RU"/>
        </w:rPr>
        <w:t xml:space="preserve">її </w:t>
      </w:r>
      <w:r w:rsidRPr="00461044">
        <w:rPr>
          <w:rFonts w:eastAsia="Calibri"/>
          <w:bCs/>
          <w:color w:val="000000" w:themeColor="text1"/>
          <w:sz w:val="28"/>
          <w:szCs w:val="28"/>
          <w:lang w:eastAsia="ru-RU"/>
        </w:rPr>
        <w:t>отримання суддею).</w:t>
      </w:r>
    </w:p>
    <w:p w14:paraId="063E1EC2" w14:textId="3753BB9B"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1 березня 2018 року розгляд справи з незро</w:t>
      </w:r>
      <w:r w:rsidR="008A310A">
        <w:rPr>
          <w:rFonts w:eastAsia="Calibri"/>
          <w:bCs/>
          <w:color w:val="000000" w:themeColor="text1"/>
          <w:sz w:val="28"/>
          <w:szCs w:val="28"/>
          <w:lang w:eastAsia="ru-RU"/>
        </w:rPr>
        <w:t>зумілих причин відкладено на 26 </w:t>
      </w:r>
      <w:r w:rsidRPr="00461044">
        <w:rPr>
          <w:rFonts w:eastAsia="Calibri"/>
          <w:bCs/>
          <w:color w:val="000000" w:themeColor="text1"/>
          <w:sz w:val="28"/>
          <w:szCs w:val="28"/>
          <w:lang w:eastAsia="ru-RU"/>
        </w:rPr>
        <w:t>березня 2018 року.</w:t>
      </w:r>
    </w:p>
    <w:p w14:paraId="182EB2EC"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26 березня 2018 року провадження в адміністративній справі № 523/358/18 закрито у зв’язку із закінченням на момент розгляду справи строків, передбачених статтею 38 КУпАП.</w:t>
      </w:r>
    </w:p>
    <w:p w14:paraId="5292D549"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523/4413/18</w:t>
      </w:r>
    </w:p>
    <w:p w14:paraId="660D2B48" w14:textId="29180D9B"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5 березня 2018 року стосовно </w:t>
      </w:r>
      <w:r w:rsidR="003201BC">
        <w:rPr>
          <w:rFonts w:eastAsia="Calibri"/>
          <w:bCs/>
          <w:color w:val="000000" w:themeColor="text1"/>
          <w:sz w:val="28"/>
          <w:szCs w:val="28"/>
          <w:lang w:eastAsia="ru-RU"/>
        </w:rPr>
        <w:t>ОСОБА2</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22425A3A" w14:textId="1FAE3BD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30 березня 2018 року справ</w:t>
      </w:r>
      <w:r w:rsidR="00B449FA">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передан</w:t>
      </w:r>
      <w:r w:rsidR="00B449FA">
        <w:rPr>
          <w:rFonts w:eastAsia="Calibri"/>
          <w:bCs/>
          <w:color w:val="000000" w:themeColor="text1"/>
          <w:sz w:val="28"/>
          <w:szCs w:val="28"/>
          <w:lang w:eastAsia="ru-RU"/>
        </w:rPr>
        <w:t>о</w:t>
      </w:r>
      <w:r w:rsidRPr="00461044">
        <w:rPr>
          <w:rFonts w:eastAsia="Calibri"/>
          <w:bCs/>
          <w:color w:val="000000" w:themeColor="text1"/>
          <w:sz w:val="28"/>
          <w:szCs w:val="28"/>
          <w:lang w:eastAsia="ru-RU"/>
        </w:rPr>
        <w:t xml:space="preserve"> для розгляду судді Лупенку</w:t>
      </w:r>
      <w:r w:rsidR="00B449FA">
        <w:rPr>
          <w:rFonts w:eastAsia="Calibri"/>
          <w:bCs/>
          <w:color w:val="000000" w:themeColor="text1"/>
          <w:sz w:val="28"/>
          <w:szCs w:val="28"/>
          <w:lang w:eastAsia="ru-RU"/>
        </w:rPr>
        <w:t> </w:t>
      </w:r>
      <w:r w:rsidRPr="00461044">
        <w:rPr>
          <w:rFonts w:eastAsia="Calibri"/>
          <w:bCs/>
          <w:color w:val="000000" w:themeColor="text1"/>
          <w:sz w:val="28"/>
          <w:szCs w:val="28"/>
          <w:lang w:eastAsia="ru-RU"/>
        </w:rPr>
        <w:t>А.В.</w:t>
      </w:r>
    </w:p>
    <w:p w14:paraId="668C1A37"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суддею призначено до розгляду на 27 квітня 2018 року. </w:t>
      </w:r>
    </w:p>
    <w:p w14:paraId="27D6A432" w14:textId="20961E3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Розгляд справи з незрозумілих причин </w:t>
      </w:r>
      <w:r w:rsidR="00B449FA">
        <w:rPr>
          <w:rFonts w:eastAsia="Calibri"/>
          <w:bCs/>
          <w:color w:val="000000" w:themeColor="text1"/>
          <w:sz w:val="28"/>
          <w:szCs w:val="28"/>
          <w:lang w:eastAsia="ru-RU"/>
        </w:rPr>
        <w:t xml:space="preserve">було </w:t>
      </w:r>
      <w:r w:rsidRPr="00461044">
        <w:rPr>
          <w:rFonts w:eastAsia="Calibri"/>
          <w:bCs/>
          <w:color w:val="000000" w:themeColor="text1"/>
          <w:sz w:val="28"/>
          <w:szCs w:val="28"/>
          <w:lang w:eastAsia="ru-RU"/>
        </w:rPr>
        <w:t>відклад</w:t>
      </w:r>
      <w:r w:rsidR="00B449FA">
        <w:rPr>
          <w:rFonts w:eastAsia="Calibri"/>
          <w:bCs/>
          <w:color w:val="000000" w:themeColor="text1"/>
          <w:sz w:val="28"/>
          <w:szCs w:val="28"/>
          <w:lang w:eastAsia="ru-RU"/>
        </w:rPr>
        <w:t>ено на 15 травня, 12 </w:t>
      </w:r>
      <w:r w:rsidRPr="00461044">
        <w:rPr>
          <w:rFonts w:eastAsia="Calibri"/>
          <w:bCs/>
          <w:color w:val="000000" w:themeColor="text1"/>
          <w:sz w:val="28"/>
          <w:szCs w:val="28"/>
          <w:lang w:eastAsia="ru-RU"/>
        </w:rPr>
        <w:t>червня 2018 року.</w:t>
      </w:r>
    </w:p>
    <w:p w14:paraId="7065E170"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12 червня 2018 року провадження в адміністративній справі № 523/4413/18 закрито у зв’язку із закінченням на момент розгляду справи строків, передбачених статтею 38 КУпАП.</w:t>
      </w:r>
    </w:p>
    <w:p w14:paraId="0F866646"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523/3940/18</w:t>
      </w:r>
    </w:p>
    <w:p w14:paraId="320E4427" w14:textId="298FC3B2"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8 березня 2018 року стосовно </w:t>
      </w:r>
      <w:r w:rsidR="003201BC">
        <w:rPr>
          <w:rFonts w:eastAsia="Calibri"/>
          <w:bCs/>
          <w:color w:val="000000" w:themeColor="text1"/>
          <w:sz w:val="28"/>
          <w:szCs w:val="28"/>
          <w:lang w:eastAsia="ru-RU"/>
        </w:rPr>
        <w:t>ОСОБА3</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685952E6" w14:textId="7B7B4420" w:rsidR="00135EC3" w:rsidRPr="00461044" w:rsidRDefault="00B449FA"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Згідно з</w:t>
      </w:r>
      <w:r w:rsidR="00135EC3" w:rsidRPr="00461044">
        <w:rPr>
          <w:rFonts w:eastAsia="Calibri"/>
          <w:bCs/>
          <w:color w:val="000000" w:themeColor="text1"/>
          <w:sz w:val="28"/>
          <w:szCs w:val="28"/>
          <w:lang w:eastAsia="ru-RU"/>
        </w:rPr>
        <w:t xml:space="preserve"> протокол</w:t>
      </w:r>
      <w:r>
        <w:rPr>
          <w:rFonts w:eastAsia="Calibri"/>
          <w:bCs/>
          <w:color w:val="000000" w:themeColor="text1"/>
          <w:sz w:val="28"/>
          <w:szCs w:val="28"/>
          <w:lang w:eastAsia="ru-RU"/>
        </w:rPr>
        <w:t>ом</w:t>
      </w:r>
      <w:r w:rsidR="00135EC3" w:rsidRPr="00461044">
        <w:rPr>
          <w:rFonts w:eastAsia="Calibri"/>
          <w:bCs/>
          <w:color w:val="000000" w:themeColor="text1"/>
          <w:sz w:val="28"/>
          <w:szCs w:val="28"/>
          <w:lang w:eastAsia="ru-RU"/>
        </w:rPr>
        <w:t xml:space="preserve"> повторного автоматизованого розподілу судової справи між суддями від 22 березня 2018 року справ</w:t>
      </w:r>
      <w:r>
        <w:rPr>
          <w:rFonts w:eastAsia="Calibri"/>
          <w:bCs/>
          <w:color w:val="000000" w:themeColor="text1"/>
          <w:sz w:val="28"/>
          <w:szCs w:val="28"/>
          <w:lang w:eastAsia="ru-RU"/>
        </w:rPr>
        <w:t>у</w:t>
      </w:r>
      <w:r w:rsidR="00135EC3" w:rsidRPr="00461044">
        <w:rPr>
          <w:rFonts w:eastAsia="Calibri"/>
          <w:bCs/>
          <w:color w:val="000000" w:themeColor="text1"/>
          <w:sz w:val="28"/>
          <w:szCs w:val="28"/>
          <w:lang w:eastAsia="ru-RU"/>
        </w:rPr>
        <w:t xml:space="preserve"> передан</w:t>
      </w:r>
      <w:r>
        <w:rPr>
          <w:rFonts w:eastAsia="Calibri"/>
          <w:bCs/>
          <w:color w:val="000000" w:themeColor="text1"/>
          <w:sz w:val="28"/>
          <w:szCs w:val="28"/>
          <w:lang w:eastAsia="ru-RU"/>
        </w:rPr>
        <w:t>о</w:t>
      </w:r>
      <w:r w:rsidR="00135EC3" w:rsidRPr="00461044">
        <w:rPr>
          <w:rFonts w:eastAsia="Calibri"/>
          <w:bCs/>
          <w:color w:val="000000" w:themeColor="text1"/>
          <w:sz w:val="28"/>
          <w:szCs w:val="28"/>
          <w:lang w:eastAsia="ru-RU"/>
        </w:rPr>
        <w:t xml:space="preserve"> для розгляду судді Лупенку А.В.</w:t>
      </w:r>
    </w:p>
    <w:p w14:paraId="45CE2D60" w14:textId="396D012D"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15 травня 2018 року (майже через два місяці після </w:t>
      </w:r>
      <w:r w:rsidR="00B449FA">
        <w:rPr>
          <w:rFonts w:eastAsia="Calibri"/>
          <w:bCs/>
          <w:color w:val="000000" w:themeColor="text1"/>
          <w:sz w:val="28"/>
          <w:szCs w:val="28"/>
          <w:lang w:eastAsia="ru-RU"/>
        </w:rPr>
        <w:t xml:space="preserve">її </w:t>
      </w:r>
      <w:r w:rsidRPr="00461044">
        <w:rPr>
          <w:rFonts w:eastAsia="Calibri"/>
          <w:bCs/>
          <w:color w:val="000000" w:themeColor="text1"/>
          <w:sz w:val="28"/>
          <w:szCs w:val="28"/>
          <w:lang w:eastAsia="ru-RU"/>
        </w:rPr>
        <w:t xml:space="preserve">отримання суддею). </w:t>
      </w:r>
    </w:p>
    <w:p w14:paraId="11AFA454" w14:textId="791852F6"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Розгляд справи з незрозумілих причин </w:t>
      </w:r>
      <w:r w:rsidR="00B449FA">
        <w:rPr>
          <w:rFonts w:eastAsia="Calibri"/>
          <w:bCs/>
          <w:color w:val="000000" w:themeColor="text1"/>
          <w:sz w:val="28"/>
          <w:szCs w:val="28"/>
          <w:lang w:eastAsia="ru-RU"/>
        </w:rPr>
        <w:t xml:space="preserve">було </w:t>
      </w:r>
      <w:r w:rsidRPr="00461044">
        <w:rPr>
          <w:rFonts w:eastAsia="Calibri"/>
          <w:bCs/>
          <w:color w:val="000000" w:themeColor="text1"/>
          <w:sz w:val="28"/>
          <w:szCs w:val="28"/>
          <w:lang w:eastAsia="ru-RU"/>
        </w:rPr>
        <w:t>відклад</w:t>
      </w:r>
      <w:r w:rsidR="00B449FA">
        <w:rPr>
          <w:rFonts w:eastAsia="Calibri"/>
          <w:bCs/>
          <w:color w:val="000000" w:themeColor="text1"/>
          <w:sz w:val="28"/>
          <w:szCs w:val="28"/>
          <w:lang w:eastAsia="ru-RU"/>
        </w:rPr>
        <w:t>ено</w:t>
      </w:r>
      <w:r w:rsidRPr="00461044">
        <w:rPr>
          <w:rFonts w:eastAsia="Calibri"/>
          <w:bCs/>
          <w:color w:val="000000" w:themeColor="text1"/>
          <w:sz w:val="28"/>
          <w:szCs w:val="28"/>
          <w:lang w:eastAsia="ru-RU"/>
        </w:rPr>
        <w:t xml:space="preserve"> на 25 травня та 12 червня 2018 року.</w:t>
      </w:r>
    </w:p>
    <w:p w14:paraId="1A3FE5F0"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12 червня 2018 року провадження в адміністративній справі № 523/3940/18 закрито у зв’язку із закінченням на момент розгляду справи строків, передбачених статтею 38 КУпАП.</w:t>
      </w:r>
    </w:p>
    <w:p w14:paraId="2064DD3D"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523/11698/18</w:t>
      </w:r>
    </w:p>
    <w:p w14:paraId="588837B6" w14:textId="3E6A1CEF"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12 серпня 2018 року стосовно </w:t>
      </w:r>
      <w:r w:rsidR="003201BC">
        <w:rPr>
          <w:rFonts w:eastAsia="Calibri"/>
          <w:bCs/>
          <w:color w:val="000000" w:themeColor="text1"/>
          <w:sz w:val="28"/>
          <w:szCs w:val="28"/>
          <w:lang w:eastAsia="ru-RU"/>
        </w:rPr>
        <w:t>О</w:t>
      </w:r>
      <w:r w:rsidR="0067232D">
        <w:rPr>
          <w:rFonts w:eastAsia="Calibri"/>
          <w:bCs/>
          <w:color w:val="000000" w:themeColor="text1"/>
          <w:sz w:val="28"/>
          <w:szCs w:val="28"/>
          <w:lang w:eastAsia="ru-RU"/>
        </w:rPr>
        <w:t>СОБА4</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7CCE370D" w14:textId="49EA7132"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27 серпня 2018 року справ</w:t>
      </w:r>
      <w:r w:rsidR="00D63798">
        <w:rPr>
          <w:rFonts w:eastAsia="Calibri"/>
          <w:bCs/>
          <w:color w:val="000000" w:themeColor="text1"/>
          <w:sz w:val="28"/>
          <w:szCs w:val="28"/>
          <w:lang w:val="en-US" w:eastAsia="ru-RU"/>
        </w:rPr>
        <w:t>e</w:t>
      </w:r>
      <w:r w:rsidRPr="00461044">
        <w:rPr>
          <w:rFonts w:eastAsia="Calibri"/>
          <w:bCs/>
          <w:color w:val="000000" w:themeColor="text1"/>
          <w:sz w:val="28"/>
          <w:szCs w:val="28"/>
          <w:lang w:eastAsia="ru-RU"/>
        </w:rPr>
        <w:t xml:space="preserve"> передан</w:t>
      </w:r>
      <w:r w:rsidR="00D63798">
        <w:rPr>
          <w:rFonts w:eastAsia="Calibri"/>
          <w:bCs/>
          <w:color w:val="000000" w:themeColor="text1"/>
          <w:sz w:val="28"/>
          <w:szCs w:val="28"/>
          <w:lang w:eastAsia="ru-RU"/>
        </w:rPr>
        <w:t>о для розгляду судді Лупенку</w:t>
      </w:r>
      <w:r w:rsidR="00D63798">
        <w:rPr>
          <w:rFonts w:eastAsia="Calibri"/>
          <w:bCs/>
          <w:color w:val="000000" w:themeColor="text1"/>
          <w:sz w:val="28"/>
          <w:szCs w:val="28"/>
          <w:lang w:val="en-US" w:eastAsia="ru-RU"/>
        </w:rPr>
        <w:t> </w:t>
      </w:r>
      <w:r w:rsidRPr="00461044">
        <w:rPr>
          <w:rFonts w:eastAsia="Calibri"/>
          <w:bCs/>
          <w:color w:val="000000" w:themeColor="text1"/>
          <w:sz w:val="28"/>
          <w:szCs w:val="28"/>
          <w:lang w:eastAsia="ru-RU"/>
        </w:rPr>
        <w:t>А.В.</w:t>
      </w:r>
    </w:p>
    <w:p w14:paraId="0E22EA2F" w14:textId="1804D136"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26 вересня 2018 року (майже через місяць після </w:t>
      </w:r>
      <w:r w:rsidR="00D63798">
        <w:rPr>
          <w:rFonts w:eastAsia="Calibri"/>
          <w:bCs/>
          <w:color w:val="000000" w:themeColor="text1"/>
          <w:sz w:val="28"/>
          <w:szCs w:val="28"/>
          <w:lang w:eastAsia="ru-RU"/>
        </w:rPr>
        <w:t xml:space="preserve">її </w:t>
      </w:r>
      <w:r w:rsidRPr="00461044">
        <w:rPr>
          <w:rFonts w:eastAsia="Calibri"/>
          <w:bCs/>
          <w:color w:val="000000" w:themeColor="text1"/>
          <w:sz w:val="28"/>
          <w:szCs w:val="28"/>
          <w:lang w:eastAsia="ru-RU"/>
        </w:rPr>
        <w:t>отримання) судд</w:t>
      </w:r>
      <w:r w:rsidR="00D63798">
        <w:rPr>
          <w:rFonts w:eastAsia="Calibri"/>
          <w:bCs/>
          <w:color w:val="000000" w:themeColor="text1"/>
          <w:sz w:val="28"/>
          <w:szCs w:val="28"/>
          <w:lang w:eastAsia="ru-RU"/>
        </w:rPr>
        <w:t>я Лупенко </w:t>
      </w:r>
      <w:r w:rsidRPr="00461044">
        <w:rPr>
          <w:rFonts w:eastAsia="Calibri"/>
          <w:bCs/>
          <w:color w:val="000000" w:themeColor="text1"/>
          <w:sz w:val="28"/>
          <w:szCs w:val="28"/>
          <w:lang w:eastAsia="ru-RU"/>
        </w:rPr>
        <w:t xml:space="preserve">А.В. </w:t>
      </w:r>
      <w:r w:rsidR="00D63798">
        <w:rPr>
          <w:rFonts w:eastAsia="Calibri"/>
          <w:bCs/>
          <w:color w:val="000000" w:themeColor="text1"/>
          <w:sz w:val="28"/>
          <w:szCs w:val="28"/>
          <w:lang w:eastAsia="ru-RU"/>
        </w:rPr>
        <w:t>надіслав</w:t>
      </w:r>
      <w:r w:rsidRPr="00461044">
        <w:rPr>
          <w:rFonts w:eastAsia="Calibri"/>
          <w:bCs/>
          <w:color w:val="000000" w:themeColor="text1"/>
          <w:sz w:val="28"/>
          <w:szCs w:val="28"/>
          <w:lang w:eastAsia="ru-RU"/>
        </w:rPr>
        <w:t xml:space="preserve"> до відділу адресно-довідкової роботи Головного Управління Державної міграційної служби України в Одеській області </w:t>
      </w:r>
      <w:r w:rsidR="00D63798" w:rsidRPr="00461044">
        <w:rPr>
          <w:rFonts w:eastAsia="Calibri"/>
          <w:bCs/>
          <w:color w:val="000000" w:themeColor="text1"/>
          <w:sz w:val="28"/>
          <w:szCs w:val="28"/>
          <w:lang w:eastAsia="ru-RU"/>
        </w:rPr>
        <w:t xml:space="preserve">запит </w:t>
      </w:r>
      <w:r w:rsidRPr="00461044">
        <w:rPr>
          <w:rFonts w:eastAsia="Calibri"/>
          <w:bCs/>
          <w:color w:val="000000" w:themeColor="text1"/>
          <w:sz w:val="28"/>
          <w:szCs w:val="28"/>
          <w:lang w:eastAsia="ru-RU"/>
        </w:rPr>
        <w:t xml:space="preserve">щодо зареєстрованого місця проживання </w:t>
      </w:r>
      <w:r w:rsidR="0067232D">
        <w:rPr>
          <w:rFonts w:eastAsia="Calibri"/>
          <w:bCs/>
          <w:color w:val="000000" w:themeColor="text1"/>
          <w:sz w:val="28"/>
          <w:szCs w:val="28"/>
          <w:lang w:eastAsia="ru-RU"/>
        </w:rPr>
        <w:t>ОСОБА4</w:t>
      </w:r>
      <w:r w:rsidRPr="00461044">
        <w:rPr>
          <w:rFonts w:eastAsia="Calibri"/>
          <w:bCs/>
          <w:color w:val="000000" w:themeColor="text1"/>
          <w:sz w:val="28"/>
          <w:szCs w:val="28"/>
          <w:lang w:eastAsia="ru-RU"/>
        </w:rPr>
        <w:t>, відповідь на який суд отрима</w:t>
      </w:r>
      <w:r w:rsidR="00CF4F8A">
        <w:rPr>
          <w:rFonts w:eastAsia="Calibri"/>
          <w:bCs/>
          <w:color w:val="000000" w:themeColor="text1"/>
          <w:sz w:val="28"/>
          <w:szCs w:val="28"/>
          <w:lang w:eastAsia="ru-RU"/>
        </w:rPr>
        <w:t>в</w:t>
      </w:r>
      <w:r w:rsidRPr="00461044">
        <w:rPr>
          <w:rFonts w:eastAsia="Calibri"/>
          <w:bCs/>
          <w:color w:val="000000" w:themeColor="text1"/>
          <w:sz w:val="28"/>
          <w:szCs w:val="28"/>
          <w:lang w:eastAsia="ru-RU"/>
        </w:rPr>
        <w:t xml:space="preserve"> 16 жовтня 2018 року.</w:t>
      </w:r>
    </w:p>
    <w:p w14:paraId="6C7EB54F" w14:textId="182C7A8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Справу вперше призначено до р</w:t>
      </w:r>
      <w:r w:rsidR="00CF4F8A">
        <w:rPr>
          <w:rFonts w:eastAsia="Calibri"/>
          <w:bCs/>
          <w:color w:val="000000" w:themeColor="text1"/>
          <w:sz w:val="28"/>
          <w:szCs w:val="28"/>
          <w:lang w:eastAsia="ru-RU"/>
        </w:rPr>
        <w:t>озгляду на 11 жовтня 2018 року (</w:t>
      </w:r>
      <w:r w:rsidRPr="00461044">
        <w:rPr>
          <w:rFonts w:eastAsia="Calibri"/>
          <w:bCs/>
          <w:color w:val="000000" w:themeColor="text1"/>
          <w:sz w:val="28"/>
          <w:szCs w:val="28"/>
          <w:lang w:eastAsia="ru-RU"/>
        </w:rPr>
        <w:t>судов</w:t>
      </w:r>
      <w:r w:rsidR="00CF4F8A">
        <w:rPr>
          <w:rFonts w:eastAsia="Calibri"/>
          <w:bCs/>
          <w:color w:val="000000" w:themeColor="text1"/>
          <w:sz w:val="28"/>
          <w:szCs w:val="28"/>
          <w:lang w:eastAsia="ru-RU"/>
        </w:rPr>
        <w:t>у повістку</w:t>
      </w:r>
      <w:r w:rsidRPr="00461044">
        <w:rPr>
          <w:rFonts w:eastAsia="Calibri"/>
          <w:bCs/>
          <w:color w:val="000000" w:themeColor="text1"/>
          <w:sz w:val="28"/>
          <w:szCs w:val="28"/>
          <w:lang w:eastAsia="ru-RU"/>
        </w:rPr>
        <w:t xml:space="preserve"> повернут</w:t>
      </w:r>
      <w:r w:rsidR="00CF4F8A">
        <w:rPr>
          <w:rFonts w:eastAsia="Calibri"/>
          <w:bCs/>
          <w:color w:val="000000" w:themeColor="text1"/>
          <w:sz w:val="28"/>
          <w:szCs w:val="28"/>
          <w:lang w:eastAsia="ru-RU"/>
        </w:rPr>
        <w:t>о</w:t>
      </w:r>
      <w:r w:rsidRPr="00461044">
        <w:rPr>
          <w:rFonts w:eastAsia="Calibri"/>
          <w:bCs/>
          <w:color w:val="000000" w:themeColor="text1"/>
          <w:sz w:val="28"/>
          <w:szCs w:val="28"/>
          <w:lang w:eastAsia="ru-RU"/>
        </w:rPr>
        <w:t xml:space="preserve"> до суду у зв’язку із закінченням строку зберігання).</w:t>
      </w:r>
    </w:p>
    <w:p w14:paraId="53FE864B" w14:textId="3BBAD3BB"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26 листопада 2018 року провадже</w:t>
      </w:r>
      <w:r w:rsidR="008A310A">
        <w:rPr>
          <w:rFonts w:eastAsia="Calibri"/>
          <w:bCs/>
          <w:color w:val="000000" w:themeColor="text1"/>
          <w:sz w:val="28"/>
          <w:szCs w:val="28"/>
          <w:lang w:eastAsia="ru-RU"/>
        </w:rPr>
        <w:t>ння в адміністративній справі № </w:t>
      </w:r>
      <w:r w:rsidRPr="00461044">
        <w:rPr>
          <w:rFonts w:eastAsia="Calibri"/>
          <w:bCs/>
          <w:color w:val="000000" w:themeColor="text1"/>
          <w:sz w:val="28"/>
          <w:szCs w:val="28"/>
          <w:lang w:eastAsia="ru-RU"/>
        </w:rPr>
        <w:t>523/11698/18 закрито у зв’язку із закінченням на момент розгляду справи строків, передбачених статтею 38 КУпАП.</w:t>
      </w:r>
    </w:p>
    <w:p w14:paraId="6672C8FB" w14:textId="5D73EA28" w:rsidR="00135EC3" w:rsidRPr="00461044" w:rsidRDefault="00CF4F8A"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відповідальності, про розгляд справи 26</w:t>
      </w:r>
      <w:r w:rsidR="00CB208B">
        <w:rPr>
          <w:rFonts w:eastAsia="Calibri"/>
          <w:bCs/>
          <w:color w:val="000000" w:themeColor="text1"/>
          <w:sz w:val="28"/>
          <w:szCs w:val="28"/>
          <w:lang w:eastAsia="ru-RU"/>
        </w:rPr>
        <w:t> </w:t>
      </w:r>
      <w:r w:rsidR="00135EC3" w:rsidRPr="00461044">
        <w:rPr>
          <w:rFonts w:eastAsia="Calibri"/>
          <w:bCs/>
          <w:color w:val="000000" w:themeColor="text1"/>
          <w:sz w:val="28"/>
          <w:szCs w:val="28"/>
          <w:lang w:eastAsia="ru-RU"/>
        </w:rPr>
        <w:t>листопада 2018 року.</w:t>
      </w:r>
    </w:p>
    <w:p w14:paraId="5C9527F0"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523/12584/18</w:t>
      </w:r>
    </w:p>
    <w:p w14:paraId="612A0B76" w14:textId="417A513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2 вересня 2018 року стосовно </w:t>
      </w:r>
      <w:r w:rsidR="0067232D">
        <w:rPr>
          <w:rFonts w:eastAsia="Calibri"/>
          <w:bCs/>
          <w:color w:val="000000" w:themeColor="text1"/>
          <w:sz w:val="28"/>
          <w:szCs w:val="28"/>
          <w:lang w:eastAsia="ru-RU"/>
        </w:rPr>
        <w:t>ОСОБА5</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25068F93" w14:textId="037F351F" w:rsidR="00135EC3" w:rsidRPr="00461044" w:rsidRDefault="00CF4F8A"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 xml:space="preserve">Згідно з </w:t>
      </w:r>
      <w:r w:rsidR="00135EC3" w:rsidRPr="00461044">
        <w:rPr>
          <w:rFonts w:eastAsia="Calibri"/>
          <w:bCs/>
          <w:color w:val="000000" w:themeColor="text1"/>
          <w:sz w:val="28"/>
          <w:szCs w:val="28"/>
          <w:lang w:eastAsia="ru-RU"/>
        </w:rPr>
        <w:t>протокол</w:t>
      </w:r>
      <w:r>
        <w:rPr>
          <w:rFonts w:eastAsia="Calibri"/>
          <w:bCs/>
          <w:color w:val="000000" w:themeColor="text1"/>
          <w:sz w:val="28"/>
          <w:szCs w:val="28"/>
          <w:lang w:eastAsia="ru-RU"/>
        </w:rPr>
        <w:t>ом</w:t>
      </w:r>
      <w:r w:rsidR="00135EC3" w:rsidRPr="00461044">
        <w:rPr>
          <w:rFonts w:eastAsia="Calibri"/>
          <w:bCs/>
          <w:color w:val="000000" w:themeColor="text1"/>
          <w:sz w:val="28"/>
          <w:szCs w:val="28"/>
          <w:lang w:eastAsia="ru-RU"/>
        </w:rPr>
        <w:t xml:space="preserve"> повторного автоматизованого розподілу судової справи між суддями від 14 вересня 2018 року справ</w:t>
      </w:r>
      <w:r>
        <w:rPr>
          <w:rFonts w:eastAsia="Calibri"/>
          <w:bCs/>
          <w:color w:val="000000" w:themeColor="text1"/>
          <w:sz w:val="28"/>
          <w:szCs w:val="28"/>
          <w:lang w:eastAsia="ru-RU"/>
        </w:rPr>
        <w:t>у</w:t>
      </w:r>
      <w:r w:rsidR="00135EC3" w:rsidRPr="00461044">
        <w:rPr>
          <w:rFonts w:eastAsia="Calibri"/>
          <w:bCs/>
          <w:color w:val="000000" w:themeColor="text1"/>
          <w:sz w:val="28"/>
          <w:szCs w:val="28"/>
          <w:lang w:eastAsia="ru-RU"/>
        </w:rPr>
        <w:t xml:space="preserve"> передан</w:t>
      </w:r>
      <w:r>
        <w:rPr>
          <w:rFonts w:eastAsia="Calibri"/>
          <w:bCs/>
          <w:color w:val="000000" w:themeColor="text1"/>
          <w:sz w:val="28"/>
          <w:szCs w:val="28"/>
          <w:lang w:eastAsia="ru-RU"/>
        </w:rPr>
        <w:t>о</w:t>
      </w:r>
      <w:r w:rsidR="00135EC3" w:rsidRPr="00461044">
        <w:rPr>
          <w:rFonts w:eastAsia="Calibri"/>
          <w:bCs/>
          <w:color w:val="000000" w:themeColor="text1"/>
          <w:sz w:val="28"/>
          <w:szCs w:val="28"/>
          <w:lang w:eastAsia="ru-RU"/>
        </w:rPr>
        <w:t xml:space="preserve"> для розгляду судді Лупенку А.В.</w:t>
      </w:r>
    </w:p>
    <w:p w14:paraId="07BECEDA" w14:textId="34E6AFDC"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26 вересня 2018 року судд</w:t>
      </w:r>
      <w:r w:rsidR="00CF4F8A">
        <w:rPr>
          <w:rFonts w:eastAsia="Calibri"/>
          <w:bCs/>
          <w:color w:val="000000" w:themeColor="text1"/>
          <w:sz w:val="28"/>
          <w:szCs w:val="28"/>
          <w:lang w:eastAsia="ru-RU"/>
        </w:rPr>
        <w:t>я</w:t>
      </w:r>
      <w:r w:rsidRPr="00461044">
        <w:rPr>
          <w:rFonts w:eastAsia="Calibri"/>
          <w:bCs/>
          <w:color w:val="000000" w:themeColor="text1"/>
          <w:sz w:val="28"/>
          <w:szCs w:val="28"/>
          <w:lang w:eastAsia="ru-RU"/>
        </w:rPr>
        <w:t xml:space="preserve"> </w:t>
      </w:r>
      <w:r w:rsidR="00CF4F8A">
        <w:rPr>
          <w:rFonts w:eastAsia="Calibri"/>
          <w:bCs/>
          <w:color w:val="000000" w:themeColor="text1"/>
          <w:sz w:val="28"/>
          <w:szCs w:val="28"/>
          <w:lang w:eastAsia="ru-RU"/>
        </w:rPr>
        <w:t>надіслав</w:t>
      </w:r>
      <w:r w:rsidRPr="00461044">
        <w:rPr>
          <w:rFonts w:eastAsia="Calibri"/>
          <w:bCs/>
          <w:color w:val="000000" w:themeColor="text1"/>
          <w:sz w:val="28"/>
          <w:szCs w:val="28"/>
          <w:lang w:eastAsia="ru-RU"/>
        </w:rPr>
        <w:t xml:space="preserve"> до відділу адресно-довідкової роботи Головного Управління Державної міграційної служби України в Одеській області </w:t>
      </w:r>
      <w:r w:rsidR="00CF4F8A" w:rsidRPr="00461044">
        <w:rPr>
          <w:rFonts w:eastAsia="Calibri"/>
          <w:bCs/>
          <w:color w:val="000000" w:themeColor="text1"/>
          <w:sz w:val="28"/>
          <w:szCs w:val="28"/>
          <w:lang w:eastAsia="ru-RU"/>
        </w:rPr>
        <w:t xml:space="preserve">запит </w:t>
      </w:r>
      <w:r w:rsidRPr="00461044">
        <w:rPr>
          <w:rFonts w:eastAsia="Calibri"/>
          <w:bCs/>
          <w:color w:val="000000" w:themeColor="text1"/>
          <w:sz w:val="28"/>
          <w:szCs w:val="28"/>
          <w:lang w:eastAsia="ru-RU"/>
        </w:rPr>
        <w:t xml:space="preserve">щодо зареєстрованого місця проживання </w:t>
      </w:r>
      <w:r w:rsidR="0067232D">
        <w:rPr>
          <w:rFonts w:eastAsia="Calibri"/>
          <w:bCs/>
          <w:color w:val="000000" w:themeColor="text1"/>
          <w:sz w:val="28"/>
          <w:szCs w:val="28"/>
          <w:lang w:eastAsia="ru-RU"/>
        </w:rPr>
        <w:t>ОСОБА5</w:t>
      </w:r>
      <w:r w:rsidR="00CF4F8A">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відповідь на який суд отрима</w:t>
      </w:r>
      <w:r w:rsidR="00CF4F8A">
        <w:rPr>
          <w:rFonts w:eastAsia="Calibri"/>
          <w:bCs/>
          <w:color w:val="000000" w:themeColor="text1"/>
          <w:sz w:val="28"/>
          <w:szCs w:val="28"/>
          <w:lang w:eastAsia="ru-RU"/>
        </w:rPr>
        <w:t>в</w:t>
      </w:r>
      <w:r w:rsidRPr="00461044">
        <w:rPr>
          <w:rFonts w:eastAsia="Calibri"/>
          <w:bCs/>
          <w:color w:val="000000" w:themeColor="text1"/>
          <w:sz w:val="28"/>
          <w:szCs w:val="28"/>
          <w:lang w:eastAsia="ru-RU"/>
        </w:rPr>
        <w:t xml:space="preserve"> 16 жовтня 2018 року.</w:t>
      </w:r>
    </w:p>
    <w:p w14:paraId="3E122982"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Справу вперше призначено до розгляду на 12 жовтня 2018 року.</w:t>
      </w:r>
    </w:p>
    <w:p w14:paraId="59CF2F6D"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5 грудня 2018 року провадження в адміністративній справі № 523/12584/18 закрито у зв’язку із закінченням на момент розгляду справи строків, передбачених статтею 38 КУпАП.</w:t>
      </w:r>
    </w:p>
    <w:p w14:paraId="7C5B4235" w14:textId="3F7C99CA" w:rsidR="00135EC3" w:rsidRPr="00461044" w:rsidRDefault="00CF4F8A"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w:t>
      </w:r>
      <w:r w:rsidR="00CB208B">
        <w:rPr>
          <w:rFonts w:eastAsia="Calibri"/>
          <w:bCs/>
          <w:color w:val="000000" w:themeColor="text1"/>
          <w:sz w:val="28"/>
          <w:szCs w:val="28"/>
          <w:lang w:eastAsia="ru-RU"/>
        </w:rPr>
        <w:t>дальності, про розгляд справи 5 </w:t>
      </w:r>
      <w:r w:rsidR="00135EC3" w:rsidRPr="00461044">
        <w:rPr>
          <w:rFonts w:eastAsia="Calibri"/>
          <w:bCs/>
          <w:color w:val="000000" w:themeColor="text1"/>
          <w:sz w:val="28"/>
          <w:szCs w:val="28"/>
          <w:lang w:eastAsia="ru-RU"/>
        </w:rPr>
        <w:t>грудня 2018 року.</w:t>
      </w:r>
    </w:p>
    <w:p w14:paraId="5407F4BF"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523/15124/18</w:t>
      </w:r>
    </w:p>
    <w:p w14:paraId="50452937" w14:textId="61CF3D85"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8 жовтня 2018 року стосовно </w:t>
      </w:r>
      <w:r w:rsidR="0067232D">
        <w:rPr>
          <w:rFonts w:eastAsia="Calibri"/>
          <w:bCs/>
          <w:color w:val="000000" w:themeColor="text1"/>
          <w:sz w:val="28"/>
          <w:szCs w:val="28"/>
          <w:lang w:eastAsia="ru-RU"/>
        </w:rPr>
        <w:t>ОСОБА6</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084AF70E" w14:textId="0B9D664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29 жовтня 2018 року справ</w:t>
      </w:r>
      <w:r w:rsidR="00CF4F8A">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передан</w:t>
      </w:r>
      <w:r w:rsidR="00CF4F8A">
        <w:rPr>
          <w:rFonts w:eastAsia="Calibri"/>
          <w:bCs/>
          <w:color w:val="000000" w:themeColor="text1"/>
          <w:sz w:val="28"/>
          <w:szCs w:val="28"/>
          <w:lang w:eastAsia="ru-RU"/>
        </w:rPr>
        <w:t>о для розгляду судді Лупенку </w:t>
      </w:r>
      <w:r w:rsidRPr="00461044">
        <w:rPr>
          <w:rFonts w:eastAsia="Calibri"/>
          <w:bCs/>
          <w:color w:val="000000" w:themeColor="text1"/>
          <w:sz w:val="28"/>
          <w:szCs w:val="28"/>
          <w:lang w:eastAsia="ru-RU"/>
        </w:rPr>
        <w:t>А.В.</w:t>
      </w:r>
    </w:p>
    <w:p w14:paraId="3EF47FEB"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8 листопада 2018 року. </w:t>
      </w:r>
    </w:p>
    <w:p w14:paraId="44DC3E2D" w14:textId="75BA4598"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Розгляд справи з незрозумілих причин </w:t>
      </w:r>
      <w:r w:rsidR="00CF4F8A">
        <w:rPr>
          <w:rFonts w:eastAsia="Calibri"/>
          <w:bCs/>
          <w:color w:val="000000" w:themeColor="text1"/>
          <w:sz w:val="28"/>
          <w:szCs w:val="28"/>
          <w:lang w:eastAsia="ru-RU"/>
        </w:rPr>
        <w:t xml:space="preserve">було </w:t>
      </w:r>
      <w:r w:rsidRPr="00461044">
        <w:rPr>
          <w:rFonts w:eastAsia="Calibri"/>
          <w:bCs/>
          <w:color w:val="000000" w:themeColor="text1"/>
          <w:sz w:val="28"/>
          <w:szCs w:val="28"/>
          <w:lang w:eastAsia="ru-RU"/>
        </w:rPr>
        <w:t>відклад</w:t>
      </w:r>
      <w:r w:rsidR="00CF4F8A">
        <w:rPr>
          <w:rFonts w:eastAsia="Calibri"/>
          <w:bCs/>
          <w:color w:val="000000" w:themeColor="text1"/>
          <w:sz w:val="28"/>
          <w:szCs w:val="28"/>
          <w:lang w:eastAsia="ru-RU"/>
        </w:rPr>
        <w:t>ено на 26 грудня 2018 </w:t>
      </w:r>
      <w:r w:rsidRPr="00461044">
        <w:rPr>
          <w:rFonts w:eastAsia="Calibri"/>
          <w:bCs/>
          <w:color w:val="000000" w:themeColor="text1"/>
          <w:sz w:val="28"/>
          <w:szCs w:val="28"/>
          <w:lang w:eastAsia="ru-RU"/>
        </w:rPr>
        <w:t>року та 11 січня 2019 року.</w:t>
      </w:r>
    </w:p>
    <w:p w14:paraId="504A1C17" w14:textId="41D96114"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11 січня 2019 року провадження в адміністративній справі № 523/15124/18 закрито</w:t>
      </w:r>
      <w:r w:rsidR="00CF4F8A">
        <w:rPr>
          <w:rFonts w:eastAsia="Calibri"/>
          <w:bCs/>
          <w:color w:val="000000" w:themeColor="text1"/>
          <w:sz w:val="28"/>
          <w:szCs w:val="28"/>
          <w:lang w:eastAsia="ru-RU"/>
        </w:rPr>
        <w:t xml:space="preserve"> </w:t>
      </w:r>
      <w:r w:rsidRPr="00461044">
        <w:rPr>
          <w:rFonts w:eastAsia="Calibri"/>
          <w:bCs/>
          <w:color w:val="000000" w:themeColor="text1"/>
          <w:sz w:val="28"/>
          <w:szCs w:val="28"/>
          <w:lang w:eastAsia="ru-RU"/>
        </w:rPr>
        <w:t>у зв’язку із закінченням на момент розгляду справи строків, передбачених статтею 38 КУпАП.</w:t>
      </w:r>
    </w:p>
    <w:p w14:paraId="46246CBB"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523/2160/19</w:t>
      </w:r>
    </w:p>
    <w:p w14:paraId="7E6C1B9F" w14:textId="0A699CF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28 січня 2019 року стосовно </w:t>
      </w:r>
      <w:r w:rsidR="0067232D">
        <w:rPr>
          <w:rFonts w:eastAsia="Calibri"/>
          <w:bCs/>
          <w:color w:val="000000" w:themeColor="text1"/>
          <w:sz w:val="28"/>
          <w:szCs w:val="28"/>
          <w:lang w:eastAsia="ru-RU"/>
        </w:rPr>
        <w:t>ОСОБА7</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146C8CDD" w14:textId="3182B7C4" w:rsidR="00135EC3" w:rsidRDefault="00CF4F8A"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Згідно з</w:t>
      </w:r>
      <w:r w:rsidR="00135EC3" w:rsidRPr="00461044">
        <w:rPr>
          <w:rFonts w:eastAsia="Calibri"/>
          <w:bCs/>
          <w:color w:val="000000" w:themeColor="text1"/>
          <w:sz w:val="28"/>
          <w:szCs w:val="28"/>
          <w:lang w:eastAsia="ru-RU"/>
        </w:rPr>
        <w:t xml:space="preserve"> протокол</w:t>
      </w:r>
      <w:r>
        <w:rPr>
          <w:rFonts w:eastAsia="Calibri"/>
          <w:bCs/>
          <w:color w:val="000000" w:themeColor="text1"/>
          <w:sz w:val="28"/>
          <w:szCs w:val="28"/>
          <w:lang w:eastAsia="ru-RU"/>
        </w:rPr>
        <w:t>ом</w:t>
      </w:r>
      <w:r w:rsidR="00135EC3" w:rsidRPr="00461044">
        <w:rPr>
          <w:rFonts w:eastAsia="Calibri"/>
          <w:bCs/>
          <w:color w:val="000000" w:themeColor="text1"/>
          <w:sz w:val="28"/>
          <w:szCs w:val="28"/>
          <w:lang w:eastAsia="ru-RU"/>
        </w:rPr>
        <w:t xml:space="preserve"> автоматизованого розподілу судової справи між суддями від 11 лютого 2019 року справ</w:t>
      </w:r>
      <w:r>
        <w:rPr>
          <w:rFonts w:eastAsia="Calibri"/>
          <w:bCs/>
          <w:color w:val="000000" w:themeColor="text1"/>
          <w:sz w:val="28"/>
          <w:szCs w:val="28"/>
          <w:lang w:eastAsia="ru-RU"/>
        </w:rPr>
        <w:t>у</w:t>
      </w:r>
      <w:r w:rsidR="00135EC3" w:rsidRPr="00461044">
        <w:rPr>
          <w:rFonts w:eastAsia="Calibri"/>
          <w:bCs/>
          <w:color w:val="000000" w:themeColor="text1"/>
          <w:sz w:val="28"/>
          <w:szCs w:val="28"/>
          <w:lang w:eastAsia="ru-RU"/>
        </w:rPr>
        <w:t xml:space="preserve"> передан</w:t>
      </w:r>
      <w:r>
        <w:rPr>
          <w:rFonts w:eastAsia="Calibri"/>
          <w:bCs/>
          <w:color w:val="000000" w:themeColor="text1"/>
          <w:sz w:val="28"/>
          <w:szCs w:val="28"/>
          <w:lang w:eastAsia="ru-RU"/>
        </w:rPr>
        <w:t>о для розгляду судді Лупенку </w:t>
      </w:r>
      <w:r w:rsidR="00135EC3" w:rsidRPr="00461044">
        <w:rPr>
          <w:rFonts w:eastAsia="Calibri"/>
          <w:bCs/>
          <w:color w:val="000000" w:themeColor="text1"/>
          <w:sz w:val="28"/>
          <w:szCs w:val="28"/>
          <w:lang w:eastAsia="ru-RU"/>
        </w:rPr>
        <w:t>А.В.</w:t>
      </w:r>
    </w:p>
    <w:p w14:paraId="2364B58E" w14:textId="151EFEEE"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9 квітня 2019 року (майже через два місяці після </w:t>
      </w:r>
      <w:r w:rsidR="00CF4F8A">
        <w:rPr>
          <w:rFonts w:eastAsia="Calibri"/>
          <w:bCs/>
          <w:color w:val="000000" w:themeColor="text1"/>
          <w:sz w:val="28"/>
          <w:szCs w:val="28"/>
          <w:lang w:eastAsia="ru-RU"/>
        </w:rPr>
        <w:t xml:space="preserve">її </w:t>
      </w:r>
      <w:r w:rsidRPr="00461044">
        <w:rPr>
          <w:rFonts w:eastAsia="Calibri"/>
          <w:bCs/>
          <w:color w:val="000000" w:themeColor="text1"/>
          <w:sz w:val="28"/>
          <w:szCs w:val="28"/>
          <w:lang w:eastAsia="ru-RU"/>
        </w:rPr>
        <w:t>отримання</w:t>
      </w:r>
      <w:r w:rsidR="0020503F">
        <w:rPr>
          <w:rFonts w:eastAsia="Calibri"/>
          <w:bCs/>
          <w:color w:val="000000" w:themeColor="text1"/>
          <w:sz w:val="28"/>
          <w:szCs w:val="28"/>
          <w:lang w:eastAsia="ru-RU"/>
        </w:rPr>
        <w:t xml:space="preserve"> суддею</w:t>
      </w:r>
      <w:r w:rsidRPr="00461044">
        <w:rPr>
          <w:rFonts w:eastAsia="Calibri"/>
          <w:bCs/>
          <w:color w:val="000000" w:themeColor="text1"/>
          <w:sz w:val="28"/>
          <w:szCs w:val="28"/>
          <w:lang w:eastAsia="ru-RU"/>
        </w:rPr>
        <w:t>).</w:t>
      </w:r>
    </w:p>
    <w:p w14:paraId="6995D60F" w14:textId="2F8D6F3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Розгляд справи </w:t>
      </w:r>
      <w:r w:rsidR="00CF4F8A">
        <w:rPr>
          <w:rFonts w:eastAsia="Calibri"/>
          <w:bCs/>
          <w:color w:val="000000" w:themeColor="text1"/>
          <w:sz w:val="28"/>
          <w:szCs w:val="28"/>
          <w:lang w:eastAsia="ru-RU"/>
        </w:rPr>
        <w:t xml:space="preserve">було </w:t>
      </w:r>
      <w:r w:rsidRPr="00461044">
        <w:rPr>
          <w:rFonts w:eastAsia="Calibri"/>
          <w:bCs/>
          <w:color w:val="000000" w:themeColor="text1"/>
          <w:sz w:val="28"/>
          <w:szCs w:val="28"/>
          <w:lang w:eastAsia="ru-RU"/>
        </w:rPr>
        <w:t>відклад</w:t>
      </w:r>
      <w:r w:rsidR="00CF4F8A">
        <w:rPr>
          <w:rFonts w:eastAsia="Calibri"/>
          <w:bCs/>
          <w:color w:val="000000" w:themeColor="text1"/>
          <w:sz w:val="28"/>
          <w:szCs w:val="28"/>
          <w:lang w:eastAsia="ru-RU"/>
        </w:rPr>
        <w:t>ено</w:t>
      </w:r>
      <w:r w:rsidRPr="00461044">
        <w:rPr>
          <w:rFonts w:eastAsia="Calibri"/>
          <w:bCs/>
          <w:color w:val="000000" w:themeColor="text1"/>
          <w:sz w:val="28"/>
          <w:szCs w:val="28"/>
          <w:lang w:eastAsia="ru-RU"/>
        </w:rPr>
        <w:t xml:space="preserve"> на 28 квітня 2019 року.</w:t>
      </w:r>
    </w:p>
    <w:p w14:paraId="3441F69C"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2 травня 2019 року провадження в адміністративній справі № 523/2160/19 закрито у зв’язку із закінченням на момент розгляду справи строків, передбачених статтею 38 КУпАП.</w:t>
      </w:r>
    </w:p>
    <w:p w14:paraId="619E8D7F" w14:textId="7AEEB71B" w:rsidR="00135EC3" w:rsidRPr="00BC6B92" w:rsidRDefault="00CF4F8A" w:rsidP="00BC6B92">
      <w:pPr>
        <w:pStyle w:val="rtejustify"/>
        <w:widowControl w:val="0"/>
        <w:spacing w:before="0" w:beforeAutospacing="0" w:after="0" w:afterAutospacing="0"/>
        <w:ind w:firstLine="567"/>
        <w:jc w:val="both"/>
        <w:rPr>
          <w:rFonts w:eastAsia="Calibri"/>
          <w:bCs/>
          <w:color w:val="000000" w:themeColor="text1"/>
          <w:sz w:val="28"/>
          <w:szCs w:val="28"/>
          <w:lang w:eastAsia="ru-RU"/>
        </w:rPr>
      </w:pPr>
      <w:r w:rsidRPr="00BC6B92">
        <w:rPr>
          <w:rFonts w:eastAsia="Calibri"/>
          <w:bCs/>
          <w:color w:val="000000" w:themeColor="text1"/>
          <w:sz w:val="28"/>
          <w:szCs w:val="28"/>
          <w:lang w:eastAsia="ru-RU"/>
        </w:rPr>
        <w:t>К</w:t>
      </w:r>
      <w:r w:rsidR="00135EC3" w:rsidRPr="00BC6B92">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відповідальності, про розгляд справи 2 травня 2019 року.</w:t>
      </w:r>
    </w:p>
    <w:p w14:paraId="1AA71E46" w14:textId="030330DC" w:rsidR="00135EC3" w:rsidRPr="00BC6B92" w:rsidRDefault="00135EC3" w:rsidP="00BC6B92">
      <w:pPr>
        <w:pStyle w:val="rtejustify"/>
        <w:widowControl w:val="0"/>
        <w:numPr>
          <w:ilvl w:val="0"/>
          <w:numId w:val="1"/>
        </w:numPr>
        <w:spacing w:before="0" w:beforeAutospacing="0" w:after="0" w:afterAutospacing="0"/>
        <w:ind w:left="0" w:firstLine="567"/>
        <w:jc w:val="both"/>
        <w:rPr>
          <w:rFonts w:eastAsia="Calibri"/>
          <w:b/>
          <w:bCs/>
          <w:color w:val="000000" w:themeColor="text1"/>
          <w:sz w:val="28"/>
          <w:szCs w:val="28"/>
          <w:lang w:eastAsia="ru-RU"/>
        </w:rPr>
      </w:pPr>
      <w:r w:rsidRPr="00BC6B92">
        <w:rPr>
          <w:rFonts w:eastAsia="Calibri"/>
          <w:b/>
          <w:bCs/>
          <w:color w:val="000000" w:themeColor="text1"/>
          <w:sz w:val="28"/>
          <w:szCs w:val="28"/>
          <w:lang w:eastAsia="ru-RU"/>
        </w:rPr>
        <w:t>Справа № 523/3999/19 (до цієї справи об’єднано справу № 523/5118/19)</w:t>
      </w:r>
    </w:p>
    <w:p w14:paraId="184134CE" w14:textId="6017BB60" w:rsidR="00135EC3" w:rsidRPr="00461044" w:rsidRDefault="00135EC3" w:rsidP="00BC6B92">
      <w:pPr>
        <w:pStyle w:val="rtejustify"/>
        <w:widowControl w:val="0"/>
        <w:spacing w:before="0" w:beforeAutospacing="0" w:after="0" w:afterAutospacing="0"/>
        <w:ind w:firstLine="567"/>
        <w:jc w:val="both"/>
        <w:rPr>
          <w:rFonts w:eastAsia="Calibri"/>
          <w:bCs/>
          <w:color w:val="000000" w:themeColor="text1"/>
          <w:sz w:val="28"/>
          <w:szCs w:val="28"/>
          <w:lang w:eastAsia="ru-RU"/>
        </w:rPr>
      </w:pPr>
      <w:r w:rsidRPr="00BC6B92">
        <w:rPr>
          <w:rFonts w:eastAsia="Calibri"/>
          <w:bCs/>
          <w:color w:val="000000" w:themeColor="text1"/>
          <w:sz w:val="28"/>
          <w:szCs w:val="28"/>
          <w:lang w:eastAsia="ru-RU"/>
        </w:rPr>
        <w:t>24 лютого</w:t>
      </w:r>
      <w:r w:rsidRPr="00461044">
        <w:rPr>
          <w:rFonts w:eastAsia="Calibri"/>
          <w:bCs/>
          <w:color w:val="000000" w:themeColor="text1"/>
          <w:sz w:val="28"/>
          <w:szCs w:val="28"/>
          <w:lang w:eastAsia="ru-RU"/>
        </w:rPr>
        <w:t xml:space="preserve"> 2019 року стосовно </w:t>
      </w:r>
      <w:r w:rsidR="0067232D">
        <w:rPr>
          <w:rFonts w:eastAsia="Calibri"/>
          <w:bCs/>
          <w:color w:val="000000" w:themeColor="text1"/>
          <w:sz w:val="28"/>
          <w:szCs w:val="28"/>
          <w:lang w:eastAsia="ru-RU"/>
        </w:rPr>
        <w:t>ОСОБА8</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r w:rsidR="00CF4F8A">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та протокол про адміністративне правопорушення, передбачене частиною четвертою статті 122 КУпАП.</w:t>
      </w:r>
    </w:p>
    <w:p w14:paraId="1893805B" w14:textId="39511456"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14 березня 2019 року матеріали справи за частиною першою статті 130 КУпАП передан</w:t>
      </w:r>
      <w:r w:rsidR="00B25836">
        <w:rPr>
          <w:rFonts w:eastAsia="Calibri"/>
          <w:bCs/>
          <w:color w:val="000000" w:themeColor="text1"/>
          <w:sz w:val="28"/>
          <w:szCs w:val="28"/>
          <w:lang w:eastAsia="ru-RU"/>
        </w:rPr>
        <w:t>о</w:t>
      </w:r>
      <w:r w:rsidRPr="00461044">
        <w:rPr>
          <w:rFonts w:eastAsia="Calibri"/>
          <w:bCs/>
          <w:color w:val="000000" w:themeColor="text1"/>
          <w:sz w:val="28"/>
          <w:szCs w:val="28"/>
          <w:lang w:eastAsia="ru-RU"/>
        </w:rPr>
        <w:t xml:space="preserve"> </w:t>
      </w:r>
      <w:r w:rsidR="002905B7">
        <w:rPr>
          <w:rFonts w:eastAsia="Calibri"/>
          <w:bCs/>
          <w:color w:val="000000" w:themeColor="text1"/>
          <w:sz w:val="28"/>
          <w:szCs w:val="28"/>
          <w:lang w:eastAsia="ru-RU"/>
        </w:rPr>
        <w:t xml:space="preserve">для розгляду судді Лупенку А.В., </w:t>
      </w:r>
      <w:r w:rsidRPr="00461044">
        <w:rPr>
          <w:rFonts w:eastAsia="Calibri"/>
          <w:bCs/>
          <w:color w:val="000000" w:themeColor="text1"/>
          <w:sz w:val="28"/>
          <w:szCs w:val="28"/>
          <w:lang w:eastAsia="ru-RU"/>
        </w:rPr>
        <w:t>справі присвоєно № 523/3999/19.</w:t>
      </w:r>
    </w:p>
    <w:p w14:paraId="6DAFDB67" w14:textId="67690E3B" w:rsidR="00135EC3" w:rsidRDefault="00CF4F8A" w:rsidP="002905B7">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Згідно з</w:t>
      </w:r>
      <w:r w:rsidR="00135EC3" w:rsidRPr="00461044">
        <w:rPr>
          <w:rFonts w:eastAsia="Calibri"/>
          <w:bCs/>
          <w:color w:val="000000" w:themeColor="text1"/>
          <w:sz w:val="28"/>
          <w:szCs w:val="28"/>
          <w:lang w:eastAsia="ru-RU"/>
        </w:rPr>
        <w:t xml:space="preserve"> протокол</w:t>
      </w:r>
      <w:r>
        <w:rPr>
          <w:rFonts w:eastAsia="Calibri"/>
          <w:bCs/>
          <w:color w:val="000000" w:themeColor="text1"/>
          <w:sz w:val="28"/>
          <w:szCs w:val="28"/>
          <w:lang w:eastAsia="ru-RU"/>
        </w:rPr>
        <w:t>ом</w:t>
      </w:r>
      <w:r w:rsidR="00135EC3" w:rsidRPr="00461044">
        <w:rPr>
          <w:rFonts w:eastAsia="Calibri"/>
          <w:bCs/>
          <w:color w:val="000000" w:themeColor="text1"/>
          <w:sz w:val="28"/>
          <w:szCs w:val="28"/>
          <w:lang w:eastAsia="ru-RU"/>
        </w:rPr>
        <w:t xml:space="preserve"> повторного автоматизованого розподілу судової справи між суддями від 27 березня 2019 року матеріали справи за частиною четвертою статті 122 КУпАП передан</w:t>
      </w:r>
      <w:r w:rsidR="002905B7">
        <w:rPr>
          <w:rFonts w:eastAsia="Calibri"/>
          <w:bCs/>
          <w:color w:val="000000" w:themeColor="text1"/>
          <w:sz w:val="28"/>
          <w:szCs w:val="28"/>
          <w:lang w:eastAsia="ru-RU"/>
        </w:rPr>
        <w:t xml:space="preserve">о </w:t>
      </w:r>
      <w:r w:rsidR="00135EC3" w:rsidRPr="00461044">
        <w:rPr>
          <w:rFonts w:eastAsia="Calibri"/>
          <w:bCs/>
          <w:color w:val="000000" w:themeColor="text1"/>
          <w:sz w:val="28"/>
          <w:szCs w:val="28"/>
          <w:lang w:eastAsia="ru-RU"/>
        </w:rPr>
        <w:t>для розгляду судді Лупенку А.В.</w:t>
      </w:r>
      <w:r w:rsidR="002905B7">
        <w:rPr>
          <w:rFonts w:eastAsia="Calibri"/>
          <w:bCs/>
          <w:color w:val="000000" w:themeColor="text1"/>
          <w:sz w:val="28"/>
          <w:szCs w:val="28"/>
          <w:lang w:eastAsia="ru-RU"/>
        </w:rPr>
        <w:t>, справі</w:t>
      </w:r>
      <w:r w:rsidR="00135EC3" w:rsidRPr="00461044">
        <w:rPr>
          <w:rFonts w:eastAsia="Calibri"/>
          <w:bCs/>
          <w:color w:val="000000" w:themeColor="text1"/>
          <w:sz w:val="28"/>
          <w:szCs w:val="28"/>
          <w:lang w:eastAsia="ru-RU"/>
        </w:rPr>
        <w:t xml:space="preserve"> присвоєно № 523/5118/19.</w:t>
      </w:r>
    </w:p>
    <w:p w14:paraId="0E80EF0A" w14:textId="1108070C" w:rsidR="00135EC3" w:rsidRPr="00461044" w:rsidRDefault="00171823" w:rsidP="00B25836">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Суддя признача</w:t>
      </w:r>
      <w:r w:rsidR="00B25836">
        <w:rPr>
          <w:rFonts w:eastAsia="Calibri"/>
          <w:bCs/>
          <w:color w:val="000000" w:themeColor="text1"/>
          <w:sz w:val="28"/>
          <w:szCs w:val="28"/>
          <w:lang w:eastAsia="ru-RU"/>
        </w:rPr>
        <w:t xml:space="preserve">в зазначені </w:t>
      </w:r>
      <w:r w:rsidR="00135EC3" w:rsidRPr="00461044">
        <w:rPr>
          <w:rFonts w:eastAsia="Calibri"/>
          <w:bCs/>
          <w:color w:val="000000" w:themeColor="text1"/>
          <w:sz w:val="28"/>
          <w:szCs w:val="28"/>
          <w:lang w:eastAsia="ru-RU"/>
        </w:rPr>
        <w:t>справи до розг</w:t>
      </w:r>
      <w:r w:rsidR="008A310A">
        <w:rPr>
          <w:rFonts w:eastAsia="Calibri"/>
          <w:bCs/>
          <w:color w:val="000000" w:themeColor="text1"/>
          <w:sz w:val="28"/>
          <w:szCs w:val="28"/>
          <w:lang w:eastAsia="ru-RU"/>
        </w:rPr>
        <w:t>ляду на 9 квітня, 3 травня 2019 </w:t>
      </w:r>
      <w:r w:rsidR="00135EC3" w:rsidRPr="00461044">
        <w:rPr>
          <w:rFonts w:eastAsia="Calibri"/>
          <w:bCs/>
          <w:color w:val="000000" w:themeColor="text1"/>
          <w:sz w:val="28"/>
          <w:szCs w:val="28"/>
          <w:lang w:eastAsia="ru-RU"/>
        </w:rPr>
        <w:t>року.</w:t>
      </w:r>
    </w:p>
    <w:p w14:paraId="035F066A" w14:textId="5F73098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Постановою судді Суворовського районного суду міста Одеси Лупенка А.В. від 3 червня 2019 року справи за № 523/3999/19 та № 523/5118/19 об’єднано в одне провадження та присвоєно </w:t>
      </w:r>
      <w:r w:rsidR="00B25836">
        <w:rPr>
          <w:rFonts w:eastAsia="Calibri"/>
          <w:bCs/>
          <w:color w:val="000000" w:themeColor="text1"/>
          <w:sz w:val="28"/>
          <w:szCs w:val="28"/>
          <w:lang w:eastAsia="ru-RU"/>
        </w:rPr>
        <w:t>їм</w:t>
      </w:r>
      <w:r w:rsidRPr="00461044">
        <w:rPr>
          <w:rFonts w:eastAsia="Calibri"/>
          <w:bCs/>
          <w:color w:val="000000" w:themeColor="text1"/>
          <w:sz w:val="28"/>
          <w:szCs w:val="28"/>
          <w:lang w:eastAsia="ru-RU"/>
        </w:rPr>
        <w:t xml:space="preserve"> № 523/3999/19.</w:t>
      </w:r>
    </w:p>
    <w:p w14:paraId="6F85B153"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3 червня 2019 року провадження в адміністративній справі № 523/3999/19 закрито у зв’язку із закінченням на момент розгляду справи строків, передбачених статтею 38 КУпАП.</w:t>
      </w:r>
    </w:p>
    <w:p w14:paraId="76F0AC6B" w14:textId="523A7D45" w:rsidR="00135EC3" w:rsidRPr="00461044" w:rsidRDefault="00B25836"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w:t>
      </w:r>
      <w:r w:rsidR="007F3927">
        <w:rPr>
          <w:rFonts w:eastAsia="Calibri"/>
          <w:bCs/>
          <w:color w:val="000000" w:themeColor="text1"/>
          <w:sz w:val="28"/>
          <w:szCs w:val="28"/>
          <w:lang w:eastAsia="ru-RU"/>
        </w:rPr>
        <w:t>дальності, про розгляд справи 3 </w:t>
      </w:r>
      <w:r w:rsidR="00135EC3" w:rsidRPr="00461044">
        <w:rPr>
          <w:rFonts w:eastAsia="Calibri"/>
          <w:bCs/>
          <w:color w:val="000000" w:themeColor="text1"/>
          <w:sz w:val="28"/>
          <w:szCs w:val="28"/>
          <w:lang w:eastAsia="ru-RU"/>
        </w:rPr>
        <w:t>червня 2019 року.</w:t>
      </w:r>
    </w:p>
    <w:p w14:paraId="0A137B09"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Справа № 523/8353/19</w:t>
      </w:r>
    </w:p>
    <w:p w14:paraId="2863CCFB" w14:textId="4677F3A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10 травня 2019 року стосовно </w:t>
      </w:r>
      <w:r w:rsidR="0067232D">
        <w:rPr>
          <w:rFonts w:eastAsia="Calibri"/>
          <w:bCs/>
          <w:color w:val="000000" w:themeColor="text1"/>
          <w:sz w:val="28"/>
          <w:szCs w:val="28"/>
          <w:lang w:eastAsia="ru-RU"/>
        </w:rPr>
        <w:t>ОСОБА9</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17BB8251" w14:textId="63FD763B"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27 травня 2019 року справ</w:t>
      </w:r>
      <w:r w:rsidR="00B25836">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передан</w:t>
      </w:r>
      <w:r w:rsidR="00B25836">
        <w:rPr>
          <w:rFonts w:eastAsia="Calibri"/>
          <w:bCs/>
          <w:color w:val="000000" w:themeColor="text1"/>
          <w:sz w:val="28"/>
          <w:szCs w:val="28"/>
          <w:lang w:eastAsia="ru-RU"/>
        </w:rPr>
        <w:t>о для розгляду судді Лупенку </w:t>
      </w:r>
      <w:r w:rsidRPr="00461044">
        <w:rPr>
          <w:rFonts w:eastAsia="Calibri"/>
          <w:bCs/>
          <w:color w:val="000000" w:themeColor="text1"/>
          <w:sz w:val="28"/>
          <w:szCs w:val="28"/>
          <w:lang w:eastAsia="ru-RU"/>
        </w:rPr>
        <w:t>А.В.</w:t>
      </w:r>
    </w:p>
    <w:p w14:paraId="0F831BB2" w14:textId="31B786B4"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24 липня 2019 року (майже через два місяці після </w:t>
      </w:r>
      <w:r w:rsidR="00B25836">
        <w:rPr>
          <w:rFonts w:eastAsia="Calibri"/>
          <w:bCs/>
          <w:color w:val="000000" w:themeColor="text1"/>
          <w:sz w:val="28"/>
          <w:szCs w:val="28"/>
          <w:lang w:eastAsia="ru-RU"/>
        </w:rPr>
        <w:t xml:space="preserve">її </w:t>
      </w:r>
      <w:r w:rsidRPr="00461044">
        <w:rPr>
          <w:rFonts w:eastAsia="Calibri"/>
          <w:bCs/>
          <w:color w:val="000000" w:themeColor="text1"/>
          <w:sz w:val="28"/>
          <w:szCs w:val="28"/>
          <w:lang w:eastAsia="ru-RU"/>
        </w:rPr>
        <w:t>отримання) (повістк</w:t>
      </w:r>
      <w:r w:rsidR="00B25836">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повернут</w:t>
      </w:r>
      <w:r w:rsidR="00B25836">
        <w:rPr>
          <w:rFonts w:eastAsia="Calibri"/>
          <w:bCs/>
          <w:color w:val="000000" w:themeColor="text1"/>
          <w:sz w:val="28"/>
          <w:szCs w:val="28"/>
          <w:lang w:eastAsia="ru-RU"/>
        </w:rPr>
        <w:t>о</w:t>
      </w:r>
      <w:r w:rsidRPr="00461044">
        <w:rPr>
          <w:rFonts w:eastAsia="Calibri"/>
          <w:bCs/>
          <w:color w:val="000000" w:themeColor="text1"/>
          <w:sz w:val="28"/>
          <w:szCs w:val="28"/>
          <w:lang w:eastAsia="ru-RU"/>
        </w:rPr>
        <w:t xml:space="preserve"> до суду «За закінченням встановленого строку зберігання»).</w:t>
      </w:r>
    </w:p>
    <w:p w14:paraId="33CA2CF8"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11 вересня 2019 року провадження в адміністративній справі № 523/8353/19 закрито у зв’язку із закінченням на момент розгляду справи строків, передбачених статтею 38 КУпАП.</w:t>
      </w:r>
    </w:p>
    <w:p w14:paraId="6E2BED7F" w14:textId="1DB91DCE" w:rsidR="00135EC3" w:rsidRPr="00461044" w:rsidRDefault="00B25836"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відповід</w:t>
      </w:r>
      <w:r w:rsidR="00CB208B">
        <w:rPr>
          <w:rFonts w:eastAsia="Calibri"/>
          <w:bCs/>
          <w:color w:val="000000" w:themeColor="text1"/>
          <w:sz w:val="28"/>
          <w:szCs w:val="28"/>
          <w:lang w:eastAsia="ru-RU"/>
        </w:rPr>
        <w:t>альності, про розгляд справи 11 </w:t>
      </w:r>
      <w:r w:rsidR="00135EC3" w:rsidRPr="00461044">
        <w:rPr>
          <w:rFonts w:eastAsia="Calibri"/>
          <w:bCs/>
          <w:color w:val="000000" w:themeColor="text1"/>
          <w:sz w:val="28"/>
          <w:szCs w:val="28"/>
          <w:lang w:eastAsia="ru-RU"/>
        </w:rPr>
        <w:t>вересня 2019 року.</w:t>
      </w:r>
    </w:p>
    <w:p w14:paraId="26432550" w14:textId="1EB8C5FF" w:rsidR="00135EC3" w:rsidRPr="00461044" w:rsidRDefault="00B25836"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Pr>
          <w:rFonts w:eastAsia="Calibri"/>
          <w:b/>
          <w:bCs/>
          <w:color w:val="000000" w:themeColor="text1"/>
          <w:sz w:val="28"/>
          <w:szCs w:val="28"/>
          <w:lang w:eastAsia="ru-RU"/>
        </w:rPr>
        <w:tab/>
      </w:r>
      <w:r w:rsidR="00135EC3" w:rsidRPr="00461044">
        <w:rPr>
          <w:rFonts w:eastAsia="Calibri"/>
          <w:b/>
          <w:bCs/>
          <w:color w:val="000000" w:themeColor="text1"/>
          <w:sz w:val="28"/>
          <w:szCs w:val="28"/>
          <w:lang w:eastAsia="ru-RU"/>
        </w:rPr>
        <w:t>Справа № 523/833/20</w:t>
      </w:r>
    </w:p>
    <w:p w14:paraId="78FB316B" w14:textId="64108E5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9 січня 2020 року стосовно </w:t>
      </w:r>
      <w:r w:rsidR="0067232D">
        <w:rPr>
          <w:rFonts w:eastAsia="Calibri"/>
          <w:bCs/>
          <w:color w:val="000000" w:themeColor="text1"/>
          <w:sz w:val="28"/>
          <w:szCs w:val="28"/>
          <w:lang w:eastAsia="ru-RU"/>
        </w:rPr>
        <w:t>ОСОБА10</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57A3E163" w14:textId="0CFC6502" w:rsidR="00135EC3" w:rsidRPr="00461044" w:rsidRDefault="00B25836"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Згідно з</w:t>
      </w:r>
      <w:r w:rsidR="00135EC3" w:rsidRPr="00461044">
        <w:rPr>
          <w:rFonts w:eastAsia="Calibri"/>
          <w:bCs/>
          <w:color w:val="000000" w:themeColor="text1"/>
          <w:sz w:val="28"/>
          <w:szCs w:val="28"/>
          <w:lang w:eastAsia="ru-RU"/>
        </w:rPr>
        <w:t xml:space="preserve"> протокол</w:t>
      </w:r>
      <w:r>
        <w:rPr>
          <w:rFonts w:eastAsia="Calibri"/>
          <w:bCs/>
          <w:color w:val="000000" w:themeColor="text1"/>
          <w:sz w:val="28"/>
          <w:szCs w:val="28"/>
          <w:lang w:eastAsia="ru-RU"/>
        </w:rPr>
        <w:t>ом</w:t>
      </w:r>
      <w:r w:rsidR="00135EC3" w:rsidRPr="00461044">
        <w:rPr>
          <w:rFonts w:eastAsia="Calibri"/>
          <w:bCs/>
          <w:color w:val="000000" w:themeColor="text1"/>
          <w:sz w:val="28"/>
          <w:szCs w:val="28"/>
          <w:lang w:eastAsia="ru-RU"/>
        </w:rPr>
        <w:t xml:space="preserve"> автоматизованого розподілу судової справи між суддями від 16 січня 2020 року справ</w:t>
      </w:r>
      <w:r>
        <w:rPr>
          <w:rFonts w:eastAsia="Calibri"/>
          <w:bCs/>
          <w:color w:val="000000" w:themeColor="text1"/>
          <w:sz w:val="28"/>
          <w:szCs w:val="28"/>
          <w:lang w:eastAsia="ru-RU"/>
        </w:rPr>
        <w:t>у</w:t>
      </w:r>
      <w:r w:rsidR="00135EC3" w:rsidRPr="00461044">
        <w:rPr>
          <w:rFonts w:eastAsia="Calibri"/>
          <w:bCs/>
          <w:color w:val="000000" w:themeColor="text1"/>
          <w:sz w:val="28"/>
          <w:szCs w:val="28"/>
          <w:lang w:eastAsia="ru-RU"/>
        </w:rPr>
        <w:t xml:space="preserve"> передан</w:t>
      </w:r>
      <w:r>
        <w:rPr>
          <w:rFonts w:eastAsia="Calibri"/>
          <w:bCs/>
          <w:color w:val="000000" w:themeColor="text1"/>
          <w:sz w:val="28"/>
          <w:szCs w:val="28"/>
          <w:lang w:eastAsia="ru-RU"/>
        </w:rPr>
        <w:t>о</w:t>
      </w:r>
      <w:r w:rsidR="00135EC3" w:rsidRPr="00461044">
        <w:rPr>
          <w:rFonts w:eastAsia="Calibri"/>
          <w:bCs/>
          <w:color w:val="000000" w:themeColor="text1"/>
          <w:sz w:val="28"/>
          <w:szCs w:val="28"/>
          <w:lang w:eastAsia="ru-RU"/>
        </w:rPr>
        <w:t xml:space="preserve"> для розгляду судді Лупенку А.В.</w:t>
      </w:r>
    </w:p>
    <w:p w14:paraId="450A7532"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14 квітня 2020 року провадження в адміністративній справі № 523/833/20 закрито у зв’язку із закінченням на момент розгляду справи строків, передбачених статтею 38 КУпАП.</w:t>
      </w:r>
    </w:p>
    <w:p w14:paraId="3D3EDE06" w14:textId="716A3094" w:rsidR="00135EC3" w:rsidRPr="00461044" w:rsidRDefault="00B25836"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відповід</w:t>
      </w:r>
      <w:r w:rsidR="00CB208B">
        <w:rPr>
          <w:rFonts w:eastAsia="Calibri"/>
          <w:bCs/>
          <w:color w:val="000000" w:themeColor="text1"/>
          <w:sz w:val="28"/>
          <w:szCs w:val="28"/>
          <w:lang w:eastAsia="ru-RU"/>
        </w:rPr>
        <w:t>альності, про розгляд справи 14 </w:t>
      </w:r>
      <w:r w:rsidR="00135EC3" w:rsidRPr="00461044">
        <w:rPr>
          <w:rFonts w:eastAsia="Calibri"/>
          <w:bCs/>
          <w:color w:val="000000" w:themeColor="text1"/>
          <w:sz w:val="28"/>
          <w:szCs w:val="28"/>
          <w:lang w:eastAsia="ru-RU"/>
        </w:rPr>
        <w:t>квітня 2020 року.</w:t>
      </w:r>
    </w:p>
    <w:p w14:paraId="2FD8645F" w14:textId="1BACDD68" w:rsidR="00135EC3" w:rsidRPr="00461044" w:rsidRDefault="00B25836"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Pr>
          <w:rFonts w:eastAsia="Calibri"/>
          <w:b/>
          <w:bCs/>
          <w:color w:val="000000" w:themeColor="text1"/>
          <w:sz w:val="28"/>
          <w:szCs w:val="28"/>
          <w:lang w:eastAsia="ru-RU"/>
        </w:rPr>
        <w:tab/>
      </w:r>
      <w:r w:rsidR="00135EC3" w:rsidRPr="00461044">
        <w:rPr>
          <w:rFonts w:eastAsia="Calibri"/>
          <w:b/>
          <w:bCs/>
          <w:color w:val="000000" w:themeColor="text1"/>
          <w:sz w:val="28"/>
          <w:szCs w:val="28"/>
          <w:lang w:eastAsia="ru-RU"/>
        </w:rPr>
        <w:t>Справа № 523/5043/20</w:t>
      </w:r>
    </w:p>
    <w:p w14:paraId="1B8F6256" w14:textId="2E9A8154"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15 березня 2020 року стосовно </w:t>
      </w:r>
      <w:r w:rsidR="006E41B9">
        <w:rPr>
          <w:rFonts w:eastAsia="Calibri"/>
          <w:bCs/>
          <w:color w:val="000000" w:themeColor="text1"/>
          <w:sz w:val="28"/>
          <w:szCs w:val="28"/>
          <w:lang w:eastAsia="ru-RU"/>
        </w:rPr>
        <w:t>ОСОБА11</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66BC3E34" w14:textId="5A4560DA"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3 квітня 2020 року справ</w:t>
      </w:r>
      <w:r w:rsidR="00B25836">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передан</w:t>
      </w:r>
      <w:r w:rsidR="00B25836">
        <w:rPr>
          <w:rFonts w:eastAsia="Calibri"/>
          <w:bCs/>
          <w:color w:val="000000" w:themeColor="text1"/>
          <w:sz w:val="28"/>
          <w:szCs w:val="28"/>
          <w:lang w:eastAsia="ru-RU"/>
        </w:rPr>
        <w:t>о</w:t>
      </w:r>
      <w:r w:rsidRPr="00461044">
        <w:rPr>
          <w:rFonts w:eastAsia="Calibri"/>
          <w:bCs/>
          <w:color w:val="000000" w:themeColor="text1"/>
          <w:sz w:val="28"/>
          <w:szCs w:val="28"/>
          <w:lang w:eastAsia="ru-RU"/>
        </w:rPr>
        <w:t xml:space="preserve"> для розгляду судді Лупенку А.В.</w:t>
      </w:r>
    </w:p>
    <w:p w14:paraId="5EAB3D3C"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22 травня 2020 року. </w:t>
      </w:r>
    </w:p>
    <w:p w14:paraId="6A5919A9" w14:textId="203339AE"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Розгляд справи з незрозумілих причин </w:t>
      </w:r>
      <w:r w:rsidR="00B25836">
        <w:rPr>
          <w:rFonts w:eastAsia="Calibri"/>
          <w:bCs/>
          <w:color w:val="000000" w:themeColor="text1"/>
          <w:sz w:val="28"/>
          <w:szCs w:val="28"/>
          <w:lang w:eastAsia="ru-RU"/>
        </w:rPr>
        <w:t xml:space="preserve">було </w:t>
      </w:r>
      <w:r w:rsidRPr="00461044">
        <w:rPr>
          <w:rFonts w:eastAsia="Calibri"/>
          <w:bCs/>
          <w:color w:val="000000" w:themeColor="text1"/>
          <w:sz w:val="28"/>
          <w:szCs w:val="28"/>
          <w:lang w:eastAsia="ru-RU"/>
        </w:rPr>
        <w:t>відклад</w:t>
      </w:r>
      <w:r w:rsidR="00B25836">
        <w:rPr>
          <w:rFonts w:eastAsia="Calibri"/>
          <w:bCs/>
          <w:color w:val="000000" w:themeColor="text1"/>
          <w:sz w:val="28"/>
          <w:szCs w:val="28"/>
          <w:lang w:eastAsia="ru-RU"/>
        </w:rPr>
        <w:t>ено на 12 червня 2020 </w:t>
      </w:r>
      <w:r w:rsidRPr="00461044">
        <w:rPr>
          <w:rFonts w:eastAsia="Calibri"/>
          <w:bCs/>
          <w:color w:val="000000" w:themeColor="text1"/>
          <w:sz w:val="28"/>
          <w:szCs w:val="28"/>
          <w:lang w:eastAsia="ru-RU"/>
        </w:rPr>
        <w:t>року.</w:t>
      </w:r>
    </w:p>
    <w:p w14:paraId="773A53B0"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28 липня 2020 року провадження в адміністративній справі № 523/5043/20 закрито у зв’язку із закінченням на момент розгляду справи строків, передбачених статтею 38 КУпАП.</w:t>
      </w:r>
    </w:p>
    <w:p w14:paraId="13A98B57" w14:textId="3EFDE86F" w:rsidR="00135EC3" w:rsidRPr="00461044" w:rsidRDefault="00B25836"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відповід</w:t>
      </w:r>
      <w:r w:rsidR="00CB208B">
        <w:rPr>
          <w:rFonts w:eastAsia="Calibri"/>
          <w:bCs/>
          <w:color w:val="000000" w:themeColor="text1"/>
          <w:sz w:val="28"/>
          <w:szCs w:val="28"/>
          <w:lang w:eastAsia="ru-RU"/>
        </w:rPr>
        <w:t>альності, про розгляд справи 28 </w:t>
      </w:r>
      <w:r w:rsidR="00135EC3" w:rsidRPr="00461044">
        <w:rPr>
          <w:rFonts w:eastAsia="Calibri"/>
          <w:bCs/>
          <w:color w:val="000000" w:themeColor="text1"/>
          <w:sz w:val="28"/>
          <w:szCs w:val="28"/>
          <w:lang w:eastAsia="ru-RU"/>
        </w:rPr>
        <w:t>липня 2020 року.</w:t>
      </w:r>
    </w:p>
    <w:p w14:paraId="6A533A95"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 xml:space="preserve"> Справа № 523/5451/20</w:t>
      </w:r>
    </w:p>
    <w:p w14:paraId="15FB45E4" w14:textId="7FCED56C"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28 березня 2020 року стосовно </w:t>
      </w:r>
      <w:r w:rsidR="006E41B9">
        <w:rPr>
          <w:rFonts w:eastAsia="Calibri"/>
          <w:bCs/>
          <w:color w:val="000000" w:themeColor="text1"/>
          <w:sz w:val="28"/>
          <w:szCs w:val="28"/>
          <w:lang w:eastAsia="ru-RU"/>
        </w:rPr>
        <w:t>ОСОБА12</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63B4F48C" w14:textId="6587A453" w:rsidR="00135EC3" w:rsidRPr="00461044" w:rsidRDefault="00B25836"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Згідно з</w:t>
      </w:r>
      <w:r w:rsidR="00135EC3" w:rsidRPr="00461044">
        <w:rPr>
          <w:rFonts w:eastAsia="Calibri"/>
          <w:bCs/>
          <w:color w:val="000000" w:themeColor="text1"/>
          <w:sz w:val="28"/>
          <w:szCs w:val="28"/>
          <w:lang w:eastAsia="ru-RU"/>
        </w:rPr>
        <w:t xml:space="preserve"> протокол</w:t>
      </w:r>
      <w:r>
        <w:rPr>
          <w:rFonts w:eastAsia="Calibri"/>
          <w:bCs/>
          <w:color w:val="000000" w:themeColor="text1"/>
          <w:sz w:val="28"/>
          <w:szCs w:val="28"/>
          <w:lang w:eastAsia="ru-RU"/>
        </w:rPr>
        <w:t>ом</w:t>
      </w:r>
      <w:r w:rsidR="00135EC3" w:rsidRPr="00461044">
        <w:rPr>
          <w:rFonts w:eastAsia="Calibri"/>
          <w:bCs/>
          <w:color w:val="000000" w:themeColor="text1"/>
          <w:sz w:val="28"/>
          <w:szCs w:val="28"/>
          <w:lang w:eastAsia="ru-RU"/>
        </w:rPr>
        <w:t xml:space="preserve"> автоматизованого розподілу судової справи між суддями від 10 квітня 2020 року справ</w:t>
      </w:r>
      <w:r>
        <w:rPr>
          <w:rFonts w:eastAsia="Calibri"/>
          <w:bCs/>
          <w:color w:val="000000" w:themeColor="text1"/>
          <w:sz w:val="28"/>
          <w:szCs w:val="28"/>
          <w:lang w:eastAsia="ru-RU"/>
        </w:rPr>
        <w:t>у</w:t>
      </w:r>
      <w:r w:rsidR="00135EC3" w:rsidRPr="00461044">
        <w:rPr>
          <w:rFonts w:eastAsia="Calibri"/>
          <w:bCs/>
          <w:color w:val="000000" w:themeColor="text1"/>
          <w:sz w:val="28"/>
          <w:szCs w:val="28"/>
          <w:lang w:eastAsia="ru-RU"/>
        </w:rPr>
        <w:t xml:space="preserve"> передан</w:t>
      </w:r>
      <w:r>
        <w:rPr>
          <w:rFonts w:eastAsia="Calibri"/>
          <w:bCs/>
          <w:color w:val="000000" w:themeColor="text1"/>
          <w:sz w:val="28"/>
          <w:szCs w:val="28"/>
          <w:lang w:eastAsia="ru-RU"/>
        </w:rPr>
        <w:t>о для розгляду судді Лупенку </w:t>
      </w:r>
      <w:r w:rsidR="00135EC3" w:rsidRPr="00461044">
        <w:rPr>
          <w:rFonts w:eastAsia="Calibri"/>
          <w:bCs/>
          <w:color w:val="000000" w:themeColor="text1"/>
          <w:sz w:val="28"/>
          <w:szCs w:val="28"/>
          <w:lang w:eastAsia="ru-RU"/>
        </w:rPr>
        <w:t>А.В.</w:t>
      </w:r>
    </w:p>
    <w:p w14:paraId="30168BF5" w14:textId="02677A80"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8 травня 2020 року. Цього дня у зв’язку з клопотанням </w:t>
      </w:r>
      <w:r w:rsidR="006E41B9">
        <w:rPr>
          <w:rFonts w:eastAsia="Calibri"/>
          <w:bCs/>
          <w:color w:val="000000" w:themeColor="text1"/>
          <w:sz w:val="28"/>
          <w:szCs w:val="28"/>
          <w:lang w:eastAsia="ru-RU"/>
        </w:rPr>
        <w:t>ОСОБА12</w:t>
      </w:r>
      <w:r w:rsidRPr="00461044">
        <w:rPr>
          <w:rFonts w:eastAsia="Calibri"/>
          <w:bCs/>
          <w:color w:val="000000" w:themeColor="text1"/>
          <w:sz w:val="28"/>
          <w:szCs w:val="28"/>
          <w:lang w:eastAsia="ru-RU"/>
        </w:rPr>
        <w:t xml:space="preserve"> розгляд спра</w:t>
      </w:r>
      <w:r w:rsidR="008A310A">
        <w:rPr>
          <w:rFonts w:eastAsia="Calibri"/>
          <w:bCs/>
          <w:color w:val="000000" w:themeColor="text1"/>
          <w:sz w:val="28"/>
          <w:szCs w:val="28"/>
          <w:lang w:eastAsia="ru-RU"/>
        </w:rPr>
        <w:t>ви відкладено на 28 травня 2020 </w:t>
      </w:r>
      <w:r w:rsidRPr="00461044">
        <w:rPr>
          <w:rFonts w:eastAsia="Calibri"/>
          <w:bCs/>
          <w:color w:val="000000" w:themeColor="text1"/>
          <w:sz w:val="28"/>
          <w:szCs w:val="28"/>
          <w:lang w:eastAsia="ru-RU"/>
        </w:rPr>
        <w:t xml:space="preserve">року. </w:t>
      </w:r>
    </w:p>
    <w:p w14:paraId="6C03FB76" w14:textId="1696012D"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28 травня 2020 року до суду надійшло клопотання </w:t>
      </w:r>
      <w:r w:rsidR="006E41B9">
        <w:rPr>
          <w:rFonts w:eastAsia="Calibri"/>
          <w:bCs/>
          <w:color w:val="000000" w:themeColor="text1"/>
          <w:sz w:val="28"/>
          <w:szCs w:val="28"/>
          <w:lang w:eastAsia="ru-RU"/>
        </w:rPr>
        <w:t>ОСОБА12</w:t>
      </w:r>
      <w:r w:rsidRPr="00461044">
        <w:rPr>
          <w:rFonts w:eastAsia="Calibri"/>
          <w:bCs/>
          <w:color w:val="000000" w:themeColor="text1"/>
          <w:sz w:val="28"/>
          <w:szCs w:val="28"/>
          <w:lang w:eastAsia="ru-RU"/>
        </w:rPr>
        <w:t xml:space="preserve"> про відкладення розгляду справи у зв’язку з неможливістю прибути до суду через погодні умови.</w:t>
      </w:r>
      <w:r w:rsidR="002B3739">
        <w:rPr>
          <w:rFonts w:eastAsia="Calibri"/>
          <w:bCs/>
          <w:color w:val="000000" w:themeColor="text1"/>
          <w:sz w:val="28"/>
          <w:szCs w:val="28"/>
          <w:lang w:eastAsia="ru-RU"/>
        </w:rPr>
        <w:t xml:space="preserve"> </w:t>
      </w:r>
    </w:p>
    <w:p w14:paraId="6FD2C651"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28 липня 2020 року провадження в адміністративній справі № 523/5451/20 закрито у зв’язку із закінченням на момент розгляду справи строків, передбачених статтею 38 КУпАП.</w:t>
      </w:r>
    </w:p>
    <w:p w14:paraId="040EF35C" w14:textId="1484186E" w:rsidR="00135EC3" w:rsidRPr="00461044" w:rsidRDefault="00B25836"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відповід</w:t>
      </w:r>
      <w:r w:rsidR="002B3739">
        <w:rPr>
          <w:rFonts w:eastAsia="Calibri"/>
          <w:bCs/>
          <w:color w:val="000000" w:themeColor="text1"/>
          <w:sz w:val="28"/>
          <w:szCs w:val="28"/>
          <w:lang w:eastAsia="ru-RU"/>
        </w:rPr>
        <w:t>альності, про розгляд справи 28 </w:t>
      </w:r>
      <w:r w:rsidR="00135EC3" w:rsidRPr="00461044">
        <w:rPr>
          <w:rFonts w:eastAsia="Calibri"/>
          <w:bCs/>
          <w:color w:val="000000" w:themeColor="text1"/>
          <w:sz w:val="28"/>
          <w:szCs w:val="28"/>
          <w:lang w:eastAsia="ru-RU"/>
        </w:rPr>
        <w:t xml:space="preserve">липня 2020 року. </w:t>
      </w:r>
      <w:r>
        <w:rPr>
          <w:rFonts w:eastAsia="Calibri"/>
          <w:bCs/>
          <w:color w:val="000000" w:themeColor="text1"/>
          <w:sz w:val="28"/>
          <w:szCs w:val="28"/>
          <w:lang w:eastAsia="ru-RU"/>
        </w:rPr>
        <w:t>М</w:t>
      </w:r>
      <w:r w:rsidR="00135EC3" w:rsidRPr="00461044">
        <w:rPr>
          <w:rFonts w:eastAsia="Calibri"/>
          <w:bCs/>
          <w:color w:val="000000" w:themeColor="text1"/>
          <w:sz w:val="28"/>
          <w:szCs w:val="28"/>
          <w:lang w:eastAsia="ru-RU"/>
        </w:rPr>
        <w:t xml:space="preserve">атеріали містять копію розписки </w:t>
      </w:r>
      <w:r w:rsidR="006E41B9">
        <w:rPr>
          <w:rFonts w:eastAsia="Calibri"/>
          <w:bCs/>
          <w:color w:val="000000" w:themeColor="text1"/>
          <w:sz w:val="28"/>
          <w:szCs w:val="28"/>
          <w:lang w:eastAsia="ru-RU"/>
        </w:rPr>
        <w:t xml:space="preserve">ОСОБА12 </w:t>
      </w:r>
      <w:r w:rsidR="00135EC3" w:rsidRPr="00461044">
        <w:rPr>
          <w:rFonts w:eastAsia="Calibri"/>
          <w:bCs/>
          <w:color w:val="000000" w:themeColor="text1"/>
          <w:sz w:val="28"/>
          <w:szCs w:val="28"/>
          <w:lang w:eastAsia="ru-RU"/>
        </w:rPr>
        <w:t xml:space="preserve">про призначення справи до розгляду на 5 серпня 2020 року. </w:t>
      </w:r>
    </w:p>
    <w:p w14:paraId="4C9AD37B"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 xml:space="preserve"> Справа № 523/12389/20</w:t>
      </w:r>
    </w:p>
    <w:p w14:paraId="6AB00553" w14:textId="7D6864EC"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14 серпня 2020 року до Суворовського районного суду міста Одеси надійшли матеріали про притягнення до адміністративної відповідальності </w:t>
      </w:r>
      <w:r w:rsidR="006E41B9">
        <w:rPr>
          <w:rFonts w:eastAsia="Calibri"/>
          <w:bCs/>
          <w:color w:val="000000" w:themeColor="text1"/>
          <w:sz w:val="28"/>
          <w:szCs w:val="28"/>
          <w:lang w:eastAsia="ru-RU"/>
        </w:rPr>
        <w:t>ОСОБА13</w:t>
      </w:r>
      <w:r w:rsidRPr="00461044">
        <w:rPr>
          <w:rFonts w:eastAsia="Calibri"/>
          <w:bCs/>
          <w:color w:val="000000" w:themeColor="text1"/>
          <w:sz w:val="28"/>
          <w:szCs w:val="28"/>
          <w:lang w:eastAsia="ru-RU"/>
        </w:rPr>
        <w:t xml:space="preserve"> за частиною першою статті 130 КУпАП разом </w:t>
      </w:r>
      <w:r w:rsidR="00B25836">
        <w:rPr>
          <w:rFonts w:eastAsia="Calibri"/>
          <w:bCs/>
          <w:color w:val="000000" w:themeColor="text1"/>
          <w:sz w:val="28"/>
          <w:szCs w:val="28"/>
          <w:lang w:eastAsia="ru-RU"/>
        </w:rPr>
        <w:t>і</w:t>
      </w:r>
      <w:r w:rsidRPr="00461044">
        <w:rPr>
          <w:rFonts w:eastAsia="Calibri"/>
          <w:bCs/>
          <w:color w:val="000000" w:themeColor="text1"/>
          <w:sz w:val="28"/>
          <w:szCs w:val="28"/>
          <w:lang w:eastAsia="ru-RU"/>
        </w:rPr>
        <w:t>з виділеними матеріалами з кримі</w:t>
      </w:r>
      <w:r w:rsidR="006E41B9">
        <w:rPr>
          <w:rFonts w:eastAsia="Calibri"/>
          <w:bCs/>
          <w:color w:val="000000" w:themeColor="text1"/>
          <w:sz w:val="28"/>
          <w:szCs w:val="28"/>
          <w:lang w:eastAsia="ru-RU"/>
        </w:rPr>
        <w:t>нального провадження № ____</w:t>
      </w:r>
      <w:r w:rsidRPr="00461044">
        <w:rPr>
          <w:rFonts w:eastAsia="Calibri"/>
          <w:bCs/>
          <w:color w:val="000000" w:themeColor="text1"/>
          <w:sz w:val="28"/>
          <w:szCs w:val="28"/>
          <w:lang w:eastAsia="ru-RU"/>
        </w:rPr>
        <w:t xml:space="preserve"> від 1 липня 2020 року за фактом вчинення </w:t>
      </w:r>
      <w:r w:rsidR="00B25836">
        <w:rPr>
          <w:rFonts w:eastAsia="Calibri"/>
          <w:bCs/>
          <w:color w:val="000000" w:themeColor="text1"/>
          <w:sz w:val="28"/>
          <w:szCs w:val="28"/>
          <w:lang w:eastAsia="ru-RU"/>
        </w:rPr>
        <w:t>зазначено</w:t>
      </w:r>
      <w:r w:rsidR="002B3739">
        <w:rPr>
          <w:rFonts w:eastAsia="Calibri"/>
          <w:bCs/>
          <w:color w:val="000000" w:themeColor="text1"/>
          <w:sz w:val="28"/>
          <w:szCs w:val="28"/>
          <w:lang w:eastAsia="ru-RU"/>
        </w:rPr>
        <w:t>ю</w:t>
      </w:r>
      <w:r w:rsidRPr="00461044">
        <w:rPr>
          <w:rFonts w:eastAsia="Calibri"/>
          <w:bCs/>
          <w:color w:val="000000" w:themeColor="text1"/>
          <w:sz w:val="28"/>
          <w:szCs w:val="28"/>
          <w:lang w:eastAsia="ru-RU"/>
        </w:rPr>
        <w:t xml:space="preserve"> особою кримінального правопорушення, передбаченого частиною першою статті 286</w:t>
      </w:r>
      <w:r w:rsidRPr="00B25836">
        <w:rPr>
          <w:rFonts w:eastAsia="Calibri"/>
          <w:bCs/>
          <w:color w:val="000000" w:themeColor="text1"/>
          <w:sz w:val="28"/>
          <w:szCs w:val="28"/>
          <w:vertAlign w:val="superscript"/>
          <w:lang w:eastAsia="ru-RU"/>
        </w:rPr>
        <w:t>1</w:t>
      </w:r>
      <w:r w:rsidRPr="00461044">
        <w:rPr>
          <w:rFonts w:eastAsia="Calibri"/>
          <w:bCs/>
          <w:color w:val="000000" w:themeColor="text1"/>
          <w:sz w:val="28"/>
          <w:szCs w:val="28"/>
          <w:lang w:eastAsia="ru-RU"/>
        </w:rPr>
        <w:t xml:space="preserve"> Кримінального кодексу України (далі – КК України). </w:t>
      </w:r>
    </w:p>
    <w:p w14:paraId="7DC933B7" w14:textId="10937200"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Відповідно до протоколу автоматизованого розподілу судової справи між суддями від 14 серпня 2020 року матеріали </w:t>
      </w:r>
      <w:r w:rsidR="00B25836">
        <w:rPr>
          <w:rFonts w:eastAsia="Calibri"/>
          <w:bCs/>
          <w:color w:val="000000" w:themeColor="text1"/>
          <w:sz w:val="28"/>
          <w:szCs w:val="28"/>
          <w:lang w:eastAsia="ru-RU"/>
        </w:rPr>
        <w:t xml:space="preserve">справи </w:t>
      </w:r>
      <w:r w:rsidRPr="00461044">
        <w:rPr>
          <w:rFonts w:eastAsia="Calibri"/>
          <w:bCs/>
          <w:color w:val="000000" w:themeColor="text1"/>
          <w:sz w:val="28"/>
          <w:szCs w:val="28"/>
          <w:lang w:eastAsia="ru-RU"/>
        </w:rPr>
        <w:t>передано для розгляду судді Лупенку А.В.</w:t>
      </w:r>
    </w:p>
    <w:p w14:paraId="2AD1E945" w14:textId="3FF42131"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Матеріали адміністративної справи містять копію постанови старшого інспектора сектору дізнання Суворовського відділу поліції в місті Одесі ГУНП в Одеській області старшого лейтенанта поліції </w:t>
      </w:r>
      <w:r w:rsidR="00CB208B">
        <w:rPr>
          <w:rFonts w:eastAsia="Calibri"/>
          <w:bCs/>
          <w:color w:val="000000" w:themeColor="text1"/>
          <w:sz w:val="28"/>
          <w:szCs w:val="28"/>
          <w:lang w:eastAsia="ru-RU"/>
        </w:rPr>
        <w:t>Шаєвської Ю.В. від 6 липня 2020 </w:t>
      </w:r>
      <w:r w:rsidRPr="00461044">
        <w:rPr>
          <w:rFonts w:eastAsia="Calibri"/>
          <w:bCs/>
          <w:color w:val="000000" w:themeColor="text1"/>
          <w:sz w:val="28"/>
          <w:szCs w:val="28"/>
          <w:lang w:eastAsia="ru-RU"/>
        </w:rPr>
        <w:t xml:space="preserve">року про закриття </w:t>
      </w:r>
      <w:r w:rsidR="00B25836">
        <w:rPr>
          <w:rFonts w:eastAsia="Calibri"/>
          <w:bCs/>
          <w:color w:val="000000" w:themeColor="text1"/>
          <w:sz w:val="28"/>
          <w:szCs w:val="28"/>
          <w:lang w:eastAsia="ru-RU"/>
        </w:rPr>
        <w:t>зазначеного</w:t>
      </w:r>
      <w:r w:rsidRPr="00461044">
        <w:rPr>
          <w:rFonts w:eastAsia="Calibri"/>
          <w:bCs/>
          <w:color w:val="000000" w:themeColor="text1"/>
          <w:sz w:val="28"/>
          <w:szCs w:val="28"/>
          <w:lang w:eastAsia="ru-RU"/>
        </w:rPr>
        <w:t xml:space="preserve"> кримінального провадження у зв’язку з відсутністю складу кримінального правопорушення.</w:t>
      </w:r>
    </w:p>
    <w:p w14:paraId="51EEC439" w14:textId="693C248E" w:rsidR="00135EC3" w:rsidRPr="00461044" w:rsidRDefault="00B25836" w:rsidP="00B25836">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Ця</w:t>
      </w:r>
      <w:r w:rsidR="00135EC3" w:rsidRPr="00461044">
        <w:rPr>
          <w:rFonts w:eastAsia="Calibri"/>
          <w:bCs/>
          <w:color w:val="000000" w:themeColor="text1"/>
          <w:sz w:val="28"/>
          <w:szCs w:val="28"/>
          <w:lang w:eastAsia="ru-RU"/>
        </w:rPr>
        <w:t xml:space="preserve"> постанова вмотивована тим, що 3 липня 2020 року набрав чинності Закон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яким внесено зміни до КК України та декриміналізовано статтю 286</w:t>
      </w:r>
      <w:r w:rsidR="00135EC3" w:rsidRPr="00B25836">
        <w:rPr>
          <w:rFonts w:eastAsia="Calibri"/>
          <w:bCs/>
          <w:color w:val="000000" w:themeColor="text1"/>
          <w:sz w:val="28"/>
          <w:szCs w:val="28"/>
          <w:vertAlign w:val="superscript"/>
          <w:lang w:eastAsia="ru-RU"/>
        </w:rPr>
        <w:t>1</w:t>
      </w:r>
      <w:r w:rsidR="00135EC3" w:rsidRPr="00461044">
        <w:rPr>
          <w:rFonts w:eastAsia="Calibri"/>
          <w:bCs/>
          <w:color w:val="000000" w:themeColor="text1"/>
          <w:sz w:val="28"/>
          <w:szCs w:val="28"/>
          <w:lang w:eastAsia="ru-RU"/>
        </w:rPr>
        <w:t xml:space="preserve"> КК України, що передбачала кримінальну відповідальність за керування транспортним засобом в стані алкогольного, наркотичного чи іншого сп’яніння або перебування під впливом лікарських препаратів, що знижують увагу та швидкість реакції, у зв’язку </w:t>
      </w:r>
      <w:r>
        <w:rPr>
          <w:rFonts w:eastAsia="Calibri"/>
          <w:bCs/>
          <w:color w:val="000000" w:themeColor="text1"/>
          <w:sz w:val="28"/>
          <w:szCs w:val="28"/>
          <w:lang w:eastAsia="ru-RU"/>
        </w:rPr>
        <w:t>і</w:t>
      </w:r>
      <w:r w:rsidR="00135EC3" w:rsidRPr="00461044">
        <w:rPr>
          <w:rFonts w:eastAsia="Calibri"/>
          <w:bCs/>
          <w:color w:val="000000" w:themeColor="text1"/>
          <w:sz w:val="28"/>
          <w:szCs w:val="28"/>
          <w:lang w:eastAsia="ru-RU"/>
        </w:rPr>
        <w:t xml:space="preserve">з чим </w:t>
      </w:r>
      <w:r>
        <w:rPr>
          <w:rFonts w:eastAsia="Calibri"/>
          <w:bCs/>
          <w:color w:val="000000" w:themeColor="text1"/>
          <w:sz w:val="28"/>
          <w:szCs w:val="28"/>
          <w:lang w:eastAsia="ru-RU"/>
        </w:rPr>
        <w:t>у</w:t>
      </w:r>
      <w:r w:rsidR="00135EC3" w:rsidRPr="00461044">
        <w:rPr>
          <w:rFonts w:eastAsia="Calibri"/>
          <w:bCs/>
          <w:color w:val="000000" w:themeColor="text1"/>
          <w:sz w:val="28"/>
          <w:szCs w:val="28"/>
          <w:lang w:eastAsia="ru-RU"/>
        </w:rPr>
        <w:t xml:space="preserve"> діях </w:t>
      </w:r>
      <w:r w:rsidR="006E41B9">
        <w:rPr>
          <w:rFonts w:eastAsia="Calibri"/>
          <w:bCs/>
          <w:color w:val="000000" w:themeColor="text1"/>
          <w:sz w:val="28"/>
          <w:szCs w:val="28"/>
          <w:lang w:eastAsia="ru-RU"/>
        </w:rPr>
        <w:t>ОСОБА13</w:t>
      </w:r>
      <w:r w:rsidR="00135EC3" w:rsidRPr="00461044">
        <w:rPr>
          <w:rFonts w:eastAsia="Calibri"/>
          <w:bCs/>
          <w:color w:val="000000" w:themeColor="text1"/>
          <w:sz w:val="28"/>
          <w:szCs w:val="28"/>
          <w:lang w:eastAsia="ru-RU"/>
        </w:rPr>
        <w:t xml:space="preserve"> вбачаються ознаки адміністративного правопорушення за статтею 130 КУпАП. </w:t>
      </w:r>
    </w:p>
    <w:p w14:paraId="4FEA9579" w14:textId="3F236EF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Іншою постановою старшого інспектора сектору дізнання Суворовського відділу поліції в місті Одесі ГУНП в Одеській області старшого лейтенанта поліції Шаєвсь</w:t>
      </w:r>
      <w:r w:rsidR="00B25836">
        <w:rPr>
          <w:rFonts w:eastAsia="Calibri"/>
          <w:bCs/>
          <w:color w:val="000000" w:themeColor="text1"/>
          <w:sz w:val="28"/>
          <w:szCs w:val="28"/>
          <w:lang w:eastAsia="ru-RU"/>
        </w:rPr>
        <w:t xml:space="preserve">кої Ю.В. від 6 липня 2020 року </w:t>
      </w:r>
      <w:r w:rsidRPr="00461044">
        <w:rPr>
          <w:rFonts w:eastAsia="Calibri"/>
          <w:bCs/>
          <w:color w:val="000000" w:themeColor="text1"/>
          <w:sz w:val="28"/>
          <w:szCs w:val="28"/>
          <w:lang w:eastAsia="ru-RU"/>
        </w:rPr>
        <w:t xml:space="preserve">з матеріалів досудового розслідування у </w:t>
      </w:r>
      <w:r w:rsidR="00203908">
        <w:rPr>
          <w:rFonts w:eastAsia="Calibri"/>
          <w:bCs/>
          <w:color w:val="000000" w:themeColor="text1"/>
          <w:sz w:val="28"/>
          <w:szCs w:val="28"/>
          <w:lang w:eastAsia="ru-RU"/>
        </w:rPr>
        <w:t>зазначеному кримінальному провадженні</w:t>
      </w:r>
      <w:r w:rsidRPr="00461044">
        <w:rPr>
          <w:rFonts w:eastAsia="Calibri"/>
          <w:bCs/>
          <w:color w:val="000000" w:themeColor="text1"/>
          <w:sz w:val="28"/>
          <w:szCs w:val="28"/>
          <w:lang w:eastAsia="ru-RU"/>
        </w:rPr>
        <w:t xml:space="preserve"> виділено матеріали про притягнення </w:t>
      </w:r>
      <w:r w:rsidR="006E41B9">
        <w:rPr>
          <w:rFonts w:eastAsia="Calibri"/>
          <w:bCs/>
          <w:color w:val="000000" w:themeColor="text1"/>
          <w:sz w:val="28"/>
          <w:szCs w:val="28"/>
          <w:lang w:eastAsia="ru-RU"/>
        </w:rPr>
        <w:t>ОСОБА13</w:t>
      </w:r>
      <w:r w:rsidRPr="00461044">
        <w:rPr>
          <w:rFonts w:eastAsia="Calibri"/>
          <w:bCs/>
          <w:color w:val="000000" w:themeColor="text1"/>
          <w:sz w:val="28"/>
          <w:szCs w:val="28"/>
          <w:lang w:eastAsia="ru-RU"/>
        </w:rPr>
        <w:t xml:space="preserve"> до адміністративної відповідальності, передбаченої статтею 130 КУпАП.</w:t>
      </w:r>
    </w:p>
    <w:p w14:paraId="757529D5" w14:textId="425373B8" w:rsidR="00135EC3" w:rsidRPr="00461044" w:rsidRDefault="00203908"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Цю справу</w:t>
      </w:r>
      <w:r w:rsidR="00135EC3" w:rsidRPr="00461044">
        <w:rPr>
          <w:rFonts w:eastAsia="Calibri"/>
          <w:bCs/>
          <w:color w:val="000000" w:themeColor="text1"/>
          <w:sz w:val="28"/>
          <w:szCs w:val="28"/>
          <w:lang w:eastAsia="ru-RU"/>
        </w:rPr>
        <w:t xml:space="preserve"> судд</w:t>
      </w:r>
      <w:r>
        <w:rPr>
          <w:rFonts w:eastAsia="Calibri"/>
          <w:bCs/>
          <w:color w:val="000000" w:themeColor="text1"/>
          <w:sz w:val="28"/>
          <w:szCs w:val="28"/>
          <w:lang w:eastAsia="ru-RU"/>
        </w:rPr>
        <w:t>я</w:t>
      </w:r>
      <w:r w:rsidR="00135EC3" w:rsidRPr="00461044">
        <w:rPr>
          <w:rFonts w:eastAsia="Calibri"/>
          <w:bCs/>
          <w:color w:val="000000" w:themeColor="text1"/>
          <w:sz w:val="28"/>
          <w:szCs w:val="28"/>
          <w:lang w:eastAsia="ru-RU"/>
        </w:rPr>
        <w:t xml:space="preserve"> Лупенко А.В. признач</w:t>
      </w:r>
      <w:r>
        <w:rPr>
          <w:rFonts w:eastAsia="Calibri"/>
          <w:bCs/>
          <w:color w:val="000000" w:themeColor="text1"/>
          <w:sz w:val="28"/>
          <w:szCs w:val="28"/>
          <w:lang w:eastAsia="ru-RU"/>
        </w:rPr>
        <w:t>ив до розгляду на 25 серпня 2020 </w:t>
      </w:r>
      <w:r w:rsidR="00135EC3" w:rsidRPr="00461044">
        <w:rPr>
          <w:rFonts w:eastAsia="Calibri"/>
          <w:bCs/>
          <w:color w:val="000000" w:themeColor="text1"/>
          <w:sz w:val="28"/>
          <w:szCs w:val="28"/>
          <w:lang w:eastAsia="ru-RU"/>
        </w:rPr>
        <w:t>року.</w:t>
      </w:r>
    </w:p>
    <w:p w14:paraId="2AD2B948" w14:textId="73957C6E"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30 вересня 2020 року закрито провадже</w:t>
      </w:r>
      <w:r w:rsidR="008A310A">
        <w:rPr>
          <w:rFonts w:eastAsia="Calibri"/>
          <w:bCs/>
          <w:color w:val="000000" w:themeColor="text1"/>
          <w:sz w:val="28"/>
          <w:szCs w:val="28"/>
          <w:lang w:eastAsia="ru-RU"/>
        </w:rPr>
        <w:t xml:space="preserve">ння </w:t>
      </w:r>
      <w:r w:rsidR="00203908">
        <w:rPr>
          <w:rFonts w:eastAsia="Calibri"/>
          <w:bCs/>
          <w:color w:val="000000" w:themeColor="text1"/>
          <w:sz w:val="28"/>
          <w:szCs w:val="28"/>
          <w:lang w:eastAsia="ru-RU"/>
        </w:rPr>
        <w:t>в</w:t>
      </w:r>
      <w:r w:rsidR="008A310A">
        <w:rPr>
          <w:rFonts w:eastAsia="Calibri"/>
          <w:bCs/>
          <w:color w:val="000000" w:themeColor="text1"/>
          <w:sz w:val="28"/>
          <w:szCs w:val="28"/>
          <w:lang w:eastAsia="ru-RU"/>
        </w:rPr>
        <w:t xml:space="preserve"> адміністративній справі № </w:t>
      </w:r>
      <w:r w:rsidRPr="00461044">
        <w:rPr>
          <w:rFonts w:eastAsia="Calibri"/>
          <w:bCs/>
          <w:color w:val="000000" w:themeColor="text1"/>
          <w:sz w:val="28"/>
          <w:szCs w:val="28"/>
          <w:lang w:eastAsia="ru-RU"/>
        </w:rPr>
        <w:t>523/12389/20 у зв’язку із закінченням на момент розгляду справи строків, передбачених статтею 38 КУпАП.</w:t>
      </w:r>
    </w:p>
    <w:p w14:paraId="711ABE05" w14:textId="452CB04F"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У постанові суддя зазначив, що матеріали адміністративної справи стосовно </w:t>
      </w:r>
      <w:r w:rsidR="006E41B9">
        <w:rPr>
          <w:rFonts w:eastAsia="Calibri"/>
          <w:bCs/>
          <w:color w:val="000000" w:themeColor="text1"/>
          <w:sz w:val="28"/>
          <w:szCs w:val="28"/>
          <w:lang w:eastAsia="ru-RU"/>
        </w:rPr>
        <w:t>ОСОБА13</w:t>
      </w:r>
      <w:r w:rsidRPr="00461044">
        <w:rPr>
          <w:rFonts w:eastAsia="Calibri"/>
          <w:bCs/>
          <w:color w:val="000000" w:themeColor="text1"/>
          <w:sz w:val="28"/>
          <w:szCs w:val="28"/>
          <w:lang w:eastAsia="ru-RU"/>
        </w:rPr>
        <w:t xml:space="preserve"> за фактом вчинення адміністративного правопорушення, пере</w:t>
      </w:r>
      <w:r w:rsidR="002B3739">
        <w:rPr>
          <w:rFonts w:eastAsia="Calibri"/>
          <w:bCs/>
          <w:color w:val="000000" w:themeColor="text1"/>
          <w:sz w:val="28"/>
          <w:szCs w:val="28"/>
          <w:lang w:eastAsia="ru-RU"/>
        </w:rPr>
        <w:t>дбаченого частиною першою статті</w:t>
      </w:r>
      <w:r w:rsidRPr="00461044">
        <w:rPr>
          <w:rFonts w:eastAsia="Calibri"/>
          <w:bCs/>
          <w:color w:val="000000" w:themeColor="text1"/>
          <w:sz w:val="28"/>
          <w:szCs w:val="28"/>
          <w:lang w:eastAsia="ru-RU"/>
        </w:rPr>
        <w:t xml:space="preserve"> 130 КУпАП, надійшли до Суворовського районного суду міста Одеси 14 серпня 2020 року, тобто більше ніж через місяць </w:t>
      </w:r>
      <w:r w:rsidR="00203908">
        <w:rPr>
          <w:rFonts w:eastAsia="Calibri"/>
          <w:bCs/>
          <w:color w:val="000000" w:themeColor="text1"/>
          <w:sz w:val="28"/>
          <w:szCs w:val="28"/>
          <w:lang w:eastAsia="ru-RU"/>
        </w:rPr>
        <w:t>і</w:t>
      </w:r>
      <w:r w:rsidRPr="00461044">
        <w:rPr>
          <w:rFonts w:eastAsia="Calibri"/>
          <w:bCs/>
          <w:color w:val="000000" w:themeColor="text1"/>
          <w:sz w:val="28"/>
          <w:szCs w:val="28"/>
          <w:lang w:eastAsia="ru-RU"/>
        </w:rPr>
        <w:t>з дня винесення постанови про закриття кримінального провадження,</w:t>
      </w:r>
      <w:r w:rsidR="00203908">
        <w:rPr>
          <w:rFonts w:eastAsia="Calibri"/>
          <w:bCs/>
          <w:color w:val="000000" w:themeColor="text1"/>
          <w:sz w:val="28"/>
          <w:szCs w:val="28"/>
          <w:lang w:eastAsia="ru-RU"/>
        </w:rPr>
        <w:t xml:space="preserve"> а</w:t>
      </w:r>
      <w:r w:rsidRPr="00461044">
        <w:rPr>
          <w:rFonts w:eastAsia="Calibri"/>
          <w:bCs/>
          <w:color w:val="000000" w:themeColor="text1"/>
          <w:sz w:val="28"/>
          <w:szCs w:val="28"/>
          <w:lang w:eastAsia="ru-RU"/>
        </w:rPr>
        <w:t xml:space="preserve"> отже</w:t>
      </w:r>
      <w:r w:rsidR="00203908">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після спливу строків, </w:t>
      </w:r>
      <w:r w:rsidR="00203908">
        <w:rPr>
          <w:rFonts w:eastAsia="Calibri"/>
          <w:bCs/>
          <w:color w:val="000000" w:themeColor="text1"/>
          <w:sz w:val="28"/>
          <w:szCs w:val="28"/>
          <w:lang w:eastAsia="ru-RU"/>
        </w:rPr>
        <w:t xml:space="preserve">передбачених статтею 38 КУпАП </w:t>
      </w:r>
      <w:r w:rsidRPr="00461044">
        <w:rPr>
          <w:rFonts w:eastAsia="Calibri"/>
          <w:bCs/>
          <w:color w:val="000000" w:themeColor="text1"/>
          <w:sz w:val="28"/>
          <w:szCs w:val="28"/>
          <w:lang w:eastAsia="ru-RU"/>
        </w:rPr>
        <w:t>для притягнення до адміністративної відповідальності.</w:t>
      </w:r>
    </w:p>
    <w:p w14:paraId="29F8AEDE" w14:textId="449D52A5"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Разом </w:t>
      </w:r>
      <w:r w:rsidR="00203908">
        <w:rPr>
          <w:rFonts w:eastAsia="Calibri"/>
          <w:bCs/>
          <w:color w:val="000000" w:themeColor="text1"/>
          <w:sz w:val="28"/>
          <w:szCs w:val="28"/>
          <w:lang w:eastAsia="ru-RU"/>
        </w:rPr>
        <w:t>і</w:t>
      </w:r>
      <w:r w:rsidRPr="00461044">
        <w:rPr>
          <w:rFonts w:eastAsia="Calibri"/>
          <w:bCs/>
          <w:color w:val="000000" w:themeColor="text1"/>
          <w:sz w:val="28"/>
          <w:szCs w:val="28"/>
          <w:lang w:eastAsia="ru-RU"/>
        </w:rPr>
        <w:t>з тим статтею 38 КУпАП передбачено, що у 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три місяці з дня прийняття рішення про закриття кримінального провадження.</w:t>
      </w:r>
    </w:p>
    <w:p w14:paraId="4459479A" w14:textId="46282735"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Отже</w:t>
      </w:r>
      <w:r w:rsidR="00203908">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є незрозумілою позиція судді, висловлена </w:t>
      </w:r>
      <w:r w:rsidR="00203908">
        <w:rPr>
          <w:rFonts w:eastAsia="Calibri"/>
          <w:bCs/>
          <w:color w:val="000000" w:themeColor="text1"/>
          <w:sz w:val="28"/>
          <w:szCs w:val="28"/>
          <w:lang w:eastAsia="ru-RU"/>
        </w:rPr>
        <w:t>в</w:t>
      </w:r>
      <w:r w:rsidRPr="00461044">
        <w:rPr>
          <w:rFonts w:eastAsia="Calibri"/>
          <w:bCs/>
          <w:color w:val="000000" w:themeColor="text1"/>
          <w:sz w:val="28"/>
          <w:szCs w:val="28"/>
          <w:lang w:eastAsia="ru-RU"/>
        </w:rPr>
        <w:t xml:space="preserve"> постанові від 30 вересня 2020 року.</w:t>
      </w:r>
    </w:p>
    <w:p w14:paraId="301CA754" w14:textId="0CCCF02F"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Крім </w:t>
      </w:r>
      <w:r w:rsidR="00203908">
        <w:rPr>
          <w:rFonts w:eastAsia="Calibri"/>
          <w:bCs/>
          <w:color w:val="000000" w:themeColor="text1"/>
          <w:sz w:val="28"/>
          <w:szCs w:val="28"/>
          <w:lang w:eastAsia="ru-RU"/>
        </w:rPr>
        <w:t>того</w:t>
      </w:r>
      <w:r w:rsidRPr="00461044">
        <w:rPr>
          <w:rFonts w:eastAsia="Calibri"/>
          <w:bCs/>
          <w:color w:val="000000" w:themeColor="text1"/>
          <w:sz w:val="28"/>
          <w:szCs w:val="28"/>
          <w:lang w:eastAsia="ru-RU"/>
        </w:rPr>
        <w:t>, копії матеріалів справи не містять даних про повідомлення особи, яка притягувалася до адміністративної відповід</w:t>
      </w:r>
      <w:r w:rsidR="00203908">
        <w:rPr>
          <w:rFonts w:eastAsia="Calibri"/>
          <w:bCs/>
          <w:color w:val="000000" w:themeColor="text1"/>
          <w:sz w:val="28"/>
          <w:szCs w:val="28"/>
          <w:lang w:eastAsia="ru-RU"/>
        </w:rPr>
        <w:t>альності, про розгляд справи 30 </w:t>
      </w:r>
      <w:r w:rsidRPr="00461044">
        <w:rPr>
          <w:rFonts w:eastAsia="Calibri"/>
          <w:bCs/>
          <w:color w:val="000000" w:themeColor="text1"/>
          <w:sz w:val="28"/>
          <w:szCs w:val="28"/>
          <w:lang w:eastAsia="ru-RU"/>
        </w:rPr>
        <w:t>вересня 2020 року.</w:t>
      </w:r>
    </w:p>
    <w:p w14:paraId="564C06D3" w14:textId="6158717A" w:rsidR="00135EC3" w:rsidRPr="00461044" w:rsidRDefault="00203908"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Pr>
          <w:rFonts w:eastAsia="Calibri"/>
          <w:b/>
          <w:bCs/>
          <w:color w:val="000000" w:themeColor="text1"/>
          <w:sz w:val="28"/>
          <w:szCs w:val="28"/>
          <w:lang w:eastAsia="ru-RU"/>
        </w:rPr>
        <w:t xml:space="preserve"> </w:t>
      </w:r>
      <w:r>
        <w:rPr>
          <w:rFonts w:eastAsia="Calibri"/>
          <w:b/>
          <w:bCs/>
          <w:color w:val="000000" w:themeColor="text1"/>
          <w:sz w:val="28"/>
          <w:szCs w:val="28"/>
          <w:lang w:eastAsia="ru-RU"/>
        </w:rPr>
        <w:tab/>
      </w:r>
      <w:r w:rsidR="00135EC3" w:rsidRPr="00461044">
        <w:rPr>
          <w:rFonts w:eastAsia="Calibri"/>
          <w:b/>
          <w:bCs/>
          <w:color w:val="000000" w:themeColor="text1"/>
          <w:sz w:val="28"/>
          <w:szCs w:val="28"/>
          <w:lang w:eastAsia="ru-RU"/>
        </w:rPr>
        <w:t>Справа № 523/12393/20</w:t>
      </w:r>
    </w:p>
    <w:p w14:paraId="3DAEA72B" w14:textId="4E49C251"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7 серпня 2020 року стосовно </w:t>
      </w:r>
      <w:r w:rsidR="0067232D">
        <w:rPr>
          <w:rFonts w:eastAsia="Calibri"/>
          <w:bCs/>
          <w:color w:val="000000" w:themeColor="text1"/>
          <w:sz w:val="28"/>
          <w:szCs w:val="28"/>
          <w:lang w:eastAsia="ru-RU"/>
        </w:rPr>
        <w:t>ОСОБА7</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четвертою статті 130 КУпАП.</w:t>
      </w:r>
    </w:p>
    <w:p w14:paraId="704FE047" w14:textId="15090109"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Відповідно до протоколу автоматизованого розподілу судової справи між суддями від 14 серпня 2020 року </w:t>
      </w:r>
      <w:r w:rsidR="00203908">
        <w:rPr>
          <w:rFonts w:eastAsia="Calibri"/>
          <w:bCs/>
          <w:color w:val="000000" w:themeColor="text1"/>
          <w:sz w:val="28"/>
          <w:szCs w:val="28"/>
          <w:lang w:eastAsia="ru-RU"/>
        </w:rPr>
        <w:t>справу</w:t>
      </w:r>
      <w:r w:rsidRPr="00461044">
        <w:rPr>
          <w:rFonts w:eastAsia="Calibri"/>
          <w:bCs/>
          <w:color w:val="000000" w:themeColor="text1"/>
          <w:sz w:val="28"/>
          <w:szCs w:val="28"/>
          <w:lang w:eastAsia="ru-RU"/>
        </w:rPr>
        <w:t xml:space="preserve"> передан</w:t>
      </w:r>
      <w:r w:rsidR="00203908">
        <w:rPr>
          <w:rFonts w:eastAsia="Calibri"/>
          <w:bCs/>
          <w:color w:val="000000" w:themeColor="text1"/>
          <w:sz w:val="28"/>
          <w:szCs w:val="28"/>
          <w:lang w:eastAsia="ru-RU"/>
        </w:rPr>
        <w:t>о для розгляду судді Лупенку </w:t>
      </w:r>
      <w:r w:rsidRPr="00461044">
        <w:rPr>
          <w:rFonts w:eastAsia="Calibri"/>
          <w:bCs/>
          <w:color w:val="000000" w:themeColor="text1"/>
          <w:sz w:val="28"/>
          <w:szCs w:val="28"/>
          <w:lang w:eastAsia="ru-RU"/>
        </w:rPr>
        <w:t>А.В.</w:t>
      </w:r>
    </w:p>
    <w:p w14:paraId="435C04D2"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Справу вперше призначено до розгляду на 7 вересня 2020 року. </w:t>
      </w:r>
    </w:p>
    <w:p w14:paraId="3C31BE09" w14:textId="52FE61E4"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Розгляд справи з незрозумілих причин </w:t>
      </w:r>
      <w:r w:rsidR="00203908">
        <w:rPr>
          <w:rFonts w:eastAsia="Calibri"/>
          <w:bCs/>
          <w:color w:val="000000" w:themeColor="text1"/>
          <w:sz w:val="28"/>
          <w:szCs w:val="28"/>
          <w:lang w:eastAsia="ru-RU"/>
        </w:rPr>
        <w:t xml:space="preserve">було </w:t>
      </w:r>
      <w:r w:rsidRPr="00461044">
        <w:rPr>
          <w:rFonts w:eastAsia="Calibri"/>
          <w:bCs/>
          <w:color w:val="000000" w:themeColor="text1"/>
          <w:sz w:val="28"/>
          <w:szCs w:val="28"/>
          <w:lang w:eastAsia="ru-RU"/>
        </w:rPr>
        <w:t>відклад</w:t>
      </w:r>
      <w:r w:rsidR="00203908">
        <w:rPr>
          <w:rFonts w:eastAsia="Calibri"/>
          <w:bCs/>
          <w:color w:val="000000" w:themeColor="text1"/>
          <w:sz w:val="28"/>
          <w:szCs w:val="28"/>
          <w:lang w:eastAsia="ru-RU"/>
        </w:rPr>
        <w:t>ено</w:t>
      </w:r>
      <w:r w:rsidRPr="00461044">
        <w:rPr>
          <w:rFonts w:eastAsia="Calibri"/>
          <w:bCs/>
          <w:color w:val="000000" w:themeColor="text1"/>
          <w:sz w:val="28"/>
          <w:szCs w:val="28"/>
          <w:lang w:eastAsia="ru-RU"/>
        </w:rPr>
        <w:t xml:space="preserve"> на 7 жовтня, 7 листопада 2020 року.</w:t>
      </w:r>
    </w:p>
    <w:p w14:paraId="5B543FA0" w14:textId="6D9DD26D"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11 листопада 2020 року провадже</w:t>
      </w:r>
      <w:r w:rsidR="008A310A">
        <w:rPr>
          <w:rFonts w:eastAsia="Calibri"/>
          <w:bCs/>
          <w:color w:val="000000" w:themeColor="text1"/>
          <w:sz w:val="28"/>
          <w:szCs w:val="28"/>
          <w:lang w:eastAsia="ru-RU"/>
        </w:rPr>
        <w:t>ння в адміністративній справі № </w:t>
      </w:r>
      <w:r w:rsidRPr="00461044">
        <w:rPr>
          <w:rFonts w:eastAsia="Calibri"/>
          <w:bCs/>
          <w:color w:val="000000" w:themeColor="text1"/>
          <w:sz w:val="28"/>
          <w:szCs w:val="28"/>
          <w:lang w:eastAsia="ru-RU"/>
        </w:rPr>
        <w:t>523/12393/20 закрито у зв’язку із закінченням на момент розгляду справи строків, передбачених статтею 38 КУпАП.</w:t>
      </w:r>
    </w:p>
    <w:p w14:paraId="4A19CD98" w14:textId="0970D060" w:rsidR="00135EC3" w:rsidRPr="00461044" w:rsidRDefault="00203908"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опії матеріалів справи не містять даних про повідомлення особи, яка притягувалася до адміністративної відповід</w:t>
      </w:r>
      <w:r w:rsidR="00CB208B">
        <w:rPr>
          <w:rFonts w:eastAsia="Calibri"/>
          <w:bCs/>
          <w:color w:val="000000" w:themeColor="text1"/>
          <w:sz w:val="28"/>
          <w:szCs w:val="28"/>
          <w:lang w:eastAsia="ru-RU"/>
        </w:rPr>
        <w:t>альності, про розгляд справи 11 </w:t>
      </w:r>
      <w:r w:rsidR="00135EC3" w:rsidRPr="00461044">
        <w:rPr>
          <w:rFonts w:eastAsia="Calibri"/>
          <w:bCs/>
          <w:color w:val="000000" w:themeColor="text1"/>
          <w:sz w:val="28"/>
          <w:szCs w:val="28"/>
          <w:lang w:eastAsia="ru-RU"/>
        </w:rPr>
        <w:t>листопада 2020 року.</w:t>
      </w:r>
    </w:p>
    <w:p w14:paraId="5AF10C58" w14:textId="77777777" w:rsidR="00135EC3" w:rsidRPr="00461044" w:rsidRDefault="00135EC3"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sidRPr="00461044">
        <w:rPr>
          <w:rFonts w:eastAsia="Calibri"/>
          <w:b/>
          <w:bCs/>
          <w:color w:val="000000" w:themeColor="text1"/>
          <w:sz w:val="28"/>
          <w:szCs w:val="28"/>
          <w:lang w:eastAsia="ru-RU"/>
        </w:rPr>
        <w:t xml:space="preserve"> Справа № 523/13969/20</w:t>
      </w:r>
    </w:p>
    <w:p w14:paraId="6C737AC9" w14:textId="7C760DAD"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7 вересня 2020 року стосовно </w:t>
      </w:r>
      <w:r w:rsidR="006E41B9">
        <w:rPr>
          <w:rFonts w:eastAsia="Calibri"/>
          <w:bCs/>
          <w:color w:val="000000" w:themeColor="text1"/>
          <w:sz w:val="28"/>
          <w:szCs w:val="28"/>
          <w:lang w:eastAsia="ru-RU"/>
        </w:rPr>
        <w:t>ОСОБА14</w:t>
      </w:r>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253A63A9" w14:textId="4A0A4280"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Відповідно до протоколу автоматизованого розподілу судової справи між суддями від 21 вересня 2020 року справ</w:t>
      </w:r>
      <w:r w:rsidR="00203908">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передан</w:t>
      </w:r>
      <w:r w:rsidR="00203908">
        <w:rPr>
          <w:rFonts w:eastAsia="Calibri"/>
          <w:bCs/>
          <w:color w:val="000000" w:themeColor="text1"/>
          <w:sz w:val="28"/>
          <w:szCs w:val="28"/>
          <w:lang w:eastAsia="ru-RU"/>
        </w:rPr>
        <w:t>о для розгляду судді Лупенку </w:t>
      </w:r>
      <w:r w:rsidRPr="00461044">
        <w:rPr>
          <w:rFonts w:eastAsia="Calibri"/>
          <w:bCs/>
          <w:color w:val="000000" w:themeColor="text1"/>
          <w:sz w:val="28"/>
          <w:szCs w:val="28"/>
          <w:lang w:eastAsia="ru-RU"/>
        </w:rPr>
        <w:t>А.В.</w:t>
      </w:r>
    </w:p>
    <w:p w14:paraId="4C0E20F0" w14:textId="5AE32826" w:rsidR="00135EC3" w:rsidRPr="00461044" w:rsidRDefault="00203908"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Справу</w:t>
      </w:r>
      <w:r w:rsidR="00135EC3" w:rsidRPr="00461044">
        <w:rPr>
          <w:rFonts w:eastAsia="Calibri"/>
          <w:bCs/>
          <w:color w:val="000000" w:themeColor="text1"/>
          <w:sz w:val="28"/>
          <w:szCs w:val="28"/>
          <w:lang w:eastAsia="ru-RU"/>
        </w:rPr>
        <w:t xml:space="preserve"> вперше призначен</w:t>
      </w:r>
      <w:r>
        <w:rPr>
          <w:rFonts w:eastAsia="Calibri"/>
          <w:bCs/>
          <w:color w:val="000000" w:themeColor="text1"/>
          <w:sz w:val="28"/>
          <w:szCs w:val="28"/>
          <w:lang w:eastAsia="ru-RU"/>
        </w:rPr>
        <w:t>о</w:t>
      </w:r>
      <w:r w:rsidR="00135EC3" w:rsidRPr="00461044">
        <w:rPr>
          <w:rFonts w:eastAsia="Calibri"/>
          <w:bCs/>
          <w:color w:val="000000" w:themeColor="text1"/>
          <w:sz w:val="28"/>
          <w:szCs w:val="28"/>
          <w:lang w:eastAsia="ru-RU"/>
        </w:rPr>
        <w:t xml:space="preserve"> до розгляду на 7 жовтня 2020 року. </w:t>
      </w:r>
    </w:p>
    <w:p w14:paraId="55126928" w14:textId="45B05E84"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Розгляд справи з незрозумілих причин </w:t>
      </w:r>
      <w:r w:rsidR="00203908">
        <w:rPr>
          <w:rFonts w:eastAsia="Calibri"/>
          <w:bCs/>
          <w:color w:val="000000" w:themeColor="text1"/>
          <w:sz w:val="28"/>
          <w:szCs w:val="28"/>
          <w:lang w:eastAsia="ru-RU"/>
        </w:rPr>
        <w:t>було відкладено</w:t>
      </w:r>
      <w:r w:rsidRPr="00461044">
        <w:rPr>
          <w:rFonts w:eastAsia="Calibri"/>
          <w:bCs/>
          <w:color w:val="000000" w:themeColor="text1"/>
          <w:sz w:val="28"/>
          <w:szCs w:val="28"/>
          <w:lang w:eastAsia="ru-RU"/>
        </w:rPr>
        <w:t xml:space="preserve"> на 6 листопада, 10 грудня 2020 року.</w:t>
      </w:r>
    </w:p>
    <w:p w14:paraId="3E5918CB" w14:textId="13AF8F7D"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10 грудня 2020 року провадження в адміністративній справі № 523/13969/20 закрито у зв’язку із закінченням на момент розгляду справи строків, передбачених статтею 38 КУпАП.</w:t>
      </w:r>
    </w:p>
    <w:p w14:paraId="7B1907D9" w14:textId="6C1D28D6" w:rsidR="00135EC3" w:rsidRPr="00461044" w:rsidRDefault="00203908" w:rsidP="00135EC3">
      <w:pPr>
        <w:pStyle w:val="rtejustify"/>
        <w:widowControl w:val="0"/>
        <w:numPr>
          <w:ilvl w:val="0"/>
          <w:numId w:val="1"/>
        </w:numPr>
        <w:shd w:val="clear" w:color="auto" w:fill="FFFFFF"/>
        <w:spacing w:before="0" w:beforeAutospacing="0" w:after="0" w:afterAutospacing="0"/>
        <w:jc w:val="both"/>
        <w:rPr>
          <w:rFonts w:eastAsia="Calibri"/>
          <w:b/>
          <w:bCs/>
          <w:color w:val="000000" w:themeColor="text1"/>
          <w:sz w:val="28"/>
          <w:szCs w:val="28"/>
          <w:lang w:eastAsia="ru-RU"/>
        </w:rPr>
      </w:pPr>
      <w:r>
        <w:rPr>
          <w:rFonts w:eastAsia="Calibri"/>
          <w:b/>
          <w:bCs/>
          <w:color w:val="000000" w:themeColor="text1"/>
          <w:sz w:val="28"/>
          <w:szCs w:val="28"/>
          <w:lang w:eastAsia="ru-RU"/>
        </w:rPr>
        <w:tab/>
      </w:r>
      <w:r w:rsidR="00135EC3" w:rsidRPr="00461044">
        <w:rPr>
          <w:rFonts w:eastAsia="Calibri"/>
          <w:b/>
          <w:bCs/>
          <w:color w:val="000000" w:themeColor="text1"/>
          <w:sz w:val="28"/>
          <w:szCs w:val="28"/>
          <w:lang w:eastAsia="ru-RU"/>
        </w:rPr>
        <w:t>Справа № 355/1318/20</w:t>
      </w:r>
    </w:p>
    <w:p w14:paraId="0A4F0373" w14:textId="68783570"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24 жовтня 2020 року стосовно </w:t>
      </w:r>
      <w:r w:rsidR="006E41B9">
        <w:rPr>
          <w:rFonts w:eastAsia="Calibri"/>
          <w:bCs/>
          <w:color w:val="000000" w:themeColor="text1"/>
          <w:sz w:val="28"/>
          <w:szCs w:val="28"/>
          <w:lang w:eastAsia="ru-RU"/>
        </w:rPr>
        <w:t>ОСОБА15</w:t>
      </w:r>
      <w:bookmarkStart w:id="1" w:name="_GoBack"/>
      <w:bookmarkEnd w:id="1"/>
      <w:r w:rsidRPr="00461044">
        <w:rPr>
          <w:rFonts w:eastAsia="Calibri"/>
          <w:bCs/>
          <w:color w:val="000000" w:themeColor="text1"/>
          <w:sz w:val="28"/>
          <w:szCs w:val="28"/>
          <w:lang w:eastAsia="ru-RU"/>
        </w:rPr>
        <w:t xml:space="preserve"> складено протокол про адміністративне правопорушення, передбачене частиною першою статті 130 КУпАП.</w:t>
      </w:r>
    </w:p>
    <w:p w14:paraId="144410BF" w14:textId="0B4DBB93"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Постановою судді Баришівського районного суду Київської області Коваленко К.В. від 17 листопада 2020 року матеріали справи № 355/1318/20 за клопотанням адвоката </w:t>
      </w:r>
      <w:r w:rsidR="006E41B9">
        <w:rPr>
          <w:rFonts w:eastAsia="Calibri"/>
          <w:bCs/>
          <w:color w:val="000000" w:themeColor="text1"/>
          <w:sz w:val="28"/>
          <w:szCs w:val="28"/>
          <w:lang w:eastAsia="ru-RU"/>
        </w:rPr>
        <w:t>ОСОБА15</w:t>
      </w:r>
      <w:r w:rsidRPr="00461044">
        <w:rPr>
          <w:rFonts w:eastAsia="Calibri"/>
          <w:bCs/>
          <w:color w:val="000000" w:themeColor="text1"/>
          <w:sz w:val="28"/>
          <w:szCs w:val="28"/>
          <w:lang w:eastAsia="ru-RU"/>
        </w:rPr>
        <w:t xml:space="preserve"> – Тонкошкурого І.В. передано для розгляду до Суворовського районного суду міста Одеси.</w:t>
      </w:r>
    </w:p>
    <w:p w14:paraId="12432B2F" w14:textId="72086AB9"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8 грудня 2020 року матеріали </w:t>
      </w:r>
      <w:r w:rsidR="00203908">
        <w:rPr>
          <w:rFonts w:eastAsia="Calibri"/>
          <w:bCs/>
          <w:color w:val="000000" w:themeColor="text1"/>
          <w:sz w:val="28"/>
          <w:szCs w:val="28"/>
          <w:lang w:eastAsia="ru-RU"/>
        </w:rPr>
        <w:t xml:space="preserve">справи </w:t>
      </w:r>
      <w:r w:rsidRPr="00461044">
        <w:rPr>
          <w:rFonts w:eastAsia="Calibri"/>
          <w:bCs/>
          <w:color w:val="000000" w:themeColor="text1"/>
          <w:sz w:val="28"/>
          <w:szCs w:val="28"/>
          <w:lang w:eastAsia="ru-RU"/>
        </w:rPr>
        <w:t xml:space="preserve">надійшли до Суворовського районного суду міста Одеси та відповідно до протоколу автоматизованого розподілу судової справи між суддями </w:t>
      </w:r>
      <w:r w:rsidR="00203908">
        <w:rPr>
          <w:rFonts w:eastAsia="Calibri"/>
          <w:bCs/>
          <w:color w:val="000000" w:themeColor="text1"/>
          <w:sz w:val="28"/>
          <w:szCs w:val="28"/>
          <w:lang w:eastAsia="ru-RU"/>
        </w:rPr>
        <w:t>цього</w:t>
      </w:r>
      <w:r w:rsidRPr="00461044">
        <w:rPr>
          <w:rFonts w:eastAsia="Calibri"/>
          <w:bCs/>
          <w:color w:val="000000" w:themeColor="text1"/>
          <w:sz w:val="28"/>
          <w:szCs w:val="28"/>
          <w:lang w:eastAsia="ru-RU"/>
        </w:rPr>
        <w:t xml:space="preserve"> </w:t>
      </w:r>
      <w:r w:rsidR="002B3739">
        <w:rPr>
          <w:rFonts w:eastAsia="Calibri"/>
          <w:bCs/>
          <w:color w:val="000000" w:themeColor="text1"/>
          <w:sz w:val="28"/>
          <w:szCs w:val="28"/>
          <w:lang w:eastAsia="ru-RU"/>
        </w:rPr>
        <w:t xml:space="preserve">самого </w:t>
      </w:r>
      <w:r w:rsidRPr="00461044">
        <w:rPr>
          <w:rFonts w:eastAsia="Calibri"/>
          <w:bCs/>
          <w:color w:val="000000" w:themeColor="text1"/>
          <w:sz w:val="28"/>
          <w:szCs w:val="28"/>
          <w:lang w:eastAsia="ru-RU"/>
        </w:rPr>
        <w:t>дня передані для розгляду судді Лупенку А.В.</w:t>
      </w:r>
    </w:p>
    <w:p w14:paraId="35DC5B9A" w14:textId="47838ED0"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Справу вперше призначено до розгляду на 24 грудня 2020 року</w:t>
      </w:r>
      <w:r w:rsidR="00203908">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про що адвоката </w:t>
      </w:r>
      <w:r w:rsidR="006E41B9">
        <w:rPr>
          <w:rFonts w:eastAsia="Calibri"/>
          <w:bCs/>
          <w:color w:val="000000" w:themeColor="text1"/>
          <w:sz w:val="28"/>
          <w:szCs w:val="28"/>
          <w:lang w:eastAsia="ru-RU"/>
        </w:rPr>
        <w:t>ОСОБА15</w:t>
      </w:r>
      <w:r w:rsidRPr="00461044">
        <w:rPr>
          <w:rFonts w:eastAsia="Calibri"/>
          <w:bCs/>
          <w:color w:val="000000" w:themeColor="text1"/>
          <w:sz w:val="28"/>
          <w:szCs w:val="28"/>
          <w:lang w:eastAsia="ru-RU"/>
        </w:rPr>
        <w:t xml:space="preserve"> – Тонкошкурого І.В. повідомлено під розписку.</w:t>
      </w:r>
    </w:p>
    <w:p w14:paraId="55526E43" w14:textId="59F30356" w:rsidR="002B3739" w:rsidRPr="00461044" w:rsidRDefault="00135EC3" w:rsidP="00D720A4">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24 грудня 2020 року розгляд справи відкладено на 18 січня 2021 року за клопотанням адвоката.</w:t>
      </w:r>
    </w:p>
    <w:p w14:paraId="2AF7586D"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Постановою судді Суворовського районного суду міста Одеси Лупенка А.В. від 26 січня 2021 року провадження в адміністративній справі № 355/1318/20 закрито у зв’язку із закінченням на момент розгляду справи строків, передбачених статтею 38 КУпАП.</w:t>
      </w:r>
    </w:p>
    <w:p w14:paraId="6E081214" w14:textId="45309A52" w:rsidR="00135EC3" w:rsidRPr="00461044" w:rsidRDefault="00203908"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Pr>
          <w:rFonts w:eastAsia="Calibri"/>
          <w:bCs/>
          <w:color w:val="000000" w:themeColor="text1"/>
          <w:sz w:val="28"/>
          <w:szCs w:val="28"/>
          <w:lang w:eastAsia="ru-RU"/>
        </w:rPr>
        <w:t>К</w:t>
      </w:r>
      <w:r w:rsidR="00135EC3" w:rsidRPr="00461044">
        <w:rPr>
          <w:rFonts w:eastAsia="Calibri"/>
          <w:bCs/>
          <w:color w:val="000000" w:themeColor="text1"/>
          <w:sz w:val="28"/>
          <w:szCs w:val="28"/>
          <w:lang w:eastAsia="ru-RU"/>
        </w:rPr>
        <w:t xml:space="preserve">опії матеріалів справи не містять даних про повідомлення особи, яка притягувалася до адміністративної відповідальності, </w:t>
      </w:r>
      <w:r>
        <w:rPr>
          <w:rFonts w:eastAsia="Calibri"/>
          <w:bCs/>
          <w:color w:val="000000" w:themeColor="text1"/>
          <w:sz w:val="28"/>
          <w:szCs w:val="28"/>
          <w:lang w:eastAsia="ru-RU"/>
        </w:rPr>
        <w:t>її</w:t>
      </w:r>
      <w:r w:rsidR="00135EC3" w:rsidRPr="00461044">
        <w:rPr>
          <w:rFonts w:eastAsia="Calibri"/>
          <w:bCs/>
          <w:color w:val="000000" w:themeColor="text1"/>
          <w:sz w:val="28"/>
          <w:szCs w:val="28"/>
          <w:lang w:eastAsia="ru-RU"/>
        </w:rPr>
        <w:t xml:space="preserve"> захисника про розгляд справи 26 січня 2021 року.</w:t>
      </w:r>
    </w:p>
    <w:p w14:paraId="46AA8A38" w14:textId="77777777"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p>
    <w:p w14:paraId="1785510D" w14:textId="34F51D75"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7 травня 2021 року до Вищої ради правосуддя надійшли пояснення судді Лупенка А.В. </w:t>
      </w:r>
      <w:r w:rsidR="00203908">
        <w:rPr>
          <w:rFonts w:eastAsia="Calibri"/>
          <w:bCs/>
          <w:color w:val="000000" w:themeColor="text1"/>
          <w:sz w:val="28"/>
          <w:szCs w:val="28"/>
          <w:lang w:eastAsia="ru-RU"/>
        </w:rPr>
        <w:t>у</w:t>
      </w:r>
      <w:r w:rsidRPr="00461044">
        <w:rPr>
          <w:rFonts w:eastAsia="Calibri"/>
          <w:bCs/>
          <w:color w:val="000000" w:themeColor="text1"/>
          <w:sz w:val="28"/>
          <w:szCs w:val="28"/>
          <w:lang w:eastAsia="ru-RU"/>
        </w:rPr>
        <w:t xml:space="preserve"> яких </w:t>
      </w:r>
      <w:r w:rsidR="00203908">
        <w:rPr>
          <w:rFonts w:eastAsia="Calibri"/>
          <w:bCs/>
          <w:color w:val="000000" w:themeColor="text1"/>
          <w:sz w:val="28"/>
          <w:szCs w:val="28"/>
          <w:lang w:eastAsia="ru-RU"/>
        </w:rPr>
        <w:t>він</w:t>
      </w:r>
      <w:r w:rsidRPr="00461044">
        <w:rPr>
          <w:rFonts w:eastAsia="Calibri"/>
          <w:bCs/>
          <w:color w:val="000000" w:themeColor="text1"/>
          <w:sz w:val="28"/>
          <w:szCs w:val="28"/>
          <w:lang w:eastAsia="ru-RU"/>
        </w:rPr>
        <w:t xml:space="preserve"> зазначив, що в 2018</w:t>
      </w:r>
      <w:r w:rsidR="00203908">
        <w:rPr>
          <w:rFonts w:eastAsia="Calibri"/>
          <w:bCs/>
          <w:color w:val="000000" w:themeColor="text1"/>
          <w:sz w:val="28"/>
          <w:szCs w:val="28"/>
          <w:lang w:eastAsia="ru-RU"/>
        </w:rPr>
        <w:t>–</w:t>
      </w:r>
      <w:r w:rsidRPr="00461044">
        <w:rPr>
          <w:rFonts w:eastAsia="Calibri"/>
          <w:bCs/>
          <w:color w:val="000000" w:themeColor="text1"/>
          <w:sz w:val="28"/>
          <w:szCs w:val="28"/>
          <w:lang w:eastAsia="ru-RU"/>
        </w:rPr>
        <w:t>2020 роках розгляда</w:t>
      </w:r>
      <w:r w:rsidR="00203908">
        <w:rPr>
          <w:rFonts w:eastAsia="Calibri"/>
          <w:bCs/>
          <w:color w:val="000000" w:themeColor="text1"/>
          <w:sz w:val="28"/>
          <w:szCs w:val="28"/>
          <w:lang w:eastAsia="ru-RU"/>
        </w:rPr>
        <w:t>в</w:t>
      </w:r>
      <w:r w:rsidRPr="00461044">
        <w:rPr>
          <w:rFonts w:eastAsia="Calibri"/>
          <w:bCs/>
          <w:color w:val="000000" w:themeColor="text1"/>
          <w:sz w:val="28"/>
          <w:szCs w:val="28"/>
          <w:lang w:eastAsia="ru-RU"/>
        </w:rPr>
        <w:t xml:space="preserve"> справи про притягнення осіб до адміністративної відповідальності за статтею 130 КУпАП, зокрема:</w:t>
      </w:r>
    </w:p>
    <w:p w14:paraId="708316DE" w14:textId="37D7B4A1"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у 2018 році щодо 6 осіб </w:t>
      </w:r>
      <w:r w:rsidR="00203908">
        <w:rPr>
          <w:rFonts w:eastAsia="Calibri"/>
          <w:bCs/>
          <w:color w:val="000000" w:themeColor="text1"/>
          <w:sz w:val="28"/>
          <w:szCs w:val="28"/>
          <w:lang w:eastAsia="ru-RU"/>
        </w:rPr>
        <w:t xml:space="preserve">було </w:t>
      </w:r>
      <w:r w:rsidRPr="00461044">
        <w:rPr>
          <w:rFonts w:eastAsia="Calibri"/>
          <w:bCs/>
          <w:color w:val="000000" w:themeColor="text1"/>
          <w:sz w:val="28"/>
          <w:szCs w:val="28"/>
          <w:lang w:eastAsia="ru-RU"/>
        </w:rPr>
        <w:t>закрито провадження в адміністративних справах на підставі статті 38 КУпАП; щодо 4 осіб</w:t>
      </w:r>
      <w:r w:rsidR="00203908">
        <w:rPr>
          <w:rFonts w:eastAsia="Calibri"/>
          <w:bCs/>
          <w:color w:val="000000" w:themeColor="text1"/>
          <w:sz w:val="28"/>
          <w:szCs w:val="28"/>
          <w:lang w:eastAsia="ru-RU"/>
        </w:rPr>
        <w:t xml:space="preserve"> закрито провадження у зв’язку </w:t>
      </w:r>
      <w:r w:rsidRPr="00461044">
        <w:rPr>
          <w:rFonts w:eastAsia="Calibri"/>
          <w:bCs/>
          <w:color w:val="000000" w:themeColor="text1"/>
          <w:sz w:val="28"/>
          <w:szCs w:val="28"/>
          <w:lang w:eastAsia="ru-RU"/>
        </w:rPr>
        <w:t>з відсутністю події та складу</w:t>
      </w:r>
      <w:r w:rsidR="00203908">
        <w:rPr>
          <w:rFonts w:eastAsia="Calibri"/>
          <w:bCs/>
          <w:color w:val="000000" w:themeColor="text1"/>
          <w:sz w:val="28"/>
          <w:szCs w:val="28"/>
          <w:lang w:eastAsia="ru-RU"/>
        </w:rPr>
        <w:t xml:space="preserve"> адміністративних правопорушень;</w:t>
      </w:r>
      <w:r w:rsidRPr="00461044">
        <w:rPr>
          <w:rFonts w:eastAsia="Calibri"/>
          <w:bCs/>
          <w:color w:val="000000" w:themeColor="text1"/>
          <w:sz w:val="28"/>
          <w:szCs w:val="28"/>
          <w:lang w:eastAsia="ru-RU"/>
        </w:rPr>
        <w:t xml:space="preserve"> 30 осіб притягнуто до адміністративної відповідальності;</w:t>
      </w:r>
    </w:p>
    <w:p w14:paraId="701136DC" w14:textId="4C433462"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у 2019 році щодо 3 осіб закрито провадження в адміністративних справах на підставі статті 38 КУпАП; 30 осіб притягнуто до адміністративної відповідальності;</w:t>
      </w:r>
    </w:p>
    <w:p w14:paraId="5F728BA2" w14:textId="11D25D61"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у 2020 році щодо 6 осіб закрито провадження в адміністративних справах на підставі статті 38 КУпАП; щодо 5 осіб</w:t>
      </w:r>
      <w:r w:rsidR="00203908">
        <w:rPr>
          <w:rFonts w:eastAsia="Calibri"/>
          <w:bCs/>
          <w:color w:val="000000" w:themeColor="text1"/>
          <w:sz w:val="28"/>
          <w:szCs w:val="28"/>
          <w:lang w:eastAsia="ru-RU"/>
        </w:rPr>
        <w:t xml:space="preserve"> закрито провадження у зв’язку </w:t>
      </w:r>
      <w:r w:rsidRPr="00461044">
        <w:rPr>
          <w:rFonts w:eastAsia="Calibri"/>
          <w:bCs/>
          <w:color w:val="000000" w:themeColor="text1"/>
          <w:sz w:val="28"/>
          <w:szCs w:val="28"/>
          <w:lang w:eastAsia="ru-RU"/>
        </w:rPr>
        <w:t>з відсутністю події та складу</w:t>
      </w:r>
      <w:r w:rsidR="00203908">
        <w:rPr>
          <w:rFonts w:eastAsia="Calibri"/>
          <w:bCs/>
          <w:color w:val="000000" w:themeColor="text1"/>
          <w:sz w:val="28"/>
          <w:szCs w:val="28"/>
          <w:lang w:eastAsia="ru-RU"/>
        </w:rPr>
        <w:t xml:space="preserve"> адміністративних правопорушень;</w:t>
      </w:r>
      <w:r w:rsidRPr="00461044">
        <w:rPr>
          <w:rFonts w:eastAsia="Calibri"/>
          <w:bCs/>
          <w:color w:val="000000" w:themeColor="text1"/>
          <w:sz w:val="28"/>
          <w:szCs w:val="28"/>
          <w:lang w:eastAsia="ru-RU"/>
        </w:rPr>
        <w:t xml:space="preserve"> 49 осіб притягнуто до адміністративної відповідальності.</w:t>
      </w:r>
    </w:p>
    <w:p w14:paraId="4863AD7A" w14:textId="4DC51E9F"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 xml:space="preserve">За </w:t>
      </w:r>
      <w:r w:rsidR="00203908">
        <w:rPr>
          <w:rFonts w:eastAsia="Calibri"/>
          <w:bCs/>
          <w:color w:val="000000" w:themeColor="text1"/>
          <w:sz w:val="28"/>
          <w:szCs w:val="28"/>
          <w:lang w:eastAsia="ru-RU"/>
        </w:rPr>
        <w:t>цих</w:t>
      </w:r>
      <w:r w:rsidRPr="00461044">
        <w:rPr>
          <w:rFonts w:eastAsia="Calibri"/>
          <w:bCs/>
          <w:color w:val="000000" w:themeColor="text1"/>
          <w:sz w:val="28"/>
          <w:szCs w:val="28"/>
          <w:lang w:eastAsia="ru-RU"/>
        </w:rPr>
        <w:t xml:space="preserve"> обставин суддя вважає, що твердження скаржника Маселка Р.А. про те, що «судді часто сприяють порушникам уникати покарання»</w:t>
      </w:r>
      <w:r w:rsidR="00203908">
        <w:rPr>
          <w:rFonts w:eastAsia="Calibri"/>
          <w:bCs/>
          <w:color w:val="000000" w:themeColor="text1"/>
          <w:sz w:val="28"/>
          <w:szCs w:val="28"/>
          <w:lang w:eastAsia="ru-RU"/>
        </w:rPr>
        <w:t>,</w:t>
      </w:r>
      <w:r w:rsidRPr="00461044">
        <w:rPr>
          <w:rFonts w:eastAsia="Calibri"/>
          <w:bCs/>
          <w:color w:val="000000" w:themeColor="text1"/>
          <w:sz w:val="28"/>
          <w:szCs w:val="28"/>
          <w:lang w:eastAsia="ru-RU"/>
        </w:rPr>
        <w:t xml:space="preserve"> є голослівними та такими, що порочать судову владу </w:t>
      </w:r>
      <w:r w:rsidR="00203908">
        <w:rPr>
          <w:rFonts w:eastAsia="Calibri"/>
          <w:bCs/>
          <w:color w:val="000000" w:themeColor="text1"/>
          <w:sz w:val="28"/>
          <w:szCs w:val="28"/>
          <w:lang w:eastAsia="ru-RU"/>
        </w:rPr>
        <w:t>й</w:t>
      </w:r>
      <w:r w:rsidRPr="00461044">
        <w:rPr>
          <w:rFonts w:eastAsia="Calibri"/>
          <w:bCs/>
          <w:color w:val="000000" w:themeColor="text1"/>
          <w:sz w:val="28"/>
          <w:szCs w:val="28"/>
          <w:lang w:eastAsia="ru-RU"/>
        </w:rPr>
        <w:t xml:space="preserve"> не відповідають дійсності.</w:t>
      </w:r>
    </w:p>
    <w:p w14:paraId="3303032E" w14:textId="48E595E8" w:rsidR="00135EC3" w:rsidRPr="00461044" w:rsidRDefault="00135EC3" w:rsidP="00135EC3">
      <w:pPr>
        <w:pStyle w:val="rtejustify"/>
        <w:widowControl w:val="0"/>
        <w:shd w:val="clear" w:color="auto" w:fill="FFFFFF"/>
        <w:spacing w:before="0" w:beforeAutospacing="0" w:after="0" w:afterAutospacing="0"/>
        <w:ind w:firstLine="567"/>
        <w:jc w:val="both"/>
        <w:rPr>
          <w:rFonts w:eastAsia="Calibri"/>
          <w:bCs/>
          <w:color w:val="000000" w:themeColor="text1"/>
          <w:sz w:val="28"/>
          <w:szCs w:val="28"/>
          <w:lang w:eastAsia="ru-RU"/>
        </w:rPr>
      </w:pPr>
      <w:r w:rsidRPr="00461044">
        <w:rPr>
          <w:rFonts w:eastAsia="Calibri"/>
          <w:bCs/>
          <w:color w:val="000000" w:themeColor="text1"/>
          <w:sz w:val="28"/>
          <w:szCs w:val="28"/>
          <w:lang w:eastAsia="ru-RU"/>
        </w:rPr>
        <w:t>Суддя Лупенко А.В. у поясненнях з</w:t>
      </w:r>
      <w:r w:rsidR="00203908">
        <w:rPr>
          <w:rFonts w:eastAsia="Calibri"/>
          <w:bCs/>
          <w:color w:val="000000" w:themeColor="text1"/>
          <w:sz w:val="28"/>
          <w:szCs w:val="28"/>
          <w:lang w:eastAsia="ru-RU"/>
        </w:rPr>
        <w:t>вернув увагу, що відповідно до в</w:t>
      </w:r>
      <w:r w:rsidRPr="00461044">
        <w:rPr>
          <w:rFonts w:eastAsia="Calibri"/>
          <w:bCs/>
          <w:color w:val="000000" w:themeColor="text1"/>
          <w:sz w:val="28"/>
          <w:szCs w:val="28"/>
          <w:lang w:eastAsia="ru-RU"/>
        </w:rPr>
        <w:t>исновків № 3 (2002) та № 11 (2008) Консультативної ради європейських суддів неприйнятним є притягнення судді до відповідальності за здійснення своїх обов’язків, крім випадку умисного правопорушення при здійсненні судових функцій. Тлумачення закону, оцінювання фактів,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Суддя зауважив, що скарга Маселка Р.А., на його думку, не містить відомостей про умисне або внаслідок недбалості допущення ним як суддею при  ухваленні рішень порушення прав людини і основоположних свобод або інше грубе порушення закону, що призвело до істотних негативних наслідків.</w:t>
      </w:r>
    </w:p>
    <w:p w14:paraId="159DB7BB" w14:textId="472CE27C" w:rsidR="00135EC3" w:rsidRPr="00461044" w:rsidRDefault="00135EC3" w:rsidP="00135EC3">
      <w:pPr>
        <w:ind w:firstLine="567"/>
        <w:jc w:val="both"/>
        <w:rPr>
          <w:rFonts w:eastAsia="Calibri"/>
          <w:bCs/>
          <w:color w:val="000000" w:themeColor="text1"/>
          <w:szCs w:val="28"/>
        </w:rPr>
      </w:pPr>
      <w:r w:rsidRPr="00461044">
        <w:rPr>
          <w:color w:val="000000" w:themeColor="text1"/>
          <w:szCs w:val="28"/>
          <w:shd w:val="clear" w:color="auto" w:fill="FFFFFF"/>
        </w:rPr>
        <w:t xml:space="preserve">У письмових поясненнях, які надійшли </w:t>
      </w:r>
      <w:r w:rsidRPr="00461044">
        <w:rPr>
          <w:rFonts w:eastAsia="Calibri"/>
          <w:bCs/>
          <w:color w:val="000000" w:themeColor="text1"/>
          <w:szCs w:val="28"/>
        </w:rPr>
        <w:t>до Вищої ради правосуддя 18 червня 2024 року</w:t>
      </w:r>
      <w:r w:rsidR="00203908">
        <w:rPr>
          <w:rFonts w:eastAsia="Calibri"/>
          <w:bCs/>
          <w:color w:val="000000" w:themeColor="text1"/>
          <w:szCs w:val="28"/>
        </w:rPr>
        <w:t>,</w:t>
      </w:r>
      <w:r w:rsidRPr="00461044">
        <w:rPr>
          <w:rFonts w:eastAsia="Calibri"/>
          <w:bCs/>
          <w:color w:val="000000" w:themeColor="text1"/>
          <w:szCs w:val="28"/>
        </w:rPr>
        <w:t xml:space="preserve"> суддя Лупенко А.В. зазначив, що порушення строків розгляду справ, передбачених статтею 130 КУпАП</w:t>
      </w:r>
      <w:r w:rsidR="00203908">
        <w:rPr>
          <w:rFonts w:eastAsia="Calibri"/>
          <w:bCs/>
          <w:color w:val="000000" w:themeColor="text1"/>
          <w:szCs w:val="28"/>
        </w:rPr>
        <w:t>,</w:t>
      </w:r>
      <w:r w:rsidRPr="00461044">
        <w:rPr>
          <w:rFonts w:eastAsia="Calibri"/>
          <w:bCs/>
          <w:color w:val="000000" w:themeColor="text1"/>
          <w:szCs w:val="28"/>
        </w:rPr>
        <w:t xml:space="preserve"> </w:t>
      </w:r>
      <w:r w:rsidR="00203908" w:rsidRPr="00461044">
        <w:rPr>
          <w:rFonts w:eastAsia="Calibri"/>
          <w:bCs/>
          <w:color w:val="000000" w:themeColor="text1"/>
          <w:szCs w:val="28"/>
        </w:rPr>
        <w:t xml:space="preserve">він </w:t>
      </w:r>
      <w:r w:rsidRPr="00461044">
        <w:rPr>
          <w:rFonts w:eastAsia="Calibri"/>
          <w:bCs/>
          <w:color w:val="000000" w:themeColor="text1"/>
          <w:szCs w:val="28"/>
        </w:rPr>
        <w:t>допускав не умисно, а у зв’язку із надмірним навантаженням</w:t>
      </w:r>
      <w:r w:rsidR="00203908">
        <w:rPr>
          <w:rFonts w:eastAsia="Calibri"/>
          <w:bCs/>
          <w:color w:val="000000" w:themeColor="text1"/>
          <w:szCs w:val="28"/>
        </w:rPr>
        <w:t>.</w:t>
      </w:r>
    </w:p>
    <w:p w14:paraId="5E9E475D" w14:textId="52F24CFF" w:rsidR="00135EC3" w:rsidRPr="00461044" w:rsidRDefault="00203908" w:rsidP="00135EC3">
      <w:pPr>
        <w:ind w:firstLine="567"/>
        <w:jc w:val="both"/>
        <w:rPr>
          <w:rFonts w:eastAsia="Calibri"/>
          <w:bCs/>
          <w:color w:val="000000" w:themeColor="text1"/>
          <w:szCs w:val="28"/>
        </w:rPr>
      </w:pPr>
      <w:r>
        <w:rPr>
          <w:rFonts w:eastAsia="Calibri"/>
          <w:bCs/>
          <w:color w:val="000000" w:themeColor="text1"/>
          <w:szCs w:val="28"/>
        </w:rPr>
        <w:t>Під час</w:t>
      </w:r>
      <w:r w:rsidR="00135EC3" w:rsidRPr="00461044">
        <w:rPr>
          <w:rFonts w:eastAsia="Calibri"/>
          <w:bCs/>
          <w:color w:val="000000" w:themeColor="text1"/>
          <w:szCs w:val="28"/>
        </w:rPr>
        <w:t xml:space="preserve"> ухваленн</w:t>
      </w:r>
      <w:r>
        <w:rPr>
          <w:rFonts w:eastAsia="Calibri"/>
          <w:bCs/>
          <w:color w:val="000000" w:themeColor="text1"/>
          <w:szCs w:val="28"/>
        </w:rPr>
        <w:t>я</w:t>
      </w:r>
      <w:r w:rsidR="00135EC3" w:rsidRPr="00461044">
        <w:rPr>
          <w:rFonts w:eastAsia="Calibri"/>
          <w:bCs/>
          <w:color w:val="000000" w:themeColor="text1"/>
          <w:szCs w:val="28"/>
        </w:rPr>
        <w:t xml:space="preserve"> рішення про застосування дисциплінарного стягнення проси</w:t>
      </w:r>
      <w:r>
        <w:rPr>
          <w:rFonts w:eastAsia="Calibri"/>
          <w:bCs/>
          <w:color w:val="000000" w:themeColor="text1"/>
          <w:szCs w:val="28"/>
        </w:rPr>
        <w:t>в</w:t>
      </w:r>
      <w:r w:rsidR="00135EC3" w:rsidRPr="00461044">
        <w:rPr>
          <w:rFonts w:eastAsia="Calibri"/>
          <w:bCs/>
          <w:color w:val="000000" w:themeColor="text1"/>
          <w:szCs w:val="28"/>
        </w:rPr>
        <w:t xml:space="preserve"> </w:t>
      </w:r>
      <w:r>
        <w:rPr>
          <w:rFonts w:eastAsia="Calibri"/>
          <w:bCs/>
          <w:color w:val="000000" w:themeColor="text1"/>
          <w:szCs w:val="28"/>
        </w:rPr>
        <w:t>у</w:t>
      </w:r>
      <w:r w:rsidR="00135EC3" w:rsidRPr="00461044">
        <w:rPr>
          <w:rFonts w:eastAsia="Calibri"/>
          <w:bCs/>
          <w:color w:val="000000" w:themeColor="text1"/>
          <w:szCs w:val="28"/>
        </w:rPr>
        <w:t xml:space="preserve">рахувати, що внаслідок реформування судової системи в Україні </w:t>
      </w:r>
      <w:r w:rsidR="00D62F4E">
        <w:rPr>
          <w:rFonts w:eastAsia="Calibri"/>
          <w:bCs/>
          <w:color w:val="000000" w:themeColor="text1"/>
          <w:szCs w:val="28"/>
        </w:rPr>
        <w:t>виникла нестача суддів у судах у</w:t>
      </w:r>
      <w:r w:rsidR="00135EC3" w:rsidRPr="00461044">
        <w:rPr>
          <w:rFonts w:eastAsia="Calibri"/>
          <w:bCs/>
          <w:color w:val="000000" w:themeColor="text1"/>
          <w:szCs w:val="28"/>
        </w:rPr>
        <w:t>сіх рівнів. У кримінальній палаті Суворовського районного суду міста Одеси працює лише шість суддів</w:t>
      </w:r>
      <w:r w:rsidR="00D62F4E">
        <w:rPr>
          <w:rFonts w:eastAsia="Calibri"/>
          <w:bCs/>
          <w:color w:val="000000" w:themeColor="text1"/>
          <w:szCs w:val="28"/>
        </w:rPr>
        <w:t>,</w:t>
      </w:r>
      <w:r w:rsidR="00135EC3" w:rsidRPr="00461044">
        <w:rPr>
          <w:rFonts w:eastAsia="Calibri"/>
          <w:bCs/>
          <w:color w:val="000000" w:themeColor="text1"/>
          <w:szCs w:val="28"/>
        </w:rPr>
        <w:t xml:space="preserve"> у зв’язку </w:t>
      </w:r>
      <w:r w:rsidR="00D62F4E">
        <w:rPr>
          <w:rFonts w:eastAsia="Calibri"/>
          <w:bCs/>
          <w:color w:val="000000" w:themeColor="text1"/>
          <w:szCs w:val="28"/>
        </w:rPr>
        <w:t>і</w:t>
      </w:r>
      <w:r w:rsidR="00135EC3" w:rsidRPr="00461044">
        <w:rPr>
          <w:rFonts w:eastAsia="Calibri"/>
          <w:bCs/>
          <w:color w:val="000000" w:themeColor="text1"/>
          <w:szCs w:val="28"/>
        </w:rPr>
        <w:t xml:space="preserve">з чим збільшилось навантаження на суддів, </w:t>
      </w:r>
      <w:r w:rsidR="00D62F4E">
        <w:rPr>
          <w:rFonts w:eastAsia="Calibri"/>
          <w:bCs/>
          <w:color w:val="000000" w:themeColor="text1"/>
          <w:szCs w:val="28"/>
        </w:rPr>
        <w:t xml:space="preserve">які здійснюють правосуддя, </w:t>
      </w:r>
      <w:r w:rsidR="00135EC3" w:rsidRPr="00461044">
        <w:rPr>
          <w:rFonts w:eastAsia="Calibri"/>
          <w:bCs/>
          <w:color w:val="000000" w:themeColor="text1"/>
          <w:szCs w:val="28"/>
        </w:rPr>
        <w:t>у тому числі на нього як на слідчого суддю та суддю з розгляду кримінальних проваджень щодо неповнолітніх.</w:t>
      </w:r>
    </w:p>
    <w:p w14:paraId="7924B118" w14:textId="227332CC" w:rsidR="00135EC3" w:rsidRPr="00DE6CAB" w:rsidRDefault="00D62F4E" w:rsidP="00135EC3">
      <w:pPr>
        <w:ind w:firstLine="567"/>
        <w:jc w:val="both"/>
        <w:rPr>
          <w:rFonts w:eastAsia="Calibri"/>
          <w:bCs/>
          <w:color w:val="000000" w:themeColor="text1"/>
          <w:szCs w:val="28"/>
        </w:rPr>
      </w:pPr>
      <w:r>
        <w:rPr>
          <w:rFonts w:eastAsia="Calibri"/>
          <w:bCs/>
          <w:color w:val="000000" w:themeColor="text1"/>
          <w:szCs w:val="28"/>
        </w:rPr>
        <w:t>Суддя Лупенко А.В. в</w:t>
      </w:r>
      <w:r w:rsidR="00135EC3" w:rsidRPr="00461044">
        <w:rPr>
          <w:rFonts w:eastAsia="Calibri"/>
          <w:bCs/>
          <w:color w:val="000000" w:themeColor="text1"/>
          <w:szCs w:val="28"/>
        </w:rPr>
        <w:t xml:space="preserve">важає, що </w:t>
      </w:r>
      <w:r>
        <w:rPr>
          <w:rFonts w:eastAsia="Calibri"/>
          <w:bCs/>
          <w:color w:val="000000" w:themeColor="text1"/>
          <w:szCs w:val="28"/>
        </w:rPr>
        <w:t>він</w:t>
      </w:r>
      <w:r w:rsidR="00135EC3" w:rsidRPr="00461044">
        <w:rPr>
          <w:rFonts w:eastAsia="Calibri"/>
          <w:bCs/>
          <w:color w:val="000000" w:themeColor="text1"/>
          <w:szCs w:val="28"/>
        </w:rPr>
        <w:t>, як судд</w:t>
      </w:r>
      <w:r>
        <w:rPr>
          <w:rFonts w:eastAsia="Calibri"/>
          <w:bCs/>
          <w:color w:val="000000" w:themeColor="text1"/>
          <w:szCs w:val="28"/>
        </w:rPr>
        <w:t>я</w:t>
      </w:r>
      <w:r w:rsidR="00135EC3" w:rsidRPr="00461044">
        <w:rPr>
          <w:rFonts w:eastAsia="Calibri"/>
          <w:bCs/>
          <w:color w:val="000000" w:themeColor="text1"/>
          <w:szCs w:val="28"/>
        </w:rPr>
        <w:t>, здійс</w:t>
      </w:r>
      <w:r>
        <w:rPr>
          <w:rFonts w:eastAsia="Calibri"/>
          <w:bCs/>
          <w:color w:val="000000" w:themeColor="text1"/>
          <w:szCs w:val="28"/>
        </w:rPr>
        <w:t>нив у</w:t>
      </w:r>
      <w:r w:rsidR="00135EC3" w:rsidRPr="00461044">
        <w:rPr>
          <w:rFonts w:eastAsia="Calibri"/>
          <w:bCs/>
          <w:color w:val="000000" w:themeColor="text1"/>
          <w:szCs w:val="28"/>
        </w:rPr>
        <w:t xml:space="preserve">сі необхідні процесуальні дії для своєчасного розгляду та </w:t>
      </w:r>
      <w:r>
        <w:rPr>
          <w:rFonts w:eastAsia="Calibri"/>
          <w:bCs/>
          <w:color w:val="000000" w:themeColor="text1"/>
          <w:szCs w:val="28"/>
        </w:rPr>
        <w:t xml:space="preserve">подальшого ухвалення </w:t>
      </w:r>
      <w:r w:rsidR="00135EC3" w:rsidRPr="00461044">
        <w:rPr>
          <w:rFonts w:eastAsia="Calibri"/>
          <w:bCs/>
          <w:color w:val="000000" w:themeColor="text1"/>
          <w:szCs w:val="28"/>
        </w:rPr>
        <w:t xml:space="preserve">законних та обґрунтованих рішень у </w:t>
      </w:r>
      <w:r>
        <w:rPr>
          <w:rFonts w:eastAsia="Calibri"/>
          <w:bCs/>
          <w:color w:val="000000" w:themeColor="text1"/>
          <w:szCs w:val="28"/>
        </w:rPr>
        <w:t xml:space="preserve">цих </w:t>
      </w:r>
      <w:r w:rsidR="00135EC3" w:rsidRPr="00461044">
        <w:rPr>
          <w:rFonts w:eastAsia="Calibri"/>
          <w:bCs/>
          <w:color w:val="000000" w:themeColor="text1"/>
          <w:szCs w:val="28"/>
        </w:rPr>
        <w:t>адміністративних справах. Просит</w:t>
      </w:r>
      <w:r w:rsidR="00135EC3">
        <w:rPr>
          <w:rFonts w:eastAsia="Calibri"/>
          <w:bCs/>
          <w:color w:val="000000" w:themeColor="text1"/>
          <w:szCs w:val="28"/>
        </w:rPr>
        <w:t>ь ухвалити справедливе рішення.</w:t>
      </w:r>
    </w:p>
    <w:p w14:paraId="5830E22A" w14:textId="309824DE" w:rsidR="00135EC3" w:rsidRDefault="006E30D9" w:rsidP="00D62F4E">
      <w:pPr>
        <w:widowControl w:val="0"/>
        <w:ind w:firstLine="567"/>
        <w:jc w:val="both"/>
        <w:rPr>
          <w:b/>
          <w:color w:val="000000" w:themeColor="text1"/>
          <w:szCs w:val="28"/>
        </w:rPr>
      </w:pPr>
      <w:r w:rsidRPr="00296794">
        <w:rPr>
          <w:b/>
          <w:color w:val="000000" w:themeColor="text1"/>
          <w:szCs w:val="28"/>
        </w:rPr>
        <w:t>У</w:t>
      </w:r>
      <w:r w:rsidR="005B30E3" w:rsidRPr="00296794">
        <w:rPr>
          <w:b/>
          <w:color w:val="000000" w:themeColor="text1"/>
          <w:szCs w:val="28"/>
        </w:rPr>
        <w:t>рахувавши пояснення судді</w:t>
      </w:r>
      <w:r w:rsidR="00D62F4E">
        <w:rPr>
          <w:b/>
          <w:color w:val="000000" w:themeColor="text1"/>
          <w:szCs w:val="28"/>
        </w:rPr>
        <w:t xml:space="preserve"> Лупенка А.В.</w:t>
      </w:r>
      <w:r w:rsidR="005B30E3" w:rsidRPr="00296794">
        <w:rPr>
          <w:b/>
          <w:color w:val="000000" w:themeColor="text1"/>
          <w:szCs w:val="28"/>
        </w:rPr>
        <w:t>,</w:t>
      </w:r>
      <w:r w:rsidR="00C956C7" w:rsidRPr="00296794">
        <w:rPr>
          <w:b/>
          <w:color w:val="000000" w:themeColor="text1"/>
          <w:szCs w:val="28"/>
        </w:rPr>
        <w:t xml:space="preserve"> </w:t>
      </w:r>
      <w:r w:rsidR="005B30E3" w:rsidRPr="00296794">
        <w:rPr>
          <w:b/>
          <w:color w:val="000000" w:themeColor="text1"/>
          <w:szCs w:val="28"/>
        </w:rPr>
        <w:t>дослідивши копії</w:t>
      </w:r>
      <w:r w:rsidR="004D4A26" w:rsidRPr="00296794">
        <w:rPr>
          <w:b/>
          <w:color w:val="000000" w:themeColor="text1"/>
          <w:szCs w:val="28"/>
        </w:rPr>
        <w:t xml:space="preserve"> </w:t>
      </w:r>
      <w:r w:rsidR="005B30E3" w:rsidRPr="00296794">
        <w:rPr>
          <w:b/>
          <w:color w:val="000000" w:themeColor="text1"/>
          <w:szCs w:val="28"/>
        </w:rPr>
        <w:t>зазначених адміністрат</w:t>
      </w:r>
      <w:r w:rsidR="00EF328A" w:rsidRPr="00296794">
        <w:rPr>
          <w:b/>
          <w:color w:val="000000" w:themeColor="text1"/>
          <w:szCs w:val="28"/>
        </w:rPr>
        <w:t>и</w:t>
      </w:r>
      <w:r w:rsidR="005B30E3" w:rsidRPr="00296794">
        <w:rPr>
          <w:b/>
          <w:color w:val="000000" w:themeColor="text1"/>
          <w:szCs w:val="28"/>
        </w:rPr>
        <w:t>в</w:t>
      </w:r>
      <w:r w:rsidR="00EF328A" w:rsidRPr="00296794">
        <w:rPr>
          <w:b/>
          <w:color w:val="000000" w:themeColor="text1"/>
          <w:szCs w:val="28"/>
        </w:rPr>
        <w:t>н</w:t>
      </w:r>
      <w:r w:rsidR="005B30E3" w:rsidRPr="00296794">
        <w:rPr>
          <w:b/>
          <w:color w:val="000000" w:themeColor="text1"/>
          <w:szCs w:val="28"/>
        </w:rPr>
        <w:t>их справ, інші матеріали дисциплінарної справи</w:t>
      </w:r>
      <w:r w:rsidR="006103E3" w:rsidRPr="00296794">
        <w:rPr>
          <w:b/>
          <w:color w:val="000000" w:themeColor="text1"/>
          <w:szCs w:val="28"/>
        </w:rPr>
        <w:t>,</w:t>
      </w:r>
      <w:r w:rsidR="005B30E3" w:rsidRPr="00296794">
        <w:rPr>
          <w:b/>
          <w:color w:val="000000" w:themeColor="text1"/>
          <w:szCs w:val="28"/>
        </w:rPr>
        <w:t xml:space="preserve"> </w:t>
      </w:r>
      <w:r w:rsidR="00CB4A2D" w:rsidRPr="00296794">
        <w:rPr>
          <w:b/>
          <w:color w:val="000000" w:themeColor="text1"/>
          <w:szCs w:val="28"/>
        </w:rPr>
        <w:t xml:space="preserve">Перша Дисциплінарна палата Вищої ради правосуддя </w:t>
      </w:r>
      <w:r w:rsidR="006103E3" w:rsidRPr="00296794">
        <w:rPr>
          <w:b/>
          <w:color w:val="000000" w:themeColor="text1"/>
          <w:szCs w:val="28"/>
        </w:rPr>
        <w:t>ді</w:t>
      </w:r>
      <w:r w:rsidR="00CB4A2D" w:rsidRPr="00296794">
        <w:rPr>
          <w:b/>
          <w:color w:val="000000" w:themeColor="text1"/>
          <w:szCs w:val="28"/>
        </w:rPr>
        <w:t>йшла</w:t>
      </w:r>
      <w:r w:rsidR="005B30E3" w:rsidRPr="00296794">
        <w:rPr>
          <w:b/>
          <w:color w:val="000000" w:themeColor="text1"/>
          <w:szCs w:val="28"/>
        </w:rPr>
        <w:t xml:space="preserve"> такого</w:t>
      </w:r>
      <w:r w:rsidR="001B6C1B" w:rsidRPr="00296794">
        <w:rPr>
          <w:b/>
          <w:color w:val="000000" w:themeColor="text1"/>
          <w:szCs w:val="28"/>
        </w:rPr>
        <w:t xml:space="preserve"> висновку</w:t>
      </w:r>
      <w:r w:rsidR="005B30E3" w:rsidRPr="00296794">
        <w:rPr>
          <w:b/>
          <w:color w:val="000000" w:themeColor="text1"/>
          <w:szCs w:val="28"/>
        </w:rPr>
        <w:t>.</w:t>
      </w:r>
    </w:p>
    <w:p w14:paraId="7D21FC4A" w14:textId="44B45BA2" w:rsidR="00135EC3" w:rsidRPr="00461044" w:rsidRDefault="00135EC3" w:rsidP="00135EC3">
      <w:pPr>
        <w:widowControl w:val="0"/>
        <w:ind w:firstLine="567"/>
        <w:jc w:val="both"/>
        <w:rPr>
          <w:color w:val="000000" w:themeColor="text1"/>
          <w:szCs w:val="28"/>
        </w:rPr>
      </w:pPr>
      <w:r w:rsidRPr="00461044">
        <w:rPr>
          <w:color w:val="000000" w:themeColor="text1"/>
          <w:szCs w:val="28"/>
        </w:rPr>
        <w:t>Відповідно до підпункту «а» пункту 2.9 Правил дорожнього руху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вимогами</w:t>
      </w:r>
      <w:r w:rsidRPr="00461044">
        <w:rPr>
          <w:color w:val="000000" w:themeColor="text1"/>
          <w:szCs w:val="28"/>
        </w:rPr>
        <w:br/>
        <w:t>пункту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14:paraId="1BD8AC87" w14:textId="7BB1354E" w:rsidR="00135EC3" w:rsidRPr="00461044" w:rsidRDefault="00D62F4E" w:rsidP="00135EC3">
      <w:pPr>
        <w:widowControl w:val="0"/>
        <w:ind w:firstLine="567"/>
        <w:jc w:val="both"/>
        <w:rPr>
          <w:color w:val="000000" w:themeColor="text1"/>
          <w:szCs w:val="28"/>
        </w:rPr>
      </w:pPr>
      <w:r>
        <w:rPr>
          <w:color w:val="000000" w:themeColor="text1"/>
          <w:szCs w:val="28"/>
        </w:rPr>
        <w:t>У статті</w:t>
      </w:r>
      <w:r w:rsidR="00135EC3" w:rsidRPr="00461044">
        <w:rPr>
          <w:color w:val="000000" w:themeColor="text1"/>
          <w:szCs w:val="28"/>
        </w:rPr>
        <w:t xml:space="preserve"> 1 КУпАП закріплено,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625F8471" w14:textId="086B8223" w:rsidR="00135EC3" w:rsidRPr="00461044" w:rsidRDefault="00D62F4E" w:rsidP="00135EC3">
      <w:pPr>
        <w:widowControl w:val="0"/>
        <w:ind w:firstLine="567"/>
        <w:jc w:val="both"/>
        <w:rPr>
          <w:color w:val="000000" w:themeColor="text1"/>
          <w:szCs w:val="28"/>
        </w:rPr>
      </w:pPr>
      <w:r>
        <w:rPr>
          <w:color w:val="000000" w:themeColor="text1"/>
          <w:szCs w:val="28"/>
        </w:rPr>
        <w:t>Згідно зі</w:t>
      </w:r>
      <w:r w:rsidR="00135EC3" w:rsidRPr="00461044">
        <w:rPr>
          <w:color w:val="000000" w:themeColor="text1"/>
          <w:szCs w:val="28"/>
        </w:rPr>
        <w:t xml:space="preserve"> </w:t>
      </w:r>
      <w:r>
        <w:rPr>
          <w:color w:val="000000" w:themeColor="text1"/>
          <w:szCs w:val="28"/>
        </w:rPr>
        <w:t>статтею</w:t>
      </w:r>
      <w:r w:rsidR="00135EC3" w:rsidRPr="00461044">
        <w:rPr>
          <w:color w:val="000000" w:themeColor="text1"/>
          <w:szCs w:val="28"/>
        </w:rPr>
        <w:t xml:space="preserve">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14:paraId="0568D53F"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За приписами статті 38 КУпАП (у редакції, чинній на день складання щодо вказаних вище осіб </w:t>
      </w:r>
      <w:r w:rsidRPr="00461044">
        <w:rPr>
          <w:bCs/>
          <w:color w:val="000000" w:themeColor="text1"/>
          <w:szCs w:val="28"/>
        </w:rPr>
        <w:t xml:space="preserve">протоколів про вчинення ними адміністративних правопорушень) </w:t>
      </w:r>
      <w:r w:rsidRPr="00461044">
        <w:rPr>
          <w:rFonts w:eastAsia="Calibri"/>
          <w:color w:val="000000" w:themeColor="text1"/>
          <w:szCs w:val="28"/>
          <w:lang w:eastAsia="en-US"/>
        </w:rPr>
        <w:t xml:space="preserve">у справах цієї категорії стягнення могло бути накладено не пізніш як через три місяці з дня вчинення правопорушення. У разі закриття кримінального провадження, але за наявності в діях порушника ознак адміністративного правопорушення, адміністративне стягнення </w:t>
      </w:r>
      <w:r>
        <w:rPr>
          <w:rFonts w:eastAsia="Calibri"/>
          <w:color w:val="000000" w:themeColor="text1"/>
          <w:szCs w:val="28"/>
          <w:lang w:eastAsia="en-US"/>
        </w:rPr>
        <w:t>могло</w:t>
      </w:r>
      <w:r w:rsidRPr="00461044">
        <w:rPr>
          <w:rFonts w:eastAsia="Calibri"/>
          <w:color w:val="000000" w:themeColor="text1"/>
          <w:szCs w:val="28"/>
          <w:lang w:eastAsia="en-US"/>
        </w:rPr>
        <w:t xml:space="preserve"> бути накладено не пізніш як через три місяці з дня прийняття рішення про закриття кримінального провадження.</w:t>
      </w:r>
    </w:p>
    <w:p w14:paraId="21C97E79" w14:textId="1F999AAE"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Статтею 247 КУпАП визначено обставини, що виключають провадження </w:t>
      </w:r>
      <w:r w:rsidR="00D62F4E">
        <w:rPr>
          <w:rFonts w:eastAsia="Calibri"/>
          <w:color w:val="000000" w:themeColor="text1"/>
          <w:szCs w:val="28"/>
          <w:lang w:eastAsia="en-US"/>
        </w:rPr>
        <w:t>у</w:t>
      </w:r>
      <w:r w:rsidRPr="00461044">
        <w:rPr>
          <w:rFonts w:eastAsia="Calibri"/>
          <w:color w:val="000000" w:themeColor="text1"/>
          <w:szCs w:val="28"/>
          <w:lang w:eastAsia="en-US"/>
        </w:rPr>
        <w:t xml:space="preserve"> справі про адміністративне правоп</w:t>
      </w:r>
      <w:r w:rsidR="00D62F4E">
        <w:rPr>
          <w:rFonts w:eastAsia="Calibri"/>
          <w:color w:val="000000" w:themeColor="text1"/>
          <w:szCs w:val="28"/>
          <w:lang w:eastAsia="en-US"/>
        </w:rPr>
        <w:t>орушення, зокрема, провадження у</w:t>
      </w:r>
      <w:r w:rsidRPr="00461044">
        <w:rPr>
          <w:rFonts w:eastAsia="Calibri"/>
          <w:color w:val="000000" w:themeColor="text1"/>
          <w:szCs w:val="28"/>
          <w:lang w:eastAsia="en-US"/>
        </w:rPr>
        <w:t xml:space="preserve">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14:paraId="4A059E5B"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КУпАП не передбачено продовження строків накладення адміністративних стягнень,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14:paraId="5498DDF4" w14:textId="0F8CCBDE" w:rsidR="00135EC3" w:rsidRPr="00461044" w:rsidRDefault="00D62F4E" w:rsidP="00135EC3">
      <w:pPr>
        <w:widowControl w:val="0"/>
        <w:ind w:firstLine="567"/>
        <w:jc w:val="both"/>
        <w:rPr>
          <w:rFonts w:eastAsia="Calibri"/>
          <w:color w:val="000000" w:themeColor="text1"/>
          <w:szCs w:val="28"/>
          <w:lang w:eastAsia="en-US"/>
        </w:rPr>
      </w:pPr>
      <w:r>
        <w:rPr>
          <w:rFonts w:eastAsia="Calibri"/>
          <w:color w:val="000000" w:themeColor="text1"/>
          <w:szCs w:val="28"/>
          <w:lang w:eastAsia="en-US"/>
        </w:rPr>
        <w:t>Отже</w:t>
      </w:r>
      <w:r w:rsidR="00135EC3" w:rsidRPr="00461044">
        <w:rPr>
          <w:rFonts w:eastAsia="Calibri"/>
          <w:color w:val="000000" w:themeColor="text1"/>
          <w:szCs w:val="28"/>
          <w:lang w:eastAsia="en-US"/>
        </w:rPr>
        <w:t xml:space="preserve">, питання щодо своєчасного розгляду справ про адміністративні правопорушення за статтею 130 КУпАП та накладення стягнення на осіб, визнаних винними у вчиненні адміністративних правопорушень, передбачених </w:t>
      </w:r>
      <w:r>
        <w:rPr>
          <w:rFonts w:eastAsia="Calibri"/>
          <w:color w:val="000000" w:themeColor="text1"/>
          <w:szCs w:val="28"/>
          <w:lang w:eastAsia="en-US"/>
        </w:rPr>
        <w:t>цією</w:t>
      </w:r>
      <w:r w:rsidR="00135EC3" w:rsidRPr="00461044">
        <w:rPr>
          <w:rFonts w:eastAsia="Calibri"/>
          <w:color w:val="000000" w:themeColor="text1"/>
          <w:szCs w:val="28"/>
          <w:lang w:eastAsia="en-US"/>
        </w:rPr>
        <w:t xml:space="preserve">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14:paraId="0787ABC4" w14:textId="77777777" w:rsidR="00135EC3" w:rsidRPr="00461044" w:rsidRDefault="00135EC3" w:rsidP="00135EC3">
      <w:pPr>
        <w:ind w:firstLine="567"/>
        <w:jc w:val="both"/>
        <w:rPr>
          <w:rFonts w:eastAsia="Calibri"/>
          <w:color w:val="000000" w:themeColor="text1"/>
          <w:szCs w:val="28"/>
          <w:lang w:eastAsia="en-US"/>
        </w:rPr>
      </w:pPr>
      <w:r w:rsidRPr="00461044">
        <w:rPr>
          <w:rFonts w:eastAsia="Calibri"/>
          <w:color w:val="000000" w:themeColor="text1"/>
          <w:szCs w:val="28"/>
          <w:lang w:eastAsia="en-US"/>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w:t>
      </w:r>
    </w:p>
    <w:p w14:paraId="7AD534AC" w14:textId="70DE1486"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Недотримання строків розгляду справ про адміністративні правопорушення через недоліки в діяльності судів, незадовільну організацію судового процесу, особливо якщо внаслідок цього винні особи уникають накладення на них адміністративних стягнень за вчинені правопорушення, негативно впливає на ефективність правосуддя та авторитет судової влади. Отже, надзвичайно важливо щоб на кожному етапі суддями вживались усі можливі та належні заходи, аби унеможливити або мінімізувати такі наслідки як у власній роботі та роботі працівників суду, так і в роботі тих органів, які тим чи іншим чином долучені до цього процесу, адже саме на суддю покладено обов’язок забезпечити своєчасний розгляд і вирішення судових справ відповідно до закону з дотриманням засад і правил судочинства. Під час розгляду справ про адміністративні правопорушення суддя завжди має пам’ятати, що законом встановлено надзвичайно стислі строки для їх розгляду, а також незначні строки, впродовж яких на осіб, які притягаються до адміністративної відповідальності, можуть бути накладені адміністративні стягнення, при цьому враховувати, що і органи, які складають та направляють протоколи про адміністративні правопорушення до суду, і об’єкти поштового зв’язку, які вручають судові повістки, і працівники суду можуть допускати зволікання з виконанням покладених на них обов’язків чи недбалість при їх виконанні, а особи, стосовно яких складено протоколи, – ухилятися від явки до суду у різний спосіб тощо. Для цього суддя повинен ставити високі вимоги щодо організації судочинства до себе, своїх помічників та інших відповідальних працівників суду, а також не залишати без уваги порушення, що допускаються працівниками інших органів, від належного виконання обов’язків якими залежить можливість забезпечення належного правосуддя (такі випадки, як встановлено під час цього дисциплінарного провадження, є непоодинокими).</w:t>
      </w:r>
    </w:p>
    <w:p w14:paraId="6052ACB5" w14:textId="2F76B57F"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Критеріями оцінки належності поведінки судді </w:t>
      </w:r>
      <w:r w:rsidR="00D62F4E">
        <w:rPr>
          <w:rFonts w:eastAsia="Calibri"/>
          <w:color w:val="000000" w:themeColor="text1"/>
          <w:szCs w:val="28"/>
          <w:lang w:eastAsia="en-US"/>
        </w:rPr>
        <w:t>в</w:t>
      </w:r>
      <w:r w:rsidRPr="00461044">
        <w:rPr>
          <w:rFonts w:eastAsia="Calibri"/>
          <w:color w:val="000000" w:themeColor="text1"/>
          <w:szCs w:val="28"/>
          <w:lang w:eastAsia="en-US"/>
        </w:rPr>
        <w:t xml:space="preserve"> цьому аспекті можуть бути: своєчасність призначення справи до розгляду; величина інтервалів між судовими засіданнями; обґрунтованіс</w:t>
      </w:r>
      <w:r w:rsidR="002D294C">
        <w:rPr>
          <w:rFonts w:eastAsia="Calibri"/>
          <w:color w:val="000000" w:themeColor="text1"/>
          <w:szCs w:val="28"/>
          <w:lang w:eastAsia="en-US"/>
        </w:rPr>
        <w:t>ть їх відкладень чи оголошення в</w:t>
      </w:r>
      <w:r w:rsidRPr="00461044">
        <w:rPr>
          <w:rFonts w:eastAsia="Calibri"/>
          <w:color w:val="000000" w:themeColor="text1"/>
          <w:szCs w:val="28"/>
          <w:lang w:eastAsia="en-US"/>
        </w:rPr>
        <w:t xml:space="preserve"> них перерв; обґрунтованість та своєчасність повернення матеріалів для доопрацювання чи витребування додаткових матеріалів; повнота підготовки справи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 / кореспонденції, за своєчасністю виконання запитів суду іншими органами тощо.</w:t>
      </w:r>
    </w:p>
    <w:p w14:paraId="5EB89044"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У справах </w:t>
      </w:r>
      <w:r w:rsidRPr="00461044">
        <w:rPr>
          <w:bCs/>
          <w:color w:val="000000" w:themeColor="text1"/>
          <w:szCs w:val="28"/>
        </w:rPr>
        <w:t>№№ 523/358/18, 523/4413/18, 523/3940/18, 523/11698/18, 523/12584/18, 523/15124/18, 523/2160/19, 523/3999/19, 523/8353/19, 523/833/20, 523/5043/20, 523/5451/20, 523/12389/20, 523/12393/20, 523/13969/20, 355/1318/20</w:t>
      </w:r>
      <w:r w:rsidRPr="00461044">
        <w:rPr>
          <w:color w:val="000000" w:themeColor="text1"/>
          <w:szCs w:val="28"/>
          <w:shd w:val="clear" w:color="auto" w:fill="FFFFFF"/>
        </w:rPr>
        <w:t xml:space="preserve"> </w:t>
      </w:r>
      <w:r w:rsidRPr="00461044">
        <w:rPr>
          <w:rFonts w:eastAsia="Calibri"/>
          <w:color w:val="000000" w:themeColor="text1"/>
          <w:szCs w:val="28"/>
          <w:lang w:eastAsia="en-US"/>
        </w:rPr>
        <w:t>встановлено, що:</w:t>
      </w:r>
    </w:p>
    <w:p w14:paraId="69836BD9" w14:textId="77777777" w:rsidR="00135EC3" w:rsidRPr="00461044" w:rsidRDefault="00135EC3" w:rsidP="00135EC3">
      <w:pPr>
        <w:widowControl w:val="0"/>
        <w:ind w:firstLine="567"/>
        <w:jc w:val="both"/>
        <w:rPr>
          <w:rFonts w:eastAsia="Calibri"/>
          <w:color w:val="000000" w:themeColor="text1"/>
          <w:szCs w:val="28"/>
          <w:lang w:eastAsia="en-US"/>
        </w:rPr>
      </w:pPr>
      <w:r w:rsidRPr="00461044">
        <w:rPr>
          <w:color w:val="000000" w:themeColor="text1"/>
          <w:szCs w:val="28"/>
        </w:rPr>
        <w:t xml:space="preserve">1) справа № 523/358/18 </w:t>
      </w:r>
      <w:r w:rsidRPr="00461044">
        <w:rPr>
          <w:rFonts w:eastAsia="Calibri"/>
          <w:color w:val="000000" w:themeColor="text1"/>
          <w:szCs w:val="28"/>
          <w:lang w:eastAsia="en-US"/>
        </w:rPr>
        <w:t>надійшла до провадження судді через 17 днів після складання протоколу, призначена вперше до розгляду через більше ніж місяць, розглянута через більш ніж 2 місяці з дня надходження справи до провадження судді;</w:t>
      </w:r>
    </w:p>
    <w:p w14:paraId="71CD5A4A" w14:textId="77777777" w:rsidR="00135EC3" w:rsidRPr="00461044" w:rsidRDefault="00135EC3" w:rsidP="00135EC3">
      <w:pPr>
        <w:widowControl w:val="0"/>
        <w:ind w:firstLine="567"/>
        <w:jc w:val="both"/>
        <w:rPr>
          <w:rFonts w:eastAsia="Calibri"/>
          <w:color w:val="000000" w:themeColor="text1"/>
          <w:szCs w:val="28"/>
        </w:rPr>
      </w:pPr>
      <w:r w:rsidRPr="00461044">
        <w:rPr>
          <w:rFonts w:eastAsia="Calibri"/>
          <w:color w:val="000000" w:themeColor="text1"/>
          <w:szCs w:val="28"/>
        </w:rPr>
        <w:t xml:space="preserve">2) справа № </w:t>
      </w:r>
      <w:r w:rsidRPr="00461044">
        <w:rPr>
          <w:color w:val="000000" w:themeColor="text1"/>
          <w:szCs w:val="28"/>
        </w:rPr>
        <w:t xml:space="preserve">523/4413/18 </w:t>
      </w:r>
      <w:r w:rsidRPr="00461044">
        <w:rPr>
          <w:rFonts w:eastAsia="Calibri"/>
          <w:color w:val="000000" w:themeColor="text1"/>
          <w:szCs w:val="28"/>
        </w:rPr>
        <w:t>надійшла до провадження судді через 25 днів після складання протоколу, призначена вперше до розгляду через 27 днів, розглянута через більш ніж 2 місяці з дня надходження справи до провадження судді;</w:t>
      </w:r>
    </w:p>
    <w:p w14:paraId="6E0DCFC0" w14:textId="7CDE7444"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3) справа № </w:t>
      </w:r>
      <w:r w:rsidRPr="00461044">
        <w:rPr>
          <w:color w:val="000000" w:themeColor="text1"/>
          <w:szCs w:val="28"/>
        </w:rPr>
        <w:t xml:space="preserve">523/3940/18 </w:t>
      </w:r>
      <w:r w:rsidRPr="00461044">
        <w:rPr>
          <w:rFonts w:eastAsia="Calibri"/>
          <w:color w:val="000000" w:themeColor="text1"/>
          <w:szCs w:val="28"/>
          <w:lang w:eastAsia="en-US"/>
        </w:rPr>
        <w:t xml:space="preserve">надійшла до провадження судді через 14 </w:t>
      </w:r>
      <w:r w:rsidR="002D294C">
        <w:rPr>
          <w:rFonts w:eastAsia="Calibri"/>
          <w:color w:val="000000" w:themeColor="text1"/>
          <w:szCs w:val="28"/>
          <w:lang w:eastAsia="en-US"/>
        </w:rPr>
        <w:t>днів</w:t>
      </w:r>
      <w:r w:rsidRPr="00461044">
        <w:rPr>
          <w:rFonts w:eastAsia="Calibri"/>
          <w:color w:val="000000" w:themeColor="text1"/>
          <w:szCs w:val="28"/>
          <w:lang w:eastAsia="en-US"/>
        </w:rPr>
        <w:t xml:space="preserve"> після складання протоколу, призначена до розгляду через більш ніж місяць, розглянута через більш ніж 2 місяці з дня надходження справи до провадження судді;</w:t>
      </w:r>
    </w:p>
    <w:p w14:paraId="22E7F728"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4) справа № </w:t>
      </w:r>
      <w:r w:rsidRPr="00461044">
        <w:rPr>
          <w:color w:val="000000" w:themeColor="text1"/>
          <w:szCs w:val="28"/>
        </w:rPr>
        <w:t xml:space="preserve">523/11698/18 </w:t>
      </w:r>
      <w:r w:rsidRPr="00461044">
        <w:rPr>
          <w:rFonts w:eastAsia="Calibri"/>
          <w:color w:val="000000" w:themeColor="text1"/>
          <w:szCs w:val="28"/>
          <w:lang w:eastAsia="en-US"/>
        </w:rPr>
        <w:t>надійшла до провадження судді через 15 днів після складання протоколу, призначена до розгляду через більш ніж місяць, розглянута через більш ніж 2 місяці з дня надходження справи до провадження судді;</w:t>
      </w:r>
    </w:p>
    <w:p w14:paraId="38017D7E"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5) справа № 523/12584/18 надійшла до провадження судді через 12 днів після складання протоколу, призначена до розгляду через 28 днів, розглянута через більш ніж 2 місяці з дня надходження справи до провадження судді;</w:t>
      </w:r>
    </w:p>
    <w:p w14:paraId="2C381AF3"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6) справа № 523/15124/18 надійшла до провадження судді через 21 день після складання протоколу, призначена до розгляду через 9 днів, розглянута через більш ніж 2 місяці з дня надходження справи до провадження судді;</w:t>
      </w:r>
    </w:p>
    <w:p w14:paraId="7F6E9D63"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7) справа № 523/2160/19 надійшла до провадження судді через 13 днів після складання протоколу, призначена до розгляду через більш ніж місяць, розглянута через більш ніж 2 місяці з дня надходження справи до провадження судді;</w:t>
      </w:r>
    </w:p>
    <w:p w14:paraId="5198D93F"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8) справа № 523/3999/19 </w:t>
      </w:r>
      <w:r>
        <w:rPr>
          <w:rFonts w:eastAsia="Calibri"/>
          <w:color w:val="000000" w:themeColor="text1"/>
          <w:szCs w:val="28"/>
          <w:lang w:eastAsia="en-US"/>
        </w:rPr>
        <w:t xml:space="preserve">(до цієї справи об’єднано справу № 523/5118/19) </w:t>
      </w:r>
      <w:r w:rsidRPr="00461044">
        <w:rPr>
          <w:rFonts w:eastAsia="Calibri"/>
          <w:color w:val="000000" w:themeColor="text1"/>
          <w:szCs w:val="28"/>
          <w:lang w:eastAsia="en-US"/>
        </w:rPr>
        <w:t>надійшла до провадження судді через 20 днів після складання протоколу, призначена до розгляду через 25 днів, розглянута через більш ніж 2 місяці з дня надходження справи до провадження судді;</w:t>
      </w:r>
    </w:p>
    <w:p w14:paraId="6FD33082"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9) справа № 523/8353/19  надійшла до провадження судді через 17 днів після складання протоколу, призначена до розгляду через більш ніж місяць, розглянута через більш ніж 3 місяці з дня надходження справи до провадження судді;</w:t>
      </w:r>
    </w:p>
    <w:p w14:paraId="13F8D747"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10) справа № 523/833/20 надійшла до провадження судді через 7 днів після складання протоколу, призначена до розгляду через більш ніж два місяці, розглянута через більш ніж 2 місяці з дня надходження справи до провадження судді;</w:t>
      </w:r>
    </w:p>
    <w:p w14:paraId="4C676F92" w14:textId="2B284AB0"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11) справа № 523/5043/20 надійшла до провадження судді через 18 днів після складання протоколу, призначена до розгляду через більш </w:t>
      </w:r>
      <w:r w:rsidR="002D294C">
        <w:rPr>
          <w:rFonts w:eastAsia="Calibri"/>
          <w:color w:val="000000" w:themeColor="text1"/>
          <w:szCs w:val="28"/>
          <w:lang w:eastAsia="en-US"/>
        </w:rPr>
        <w:t>ніж</w:t>
      </w:r>
      <w:r w:rsidRPr="00461044">
        <w:rPr>
          <w:rFonts w:eastAsia="Calibri"/>
          <w:color w:val="000000" w:themeColor="text1"/>
          <w:szCs w:val="28"/>
          <w:lang w:eastAsia="en-US"/>
        </w:rPr>
        <w:t xml:space="preserve"> місяць, розглянута через більш ніж 3 місяці з дня надходження справи до провадження судді;</w:t>
      </w:r>
    </w:p>
    <w:p w14:paraId="37301765"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12) справа № 523/5451/20 надійшла до провадження судді через 12 днів після складання протоколу, призначена до розгляду через 28 днів, розглянута через більш ніж 3 місяці з дня надходження справи до провадження судді;</w:t>
      </w:r>
    </w:p>
    <w:p w14:paraId="4AFE51FC"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13) справа № 523/12389/20 надійшла до провадження судді через місяць після закриття кримінального провадження, призначена до розгляду через 11 днів, розглянута через більш ніж місяць з дня надходження справи до провадження судді;</w:t>
      </w:r>
    </w:p>
    <w:p w14:paraId="199C17A7"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14) справа № 523/12393/20 надійшла до провадження судді через 7 днів після складання протоколу, призначена до розгляду через 23 дні, розглянута через більш ніж 2 місяці з дня надходження справи до провадження судді;</w:t>
      </w:r>
    </w:p>
    <w:p w14:paraId="144412C0"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15) справа № 523/13969/20 надійшла до провадження судді через 14 днів після складання протоколу, призначена до розгляду через 16 днів, розглянута через більш ніж 2 місяці з дня надходження справи до провадження судді;</w:t>
      </w:r>
    </w:p>
    <w:p w14:paraId="12900241" w14:textId="25E015D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16) справа № 355/1318/20 надійшла до провадження судді через місяць після складання протоколу, призначена до розгляду через 16 днів, розглянута через більш ніж місяць з дня надходження справи до провадження судді</w:t>
      </w:r>
      <w:r w:rsidR="002D294C">
        <w:rPr>
          <w:rFonts w:eastAsia="Calibri"/>
          <w:color w:val="000000" w:themeColor="text1"/>
          <w:szCs w:val="28"/>
          <w:lang w:eastAsia="en-US"/>
        </w:rPr>
        <w:t>.</w:t>
      </w:r>
    </w:p>
    <w:p w14:paraId="39B33B6D" w14:textId="088A6155"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Положеннями статті 6 Конвенції про захист прав людини і основоположних свобод</w:t>
      </w:r>
      <w:r w:rsidR="00B34110">
        <w:rPr>
          <w:rFonts w:eastAsia="Calibri"/>
          <w:color w:val="000000" w:themeColor="text1"/>
          <w:szCs w:val="28"/>
          <w:lang w:eastAsia="en-US"/>
        </w:rPr>
        <w:t xml:space="preserve"> (далі – Конвенції)</w:t>
      </w:r>
      <w:r w:rsidRPr="00461044">
        <w:rPr>
          <w:rFonts w:eastAsia="Calibri"/>
          <w:color w:val="000000" w:themeColor="text1"/>
          <w:szCs w:val="28"/>
          <w:lang w:eastAsia="en-US"/>
        </w:rPr>
        <w:t>, пунктом 7 частини другої статті 129 Конституції України закріплено принцип розгляду справи судом у розумний строк.</w:t>
      </w:r>
    </w:p>
    <w:p w14:paraId="2BFB86D6"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Частиною першою статті 277 КУпАП встановлено п’ятнадцятиденний строк розгляду справи про адміністративне правопорушення з дня одержання судом протоколу про адміністративне правопорушення та інших матеріалів справи.</w:t>
      </w:r>
    </w:p>
    <w:p w14:paraId="6B708918" w14:textId="5F4AD0F2" w:rsidR="00135EC3"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Постанови по суті у вказаних справах вине</w:t>
      </w:r>
      <w:r w:rsidR="007F3927">
        <w:rPr>
          <w:rFonts w:eastAsia="Calibri"/>
          <w:color w:val="000000" w:themeColor="text1"/>
          <w:szCs w:val="28"/>
          <w:lang w:eastAsia="en-US"/>
        </w:rPr>
        <w:t>сені поза встановленим частиною </w:t>
      </w:r>
      <w:r w:rsidRPr="00461044">
        <w:rPr>
          <w:rFonts w:eastAsia="Calibri"/>
          <w:color w:val="000000" w:themeColor="text1"/>
          <w:szCs w:val="28"/>
          <w:lang w:eastAsia="en-US"/>
        </w:rPr>
        <w:t>першою стат</w:t>
      </w:r>
      <w:r w:rsidR="002D294C">
        <w:rPr>
          <w:rFonts w:eastAsia="Calibri"/>
          <w:color w:val="000000" w:themeColor="text1"/>
          <w:szCs w:val="28"/>
          <w:lang w:eastAsia="en-US"/>
        </w:rPr>
        <w:t xml:space="preserve">ті 277 КУпАП строком у зв’язку </w:t>
      </w:r>
      <w:r w:rsidRPr="00461044">
        <w:rPr>
          <w:rFonts w:eastAsia="Calibri"/>
          <w:color w:val="000000" w:themeColor="text1"/>
          <w:szCs w:val="28"/>
          <w:lang w:eastAsia="en-US"/>
        </w:rPr>
        <w:t>з неодноразовим відкладенням розгляду справ (у деяких справах не зрозуміло, з яких підстав).</w:t>
      </w:r>
    </w:p>
    <w:p w14:paraId="6ABAD6F9" w14:textId="77777777" w:rsidR="00A101DD" w:rsidRPr="00A101DD" w:rsidRDefault="00A101DD" w:rsidP="00A101DD">
      <w:pPr>
        <w:widowControl w:val="0"/>
        <w:ind w:firstLine="567"/>
        <w:jc w:val="both"/>
        <w:rPr>
          <w:rFonts w:eastAsia="Calibri"/>
          <w:color w:val="000000" w:themeColor="text1"/>
          <w:szCs w:val="28"/>
          <w:lang w:eastAsia="en-US"/>
        </w:rPr>
      </w:pPr>
      <w:r w:rsidRPr="00A101DD">
        <w:rPr>
          <w:rFonts w:eastAsia="Calibri"/>
          <w:color w:val="000000" w:themeColor="text1"/>
          <w:szCs w:val="28"/>
          <w:lang w:eastAsia="en-US"/>
        </w:rPr>
        <w:t>Статтею 268 КУпАП передбачено можливість розгляду справи про адміністративне правопорушення за відсутності особи, яка притягається до адміністративної відповідальності, лише за наявності у справі відомостей про належне повідомлення цієї особи про час і місце розгляду цієї справи та за відсутності її клопотання про відкладення розгляду справи.</w:t>
      </w:r>
    </w:p>
    <w:p w14:paraId="1CD5ED8B" w14:textId="77777777" w:rsidR="00A101DD" w:rsidRPr="00A101DD" w:rsidRDefault="00A101DD" w:rsidP="00A101DD">
      <w:pPr>
        <w:widowControl w:val="0"/>
        <w:ind w:firstLine="567"/>
        <w:jc w:val="both"/>
        <w:rPr>
          <w:rFonts w:eastAsia="Calibri"/>
          <w:color w:val="000000" w:themeColor="text1"/>
          <w:szCs w:val="28"/>
          <w:lang w:eastAsia="en-US"/>
        </w:rPr>
      </w:pPr>
      <w:r w:rsidRPr="00A101DD">
        <w:rPr>
          <w:rFonts w:eastAsia="Calibri"/>
          <w:color w:val="000000" w:themeColor="text1"/>
          <w:szCs w:val="28"/>
          <w:lang w:eastAsia="en-US"/>
        </w:rPr>
        <w:t>Присутність особи, яка притягається до адміністративної відповідальності, є обов’язковою виключно під час розгляду справ про адміністративні правопорушення, передбачені частиною першою статті 44, статтями 51, 146, 160, 172</w:t>
      </w:r>
      <w:r w:rsidRPr="00CB208B">
        <w:rPr>
          <w:rFonts w:eastAsia="Calibri"/>
          <w:color w:val="000000" w:themeColor="text1"/>
          <w:szCs w:val="28"/>
          <w:vertAlign w:val="superscript"/>
          <w:lang w:eastAsia="en-US"/>
        </w:rPr>
        <w:t>4</w:t>
      </w:r>
      <w:r w:rsidRPr="00A101DD">
        <w:rPr>
          <w:rFonts w:eastAsia="Calibri"/>
          <w:color w:val="000000" w:themeColor="text1"/>
          <w:szCs w:val="28"/>
          <w:lang w:eastAsia="en-US"/>
        </w:rPr>
        <w:t>–172</w:t>
      </w:r>
      <w:r w:rsidRPr="00CB208B">
        <w:rPr>
          <w:rFonts w:eastAsia="Calibri"/>
          <w:color w:val="000000" w:themeColor="text1"/>
          <w:szCs w:val="28"/>
          <w:vertAlign w:val="superscript"/>
          <w:lang w:eastAsia="en-US"/>
        </w:rPr>
        <w:t>9</w:t>
      </w:r>
      <w:r w:rsidRPr="00A101DD">
        <w:rPr>
          <w:rFonts w:eastAsia="Calibri"/>
          <w:color w:val="000000" w:themeColor="text1"/>
          <w:szCs w:val="28"/>
          <w:lang w:eastAsia="en-US"/>
        </w:rPr>
        <w:t>, 173, частиною третьою статті 178, статтями 185, 185</w:t>
      </w:r>
      <w:r w:rsidRPr="00CB208B">
        <w:rPr>
          <w:rFonts w:eastAsia="Calibri"/>
          <w:color w:val="000000" w:themeColor="text1"/>
          <w:szCs w:val="28"/>
          <w:vertAlign w:val="superscript"/>
          <w:lang w:eastAsia="en-US"/>
        </w:rPr>
        <w:t>1</w:t>
      </w:r>
      <w:r w:rsidRPr="00A101DD">
        <w:rPr>
          <w:rFonts w:eastAsia="Calibri"/>
          <w:color w:val="000000" w:themeColor="text1"/>
          <w:szCs w:val="28"/>
          <w:lang w:eastAsia="en-US"/>
        </w:rPr>
        <w:t>, статтями 185</w:t>
      </w:r>
      <w:r w:rsidRPr="00CB208B">
        <w:rPr>
          <w:rFonts w:eastAsia="Calibri"/>
          <w:color w:val="000000" w:themeColor="text1"/>
          <w:szCs w:val="28"/>
          <w:vertAlign w:val="superscript"/>
          <w:lang w:eastAsia="en-US"/>
        </w:rPr>
        <w:t>7</w:t>
      </w:r>
      <w:r w:rsidRPr="00A101DD">
        <w:rPr>
          <w:rFonts w:eastAsia="Calibri"/>
          <w:color w:val="000000" w:themeColor="text1"/>
          <w:szCs w:val="28"/>
          <w:lang w:eastAsia="en-US"/>
        </w:rPr>
        <w:t>, 187 КУпАП (частина друга статті 268 КУпАП).</w:t>
      </w:r>
    </w:p>
    <w:p w14:paraId="534D8B39" w14:textId="5606B43A" w:rsidR="00E32414" w:rsidRDefault="00A101DD" w:rsidP="00A101DD">
      <w:pPr>
        <w:widowControl w:val="0"/>
        <w:ind w:firstLine="567"/>
        <w:jc w:val="both"/>
        <w:rPr>
          <w:rFonts w:eastAsia="Calibri"/>
          <w:color w:val="000000" w:themeColor="text1"/>
          <w:szCs w:val="28"/>
          <w:lang w:eastAsia="en-US"/>
        </w:rPr>
      </w:pPr>
      <w:r w:rsidRPr="00A101DD">
        <w:rPr>
          <w:rFonts w:eastAsia="Calibri"/>
          <w:color w:val="000000" w:themeColor="text1"/>
          <w:szCs w:val="28"/>
          <w:lang w:eastAsia="en-US"/>
        </w:rPr>
        <w:t>Отже, визначений частиною другою статті 268 КУпАП перелік справ, розгляд яких здійснюється за обов’язкової присутності особи, не містить справ про адміністративні правопорушення, передбачені статтею 130 КУпАП.</w:t>
      </w:r>
    </w:p>
    <w:p w14:paraId="0D482412" w14:textId="77777777" w:rsidR="00135EC3" w:rsidRPr="00461044" w:rsidRDefault="00135EC3" w:rsidP="00135EC3">
      <w:pPr>
        <w:suppressAutoHyphens/>
        <w:ind w:firstLine="567"/>
        <w:jc w:val="both"/>
        <w:rPr>
          <w:color w:val="000000" w:themeColor="text1"/>
          <w:szCs w:val="28"/>
          <w:lang w:eastAsia="zh-CN" w:bidi="uk-UA"/>
        </w:rPr>
      </w:pPr>
      <w:r w:rsidRPr="00461044">
        <w:rPr>
          <w:color w:val="000000" w:themeColor="text1"/>
          <w:szCs w:val="28"/>
          <w:lang w:eastAsia="zh-CN" w:bidi="uk-UA"/>
        </w:rPr>
        <w:t>Згідно з вимогами статті 280 КУпАП орган (посадова особа) при розгляді справи про адміністративне правопорушення зобов’язаний з’ясувати: чи було вчинене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14:paraId="239C76A5" w14:textId="4808E9D1"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Обов’язок контролю за дотриманням розумного строку розгляду справи покладено на суддю. Зокрема, частиною сьомою статті 56 Закону України «П</w:t>
      </w:r>
      <w:r w:rsidR="00A101DD">
        <w:rPr>
          <w:rFonts w:eastAsia="Calibri"/>
          <w:color w:val="000000" w:themeColor="text1"/>
          <w:szCs w:val="28"/>
          <w:lang w:eastAsia="en-US"/>
        </w:rPr>
        <w:t>ро судоустрій і статус суддів» у</w:t>
      </w:r>
      <w:r w:rsidRPr="00461044">
        <w:rPr>
          <w:rFonts w:eastAsia="Calibri"/>
          <w:color w:val="000000" w:themeColor="text1"/>
          <w:szCs w:val="28"/>
          <w:lang w:eastAsia="en-US"/>
        </w:rPr>
        <w:t>становлено, що суддя зобов’язаний своєчасно розглядати і вирішувати судові справи відповідно до закону з дотриманням засад і правил судочинства.</w:t>
      </w:r>
    </w:p>
    <w:p w14:paraId="448062F2"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Відповідно до статті 129 Конституції України розумні строки розгляду справ судом віднесено до основних засад судочинства в Україні. Ця засада втілена, зокрема, у статті 245 КУпАП.</w:t>
      </w:r>
    </w:p>
    <w:p w14:paraId="0C60B0F0"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Статтями 7, 8 Кодексу суддівської етики, затвердженого рішенням XI з’їзду суддів України від 22 лютого 2013 року,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 </w:t>
      </w:r>
    </w:p>
    <w:p w14:paraId="7470A48D"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 Зокрема, старанність включає в себе правильне розпорядження суддею своїм робочим часом та планування судових засідань, постійний контроль та аналіз власних дій, зосередження на виконанні посадових 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у встановлені законом строки, забезпечення можливості реалізації прав учасниками процесу тощо.</w:t>
      </w:r>
    </w:p>
    <w:p w14:paraId="2065AC5C" w14:textId="050101EC"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На переконання</w:t>
      </w:r>
      <w:r w:rsidR="00276D45">
        <w:rPr>
          <w:rFonts w:eastAsia="Calibri"/>
          <w:color w:val="000000" w:themeColor="text1"/>
          <w:szCs w:val="28"/>
          <w:lang w:eastAsia="en-US"/>
        </w:rPr>
        <w:t xml:space="preserve"> Першої Дисциплінарно палати Вищої ради правосуддя</w:t>
      </w:r>
      <w:r w:rsidRPr="00461044">
        <w:rPr>
          <w:rFonts w:eastAsia="Calibri"/>
          <w:color w:val="000000" w:themeColor="text1"/>
          <w:szCs w:val="28"/>
          <w:lang w:eastAsia="en-US"/>
        </w:rPr>
        <w:t>, під час здійснення правосуддя в наведених судових справах суддя Лупенко А.В. покладених на нього обов’язків судді належн</w:t>
      </w:r>
      <w:r w:rsidR="00A101DD">
        <w:rPr>
          <w:rFonts w:eastAsia="Calibri"/>
          <w:color w:val="000000" w:themeColor="text1"/>
          <w:szCs w:val="28"/>
          <w:lang w:eastAsia="en-US"/>
        </w:rPr>
        <w:t>о</w:t>
      </w:r>
      <w:r w:rsidRPr="00461044">
        <w:rPr>
          <w:rFonts w:eastAsia="Calibri"/>
          <w:color w:val="000000" w:themeColor="text1"/>
          <w:szCs w:val="28"/>
          <w:lang w:eastAsia="en-US"/>
        </w:rPr>
        <w:t xml:space="preserve"> не виконав та не вчинив тих дій, які вказували б, що він доклав усіх можливих зусиль для їх виконання з урахуванням обставин конкретних справ.</w:t>
      </w:r>
    </w:p>
    <w:p w14:paraId="3AB22B6D" w14:textId="5852456A" w:rsidR="00135EC3" w:rsidRPr="00461044" w:rsidRDefault="00135EC3" w:rsidP="00B34110">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Європейський суд з прав людини (далі – ЄСПЛ) неодноразово висловлював позицію, згідно з якою відкладення розгляду справи має бути з об’єктивних причин і не суперечити дотриманню розгляду справи у розумні строки. </w:t>
      </w:r>
      <w:r w:rsidR="00B34110">
        <w:rPr>
          <w:rFonts w:eastAsia="Calibri"/>
          <w:color w:val="000000" w:themeColor="text1"/>
          <w:szCs w:val="28"/>
          <w:lang w:eastAsia="en-US"/>
        </w:rPr>
        <w:t>У</w:t>
      </w:r>
      <w:r w:rsidRPr="00461044">
        <w:rPr>
          <w:rFonts w:eastAsia="Calibri"/>
          <w:color w:val="000000" w:themeColor="text1"/>
          <w:szCs w:val="28"/>
          <w:lang w:eastAsia="en-US"/>
        </w:rPr>
        <w:t xml:space="preserve"> рішенні у справі «Цихановський проти України» ЄСПЛ зазначив,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відкласти судове засідання за клопотанням сторін, а також чи вживати якісь дії щодо сторін, чия поведінка спричинила невиправдані затримки у провадженні. </w:t>
      </w:r>
      <w:r w:rsidR="00B34110">
        <w:rPr>
          <w:rFonts w:eastAsia="Calibri"/>
          <w:color w:val="000000" w:themeColor="text1"/>
          <w:szCs w:val="28"/>
          <w:lang w:eastAsia="en-US"/>
        </w:rPr>
        <w:t>ЄСПЛ</w:t>
      </w:r>
      <w:r w:rsidRPr="00461044">
        <w:rPr>
          <w:rFonts w:eastAsia="Calibri"/>
          <w:color w:val="000000" w:themeColor="text1"/>
          <w:szCs w:val="28"/>
          <w:lang w:eastAsia="en-US"/>
        </w:rPr>
        <w:t xml:space="preserve"> нагадує, що він зазвичай визнає порушення пункту 1 статті 6 Конвенції у справах, які порушують питання, подібні до тих, що поруш</w:t>
      </w:r>
      <w:r w:rsidR="00B34110">
        <w:rPr>
          <w:rFonts w:eastAsia="Calibri"/>
          <w:color w:val="000000" w:themeColor="text1"/>
          <w:szCs w:val="28"/>
          <w:lang w:eastAsia="en-US"/>
        </w:rPr>
        <w:t>ені в</w:t>
      </w:r>
      <w:r w:rsidRPr="00461044">
        <w:rPr>
          <w:rFonts w:eastAsia="Calibri"/>
          <w:color w:val="000000" w:themeColor="text1"/>
          <w:szCs w:val="28"/>
          <w:lang w:eastAsia="en-US"/>
        </w:rPr>
        <w:t xml:space="preserve"> цій справі. Аналогічну позицію </w:t>
      </w:r>
      <w:r w:rsidR="00B34110" w:rsidRPr="00461044">
        <w:rPr>
          <w:rFonts w:eastAsia="Calibri"/>
          <w:color w:val="000000" w:themeColor="text1"/>
          <w:szCs w:val="28"/>
          <w:lang w:eastAsia="en-US"/>
        </w:rPr>
        <w:t xml:space="preserve">ЄСПЛ </w:t>
      </w:r>
      <w:r w:rsidRPr="00461044">
        <w:rPr>
          <w:rFonts w:eastAsia="Calibri"/>
          <w:color w:val="000000" w:themeColor="text1"/>
          <w:szCs w:val="28"/>
          <w:lang w:eastAsia="en-US"/>
        </w:rPr>
        <w:t>вислов</w:t>
      </w:r>
      <w:r w:rsidR="00B34110">
        <w:rPr>
          <w:rFonts w:eastAsia="Calibri"/>
          <w:color w:val="000000" w:themeColor="text1"/>
          <w:szCs w:val="28"/>
          <w:lang w:eastAsia="en-US"/>
        </w:rPr>
        <w:t>ив</w:t>
      </w:r>
      <w:r w:rsidRPr="00461044">
        <w:rPr>
          <w:rFonts w:eastAsia="Calibri"/>
          <w:color w:val="000000" w:themeColor="text1"/>
          <w:szCs w:val="28"/>
          <w:lang w:eastAsia="en-US"/>
        </w:rPr>
        <w:t xml:space="preserve"> у рішеннях «Смірнова проти України», «Карнаушенко проти України».</w:t>
      </w:r>
    </w:p>
    <w:p w14:paraId="6038DA20" w14:textId="6394D094"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Про рівень відповідальності судді з огляду на надані йому повноваження при дотриманні строків розгляду справ про адміністративні правоп</w:t>
      </w:r>
      <w:r w:rsidR="00B34110">
        <w:rPr>
          <w:rFonts w:eastAsia="Calibri"/>
          <w:color w:val="000000" w:themeColor="text1"/>
          <w:szCs w:val="28"/>
          <w:lang w:eastAsia="en-US"/>
        </w:rPr>
        <w:t>орушення зазначено у постанові П</w:t>
      </w:r>
      <w:r w:rsidRPr="00461044">
        <w:rPr>
          <w:rFonts w:eastAsia="Calibri"/>
          <w:color w:val="000000" w:themeColor="text1"/>
          <w:szCs w:val="28"/>
          <w:lang w:eastAsia="en-US"/>
        </w:rPr>
        <w:t xml:space="preserve">ленуму Вищого спеціалізованого суду України з розгляду цивільних і кримінальних справ (далі – ВССУ)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Зокрема, у пункті 7 </w:t>
      </w:r>
      <w:r w:rsidR="00B34110">
        <w:rPr>
          <w:rFonts w:eastAsia="Calibri"/>
          <w:color w:val="000000" w:themeColor="text1"/>
          <w:szCs w:val="28"/>
          <w:lang w:eastAsia="en-US"/>
        </w:rPr>
        <w:t>цієї</w:t>
      </w:r>
      <w:r w:rsidRPr="00461044">
        <w:rPr>
          <w:rFonts w:eastAsia="Calibri"/>
          <w:color w:val="000000" w:themeColor="text1"/>
          <w:szCs w:val="28"/>
          <w:lang w:eastAsia="en-US"/>
        </w:rPr>
        <w:t xml:space="preserve"> постанови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14:paraId="0014DC30" w14:textId="462325C5"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 xml:space="preserve">У пункті 11 </w:t>
      </w:r>
      <w:r w:rsidR="00B34110">
        <w:rPr>
          <w:rFonts w:eastAsia="Calibri"/>
          <w:color w:val="000000" w:themeColor="text1"/>
          <w:szCs w:val="28"/>
          <w:lang w:eastAsia="en-US"/>
        </w:rPr>
        <w:t>зазначеної</w:t>
      </w:r>
      <w:r w:rsidRPr="00461044">
        <w:rPr>
          <w:rFonts w:eastAsia="Calibri"/>
          <w:color w:val="000000" w:themeColor="text1"/>
          <w:szCs w:val="28"/>
          <w:lang w:eastAsia="en-US"/>
        </w:rPr>
        <w:t xml:space="preserve"> постанови ВССУ </w:t>
      </w:r>
      <w:r w:rsidR="00B34110">
        <w:rPr>
          <w:rFonts w:eastAsia="Calibri"/>
          <w:color w:val="000000" w:themeColor="text1"/>
          <w:szCs w:val="28"/>
          <w:lang w:eastAsia="en-US"/>
        </w:rPr>
        <w:t>закріплено</w:t>
      </w:r>
      <w:r w:rsidRPr="00461044">
        <w:rPr>
          <w:rFonts w:eastAsia="Calibri"/>
          <w:color w:val="000000" w:themeColor="text1"/>
          <w:szCs w:val="28"/>
          <w:lang w:eastAsia="en-US"/>
        </w:rPr>
        <w:t>, що судам слід дотр</w:t>
      </w:r>
      <w:r w:rsidR="00B34110">
        <w:rPr>
          <w:rFonts w:eastAsia="Calibri"/>
          <w:color w:val="000000" w:themeColor="text1"/>
          <w:szCs w:val="28"/>
          <w:lang w:eastAsia="en-US"/>
        </w:rPr>
        <w:t>имуватись вимог статей 277, 277</w:t>
      </w:r>
      <w:r w:rsidRPr="00B34110">
        <w:rPr>
          <w:rFonts w:eastAsia="Calibri"/>
          <w:color w:val="000000" w:themeColor="text1"/>
          <w:szCs w:val="28"/>
          <w:vertAlign w:val="superscript"/>
          <w:lang w:eastAsia="en-US"/>
        </w:rPr>
        <w:t>2</w:t>
      </w:r>
      <w:r w:rsidRPr="00461044">
        <w:rPr>
          <w:rFonts w:eastAsia="Calibri"/>
          <w:color w:val="000000" w:themeColor="text1"/>
          <w:szCs w:val="28"/>
          <w:lang w:eastAsia="en-US"/>
        </w:rPr>
        <w:t xml:space="preserve">, 278 КУпАП під час розгляду справ про адміністративні правопорушення та враховувати, що строки накладення адміністративного стягнення, передбачені статтею 38 цього Кодексу, не можуть бути продовжені, у зв’язку із чим підготовку до розгляду справи про адміністративне правопорушення необхідно починати у найкоротші терміни після надходження до провадження судді протоколу про адміністративне правопорушення та інших матеріалів справи. </w:t>
      </w:r>
    </w:p>
    <w:p w14:paraId="3B4FD9C1" w14:textId="1410F3DB"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ВССУ звернув увагу судів, що у випадку відкладення розгляду справи про адміністративні правопорушення за клопотанням учасників судового розгляду строк накладення адміністративного стягнення, передбачений статтею 38 КУпАП, обчислюється</w:t>
      </w:r>
      <w:r w:rsidR="00B34110">
        <w:rPr>
          <w:rFonts w:eastAsia="Calibri"/>
          <w:color w:val="000000" w:themeColor="text1"/>
          <w:szCs w:val="28"/>
          <w:lang w:eastAsia="en-US"/>
        </w:rPr>
        <w:t>,</w:t>
      </w:r>
      <w:r w:rsidRPr="00461044">
        <w:rPr>
          <w:rFonts w:eastAsia="Calibri"/>
          <w:color w:val="000000" w:themeColor="text1"/>
          <w:szCs w:val="28"/>
          <w:lang w:eastAsia="en-US"/>
        </w:rPr>
        <w:t xml:space="preserve"> починаючи з дня вчинення адміністративного правопорушення (при триваючому правопорушенні – з дня його виявлення)</w:t>
      </w:r>
      <w:r w:rsidR="00B34110">
        <w:rPr>
          <w:rFonts w:eastAsia="Calibri"/>
          <w:color w:val="000000" w:themeColor="text1"/>
          <w:szCs w:val="28"/>
          <w:lang w:eastAsia="en-US"/>
        </w:rPr>
        <w:t>,</w:t>
      </w:r>
      <w:r w:rsidRPr="00461044">
        <w:rPr>
          <w:rFonts w:eastAsia="Calibri"/>
          <w:color w:val="000000" w:themeColor="text1"/>
          <w:szCs w:val="28"/>
          <w:lang w:eastAsia="en-US"/>
        </w:rPr>
        <w:t xml:space="preserve"> і можливості зупинення цього строку не передбачено, крім випадку, визначеного частиною четвертою статті 277 КУпАП (пункт 12).</w:t>
      </w:r>
    </w:p>
    <w:p w14:paraId="0161A36D" w14:textId="77777777" w:rsidR="00135EC3" w:rsidRPr="00461044" w:rsidRDefault="00135EC3" w:rsidP="00135EC3">
      <w:pPr>
        <w:widowControl w:val="0"/>
        <w:ind w:firstLine="567"/>
        <w:jc w:val="both"/>
        <w:rPr>
          <w:rFonts w:eastAsia="Calibri"/>
          <w:color w:val="000000" w:themeColor="text1"/>
          <w:szCs w:val="28"/>
          <w:lang w:eastAsia="en-US"/>
        </w:rPr>
      </w:pPr>
      <w:r w:rsidRPr="00461044">
        <w:rPr>
          <w:rFonts w:eastAsia="Calibri"/>
          <w:color w:val="000000" w:themeColor="text1"/>
          <w:szCs w:val="28"/>
          <w:lang w:eastAsia="en-US"/>
        </w:rPr>
        <w:t>ВССУ також наголосив, що суди не повинні ігнорувати факти недотримання встановлених КУпАП вимог, що призвели до порушення строків накладення адміністративного стягнення. Ураховуючи, що КУпАП не передбачено можливості винесення будь-якого процесуального документа за такі дії, судам слід реагувати, надсилаючи листи відповідним організаціям і посадовим особам, які можуть звернути увагу на зазначені факти.</w:t>
      </w:r>
    </w:p>
    <w:p w14:paraId="19C73357" w14:textId="2E844D32" w:rsidR="00135EC3" w:rsidRPr="00461044" w:rsidRDefault="00B34110" w:rsidP="00135EC3">
      <w:pPr>
        <w:widowControl w:val="0"/>
        <w:ind w:firstLine="567"/>
        <w:jc w:val="both"/>
        <w:rPr>
          <w:rFonts w:eastAsia="Calibri"/>
          <w:color w:val="000000" w:themeColor="text1"/>
          <w:szCs w:val="28"/>
          <w:lang w:eastAsia="en-US"/>
        </w:rPr>
      </w:pPr>
      <w:r>
        <w:rPr>
          <w:rFonts w:eastAsia="Calibri"/>
          <w:color w:val="000000" w:themeColor="text1"/>
          <w:szCs w:val="28"/>
          <w:lang w:eastAsia="en-US"/>
        </w:rPr>
        <w:t>Отже</w:t>
      </w:r>
      <w:r w:rsidR="00135EC3" w:rsidRPr="00461044">
        <w:rPr>
          <w:rFonts w:eastAsia="Calibri"/>
          <w:color w:val="000000" w:themeColor="text1"/>
          <w:szCs w:val="28"/>
          <w:lang w:eastAsia="en-US"/>
        </w:rPr>
        <w:t xml:space="preserve">, суддя на дотримання вказаних положень під час розгляду справ про адміністративні правопорушення повинен реагувати на можливе зловживання учасниками справи їхніми процесуальними правами, а </w:t>
      </w:r>
      <w:r w:rsidR="00F77BD0">
        <w:rPr>
          <w:rFonts w:eastAsia="Calibri"/>
          <w:color w:val="000000" w:themeColor="text1"/>
          <w:szCs w:val="28"/>
          <w:lang w:eastAsia="en-US"/>
        </w:rPr>
        <w:t xml:space="preserve"> </w:t>
      </w:r>
      <w:r w:rsidR="00135EC3" w:rsidRPr="00461044">
        <w:rPr>
          <w:rFonts w:eastAsia="Calibri"/>
          <w:color w:val="000000" w:themeColor="text1"/>
          <w:szCs w:val="28"/>
          <w:lang w:eastAsia="en-US"/>
        </w:rPr>
        <w:t xml:space="preserve">також вживати </w:t>
      </w:r>
      <w:r w:rsidR="00F77BD0">
        <w:rPr>
          <w:rFonts w:eastAsia="Calibri"/>
          <w:color w:val="000000" w:themeColor="text1"/>
          <w:szCs w:val="28"/>
          <w:lang w:eastAsia="en-US"/>
        </w:rPr>
        <w:t xml:space="preserve"> </w:t>
      </w:r>
      <w:r w:rsidR="00135EC3" w:rsidRPr="00461044">
        <w:rPr>
          <w:rFonts w:eastAsia="Calibri"/>
          <w:color w:val="000000" w:themeColor="text1"/>
          <w:szCs w:val="28"/>
          <w:lang w:eastAsia="en-US"/>
        </w:rPr>
        <w:t xml:space="preserve">усіх необхідних заходів </w:t>
      </w:r>
      <w:r w:rsidR="00F77BD0">
        <w:rPr>
          <w:rFonts w:eastAsia="Calibri"/>
          <w:color w:val="000000" w:themeColor="text1"/>
          <w:szCs w:val="28"/>
          <w:lang w:eastAsia="en-US"/>
        </w:rPr>
        <w:t xml:space="preserve"> </w:t>
      </w:r>
      <w:r w:rsidR="00135EC3" w:rsidRPr="00461044">
        <w:rPr>
          <w:rFonts w:eastAsia="Calibri"/>
          <w:color w:val="000000" w:themeColor="text1"/>
          <w:szCs w:val="28"/>
          <w:lang w:eastAsia="en-US"/>
        </w:rPr>
        <w:t>для недопущення безпідставного затягування розгляду справ.</w:t>
      </w:r>
    </w:p>
    <w:p w14:paraId="0A094090" w14:textId="5785DD68" w:rsidR="00135EC3" w:rsidRPr="00461044" w:rsidRDefault="00135EC3" w:rsidP="00135EC3">
      <w:pPr>
        <w:pBdr>
          <w:top w:val="none" w:sz="0" w:space="0" w:color="000000"/>
          <w:left w:val="none" w:sz="0" w:space="0" w:color="000000"/>
          <w:bottom w:val="none" w:sz="0" w:space="0" w:color="000000"/>
          <w:right w:val="none" w:sz="0" w:space="0" w:color="000000"/>
        </w:pBdr>
        <w:suppressAutoHyphens/>
        <w:ind w:firstLine="567"/>
        <w:jc w:val="both"/>
        <w:rPr>
          <w:color w:val="000000" w:themeColor="text1"/>
          <w:szCs w:val="28"/>
          <w:shd w:val="clear" w:color="auto" w:fill="FFFFFF"/>
        </w:rPr>
      </w:pPr>
      <w:r w:rsidRPr="00461044">
        <w:rPr>
          <w:color w:val="000000" w:themeColor="text1"/>
          <w:szCs w:val="28"/>
          <w:lang w:eastAsia="zh-CN" w:bidi="uk-UA"/>
        </w:rPr>
        <w:t xml:space="preserve">Оцінивши встановлені під час дисциплінарного провадження обставини та дії (бездіяльність) судді </w:t>
      </w:r>
      <w:r>
        <w:rPr>
          <w:color w:val="000000" w:themeColor="text1"/>
          <w:szCs w:val="28"/>
          <w:lang w:eastAsia="zh-CN" w:bidi="uk-UA"/>
        </w:rPr>
        <w:t>Лупенка А.В.</w:t>
      </w:r>
      <w:r w:rsidR="00B34110">
        <w:rPr>
          <w:color w:val="000000" w:themeColor="text1"/>
          <w:szCs w:val="28"/>
          <w:lang w:eastAsia="zh-CN" w:bidi="uk-UA"/>
        </w:rPr>
        <w:t>,</w:t>
      </w:r>
      <w:r w:rsidRPr="00461044">
        <w:rPr>
          <w:color w:val="000000" w:themeColor="text1"/>
          <w:szCs w:val="28"/>
          <w:lang w:eastAsia="zh-CN" w:bidi="uk-UA"/>
        </w:rPr>
        <w:t xml:space="preserve"> </w:t>
      </w:r>
      <w:r w:rsidR="00276D45">
        <w:rPr>
          <w:color w:val="000000" w:themeColor="text1"/>
          <w:szCs w:val="28"/>
          <w:lang w:eastAsia="zh-CN" w:bidi="uk-UA"/>
        </w:rPr>
        <w:t xml:space="preserve">Перша Дисциплінарна палата Вищої ради правосуддя </w:t>
      </w:r>
      <w:r>
        <w:rPr>
          <w:color w:val="000000" w:themeColor="text1"/>
          <w:szCs w:val="28"/>
          <w:lang w:eastAsia="zh-CN" w:bidi="uk-UA"/>
        </w:rPr>
        <w:t>доход</w:t>
      </w:r>
      <w:r w:rsidR="00276D45">
        <w:rPr>
          <w:color w:val="000000" w:themeColor="text1"/>
          <w:szCs w:val="28"/>
          <w:lang w:eastAsia="zh-CN" w:bidi="uk-UA"/>
        </w:rPr>
        <w:t>ить</w:t>
      </w:r>
      <w:r>
        <w:rPr>
          <w:color w:val="000000" w:themeColor="text1"/>
          <w:szCs w:val="28"/>
          <w:lang w:eastAsia="zh-CN" w:bidi="uk-UA"/>
        </w:rPr>
        <w:t xml:space="preserve"> </w:t>
      </w:r>
      <w:r w:rsidRPr="00461044">
        <w:rPr>
          <w:color w:val="000000" w:themeColor="text1"/>
          <w:szCs w:val="28"/>
          <w:lang w:eastAsia="zh-CN" w:bidi="uk-UA"/>
        </w:rPr>
        <w:t>висновку, що під час розгляду справ №№ </w:t>
      </w:r>
      <w:r w:rsidRPr="00461044">
        <w:rPr>
          <w:rFonts w:eastAsia="Calibri"/>
          <w:bCs/>
          <w:color w:val="000000" w:themeColor="text1"/>
          <w:szCs w:val="28"/>
        </w:rPr>
        <w:t>523/358/18, 523/4413/18, 523/3940/18, 523/11698/18, 523/12584/18, 523/15124/18, 523/2160/19, 523/3999/19, 523/8353/19, 523/833/20, 523/5043/20, 523/5451/20, 523/12389/20, 523/12393/20, 523/13969/20, 355/1318/20</w:t>
      </w:r>
      <w:r w:rsidRPr="00461044">
        <w:rPr>
          <w:color w:val="000000" w:themeColor="text1"/>
          <w:szCs w:val="28"/>
          <w:shd w:val="clear" w:color="auto" w:fill="FFFFFF"/>
        </w:rPr>
        <w:t xml:space="preserve"> </w:t>
      </w:r>
      <w:r w:rsidRPr="00461044">
        <w:rPr>
          <w:color w:val="000000" w:themeColor="text1"/>
          <w:szCs w:val="28"/>
          <w:lang w:eastAsia="zh-CN" w:bidi="uk-UA"/>
        </w:rPr>
        <w:t xml:space="preserve">суддя </w:t>
      </w:r>
      <w:r w:rsidR="00F77BD0">
        <w:rPr>
          <w:color w:val="000000" w:themeColor="text1"/>
          <w:szCs w:val="28"/>
          <w:lang w:eastAsia="zh-CN" w:bidi="uk-UA"/>
        </w:rPr>
        <w:t xml:space="preserve">Лупенко А.В. </w:t>
      </w:r>
      <w:r w:rsidRPr="00461044">
        <w:rPr>
          <w:color w:val="000000" w:themeColor="text1"/>
          <w:szCs w:val="28"/>
          <w:lang w:eastAsia="zh-CN" w:bidi="uk-UA"/>
        </w:rPr>
        <w:t>допустив безпідставне затягування</w:t>
      </w:r>
      <w:r w:rsidR="000F0B5C">
        <w:rPr>
          <w:color w:val="000000" w:themeColor="text1"/>
          <w:szCs w:val="28"/>
          <w:lang w:eastAsia="zh-CN" w:bidi="uk-UA"/>
        </w:rPr>
        <w:t xml:space="preserve"> </w:t>
      </w:r>
      <w:r w:rsidRPr="00461044">
        <w:rPr>
          <w:color w:val="000000" w:themeColor="text1"/>
          <w:szCs w:val="28"/>
          <w:lang w:eastAsia="zh-CN" w:bidi="uk-UA"/>
        </w:rPr>
        <w:t xml:space="preserve">та не вжив заходів, у тому числі контролю, </w:t>
      </w:r>
      <w:r w:rsidR="000F0B5C">
        <w:rPr>
          <w:color w:val="000000" w:themeColor="text1"/>
          <w:szCs w:val="28"/>
          <w:lang w:eastAsia="zh-CN" w:bidi="uk-UA"/>
        </w:rPr>
        <w:t xml:space="preserve">щодо </w:t>
      </w:r>
      <w:r w:rsidRPr="00461044">
        <w:rPr>
          <w:color w:val="000000" w:themeColor="text1"/>
          <w:szCs w:val="28"/>
          <w:lang w:eastAsia="zh-CN" w:bidi="uk-UA"/>
        </w:rPr>
        <w:t xml:space="preserve">дотримання визначеного законом строку їх розгляду та вирішення </w:t>
      </w:r>
      <w:r w:rsidR="000F0B5C">
        <w:rPr>
          <w:color w:val="000000" w:themeColor="text1"/>
          <w:szCs w:val="28"/>
          <w:lang w:eastAsia="zh-CN" w:bidi="uk-UA"/>
        </w:rPr>
        <w:t xml:space="preserve">їх </w:t>
      </w:r>
      <w:r w:rsidRPr="00461044">
        <w:rPr>
          <w:color w:val="000000" w:themeColor="text1"/>
          <w:szCs w:val="28"/>
          <w:lang w:eastAsia="zh-CN" w:bidi="uk-UA"/>
        </w:rPr>
        <w:t xml:space="preserve">до закінчення строку накладення стягнення на осіб, які притягалися до адміністративної відповідальності, тобто у межах розумного строку, що </w:t>
      </w:r>
      <w:r w:rsidR="00B34110">
        <w:rPr>
          <w:color w:val="000000" w:themeColor="text1"/>
          <w:szCs w:val="28"/>
          <w:lang w:eastAsia="zh-CN" w:bidi="uk-UA"/>
        </w:rPr>
        <w:t>призвело до того</w:t>
      </w:r>
      <w:r w:rsidRPr="00461044">
        <w:rPr>
          <w:color w:val="000000" w:themeColor="text1"/>
          <w:szCs w:val="28"/>
          <w:lang w:eastAsia="zh-CN" w:bidi="uk-UA"/>
        </w:rPr>
        <w:t>, що особи, які були визнані винними у вчиненні адміністративних правопорушень, уникнули застосування до них судом передбаченої законом міри відповідальності у зв’язку із закінченням строків накладення адміністративних стягнень.</w:t>
      </w:r>
    </w:p>
    <w:p w14:paraId="1FFE9CE2" w14:textId="558A3C3E" w:rsidR="00135EC3" w:rsidRPr="00461044" w:rsidRDefault="00135EC3" w:rsidP="00135EC3">
      <w:pPr>
        <w:pBdr>
          <w:top w:val="none" w:sz="0" w:space="0" w:color="000000"/>
          <w:left w:val="none" w:sz="0" w:space="0" w:color="000000"/>
          <w:bottom w:val="none" w:sz="0" w:space="0" w:color="000000"/>
          <w:right w:val="none" w:sz="0" w:space="0" w:color="000000"/>
        </w:pBdr>
        <w:suppressAutoHyphens/>
        <w:ind w:firstLine="567"/>
        <w:jc w:val="both"/>
        <w:rPr>
          <w:rFonts w:ascii="Arial Unicode MS" w:eastAsia="Arial Unicode MS" w:hAnsi="Arial Unicode MS" w:cs="Arial Unicode MS"/>
          <w:color w:val="000000" w:themeColor="text1"/>
          <w:szCs w:val="28"/>
          <w:lang w:eastAsia="zh-CN" w:bidi="uk-UA"/>
        </w:rPr>
      </w:pPr>
      <w:r w:rsidRPr="00461044">
        <w:rPr>
          <w:color w:val="000000" w:themeColor="text1"/>
          <w:szCs w:val="28"/>
          <w:lang w:eastAsia="zh-CN" w:bidi="uk-UA"/>
        </w:rPr>
        <w:t xml:space="preserve">Така поведінка судді </w:t>
      </w:r>
      <w:r w:rsidR="00747B13">
        <w:rPr>
          <w:color w:val="000000" w:themeColor="text1"/>
          <w:szCs w:val="28"/>
          <w:lang w:eastAsia="zh-CN" w:bidi="uk-UA"/>
        </w:rPr>
        <w:t xml:space="preserve">Лупенка А.В. </w:t>
      </w:r>
      <w:r w:rsidRPr="00461044">
        <w:rPr>
          <w:color w:val="000000" w:themeColor="text1"/>
          <w:szCs w:val="28"/>
          <w:lang w:eastAsia="zh-CN" w:bidi="uk-UA"/>
        </w:rPr>
        <w:t>утворює склад дисциплінарних проступків, визначених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 протягом строку, встановленого законом, та є підставою дисциплінарної відповідальності судді.</w:t>
      </w:r>
    </w:p>
    <w:p w14:paraId="05D54DA7" w14:textId="77777777" w:rsidR="00135EC3" w:rsidRPr="00B80790" w:rsidRDefault="00135EC3" w:rsidP="00135EC3">
      <w:pPr>
        <w:widowControl w:val="0"/>
        <w:suppressAutoHyphens/>
        <w:ind w:firstLine="567"/>
        <w:jc w:val="both"/>
        <w:rPr>
          <w:color w:val="000000" w:themeColor="text1"/>
          <w:szCs w:val="28"/>
          <w:lang w:eastAsia="zh-CN" w:bidi="uk-UA"/>
        </w:rPr>
      </w:pPr>
      <w:r w:rsidRPr="00B80790">
        <w:rPr>
          <w:color w:val="000000" w:themeColor="text1"/>
          <w:szCs w:val="28"/>
          <w:lang w:eastAsia="zh-CN" w:bidi="uk-UA"/>
        </w:rPr>
        <w:t>З матеріалів суддівського досьє щодо навантаження судді Лупенка А.В. за 2018–2021 роки встановлено, що у провадженні цього судді:</w:t>
      </w:r>
    </w:p>
    <w:p w14:paraId="6310BCB2" w14:textId="0BF48C57" w:rsidR="00135EC3" w:rsidRPr="00B80790" w:rsidRDefault="00F34E34" w:rsidP="00135EC3">
      <w:pPr>
        <w:widowControl w:val="0"/>
        <w:suppressAutoHyphens/>
        <w:ind w:firstLine="567"/>
        <w:jc w:val="both"/>
        <w:rPr>
          <w:color w:val="000000" w:themeColor="text1"/>
          <w:szCs w:val="28"/>
          <w:lang w:eastAsia="zh-CN" w:bidi="uk-UA"/>
        </w:rPr>
      </w:pPr>
      <w:r>
        <w:rPr>
          <w:color w:val="000000" w:themeColor="text1"/>
          <w:szCs w:val="28"/>
          <w:lang w:eastAsia="zh-CN" w:bidi="uk-UA"/>
        </w:rPr>
        <w:t xml:space="preserve">у </w:t>
      </w:r>
      <w:r w:rsidR="00135EC3" w:rsidRPr="00B80790">
        <w:rPr>
          <w:color w:val="000000" w:themeColor="text1"/>
          <w:szCs w:val="28"/>
          <w:lang w:eastAsia="zh-CN" w:bidi="uk-UA"/>
        </w:rPr>
        <w:t xml:space="preserve">2018 році перебувало 1405 справ та матеріалів, із яких </w:t>
      </w:r>
      <w:r w:rsidR="00B34110">
        <w:rPr>
          <w:color w:val="000000" w:themeColor="text1"/>
          <w:szCs w:val="28"/>
          <w:lang w:eastAsia="zh-CN" w:bidi="uk-UA"/>
        </w:rPr>
        <w:t>він</w:t>
      </w:r>
      <w:r w:rsidR="00135EC3" w:rsidRPr="00B80790">
        <w:rPr>
          <w:color w:val="000000" w:themeColor="text1"/>
          <w:szCs w:val="28"/>
          <w:lang w:eastAsia="zh-CN" w:bidi="uk-UA"/>
        </w:rPr>
        <w:t xml:space="preserve"> розгляну</w:t>
      </w:r>
      <w:r w:rsidR="00B34110">
        <w:rPr>
          <w:color w:val="000000" w:themeColor="text1"/>
          <w:szCs w:val="28"/>
          <w:lang w:eastAsia="zh-CN" w:bidi="uk-UA"/>
        </w:rPr>
        <w:t>в</w:t>
      </w:r>
      <w:r>
        <w:rPr>
          <w:color w:val="000000" w:themeColor="text1"/>
          <w:szCs w:val="28"/>
          <w:lang w:eastAsia="zh-CN" w:bidi="uk-UA"/>
        </w:rPr>
        <w:t xml:space="preserve"> </w:t>
      </w:r>
      <w:r w:rsidRPr="00B80790">
        <w:rPr>
          <w:color w:val="000000" w:themeColor="text1"/>
          <w:szCs w:val="28"/>
          <w:lang w:eastAsia="zh-CN" w:bidi="uk-UA"/>
        </w:rPr>
        <w:t>1243</w:t>
      </w:r>
      <w:r w:rsidR="00135EC3" w:rsidRPr="00B80790">
        <w:rPr>
          <w:color w:val="000000" w:themeColor="text1"/>
          <w:szCs w:val="28"/>
          <w:lang w:eastAsia="zh-CN" w:bidi="uk-UA"/>
        </w:rPr>
        <w:t>;</w:t>
      </w:r>
    </w:p>
    <w:p w14:paraId="1423E3A1" w14:textId="17006F08" w:rsidR="00135EC3" w:rsidRPr="00B80790" w:rsidRDefault="00F34E34" w:rsidP="00135EC3">
      <w:pPr>
        <w:widowControl w:val="0"/>
        <w:suppressAutoHyphens/>
        <w:ind w:firstLine="567"/>
        <w:jc w:val="both"/>
        <w:rPr>
          <w:color w:val="000000" w:themeColor="text1"/>
          <w:szCs w:val="28"/>
          <w:lang w:eastAsia="zh-CN" w:bidi="uk-UA"/>
        </w:rPr>
      </w:pPr>
      <w:r>
        <w:rPr>
          <w:color w:val="000000" w:themeColor="text1"/>
          <w:szCs w:val="28"/>
          <w:lang w:eastAsia="zh-CN" w:bidi="uk-UA"/>
        </w:rPr>
        <w:t xml:space="preserve">у </w:t>
      </w:r>
      <w:r w:rsidR="00135EC3" w:rsidRPr="00B80790">
        <w:rPr>
          <w:color w:val="000000" w:themeColor="text1"/>
          <w:szCs w:val="28"/>
          <w:lang w:eastAsia="zh-CN" w:bidi="uk-UA"/>
        </w:rPr>
        <w:t>2019 році перебувало 1503 справ</w:t>
      </w:r>
      <w:r>
        <w:rPr>
          <w:color w:val="000000" w:themeColor="text1"/>
          <w:szCs w:val="28"/>
          <w:lang w:eastAsia="zh-CN" w:bidi="uk-UA"/>
        </w:rPr>
        <w:t>и</w:t>
      </w:r>
      <w:r w:rsidR="00135EC3" w:rsidRPr="00B80790">
        <w:rPr>
          <w:color w:val="000000" w:themeColor="text1"/>
          <w:szCs w:val="28"/>
          <w:lang w:eastAsia="zh-CN" w:bidi="uk-UA"/>
        </w:rPr>
        <w:t xml:space="preserve"> та матеріал</w:t>
      </w:r>
      <w:r>
        <w:rPr>
          <w:color w:val="000000" w:themeColor="text1"/>
          <w:szCs w:val="28"/>
          <w:lang w:eastAsia="zh-CN" w:bidi="uk-UA"/>
        </w:rPr>
        <w:t>и</w:t>
      </w:r>
      <w:r w:rsidR="00135EC3" w:rsidRPr="00B80790">
        <w:rPr>
          <w:color w:val="000000" w:themeColor="text1"/>
          <w:szCs w:val="28"/>
          <w:lang w:eastAsia="zh-CN" w:bidi="uk-UA"/>
        </w:rPr>
        <w:t xml:space="preserve">, із яких </w:t>
      </w:r>
      <w:r>
        <w:rPr>
          <w:color w:val="000000" w:themeColor="text1"/>
          <w:szCs w:val="28"/>
          <w:lang w:eastAsia="zh-CN" w:bidi="uk-UA"/>
        </w:rPr>
        <w:t>він</w:t>
      </w:r>
      <w:r w:rsidR="00135EC3" w:rsidRPr="00B80790">
        <w:rPr>
          <w:color w:val="000000" w:themeColor="text1"/>
          <w:szCs w:val="28"/>
          <w:lang w:eastAsia="zh-CN" w:bidi="uk-UA"/>
        </w:rPr>
        <w:t xml:space="preserve"> розгляну</w:t>
      </w:r>
      <w:r>
        <w:rPr>
          <w:color w:val="000000" w:themeColor="text1"/>
          <w:szCs w:val="28"/>
          <w:lang w:eastAsia="zh-CN" w:bidi="uk-UA"/>
        </w:rPr>
        <w:t xml:space="preserve">в </w:t>
      </w:r>
      <w:r w:rsidRPr="00B80790">
        <w:rPr>
          <w:color w:val="000000" w:themeColor="text1"/>
          <w:szCs w:val="28"/>
          <w:lang w:eastAsia="zh-CN" w:bidi="uk-UA"/>
        </w:rPr>
        <w:t>1259</w:t>
      </w:r>
      <w:r w:rsidR="00135EC3" w:rsidRPr="00B80790">
        <w:rPr>
          <w:color w:val="000000" w:themeColor="text1"/>
          <w:szCs w:val="28"/>
          <w:lang w:eastAsia="zh-CN" w:bidi="uk-UA"/>
        </w:rPr>
        <w:t>;</w:t>
      </w:r>
    </w:p>
    <w:p w14:paraId="3FE042F2" w14:textId="4E83698D" w:rsidR="00135EC3" w:rsidRPr="00B80790" w:rsidRDefault="00F34E34" w:rsidP="00135EC3">
      <w:pPr>
        <w:widowControl w:val="0"/>
        <w:suppressAutoHyphens/>
        <w:ind w:firstLine="567"/>
        <w:jc w:val="both"/>
        <w:rPr>
          <w:color w:val="000000" w:themeColor="text1"/>
          <w:szCs w:val="28"/>
          <w:lang w:eastAsia="zh-CN" w:bidi="uk-UA"/>
        </w:rPr>
      </w:pPr>
      <w:r>
        <w:rPr>
          <w:color w:val="000000" w:themeColor="text1"/>
          <w:szCs w:val="28"/>
          <w:lang w:eastAsia="zh-CN" w:bidi="uk-UA"/>
        </w:rPr>
        <w:t>у</w:t>
      </w:r>
      <w:r w:rsidR="00135EC3" w:rsidRPr="00B80790">
        <w:rPr>
          <w:color w:val="000000" w:themeColor="text1"/>
          <w:szCs w:val="28"/>
          <w:lang w:eastAsia="zh-CN" w:bidi="uk-UA"/>
        </w:rPr>
        <w:t xml:space="preserve"> 2020 році перебувало 1627 справ та матеріалів, із яких </w:t>
      </w:r>
      <w:r>
        <w:rPr>
          <w:color w:val="000000" w:themeColor="text1"/>
          <w:szCs w:val="28"/>
          <w:lang w:eastAsia="zh-CN" w:bidi="uk-UA"/>
        </w:rPr>
        <w:t>він</w:t>
      </w:r>
      <w:r w:rsidR="00135EC3" w:rsidRPr="00B80790">
        <w:rPr>
          <w:color w:val="000000" w:themeColor="text1"/>
          <w:szCs w:val="28"/>
          <w:lang w:eastAsia="zh-CN" w:bidi="uk-UA"/>
        </w:rPr>
        <w:t xml:space="preserve"> розгляну</w:t>
      </w:r>
      <w:r>
        <w:rPr>
          <w:color w:val="000000" w:themeColor="text1"/>
          <w:szCs w:val="28"/>
          <w:lang w:eastAsia="zh-CN" w:bidi="uk-UA"/>
        </w:rPr>
        <w:t xml:space="preserve">в </w:t>
      </w:r>
      <w:r w:rsidRPr="00B80790">
        <w:rPr>
          <w:color w:val="000000" w:themeColor="text1"/>
          <w:szCs w:val="28"/>
          <w:lang w:eastAsia="zh-CN" w:bidi="uk-UA"/>
        </w:rPr>
        <w:t>1369</w:t>
      </w:r>
      <w:r w:rsidR="00135EC3" w:rsidRPr="00B80790">
        <w:rPr>
          <w:color w:val="000000" w:themeColor="text1"/>
          <w:szCs w:val="28"/>
          <w:lang w:eastAsia="zh-CN" w:bidi="uk-UA"/>
        </w:rPr>
        <w:t>;</w:t>
      </w:r>
    </w:p>
    <w:p w14:paraId="1975253E" w14:textId="688C2F34" w:rsidR="00135EC3" w:rsidRPr="00B80790" w:rsidRDefault="00F34E34" w:rsidP="00135EC3">
      <w:pPr>
        <w:widowControl w:val="0"/>
        <w:suppressAutoHyphens/>
        <w:ind w:firstLine="567"/>
        <w:jc w:val="both"/>
        <w:rPr>
          <w:color w:val="000000" w:themeColor="text1"/>
          <w:szCs w:val="28"/>
          <w:lang w:eastAsia="zh-CN" w:bidi="uk-UA"/>
        </w:rPr>
      </w:pPr>
      <w:r>
        <w:rPr>
          <w:color w:val="000000" w:themeColor="text1"/>
          <w:szCs w:val="28"/>
          <w:lang w:eastAsia="zh-CN" w:bidi="uk-UA"/>
        </w:rPr>
        <w:t>у</w:t>
      </w:r>
      <w:r w:rsidR="00135EC3" w:rsidRPr="00B80790">
        <w:rPr>
          <w:color w:val="000000" w:themeColor="text1"/>
          <w:szCs w:val="28"/>
          <w:lang w:eastAsia="zh-CN" w:bidi="uk-UA"/>
        </w:rPr>
        <w:t xml:space="preserve"> 2021 році перебувало 1400 справ та матеріалів, із яких </w:t>
      </w:r>
      <w:r>
        <w:rPr>
          <w:color w:val="000000" w:themeColor="text1"/>
          <w:szCs w:val="28"/>
          <w:lang w:eastAsia="zh-CN" w:bidi="uk-UA"/>
        </w:rPr>
        <w:t>він</w:t>
      </w:r>
      <w:r w:rsidR="00135EC3" w:rsidRPr="00B80790">
        <w:rPr>
          <w:color w:val="000000" w:themeColor="text1"/>
          <w:szCs w:val="28"/>
          <w:lang w:eastAsia="zh-CN" w:bidi="uk-UA"/>
        </w:rPr>
        <w:t xml:space="preserve"> розгляну</w:t>
      </w:r>
      <w:r>
        <w:rPr>
          <w:color w:val="000000" w:themeColor="text1"/>
          <w:szCs w:val="28"/>
          <w:lang w:eastAsia="zh-CN" w:bidi="uk-UA"/>
        </w:rPr>
        <w:t xml:space="preserve">в </w:t>
      </w:r>
      <w:r w:rsidRPr="00B80790">
        <w:rPr>
          <w:color w:val="000000" w:themeColor="text1"/>
          <w:szCs w:val="28"/>
          <w:lang w:eastAsia="zh-CN" w:bidi="uk-UA"/>
        </w:rPr>
        <w:t>1106</w:t>
      </w:r>
      <w:r w:rsidR="00135EC3" w:rsidRPr="00B80790">
        <w:rPr>
          <w:color w:val="000000" w:themeColor="text1"/>
          <w:szCs w:val="28"/>
          <w:lang w:eastAsia="zh-CN" w:bidi="uk-UA"/>
        </w:rPr>
        <w:t>.</w:t>
      </w:r>
    </w:p>
    <w:p w14:paraId="3E228182" w14:textId="36CB0B3C" w:rsidR="00135EC3" w:rsidRPr="00461044" w:rsidRDefault="00135EC3" w:rsidP="00135EC3">
      <w:pPr>
        <w:suppressAutoHyphens/>
        <w:ind w:firstLine="567"/>
        <w:jc w:val="both"/>
        <w:rPr>
          <w:color w:val="000000" w:themeColor="text1"/>
          <w:szCs w:val="28"/>
          <w:lang w:eastAsia="zh-CN" w:bidi="uk-UA"/>
        </w:rPr>
      </w:pPr>
      <w:r w:rsidRPr="00B80790">
        <w:rPr>
          <w:color w:val="000000" w:themeColor="text1"/>
          <w:szCs w:val="28"/>
          <w:lang w:eastAsia="zh-CN" w:bidi="uk-UA"/>
        </w:rPr>
        <w:t>Рішенням Вищої ради правос</w:t>
      </w:r>
      <w:r w:rsidR="00276D45">
        <w:rPr>
          <w:color w:val="000000" w:themeColor="text1"/>
          <w:szCs w:val="28"/>
          <w:lang w:eastAsia="zh-CN" w:bidi="uk-UA"/>
        </w:rPr>
        <w:t>уддя від 24 листопада 2020 року</w:t>
      </w:r>
      <w:r w:rsidR="00276D45">
        <w:rPr>
          <w:color w:val="000000" w:themeColor="text1"/>
          <w:szCs w:val="28"/>
          <w:lang w:eastAsia="zh-CN" w:bidi="uk-UA"/>
        </w:rPr>
        <w:br/>
      </w:r>
      <w:r w:rsidRPr="00B80790">
        <w:rPr>
          <w:color w:val="000000" w:themeColor="text1"/>
          <w:szCs w:val="28"/>
          <w:lang w:eastAsia="zh-CN" w:bidi="uk-UA"/>
        </w:rP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Відповідно до зазначених показників середній час, необхідний для розгляду місцевими загальними судами судових справ, становить: кримінальні провадження – 547 хвилин, досудового розслідування (слідчі судді) – 91 хвилина, адміністративного судочинства – 379 хвилин, цивільного судочинства – 287 хвилин, адміністративні правопорушення – 130 хвилин.</w:t>
      </w:r>
    </w:p>
    <w:p w14:paraId="4CCF24BA" w14:textId="4F6E0EDA" w:rsidR="00135EC3" w:rsidRPr="00461044" w:rsidRDefault="00135EC3" w:rsidP="00135EC3">
      <w:pPr>
        <w:suppressAutoHyphens/>
        <w:ind w:firstLine="567"/>
        <w:jc w:val="both"/>
        <w:rPr>
          <w:color w:val="000000" w:themeColor="text1"/>
          <w:szCs w:val="28"/>
          <w:lang w:eastAsia="zh-CN" w:bidi="uk-UA"/>
        </w:rPr>
      </w:pPr>
      <w:r w:rsidRPr="00461044">
        <w:rPr>
          <w:color w:val="000000" w:themeColor="text1"/>
          <w:szCs w:val="28"/>
          <w:lang w:eastAsia="zh-CN" w:bidi="uk-UA"/>
        </w:rPr>
        <w:t>Ураховуючи встановлені під час дисциплінарного провадження обставини, на переконання</w:t>
      </w:r>
      <w:r w:rsidR="00276D45">
        <w:rPr>
          <w:color w:val="000000" w:themeColor="text1"/>
          <w:szCs w:val="28"/>
          <w:lang w:eastAsia="zh-CN" w:bidi="uk-UA"/>
        </w:rPr>
        <w:t xml:space="preserve"> Першої Дисциплінарної палати Вищої ради правосуддя</w:t>
      </w:r>
      <w:r w:rsidRPr="00461044">
        <w:rPr>
          <w:color w:val="000000" w:themeColor="text1"/>
          <w:szCs w:val="28"/>
          <w:lang w:eastAsia="zh-CN" w:bidi="uk-UA"/>
        </w:rPr>
        <w:t>, рівень навантаження не є тим основним чинни</w:t>
      </w:r>
      <w:r w:rsidR="00F34E34">
        <w:rPr>
          <w:color w:val="000000" w:themeColor="text1"/>
          <w:szCs w:val="28"/>
          <w:lang w:eastAsia="zh-CN" w:bidi="uk-UA"/>
        </w:rPr>
        <w:t>ком, який зумовив констатовані в</w:t>
      </w:r>
      <w:r w:rsidRPr="00461044">
        <w:rPr>
          <w:color w:val="000000" w:themeColor="text1"/>
          <w:szCs w:val="28"/>
          <w:lang w:eastAsia="zh-CN" w:bidi="uk-UA"/>
        </w:rPr>
        <w:t xml:space="preserve"> цій дисциплінарній справі порушення та об’єктивно унеможливив належне виконання суддею Лупенком А.В. покладених на нього обов’язків, отже, не може бути взятий до уваги як такий, що виключає дисциплінарну відповідальність судді.</w:t>
      </w:r>
    </w:p>
    <w:p w14:paraId="41C0DEDE" w14:textId="77777777" w:rsidR="00135EC3" w:rsidRPr="00461044" w:rsidRDefault="00135EC3" w:rsidP="00135EC3">
      <w:pPr>
        <w:ind w:firstLine="567"/>
        <w:contextualSpacing/>
        <w:jc w:val="both"/>
        <w:rPr>
          <w:rFonts w:eastAsia="Calibri"/>
          <w:color w:val="000000" w:themeColor="text1"/>
          <w:szCs w:val="28"/>
          <w:lang w:eastAsia="en-US"/>
        </w:rPr>
      </w:pPr>
      <w:r w:rsidRPr="00461044">
        <w:rPr>
          <w:rFonts w:eastAsia="Calibri"/>
          <w:color w:val="000000" w:themeColor="text1"/>
          <w:szCs w:val="28"/>
          <w:lang w:eastAsia="en-US"/>
        </w:rPr>
        <w:t xml:space="preserve">Суддя неодноразово відкладав розгляд справ у межах визначеного статтею 38 КУпАП тримісячного строку для накладення адміністративного стягнення, тому надмірне навантаження не може бути причиною розгляду справи поза цим строком. </w:t>
      </w:r>
    </w:p>
    <w:p w14:paraId="1F32C8B0" w14:textId="06818909" w:rsidR="00135EC3" w:rsidRPr="00461044" w:rsidRDefault="00276D45" w:rsidP="00135EC3">
      <w:pPr>
        <w:widowControl w:val="0"/>
        <w:suppressAutoHyphens/>
        <w:ind w:firstLine="567"/>
        <w:jc w:val="both"/>
        <w:rPr>
          <w:color w:val="000000" w:themeColor="text1"/>
          <w:szCs w:val="28"/>
          <w:lang w:eastAsia="zh-CN" w:bidi="uk-UA"/>
        </w:rPr>
      </w:pPr>
      <w:r>
        <w:rPr>
          <w:color w:val="000000" w:themeColor="text1"/>
          <w:szCs w:val="28"/>
          <w:lang w:eastAsia="zh-CN" w:bidi="uk-UA"/>
        </w:rPr>
        <w:t>Перш</w:t>
      </w:r>
      <w:r w:rsidR="00F34E34">
        <w:rPr>
          <w:color w:val="000000" w:themeColor="text1"/>
          <w:szCs w:val="28"/>
          <w:lang w:eastAsia="zh-CN" w:bidi="uk-UA"/>
        </w:rPr>
        <w:t>а</w:t>
      </w:r>
      <w:r>
        <w:rPr>
          <w:color w:val="000000" w:themeColor="text1"/>
          <w:szCs w:val="28"/>
          <w:lang w:eastAsia="zh-CN" w:bidi="uk-UA"/>
        </w:rPr>
        <w:t xml:space="preserve"> Дисциплінарн</w:t>
      </w:r>
      <w:r w:rsidR="00F34E34">
        <w:rPr>
          <w:color w:val="000000" w:themeColor="text1"/>
          <w:szCs w:val="28"/>
          <w:lang w:eastAsia="zh-CN" w:bidi="uk-UA"/>
        </w:rPr>
        <w:t xml:space="preserve">а </w:t>
      </w:r>
      <w:r>
        <w:rPr>
          <w:color w:val="000000" w:themeColor="text1"/>
          <w:szCs w:val="28"/>
          <w:lang w:eastAsia="zh-CN" w:bidi="uk-UA"/>
        </w:rPr>
        <w:t>палат</w:t>
      </w:r>
      <w:r w:rsidR="00F34E34">
        <w:rPr>
          <w:color w:val="000000" w:themeColor="text1"/>
          <w:szCs w:val="28"/>
          <w:lang w:eastAsia="zh-CN" w:bidi="uk-UA"/>
        </w:rPr>
        <w:t>а</w:t>
      </w:r>
      <w:r>
        <w:rPr>
          <w:color w:val="000000" w:themeColor="text1"/>
          <w:szCs w:val="28"/>
          <w:lang w:eastAsia="zh-CN" w:bidi="uk-UA"/>
        </w:rPr>
        <w:t xml:space="preserve"> Вищої ради правосуддя</w:t>
      </w:r>
      <w:r w:rsidR="00F34E34">
        <w:rPr>
          <w:color w:val="000000" w:themeColor="text1"/>
          <w:szCs w:val="28"/>
          <w:lang w:eastAsia="zh-CN" w:bidi="uk-UA"/>
        </w:rPr>
        <w:t xml:space="preserve"> вважає, що</w:t>
      </w:r>
      <w:r w:rsidR="00135EC3" w:rsidRPr="00461044">
        <w:rPr>
          <w:color w:val="000000" w:themeColor="text1"/>
          <w:szCs w:val="28"/>
          <w:lang w:eastAsia="zh-CN" w:bidi="uk-UA"/>
        </w:rPr>
        <w:t xml:space="preserve"> нездійснення суддею контролю за перебігом строку, впродовж якого може бути накладено адміністративне стягнення, призвело до того, що особи, які вчинили адміністративні правопорушення, уникнули накладення на них</w:t>
      </w:r>
      <w:r w:rsidR="00F34E34">
        <w:rPr>
          <w:color w:val="000000" w:themeColor="text1"/>
          <w:szCs w:val="28"/>
          <w:lang w:eastAsia="zh-CN" w:bidi="uk-UA"/>
        </w:rPr>
        <w:t xml:space="preserve"> судом дисциплінарних стягнень у</w:t>
      </w:r>
      <w:r w:rsidR="00135EC3" w:rsidRPr="00461044">
        <w:rPr>
          <w:color w:val="000000" w:themeColor="text1"/>
          <w:szCs w:val="28"/>
          <w:lang w:eastAsia="zh-CN" w:bidi="uk-UA"/>
        </w:rPr>
        <w:t xml:space="preserve">наслідок закінчення строку, визначеного статтею 38 КУпАП. </w:t>
      </w:r>
    </w:p>
    <w:p w14:paraId="7A49B9D6" w14:textId="77777777" w:rsidR="00135EC3" w:rsidRPr="00461044" w:rsidRDefault="00135EC3" w:rsidP="00135EC3">
      <w:pPr>
        <w:widowControl w:val="0"/>
        <w:suppressAutoHyphens/>
        <w:ind w:firstLine="567"/>
        <w:jc w:val="both"/>
        <w:rPr>
          <w:color w:val="000000" w:themeColor="text1"/>
          <w:szCs w:val="28"/>
          <w:lang w:eastAsia="zh-CN" w:bidi="uk-UA"/>
        </w:rPr>
      </w:pPr>
      <w:r w:rsidRPr="00461044">
        <w:rPr>
          <w:color w:val="000000" w:themeColor="text1"/>
          <w:szCs w:val="28"/>
          <w:lang w:eastAsia="zh-CN" w:bidi="uk-UA"/>
        </w:rPr>
        <w:t>Така поведінка судді Лупенка А.В. є наслідком неналежного (недбалого) ставлення судді до виконання службових обов’язків та не може бути виправдана рівнем його навантаження.</w:t>
      </w:r>
    </w:p>
    <w:p w14:paraId="796B45E4" w14:textId="681400A3" w:rsidR="00135EC3" w:rsidRPr="00461044" w:rsidRDefault="00135EC3" w:rsidP="00135EC3">
      <w:pPr>
        <w:widowControl w:val="0"/>
        <w:shd w:val="clear" w:color="auto" w:fill="FFFFFF"/>
        <w:ind w:firstLine="567"/>
        <w:jc w:val="both"/>
        <w:textAlignment w:val="baseline"/>
        <w:rPr>
          <w:rFonts w:eastAsia="Calibri"/>
          <w:color w:val="000000" w:themeColor="text1"/>
          <w:szCs w:val="28"/>
          <w:lang w:eastAsia="en-US"/>
        </w:rPr>
      </w:pPr>
      <w:r w:rsidRPr="00461044">
        <w:rPr>
          <w:rFonts w:eastAsia="Calibri"/>
          <w:color w:val="000000" w:themeColor="text1"/>
          <w:szCs w:val="28"/>
          <w:lang w:eastAsia="en-US"/>
        </w:rPr>
        <w:t xml:space="preserve">Пунктом 2 частини першої статті 106 Закону України «Про судоустрій і статус суддів» </w:t>
      </w:r>
      <w:r w:rsidR="00F34E34">
        <w:rPr>
          <w:rFonts w:eastAsia="Calibri"/>
          <w:color w:val="000000" w:themeColor="text1"/>
          <w:szCs w:val="28"/>
          <w:lang w:eastAsia="en-US"/>
        </w:rPr>
        <w:t>у</w:t>
      </w:r>
      <w:r w:rsidRPr="00461044">
        <w:rPr>
          <w:rFonts w:eastAsia="Calibri"/>
          <w:color w:val="000000" w:themeColor="text1"/>
          <w:szCs w:val="28"/>
          <w:lang w:eastAsia="en-US"/>
        </w:rPr>
        <w:t>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14:paraId="23654579" w14:textId="0A133978" w:rsidR="00135EC3" w:rsidRPr="00461044" w:rsidRDefault="00F34E34" w:rsidP="00135EC3">
      <w:pPr>
        <w:widowControl w:val="0"/>
        <w:shd w:val="clear" w:color="auto" w:fill="FFFFFF"/>
        <w:ind w:firstLine="567"/>
        <w:jc w:val="both"/>
        <w:textAlignment w:val="baseline"/>
        <w:rPr>
          <w:rFonts w:eastAsia="Calibri"/>
          <w:color w:val="000000" w:themeColor="text1"/>
          <w:szCs w:val="28"/>
          <w:lang w:eastAsia="en-US"/>
        </w:rPr>
      </w:pPr>
      <w:r>
        <w:rPr>
          <w:rFonts w:eastAsia="Calibri"/>
          <w:color w:val="000000" w:themeColor="text1"/>
          <w:szCs w:val="28"/>
          <w:lang w:eastAsia="en-US"/>
        </w:rPr>
        <w:t>Отже</w:t>
      </w:r>
      <w:r w:rsidR="00135EC3" w:rsidRPr="00461044">
        <w:rPr>
          <w:rFonts w:eastAsia="Calibri"/>
          <w:color w:val="000000" w:themeColor="text1"/>
          <w:szCs w:val="28"/>
          <w:lang w:eastAsia="en-US"/>
        </w:rPr>
        <w:t>, у діях судді Лупенка А.В. наявний склад дисциплінарного проступку, передбаченого пунктом 2 частини першої статті 106 Закону України «Про судоустрій і статус суддів».</w:t>
      </w:r>
    </w:p>
    <w:p w14:paraId="7F27005B" w14:textId="77777777" w:rsidR="00135EC3" w:rsidRPr="00461044" w:rsidRDefault="00135EC3" w:rsidP="00135EC3">
      <w:pPr>
        <w:widowControl w:val="0"/>
        <w:shd w:val="clear" w:color="auto" w:fill="FFFFFF"/>
        <w:ind w:firstLine="567"/>
        <w:jc w:val="both"/>
        <w:textAlignment w:val="baseline"/>
        <w:rPr>
          <w:rFonts w:eastAsia="Calibri"/>
          <w:color w:val="000000" w:themeColor="text1"/>
          <w:szCs w:val="28"/>
          <w:lang w:eastAsia="en-US"/>
        </w:rPr>
      </w:pPr>
      <w:r w:rsidRPr="00461044">
        <w:rPr>
          <w:rFonts w:eastAsia="Calibri"/>
          <w:color w:val="000000" w:themeColor="text1"/>
          <w:szCs w:val="28"/>
          <w:lang w:eastAsia="en-US"/>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16459541" w14:textId="77777777" w:rsidR="00135EC3" w:rsidRPr="00461044" w:rsidRDefault="00135EC3" w:rsidP="00135EC3">
      <w:pPr>
        <w:widowControl w:val="0"/>
        <w:shd w:val="clear" w:color="auto" w:fill="FFFFFF"/>
        <w:ind w:firstLine="567"/>
        <w:jc w:val="both"/>
        <w:textAlignment w:val="baseline"/>
        <w:rPr>
          <w:rFonts w:eastAsia="Calibri"/>
          <w:color w:val="000000" w:themeColor="text1"/>
          <w:szCs w:val="28"/>
          <w:lang w:eastAsia="en-US"/>
        </w:rPr>
      </w:pPr>
      <w:r w:rsidRPr="00461044">
        <w:rPr>
          <w:rFonts w:eastAsia="Calibri"/>
          <w:color w:val="000000" w:themeColor="text1"/>
          <w:szCs w:val="28"/>
          <w:lang w:eastAsia="en-US"/>
        </w:rPr>
        <w:t>Зазначений строк стосовно вчиненого суддею Лупенком А.В. проступку не закінчився.</w:t>
      </w:r>
    </w:p>
    <w:p w14:paraId="067B8B33" w14:textId="66C0E03D" w:rsidR="00135EC3" w:rsidRPr="00461044" w:rsidRDefault="00135EC3" w:rsidP="00135EC3">
      <w:pPr>
        <w:widowControl w:val="0"/>
        <w:shd w:val="clear" w:color="auto" w:fill="FFFFFF"/>
        <w:ind w:firstLine="567"/>
        <w:jc w:val="both"/>
        <w:textAlignment w:val="baseline"/>
        <w:rPr>
          <w:rFonts w:eastAsia="Calibri"/>
          <w:color w:val="000000" w:themeColor="text1"/>
          <w:szCs w:val="28"/>
          <w:lang w:eastAsia="en-US"/>
        </w:rPr>
      </w:pPr>
      <w:r w:rsidRPr="00461044">
        <w:rPr>
          <w:rFonts w:eastAsia="Calibri"/>
          <w:color w:val="000000" w:themeColor="text1"/>
          <w:szCs w:val="28"/>
          <w:lang w:eastAsia="en-US"/>
        </w:rPr>
        <w:t xml:space="preserve">Види дисциплінарних стягнень, що можуть </w:t>
      </w:r>
      <w:r w:rsidR="00F34E34">
        <w:rPr>
          <w:rFonts w:eastAsia="Calibri"/>
          <w:color w:val="000000" w:themeColor="text1"/>
          <w:szCs w:val="28"/>
          <w:lang w:eastAsia="en-US"/>
        </w:rPr>
        <w:t xml:space="preserve">бути </w:t>
      </w:r>
      <w:r w:rsidRPr="00461044">
        <w:rPr>
          <w:rFonts w:eastAsia="Calibri"/>
          <w:color w:val="000000" w:themeColor="text1"/>
          <w:szCs w:val="28"/>
          <w:lang w:eastAsia="en-US"/>
        </w:rPr>
        <w:t>застосов</w:t>
      </w:r>
      <w:r w:rsidR="00F34E34">
        <w:rPr>
          <w:rFonts w:eastAsia="Calibri"/>
          <w:color w:val="000000" w:themeColor="text1"/>
          <w:szCs w:val="28"/>
          <w:lang w:eastAsia="en-US"/>
        </w:rPr>
        <w:t>ані</w:t>
      </w:r>
      <w:r w:rsidRPr="00461044">
        <w:rPr>
          <w:rFonts w:eastAsia="Calibri"/>
          <w:color w:val="000000" w:themeColor="text1"/>
          <w:szCs w:val="28"/>
          <w:lang w:eastAsia="en-US"/>
        </w:rPr>
        <w:t xml:space="preserve"> до судді, передбачені частиною першою статті 109 Закону України «Про судоустрій і статус суддів».</w:t>
      </w:r>
    </w:p>
    <w:p w14:paraId="4C97D9ED" w14:textId="77777777" w:rsidR="00135EC3" w:rsidRPr="00461044" w:rsidRDefault="00135EC3" w:rsidP="00135EC3">
      <w:pPr>
        <w:ind w:firstLine="567"/>
        <w:jc w:val="both"/>
        <w:rPr>
          <w:color w:val="000000" w:themeColor="text1"/>
          <w:szCs w:val="28"/>
        </w:rPr>
      </w:pPr>
      <w:r w:rsidRPr="00461044">
        <w:rPr>
          <w:color w:val="000000" w:themeColor="text1"/>
          <w:szCs w:val="28"/>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78902DFD" w14:textId="77777777" w:rsidR="00135EC3" w:rsidRPr="0073337D" w:rsidRDefault="00135EC3" w:rsidP="00135EC3">
      <w:pPr>
        <w:widowControl w:val="0"/>
        <w:ind w:firstLine="567"/>
        <w:jc w:val="both"/>
        <w:rPr>
          <w:color w:val="000000" w:themeColor="text1"/>
          <w:szCs w:val="28"/>
          <w:lang w:val="ru-RU"/>
        </w:rPr>
      </w:pPr>
      <w:r w:rsidRPr="00461044">
        <w:rPr>
          <w:color w:val="000000" w:themeColor="text1"/>
          <w:szCs w:val="28"/>
        </w:rPr>
        <w:t>Лупенко Андрій Валерійович Указом Президента України від</w:t>
      </w:r>
      <w:r w:rsidRPr="00461044">
        <w:rPr>
          <w:color w:val="000000" w:themeColor="text1"/>
          <w:szCs w:val="28"/>
        </w:rPr>
        <w:br/>
        <w:t xml:space="preserve">7 жовтня 2005 року № 1429/2005 призначений на посаду судді Суворовського районного суду міста Одеси строком на п’ять років. Постановою Верховної Ради України від 4 листопада 2010 року № 2681-VI обраний на посаду судді зазначеного суду безстроково. </w:t>
      </w:r>
    </w:p>
    <w:p w14:paraId="4E413B65" w14:textId="6CFAB171" w:rsidR="00135EC3" w:rsidRPr="00461044" w:rsidRDefault="00F34E34" w:rsidP="00F34E34">
      <w:pPr>
        <w:widowControl w:val="0"/>
        <w:ind w:firstLine="567"/>
        <w:jc w:val="both"/>
        <w:rPr>
          <w:bCs/>
          <w:color w:val="000000" w:themeColor="text1"/>
          <w:szCs w:val="28"/>
        </w:rPr>
      </w:pPr>
      <w:r>
        <w:rPr>
          <w:bCs/>
          <w:color w:val="000000" w:themeColor="text1"/>
          <w:szCs w:val="28"/>
        </w:rPr>
        <w:t>Відповідно до</w:t>
      </w:r>
      <w:r w:rsidRPr="00F34E34">
        <w:rPr>
          <w:bCs/>
          <w:color w:val="000000" w:themeColor="text1"/>
          <w:szCs w:val="28"/>
        </w:rPr>
        <w:t xml:space="preserve"> </w:t>
      </w:r>
      <w:r w:rsidRPr="00461044">
        <w:rPr>
          <w:bCs/>
          <w:color w:val="000000" w:themeColor="text1"/>
          <w:szCs w:val="28"/>
        </w:rPr>
        <w:t>характеристики</w:t>
      </w:r>
      <w:r>
        <w:rPr>
          <w:bCs/>
          <w:color w:val="000000" w:themeColor="text1"/>
          <w:szCs w:val="28"/>
        </w:rPr>
        <w:t xml:space="preserve">, яку надав голова </w:t>
      </w:r>
      <w:r w:rsidR="00135EC3" w:rsidRPr="00461044">
        <w:rPr>
          <w:bCs/>
          <w:color w:val="000000" w:themeColor="text1"/>
          <w:szCs w:val="28"/>
        </w:rPr>
        <w:t>Суворовського районного суду міста Одеси Позняк В.С.</w:t>
      </w:r>
      <w:r>
        <w:rPr>
          <w:bCs/>
          <w:color w:val="000000" w:themeColor="text1"/>
          <w:szCs w:val="28"/>
        </w:rPr>
        <w:t>,</w:t>
      </w:r>
      <w:r w:rsidR="00135EC3" w:rsidRPr="00461044">
        <w:rPr>
          <w:bCs/>
          <w:color w:val="000000" w:themeColor="text1"/>
          <w:szCs w:val="28"/>
        </w:rPr>
        <w:t xml:space="preserve"> Лупенко А.В. працює в Суворовському районному суді міста Одеси на посаді судді з 2005 року.</w:t>
      </w:r>
    </w:p>
    <w:p w14:paraId="37906E87" w14:textId="4D1D4D69" w:rsidR="00135EC3" w:rsidRPr="00461044" w:rsidRDefault="00135EC3" w:rsidP="00F34E34">
      <w:pPr>
        <w:widowControl w:val="0"/>
        <w:ind w:firstLine="567"/>
        <w:jc w:val="both"/>
        <w:rPr>
          <w:bCs/>
          <w:color w:val="000000" w:themeColor="text1"/>
          <w:szCs w:val="28"/>
        </w:rPr>
      </w:pPr>
      <w:r w:rsidRPr="00461044">
        <w:rPr>
          <w:bCs/>
          <w:color w:val="000000" w:themeColor="text1"/>
          <w:szCs w:val="28"/>
        </w:rPr>
        <w:t xml:space="preserve">За період роботи на посаді судді Лупенко А.В. зарекомендував себе грамотним юристом, досвідченим суддею, таким, який добросовісно та сумлінно відноситься до покладених обов’язків. По характеру обов’язковий, об’єктивний, уважний до людей, користується повагою серед громадськості району і в колективі суду. Суддя Лупенко А.В. є слідчим суддею, а також розглядає кримінальні справи та справи про адміністративні правопорушення. Якість розгляду зазначеної категорії справ є відмінною. Суддя володіє необхідними теоретичними знаннями та практичними навичками, вивчає нормативно-правові акти, слідкує за змінами в законодавстві, постійно підвищує свій фаховий рівень. </w:t>
      </w:r>
      <w:r>
        <w:rPr>
          <w:bCs/>
          <w:color w:val="000000" w:themeColor="text1"/>
          <w:szCs w:val="28"/>
        </w:rPr>
        <w:t>Суддя Лупенко А.В. раціонально с</w:t>
      </w:r>
      <w:r w:rsidRPr="00461044">
        <w:rPr>
          <w:bCs/>
          <w:color w:val="000000" w:themeColor="text1"/>
          <w:szCs w:val="28"/>
        </w:rPr>
        <w:t>плановує свій час, систематично і результативно працює над підвищенням свого рівня професійних знань, умінь і навичок, які вміло застосовує в професійній діяльності, тощо.</w:t>
      </w:r>
    </w:p>
    <w:p w14:paraId="3AED0CE8" w14:textId="77777777" w:rsidR="00135EC3" w:rsidRPr="00461044" w:rsidRDefault="00135EC3" w:rsidP="00135EC3">
      <w:pPr>
        <w:ind w:firstLine="567"/>
        <w:jc w:val="both"/>
        <w:rPr>
          <w:bCs/>
          <w:color w:val="000000" w:themeColor="text1"/>
          <w:szCs w:val="28"/>
        </w:rPr>
      </w:pPr>
      <w:r w:rsidRPr="00461044">
        <w:rPr>
          <w:bCs/>
          <w:color w:val="000000" w:themeColor="text1"/>
          <w:szCs w:val="28"/>
        </w:rPr>
        <w:t>За даними офіційного вебсайту Вищої ради правосуддя встановлено, що рішенням Першої Дисциплінарної палати Вищої ради правосуддя від 18 травня 2018 року № 1421/1дп/15-18 суддю Суворовського районного суду міста Одеси Лупенка А.В. притягнуто до дисциплінарної відповідальності та застосовано до нього дисциплінарне стягнення у виді догани – з позбавленням права на отримання доплат до посадового окладу судді протягом одного місяця.</w:t>
      </w:r>
    </w:p>
    <w:p w14:paraId="3314EE48" w14:textId="77777777" w:rsidR="00135EC3" w:rsidRPr="00461044" w:rsidRDefault="00135EC3" w:rsidP="00135EC3">
      <w:pPr>
        <w:ind w:firstLine="567"/>
        <w:jc w:val="both"/>
        <w:rPr>
          <w:bCs/>
          <w:color w:val="000000" w:themeColor="text1"/>
          <w:szCs w:val="28"/>
        </w:rPr>
      </w:pPr>
      <w:r w:rsidRPr="00461044">
        <w:rPr>
          <w:bCs/>
          <w:color w:val="000000" w:themeColor="text1"/>
          <w:szCs w:val="28"/>
        </w:rPr>
        <w:t>Рішенням Вищої ради правосуддя від 7 лютого 2019 року № 375/0/15-19 рішення Першої Дисциплінарної палати Вищої ради правосуддя від 18 травня 2018 року № 1421/1дп/15-18 змінено</w:t>
      </w:r>
      <w:r>
        <w:rPr>
          <w:bCs/>
          <w:color w:val="000000" w:themeColor="text1"/>
          <w:szCs w:val="28"/>
        </w:rPr>
        <w:t>,</w:t>
      </w:r>
      <w:r w:rsidRPr="00461044">
        <w:rPr>
          <w:bCs/>
          <w:color w:val="000000" w:themeColor="text1"/>
          <w:szCs w:val="28"/>
        </w:rPr>
        <w:t xml:space="preserve"> застосовано до судді Суворовського районного суду міста Одеси Лупенка А.В. дисциплінарне стягнення у виді попередження.</w:t>
      </w:r>
    </w:p>
    <w:p w14:paraId="45061D5E" w14:textId="77777777" w:rsidR="00135EC3" w:rsidRPr="00461044" w:rsidRDefault="00135EC3" w:rsidP="00135EC3">
      <w:pPr>
        <w:ind w:firstLine="567"/>
        <w:jc w:val="both"/>
        <w:rPr>
          <w:bCs/>
          <w:color w:val="000000" w:themeColor="text1"/>
          <w:szCs w:val="28"/>
        </w:rPr>
      </w:pPr>
      <w:r w:rsidRPr="00461044">
        <w:rPr>
          <w:bCs/>
          <w:color w:val="000000" w:themeColor="text1"/>
          <w:szCs w:val="28"/>
        </w:rPr>
        <w:t>Згідно з пунктом 1 статті 110 Закону України «Про судоустрій і статус суддів» суддя вважається таким, що не має дисциплінарного стягнення, якщо протягом шести місяців з дня ухвалення рішення про накладення дисциплінарного стягнення у виді попередження його не буде піддано новому дисциплінарному стягненню та підстава для нового стягнення не матиме місця протягом вказаного строку.</w:t>
      </w:r>
    </w:p>
    <w:p w14:paraId="16A1777E" w14:textId="45DA3AD3" w:rsidR="00135EC3" w:rsidRPr="00461044" w:rsidRDefault="00F34E34" w:rsidP="00135EC3">
      <w:pPr>
        <w:ind w:firstLine="567"/>
        <w:jc w:val="both"/>
        <w:rPr>
          <w:bCs/>
          <w:color w:val="000000" w:themeColor="text1"/>
          <w:szCs w:val="28"/>
        </w:rPr>
      </w:pPr>
      <w:r>
        <w:rPr>
          <w:bCs/>
          <w:color w:val="000000" w:themeColor="text1"/>
          <w:szCs w:val="28"/>
        </w:rPr>
        <w:t>У</w:t>
      </w:r>
      <w:r w:rsidR="00135EC3" w:rsidRPr="00461044">
        <w:rPr>
          <w:bCs/>
          <w:color w:val="000000" w:themeColor="text1"/>
          <w:szCs w:val="28"/>
        </w:rPr>
        <w:t>становлено</w:t>
      </w:r>
      <w:r>
        <w:rPr>
          <w:bCs/>
          <w:color w:val="000000" w:themeColor="text1"/>
          <w:szCs w:val="28"/>
        </w:rPr>
        <w:t>, що</w:t>
      </w:r>
      <w:r w:rsidR="00135EC3" w:rsidRPr="00461044">
        <w:rPr>
          <w:bCs/>
          <w:color w:val="000000" w:themeColor="text1"/>
          <w:szCs w:val="28"/>
        </w:rPr>
        <w:t xml:space="preserve"> суддя Лу</w:t>
      </w:r>
      <w:r>
        <w:rPr>
          <w:bCs/>
          <w:color w:val="000000" w:themeColor="text1"/>
          <w:szCs w:val="28"/>
        </w:rPr>
        <w:t xml:space="preserve">пенко А.В. постанови у справах </w:t>
      </w:r>
      <w:r w:rsidR="00135EC3" w:rsidRPr="00461044">
        <w:rPr>
          <w:bCs/>
          <w:color w:val="000000" w:themeColor="text1"/>
          <w:szCs w:val="28"/>
        </w:rPr>
        <w:t xml:space="preserve">№ 523/2160/19, </w:t>
      </w:r>
      <w:r>
        <w:rPr>
          <w:bCs/>
          <w:color w:val="000000" w:themeColor="text1"/>
          <w:szCs w:val="28"/>
        </w:rPr>
        <w:t xml:space="preserve">№ </w:t>
      </w:r>
      <w:r w:rsidR="00135EC3" w:rsidRPr="00461044">
        <w:rPr>
          <w:bCs/>
          <w:color w:val="000000" w:themeColor="text1"/>
          <w:szCs w:val="28"/>
        </w:rPr>
        <w:t>523/3999/19 (</w:t>
      </w:r>
      <w:r w:rsidR="00135EC3">
        <w:rPr>
          <w:rFonts w:eastAsia="Calibri"/>
          <w:color w:val="000000" w:themeColor="text1"/>
          <w:szCs w:val="28"/>
          <w:lang w:eastAsia="en-US"/>
        </w:rPr>
        <w:t>до цієї справи об’єднано справу № 523/5118/19</w:t>
      </w:r>
      <w:r w:rsidR="00135EC3" w:rsidRPr="00461044">
        <w:rPr>
          <w:bCs/>
          <w:color w:val="000000" w:themeColor="text1"/>
          <w:szCs w:val="28"/>
        </w:rPr>
        <w:t>) виніс</w:t>
      </w:r>
      <w:r>
        <w:rPr>
          <w:bCs/>
          <w:color w:val="000000" w:themeColor="text1"/>
          <w:szCs w:val="28"/>
        </w:rPr>
        <w:t>,</w:t>
      </w:r>
      <w:r w:rsidR="00135EC3" w:rsidRPr="00461044">
        <w:rPr>
          <w:bCs/>
          <w:color w:val="000000" w:themeColor="text1"/>
          <w:szCs w:val="28"/>
        </w:rPr>
        <w:t xml:space="preserve"> </w:t>
      </w:r>
      <w:r w:rsidR="00135EC3">
        <w:rPr>
          <w:bCs/>
          <w:color w:val="000000" w:themeColor="text1"/>
          <w:szCs w:val="28"/>
        </w:rPr>
        <w:t>відповідно</w:t>
      </w:r>
      <w:r w:rsidR="00747B13">
        <w:rPr>
          <w:bCs/>
          <w:color w:val="000000" w:themeColor="text1"/>
          <w:szCs w:val="28"/>
        </w:rPr>
        <w:t>,</w:t>
      </w:r>
      <w:r w:rsidR="00135EC3">
        <w:rPr>
          <w:bCs/>
          <w:color w:val="000000" w:themeColor="text1"/>
          <w:szCs w:val="28"/>
        </w:rPr>
        <w:t xml:space="preserve"> 2 </w:t>
      </w:r>
      <w:r w:rsidR="00135EC3" w:rsidRPr="00461044">
        <w:rPr>
          <w:bCs/>
          <w:color w:val="000000" w:themeColor="text1"/>
          <w:szCs w:val="28"/>
        </w:rPr>
        <w:t xml:space="preserve">травня та 3 червня 2019 року, тому, </w:t>
      </w:r>
      <w:r w:rsidR="00747B13">
        <w:rPr>
          <w:bCs/>
          <w:color w:val="000000" w:themeColor="text1"/>
          <w:szCs w:val="28"/>
        </w:rPr>
        <w:t>у</w:t>
      </w:r>
      <w:r>
        <w:rPr>
          <w:bCs/>
          <w:color w:val="000000" w:themeColor="text1"/>
          <w:szCs w:val="28"/>
        </w:rPr>
        <w:t>раховуючи</w:t>
      </w:r>
      <w:r w:rsidR="00135EC3" w:rsidRPr="00461044">
        <w:rPr>
          <w:bCs/>
          <w:color w:val="000000" w:themeColor="text1"/>
          <w:szCs w:val="28"/>
        </w:rPr>
        <w:t xml:space="preserve"> пункт 1 статті 110 Закону України «Про судоустрій і статус суддів», суддя Лупенко А.В. має непогашене дисциплінарне стягнення у виді попередження, накладене на нього рішенням Вищої ради правосуддя від 7 лютого 2019 року № 375/0/15-19.</w:t>
      </w:r>
    </w:p>
    <w:p w14:paraId="4B71D62B" w14:textId="6D9656EB" w:rsidR="00135EC3" w:rsidRPr="00F77BD0" w:rsidRDefault="00F77BD0" w:rsidP="00F77BD0">
      <w:pPr>
        <w:ind w:firstLine="567"/>
        <w:jc w:val="both"/>
        <w:rPr>
          <w:bCs/>
          <w:color w:val="000000" w:themeColor="text1"/>
          <w:szCs w:val="28"/>
        </w:rPr>
      </w:pPr>
      <w:r>
        <w:rPr>
          <w:bCs/>
          <w:color w:val="000000" w:themeColor="text1"/>
          <w:szCs w:val="28"/>
        </w:rPr>
        <w:t xml:space="preserve">Визначаючи вид стягнення, що має бути застосоване до судді Лупенка А.В., Перша Дисциплінарна палата Вищої ради правосуддя враховує обставини та характер дисциплінарного проступку, </w:t>
      </w:r>
      <w:r w:rsidR="00135EC3" w:rsidRPr="00461044">
        <w:rPr>
          <w:color w:val="000000" w:themeColor="text1"/>
          <w:szCs w:val="28"/>
        </w:rPr>
        <w:t xml:space="preserve">навантаження судді, </w:t>
      </w:r>
      <w:r w:rsidR="00F34E34">
        <w:rPr>
          <w:color w:val="000000" w:themeColor="text1"/>
          <w:szCs w:val="28"/>
        </w:rPr>
        <w:t xml:space="preserve">його </w:t>
      </w:r>
      <w:r w:rsidR="00135EC3" w:rsidRPr="00461044">
        <w:rPr>
          <w:color w:val="000000" w:themeColor="text1"/>
          <w:szCs w:val="28"/>
        </w:rPr>
        <w:t>позитивну характеристику, а також</w:t>
      </w:r>
      <w:r>
        <w:rPr>
          <w:color w:val="000000" w:themeColor="text1"/>
          <w:szCs w:val="28"/>
        </w:rPr>
        <w:t xml:space="preserve"> те</w:t>
      </w:r>
      <w:r w:rsidR="00747B13">
        <w:rPr>
          <w:color w:val="000000" w:themeColor="text1"/>
          <w:szCs w:val="28"/>
        </w:rPr>
        <w:t>,</w:t>
      </w:r>
      <w:r w:rsidR="00135EC3" w:rsidRPr="00461044">
        <w:rPr>
          <w:color w:val="000000" w:themeColor="text1"/>
          <w:szCs w:val="28"/>
        </w:rPr>
        <w:t xml:space="preserve"> що він має непогашене дисциплінарне стягнення у виді попередження.</w:t>
      </w:r>
    </w:p>
    <w:p w14:paraId="69320EB4" w14:textId="67E920D3" w:rsidR="00135EC3" w:rsidRPr="00461044" w:rsidRDefault="00135EC3" w:rsidP="00135EC3">
      <w:pPr>
        <w:ind w:firstLine="567"/>
        <w:jc w:val="both"/>
        <w:rPr>
          <w:color w:val="000000" w:themeColor="text1"/>
          <w:szCs w:val="28"/>
        </w:rPr>
      </w:pPr>
      <w:r w:rsidRPr="00461044">
        <w:rPr>
          <w:color w:val="000000" w:themeColor="text1"/>
          <w:szCs w:val="28"/>
        </w:rPr>
        <w:t xml:space="preserve">З огляду на </w:t>
      </w:r>
      <w:r w:rsidR="00F34E34">
        <w:rPr>
          <w:color w:val="000000" w:themeColor="text1"/>
          <w:szCs w:val="28"/>
        </w:rPr>
        <w:t>зазначене</w:t>
      </w:r>
      <w:r w:rsidRPr="00461044">
        <w:rPr>
          <w:color w:val="000000" w:themeColor="text1"/>
          <w:szCs w:val="28"/>
        </w:rPr>
        <w:t xml:space="preserve"> </w:t>
      </w:r>
      <w:r w:rsidR="00276D45" w:rsidRPr="00296794">
        <w:rPr>
          <w:color w:val="000000" w:themeColor="text1"/>
          <w:szCs w:val="28"/>
        </w:rPr>
        <w:t xml:space="preserve">Перша Дисциплінарна палата Вищої ради правосуддя </w:t>
      </w:r>
      <w:r w:rsidRPr="00461044">
        <w:rPr>
          <w:color w:val="000000" w:themeColor="text1"/>
          <w:szCs w:val="28"/>
        </w:rPr>
        <w:t>вважа</w:t>
      </w:r>
      <w:r w:rsidR="00276D45">
        <w:rPr>
          <w:color w:val="000000" w:themeColor="text1"/>
          <w:szCs w:val="28"/>
        </w:rPr>
        <w:t>є</w:t>
      </w:r>
      <w:r w:rsidRPr="00461044">
        <w:rPr>
          <w:color w:val="000000" w:themeColor="text1"/>
          <w:szCs w:val="28"/>
        </w:rPr>
        <w:t xml:space="preserve">, що застосування до судді Лупенка А.В. дисциплінарного стягнення у виді </w:t>
      </w:r>
      <w:r w:rsidRPr="00461044">
        <w:rPr>
          <w:bCs/>
          <w:color w:val="000000" w:themeColor="text1"/>
          <w:szCs w:val="28"/>
        </w:rPr>
        <w:t>догани – з позбавленням права на отримання доплат до посадового окладу судді протягом одного місяця</w:t>
      </w:r>
      <w:r w:rsidR="00F34E34">
        <w:rPr>
          <w:bCs/>
          <w:color w:val="000000" w:themeColor="text1"/>
          <w:szCs w:val="28"/>
        </w:rPr>
        <w:t>,</w:t>
      </w:r>
      <w:r w:rsidRPr="00461044">
        <w:rPr>
          <w:color w:val="000000" w:themeColor="text1"/>
          <w:szCs w:val="28"/>
        </w:rPr>
        <w:t xml:space="preserve"> є пропорційним вчиненому дисциплінарному проступку та відповідає вимогам статті 109 Закону України «Про судоустрій і статус суддів».</w:t>
      </w:r>
    </w:p>
    <w:p w14:paraId="3F5C478A" w14:textId="77777777" w:rsidR="00BB7473" w:rsidRPr="00296794" w:rsidRDefault="00BB7473" w:rsidP="00296794">
      <w:pPr>
        <w:widowControl w:val="0"/>
        <w:shd w:val="clear" w:color="auto" w:fill="FFFFFF"/>
        <w:autoSpaceDN/>
        <w:ind w:firstLine="567"/>
        <w:jc w:val="both"/>
        <w:textAlignment w:val="baseline"/>
        <w:rPr>
          <w:rFonts w:eastAsia="Calibri"/>
          <w:color w:val="000000" w:themeColor="text1"/>
          <w:szCs w:val="28"/>
          <w:lang w:eastAsia="en-US"/>
        </w:rPr>
      </w:pPr>
      <w:r w:rsidRPr="00296794">
        <w:rPr>
          <w:rFonts w:eastAsia="Calibri"/>
          <w:color w:val="000000" w:themeColor="text1"/>
          <w:szCs w:val="28"/>
          <w:lang w:eastAsia="en-US"/>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пунктами 13.28, 13.40, 13.41, 13.43 Регламенту Вищої ради правосуддя, Перша Дисциплінарна палата Вищої ради правосуддя</w:t>
      </w:r>
    </w:p>
    <w:p w14:paraId="0448152C" w14:textId="6F2354E6" w:rsidR="005B30E3" w:rsidRPr="00296794" w:rsidRDefault="005B30E3" w:rsidP="00296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color w:val="000000" w:themeColor="text1"/>
          <w:szCs w:val="28"/>
          <w:lang w:eastAsia="uk-UA"/>
        </w:rPr>
      </w:pPr>
    </w:p>
    <w:p w14:paraId="397CEB0C" w14:textId="37A9CCD9" w:rsidR="00BB7473" w:rsidRPr="00296794" w:rsidRDefault="00BB7473" w:rsidP="00296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b/>
          <w:color w:val="000000" w:themeColor="text1"/>
          <w:szCs w:val="28"/>
          <w:lang w:eastAsia="uk-UA"/>
        </w:rPr>
      </w:pPr>
      <w:r w:rsidRPr="00296794">
        <w:rPr>
          <w:b/>
          <w:color w:val="000000" w:themeColor="text1"/>
          <w:szCs w:val="28"/>
          <w:lang w:eastAsia="uk-UA"/>
        </w:rPr>
        <w:t>вирішила:</w:t>
      </w:r>
    </w:p>
    <w:p w14:paraId="29E21E4F" w14:textId="63686E48" w:rsidR="00BB7473" w:rsidRPr="00296794" w:rsidRDefault="00BB7473" w:rsidP="00296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rPr>
          <w:rFonts w:eastAsia="Calibri"/>
          <w:b/>
          <w:color w:val="000000" w:themeColor="text1"/>
          <w:szCs w:val="28"/>
          <w:lang w:eastAsia="ar-SA"/>
        </w:rPr>
      </w:pPr>
    </w:p>
    <w:p w14:paraId="5C60DAB3" w14:textId="153644D0" w:rsidR="005B30E3" w:rsidRPr="0073337D" w:rsidRDefault="005B30E3" w:rsidP="00296794">
      <w:pPr>
        <w:suppressAutoHyphens/>
        <w:jc w:val="both"/>
        <w:rPr>
          <w:color w:val="000000" w:themeColor="text1"/>
          <w:szCs w:val="28"/>
        </w:rPr>
      </w:pPr>
      <w:r w:rsidRPr="00296794">
        <w:rPr>
          <w:rFonts w:eastAsia="Calibri"/>
          <w:color w:val="000000" w:themeColor="text1"/>
          <w:szCs w:val="28"/>
          <w:lang w:eastAsia="ar-SA"/>
        </w:rPr>
        <w:t xml:space="preserve">притягнути суддю </w:t>
      </w:r>
      <w:r w:rsidR="00276D45">
        <w:rPr>
          <w:rFonts w:eastAsia="Calibri"/>
          <w:color w:val="000000" w:themeColor="text1"/>
          <w:szCs w:val="28"/>
          <w:lang w:eastAsia="en-US"/>
        </w:rPr>
        <w:t>Суворовського</w:t>
      </w:r>
      <w:r w:rsidR="00276D45" w:rsidRPr="00296794">
        <w:rPr>
          <w:rFonts w:eastAsia="Calibri"/>
          <w:color w:val="000000" w:themeColor="text1"/>
          <w:szCs w:val="28"/>
          <w:lang w:eastAsia="en-US"/>
        </w:rPr>
        <w:t xml:space="preserve"> </w:t>
      </w:r>
      <w:r w:rsidRPr="00296794">
        <w:rPr>
          <w:rFonts w:eastAsia="Calibri"/>
          <w:color w:val="000000" w:themeColor="text1"/>
          <w:szCs w:val="28"/>
          <w:lang w:eastAsia="en-US"/>
        </w:rPr>
        <w:t xml:space="preserve">районного суду міста </w:t>
      </w:r>
      <w:r w:rsidR="006C0570">
        <w:rPr>
          <w:rFonts w:eastAsia="Calibri"/>
          <w:color w:val="000000" w:themeColor="text1"/>
          <w:szCs w:val="28"/>
          <w:lang w:eastAsia="en-US"/>
        </w:rPr>
        <w:t>Одеси</w:t>
      </w:r>
      <w:r w:rsidRPr="00296794">
        <w:rPr>
          <w:rFonts w:eastAsia="Calibri"/>
          <w:color w:val="000000" w:themeColor="text1"/>
          <w:szCs w:val="28"/>
          <w:lang w:eastAsia="en-US"/>
        </w:rPr>
        <w:t xml:space="preserve"> </w:t>
      </w:r>
      <w:r w:rsidR="00276D45" w:rsidRPr="00461044">
        <w:rPr>
          <w:rFonts w:eastAsia="Calibri"/>
          <w:color w:val="000000" w:themeColor="text1"/>
          <w:szCs w:val="28"/>
          <w:lang w:eastAsia="en-US"/>
        </w:rPr>
        <w:t xml:space="preserve">Лупенка Андрія Валерійовича </w:t>
      </w:r>
      <w:r w:rsidR="00276D45" w:rsidRPr="00461044">
        <w:rPr>
          <w:color w:val="000000" w:themeColor="text1"/>
          <w:szCs w:val="28"/>
        </w:rPr>
        <w:t xml:space="preserve">до дисциплінарної відповідальності та застосувати до нього дисциплінарне стягнення у виді </w:t>
      </w:r>
      <w:r w:rsidR="00276D45" w:rsidRPr="00461044">
        <w:rPr>
          <w:bCs/>
          <w:color w:val="000000" w:themeColor="text1"/>
          <w:szCs w:val="28"/>
        </w:rPr>
        <w:t>догани – з позбавленням права на отримання доплат до посадового окладу судді протягом одного місяця.</w:t>
      </w:r>
    </w:p>
    <w:p w14:paraId="64A3C797" w14:textId="6301A812" w:rsidR="00AF417B" w:rsidRPr="00296794" w:rsidRDefault="00AF417B" w:rsidP="00296794">
      <w:pPr>
        <w:ind w:firstLine="708"/>
        <w:jc w:val="both"/>
        <w:rPr>
          <w:rFonts w:eastAsia="Calibri"/>
          <w:color w:val="000000" w:themeColor="text1"/>
          <w:szCs w:val="28"/>
          <w:lang w:eastAsia="en-US"/>
        </w:rPr>
      </w:pPr>
      <w:r w:rsidRPr="00296794">
        <w:rPr>
          <w:rFonts w:eastAsia="Calibri"/>
          <w:color w:val="000000" w:themeColor="text1"/>
          <w:szCs w:val="28"/>
          <w:lang w:eastAsia="en-US"/>
        </w:rPr>
        <w:t>Рішення Першої Дисциплінарної палати Вищої ради правосуддя може бути оскаржене до В</w:t>
      </w:r>
      <w:r w:rsidR="00F34E34">
        <w:rPr>
          <w:rFonts w:eastAsia="Calibri"/>
          <w:color w:val="000000" w:themeColor="text1"/>
          <w:szCs w:val="28"/>
          <w:lang w:eastAsia="en-US"/>
        </w:rPr>
        <w:t>ищої ради правосуддя в порядку та</w:t>
      </w:r>
      <w:r w:rsidRPr="00296794">
        <w:rPr>
          <w:rFonts w:eastAsia="Calibri"/>
          <w:color w:val="000000" w:themeColor="text1"/>
          <w:szCs w:val="28"/>
          <w:lang w:eastAsia="en-US"/>
        </w:rPr>
        <w:t xml:space="preserve"> строки</w:t>
      </w:r>
      <w:r w:rsidR="00747B13">
        <w:rPr>
          <w:rFonts w:eastAsia="Calibri"/>
          <w:color w:val="000000" w:themeColor="text1"/>
          <w:szCs w:val="28"/>
          <w:lang w:eastAsia="en-US"/>
        </w:rPr>
        <w:t>,</w:t>
      </w:r>
      <w:r w:rsidRPr="00296794">
        <w:rPr>
          <w:rFonts w:eastAsia="Calibri"/>
          <w:color w:val="000000" w:themeColor="text1"/>
          <w:szCs w:val="28"/>
          <w:lang w:eastAsia="en-US"/>
        </w:rPr>
        <w:t xml:space="preserve"> встановлені статтею 51 Закону України «Про Вищу раду правосуддя».</w:t>
      </w:r>
    </w:p>
    <w:p w14:paraId="7A2CCFF5" w14:textId="77777777" w:rsidR="00AF417B" w:rsidRPr="00296794" w:rsidRDefault="00AF417B" w:rsidP="00296794">
      <w:pPr>
        <w:jc w:val="both"/>
        <w:rPr>
          <w:rFonts w:eastAsia="Calibri"/>
          <w:b/>
          <w:color w:val="000000" w:themeColor="text1"/>
          <w:szCs w:val="28"/>
          <w:lang w:eastAsia="en-US"/>
        </w:rPr>
      </w:pPr>
    </w:p>
    <w:p w14:paraId="2432DD9F" w14:textId="77777777" w:rsidR="00AF417B" w:rsidRPr="00296794" w:rsidRDefault="00AF417B" w:rsidP="00296794">
      <w:pPr>
        <w:jc w:val="both"/>
        <w:rPr>
          <w:b/>
          <w:color w:val="000000" w:themeColor="text1"/>
          <w:szCs w:val="28"/>
        </w:rPr>
      </w:pPr>
      <w:r w:rsidRPr="00296794">
        <w:rPr>
          <w:b/>
          <w:color w:val="000000" w:themeColor="text1"/>
          <w:szCs w:val="28"/>
        </w:rPr>
        <w:t xml:space="preserve">Головуючий на засіданні </w:t>
      </w:r>
    </w:p>
    <w:p w14:paraId="4E6CDABA" w14:textId="77777777" w:rsidR="00AF417B" w:rsidRPr="00296794" w:rsidRDefault="00AF417B" w:rsidP="00296794">
      <w:pPr>
        <w:jc w:val="both"/>
        <w:rPr>
          <w:b/>
          <w:color w:val="000000" w:themeColor="text1"/>
          <w:szCs w:val="28"/>
        </w:rPr>
      </w:pPr>
      <w:r w:rsidRPr="00296794">
        <w:rPr>
          <w:b/>
          <w:color w:val="000000" w:themeColor="text1"/>
          <w:szCs w:val="28"/>
        </w:rPr>
        <w:t xml:space="preserve">Першої Дисциплінарної </w:t>
      </w:r>
    </w:p>
    <w:p w14:paraId="410FF3BA" w14:textId="7F2F5A22" w:rsidR="00AF417B" w:rsidRPr="00296794" w:rsidRDefault="00AF417B" w:rsidP="00296794">
      <w:pPr>
        <w:rPr>
          <w:color w:val="000000" w:themeColor="text1"/>
          <w:szCs w:val="28"/>
        </w:rPr>
      </w:pPr>
      <w:r w:rsidRPr="00296794">
        <w:rPr>
          <w:b/>
          <w:color w:val="000000" w:themeColor="text1"/>
          <w:szCs w:val="28"/>
        </w:rPr>
        <w:t>палати Вищої ради правосуддя</w:t>
      </w:r>
      <w:r w:rsidRPr="00296794">
        <w:rPr>
          <w:b/>
          <w:color w:val="000000" w:themeColor="text1"/>
          <w:szCs w:val="28"/>
        </w:rPr>
        <w:tab/>
      </w:r>
      <w:r w:rsidRPr="00296794">
        <w:rPr>
          <w:b/>
          <w:color w:val="000000" w:themeColor="text1"/>
          <w:szCs w:val="28"/>
        </w:rPr>
        <w:tab/>
      </w:r>
      <w:r w:rsidRPr="00296794">
        <w:rPr>
          <w:b/>
          <w:color w:val="000000" w:themeColor="text1"/>
          <w:szCs w:val="28"/>
        </w:rPr>
        <w:tab/>
      </w:r>
      <w:r w:rsidRPr="00296794">
        <w:rPr>
          <w:b/>
          <w:color w:val="000000" w:themeColor="text1"/>
          <w:szCs w:val="28"/>
        </w:rPr>
        <w:tab/>
        <w:t xml:space="preserve">    </w:t>
      </w:r>
      <w:r w:rsidR="00BC6B92">
        <w:rPr>
          <w:b/>
          <w:color w:val="000000" w:themeColor="text1"/>
          <w:szCs w:val="28"/>
        </w:rPr>
        <w:t xml:space="preserve">    </w:t>
      </w:r>
      <w:r w:rsidRPr="00296794">
        <w:rPr>
          <w:b/>
          <w:color w:val="000000" w:themeColor="text1"/>
          <w:szCs w:val="28"/>
        </w:rPr>
        <w:t>Алла КОТЕЛЕВЕЦЬ</w:t>
      </w:r>
    </w:p>
    <w:p w14:paraId="1C05FE77" w14:textId="77777777" w:rsidR="00AF417B" w:rsidRPr="00296794" w:rsidRDefault="00AF417B" w:rsidP="00296794">
      <w:pPr>
        <w:jc w:val="both"/>
        <w:rPr>
          <w:b/>
          <w:color w:val="000000" w:themeColor="text1"/>
          <w:szCs w:val="28"/>
          <w:vertAlign w:val="superscript"/>
        </w:rPr>
      </w:pPr>
    </w:p>
    <w:p w14:paraId="2CFFD12E" w14:textId="5082946D" w:rsidR="00AF417B" w:rsidRPr="00296794" w:rsidRDefault="00AF417B" w:rsidP="00296794">
      <w:pPr>
        <w:jc w:val="both"/>
        <w:rPr>
          <w:b/>
          <w:color w:val="000000" w:themeColor="text1"/>
          <w:szCs w:val="28"/>
        </w:rPr>
      </w:pPr>
      <w:r w:rsidRPr="00296794">
        <w:rPr>
          <w:b/>
          <w:color w:val="000000" w:themeColor="text1"/>
          <w:szCs w:val="28"/>
        </w:rPr>
        <w:t xml:space="preserve">Член Першої Дисциплінарної палати </w:t>
      </w:r>
    </w:p>
    <w:p w14:paraId="4D386676" w14:textId="1EBCEFBF" w:rsidR="00AF417B" w:rsidRDefault="00BC6B92" w:rsidP="00BC6B92">
      <w:pPr>
        <w:jc w:val="both"/>
        <w:rPr>
          <w:b/>
          <w:color w:val="000000" w:themeColor="text1"/>
          <w:szCs w:val="28"/>
        </w:rPr>
      </w:pPr>
      <w:r>
        <w:rPr>
          <w:b/>
          <w:color w:val="000000" w:themeColor="text1"/>
          <w:szCs w:val="28"/>
        </w:rPr>
        <w:t>Вищої ради правосуддя</w:t>
      </w:r>
      <w:r>
        <w:rPr>
          <w:b/>
          <w:color w:val="000000" w:themeColor="text1"/>
          <w:szCs w:val="28"/>
        </w:rPr>
        <w:tab/>
      </w:r>
      <w:r>
        <w:rPr>
          <w:b/>
          <w:color w:val="000000" w:themeColor="text1"/>
          <w:szCs w:val="28"/>
        </w:rPr>
        <w:tab/>
      </w:r>
      <w:r>
        <w:rPr>
          <w:b/>
          <w:color w:val="000000" w:themeColor="text1"/>
          <w:szCs w:val="28"/>
        </w:rPr>
        <w:tab/>
      </w:r>
      <w:r>
        <w:rPr>
          <w:b/>
          <w:color w:val="000000" w:themeColor="text1"/>
          <w:szCs w:val="28"/>
        </w:rPr>
        <w:tab/>
      </w:r>
      <w:r>
        <w:rPr>
          <w:b/>
          <w:color w:val="000000" w:themeColor="text1"/>
          <w:szCs w:val="28"/>
        </w:rPr>
        <w:tab/>
        <w:t xml:space="preserve">   </w:t>
      </w:r>
      <w:r w:rsidR="00AF417B" w:rsidRPr="00296794">
        <w:rPr>
          <w:b/>
          <w:color w:val="000000" w:themeColor="text1"/>
          <w:szCs w:val="28"/>
        </w:rPr>
        <w:t xml:space="preserve"> </w:t>
      </w:r>
      <w:r>
        <w:rPr>
          <w:b/>
          <w:color w:val="000000" w:themeColor="text1"/>
          <w:szCs w:val="28"/>
        </w:rPr>
        <w:t xml:space="preserve">     </w:t>
      </w:r>
      <w:r w:rsidR="00AF417B" w:rsidRPr="00296794">
        <w:rPr>
          <w:b/>
          <w:color w:val="000000" w:themeColor="text1"/>
          <w:szCs w:val="28"/>
        </w:rPr>
        <w:t>Микола МОРОЗ</w:t>
      </w:r>
    </w:p>
    <w:p w14:paraId="7BB6AF5E" w14:textId="033FFBA4" w:rsidR="00BC6B92" w:rsidRDefault="00BC6B92" w:rsidP="00BC6B92">
      <w:pPr>
        <w:jc w:val="both"/>
        <w:rPr>
          <w:b/>
          <w:color w:val="000000" w:themeColor="text1"/>
          <w:szCs w:val="28"/>
        </w:rPr>
      </w:pPr>
    </w:p>
    <w:p w14:paraId="48A56904" w14:textId="77777777" w:rsidR="00BC6B92" w:rsidRDefault="00BC6B92" w:rsidP="00BC6B92">
      <w:pPr>
        <w:jc w:val="both"/>
        <w:rPr>
          <w:b/>
          <w:color w:val="000000" w:themeColor="text1"/>
          <w:szCs w:val="28"/>
        </w:rPr>
      </w:pPr>
    </w:p>
    <w:p w14:paraId="075B51AF" w14:textId="77777777" w:rsidR="00BC6B92" w:rsidRPr="00296794" w:rsidRDefault="00BC6B92" w:rsidP="00BC6B92">
      <w:pPr>
        <w:rPr>
          <w:b/>
          <w:color w:val="000000" w:themeColor="text1"/>
          <w:szCs w:val="28"/>
        </w:rPr>
      </w:pPr>
      <w:r w:rsidRPr="00296794">
        <w:rPr>
          <w:b/>
          <w:color w:val="000000" w:themeColor="text1"/>
          <w:szCs w:val="28"/>
        </w:rPr>
        <w:t xml:space="preserve">Член </w:t>
      </w:r>
      <w:r>
        <w:rPr>
          <w:b/>
          <w:color w:val="000000" w:themeColor="text1"/>
          <w:szCs w:val="28"/>
        </w:rPr>
        <w:t>Третьої</w:t>
      </w:r>
      <w:r w:rsidRPr="00296794">
        <w:rPr>
          <w:b/>
          <w:color w:val="000000" w:themeColor="text1"/>
          <w:szCs w:val="28"/>
        </w:rPr>
        <w:t xml:space="preserve"> Дисциплінарної палати</w:t>
      </w:r>
    </w:p>
    <w:p w14:paraId="5559673D" w14:textId="7CA6CF6E" w:rsidR="00BC6B92" w:rsidRPr="00296794" w:rsidRDefault="00BC6B92" w:rsidP="00BC6B92">
      <w:pPr>
        <w:rPr>
          <w:b/>
          <w:color w:val="000000" w:themeColor="text1"/>
          <w:szCs w:val="28"/>
        </w:rPr>
      </w:pPr>
      <w:r w:rsidRPr="00296794">
        <w:rPr>
          <w:b/>
          <w:color w:val="000000" w:themeColor="text1"/>
          <w:szCs w:val="28"/>
        </w:rPr>
        <w:t xml:space="preserve">Вищої ради правосуддя                       </w:t>
      </w:r>
      <w:r>
        <w:rPr>
          <w:b/>
          <w:color w:val="000000" w:themeColor="text1"/>
          <w:szCs w:val="28"/>
        </w:rPr>
        <w:t xml:space="preserve">                               </w:t>
      </w:r>
      <w:r w:rsidRPr="00296794">
        <w:rPr>
          <w:b/>
          <w:color w:val="000000" w:themeColor="text1"/>
          <w:szCs w:val="28"/>
        </w:rPr>
        <w:t xml:space="preserve"> </w:t>
      </w:r>
      <w:r>
        <w:rPr>
          <w:b/>
          <w:color w:val="000000" w:themeColor="text1"/>
          <w:szCs w:val="28"/>
        </w:rPr>
        <w:t xml:space="preserve">   Інна ПЛАХТІЙ</w:t>
      </w:r>
    </w:p>
    <w:p w14:paraId="7139E89E" w14:textId="77777777" w:rsidR="00BC6B92" w:rsidRPr="00296794" w:rsidRDefault="00BC6B92" w:rsidP="00BC6B92">
      <w:pPr>
        <w:jc w:val="both"/>
        <w:rPr>
          <w:b/>
          <w:color w:val="000000" w:themeColor="text1"/>
          <w:szCs w:val="28"/>
        </w:rPr>
      </w:pPr>
    </w:p>
    <w:p w14:paraId="07BF9224" w14:textId="77777777" w:rsidR="00AF417B" w:rsidRPr="00296794" w:rsidRDefault="00AF417B" w:rsidP="00296794">
      <w:pPr>
        <w:ind w:left="6372"/>
        <w:rPr>
          <w:b/>
          <w:color w:val="000000" w:themeColor="text1"/>
          <w:szCs w:val="28"/>
        </w:rPr>
      </w:pPr>
    </w:p>
    <w:p w14:paraId="74CE3DCB" w14:textId="5BAE6120" w:rsidR="00D85416" w:rsidRPr="00296794" w:rsidRDefault="00D85416" w:rsidP="00CD1478">
      <w:pPr>
        <w:rPr>
          <w:b/>
          <w:color w:val="000000" w:themeColor="text1"/>
          <w:szCs w:val="28"/>
        </w:rPr>
      </w:pPr>
    </w:p>
    <w:sectPr w:rsidR="00D85416" w:rsidRPr="00296794" w:rsidSect="00014B15">
      <w:headerReference w:type="default" r:id="rId9"/>
      <w:pgSz w:w="11906" w:h="16838"/>
      <w:pgMar w:top="1134" w:right="567" w:bottom="1134" w:left="1701" w:header="567"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1AE38" w14:textId="77777777" w:rsidR="00133175" w:rsidRDefault="00133175" w:rsidP="00865191">
      <w:r>
        <w:separator/>
      </w:r>
    </w:p>
  </w:endnote>
  <w:endnote w:type="continuationSeparator" w:id="0">
    <w:p w14:paraId="2D89D011" w14:textId="77777777" w:rsidR="00133175" w:rsidRDefault="00133175"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66641" w14:textId="77777777" w:rsidR="00133175" w:rsidRDefault="00133175" w:rsidP="00865191">
      <w:r>
        <w:separator/>
      </w:r>
    </w:p>
  </w:footnote>
  <w:footnote w:type="continuationSeparator" w:id="0">
    <w:p w14:paraId="24C2D1C3" w14:textId="77777777" w:rsidR="00133175" w:rsidRDefault="00133175"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263"/>
      <w:docPartObj>
        <w:docPartGallery w:val="Page Numbers (Top of Page)"/>
        <w:docPartUnique/>
      </w:docPartObj>
    </w:sdtPr>
    <w:sdtEndPr/>
    <w:sdtContent>
      <w:p w14:paraId="6212685B" w14:textId="5B2105AC" w:rsidR="00D62F4E" w:rsidRDefault="00D62F4E">
        <w:pPr>
          <w:pStyle w:val="a8"/>
          <w:jc w:val="center"/>
        </w:pPr>
        <w:r>
          <w:fldChar w:fldCharType="begin"/>
        </w:r>
        <w:r>
          <w:instrText xml:space="preserve"> PAGE   \* MERGEFORMAT </w:instrText>
        </w:r>
        <w:r>
          <w:fldChar w:fldCharType="separate"/>
        </w:r>
        <w:r w:rsidR="00D2228D">
          <w:rPr>
            <w:noProof/>
          </w:rPr>
          <w:t>10</w:t>
        </w:r>
        <w:r>
          <w:rPr>
            <w:noProof/>
          </w:rPr>
          <w:fldChar w:fldCharType="end"/>
        </w:r>
      </w:p>
    </w:sdtContent>
  </w:sdt>
  <w:p w14:paraId="773A5BD3" w14:textId="77777777" w:rsidR="00D62F4E" w:rsidRDefault="00D62F4E">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908FA"/>
    <w:multiLevelType w:val="hybridMultilevel"/>
    <w:tmpl w:val="3F586C1E"/>
    <w:lvl w:ilvl="0" w:tplc="01A8C634">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F11"/>
    <w:rsid w:val="000025F3"/>
    <w:rsid w:val="00014B15"/>
    <w:rsid w:val="0002085A"/>
    <w:rsid w:val="00020FCD"/>
    <w:rsid w:val="00022FA8"/>
    <w:rsid w:val="00025CB2"/>
    <w:rsid w:val="00031DA7"/>
    <w:rsid w:val="0003545B"/>
    <w:rsid w:val="00035846"/>
    <w:rsid w:val="0005184E"/>
    <w:rsid w:val="000532AD"/>
    <w:rsid w:val="00056CC5"/>
    <w:rsid w:val="0006001B"/>
    <w:rsid w:val="0007064B"/>
    <w:rsid w:val="000866C0"/>
    <w:rsid w:val="00087A8E"/>
    <w:rsid w:val="00093365"/>
    <w:rsid w:val="00093AAC"/>
    <w:rsid w:val="000A2729"/>
    <w:rsid w:val="000C0EA0"/>
    <w:rsid w:val="000C75E1"/>
    <w:rsid w:val="000D2E73"/>
    <w:rsid w:val="000D3639"/>
    <w:rsid w:val="000E0127"/>
    <w:rsid w:val="000E165A"/>
    <w:rsid w:val="000E2967"/>
    <w:rsid w:val="000F0002"/>
    <w:rsid w:val="000F0B5C"/>
    <w:rsid w:val="000F0DCB"/>
    <w:rsid w:val="000F1FA2"/>
    <w:rsid w:val="000F286D"/>
    <w:rsid w:val="000F67CC"/>
    <w:rsid w:val="00105846"/>
    <w:rsid w:val="0011167C"/>
    <w:rsid w:val="0011188B"/>
    <w:rsid w:val="001121DB"/>
    <w:rsid w:val="00113C80"/>
    <w:rsid w:val="00114A6E"/>
    <w:rsid w:val="001154A4"/>
    <w:rsid w:val="00115EAF"/>
    <w:rsid w:val="00125EEA"/>
    <w:rsid w:val="0013018B"/>
    <w:rsid w:val="00133175"/>
    <w:rsid w:val="00134998"/>
    <w:rsid w:val="00135EC3"/>
    <w:rsid w:val="00156844"/>
    <w:rsid w:val="00165D95"/>
    <w:rsid w:val="001706AE"/>
    <w:rsid w:val="00171823"/>
    <w:rsid w:val="001730F6"/>
    <w:rsid w:val="001752DB"/>
    <w:rsid w:val="00177075"/>
    <w:rsid w:val="001809BF"/>
    <w:rsid w:val="00182370"/>
    <w:rsid w:val="0019358C"/>
    <w:rsid w:val="00193D2C"/>
    <w:rsid w:val="00197057"/>
    <w:rsid w:val="001A6D71"/>
    <w:rsid w:val="001A7B34"/>
    <w:rsid w:val="001B1A95"/>
    <w:rsid w:val="001B4269"/>
    <w:rsid w:val="001B6C1B"/>
    <w:rsid w:val="001B7230"/>
    <w:rsid w:val="001C5D80"/>
    <w:rsid w:val="001D3947"/>
    <w:rsid w:val="001D41CD"/>
    <w:rsid w:val="001D4B04"/>
    <w:rsid w:val="001E7A27"/>
    <w:rsid w:val="001E7BB1"/>
    <w:rsid w:val="001F00C9"/>
    <w:rsid w:val="001F05D5"/>
    <w:rsid w:val="001F3270"/>
    <w:rsid w:val="001F767B"/>
    <w:rsid w:val="0020323C"/>
    <w:rsid w:val="00203908"/>
    <w:rsid w:val="00204A23"/>
    <w:rsid w:val="0020503F"/>
    <w:rsid w:val="00205512"/>
    <w:rsid w:val="00207202"/>
    <w:rsid w:val="002238B1"/>
    <w:rsid w:val="00225665"/>
    <w:rsid w:val="0022750B"/>
    <w:rsid w:val="002357C1"/>
    <w:rsid w:val="00237852"/>
    <w:rsid w:val="00237B65"/>
    <w:rsid w:val="002533F4"/>
    <w:rsid w:val="00255ADC"/>
    <w:rsid w:val="00257318"/>
    <w:rsid w:val="00260C41"/>
    <w:rsid w:val="002610DA"/>
    <w:rsid w:val="002621CA"/>
    <w:rsid w:val="00265915"/>
    <w:rsid w:val="002705A2"/>
    <w:rsid w:val="00276D45"/>
    <w:rsid w:val="00282EEC"/>
    <w:rsid w:val="002905B7"/>
    <w:rsid w:val="00292D0C"/>
    <w:rsid w:val="00294599"/>
    <w:rsid w:val="0029544B"/>
    <w:rsid w:val="00296794"/>
    <w:rsid w:val="002A35C3"/>
    <w:rsid w:val="002A48F4"/>
    <w:rsid w:val="002B3739"/>
    <w:rsid w:val="002C3D9D"/>
    <w:rsid w:val="002C559E"/>
    <w:rsid w:val="002C5DE1"/>
    <w:rsid w:val="002D294C"/>
    <w:rsid w:val="002D511B"/>
    <w:rsid w:val="002D54B7"/>
    <w:rsid w:val="002D6425"/>
    <w:rsid w:val="002D6783"/>
    <w:rsid w:val="002E5420"/>
    <w:rsid w:val="002E7B7D"/>
    <w:rsid w:val="002F0F1A"/>
    <w:rsid w:val="002F1D5F"/>
    <w:rsid w:val="002F2F88"/>
    <w:rsid w:val="002F46DE"/>
    <w:rsid w:val="00305CC3"/>
    <w:rsid w:val="00307088"/>
    <w:rsid w:val="00310202"/>
    <w:rsid w:val="00314E60"/>
    <w:rsid w:val="003201BC"/>
    <w:rsid w:val="003202F6"/>
    <w:rsid w:val="00321CC1"/>
    <w:rsid w:val="00322783"/>
    <w:rsid w:val="00322C15"/>
    <w:rsid w:val="003245F6"/>
    <w:rsid w:val="003245FB"/>
    <w:rsid w:val="00326102"/>
    <w:rsid w:val="00326A9B"/>
    <w:rsid w:val="003302FF"/>
    <w:rsid w:val="003305EA"/>
    <w:rsid w:val="003321D1"/>
    <w:rsid w:val="00332234"/>
    <w:rsid w:val="00332FB4"/>
    <w:rsid w:val="00333239"/>
    <w:rsid w:val="00334845"/>
    <w:rsid w:val="00334B65"/>
    <w:rsid w:val="00354AAB"/>
    <w:rsid w:val="00355008"/>
    <w:rsid w:val="003574F8"/>
    <w:rsid w:val="0037110E"/>
    <w:rsid w:val="00371AAF"/>
    <w:rsid w:val="0037653C"/>
    <w:rsid w:val="00387B87"/>
    <w:rsid w:val="003918E9"/>
    <w:rsid w:val="003A0721"/>
    <w:rsid w:val="003A0CBA"/>
    <w:rsid w:val="003A0DBB"/>
    <w:rsid w:val="003A3648"/>
    <w:rsid w:val="003B23B2"/>
    <w:rsid w:val="003B2FD6"/>
    <w:rsid w:val="003B3533"/>
    <w:rsid w:val="003C7190"/>
    <w:rsid w:val="003D176F"/>
    <w:rsid w:val="003D3C8A"/>
    <w:rsid w:val="003F36AF"/>
    <w:rsid w:val="00406EC8"/>
    <w:rsid w:val="00407871"/>
    <w:rsid w:val="00412EB2"/>
    <w:rsid w:val="0041458E"/>
    <w:rsid w:val="00417054"/>
    <w:rsid w:val="00417B0D"/>
    <w:rsid w:val="004226A7"/>
    <w:rsid w:val="00426211"/>
    <w:rsid w:val="00430E7F"/>
    <w:rsid w:val="004317D7"/>
    <w:rsid w:val="00435554"/>
    <w:rsid w:val="00440DE3"/>
    <w:rsid w:val="0044644E"/>
    <w:rsid w:val="00446EB7"/>
    <w:rsid w:val="0045086B"/>
    <w:rsid w:val="004552FF"/>
    <w:rsid w:val="0046527B"/>
    <w:rsid w:val="00466A94"/>
    <w:rsid w:val="00467801"/>
    <w:rsid w:val="00473EA4"/>
    <w:rsid w:val="00477A34"/>
    <w:rsid w:val="00482DAA"/>
    <w:rsid w:val="00483B50"/>
    <w:rsid w:val="004843C0"/>
    <w:rsid w:val="00487184"/>
    <w:rsid w:val="004914DE"/>
    <w:rsid w:val="00493802"/>
    <w:rsid w:val="00493E6F"/>
    <w:rsid w:val="004A1549"/>
    <w:rsid w:val="004A2D71"/>
    <w:rsid w:val="004B6E36"/>
    <w:rsid w:val="004B78FA"/>
    <w:rsid w:val="004C11F8"/>
    <w:rsid w:val="004C173C"/>
    <w:rsid w:val="004C2A09"/>
    <w:rsid w:val="004C379C"/>
    <w:rsid w:val="004D102D"/>
    <w:rsid w:val="004D48A1"/>
    <w:rsid w:val="004D4A26"/>
    <w:rsid w:val="004D667F"/>
    <w:rsid w:val="004E4470"/>
    <w:rsid w:val="004F3DFC"/>
    <w:rsid w:val="004F4021"/>
    <w:rsid w:val="005006ED"/>
    <w:rsid w:val="00504E3D"/>
    <w:rsid w:val="00511A34"/>
    <w:rsid w:val="00516461"/>
    <w:rsid w:val="00526C5E"/>
    <w:rsid w:val="00531A84"/>
    <w:rsid w:val="005372E3"/>
    <w:rsid w:val="00537C2C"/>
    <w:rsid w:val="00540154"/>
    <w:rsid w:val="00541190"/>
    <w:rsid w:val="00543468"/>
    <w:rsid w:val="00547517"/>
    <w:rsid w:val="00547849"/>
    <w:rsid w:val="005518AD"/>
    <w:rsid w:val="0055222E"/>
    <w:rsid w:val="00554961"/>
    <w:rsid w:val="00555B8A"/>
    <w:rsid w:val="00560943"/>
    <w:rsid w:val="00564A60"/>
    <w:rsid w:val="00565674"/>
    <w:rsid w:val="0056685B"/>
    <w:rsid w:val="00567FF7"/>
    <w:rsid w:val="00572D83"/>
    <w:rsid w:val="0057473F"/>
    <w:rsid w:val="005758A5"/>
    <w:rsid w:val="00581772"/>
    <w:rsid w:val="00584A82"/>
    <w:rsid w:val="00591829"/>
    <w:rsid w:val="00592A1A"/>
    <w:rsid w:val="005A3ACE"/>
    <w:rsid w:val="005A40F7"/>
    <w:rsid w:val="005A488E"/>
    <w:rsid w:val="005B0C1D"/>
    <w:rsid w:val="005B1F9B"/>
    <w:rsid w:val="005B30E3"/>
    <w:rsid w:val="005B46F0"/>
    <w:rsid w:val="005C1FCC"/>
    <w:rsid w:val="005C40F8"/>
    <w:rsid w:val="005C6725"/>
    <w:rsid w:val="005C6FCB"/>
    <w:rsid w:val="005C6FE2"/>
    <w:rsid w:val="005C70CD"/>
    <w:rsid w:val="005D10FD"/>
    <w:rsid w:val="005D3F1E"/>
    <w:rsid w:val="005D7621"/>
    <w:rsid w:val="005E2B5E"/>
    <w:rsid w:val="005F06CE"/>
    <w:rsid w:val="005F67C1"/>
    <w:rsid w:val="00601D23"/>
    <w:rsid w:val="00603CA5"/>
    <w:rsid w:val="006040C5"/>
    <w:rsid w:val="006103E3"/>
    <w:rsid w:val="00616178"/>
    <w:rsid w:val="00623ADA"/>
    <w:rsid w:val="00626A90"/>
    <w:rsid w:val="00627C3F"/>
    <w:rsid w:val="00630CC4"/>
    <w:rsid w:val="0063175E"/>
    <w:rsid w:val="00633C29"/>
    <w:rsid w:val="00635BD8"/>
    <w:rsid w:val="00640D86"/>
    <w:rsid w:val="006420BA"/>
    <w:rsid w:val="00646182"/>
    <w:rsid w:val="00647466"/>
    <w:rsid w:val="00650323"/>
    <w:rsid w:val="0065758A"/>
    <w:rsid w:val="00662095"/>
    <w:rsid w:val="00662CF7"/>
    <w:rsid w:val="0067232D"/>
    <w:rsid w:val="00674AF8"/>
    <w:rsid w:val="0067715E"/>
    <w:rsid w:val="006776A8"/>
    <w:rsid w:val="00681B37"/>
    <w:rsid w:val="00687569"/>
    <w:rsid w:val="006A0344"/>
    <w:rsid w:val="006A1FB8"/>
    <w:rsid w:val="006A65AF"/>
    <w:rsid w:val="006A73CA"/>
    <w:rsid w:val="006B2368"/>
    <w:rsid w:val="006B5B7D"/>
    <w:rsid w:val="006C0570"/>
    <w:rsid w:val="006C078D"/>
    <w:rsid w:val="006C1441"/>
    <w:rsid w:val="006E30D9"/>
    <w:rsid w:val="006E3C56"/>
    <w:rsid w:val="006E41B9"/>
    <w:rsid w:val="006F0848"/>
    <w:rsid w:val="006F45B5"/>
    <w:rsid w:val="00704326"/>
    <w:rsid w:val="00705273"/>
    <w:rsid w:val="00707A44"/>
    <w:rsid w:val="007151E9"/>
    <w:rsid w:val="00722B34"/>
    <w:rsid w:val="00725C18"/>
    <w:rsid w:val="007279C4"/>
    <w:rsid w:val="00731561"/>
    <w:rsid w:val="00732797"/>
    <w:rsid w:val="00733149"/>
    <w:rsid w:val="007332B4"/>
    <w:rsid w:val="0073337D"/>
    <w:rsid w:val="00743FB5"/>
    <w:rsid w:val="007452BC"/>
    <w:rsid w:val="00747B13"/>
    <w:rsid w:val="00750C11"/>
    <w:rsid w:val="00751FA0"/>
    <w:rsid w:val="00752F0B"/>
    <w:rsid w:val="007535F1"/>
    <w:rsid w:val="00753F99"/>
    <w:rsid w:val="00755362"/>
    <w:rsid w:val="00757244"/>
    <w:rsid w:val="007709E6"/>
    <w:rsid w:val="00771213"/>
    <w:rsid w:val="00772C01"/>
    <w:rsid w:val="007800CB"/>
    <w:rsid w:val="00784D50"/>
    <w:rsid w:val="00787BF8"/>
    <w:rsid w:val="00791B35"/>
    <w:rsid w:val="007940CF"/>
    <w:rsid w:val="007A0B5C"/>
    <w:rsid w:val="007A1AEC"/>
    <w:rsid w:val="007A3E6C"/>
    <w:rsid w:val="007B0D3D"/>
    <w:rsid w:val="007B4709"/>
    <w:rsid w:val="007B4D94"/>
    <w:rsid w:val="007C0858"/>
    <w:rsid w:val="007C1224"/>
    <w:rsid w:val="007C2CC4"/>
    <w:rsid w:val="007C48EC"/>
    <w:rsid w:val="007C552B"/>
    <w:rsid w:val="007D0B73"/>
    <w:rsid w:val="007D1C87"/>
    <w:rsid w:val="007E090B"/>
    <w:rsid w:val="007E3C3F"/>
    <w:rsid w:val="007F3927"/>
    <w:rsid w:val="007F6769"/>
    <w:rsid w:val="00800CBB"/>
    <w:rsid w:val="00803269"/>
    <w:rsid w:val="00806686"/>
    <w:rsid w:val="00824721"/>
    <w:rsid w:val="008262D6"/>
    <w:rsid w:val="00834E30"/>
    <w:rsid w:val="00836B33"/>
    <w:rsid w:val="0083717A"/>
    <w:rsid w:val="00846E95"/>
    <w:rsid w:val="00851CF2"/>
    <w:rsid w:val="008533E6"/>
    <w:rsid w:val="0085414D"/>
    <w:rsid w:val="008570B5"/>
    <w:rsid w:val="008647C1"/>
    <w:rsid w:val="00865191"/>
    <w:rsid w:val="00873444"/>
    <w:rsid w:val="00875E74"/>
    <w:rsid w:val="00880586"/>
    <w:rsid w:val="008847DF"/>
    <w:rsid w:val="00884F2E"/>
    <w:rsid w:val="0088692F"/>
    <w:rsid w:val="00891BD9"/>
    <w:rsid w:val="008936BA"/>
    <w:rsid w:val="008936FF"/>
    <w:rsid w:val="00896065"/>
    <w:rsid w:val="00897A1E"/>
    <w:rsid w:val="008A310A"/>
    <w:rsid w:val="008A6BFD"/>
    <w:rsid w:val="008B1B68"/>
    <w:rsid w:val="008B3896"/>
    <w:rsid w:val="008B412F"/>
    <w:rsid w:val="008B5AA6"/>
    <w:rsid w:val="008B7E13"/>
    <w:rsid w:val="008B7FC0"/>
    <w:rsid w:val="008C14BD"/>
    <w:rsid w:val="008C4BFD"/>
    <w:rsid w:val="008D2BB2"/>
    <w:rsid w:val="008E0F04"/>
    <w:rsid w:val="008E1F83"/>
    <w:rsid w:val="008E2C42"/>
    <w:rsid w:val="008E5534"/>
    <w:rsid w:val="008F3099"/>
    <w:rsid w:val="00903EAB"/>
    <w:rsid w:val="00907D35"/>
    <w:rsid w:val="00907DF1"/>
    <w:rsid w:val="0091110B"/>
    <w:rsid w:val="0091335C"/>
    <w:rsid w:val="009141EE"/>
    <w:rsid w:val="00916131"/>
    <w:rsid w:val="00917219"/>
    <w:rsid w:val="0092599D"/>
    <w:rsid w:val="0093176A"/>
    <w:rsid w:val="00931EC8"/>
    <w:rsid w:val="00935B22"/>
    <w:rsid w:val="00936363"/>
    <w:rsid w:val="009410C1"/>
    <w:rsid w:val="009473C0"/>
    <w:rsid w:val="009519F0"/>
    <w:rsid w:val="009545B2"/>
    <w:rsid w:val="0095494B"/>
    <w:rsid w:val="009552B8"/>
    <w:rsid w:val="009568CF"/>
    <w:rsid w:val="00960A0C"/>
    <w:rsid w:val="00960D4D"/>
    <w:rsid w:val="00972C9D"/>
    <w:rsid w:val="00973B59"/>
    <w:rsid w:val="00974FDB"/>
    <w:rsid w:val="0098761A"/>
    <w:rsid w:val="00992419"/>
    <w:rsid w:val="00997DF6"/>
    <w:rsid w:val="009A04B1"/>
    <w:rsid w:val="009A21E8"/>
    <w:rsid w:val="009A5101"/>
    <w:rsid w:val="009B0D07"/>
    <w:rsid w:val="009B395F"/>
    <w:rsid w:val="009B4628"/>
    <w:rsid w:val="009B5D4A"/>
    <w:rsid w:val="009B6543"/>
    <w:rsid w:val="009B7BA1"/>
    <w:rsid w:val="009B7E65"/>
    <w:rsid w:val="009C1159"/>
    <w:rsid w:val="009C6943"/>
    <w:rsid w:val="009D076D"/>
    <w:rsid w:val="009D2219"/>
    <w:rsid w:val="009D24A0"/>
    <w:rsid w:val="009E2C3B"/>
    <w:rsid w:val="009E37D5"/>
    <w:rsid w:val="009E3A44"/>
    <w:rsid w:val="009E5A38"/>
    <w:rsid w:val="009E621E"/>
    <w:rsid w:val="009F51AF"/>
    <w:rsid w:val="009F7144"/>
    <w:rsid w:val="00A01FB1"/>
    <w:rsid w:val="00A028E3"/>
    <w:rsid w:val="00A040B4"/>
    <w:rsid w:val="00A101DD"/>
    <w:rsid w:val="00A11B95"/>
    <w:rsid w:val="00A15C94"/>
    <w:rsid w:val="00A17EF7"/>
    <w:rsid w:val="00A207F1"/>
    <w:rsid w:val="00A23A2C"/>
    <w:rsid w:val="00A27753"/>
    <w:rsid w:val="00A33C79"/>
    <w:rsid w:val="00A45EF3"/>
    <w:rsid w:val="00A65FB8"/>
    <w:rsid w:val="00A678BC"/>
    <w:rsid w:val="00A703B0"/>
    <w:rsid w:val="00A71A26"/>
    <w:rsid w:val="00A7398A"/>
    <w:rsid w:val="00A7749F"/>
    <w:rsid w:val="00A845F7"/>
    <w:rsid w:val="00A8543E"/>
    <w:rsid w:val="00A86B8D"/>
    <w:rsid w:val="00A87C44"/>
    <w:rsid w:val="00AB08DF"/>
    <w:rsid w:val="00AB3311"/>
    <w:rsid w:val="00AC580F"/>
    <w:rsid w:val="00AC6781"/>
    <w:rsid w:val="00AD48F2"/>
    <w:rsid w:val="00AE4538"/>
    <w:rsid w:val="00AE5092"/>
    <w:rsid w:val="00AF417B"/>
    <w:rsid w:val="00B0025C"/>
    <w:rsid w:val="00B00404"/>
    <w:rsid w:val="00B03017"/>
    <w:rsid w:val="00B0344D"/>
    <w:rsid w:val="00B13F68"/>
    <w:rsid w:val="00B14477"/>
    <w:rsid w:val="00B14C51"/>
    <w:rsid w:val="00B20F98"/>
    <w:rsid w:val="00B243D8"/>
    <w:rsid w:val="00B25836"/>
    <w:rsid w:val="00B26E50"/>
    <w:rsid w:val="00B27B71"/>
    <w:rsid w:val="00B31FED"/>
    <w:rsid w:val="00B32F6B"/>
    <w:rsid w:val="00B34110"/>
    <w:rsid w:val="00B353AB"/>
    <w:rsid w:val="00B410F4"/>
    <w:rsid w:val="00B41A41"/>
    <w:rsid w:val="00B43745"/>
    <w:rsid w:val="00B449FA"/>
    <w:rsid w:val="00B549FE"/>
    <w:rsid w:val="00B55775"/>
    <w:rsid w:val="00B56C32"/>
    <w:rsid w:val="00B60C6F"/>
    <w:rsid w:val="00B60D30"/>
    <w:rsid w:val="00B63E18"/>
    <w:rsid w:val="00B7340D"/>
    <w:rsid w:val="00B74606"/>
    <w:rsid w:val="00B81854"/>
    <w:rsid w:val="00B84FBE"/>
    <w:rsid w:val="00B94260"/>
    <w:rsid w:val="00BA6F4E"/>
    <w:rsid w:val="00BB408C"/>
    <w:rsid w:val="00BB5F2C"/>
    <w:rsid w:val="00BB6FE0"/>
    <w:rsid w:val="00BB7473"/>
    <w:rsid w:val="00BC505A"/>
    <w:rsid w:val="00BC6B92"/>
    <w:rsid w:val="00BC7290"/>
    <w:rsid w:val="00BD26C4"/>
    <w:rsid w:val="00BD6C27"/>
    <w:rsid w:val="00BD6EED"/>
    <w:rsid w:val="00BD7BB4"/>
    <w:rsid w:val="00BE5B1B"/>
    <w:rsid w:val="00BF2A45"/>
    <w:rsid w:val="00BF3D08"/>
    <w:rsid w:val="00C0462C"/>
    <w:rsid w:val="00C07FAF"/>
    <w:rsid w:val="00C11ABE"/>
    <w:rsid w:val="00C12C09"/>
    <w:rsid w:val="00C12D27"/>
    <w:rsid w:val="00C204A5"/>
    <w:rsid w:val="00C232C9"/>
    <w:rsid w:val="00C23D00"/>
    <w:rsid w:val="00C317D4"/>
    <w:rsid w:val="00C40A97"/>
    <w:rsid w:val="00C42AF8"/>
    <w:rsid w:val="00C5470D"/>
    <w:rsid w:val="00C62ADA"/>
    <w:rsid w:val="00C66671"/>
    <w:rsid w:val="00C73448"/>
    <w:rsid w:val="00C74114"/>
    <w:rsid w:val="00C77BCA"/>
    <w:rsid w:val="00C867AC"/>
    <w:rsid w:val="00C86BF7"/>
    <w:rsid w:val="00C93A84"/>
    <w:rsid w:val="00C93C2E"/>
    <w:rsid w:val="00C956C7"/>
    <w:rsid w:val="00CA0461"/>
    <w:rsid w:val="00CA0869"/>
    <w:rsid w:val="00CA4EFE"/>
    <w:rsid w:val="00CB02B7"/>
    <w:rsid w:val="00CB1096"/>
    <w:rsid w:val="00CB208B"/>
    <w:rsid w:val="00CB218E"/>
    <w:rsid w:val="00CB23D7"/>
    <w:rsid w:val="00CB4A2D"/>
    <w:rsid w:val="00CB4B95"/>
    <w:rsid w:val="00CC4357"/>
    <w:rsid w:val="00CD1478"/>
    <w:rsid w:val="00CD42FF"/>
    <w:rsid w:val="00CE105F"/>
    <w:rsid w:val="00CE2723"/>
    <w:rsid w:val="00CF26CA"/>
    <w:rsid w:val="00CF4F8A"/>
    <w:rsid w:val="00CF58F3"/>
    <w:rsid w:val="00D0015F"/>
    <w:rsid w:val="00D0036E"/>
    <w:rsid w:val="00D00944"/>
    <w:rsid w:val="00D15349"/>
    <w:rsid w:val="00D16964"/>
    <w:rsid w:val="00D17505"/>
    <w:rsid w:val="00D2228D"/>
    <w:rsid w:val="00D25420"/>
    <w:rsid w:val="00D25786"/>
    <w:rsid w:val="00D264E3"/>
    <w:rsid w:val="00D269C4"/>
    <w:rsid w:val="00D312B4"/>
    <w:rsid w:val="00D329B4"/>
    <w:rsid w:val="00D33EEB"/>
    <w:rsid w:val="00D352AC"/>
    <w:rsid w:val="00D37FD5"/>
    <w:rsid w:val="00D40483"/>
    <w:rsid w:val="00D418D3"/>
    <w:rsid w:val="00D42E39"/>
    <w:rsid w:val="00D43979"/>
    <w:rsid w:val="00D52594"/>
    <w:rsid w:val="00D53D6E"/>
    <w:rsid w:val="00D55BED"/>
    <w:rsid w:val="00D60133"/>
    <w:rsid w:val="00D62F4E"/>
    <w:rsid w:val="00D63798"/>
    <w:rsid w:val="00D720A4"/>
    <w:rsid w:val="00D72385"/>
    <w:rsid w:val="00D740AE"/>
    <w:rsid w:val="00D7611A"/>
    <w:rsid w:val="00D81E61"/>
    <w:rsid w:val="00D83A84"/>
    <w:rsid w:val="00D84067"/>
    <w:rsid w:val="00D85416"/>
    <w:rsid w:val="00D87EA6"/>
    <w:rsid w:val="00D92C61"/>
    <w:rsid w:val="00D965A8"/>
    <w:rsid w:val="00DA00D8"/>
    <w:rsid w:val="00DA03DB"/>
    <w:rsid w:val="00DA129B"/>
    <w:rsid w:val="00DA6382"/>
    <w:rsid w:val="00DA7156"/>
    <w:rsid w:val="00DB02BB"/>
    <w:rsid w:val="00DB57A2"/>
    <w:rsid w:val="00DB60E2"/>
    <w:rsid w:val="00DC0D80"/>
    <w:rsid w:val="00DC3B57"/>
    <w:rsid w:val="00DC3E4A"/>
    <w:rsid w:val="00DC4CC9"/>
    <w:rsid w:val="00DC55CD"/>
    <w:rsid w:val="00DC62EB"/>
    <w:rsid w:val="00DD2984"/>
    <w:rsid w:val="00DD4305"/>
    <w:rsid w:val="00DE052A"/>
    <w:rsid w:val="00DE652A"/>
    <w:rsid w:val="00E02B65"/>
    <w:rsid w:val="00E0380E"/>
    <w:rsid w:val="00E05346"/>
    <w:rsid w:val="00E110E5"/>
    <w:rsid w:val="00E1240C"/>
    <w:rsid w:val="00E128B8"/>
    <w:rsid w:val="00E14CE6"/>
    <w:rsid w:val="00E17103"/>
    <w:rsid w:val="00E2329B"/>
    <w:rsid w:val="00E23E48"/>
    <w:rsid w:val="00E23E6B"/>
    <w:rsid w:val="00E25630"/>
    <w:rsid w:val="00E32414"/>
    <w:rsid w:val="00E326D0"/>
    <w:rsid w:val="00E33D27"/>
    <w:rsid w:val="00E356C0"/>
    <w:rsid w:val="00E413F4"/>
    <w:rsid w:val="00E4708D"/>
    <w:rsid w:val="00E476AD"/>
    <w:rsid w:val="00E47CA1"/>
    <w:rsid w:val="00E521D5"/>
    <w:rsid w:val="00E53681"/>
    <w:rsid w:val="00E605D4"/>
    <w:rsid w:val="00E61110"/>
    <w:rsid w:val="00E621C3"/>
    <w:rsid w:val="00E646AD"/>
    <w:rsid w:val="00E6666C"/>
    <w:rsid w:val="00E7108A"/>
    <w:rsid w:val="00E73826"/>
    <w:rsid w:val="00E75FBC"/>
    <w:rsid w:val="00E810A1"/>
    <w:rsid w:val="00E85D8C"/>
    <w:rsid w:val="00E976E7"/>
    <w:rsid w:val="00EA0C5C"/>
    <w:rsid w:val="00EA39DF"/>
    <w:rsid w:val="00EB0FCE"/>
    <w:rsid w:val="00EB47F8"/>
    <w:rsid w:val="00EB6C5A"/>
    <w:rsid w:val="00EC01BC"/>
    <w:rsid w:val="00EC037A"/>
    <w:rsid w:val="00EC3393"/>
    <w:rsid w:val="00EC389F"/>
    <w:rsid w:val="00EC404D"/>
    <w:rsid w:val="00EC46D2"/>
    <w:rsid w:val="00EC4F11"/>
    <w:rsid w:val="00EC6247"/>
    <w:rsid w:val="00ED1ABF"/>
    <w:rsid w:val="00EE0787"/>
    <w:rsid w:val="00EE0B73"/>
    <w:rsid w:val="00EE1E94"/>
    <w:rsid w:val="00EE4390"/>
    <w:rsid w:val="00EF328A"/>
    <w:rsid w:val="00EF7F76"/>
    <w:rsid w:val="00F00941"/>
    <w:rsid w:val="00F028BA"/>
    <w:rsid w:val="00F03E19"/>
    <w:rsid w:val="00F058EF"/>
    <w:rsid w:val="00F1189C"/>
    <w:rsid w:val="00F13E1D"/>
    <w:rsid w:val="00F34E34"/>
    <w:rsid w:val="00F35486"/>
    <w:rsid w:val="00F71D16"/>
    <w:rsid w:val="00F77BD0"/>
    <w:rsid w:val="00F80013"/>
    <w:rsid w:val="00F80B65"/>
    <w:rsid w:val="00F82F96"/>
    <w:rsid w:val="00F8748F"/>
    <w:rsid w:val="00F93287"/>
    <w:rsid w:val="00F93AEC"/>
    <w:rsid w:val="00F941FD"/>
    <w:rsid w:val="00F9448C"/>
    <w:rsid w:val="00FA7EEA"/>
    <w:rsid w:val="00FC0489"/>
    <w:rsid w:val="00FC5AFB"/>
    <w:rsid w:val="00FC664E"/>
    <w:rsid w:val="00FD3EE9"/>
    <w:rsid w:val="00FE1098"/>
    <w:rsid w:val="00FE3F0E"/>
    <w:rsid w:val="00FE4676"/>
    <w:rsid w:val="00FF03EA"/>
    <w:rsid w:val="00FF4E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A08762"/>
  <w15:docId w15:val="{0EDE2D0E-7E49-464E-93FC-8B59AB25D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18E"/>
    <w:pPr>
      <w:autoSpaceDN w:val="0"/>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autoSpaceDN/>
      <w:spacing w:after="200" w:line="276" w:lineRule="auto"/>
      <w:ind w:left="720"/>
      <w:contextualSpacing/>
    </w:pPr>
    <w:rPr>
      <w:rFonts w:ascii="Calibri" w:eastAsia="Calibri" w:hAnsi="Calibri"/>
      <w:sz w:val="22"/>
      <w:szCs w:val="22"/>
      <w:lang w:val="ru-RU" w:eastAsia="en-US"/>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p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autoSpaceDN/>
      <w:spacing w:before="100" w:beforeAutospacing="1" w:after="100" w:afterAutospacing="1"/>
    </w:pPr>
    <w:rPr>
      <w:sz w:val="24"/>
      <w:lang w:val="ru-RU"/>
    </w:rPr>
  </w:style>
  <w:style w:type="paragraph" w:styleId="aa">
    <w:name w:val="Normal (Web)"/>
    <w:basedOn w:val="a"/>
    <w:link w:val="ab"/>
    <w:uiPriority w:val="99"/>
    <w:unhideWhenUsed/>
    <w:rsid w:val="00EC4F11"/>
    <w:pPr>
      <w:autoSpaceDN/>
      <w:spacing w:before="100" w:beforeAutospacing="1" w:after="119"/>
    </w:pPr>
    <w:rPr>
      <w:sz w:val="24"/>
      <w:lang w:val="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autoSpaceDN/>
      <w:spacing w:after="1020" w:line="240" w:lineRule="atLeast"/>
      <w:jc w:val="center"/>
    </w:pPr>
    <w:rPr>
      <w:rFonts w:ascii="Calibri" w:eastAsia="Calibri" w:hAnsi="Calibri"/>
      <w:b/>
      <w:bCs/>
      <w:kern w:val="1"/>
      <w:sz w:val="26"/>
      <w:szCs w:val="26"/>
      <w:lang w:val="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autoSpaceDN/>
      <w:spacing w:before="100" w:beforeAutospacing="1" w:after="100" w:afterAutospacing="1"/>
    </w:pPr>
    <w:rPr>
      <w:sz w:val="24"/>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7940CF"/>
    <w:rPr>
      <w:rFonts w:ascii="Segoe UI" w:hAnsi="Segoe UI" w:cs="Segoe UI"/>
      <w:sz w:val="18"/>
      <w:szCs w:val="18"/>
    </w:rPr>
  </w:style>
  <w:style w:type="character" w:customStyle="1" w:styleId="af0">
    <w:name w:val="Текст у виносці Знак"/>
    <w:basedOn w:val="a0"/>
    <w:link w:val="af"/>
    <w:uiPriority w:val="99"/>
    <w:semiHidden/>
    <w:rsid w:val="007940CF"/>
    <w:rPr>
      <w:rFonts w:ascii="Segoe UI" w:eastAsia="Times New Roman" w:hAnsi="Segoe UI" w:cs="Segoe UI"/>
      <w:sz w:val="18"/>
      <w:szCs w:val="18"/>
      <w:lang w:eastAsia="ru-RU"/>
    </w:rPr>
  </w:style>
  <w:style w:type="character" w:styleId="af1">
    <w:name w:val="Hyperlink"/>
    <w:basedOn w:val="a0"/>
    <w:uiPriority w:val="99"/>
    <w:unhideWhenUsed/>
    <w:rsid w:val="00F82F96"/>
    <w:rPr>
      <w:color w:val="0000FF"/>
      <w:u w:val="single"/>
    </w:rPr>
  </w:style>
  <w:style w:type="character" w:customStyle="1" w:styleId="a4">
    <w:name w:val="Без інтервалів Знак"/>
    <w:basedOn w:val="a0"/>
    <w:link w:val="a3"/>
    <w:uiPriority w:val="1"/>
    <w:rsid w:val="00035846"/>
    <w:rPr>
      <w:rFonts w:ascii="Times New Roman" w:hAnsi="Times New Roman"/>
      <w:sz w:val="28"/>
    </w:rPr>
  </w:style>
  <w:style w:type="character" w:customStyle="1" w:styleId="rvts29">
    <w:name w:val="rvts29"/>
    <w:rsid w:val="005B30E3"/>
    <w:rPr>
      <w:shd w:val="clear" w:color="auto" w:fill="FFFFFF"/>
    </w:rPr>
  </w:style>
  <w:style w:type="character" w:customStyle="1" w:styleId="21">
    <w:name w:val="Основной текст (2) + Полужирный"/>
    <w:rsid w:val="005B30E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rtejustify">
    <w:name w:val="rtejustify"/>
    <w:basedOn w:val="a"/>
    <w:rsid w:val="00135EC3"/>
    <w:pPr>
      <w:autoSpaceDN/>
      <w:spacing w:before="100" w:beforeAutospacing="1" w:after="100" w:afterAutospacing="1"/>
    </w:pPr>
    <w:rPr>
      <w:sz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971">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565339972">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271665964">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D7047-3E5D-43F7-A680-AC17EF6D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35385</Words>
  <Characters>20170</Characters>
  <Application>Microsoft Office Word</Application>
  <DocSecurity>0</DocSecurity>
  <Lines>168</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55445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Оксана Костанян (HCJ-IMP0472 - o.kostanyan)</cp:lastModifiedBy>
  <cp:revision>2</cp:revision>
  <cp:lastPrinted>2024-08-06T10:57:00Z</cp:lastPrinted>
  <dcterms:created xsi:type="dcterms:W3CDTF">2024-08-07T11:25:00Z</dcterms:created>
  <dcterms:modified xsi:type="dcterms:W3CDTF">2024-08-07T11:25:00Z</dcterms:modified>
</cp:coreProperties>
</file>