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C78" w:rsidRPr="008B5F81" w:rsidRDefault="00990C78" w:rsidP="0084109B">
      <w:pPr>
        <w:spacing w:after="0" w:line="240"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simplePos x="0" y="0"/>
            <wp:positionH relativeFrom="margin">
              <wp:posOffset>2710815</wp:posOffset>
            </wp:positionH>
            <wp:positionV relativeFrom="paragraph">
              <wp:posOffset>-424815</wp:posOffset>
            </wp:positionV>
            <wp:extent cx="523875" cy="683895"/>
            <wp:effectExtent l="1905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3875" cy="683895"/>
                    </a:xfrm>
                    <a:prstGeom prst="rect">
                      <a:avLst/>
                    </a:prstGeom>
                    <a:noFill/>
                  </pic:spPr>
                </pic:pic>
              </a:graphicData>
            </a:graphic>
          </wp:anchor>
        </w:drawing>
      </w:r>
    </w:p>
    <w:p w:rsidR="00990C78" w:rsidRPr="008B5F81" w:rsidRDefault="00990C78" w:rsidP="0084109B">
      <w:pPr>
        <w:spacing w:after="0" w:line="240" w:lineRule="auto"/>
        <w:jc w:val="center"/>
        <w:rPr>
          <w:rFonts w:ascii="Times New Roman" w:eastAsia="Calibri" w:hAnsi="Times New Roman"/>
          <w:sz w:val="28"/>
        </w:rPr>
      </w:pPr>
    </w:p>
    <w:p w:rsidR="00990C78" w:rsidRPr="008B5F81" w:rsidRDefault="00990C78" w:rsidP="0084109B">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990C78" w:rsidRPr="008B5F81" w:rsidRDefault="00990C78" w:rsidP="0084109B">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990C78" w:rsidRPr="008B5F81" w:rsidRDefault="00990C78" w:rsidP="0084109B">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tblPr>
      <w:tblGrid>
        <w:gridCol w:w="3098"/>
        <w:gridCol w:w="3309"/>
        <w:gridCol w:w="3624"/>
      </w:tblGrid>
      <w:tr w:rsidR="00990C78" w:rsidRPr="005A5287" w:rsidTr="00A52B58">
        <w:trPr>
          <w:trHeight w:val="188"/>
        </w:trPr>
        <w:tc>
          <w:tcPr>
            <w:tcW w:w="3098" w:type="dxa"/>
          </w:tcPr>
          <w:p w:rsidR="00990C78" w:rsidRPr="005A5287" w:rsidRDefault="005A5287" w:rsidP="005A5287">
            <w:pPr>
              <w:spacing w:after="0" w:line="240" w:lineRule="auto"/>
              <w:jc w:val="both"/>
              <w:rPr>
                <w:rFonts w:ascii="Times New Roman" w:hAnsi="Times New Roman"/>
                <w:b/>
                <w:color w:val="323E4F" w:themeColor="text2" w:themeShade="BF"/>
                <w:sz w:val="28"/>
                <w:szCs w:val="28"/>
              </w:rPr>
            </w:pPr>
            <w:r w:rsidRPr="005A5287">
              <w:rPr>
                <w:rFonts w:ascii="Times New Roman" w:hAnsi="Times New Roman"/>
                <w:b/>
                <w:color w:val="323E4F" w:themeColor="text2" w:themeShade="BF"/>
                <w:sz w:val="28"/>
                <w:szCs w:val="28"/>
              </w:rPr>
              <w:t>25 січня 2024 року</w:t>
            </w:r>
          </w:p>
        </w:tc>
        <w:tc>
          <w:tcPr>
            <w:tcW w:w="3309" w:type="dxa"/>
          </w:tcPr>
          <w:p w:rsidR="00990C78" w:rsidRPr="005A5287" w:rsidRDefault="00990C78" w:rsidP="0084109B">
            <w:pPr>
              <w:spacing w:after="0" w:line="240" w:lineRule="auto"/>
              <w:jc w:val="center"/>
              <w:rPr>
                <w:rFonts w:ascii="Times New Roman" w:eastAsia="Calibri" w:hAnsi="Times New Roman"/>
                <w:noProof/>
                <w:color w:val="323E4F" w:themeColor="text2" w:themeShade="BF"/>
                <w:sz w:val="20"/>
                <w:szCs w:val="20"/>
                <w:lang w:eastAsia="en-US"/>
              </w:rPr>
            </w:pPr>
            <w:r w:rsidRPr="005A5287">
              <w:rPr>
                <w:rFonts w:ascii="Times New Roman" w:eastAsia="Calibri" w:hAnsi="Times New Roman"/>
                <w:color w:val="323E4F" w:themeColor="text2" w:themeShade="BF"/>
                <w:sz w:val="20"/>
                <w:szCs w:val="20"/>
                <w:lang w:eastAsia="en-US"/>
              </w:rPr>
              <w:t>Київ</w:t>
            </w:r>
          </w:p>
        </w:tc>
        <w:tc>
          <w:tcPr>
            <w:tcW w:w="3624" w:type="dxa"/>
          </w:tcPr>
          <w:p w:rsidR="00990C78" w:rsidRPr="005A5287" w:rsidRDefault="00990C78" w:rsidP="0084109B">
            <w:pPr>
              <w:spacing w:after="0" w:line="240" w:lineRule="auto"/>
              <w:rPr>
                <w:rFonts w:ascii="Times New Roman" w:eastAsia="Calibri" w:hAnsi="Times New Roman"/>
                <w:noProof/>
                <w:color w:val="323E4F" w:themeColor="text2" w:themeShade="BF"/>
                <w:sz w:val="28"/>
                <w:szCs w:val="28"/>
                <w:lang w:val="ru-RU" w:eastAsia="en-US"/>
              </w:rPr>
            </w:pPr>
            <w:r w:rsidRPr="005A5287">
              <w:rPr>
                <w:rFonts w:ascii="Times New Roman" w:eastAsia="Calibri" w:hAnsi="Times New Roman"/>
                <w:b/>
                <w:color w:val="323E4F" w:themeColor="text2" w:themeShade="BF"/>
                <w:sz w:val="28"/>
                <w:lang w:eastAsia="en-US"/>
              </w:rPr>
              <w:t>№</w:t>
            </w:r>
            <w:r w:rsidRPr="005A5287">
              <w:rPr>
                <w:rFonts w:ascii="Times New Roman" w:eastAsia="Calibri" w:hAnsi="Times New Roman"/>
                <w:b/>
                <w:noProof/>
                <w:color w:val="323E4F" w:themeColor="text2" w:themeShade="BF"/>
                <w:sz w:val="28"/>
                <w:szCs w:val="28"/>
                <w:lang w:val="ru-RU" w:eastAsia="en-US"/>
              </w:rPr>
              <w:t xml:space="preserve"> </w:t>
            </w:r>
            <w:r w:rsidR="005A5287" w:rsidRPr="005A5287">
              <w:rPr>
                <w:rFonts w:ascii="Times New Roman" w:eastAsia="Calibri" w:hAnsi="Times New Roman"/>
                <w:b/>
                <w:noProof/>
                <w:color w:val="323E4F" w:themeColor="text2" w:themeShade="BF"/>
                <w:sz w:val="28"/>
                <w:szCs w:val="28"/>
                <w:lang w:val="ru-RU" w:eastAsia="en-US"/>
              </w:rPr>
              <w:t>235/0/15-24</w:t>
            </w:r>
          </w:p>
        </w:tc>
      </w:tr>
    </w:tbl>
    <w:p w:rsidR="00CD7944" w:rsidRDefault="00CD7944" w:rsidP="0084109B">
      <w:pPr>
        <w:pStyle w:val="msonormalcxspmiddle"/>
        <w:spacing w:beforeAutospacing="0" w:after="0" w:afterAutospacing="0"/>
        <w:ind w:right="4706"/>
        <w:jc w:val="both"/>
        <w:rPr>
          <w:b/>
          <w:lang w:val="uk-UA"/>
        </w:rPr>
      </w:pPr>
    </w:p>
    <w:p w:rsidR="00760CA4" w:rsidRPr="00BA62FA" w:rsidRDefault="00B93131" w:rsidP="00052CA4">
      <w:pPr>
        <w:tabs>
          <w:tab w:val="left" w:pos="4820"/>
        </w:tabs>
        <w:spacing w:after="0" w:line="240" w:lineRule="auto"/>
        <w:ind w:right="4678"/>
        <w:jc w:val="both"/>
        <w:rPr>
          <w:rFonts w:ascii="Times New Roman" w:hAnsi="Times New Roman"/>
          <w:b/>
          <w:sz w:val="28"/>
          <w:szCs w:val="28"/>
        </w:rPr>
      </w:pPr>
      <w:r w:rsidRPr="00BA62FA">
        <w:rPr>
          <w:rFonts w:ascii="Times New Roman" w:hAnsi="Times New Roman"/>
          <w:b/>
          <w:color w:val="000000"/>
          <w:sz w:val="28"/>
          <w:szCs w:val="28"/>
        </w:rPr>
        <w:t>Про звільнення</w:t>
      </w:r>
      <w:r w:rsidR="008671DC" w:rsidRPr="00BA62FA">
        <w:rPr>
          <w:rFonts w:ascii="Times New Roman" w:hAnsi="Times New Roman"/>
          <w:b/>
          <w:sz w:val="28"/>
          <w:szCs w:val="28"/>
        </w:rPr>
        <w:t xml:space="preserve"> Закревського В.І. </w:t>
      </w:r>
      <w:r w:rsidR="00BE477D" w:rsidRPr="00BA62FA">
        <w:rPr>
          <w:rFonts w:ascii="Times New Roman" w:hAnsi="Times New Roman"/>
          <w:b/>
          <w:color w:val="000000"/>
          <w:sz w:val="28"/>
          <w:szCs w:val="28"/>
        </w:rPr>
        <w:t xml:space="preserve">з посади судді </w:t>
      </w:r>
      <w:r w:rsidR="008671DC" w:rsidRPr="00BA62FA">
        <w:rPr>
          <w:rFonts w:ascii="Times New Roman" w:hAnsi="Times New Roman"/>
          <w:b/>
          <w:sz w:val="28"/>
          <w:szCs w:val="28"/>
        </w:rPr>
        <w:t xml:space="preserve">Первомайського міськрайонного суду Миколаївської області </w:t>
      </w:r>
      <w:r w:rsidRPr="00BA62FA">
        <w:rPr>
          <w:rFonts w:ascii="Times New Roman" w:hAnsi="Times New Roman"/>
          <w:b/>
          <w:color w:val="000000"/>
          <w:sz w:val="28"/>
          <w:szCs w:val="28"/>
        </w:rPr>
        <w:t>у зв’язку з поданням заяви про відставку</w:t>
      </w:r>
    </w:p>
    <w:p w:rsidR="00B93131" w:rsidRPr="0084109B" w:rsidRDefault="00B93131" w:rsidP="0084109B">
      <w:pPr>
        <w:spacing w:after="0" w:line="240" w:lineRule="auto"/>
        <w:ind w:right="5954"/>
        <w:jc w:val="both"/>
        <w:rPr>
          <w:rFonts w:ascii="Times New Roman" w:hAnsi="Times New Roman"/>
          <w:sz w:val="28"/>
          <w:szCs w:val="28"/>
        </w:rPr>
      </w:pPr>
    </w:p>
    <w:p w:rsidR="008671DC" w:rsidRPr="0084109B" w:rsidRDefault="008671DC" w:rsidP="0084109B">
      <w:pPr>
        <w:spacing w:after="0" w:line="240" w:lineRule="auto"/>
        <w:ind w:right="5954"/>
        <w:jc w:val="both"/>
        <w:rPr>
          <w:rFonts w:ascii="Times New Roman" w:hAnsi="Times New Roman"/>
          <w:sz w:val="28"/>
          <w:szCs w:val="28"/>
        </w:rPr>
      </w:pPr>
    </w:p>
    <w:p w:rsidR="00B93131" w:rsidRPr="0084109B" w:rsidRDefault="00B93131" w:rsidP="0084109B">
      <w:pPr>
        <w:spacing w:after="0" w:line="240" w:lineRule="auto"/>
        <w:ind w:firstLine="567"/>
        <w:jc w:val="both"/>
        <w:rPr>
          <w:rFonts w:ascii="Times New Roman" w:hAnsi="Times New Roman"/>
          <w:sz w:val="28"/>
          <w:szCs w:val="28"/>
        </w:rPr>
      </w:pPr>
      <w:r w:rsidRPr="0084109B">
        <w:rPr>
          <w:rFonts w:ascii="Times New Roman" w:hAnsi="Times New Roman"/>
          <w:sz w:val="28"/>
          <w:szCs w:val="28"/>
        </w:rPr>
        <w:t xml:space="preserve">Вища рада правосуддя, розглянувши заяву та додані до неї документи про звільнення </w:t>
      </w:r>
      <w:r w:rsidR="008671DC" w:rsidRPr="0084109B">
        <w:rPr>
          <w:rFonts w:ascii="Times New Roman" w:hAnsi="Times New Roman"/>
          <w:sz w:val="28"/>
          <w:szCs w:val="28"/>
        </w:rPr>
        <w:t xml:space="preserve">Закревського Володимира Івановича </w:t>
      </w:r>
      <w:r w:rsidR="00BE477D" w:rsidRPr="0084109B">
        <w:rPr>
          <w:rFonts w:ascii="Times New Roman" w:hAnsi="Times New Roman"/>
          <w:sz w:val="28"/>
          <w:szCs w:val="28"/>
        </w:rPr>
        <w:t xml:space="preserve">з посади судді </w:t>
      </w:r>
      <w:r w:rsidR="008671DC" w:rsidRPr="0084109B">
        <w:rPr>
          <w:rFonts w:ascii="Times New Roman" w:hAnsi="Times New Roman"/>
          <w:sz w:val="28"/>
          <w:szCs w:val="28"/>
        </w:rPr>
        <w:t>Первомайського міськрайонного суду Миколаївської області</w:t>
      </w:r>
      <w:r w:rsidR="00BE477D" w:rsidRPr="0084109B">
        <w:rPr>
          <w:rFonts w:ascii="Times New Roman" w:hAnsi="Times New Roman"/>
          <w:sz w:val="28"/>
          <w:szCs w:val="28"/>
        </w:rPr>
        <w:t xml:space="preserve"> </w:t>
      </w:r>
      <w:r w:rsidRPr="0084109B">
        <w:rPr>
          <w:rFonts w:ascii="Times New Roman" w:hAnsi="Times New Roman"/>
          <w:sz w:val="28"/>
          <w:szCs w:val="28"/>
        </w:rPr>
        <w:t>у відставку,</w:t>
      </w:r>
    </w:p>
    <w:p w:rsidR="0084109B" w:rsidRDefault="0084109B" w:rsidP="0084109B">
      <w:pPr>
        <w:spacing w:after="0" w:line="240" w:lineRule="auto"/>
        <w:ind w:right="96" w:firstLine="567"/>
        <w:jc w:val="center"/>
        <w:rPr>
          <w:rFonts w:ascii="Times New Roman" w:hAnsi="Times New Roman"/>
          <w:b/>
          <w:sz w:val="28"/>
          <w:szCs w:val="28"/>
        </w:rPr>
      </w:pPr>
    </w:p>
    <w:p w:rsidR="00760CA4" w:rsidRPr="0084109B" w:rsidRDefault="00760CA4" w:rsidP="0084109B">
      <w:pPr>
        <w:spacing w:after="0" w:line="240" w:lineRule="auto"/>
        <w:ind w:right="96" w:firstLine="567"/>
        <w:jc w:val="center"/>
        <w:rPr>
          <w:rFonts w:ascii="Times New Roman" w:hAnsi="Times New Roman"/>
          <w:b/>
          <w:sz w:val="28"/>
          <w:szCs w:val="28"/>
        </w:rPr>
      </w:pPr>
      <w:r w:rsidRPr="0084109B">
        <w:rPr>
          <w:rFonts w:ascii="Times New Roman" w:hAnsi="Times New Roman"/>
          <w:b/>
          <w:sz w:val="28"/>
          <w:szCs w:val="28"/>
        </w:rPr>
        <w:t>встановила:</w:t>
      </w:r>
    </w:p>
    <w:p w:rsidR="0084109B" w:rsidRDefault="0084109B" w:rsidP="0084109B">
      <w:pPr>
        <w:pStyle w:val="rtejustify"/>
        <w:shd w:val="clear" w:color="auto" w:fill="FFFFFF"/>
        <w:spacing w:before="0" w:beforeAutospacing="0" w:after="0" w:afterAutospacing="0"/>
        <w:jc w:val="both"/>
        <w:rPr>
          <w:sz w:val="28"/>
          <w:szCs w:val="28"/>
        </w:rPr>
      </w:pPr>
    </w:p>
    <w:p w:rsidR="00BE477D" w:rsidRPr="0084109B" w:rsidRDefault="008671DC" w:rsidP="0084109B">
      <w:pPr>
        <w:pStyle w:val="rtejustify"/>
        <w:shd w:val="clear" w:color="auto" w:fill="FFFFFF"/>
        <w:spacing w:before="0" w:beforeAutospacing="0" w:after="0" w:afterAutospacing="0"/>
        <w:jc w:val="both"/>
        <w:rPr>
          <w:sz w:val="28"/>
          <w:szCs w:val="28"/>
        </w:rPr>
      </w:pPr>
      <w:r w:rsidRPr="0084109B">
        <w:rPr>
          <w:sz w:val="28"/>
          <w:szCs w:val="28"/>
        </w:rPr>
        <w:t xml:space="preserve">26 грудня 2023 року </w:t>
      </w:r>
      <w:r w:rsidR="00BE477D" w:rsidRPr="0084109B">
        <w:rPr>
          <w:sz w:val="28"/>
          <w:szCs w:val="28"/>
        </w:rPr>
        <w:t>до Вищої ради правосуддя надійшли заява</w:t>
      </w:r>
      <w:r w:rsidRPr="0084109B">
        <w:rPr>
          <w:sz w:val="28"/>
          <w:szCs w:val="28"/>
        </w:rPr>
        <w:t xml:space="preserve">                </w:t>
      </w:r>
      <w:r w:rsidR="00BE477D" w:rsidRPr="0084109B">
        <w:rPr>
          <w:sz w:val="28"/>
          <w:szCs w:val="28"/>
        </w:rPr>
        <w:t xml:space="preserve"> </w:t>
      </w:r>
      <w:r w:rsidRPr="0084109B">
        <w:rPr>
          <w:sz w:val="28"/>
          <w:szCs w:val="28"/>
        </w:rPr>
        <w:t xml:space="preserve">Закревського В.І. </w:t>
      </w:r>
      <w:r w:rsidR="00BE477D" w:rsidRPr="0084109B">
        <w:rPr>
          <w:sz w:val="28"/>
          <w:szCs w:val="28"/>
        </w:rPr>
        <w:t xml:space="preserve">та матеріали про звільнення з посади судді </w:t>
      </w:r>
      <w:r w:rsidRPr="0084109B">
        <w:rPr>
          <w:sz w:val="28"/>
          <w:szCs w:val="28"/>
        </w:rPr>
        <w:t xml:space="preserve">Первомайського міськрайонного суду Миколаївської області  </w:t>
      </w:r>
      <w:r w:rsidR="00052CA4">
        <w:rPr>
          <w:sz w:val="28"/>
          <w:szCs w:val="28"/>
        </w:rPr>
        <w:t xml:space="preserve"> у </w:t>
      </w:r>
      <w:r w:rsidR="00BE477D" w:rsidRPr="0084109B">
        <w:rPr>
          <w:sz w:val="28"/>
          <w:szCs w:val="28"/>
        </w:rPr>
        <w:t>відставку.</w:t>
      </w:r>
    </w:p>
    <w:p w:rsidR="008671DC" w:rsidRPr="0084109B" w:rsidRDefault="008671DC" w:rsidP="0084109B">
      <w:pPr>
        <w:spacing w:after="0" w:line="240" w:lineRule="auto"/>
        <w:ind w:firstLine="567"/>
        <w:jc w:val="both"/>
        <w:rPr>
          <w:rFonts w:ascii="Times New Roman" w:hAnsi="Times New Roman"/>
          <w:sz w:val="28"/>
          <w:szCs w:val="28"/>
        </w:rPr>
      </w:pPr>
      <w:r w:rsidRPr="0084109B">
        <w:rPr>
          <w:rFonts w:ascii="Times New Roman" w:hAnsi="Times New Roman"/>
          <w:sz w:val="28"/>
          <w:szCs w:val="28"/>
        </w:rPr>
        <w:t xml:space="preserve">Закревський Володимир Іванович, </w:t>
      </w:r>
      <w:r w:rsidR="00210843">
        <w:rPr>
          <w:rFonts w:ascii="Times New Roman" w:hAnsi="Times New Roman"/>
          <w:sz w:val="28"/>
          <w:szCs w:val="28"/>
        </w:rPr>
        <w:t>_______</w:t>
      </w:r>
      <w:r w:rsidRPr="0084109B">
        <w:rPr>
          <w:rFonts w:ascii="Times New Roman" w:hAnsi="Times New Roman"/>
          <w:sz w:val="28"/>
          <w:szCs w:val="28"/>
        </w:rPr>
        <w:t xml:space="preserve"> року народження, Указом Президента України від 13 травня 2008 року № 432/2008 призначений строком на п’ять років на посаду судді Первомайського міськрайонного суду Миколаївської області, Указом Президента України від 16 травня 2013 року                № 250-</w:t>
      </w:r>
      <w:r w:rsidRPr="0084109B">
        <w:rPr>
          <w:rFonts w:ascii="Times New Roman" w:hAnsi="Times New Roman"/>
          <w:color w:val="000000"/>
          <w:sz w:val="28"/>
          <w:szCs w:val="28"/>
        </w:rPr>
        <w:t xml:space="preserve">VII </w:t>
      </w:r>
      <w:r w:rsidRPr="0084109B">
        <w:rPr>
          <w:rFonts w:ascii="Times New Roman" w:hAnsi="Times New Roman"/>
          <w:sz w:val="28"/>
          <w:szCs w:val="28"/>
        </w:rPr>
        <w:t xml:space="preserve">призначений </w:t>
      </w:r>
      <w:r w:rsidRPr="0084109B">
        <w:rPr>
          <w:rFonts w:ascii="Times New Roman" w:hAnsi="Times New Roman"/>
          <w:sz w:val="28"/>
          <w:szCs w:val="28"/>
          <w:lang w:eastAsia="en-US"/>
        </w:rPr>
        <w:t>на посаду судді цього суду безстроково.</w:t>
      </w:r>
    </w:p>
    <w:p w:rsidR="00BE477D" w:rsidRPr="0084109B" w:rsidRDefault="00BE477D" w:rsidP="0084109B">
      <w:pPr>
        <w:pStyle w:val="rtejustify"/>
        <w:shd w:val="clear" w:color="auto" w:fill="FFFFFF"/>
        <w:spacing w:before="0" w:beforeAutospacing="0" w:after="0" w:afterAutospacing="0"/>
        <w:ind w:firstLine="567"/>
        <w:jc w:val="both"/>
        <w:rPr>
          <w:sz w:val="28"/>
          <w:szCs w:val="28"/>
        </w:rPr>
      </w:pPr>
      <w:r w:rsidRPr="0084109B">
        <w:rPr>
          <w:sz w:val="28"/>
          <w:szCs w:val="28"/>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BE477D" w:rsidRPr="0084109B" w:rsidRDefault="00BE477D" w:rsidP="0084109B">
      <w:pPr>
        <w:pStyle w:val="rtejustify"/>
        <w:shd w:val="clear" w:color="auto" w:fill="FFFFFF"/>
        <w:spacing w:before="0" w:beforeAutospacing="0" w:after="0" w:afterAutospacing="0"/>
        <w:ind w:firstLine="567"/>
        <w:jc w:val="both"/>
        <w:rPr>
          <w:sz w:val="28"/>
          <w:szCs w:val="28"/>
        </w:rPr>
      </w:pPr>
      <w:r w:rsidRPr="0084109B">
        <w:rPr>
          <w:sz w:val="28"/>
          <w:szCs w:val="28"/>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8671DC" w:rsidRPr="0084109B" w:rsidRDefault="00B93131" w:rsidP="0084109B">
      <w:pPr>
        <w:pStyle w:val="rtejustify"/>
        <w:shd w:val="clear" w:color="auto" w:fill="FFFFFF"/>
        <w:spacing w:before="0" w:beforeAutospacing="0" w:after="0" w:afterAutospacing="0"/>
        <w:ind w:firstLine="567"/>
        <w:jc w:val="both"/>
        <w:rPr>
          <w:sz w:val="28"/>
          <w:szCs w:val="28"/>
        </w:rPr>
      </w:pPr>
      <w:r w:rsidRPr="0084109B">
        <w:rPr>
          <w:sz w:val="28"/>
          <w:szCs w:val="28"/>
        </w:rPr>
        <w:t xml:space="preserve">Станом на </w:t>
      </w:r>
      <w:r w:rsidR="008671DC" w:rsidRPr="0084109B">
        <w:rPr>
          <w:sz w:val="28"/>
          <w:szCs w:val="28"/>
        </w:rPr>
        <w:t>25</w:t>
      </w:r>
      <w:r w:rsidR="00BE477D" w:rsidRPr="0084109B">
        <w:rPr>
          <w:sz w:val="28"/>
          <w:szCs w:val="28"/>
        </w:rPr>
        <w:t xml:space="preserve"> січня</w:t>
      </w:r>
      <w:r w:rsidRPr="0084109B">
        <w:rPr>
          <w:sz w:val="28"/>
          <w:szCs w:val="28"/>
        </w:rPr>
        <w:t xml:space="preserve"> 202</w:t>
      </w:r>
      <w:r w:rsidR="00BE477D" w:rsidRPr="0084109B">
        <w:rPr>
          <w:sz w:val="28"/>
          <w:szCs w:val="28"/>
        </w:rPr>
        <w:t>4</w:t>
      </w:r>
      <w:r w:rsidRPr="0084109B">
        <w:rPr>
          <w:sz w:val="28"/>
          <w:szCs w:val="28"/>
        </w:rPr>
        <w:t xml:space="preserve"> року стаж роботи </w:t>
      </w:r>
      <w:r w:rsidR="008671DC" w:rsidRPr="0084109B">
        <w:rPr>
          <w:sz w:val="28"/>
          <w:szCs w:val="28"/>
        </w:rPr>
        <w:t xml:space="preserve">Закревського В.І. </w:t>
      </w:r>
      <w:r w:rsidRPr="0084109B">
        <w:rPr>
          <w:sz w:val="28"/>
          <w:szCs w:val="28"/>
        </w:rPr>
        <w:t xml:space="preserve">на посаді судді становить </w:t>
      </w:r>
      <w:r w:rsidR="008671DC" w:rsidRPr="0084109B">
        <w:rPr>
          <w:sz w:val="28"/>
          <w:szCs w:val="28"/>
        </w:rPr>
        <w:t>15 років 8 місяців</w:t>
      </w:r>
      <w:r w:rsidR="00FB4116">
        <w:rPr>
          <w:sz w:val="28"/>
          <w:szCs w:val="28"/>
        </w:rPr>
        <w:t xml:space="preserve"> 12</w:t>
      </w:r>
      <w:r w:rsidR="008671DC" w:rsidRPr="0084109B">
        <w:rPr>
          <w:sz w:val="28"/>
          <w:szCs w:val="28"/>
        </w:rPr>
        <w:t xml:space="preserve"> днів.</w:t>
      </w:r>
    </w:p>
    <w:p w:rsidR="00BE477D" w:rsidRPr="0084109B" w:rsidRDefault="00BE477D" w:rsidP="0084109B">
      <w:pPr>
        <w:pStyle w:val="rtejustify"/>
        <w:shd w:val="clear" w:color="auto" w:fill="FFFFFF"/>
        <w:spacing w:before="0" w:beforeAutospacing="0" w:after="0" w:afterAutospacing="0"/>
        <w:ind w:firstLine="567"/>
        <w:jc w:val="both"/>
        <w:rPr>
          <w:sz w:val="28"/>
          <w:szCs w:val="28"/>
        </w:rPr>
      </w:pPr>
      <w:r w:rsidRPr="0084109B">
        <w:rPr>
          <w:sz w:val="28"/>
          <w:szCs w:val="28"/>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8671DC" w:rsidRPr="0084109B" w:rsidRDefault="008671DC" w:rsidP="0084109B">
      <w:pPr>
        <w:pStyle w:val="rtejustify"/>
        <w:shd w:val="clear" w:color="auto" w:fill="FFFFFF"/>
        <w:spacing w:before="0" w:beforeAutospacing="0" w:after="0" w:afterAutospacing="0"/>
        <w:ind w:firstLine="567"/>
        <w:jc w:val="both"/>
        <w:rPr>
          <w:sz w:val="28"/>
          <w:szCs w:val="28"/>
        </w:rPr>
      </w:pPr>
      <w:r w:rsidRPr="0084109B">
        <w:rPr>
          <w:sz w:val="28"/>
          <w:szCs w:val="28"/>
        </w:rPr>
        <w:lastRenderedPageBreak/>
        <w:t>На час призначення Закревського В.І.</w:t>
      </w:r>
      <w:r w:rsidRPr="0084109B">
        <w:rPr>
          <w:b/>
          <w:sz w:val="28"/>
          <w:szCs w:val="28"/>
        </w:rPr>
        <w:t xml:space="preserve"> </w:t>
      </w:r>
      <w:r w:rsidRPr="0084109B">
        <w:rPr>
          <w:sz w:val="28"/>
          <w:szCs w:val="28"/>
        </w:rPr>
        <w:t>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(далі – Закон № 2862-ХІІ).</w:t>
      </w:r>
    </w:p>
    <w:p w:rsidR="00DA4D9C" w:rsidRDefault="008671DC" w:rsidP="00DA4D9C">
      <w:pPr>
        <w:spacing w:after="0" w:line="240" w:lineRule="auto"/>
        <w:ind w:firstLine="567"/>
        <w:jc w:val="both"/>
        <w:rPr>
          <w:rFonts w:ascii="Times New Roman" w:hAnsi="Times New Roman"/>
          <w:sz w:val="28"/>
          <w:szCs w:val="28"/>
          <w:shd w:val="clear" w:color="auto" w:fill="FFFFFF"/>
        </w:rPr>
      </w:pPr>
      <w:r w:rsidRPr="00DA4D9C">
        <w:rPr>
          <w:rFonts w:ascii="Times New Roman" w:hAnsi="Times New Roman"/>
          <w:sz w:val="28"/>
          <w:szCs w:val="28"/>
          <w:shd w:val="clear" w:color="auto" w:fill="FFFFFF"/>
        </w:rPr>
        <w:t>Під час роботи Закревського В.І. на посаді судді набрала чинності постанова Кабінету Міністрів України від 3 вересня 2005 року № 865                   «Про оплату праці та щомісячне грошове утримання суддів» абзац другий пункту 3-</w:t>
      </w:r>
      <w:r w:rsidR="00DA4D9C">
        <w:rPr>
          <w:rFonts w:ascii="Times New Roman" w:hAnsi="Times New Roman"/>
          <w:sz w:val="28"/>
          <w:szCs w:val="28"/>
          <w:shd w:val="clear" w:color="auto" w:fill="FFFFFF"/>
        </w:rPr>
        <w:t>1</w:t>
      </w:r>
      <w:r w:rsidR="00DA4D9C" w:rsidRPr="00DA4D9C">
        <w:rPr>
          <w:rFonts w:ascii="Times New Roman" w:hAnsi="Times New Roman"/>
          <w:sz w:val="28"/>
          <w:szCs w:val="28"/>
          <w:shd w:val="clear" w:color="auto" w:fill="FFFFFF"/>
        </w:rPr>
        <w:t>,</w:t>
      </w:r>
      <w:r w:rsidRPr="00DA4D9C">
        <w:rPr>
          <w:rFonts w:ascii="Times New Roman" w:hAnsi="Times New Roman"/>
          <w:sz w:val="28"/>
          <w:szCs w:val="28"/>
          <w:shd w:val="clear" w:color="auto" w:fill="FFFFFF"/>
        </w:rPr>
        <w:t xml:space="preserve"> </w:t>
      </w:r>
      <w:r w:rsidR="00DA4D9C" w:rsidRPr="00DA4D9C">
        <w:rPr>
          <w:rFonts w:ascii="Times New Roman" w:hAnsi="Times New Roman"/>
          <w:sz w:val="28"/>
          <w:szCs w:val="28"/>
          <w:shd w:val="clear" w:color="auto" w:fill="FFFFFF"/>
        </w:rPr>
        <w:t>відповідно до якого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8671DC" w:rsidRPr="00DA4D9C" w:rsidRDefault="008671DC" w:rsidP="00DA4D9C">
      <w:pPr>
        <w:spacing w:after="0" w:line="240" w:lineRule="auto"/>
        <w:ind w:firstLine="567"/>
        <w:jc w:val="both"/>
        <w:rPr>
          <w:rFonts w:ascii="Times New Roman" w:hAnsi="Times New Roman"/>
          <w:sz w:val="28"/>
          <w:szCs w:val="28"/>
          <w:shd w:val="clear" w:color="auto" w:fill="FFFFFF"/>
        </w:rPr>
      </w:pPr>
      <w:r w:rsidRPr="00DA4D9C">
        <w:rPr>
          <w:rFonts w:ascii="Times New Roman" w:hAnsi="Times New Roman"/>
          <w:sz w:val="28"/>
          <w:szCs w:val="28"/>
        </w:rPr>
        <w:t xml:space="preserve">З урахуванням наведеного до стажу роботи Закревського В.І., який дає йому право на звільнення у відставку, підлягає зарахуванню період проходження </w:t>
      </w:r>
      <w:r w:rsidR="00052CA4" w:rsidRPr="00DA4D9C">
        <w:rPr>
          <w:rFonts w:ascii="Times New Roman" w:hAnsi="Times New Roman"/>
          <w:sz w:val="28"/>
          <w:szCs w:val="28"/>
        </w:rPr>
        <w:t xml:space="preserve">строкової військової служби із </w:t>
      </w:r>
      <w:r w:rsidRPr="00DA4D9C">
        <w:rPr>
          <w:rFonts w:ascii="Times New Roman" w:hAnsi="Times New Roman"/>
          <w:sz w:val="28"/>
          <w:szCs w:val="28"/>
        </w:rPr>
        <w:t>9 листопада 1978 року по                        21 жовтня 1980 року (1 рік 11 місяців 12 днів).</w:t>
      </w:r>
    </w:p>
    <w:p w:rsidR="008671DC" w:rsidRPr="0084109B" w:rsidRDefault="008671DC" w:rsidP="0084109B">
      <w:pPr>
        <w:pStyle w:val="rtejustify"/>
        <w:shd w:val="clear" w:color="auto" w:fill="FFFFFF"/>
        <w:spacing w:before="0" w:beforeAutospacing="0" w:after="0" w:afterAutospacing="0"/>
        <w:ind w:firstLine="567"/>
        <w:jc w:val="both"/>
        <w:rPr>
          <w:sz w:val="28"/>
          <w:szCs w:val="28"/>
        </w:rPr>
      </w:pPr>
      <w:r w:rsidRPr="0084109B">
        <w:rPr>
          <w:sz w:val="28"/>
          <w:szCs w:val="28"/>
        </w:rPr>
        <w:t>Закревський В.І. з 1982 року по 1987 рік навчався за заочною формою у Харківському юридичному інституті імені Ф.Е. Дзержинського за спеціальністю «Правознавство».</w:t>
      </w:r>
    </w:p>
    <w:p w:rsidR="008671DC" w:rsidRPr="0084109B" w:rsidRDefault="00052CA4" w:rsidP="0084109B">
      <w:pPr>
        <w:pStyle w:val="rtejustify"/>
        <w:shd w:val="clear" w:color="auto" w:fill="FFFFFF"/>
        <w:spacing w:before="0" w:beforeAutospacing="0" w:after="0" w:afterAutospacing="0"/>
        <w:ind w:firstLine="567"/>
        <w:jc w:val="both"/>
        <w:rPr>
          <w:sz w:val="28"/>
          <w:szCs w:val="28"/>
        </w:rPr>
      </w:pPr>
      <w:r>
        <w:rPr>
          <w:sz w:val="28"/>
          <w:szCs w:val="28"/>
        </w:rPr>
        <w:t>З</w:t>
      </w:r>
      <w:r w:rsidR="008671DC" w:rsidRPr="0084109B">
        <w:rPr>
          <w:sz w:val="28"/>
          <w:szCs w:val="28"/>
        </w:rPr>
        <w:t>гідно із правовим висновком, викладеним у постанові Великої Палати Верховного Суду від 3 вересня 2020 року у справі № 9901/521/19, заочна та вечірня форми навчання у вищому юридичному навчальному закладі не зараховуються до стажу судді, який дає право на відставку.</w:t>
      </w:r>
    </w:p>
    <w:p w:rsidR="008671DC" w:rsidRPr="0084109B" w:rsidRDefault="008671DC" w:rsidP="0084109B">
      <w:pPr>
        <w:pStyle w:val="rtejustify"/>
        <w:shd w:val="clear" w:color="auto" w:fill="FFFFFF"/>
        <w:spacing w:before="0" w:beforeAutospacing="0" w:after="0" w:afterAutospacing="0"/>
        <w:ind w:firstLine="567"/>
        <w:jc w:val="both"/>
        <w:rPr>
          <w:sz w:val="28"/>
          <w:szCs w:val="28"/>
        </w:rPr>
      </w:pPr>
      <w:r w:rsidRPr="0084109B">
        <w:rPr>
          <w:sz w:val="28"/>
          <w:szCs w:val="28"/>
        </w:rPr>
        <w:t>Отже, половина строку навчання у вищому юридичному навчальному закладі не підлягає зарахуванню до стажу роботи, що дає судді                 Закревському В.І. право на відставку.</w:t>
      </w:r>
    </w:p>
    <w:p w:rsidR="008671DC" w:rsidRPr="0084109B" w:rsidRDefault="008671DC" w:rsidP="0084109B">
      <w:pPr>
        <w:pStyle w:val="rtejustify"/>
        <w:shd w:val="clear" w:color="auto" w:fill="FFFFFF"/>
        <w:spacing w:before="0" w:beforeAutospacing="0" w:after="0" w:afterAutospacing="0"/>
        <w:ind w:firstLine="567"/>
        <w:jc w:val="both"/>
        <w:rPr>
          <w:sz w:val="28"/>
          <w:szCs w:val="28"/>
        </w:rPr>
      </w:pPr>
      <w:r w:rsidRPr="0084109B">
        <w:rPr>
          <w:sz w:val="28"/>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8671DC" w:rsidRPr="0084109B" w:rsidRDefault="008671DC" w:rsidP="0084109B">
      <w:pPr>
        <w:pStyle w:val="rtejustify"/>
        <w:shd w:val="clear" w:color="auto" w:fill="FFFFFF"/>
        <w:spacing w:before="0" w:beforeAutospacing="0" w:after="0" w:afterAutospacing="0"/>
        <w:ind w:firstLine="567"/>
        <w:jc w:val="both"/>
        <w:rPr>
          <w:sz w:val="28"/>
          <w:szCs w:val="28"/>
        </w:rPr>
      </w:pPr>
      <w:r w:rsidRPr="0084109B">
        <w:rPr>
          <w:sz w:val="28"/>
          <w:szCs w:val="28"/>
        </w:rPr>
        <w:t>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8671DC" w:rsidRPr="0084109B" w:rsidRDefault="008671DC" w:rsidP="0084109B">
      <w:pPr>
        <w:pStyle w:val="rtejustify"/>
        <w:shd w:val="clear" w:color="auto" w:fill="FFFFFF"/>
        <w:spacing w:before="0" w:beforeAutospacing="0" w:after="0" w:afterAutospacing="0"/>
        <w:ind w:firstLine="567"/>
        <w:jc w:val="both"/>
        <w:rPr>
          <w:sz w:val="28"/>
          <w:szCs w:val="28"/>
        </w:rPr>
      </w:pPr>
      <w:r w:rsidRPr="0084109B">
        <w:rPr>
          <w:sz w:val="28"/>
          <w:szCs w:val="28"/>
        </w:rPr>
        <w:t xml:space="preserve">Саме такий правовий висновок викладений у рішенні Верховного Суду у складі колегії суддів Касаційного адміністративного суду від 22 листопада                </w:t>
      </w:r>
      <w:r w:rsidRPr="0084109B">
        <w:rPr>
          <w:sz w:val="28"/>
          <w:szCs w:val="28"/>
        </w:rPr>
        <w:lastRenderedPageBreak/>
        <w:t>2018 року, яке залишено без змін постановою Великої Палати Верховного Суду від 30 травня 2019 року у справі № 9901/805/18.</w:t>
      </w:r>
    </w:p>
    <w:p w:rsidR="008671DC" w:rsidRPr="0084109B" w:rsidRDefault="008671DC" w:rsidP="0084109B">
      <w:pPr>
        <w:pStyle w:val="rtejustify"/>
        <w:shd w:val="clear" w:color="auto" w:fill="FFFFFF"/>
        <w:spacing w:before="0" w:beforeAutospacing="0" w:after="0" w:afterAutospacing="0"/>
        <w:ind w:firstLine="567"/>
        <w:jc w:val="both"/>
        <w:rPr>
          <w:sz w:val="28"/>
          <w:szCs w:val="28"/>
        </w:rPr>
      </w:pPr>
      <w:r w:rsidRPr="0084109B">
        <w:rPr>
          <w:sz w:val="28"/>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8671DC" w:rsidRPr="0084109B" w:rsidRDefault="008671DC" w:rsidP="0084109B">
      <w:pPr>
        <w:pStyle w:val="rtejustify"/>
        <w:shd w:val="clear" w:color="auto" w:fill="FFFFFF"/>
        <w:spacing w:before="0" w:beforeAutospacing="0" w:after="0" w:afterAutospacing="0"/>
        <w:ind w:firstLine="567"/>
        <w:jc w:val="both"/>
        <w:rPr>
          <w:sz w:val="28"/>
          <w:szCs w:val="28"/>
        </w:rPr>
      </w:pPr>
      <w:r w:rsidRPr="0084109B">
        <w:rPr>
          <w:sz w:val="28"/>
          <w:szCs w:val="28"/>
        </w:rPr>
        <w:t>Відповідно до частини першої статті 7 Закону № 2862-XII, яка була чинною на час призначення Закревського В.І. на посаду судді, суддею міг бути громадянин України, який має вищу юридичну освіту і стаж роботи в галузі права не менш як три роки.</w:t>
      </w:r>
    </w:p>
    <w:p w:rsidR="008671DC" w:rsidRPr="0084109B" w:rsidRDefault="008671DC" w:rsidP="00052CA4">
      <w:pPr>
        <w:pStyle w:val="rtejustify"/>
        <w:shd w:val="clear" w:color="auto" w:fill="FFFFFF"/>
        <w:spacing w:before="0" w:beforeAutospacing="0" w:after="0" w:afterAutospacing="0"/>
        <w:ind w:firstLine="567"/>
        <w:jc w:val="both"/>
        <w:rPr>
          <w:sz w:val="28"/>
          <w:szCs w:val="28"/>
        </w:rPr>
      </w:pPr>
      <w:r w:rsidRPr="0084109B">
        <w:rPr>
          <w:sz w:val="28"/>
          <w:szCs w:val="28"/>
        </w:rPr>
        <w:t>Згідно із записами у трудовій книжці після здобуття повної вищої юридичної освіти Закревський В.І. із 23 листопада 1986 року до 12 травня                    2008 року обіймав посади юрисконсульта та члена Миколаївсь</w:t>
      </w:r>
      <w:r w:rsidR="00052CA4">
        <w:rPr>
          <w:sz w:val="28"/>
          <w:szCs w:val="28"/>
        </w:rPr>
        <w:t xml:space="preserve">кої обласної колегії адвокатів. Стаж роботи на зазначених посадах </w:t>
      </w:r>
      <w:r w:rsidRPr="0084109B">
        <w:rPr>
          <w:sz w:val="28"/>
          <w:szCs w:val="28"/>
        </w:rPr>
        <w:t>підлягає зарахуванню як стаж роботи, вимога щодо якого визначена законом та надавала право для призначення на посаду судді</w:t>
      </w:r>
      <w:r w:rsidR="00052CA4">
        <w:rPr>
          <w:sz w:val="28"/>
          <w:szCs w:val="28"/>
        </w:rPr>
        <w:t xml:space="preserve">. </w:t>
      </w:r>
      <w:r w:rsidRPr="0084109B">
        <w:rPr>
          <w:sz w:val="28"/>
          <w:szCs w:val="28"/>
        </w:rPr>
        <w:t xml:space="preserve"> </w:t>
      </w:r>
      <w:r w:rsidR="00052CA4">
        <w:rPr>
          <w:sz w:val="28"/>
          <w:szCs w:val="28"/>
        </w:rPr>
        <w:t>В</w:t>
      </w:r>
      <w:r w:rsidRPr="0084109B">
        <w:rPr>
          <w:sz w:val="28"/>
          <w:szCs w:val="28"/>
        </w:rPr>
        <w:t xml:space="preserve">ідповідно, стаж роботи </w:t>
      </w:r>
      <w:r w:rsidR="00052CA4" w:rsidRPr="0084109B">
        <w:rPr>
          <w:sz w:val="28"/>
          <w:szCs w:val="28"/>
        </w:rPr>
        <w:t xml:space="preserve">Закревського В.І. </w:t>
      </w:r>
      <w:r w:rsidR="00052CA4">
        <w:rPr>
          <w:sz w:val="28"/>
          <w:szCs w:val="28"/>
        </w:rPr>
        <w:t xml:space="preserve">                </w:t>
      </w:r>
      <w:r w:rsidRPr="0084109B">
        <w:rPr>
          <w:sz w:val="28"/>
          <w:szCs w:val="28"/>
        </w:rPr>
        <w:t>в галузі права – 3 роки.</w:t>
      </w:r>
    </w:p>
    <w:p w:rsidR="008671DC" w:rsidRPr="0084109B" w:rsidRDefault="008671DC" w:rsidP="0084109B">
      <w:pPr>
        <w:pStyle w:val="rtejustify"/>
        <w:shd w:val="clear" w:color="auto" w:fill="FFFFFF"/>
        <w:spacing w:before="0" w:beforeAutospacing="0" w:after="0" w:afterAutospacing="0"/>
        <w:ind w:firstLine="567"/>
        <w:jc w:val="both"/>
        <w:rPr>
          <w:sz w:val="28"/>
          <w:szCs w:val="28"/>
        </w:rPr>
      </w:pPr>
      <w:r w:rsidRPr="0084109B">
        <w:rPr>
          <w:sz w:val="28"/>
          <w:szCs w:val="28"/>
        </w:rPr>
        <w:t>За результатами вивчення доданих до заяви документів щодо визначення відповідного стажу для звільнення судді Закревського В.І. у відставку, а саме: актів про призначення, обрання на посаду судді, про переведення, довідки про роботу на посаді судді, копій трудової книжки, диплома та військового квитка, встановлено, що до стажу роботи Закревського В.І. на посаді судді, що дає йому право на відставку, підлягають зарахуванню:</w:t>
      </w:r>
    </w:p>
    <w:p w:rsidR="008671DC" w:rsidRPr="0084109B" w:rsidRDefault="008671DC" w:rsidP="0084109B">
      <w:pPr>
        <w:pStyle w:val="rtejustify"/>
        <w:shd w:val="clear" w:color="auto" w:fill="FFFFFF"/>
        <w:spacing w:before="0" w:beforeAutospacing="0" w:after="0" w:afterAutospacing="0"/>
        <w:ind w:firstLine="567"/>
        <w:jc w:val="both"/>
        <w:rPr>
          <w:sz w:val="28"/>
          <w:szCs w:val="28"/>
        </w:rPr>
      </w:pPr>
      <w:r w:rsidRPr="0084109B">
        <w:rPr>
          <w:sz w:val="28"/>
          <w:szCs w:val="28"/>
        </w:rPr>
        <w:t xml:space="preserve">час роботи на посаді судді – 15 років 8 місяців </w:t>
      </w:r>
      <w:r w:rsidR="00FB4116">
        <w:rPr>
          <w:sz w:val="28"/>
          <w:szCs w:val="28"/>
        </w:rPr>
        <w:t>12</w:t>
      </w:r>
      <w:r w:rsidRPr="0084109B">
        <w:rPr>
          <w:sz w:val="28"/>
          <w:szCs w:val="28"/>
        </w:rPr>
        <w:t xml:space="preserve"> днів;</w:t>
      </w:r>
    </w:p>
    <w:p w:rsidR="008671DC" w:rsidRPr="0084109B" w:rsidRDefault="008671DC" w:rsidP="0084109B">
      <w:pPr>
        <w:pStyle w:val="rtejustify"/>
        <w:shd w:val="clear" w:color="auto" w:fill="FFFFFF"/>
        <w:spacing w:before="0" w:beforeAutospacing="0" w:after="0" w:afterAutospacing="0"/>
        <w:ind w:firstLine="567"/>
        <w:jc w:val="both"/>
        <w:rPr>
          <w:sz w:val="28"/>
          <w:szCs w:val="28"/>
        </w:rPr>
      </w:pPr>
      <w:r w:rsidRPr="0084109B">
        <w:rPr>
          <w:sz w:val="28"/>
          <w:szCs w:val="28"/>
        </w:rPr>
        <w:t>період проходження строкової військової служби – 1 рік 11 місяців                    12 днів;</w:t>
      </w:r>
    </w:p>
    <w:p w:rsidR="008671DC" w:rsidRPr="0084109B" w:rsidRDefault="008671DC" w:rsidP="0084109B">
      <w:pPr>
        <w:pStyle w:val="rtejustify"/>
        <w:shd w:val="clear" w:color="auto" w:fill="FFFFFF"/>
        <w:spacing w:before="0" w:beforeAutospacing="0" w:after="0" w:afterAutospacing="0"/>
        <w:ind w:firstLine="567"/>
        <w:jc w:val="both"/>
        <w:rPr>
          <w:sz w:val="28"/>
          <w:szCs w:val="28"/>
        </w:rPr>
      </w:pPr>
      <w:r w:rsidRPr="0084109B">
        <w:rPr>
          <w:sz w:val="28"/>
          <w:szCs w:val="28"/>
        </w:rPr>
        <w:t>стаж (досвід) роботи (професійної діяльності), вимога щодо якого визначена законом та надає право для призначення на посаду судді, – 3 роки.</w:t>
      </w:r>
    </w:p>
    <w:p w:rsidR="008671DC" w:rsidRPr="0084109B" w:rsidRDefault="008671DC" w:rsidP="0084109B">
      <w:pPr>
        <w:pStyle w:val="rtejustify"/>
        <w:shd w:val="clear" w:color="auto" w:fill="FFFFFF"/>
        <w:spacing w:before="0" w:beforeAutospacing="0" w:after="0" w:afterAutospacing="0"/>
        <w:ind w:firstLine="567"/>
        <w:jc w:val="both"/>
        <w:rPr>
          <w:sz w:val="28"/>
          <w:szCs w:val="28"/>
        </w:rPr>
      </w:pPr>
      <w:r w:rsidRPr="0084109B">
        <w:rPr>
          <w:sz w:val="28"/>
          <w:szCs w:val="28"/>
        </w:rPr>
        <w:t xml:space="preserve">Загальний стаж роботи судді Закревського В.І., що дає йому право на відставку, становить 20 років 7 </w:t>
      </w:r>
      <w:r w:rsidR="00C71D98">
        <w:rPr>
          <w:sz w:val="28"/>
          <w:szCs w:val="28"/>
        </w:rPr>
        <w:t xml:space="preserve"> місяців 24</w:t>
      </w:r>
      <w:r w:rsidRPr="0084109B">
        <w:rPr>
          <w:sz w:val="28"/>
          <w:szCs w:val="28"/>
        </w:rPr>
        <w:t xml:space="preserve"> </w:t>
      </w:r>
      <w:r w:rsidR="00C71D98">
        <w:rPr>
          <w:sz w:val="28"/>
          <w:szCs w:val="28"/>
        </w:rPr>
        <w:t xml:space="preserve"> дні</w:t>
      </w:r>
      <w:r w:rsidRPr="0084109B">
        <w:rPr>
          <w:sz w:val="28"/>
          <w:szCs w:val="28"/>
        </w:rPr>
        <w:t>.</w:t>
      </w:r>
    </w:p>
    <w:p w:rsidR="008671DC" w:rsidRPr="0084109B" w:rsidRDefault="008671DC" w:rsidP="0084109B">
      <w:pPr>
        <w:pStyle w:val="rtejustify"/>
        <w:shd w:val="clear" w:color="auto" w:fill="FFFFFF"/>
        <w:spacing w:before="0" w:beforeAutospacing="0" w:after="0" w:afterAutospacing="0"/>
        <w:ind w:firstLine="567"/>
        <w:jc w:val="both"/>
        <w:rPr>
          <w:sz w:val="28"/>
          <w:szCs w:val="28"/>
        </w:rPr>
      </w:pPr>
      <w:r w:rsidRPr="0084109B">
        <w:rPr>
          <w:sz w:val="28"/>
          <w:szCs w:val="28"/>
        </w:rPr>
        <w:t>Таким чином, додані до заяви документи свідчать, що суддя                  Закревський В.І.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BE477D" w:rsidRPr="0084109B" w:rsidRDefault="008819B1" w:rsidP="0084109B">
      <w:pPr>
        <w:pStyle w:val="rtejustify"/>
        <w:shd w:val="clear" w:color="auto" w:fill="FFFFFF"/>
        <w:spacing w:before="0" w:beforeAutospacing="0" w:after="0" w:afterAutospacing="0"/>
        <w:ind w:firstLine="567"/>
        <w:jc w:val="both"/>
        <w:rPr>
          <w:sz w:val="28"/>
          <w:szCs w:val="28"/>
        </w:rPr>
      </w:pPr>
      <w:r w:rsidRPr="0084109B">
        <w:rPr>
          <w:sz w:val="28"/>
          <w:szCs w:val="28"/>
        </w:rPr>
        <w:lastRenderedPageBreak/>
        <w:t>Отже</w:t>
      </w:r>
      <w:r w:rsidR="00BE477D" w:rsidRPr="0084109B">
        <w:rPr>
          <w:sz w:val="28"/>
          <w:szCs w:val="28"/>
        </w:rPr>
        <w:t xml:space="preserve">, суддя </w:t>
      </w:r>
      <w:r w:rsidR="008671DC" w:rsidRPr="0084109B">
        <w:rPr>
          <w:sz w:val="28"/>
          <w:szCs w:val="28"/>
        </w:rPr>
        <w:t xml:space="preserve">Закревський В.І. </w:t>
      </w:r>
      <w:r w:rsidR="00BE477D" w:rsidRPr="0084109B">
        <w:rPr>
          <w:sz w:val="28"/>
          <w:szCs w:val="28"/>
        </w:rPr>
        <w:t xml:space="preserve">має достатній для звільнення у відставку стаж роботи, визначений на підставі статей 116, 137 Закону </w:t>
      </w:r>
      <w:r w:rsidR="00220FC8" w:rsidRPr="0084109B">
        <w:rPr>
          <w:sz w:val="28"/>
          <w:szCs w:val="28"/>
        </w:rPr>
        <w:t>№ 1402-VIII</w:t>
      </w:r>
      <w:r w:rsidR="00BE477D" w:rsidRPr="0084109B">
        <w:rPr>
          <w:sz w:val="28"/>
          <w:szCs w:val="28"/>
        </w:rPr>
        <w:t xml:space="preserve">, а також абзацу четвертого пункту 34 розділу ХІІ «Прикінцеві та перехідні положення» цього Закону в редакції Закону України «Про Вищу раду правосуддя». </w:t>
      </w:r>
    </w:p>
    <w:p w:rsidR="00434B00" w:rsidRPr="0084109B" w:rsidRDefault="00BE477D" w:rsidP="0084109B">
      <w:pPr>
        <w:pStyle w:val="rtejustify"/>
        <w:shd w:val="clear" w:color="auto" w:fill="FFFFFF"/>
        <w:spacing w:before="0" w:beforeAutospacing="0" w:after="0" w:afterAutospacing="0"/>
        <w:ind w:firstLine="567"/>
        <w:jc w:val="both"/>
        <w:rPr>
          <w:b/>
          <w:sz w:val="28"/>
          <w:szCs w:val="28"/>
        </w:rPr>
      </w:pPr>
      <w:r w:rsidRPr="0084109B">
        <w:rPr>
          <w:sz w:val="28"/>
          <w:szCs w:val="28"/>
        </w:rPr>
        <w:t xml:space="preserve">Керуючись пунктом 4 частини шостої статті 126, статтею 131 Конституції України, статтями 3, 30, 34, 55 Закону України «Про Вищу раду правосуддя», </w:t>
      </w:r>
      <w:r w:rsidR="00434B00" w:rsidRPr="0084109B">
        <w:rPr>
          <w:sz w:val="28"/>
          <w:szCs w:val="28"/>
        </w:rPr>
        <w:t xml:space="preserve"> Вища рада правосуддя</w:t>
      </w:r>
    </w:p>
    <w:p w:rsidR="00760CA4" w:rsidRPr="0084109B" w:rsidRDefault="00760CA4" w:rsidP="0084109B">
      <w:pPr>
        <w:tabs>
          <w:tab w:val="left" w:pos="567"/>
        </w:tabs>
        <w:spacing w:after="0" w:line="240" w:lineRule="auto"/>
        <w:ind w:firstLine="567"/>
        <w:jc w:val="center"/>
        <w:rPr>
          <w:rFonts w:ascii="Times New Roman" w:hAnsi="Times New Roman"/>
          <w:b/>
          <w:sz w:val="28"/>
          <w:szCs w:val="28"/>
        </w:rPr>
      </w:pPr>
      <w:r w:rsidRPr="0084109B">
        <w:rPr>
          <w:rFonts w:ascii="Times New Roman" w:hAnsi="Times New Roman"/>
          <w:b/>
          <w:sz w:val="28"/>
          <w:szCs w:val="28"/>
        </w:rPr>
        <w:t>вирішила:</w:t>
      </w:r>
    </w:p>
    <w:p w:rsidR="00760CA4" w:rsidRPr="0084109B" w:rsidRDefault="00760CA4" w:rsidP="0084109B">
      <w:pPr>
        <w:spacing w:after="0" w:line="240" w:lineRule="auto"/>
        <w:ind w:firstLine="919"/>
        <w:jc w:val="both"/>
        <w:rPr>
          <w:rFonts w:ascii="Times New Roman" w:hAnsi="Times New Roman"/>
          <w:b/>
          <w:sz w:val="28"/>
          <w:szCs w:val="28"/>
        </w:rPr>
      </w:pPr>
    </w:p>
    <w:p w:rsidR="00760CA4" w:rsidRPr="0084109B" w:rsidRDefault="00760CA4" w:rsidP="0084109B">
      <w:pPr>
        <w:spacing w:after="0" w:line="240" w:lineRule="auto"/>
        <w:jc w:val="both"/>
        <w:rPr>
          <w:rFonts w:ascii="Times New Roman" w:eastAsia="Calibri" w:hAnsi="Times New Roman"/>
          <w:sz w:val="28"/>
          <w:szCs w:val="28"/>
        </w:rPr>
      </w:pPr>
      <w:r w:rsidRPr="0084109B">
        <w:rPr>
          <w:rFonts w:ascii="Times New Roman" w:eastAsia="Calibri" w:hAnsi="Times New Roman"/>
          <w:sz w:val="28"/>
          <w:szCs w:val="28"/>
        </w:rPr>
        <w:t xml:space="preserve">звільнити </w:t>
      </w:r>
      <w:r w:rsidR="008671DC" w:rsidRPr="0084109B">
        <w:rPr>
          <w:rFonts w:ascii="Times New Roman" w:eastAsia="Calibri" w:hAnsi="Times New Roman"/>
          <w:sz w:val="28"/>
          <w:szCs w:val="28"/>
        </w:rPr>
        <w:t>Закревського Володимира Івановича</w:t>
      </w:r>
      <w:r w:rsidR="00BE477D" w:rsidRPr="0084109B">
        <w:rPr>
          <w:rFonts w:ascii="Times New Roman" w:eastAsia="Calibri" w:hAnsi="Times New Roman"/>
          <w:sz w:val="28"/>
          <w:szCs w:val="28"/>
        </w:rPr>
        <w:t xml:space="preserve"> з посади судді </w:t>
      </w:r>
      <w:r w:rsidR="008671DC" w:rsidRPr="0084109B">
        <w:rPr>
          <w:rFonts w:ascii="Times New Roman" w:hAnsi="Times New Roman"/>
          <w:sz w:val="28"/>
          <w:szCs w:val="28"/>
        </w:rPr>
        <w:t xml:space="preserve">Первомайського міськрайонного суду Миколаївської області </w:t>
      </w:r>
      <w:r w:rsidR="00BE477D" w:rsidRPr="0084109B">
        <w:rPr>
          <w:rFonts w:ascii="Times New Roman" w:eastAsia="Calibri" w:hAnsi="Times New Roman"/>
          <w:sz w:val="28"/>
          <w:szCs w:val="28"/>
        </w:rPr>
        <w:t>у зв’язку з поданням заяви про відставку.</w:t>
      </w:r>
    </w:p>
    <w:p w:rsidR="00BE477D" w:rsidRPr="0084109B" w:rsidRDefault="00BE477D" w:rsidP="0084109B">
      <w:pPr>
        <w:spacing w:after="0" w:line="240" w:lineRule="auto"/>
        <w:jc w:val="both"/>
        <w:rPr>
          <w:rFonts w:ascii="Times New Roman" w:eastAsia="Calibri" w:hAnsi="Times New Roman"/>
          <w:color w:val="000000"/>
          <w:sz w:val="28"/>
          <w:szCs w:val="28"/>
        </w:rPr>
      </w:pPr>
    </w:p>
    <w:p w:rsidR="00760CA4" w:rsidRPr="0084109B" w:rsidRDefault="00760CA4" w:rsidP="0084109B">
      <w:pPr>
        <w:tabs>
          <w:tab w:val="left" w:pos="6531"/>
        </w:tabs>
        <w:spacing w:after="0" w:line="240" w:lineRule="auto"/>
        <w:jc w:val="both"/>
        <w:rPr>
          <w:rFonts w:ascii="Times New Roman" w:hAnsi="Times New Roman"/>
          <w:sz w:val="28"/>
          <w:szCs w:val="28"/>
        </w:rPr>
      </w:pPr>
      <w:r w:rsidRPr="0084109B">
        <w:rPr>
          <w:rFonts w:ascii="Times New Roman" w:hAnsi="Times New Roman"/>
          <w:sz w:val="28"/>
          <w:szCs w:val="28"/>
        </w:rPr>
        <w:tab/>
      </w:r>
    </w:p>
    <w:p w:rsidR="00760CA4" w:rsidRPr="0084109B" w:rsidRDefault="00760CA4" w:rsidP="0084109B">
      <w:pPr>
        <w:tabs>
          <w:tab w:val="left" w:pos="2115"/>
          <w:tab w:val="left" w:pos="7938"/>
        </w:tabs>
        <w:spacing w:after="0" w:line="240" w:lineRule="auto"/>
        <w:rPr>
          <w:rFonts w:ascii="Times New Roman" w:hAnsi="Times New Roman"/>
          <w:b/>
          <w:sz w:val="28"/>
          <w:szCs w:val="28"/>
        </w:rPr>
      </w:pPr>
      <w:r w:rsidRPr="0084109B">
        <w:rPr>
          <w:rFonts w:ascii="Times New Roman" w:hAnsi="Times New Roman"/>
          <w:b/>
          <w:sz w:val="28"/>
          <w:szCs w:val="28"/>
        </w:rPr>
        <w:t>Голова Вищої ради правосуддя                                                 Григорій УСИК</w:t>
      </w:r>
    </w:p>
    <w:p w:rsidR="00674329" w:rsidRPr="0084109B" w:rsidRDefault="00674329" w:rsidP="00320B86">
      <w:pPr>
        <w:pStyle w:val="msonormalcxspmiddle"/>
        <w:spacing w:beforeAutospacing="0" w:after="0" w:afterAutospacing="0" w:line="360" w:lineRule="auto"/>
        <w:ind w:right="4706"/>
        <w:jc w:val="both"/>
        <w:rPr>
          <w:sz w:val="28"/>
          <w:szCs w:val="28"/>
          <w:lang w:val="uk-UA"/>
        </w:rPr>
      </w:pPr>
    </w:p>
    <w:sectPr w:rsidR="00674329" w:rsidRPr="0084109B" w:rsidSect="007E7C2A">
      <w:headerReference w:type="default" r:id="rId8"/>
      <w:pgSz w:w="11906" w:h="16838" w:code="9"/>
      <w:pgMar w:top="1134" w:right="707" w:bottom="851" w:left="1701" w:header="1134" w:footer="0" w:gutter="0"/>
      <w:cols w:space="708"/>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EB7" w:rsidRDefault="00294EB7" w:rsidP="00674329">
      <w:pPr>
        <w:spacing w:after="0" w:line="240" w:lineRule="auto"/>
      </w:pPr>
      <w:r>
        <w:separator/>
      </w:r>
    </w:p>
  </w:endnote>
  <w:endnote w:type="continuationSeparator" w:id="0">
    <w:p w:rsidR="00294EB7" w:rsidRDefault="00294EB7" w:rsidP="006743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EB7" w:rsidRDefault="00294EB7" w:rsidP="00674329">
      <w:pPr>
        <w:spacing w:after="0" w:line="240" w:lineRule="auto"/>
      </w:pPr>
      <w:r>
        <w:separator/>
      </w:r>
    </w:p>
  </w:footnote>
  <w:footnote w:type="continuationSeparator" w:id="0">
    <w:p w:rsidR="00294EB7" w:rsidRDefault="00294EB7" w:rsidP="006743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8336466"/>
      <w:docPartObj>
        <w:docPartGallery w:val="Page Numbers (Top of Page)"/>
        <w:docPartUnique/>
      </w:docPartObj>
    </w:sdtPr>
    <w:sdtContent>
      <w:p w:rsidR="00674329" w:rsidRDefault="00FB6D40">
        <w:pPr>
          <w:pStyle w:val="a3"/>
          <w:jc w:val="center"/>
        </w:pPr>
        <w:r>
          <w:fldChar w:fldCharType="begin"/>
        </w:r>
        <w:r w:rsidR="00674329">
          <w:instrText>PAGE   \* MERGEFORMAT</w:instrText>
        </w:r>
        <w:r>
          <w:fldChar w:fldCharType="separate"/>
        </w:r>
        <w:r w:rsidR="00FD4F59">
          <w:rPr>
            <w:noProof/>
          </w:rPr>
          <w:t>2</w:t>
        </w:r>
        <w:r>
          <w:fldChar w:fldCharType="end"/>
        </w:r>
      </w:p>
    </w:sdtContent>
  </w:sdt>
  <w:p w:rsidR="00674329" w:rsidRDefault="0067432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A42006"/>
    <w:rsid w:val="0001341C"/>
    <w:rsid w:val="00015C1E"/>
    <w:rsid w:val="000263E4"/>
    <w:rsid w:val="00052CA4"/>
    <w:rsid w:val="00077A5D"/>
    <w:rsid w:val="00080A13"/>
    <w:rsid w:val="00085384"/>
    <w:rsid w:val="000903CC"/>
    <w:rsid w:val="000A0D38"/>
    <w:rsid w:val="000A204A"/>
    <w:rsid w:val="000B5A4B"/>
    <w:rsid w:val="000C6C31"/>
    <w:rsid w:val="000F1AAD"/>
    <w:rsid w:val="001279A5"/>
    <w:rsid w:val="00141B2E"/>
    <w:rsid w:val="00153858"/>
    <w:rsid w:val="00155FA2"/>
    <w:rsid w:val="00162537"/>
    <w:rsid w:val="00190E38"/>
    <w:rsid w:val="00191717"/>
    <w:rsid w:val="001C5A5D"/>
    <w:rsid w:val="001D7A4C"/>
    <w:rsid w:val="001E529E"/>
    <w:rsid w:val="00200D38"/>
    <w:rsid w:val="00201093"/>
    <w:rsid w:val="0020235E"/>
    <w:rsid w:val="002067C3"/>
    <w:rsid w:val="00210843"/>
    <w:rsid w:val="00216539"/>
    <w:rsid w:val="00217ACA"/>
    <w:rsid w:val="00220FC8"/>
    <w:rsid w:val="00284CEC"/>
    <w:rsid w:val="00294EB7"/>
    <w:rsid w:val="002A138F"/>
    <w:rsid w:val="002B3F75"/>
    <w:rsid w:val="002C6261"/>
    <w:rsid w:val="002D27FF"/>
    <w:rsid w:val="002E0619"/>
    <w:rsid w:val="002E3D15"/>
    <w:rsid w:val="002F71C5"/>
    <w:rsid w:val="003201AB"/>
    <w:rsid w:val="00320B86"/>
    <w:rsid w:val="0034340F"/>
    <w:rsid w:val="00361F04"/>
    <w:rsid w:val="003A584A"/>
    <w:rsid w:val="003B4B43"/>
    <w:rsid w:val="003D2604"/>
    <w:rsid w:val="003E6581"/>
    <w:rsid w:val="003E6ADD"/>
    <w:rsid w:val="0040290A"/>
    <w:rsid w:val="00410AFC"/>
    <w:rsid w:val="00430638"/>
    <w:rsid w:val="00434B00"/>
    <w:rsid w:val="00440ADC"/>
    <w:rsid w:val="004533E2"/>
    <w:rsid w:val="00461BD6"/>
    <w:rsid w:val="00474C00"/>
    <w:rsid w:val="0048324B"/>
    <w:rsid w:val="00492CAB"/>
    <w:rsid w:val="004A22A1"/>
    <w:rsid w:val="004B38F4"/>
    <w:rsid w:val="004C229E"/>
    <w:rsid w:val="004C6063"/>
    <w:rsid w:val="004E3B7C"/>
    <w:rsid w:val="004E5445"/>
    <w:rsid w:val="004E5F1A"/>
    <w:rsid w:val="0050126C"/>
    <w:rsid w:val="00512060"/>
    <w:rsid w:val="0053175C"/>
    <w:rsid w:val="0053218E"/>
    <w:rsid w:val="00550EAA"/>
    <w:rsid w:val="00562A3B"/>
    <w:rsid w:val="00587889"/>
    <w:rsid w:val="00587F9A"/>
    <w:rsid w:val="00591D80"/>
    <w:rsid w:val="005A5287"/>
    <w:rsid w:val="005E354D"/>
    <w:rsid w:val="005F4878"/>
    <w:rsid w:val="005F597F"/>
    <w:rsid w:val="00605194"/>
    <w:rsid w:val="00613974"/>
    <w:rsid w:val="006307DC"/>
    <w:rsid w:val="00637252"/>
    <w:rsid w:val="00654A64"/>
    <w:rsid w:val="00674329"/>
    <w:rsid w:val="006A6DBD"/>
    <w:rsid w:val="006E0140"/>
    <w:rsid w:val="006E3839"/>
    <w:rsid w:val="006F0645"/>
    <w:rsid w:val="006F6EDE"/>
    <w:rsid w:val="0070642E"/>
    <w:rsid w:val="00736942"/>
    <w:rsid w:val="00760CA4"/>
    <w:rsid w:val="00772C95"/>
    <w:rsid w:val="0077665B"/>
    <w:rsid w:val="007816E5"/>
    <w:rsid w:val="007946B6"/>
    <w:rsid w:val="00794AF6"/>
    <w:rsid w:val="007A5C40"/>
    <w:rsid w:val="007B365E"/>
    <w:rsid w:val="007E7C2A"/>
    <w:rsid w:val="0081054D"/>
    <w:rsid w:val="00825D95"/>
    <w:rsid w:val="0084109B"/>
    <w:rsid w:val="008671DC"/>
    <w:rsid w:val="0087180A"/>
    <w:rsid w:val="008747B0"/>
    <w:rsid w:val="00875A7D"/>
    <w:rsid w:val="00877583"/>
    <w:rsid w:val="008810FD"/>
    <w:rsid w:val="008819B1"/>
    <w:rsid w:val="008A5698"/>
    <w:rsid w:val="008B0E89"/>
    <w:rsid w:val="008B4C7F"/>
    <w:rsid w:val="008C2113"/>
    <w:rsid w:val="008E20C6"/>
    <w:rsid w:val="009166A8"/>
    <w:rsid w:val="0094241C"/>
    <w:rsid w:val="00952D91"/>
    <w:rsid w:val="00964DDF"/>
    <w:rsid w:val="0096607C"/>
    <w:rsid w:val="00974DB3"/>
    <w:rsid w:val="009851C2"/>
    <w:rsid w:val="00990C78"/>
    <w:rsid w:val="009A5806"/>
    <w:rsid w:val="009D0CD4"/>
    <w:rsid w:val="009E2A98"/>
    <w:rsid w:val="009F60F2"/>
    <w:rsid w:val="00A01658"/>
    <w:rsid w:val="00A33C71"/>
    <w:rsid w:val="00A42006"/>
    <w:rsid w:val="00A4307D"/>
    <w:rsid w:val="00A52A3F"/>
    <w:rsid w:val="00A52BC0"/>
    <w:rsid w:val="00A74F99"/>
    <w:rsid w:val="00A955D9"/>
    <w:rsid w:val="00AB3814"/>
    <w:rsid w:val="00AF2921"/>
    <w:rsid w:val="00B86C0A"/>
    <w:rsid w:val="00B92871"/>
    <w:rsid w:val="00B93131"/>
    <w:rsid w:val="00B93B29"/>
    <w:rsid w:val="00B97F40"/>
    <w:rsid w:val="00BA178E"/>
    <w:rsid w:val="00BA302B"/>
    <w:rsid w:val="00BA62FA"/>
    <w:rsid w:val="00BA7A6F"/>
    <w:rsid w:val="00BC2DF9"/>
    <w:rsid w:val="00BC41E4"/>
    <w:rsid w:val="00BE1CE9"/>
    <w:rsid w:val="00BE477D"/>
    <w:rsid w:val="00BF29FA"/>
    <w:rsid w:val="00BF49AF"/>
    <w:rsid w:val="00BF7B67"/>
    <w:rsid w:val="00C005B6"/>
    <w:rsid w:val="00C120A8"/>
    <w:rsid w:val="00C24089"/>
    <w:rsid w:val="00C35F5C"/>
    <w:rsid w:val="00C37B18"/>
    <w:rsid w:val="00C71D98"/>
    <w:rsid w:val="00C72F70"/>
    <w:rsid w:val="00C7792A"/>
    <w:rsid w:val="00CA0F4E"/>
    <w:rsid w:val="00CA7403"/>
    <w:rsid w:val="00CB33B6"/>
    <w:rsid w:val="00CD7944"/>
    <w:rsid w:val="00CE0624"/>
    <w:rsid w:val="00CE1C0F"/>
    <w:rsid w:val="00CE5846"/>
    <w:rsid w:val="00D136AC"/>
    <w:rsid w:val="00D142A4"/>
    <w:rsid w:val="00D20A50"/>
    <w:rsid w:val="00D90A07"/>
    <w:rsid w:val="00D9511A"/>
    <w:rsid w:val="00DA4D9C"/>
    <w:rsid w:val="00DA507E"/>
    <w:rsid w:val="00DA5D57"/>
    <w:rsid w:val="00DB32B8"/>
    <w:rsid w:val="00DB6EA2"/>
    <w:rsid w:val="00E23770"/>
    <w:rsid w:val="00E747F9"/>
    <w:rsid w:val="00E94A4B"/>
    <w:rsid w:val="00E95F00"/>
    <w:rsid w:val="00E972B3"/>
    <w:rsid w:val="00EA3C11"/>
    <w:rsid w:val="00EB7DE6"/>
    <w:rsid w:val="00EC2FBB"/>
    <w:rsid w:val="00EC6E62"/>
    <w:rsid w:val="00ED5D43"/>
    <w:rsid w:val="00EE3B98"/>
    <w:rsid w:val="00EF7FED"/>
    <w:rsid w:val="00F05D51"/>
    <w:rsid w:val="00F07D08"/>
    <w:rsid w:val="00F121C8"/>
    <w:rsid w:val="00F1578D"/>
    <w:rsid w:val="00F17703"/>
    <w:rsid w:val="00F22D42"/>
    <w:rsid w:val="00F26181"/>
    <w:rsid w:val="00F63974"/>
    <w:rsid w:val="00F73C20"/>
    <w:rsid w:val="00FB4116"/>
    <w:rsid w:val="00FB6D40"/>
    <w:rsid w:val="00FD4F5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qFormat/>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67070-048C-4ECE-BDFE-10470CDA8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5519</Words>
  <Characters>3147</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Ярослава Нерушак (VRU-IMP04-UKR - y.nerushak)</cp:lastModifiedBy>
  <cp:revision>33</cp:revision>
  <cp:lastPrinted>2023-12-15T12:13:00Z</cp:lastPrinted>
  <dcterms:created xsi:type="dcterms:W3CDTF">2024-01-10T11:08:00Z</dcterms:created>
  <dcterms:modified xsi:type="dcterms:W3CDTF">2024-01-30T11:09:00Z</dcterms:modified>
</cp:coreProperties>
</file>