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C60C2C" w:rsidRDefault="00A46BE7" w:rsidP="002C68C0">
      <w:pPr>
        <w:ind w:left="2832" w:firstLine="708"/>
        <w:contextualSpacing/>
        <w:jc w:val="center"/>
        <w:rPr>
          <w:rFonts w:ascii="AcademyC" w:hAnsi="AcademyC"/>
          <w:b/>
          <w:color w:val="000000" w:themeColor="text1"/>
          <w:sz w:val="28"/>
          <w:lang w:val="uk-UA"/>
        </w:rPr>
      </w:pPr>
      <w:r w:rsidRPr="00C60C2C">
        <w:rPr>
          <w:rFonts w:ascii="AcademyC" w:hAnsi="AcademyC"/>
          <w:b/>
          <w:noProof/>
          <w:color w:val="000000" w:themeColor="text1"/>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C60C2C" w:rsidRDefault="00EA2BF7" w:rsidP="002C68C0">
      <w:pPr>
        <w:jc w:val="center"/>
        <w:rPr>
          <w:rFonts w:ascii="AcademyC" w:hAnsi="AcademyC"/>
          <w:color w:val="000000" w:themeColor="text1"/>
          <w:sz w:val="28"/>
          <w:lang w:val="uk-UA"/>
        </w:rPr>
      </w:pPr>
    </w:p>
    <w:p w14:paraId="206552BF" w14:textId="5E4168FE" w:rsidR="00A46BE7" w:rsidRPr="00C60C2C" w:rsidRDefault="00A46BE7" w:rsidP="002C68C0">
      <w:pPr>
        <w:jc w:val="center"/>
        <w:rPr>
          <w:rFonts w:ascii="AcademyC" w:hAnsi="AcademyC"/>
          <w:color w:val="000000" w:themeColor="text1"/>
          <w:sz w:val="28"/>
          <w:lang w:val="uk-UA"/>
        </w:rPr>
      </w:pPr>
      <w:r w:rsidRPr="00C60C2C">
        <w:rPr>
          <w:rFonts w:ascii="AcademyC" w:hAnsi="AcademyC"/>
          <w:color w:val="000000" w:themeColor="text1"/>
          <w:sz w:val="28"/>
          <w:lang w:val="uk-UA"/>
        </w:rPr>
        <w:t>УКРАЇНА</w:t>
      </w:r>
    </w:p>
    <w:p w14:paraId="6A2422EE" w14:textId="008CE4B0" w:rsidR="00A46BE7" w:rsidRPr="00C60C2C" w:rsidRDefault="00A46BE7" w:rsidP="002C68C0">
      <w:pPr>
        <w:jc w:val="center"/>
        <w:rPr>
          <w:rFonts w:ascii="AcademyC" w:hAnsi="AcademyC"/>
          <w:color w:val="000000" w:themeColor="text1"/>
          <w:sz w:val="28"/>
          <w:szCs w:val="28"/>
          <w:lang w:val="uk-UA"/>
        </w:rPr>
      </w:pPr>
      <w:r w:rsidRPr="00C60C2C">
        <w:rPr>
          <w:rFonts w:ascii="AcademyC" w:hAnsi="AcademyC"/>
          <w:color w:val="000000" w:themeColor="text1"/>
          <w:sz w:val="28"/>
          <w:szCs w:val="28"/>
          <w:lang w:val="uk-UA"/>
        </w:rPr>
        <w:t>ВИЩА РАДА ПРАВОСУДДЯ</w:t>
      </w:r>
    </w:p>
    <w:p w14:paraId="075CF17C" w14:textId="77777777" w:rsidR="00A46BE7" w:rsidRPr="00C60C2C" w:rsidRDefault="00A46BE7" w:rsidP="002C68C0">
      <w:pPr>
        <w:jc w:val="center"/>
        <w:rPr>
          <w:rFonts w:ascii="AcademyC" w:hAnsi="AcademyC"/>
          <w:color w:val="000000" w:themeColor="text1"/>
          <w:sz w:val="28"/>
          <w:szCs w:val="28"/>
          <w:lang w:val="uk-UA"/>
        </w:rPr>
      </w:pPr>
      <w:r w:rsidRPr="00C60C2C">
        <w:rPr>
          <w:rFonts w:ascii="AcademyC" w:hAnsi="AcademyC"/>
          <w:color w:val="000000" w:themeColor="text1"/>
          <w:sz w:val="28"/>
          <w:szCs w:val="28"/>
          <w:lang w:val="uk-UA"/>
        </w:rPr>
        <w:t>ДРУГА ДИСЦИПЛІНАРНА ПАЛАТА</w:t>
      </w:r>
    </w:p>
    <w:p w14:paraId="13A8E08A" w14:textId="77777777" w:rsidR="00A46BE7" w:rsidRPr="00C60C2C" w:rsidRDefault="00A46BE7" w:rsidP="002C68C0">
      <w:pPr>
        <w:jc w:val="center"/>
        <w:rPr>
          <w:rFonts w:ascii="AcademyC" w:hAnsi="AcademyC"/>
          <w:color w:val="000000" w:themeColor="text1"/>
          <w:sz w:val="28"/>
          <w:szCs w:val="28"/>
          <w:lang w:val="uk-UA"/>
        </w:rPr>
      </w:pPr>
      <w:r w:rsidRPr="00C60C2C">
        <w:rPr>
          <w:rFonts w:ascii="AcademyC" w:hAnsi="AcademyC"/>
          <w:color w:val="000000" w:themeColor="text1"/>
          <w:sz w:val="28"/>
          <w:szCs w:val="28"/>
          <w:lang w:val="uk-UA"/>
        </w:rPr>
        <w:t>УХВАЛА</w:t>
      </w:r>
    </w:p>
    <w:tbl>
      <w:tblPr>
        <w:tblW w:w="9498" w:type="dxa"/>
        <w:tblLook w:val="04A0" w:firstRow="1" w:lastRow="0" w:firstColumn="1" w:lastColumn="0" w:noHBand="0" w:noVBand="1"/>
      </w:tblPr>
      <w:tblGrid>
        <w:gridCol w:w="3498"/>
        <w:gridCol w:w="2739"/>
        <w:gridCol w:w="3261"/>
      </w:tblGrid>
      <w:tr w:rsidR="00A46BE7" w:rsidRPr="00C60C2C" w14:paraId="6D2F3656" w14:textId="77777777" w:rsidTr="005202A4">
        <w:trPr>
          <w:trHeight w:val="188"/>
        </w:trPr>
        <w:tc>
          <w:tcPr>
            <w:tcW w:w="3498" w:type="dxa"/>
          </w:tcPr>
          <w:p w14:paraId="50BAD457" w14:textId="26664EDC" w:rsidR="00A46BE7" w:rsidRPr="00C60C2C" w:rsidRDefault="00F55217" w:rsidP="00F55217">
            <w:pPr>
              <w:ind w:left="-115" w:right="-2"/>
              <w:rPr>
                <w:noProof/>
                <w:color w:val="000000" w:themeColor="text1"/>
                <w:sz w:val="28"/>
                <w:szCs w:val="28"/>
                <w:u w:val="single"/>
                <w:lang w:val="uk-UA"/>
              </w:rPr>
            </w:pPr>
            <w:r>
              <w:rPr>
                <w:noProof/>
                <w:color w:val="000000" w:themeColor="text1"/>
                <w:sz w:val="28"/>
                <w:szCs w:val="28"/>
                <w:u w:val="single"/>
                <w:lang w:val="uk-UA"/>
              </w:rPr>
              <w:t>3</w:t>
            </w:r>
            <w:r w:rsidR="00B051C6">
              <w:rPr>
                <w:noProof/>
                <w:color w:val="000000" w:themeColor="text1"/>
                <w:sz w:val="28"/>
                <w:szCs w:val="28"/>
                <w:u w:val="single"/>
                <w:lang w:val="uk-UA"/>
              </w:rPr>
              <w:t>1</w:t>
            </w:r>
            <w:r w:rsidR="009B32AD" w:rsidRPr="00C60C2C">
              <w:rPr>
                <w:noProof/>
                <w:color w:val="000000" w:themeColor="text1"/>
                <w:sz w:val="28"/>
                <w:szCs w:val="28"/>
                <w:u w:val="single"/>
                <w:lang w:val="uk-UA"/>
              </w:rPr>
              <w:t xml:space="preserve"> лип</w:t>
            </w:r>
            <w:r w:rsidR="0051573C" w:rsidRPr="00C60C2C">
              <w:rPr>
                <w:noProof/>
                <w:color w:val="000000" w:themeColor="text1"/>
                <w:sz w:val="28"/>
                <w:szCs w:val="28"/>
                <w:u w:val="single"/>
                <w:lang w:val="uk-UA"/>
              </w:rPr>
              <w:t>ня</w:t>
            </w:r>
            <w:r w:rsidR="0068720A" w:rsidRPr="00C60C2C">
              <w:rPr>
                <w:noProof/>
                <w:color w:val="000000" w:themeColor="text1"/>
                <w:sz w:val="28"/>
                <w:szCs w:val="28"/>
                <w:u w:val="single"/>
                <w:lang w:val="uk-UA"/>
              </w:rPr>
              <w:t xml:space="preserve"> </w:t>
            </w:r>
            <w:r w:rsidR="00511251" w:rsidRPr="00C60C2C">
              <w:rPr>
                <w:noProof/>
                <w:color w:val="000000" w:themeColor="text1"/>
                <w:sz w:val="28"/>
                <w:szCs w:val="28"/>
                <w:u w:val="single"/>
                <w:lang w:val="uk-UA"/>
              </w:rPr>
              <w:t>2024</w:t>
            </w:r>
            <w:r w:rsidR="00A46BE7" w:rsidRPr="00C60C2C">
              <w:rPr>
                <w:noProof/>
                <w:color w:val="000000" w:themeColor="text1"/>
                <w:sz w:val="28"/>
                <w:szCs w:val="28"/>
                <w:u w:val="single"/>
                <w:lang w:val="uk-UA"/>
              </w:rPr>
              <w:t xml:space="preserve"> року</w:t>
            </w:r>
          </w:p>
        </w:tc>
        <w:tc>
          <w:tcPr>
            <w:tcW w:w="2739" w:type="dxa"/>
          </w:tcPr>
          <w:p w14:paraId="2A70EF04" w14:textId="03FB0B3A" w:rsidR="00A46BE7" w:rsidRPr="00C60C2C" w:rsidRDefault="004E44E0" w:rsidP="002C68C0">
            <w:pPr>
              <w:ind w:left="-229" w:right="-2"/>
              <w:rPr>
                <w:rFonts w:ascii="Book Antiqua" w:hAnsi="Book Antiqua"/>
                <w:noProof/>
                <w:color w:val="000000" w:themeColor="text1"/>
                <w:lang w:val="uk-UA"/>
              </w:rPr>
            </w:pPr>
            <w:r w:rsidRPr="00C60C2C">
              <w:rPr>
                <w:rFonts w:ascii="Book Antiqua" w:hAnsi="Book Antiqua"/>
                <w:color w:val="000000" w:themeColor="text1"/>
                <w:lang w:val="uk-UA"/>
              </w:rPr>
              <w:t xml:space="preserve">                 </w:t>
            </w:r>
            <w:r w:rsidR="00A46BE7" w:rsidRPr="00C60C2C">
              <w:rPr>
                <w:rFonts w:ascii="Book Antiqua" w:hAnsi="Book Antiqua"/>
                <w:color w:val="000000" w:themeColor="text1"/>
                <w:lang w:val="uk-UA"/>
              </w:rPr>
              <w:t>Київ</w:t>
            </w:r>
          </w:p>
        </w:tc>
        <w:tc>
          <w:tcPr>
            <w:tcW w:w="3261" w:type="dxa"/>
          </w:tcPr>
          <w:p w14:paraId="58B859DA" w14:textId="71E8699A" w:rsidR="00A46BE7" w:rsidRPr="00C60C2C" w:rsidRDefault="00A46BE7" w:rsidP="000032C9">
            <w:pPr>
              <w:ind w:right="-2"/>
              <w:jc w:val="right"/>
              <w:rPr>
                <w:noProof/>
                <w:color w:val="000000" w:themeColor="text1"/>
                <w:sz w:val="28"/>
                <w:szCs w:val="28"/>
                <w:lang w:val="uk-UA"/>
              </w:rPr>
            </w:pPr>
            <w:r w:rsidRPr="00C60C2C">
              <w:rPr>
                <w:noProof/>
                <w:color w:val="000000" w:themeColor="text1"/>
                <w:sz w:val="28"/>
                <w:szCs w:val="28"/>
                <w:lang w:val="uk-UA"/>
              </w:rPr>
              <w:t>№</w:t>
            </w:r>
            <w:r w:rsidR="007B72B1" w:rsidRPr="00C60C2C">
              <w:rPr>
                <w:noProof/>
                <w:color w:val="000000" w:themeColor="text1"/>
                <w:sz w:val="28"/>
                <w:szCs w:val="28"/>
                <w:lang w:val="uk-UA"/>
              </w:rPr>
              <w:t xml:space="preserve"> </w:t>
            </w:r>
            <w:r w:rsidR="000032C9">
              <w:rPr>
                <w:noProof/>
                <w:color w:val="000000" w:themeColor="text1"/>
                <w:sz w:val="28"/>
                <w:szCs w:val="28"/>
                <w:lang w:val="uk-UA"/>
              </w:rPr>
              <w:t>2355/2дп/15-24</w:t>
            </w:r>
            <w:bookmarkStart w:id="0" w:name="_GoBack"/>
            <w:bookmarkEnd w:id="0"/>
          </w:p>
          <w:p w14:paraId="498E2506" w14:textId="09D8AED8" w:rsidR="005E2E7D" w:rsidRPr="00C60C2C" w:rsidRDefault="005E2E7D" w:rsidP="007B72B1">
            <w:pPr>
              <w:ind w:right="-2"/>
              <w:jc w:val="right"/>
              <w:rPr>
                <w:noProof/>
                <w:color w:val="000000" w:themeColor="text1"/>
                <w:sz w:val="28"/>
                <w:szCs w:val="28"/>
                <w:lang w:val="uk-UA"/>
              </w:rPr>
            </w:pPr>
          </w:p>
        </w:tc>
      </w:tr>
    </w:tbl>
    <w:p w14:paraId="3A01EA0F" w14:textId="7805F844" w:rsidR="00F55217" w:rsidRPr="003C2BDB" w:rsidRDefault="00120F1E" w:rsidP="005A611E">
      <w:pPr>
        <w:ind w:right="5130"/>
        <w:jc w:val="both"/>
        <w:rPr>
          <w:b/>
          <w:spacing w:val="-6"/>
          <w:lang w:val="uk-UA"/>
        </w:rPr>
      </w:pPr>
      <w:r w:rsidRPr="00C60C2C">
        <w:rPr>
          <w:b/>
          <w:spacing w:val="-6"/>
          <w:lang w:val="uk-UA"/>
        </w:rPr>
        <w:t xml:space="preserve">Про </w:t>
      </w:r>
      <w:r w:rsidR="00554060" w:rsidRPr="00C60C2C">
        <w:rPr>
          <w:b/>
          <w:spacing w:val="-6"/>
          <w:lang w:val="uk-UA"/>
        </w:rPr>
        <w:t xml:space="preserve">залишення без розгляду та повернення </w:t>
      </w:r>
      <w:r w:rsidRPr="00C60C2C">
        <w:rPr>
          <w:b/>
          <w:spacing w:val="-6"/>
          <w:lang w:val="uk-UA"/>
        </w:rPr>
        <w:t>дисциплінарних с</w:t>
      </w:r>
      <w:r w:rsidR="00554060" w:rsidRPr="00C60C2C">
        <w:rPr>
          <w:b/>
          <w:spacing w:val="-6"/>
          <w:lang w:val="uk-UA"/>
        </w:rPr>
        <w:t>карг</w:t>
      </w:r>
      <w:r w:rsidR="00F800B7">
        <w:rPr>
          <w:b/>
          <w:spacing w:val="-6"/>
          <w:lang w:val="uk-UA"/>
        </w:rPr>
        <w:t xml:space="preserve"> </w:t>
      </w:r>
      <w:r w:rsidR="00436E65" w:rsidRPr="00436E65">
        <w:rPr>
          <w:b/>
          <w:color w:val="1D1D1B"/>
          <w:shd w:val="clear" w:color="auto" w:fill="FFFFFF"/>
          <w:lang w:val="uk-UA"/>
        </w:rPr>
        <w:t xml:space="preserve">адвоката </w:t>
      </w:r>
      <w:r w:rsidR="00436E65" w:rsidRPr="00436E65">
        <w:rPr>
          <w:b/>
          <w:lang w:val="uk-UA"/>
        </w:rPr>
        <w:t>Галузинського Є.О.</w:t>
      </w:r>
      <w:r w:rsidR="00436E65" w:rsidRPr="00436E65">
        <w:rPr>
          <w:b/>
        </w:rPr>
        <w:t xml:space="preserve"> </w:t>
      </w:r>
      <w:r w:rsidR="00436E65" w:rsidRPr="00436E65">
        <w:rPr>
          <w:b/>
          <w:lang w:val="uk-UA"/>
        </w:rPr>
        <w:t xml:space="preserve">щодо судді </w:t>
      </w:r>
      <w:r w:rsidR="00436E65" w:rsidRPr="00436E65">
        <w:rPr>
          <w:b/>
          <w:color w:val="000000"/>
          <w:lang w:val="uk-UA"/>
        </w:rPr>
        <w:t>Голосіївського районного суду міста Києва Мазура Ю.Ю.</w:t>
      </w:r>
      <w:r w:rsidR="00436E65">
        <w:rPr>
          <w:b/>
          <w:color w:val="000000"/>
          <w:lang w:val="uk-UA"/>
        </w:rPr>
        <w:t>;</w:t>
      </w:r>
      <w:r w:rsidR="00436E65" w:rsidRPr="00436E65">
        <w:rPr>
          <w:sz w:val="28"/>
          <w:szCs w:val="28"/>
          <w:lang w:val="uk-UA"/>
        </w:rPr>
        <w:t xml:space="preserve"> </w:t>
      </w:r>
      <w:r w:rsidR="00436E65" w:rsidRPr="00436E65">
        <w:rPr>
          <w:b/>
          <w:lang w:val="uk-UA"/>
        </w:rPr>
        <w:t xml:space="preserve">Турського  О.В. щодо судді </w:t>
      </w:r>
      <w:r w:rsidR="00436E65" w:rsidRPr="00436E65">
        <w:rPr>
          <w:b/>
          <w:color w:val="000000"/>
          <w:lang w:val="uk-UA"/>
        </w:rPr>
        <w:t>Хмільницького міськрайонного суду Вінницької області Войнаревича М.Г.</w:t>
      </w:r>
      <w:r w:rsidR="00436E65">
        <w:rPr>
          <w:b/>
          <w:spacing w:val="-6"/>
          <w:lang w:val="uk-UA"/>
        </w:rPr>
        <w:t xml:space="preserve">; </w:t>
      </w:r>
      <w:r w:rsidR="00F55217" w:rsidRPr="00F55217">
        <w:rPr>
          <w:b/>
          <w:spacing w:val="-6"/>
          <w:lang w:val="uk-UA"/>
        </w:rPr>
        <w:t>Курочки М.І. щодо судді Львівського окружного адміністративного суду Желік</w:t>
      </w:r>
      <w:r w:rsidR="00F55217">
        <w:rPr>
          <w:b/>
          <w:spacing w:val="-6"/>
          <w:lang w:val="uk-UA"/>
        </w:rPr>
        <w:t> </w:t>
      </w:r>
      <w:r w:rsidR="00F55217" w:rsidRPr="00F55217">
        <w:rPr>
          <w:b/>
          <w:spacing w:val="-6"/>
          <w:lang w:val="uk-UA"/>
        </w:rPr>
        <w:t xml:space="preserve">О.М.  </w:t>
      </w:r>
    </w:p>
    <w:p w14:paraId="2AE578E0" w14:textId="644B1320" w:rsidR="00F800B7" w:rsidRDefault="00F800B7" w:rsidP="005A611E">
      <w:pPr>
        <w:ind w:right="5130"/>
        <w:jc w:val="both"/>
        <w:rPr>
          <w:b/>
          <w:spacing w:val="-6"/>
          <w:lang w:val="uk-UA"/>
        </w:rPr>
      </w:pPr>
    </w:p>
    <w:p w14:paraId="7AE71C5F" w14:textId="021BDF3A" w:rsidR="000D3635" w:rsidRPr="00C60C2C" w:rsidRDefault="000D3635" w:rsidP="00390F27">
      <w:pPr>
        <w:spacing w:line="360" w:lineRule="exact"/>
        <w:ind w:right="4989"/>
        <w:jc w:val="both"/>
        <w:rPr>
          <w:b/>
          <w:color w:val="000000" w:themeColor="text1"/>
          <w:spacing w:val="-6"/>
          <w:lang w:val="uk-UA"/>
        </w:rPr>
      </w:pPr>
    </w:p>
    <w:p w14:paraId="6F171840" w14:textId="0E2AE4C7" w:rsidR="006B6F56" w:rsidRPr="00C60C2C" w:rsidRDefault="006B6F56" w:rsidP="00390F27">
      <w:pPr>
        <w:pStyle w:val="20"/>
        <w:spacing w:after="0" w:line="360" w:lineRule="exact"/>
        <w:ind w:right="-62" w:firstLine="567"/>
        <w:jc w:val="both"/>
        <w:rPr>
          <w:rFonts w:cs="Times New Roman"/>
          <w:b w:val="0"/>
          <w:color w:val="000000" w:themeColor="text1"/>
          <w:spacing w:val="-4"/>
          <w:sz w:val="28"/>
          <w:szCs w:val="28"/>
        </w:rPr>
      </w:pPr>
      <w:r w:rsidRPr="00C60C2C">
        <w:rPr>
          <w:rFonts w:cs="Times New Roman"/>
          <w:b w:val="0"/>
          <w:color w:val="000000" w:themeColor="text1"/>
          <w:spacing w:val="-4"/>
          <w:sz w:val="28"/>
          <w:szCs w:val="28"/>
        </w:rPr>
        <w:t xml:space="preserve">Друга Дисциплінарна палата Вищої ради правосуддя у складі </w:t>
      </w:r>
      <w:r w:rsidRPr="00C60C2C">
        <w:rPr>
          <w:rFonts w:cs="Times New Roman"/>
          <w:b w:val="0"/>
          <w:color w:val="000000" w:themeColor="text1"/>
          <w:spacing w:val="-4"/>
          <w:sz w:val="28"/>
          <w:szCs w:val="28"/>
        </w:rPr>
        <w:br/>
      </w:r>
      <w:r w:rsidRPr="005E0942">
        <w:rPr>
          <w:rFonts w:cs="Times New Roman"/>
          <w:b w:val="0"/>
          <w:spacing w:val="-4"/>
          <w:sz w:val="28"/>
          <w:szCs w:val="28"/>
        </w:rPr>
        <w:t xml:space="preserve">головуючого – Маселка Р.А., членів Другої Дисциплінарної палати Вищої ради правосуддя </w:t>
      </w:r>
      <w:r w:rsidRPr="00D63CF1">
        <w:rPr>
          <w:rFonts w:cs="Times New Roman"/>
          <w:b w:val="0"/>
          <w:spacing w:val="-4"/>
          <w:sz w:val="28"/>
          <w:szCs w:val="28"/>
        </w:rPr>
        <w:t xml:space="preserve">Бурлакова С.Ю., </w:t>
      </w:r>
      <w:r w:rsidR="008D0F27" w:rsidRPr="00D63CF1">
        <w:rPr>
          <w:rFonts w:cs="Times New Roman"/>
          <w:b w:val="0"/>
          <w:spacing w:val="-4"/>
          <w:sz w:val="28"/>
          <w:szCs w:val="28"/>
        </w:rPr>
        <w:t xml:space="preserve">Ковбій О.В., </w:t>
      </w:r>
      <w:r w:rsidRPr="00D63CF1">
        <w:rPr>
          <w:rFonts w:cs="Times New Roman"/>
          <w:b w:val="0"/>
          <w:spacing w:val="-4"/>
          <w:sz w:val="28"/>
          <w:szCs w:val="28"/>
        </w:rPr>
        <w:t>Мельника О.П.,</w:t>
      </w:r>
      <w:r w:rsidR="005052B5" w:rsidRPr="005E0942">
        <w:rPr>
          <w:sz w:val="28"/>
          <w:szCs w:val="28"/>
        </w:rPr>
        <w:t xml:space="preserve"> </w:t>
      </w:r>
      <w:r w:rsidRPr="005E0942">
        <w:rPr>
          <w:rFonts w:cs="Times New Roman"/>
          <w:b w:val="0"/>
          <w:spacing w:val="-4"/>
          <w:sz w:val="28"/>
          <w:szCs w:val="28"/>
        </w:rPr>
        <w:t xml:space="preserve">розглянувши висновки доповідача – члена Другої Дисциплінарної палати Вищої </w:t>
      </w:r>
      <w:r w:rsidRPr="00C60C2C">
        <w:rPr>
          <w:rFonts w:cs="Times New Roman"/>
          <w:b w:val="0"/>
          <w:color w:val="000000" w:themeColor="text1"/>
          <w:spacing w:val="-4"/>
          <w:sz w:val="28"/>
          <w:szCs w:val="28"/>
        </w:rPr>
        <w:t>ради правосуддя Саліхова</w:t>
      </w:r>
      <w:r w:rsidR="00A772E9" w:rsidRPr="00C60C2C">
        <w:rPr>
          <w:rFonts w:cs="Times New Roman"/>
          <w:b w:val="0"/>
          <w:color w:val="000000" w:themeColor="text1"/>
          <w:spacing w:val="-4"/>
          <w:sz w:val="28"/>
          <w:szCs w:val="28"/>
        </w:rPr>
        <w:t> </w:t>
      </w:r>
      <w:r w:rsidRPr="00C60C2C">
        <w:rPr>
          <w:rFonts w:cs="Times New Roman"/>
          <w:b w:val="0"/>
          <w:color w:val="000000" w:themeColor="text1"/>
          <w:spacing w:val="-4"/>
          <w:sz w:val="28"/>
          <w:szCs w:val="28"/>
        </w:rPr>
        <w:t xml:space="preserve">В.В. за результатами попередньої перевірки дисциплінарних скарг, </w:t>
      </w:r>
    </w:p>
    <w:p w14:paraId="50A3E715" w14:textId="77777777" w:rsidR="00533F09" w:rsidRPr="00C60C2C" w:rsidRDefault="00533F09" w:rsidP="00390F27">
      <w:pPr>
        <w:spacing w:line="360" w:lineRule="exact"/>
        <w:jc w:val="center"/>
        <w:rPr>
          <w:rStyle w:val="rvts9"/>
          <w:b/>
          <w:color w:val="000000" w:themeColor="text1"/>
          <w:sz w:val="28"/>
          <w:szCs w:val="28"/>
          <w:lang w:val="uk-UA"/>
        </w:rPr>
      </w:pPr>
    </w:p>
    <w:p w14:paraId="41F15960" w14:textId="11A3B6AE" w:rsidR="003D7E8C" w:rsidRPr="00C60C2C" w:rsidRDefault="00120F1E" w:rsidP="00390F27">
      <w:pPr>
        <w:spacing w:line="360" w:lineRule="exact"/>
        <w:jc w:val="center"/>
        <w:rPr>
          <w:rStyle w:val="rvts9"/>
          <w:b/>
          <w:color w:val="000000" w:themeColor="text1"/>
          <w:sz w:val="28"/>
          <w:szCs w:val="28"/>
          <w:lang w:val="uk-UA"/>
        </w:rPr>
      </w:pPr>
      <w:r w:rsidRPr="00C60C2C">
        <w:rPr>
          <w:rStyle w:val="rvts9"/>
          <w:b/>
          <w:color w:val="000000" w:themeColor="text1"/>
          <w:sz w:val="28"/>
          <w:szCs w:val="28"/>
          <w:lang w:val="uk-UA"/>
        </w:rPr>
        <w:t>встановила:</w:t>
      </w:r>
    </w:p>
    <w:p w14:paraId="62FE843A" w14:textId="77777777" w:rsidR="003D7E8C" w:rsidRPr="00843C5D" w:rsidRDefault="003D7E8C" w:rsidP="00843C5D">
      <w:pPr>
        <w:pStyle w:val="20"/>
        <w:spacing w:after="0" w:line="360" w:lineRule="exact"/>
        <w:ind w:right="-62" w:firstLine="567"/>
        <w:jc w:val="both"/>
        <w:rPr>
          <w:b w:val="0"/>
        </w:rPr>
      </w:pPr>
    </w:p>
    <w:p w14:paraId="1C45B972" w14:textId="77777777" w:rsidR="00436E65" w:rsidRPr="00843C5D" w:rsidRDefault="008010CE" w:rsidP="00843C5D">
      <w:pPr>
        <w:pStyle w:val="20"/>
        <w:spacing w:after="0" w:line="360" w:lineRule="exact"/>
        <w:ind w:right="-62" w:firstLine="567"/>
        <w:jc w:val="both"/>
        <w:rPr>
          <w:rFonts w:cs="Times New Roman"/>
          <w:b w:val="0"/>
          <w:spacing w:val="-4"/>
          <w:sz w:val="28"/>
          <w:szCs w:val="28"/>
        </w:rPr>
      </w:pPr>
      <w:r w:rsidRPr="00843C5D">
        <w:rPr>
          <w:rFonts w:cs="Times New Roman"/>
          <w:b w:val="0"/>
          <w:spacing w:val="-4"/>
          <w:sz w:val="28"/>
          <w:szCs w:val="28"/>
        </w:rPr>
        <w:t xml:space="preserve">1. </w:t>
      </w:r>
      <w:r w:rsidR="00436E65" w:rsidRPr="00843C5D">
        <w:rPr>
          <w:rFonts w:cs="Times New Roman"/>
          <w:b w:val="0"/>
          <w:spacing w:val="-4"/>
          <w:sz w:val="28"/>
          <w:szCs w:val="28"/>
        </w:rPr>
        <w:t xml:space="preserve">24 травня 2021 року за вхідним № Г-2853/1/7-21, </w:t>
      </w:r>
      <w:r w:rsidR="00436E65" w:rsidRPr="00843C5D">
        <w:rPr>
          <w:rFonts w:cs="Times New Roman"/>
          <w:b w:val="0"/>
          <w:spacing w:val="-4"/>
          <w:sz w:val="28"/>
          <w:szCs w:val="28"/>
        </w:rPr>
        <w:br/>
        <w:t xml:space="preserve">до Вищої ради правосуддя надійшла скарга адвоката Галузинського Є.О. щодо дисциплінарного проступку судді Голосіївського районного суду міста Києва Мазура Ю.Ю. під час розгляду </w:t>
      </w:r>
      <w:r w:rsidR="00436E65" w:rsidRPr="00843C5D">
        <w:rPr>
          <w:rFonts w:cs="Times New Roman"/>
          <w:b w:val="0"/>
          <w:spacing w:val="-4"/>
        </w:rPr>
        <w:t xml:space="preserve">судової справи № 752/12693/20 (провадження №№ 1-кс/752/7420/20, </w:t>
      </w:r>
      <w:r w:rsidR="00436E65" w:rsidRPr="00843C5D">
        <w:rPr>
          <w:rFonts w:cs="Times New Roman"/>
          <w:b w:val="0"/>
          <w:spacing w:val="-4"/>
          <w:sz w:val="28"/>
          <w:szCs w:val="28"/>
        </w:rPr>
        <w:t>1-кс/752/7419/20)</w:t>
      </w:r>
      <w:r w:rsidR="00436E65" w:rsidRPr="00843C5D">
        <w:rPr>
          <w:rFonts w:cs="Times New Roman"/>
          <w:b w:val="0"/>
          <w:spacing w:val="-4"/>
        </w:rPr>
        <w:t>.</w:t>
      </w:r>
    </w:p>
    <w:p w14:paraId="0FD892E7" w14:textId="0EF11EFC" w:rsidR="00F55217" w:rsidRPr="00843C5D" w:rsidRDefault="00436E65" w:rsidP="00843C5D">
      <w:pPr>
        <w:pStyle w:val="20"/>
        <w:spacing w:after="0" w:line="360" w:lineRule="exact"/>
        <w:ind w:right="-62" w:firstLine="567"/>
        <w:jc w:val="both"/>
        <w:rPr>
          <w:rFonts w:cs="Times New Roman"/>
          <w:b w:val="0"/>
          <w:spacing w:val="-4"/>
          <w:sz w:val="28"/>
          <w:szCs w:val="28"/>
        </w:rPr>
      </w:pPr>
      <w:r w:rsidRPr="00843C5D">
        <w:rPr>
          <w:rFonts w:cs="Times New Roman"/>
          <w:b w:val="0"/>
          <w:spacing w:val="-4"/>
          <w:sz w:val="28"/>
          <w:szCs w:val="28"/>
        </w:rPr>
        <w:t>За результатами попередньої перевірки скарги доповідач – член Другої Дисциплінарної палати Вищої ради правосуддя Саліхов В.В. склав висновок</w:t>
      </w:r>
      <w:r w:rsidRPr="00843C5D">
        <w:rPr>
          <w:rFonts w:cs="Times New Roman"/>
          <w:b w:val="0"/>
          <w:spacing w:val="-4"/>
          <w:sz w:val="28"/>
          <w:szCs w:val="28"/>
        </w:rPr>
        <w:br/>
        <w:t>від 24 червня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7C15011" w14:textId="74CA77A7" w:rsidR="00436E65" w:rsidRPr="00843C5D" w:rsidRDefault="00B05575" w:rsidP="00843C5D">
      <w:pPr>
        <w:pStyle w:val="20"/>
        <w:spacing w:after="0" w:line="360" w:lineRule="exact"/>
        <w:ind w:right="-62" w:firstLine="567"/>
        <w:jc w:val="both"/>
        <w:rPr>
          <w:rFonts w:cs="Times New Roman"/>
          <w:b w:val="0"/>
          <w:spacing w:val="-4"/>
          <w:sz w:val="28"/>
          <w:szCs w:val="28"/>
        </w:rPr>
      </w:pPr>
      <w:r w:rsidRPr="00843C5D">
        <w:rPr>
          <w:rFonts w:cs="Times New Roman"/>
          <w:b w:val="0"/>
          <w:spacing w:val="-4"/>
          <w:sz w:val="28"/>
          <w:szCs w:val="28"/>
        </w:rPr>
        <w:t>2.</w:t>
      </w:r>
      <w:r w:rsidR="00D9058E" w:rsidRPr="00843C5D">
        <w:rPr>
          <w:rFonts w:cs="Times New Roman"/>
          <w:b w:val="0"/>
          <w:spacing w:val="-4"/>
          <w:sz w:val="28"/>
          <w:szCs w:val="28"/>
        </w:rPr>
        <w:t xml:space="preserve"> </w:t>
      </w:r>
      <w:r w:rsidR="00436E65" w:rsidRPr="00843C5D">
        <w:rPr>
          <w:rFonts w:cs="Times New Roman"/>
          <w:b w:val="0"/>
          <w:spacing w:val="-4"/>
          <w:sz w:val="28"/>
          <w:szCs w:val="28"/>
        </w:rPr>
        <w:t>8, 13 листопада 2023 року за вхідними № Т-3960/0/7-23, № Т-3960/1/7-23  до Вищої ради правосуддя надійшл</w:t>
      </w:r>
      <w:r w:rsidR="000B50B8" w:rsidRPr="00843C5D">
        <w:rPr>
          <w:rFonts w:cs="Times New Roman"/>
          <w:b w:val="0"/>
          <w:spacing w:val="-4"/>
          <w:sz w:val="28"/>
          <w:szCs w:val="28"/>
        </w:rPr>
        <w:t>и скарги</w:t>
      </w:r>
      <w:r w:rsidR="00436E65" w:rsidRPr="00843C5D">
        <w:rPr>
          <w:rFonts w:cs="Times New Roman"/>
          <w:b w:val="0"/>
          <w:spacing w:val="-4"/>
          <w:sz w:val="28"/>
          <w:szCs w:val="28"/>
        </w:rPr>
        <w:t xml:space="preserve"> Турського  О.В. щодо </w:t>
      </w:r>
      <w:r w:rsidR="005B459D" w:rsidRPr="00843C5D">
        <w:rPr>
          <w:rFonts w:cs="Times New Roman"/>
          <w:b w:val="0"/>
          <w:spacing w:val="-4"/>
          <w:sz w:val="28"/>
          <w:szCs w:val="28"/>
        </w:rPr>
        <w:t xml:space="preserve">дисциплінарного проступку </w:t>
      </w:r>
      <w:r w:rsidR="00436E65" w:rsidRPr="00843C5D">
        <w:rPr>
          <w:rFonts w:cs="Times New Roman"/>
          <w:b w:val="0"/>
          <w:spacing w:val="-4"/>
          <w:sz w:val="28"/>
          <w:szCs w:val="28"/>
        </w:rPr>
        <w:t>судді Хмільницького міськрайонного суду Вінницької області Войнаревича М.Г. під час розгляду справи № 149/419/23.</w:t>
      </w:r>
    </w:p>
    <w:p w14:paraId="4E0A3C03" w14:textId="2187DD96" w:rsidR="00F55217" w:rsidRPr="00843C5D" w:rsidRDefault="00436E65" w:rsidP="00843C5D">
      <w:pPr>
        <w:pStyle w:val="20"/>
        <w:spacing w:after="0" w:line="360" w:lineRule="exact"/>
        <w:ind w:right="-62" w:firstLine="567"/>
        <w:jc w:val="both"/>
        <w:rPr>
          <w:rFonts w:cs="Times New Roman"/>
          <w:b w:val="0"/>
          <w:spacing w:val="-4"/>
          <w:sz w:val="28"/>
          <w:szCs w:val="28"/>
        </w:rPr>
      </w:pPr>
      <w:r w:rsidRPr="00843C5D">
        <w:rPr>
          <w:rFonts w:cs="Times New Roman"/>
          <w:b w:val="0"/>
          <w:spacing w:val="-4"/>
          <w:sz w:val="28"/>
          <w:szCs w:val="28"/>
        </w:rPr>
        <w:lastRenderedPageBreak/>
        <w:t>За результатами попередньої перевірки скарги доповідач – член Другої Дисциплінарної палати Вищої ради правосуддя Саліхов В.В. склав висновок</w:t>
      </w:r>
      <w:r w:rsidRPr="00843C5D">
        <w:rPr>
          <w:rFonts w:cs="Times New Roman"/>
          <w:b w:val="0"/>
          <w:spacing w:val="-4"/>
          <w:sz w:val="28"/>
          <w:szCs w:val="28"/>
        </w:rPr>
        <w:br/>
        <w:t>від 2 липня 2024 року про залишення без розгляду та повернення дисциплінарн</w:t>
      </w:r>
      <w:r w:rsidR="000B50B8" w:rsidRPr="00843C5D">
        <w:rPr>
          <w:rFonts w:cs="Times New Roman"/>
          <w:b w:val="0"/>
          <w:spacing w:val="-4"/>
          <w:sz w:val="28"/>
          <w:szCs w:val="28"/>
        </w:rPr>
        <w:t>их скарг</w:t>
      </w:r>
      <w:r w:rsidRPr="00843C5D">
        <w:rPr>
          <w:rFonts w:cs="Times New Roman"/>
          <w:b w:val="0"/>
          <w:spacing w:val="-4"/>
          <w:sz w:val="28"/>
          <w:szCs w:val="28"/>
        </w:rPr>
        <w:t>, оскільки вон</w:t>
      </w:r>
      <w:r w:rsidR="000B50B8" w:rsidRPr="00843C5D">
        <w:rPr>
          <w:rFonts w:cs="Times New Roman"/>
          <w:b w:val="0"/>
          <w:spacing w:val="-4"/>
          <w:sz w:val="28"/>
          <w:szCs w:val="28"/>
        </w:rPr>
        <w:t>и</w:t>
      </w:r>
      <w:r w:rsidRPr="00843C5D">
        <w:rPr>
          <w:rFonts w:cs="Times New Roman"/>
          <w:b w:val="0"/>
          <w:spacing w:val="-4"/>
          <w:sz w:val="28"/>
          <w:szCs w:val="28"/>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239FD1B" w14:textId="4066ED4D" w:rsidR="00D9058E" w:rsidRPr="00843C5D" w:rsidRDefault="00B05575" w:rsidP="00843C5D">
      <w:pPr>
        <w:pStyle w:val="20"/>
        <w:spacing w:after="0" w:line="360" w:lineRule="exact"/>
        <w:ind w:right="-62" w:firstLine="567"/>
        <w:jc w:val="both"/>
        <w:rPr>
          <w:rFonts w:cs="Times New Roman"/>
          <w:b w:val="0"/>
          <w:spacing w:val="-4"/>
          <w:sz w:val="28"/>
          <w:szCs w:val="28"/>
        </w:rPr>
      </w:pPr>
      <w:r w:rsidRPr="00843C5D">
        <w:rPr>
          <w:rFonts w:cs="Times New Roman"/>
          <w:b w:val="0"/>
          <w:spacing w:val="-4"/>
          <w:sz w:val="28"/>
          <w:szCs w:val="28"/>
        </w:rPr>
        <w:t>3.</w:t>
      </w:r>
      <w:r w:rsidR="00D9058E" w:rsidRPr="00843C5D">
        <w:rPr>
          <w:rFonts w:cs="Times New Roman"/>
          <w:b w:val="0"/>
          <w:spacing w:val="-4"/>
          <w:sz w:val="28"/>
          <w:szCs w:val="28"/>
        </w:rPr>
        <w:t xml:space="preserve"> </w:t>
      </w:r>
      <w:r w:rsidR="00E77CC5" w:rsidRPr="00843C5D">
        <w:rPr>
          <w:rFonts w:cs="Times New Roman"/>
          <w:b w:val="0"/>
          <w:spacing w:val="-4"/>
          <w:sz w:val="28"/>
          <w:szCs w:val="28"/>
        </w:rPr>
        <w:t xml:space="preserve">3 квітня 2023 </w:t>
      </w:r>
      <w:r w:rsidR="00D9058E" w:rsidRPr="00843C5D">
        <w:rPr>
          <w:rFonts w:cs="Times New Roman"/>
          <w:b w:val="0"/>
          <w:spacing w:val="-4"/>
          <w:sz w:val="28"/>
          <w:szCs w:val="28"/>
        </w:rPr>
        <w:t xml:space="preserve">року до Вищої ради правосуддя за вхідним </w:t>
      </w:r>
      <w:r w:rsidR="00445B2B" w:rsidRPr="00843C5D">
        <w:rPr>
          <w:rFonts w:cs="Times New Roman"/>
          <w:b w:val="0"/>
          <w:spacing w:val="-4"/>
          <w:sz w:val="28"/>
          <w:szCs w:val="28"/>
        </w:rPr>
        <w:br/>
      </w:r>
      <w:r w:rsidR="00D9058E" w:rsidRPr="00843C5D">
        <w:rPr>
          <w:rFonts w:cs="Times New Roman"/>
          <w:b w:val="0"/>
          <w:spacing w:val="-4"/>
          <w:sz w:val="28"/>
          <w:szCs w:val="28"/>
        </w:rPr>
        <w:t xml:space="preserve">№ </w:t>
      </w:r>
      <w:r w:rsidR="00E77CC5" w:rsidRPr="00843C5D">
        <w:rPr>
          <w:rFonts w:cs="Times New Roman"/>
          <w:b w:val="0"/>
          <w:spacing w:val="-4"/>
          <w:sz w:val="28"/>
          <w:szCs w:val="28"/>
        </w:rPr>
        <w:t xml:space="preserve">К-1206/0/7-23 </w:t>
      </w:r>
      <w:r w:rsidR="00D9058E" w:rsidRPr="00843C5D">
        <w:rPr>
          <w:rFonts w:cs="Times New Roman"/>
          <w:b w:val="0"/>
          <w:spacing w:val="-4"/>
          <w:sz w:val="28"/>
          <w:szCs w:val="28"/>
        </w:rPr>
        <w:t xml:space="preserve">надійшла скарга </w:t>
      </w:r>
      <w:r w:rsidR="00E77CC5" w:rsidRPr="00843C5D">
        <w:rPr>
          <w:rFonts w:cs="Times New Roman"/>
          <w:b w:val="0"/>
          <w:spacing w:val="-4"/>
          <w:sz w:val="28"/>
          <w:szCs w:val="28"/>
        </w:rPr>
        <w:t xml:space="preserve">Курочки М.І. </w:t>
      </w:r>
      <w:r w:rsidR="00D9058E" w:rsidRPr="00843C5D">
        <w:rPr>
          <w:rFonts w:cs="Times New Roman"/>
          <w:b w:val="0"/>
          <w:spacing w:val="-4"/>
          <w:sz w:val="28"/>
          <w:szCs w:val="28"/>
        </w:rPr>
        <w:t xml:space="preserve">щодо дисциплінарного проступку судді </w:t>
      </w:r>
      <w:r w:rsidR="00E77CC5" w:rsidRPr="00843C5D">
        <w:rPr>
          <w:rFonts w:cs="Times New Roman"/>
          <w:b w:val="0"/>
          <w:spacing w:val="-4"/>
          <w:sz w:val="28"/>
          <w:szCs w:val="28"/>
        </w:rPr>
        <w:t>Львівського окружного адміністративного суду Желік О.М.  під час розгляду справи № 380/7810/23</w:t>
      </w:r>
      <w:r w:rsidR="00D9058E" w:rsidRPr="00843C5D">
        <w:rPr>
          <w:rFonts w:cs="Times New Roman"/>
          <w:b w:val="0"/>
          <w:spacing w:val="-4"/>
          <w:sz w:val="28"/>
          <w:szCs w:val="28"/>
        </w:rPr>
        <w:t>.</w:t>
      </w:r>
    </w:p>
    <w:p w14:paraId="111B3C51" w14:textId="359492D9" w:rsidR="00D9058E" w:rsidRPr="00843C5D" w:rsidRDefault="00D9058E" w:rsidP="00843C5D">
      <w:pPr>
        <w:pStyle w:val="20"/>
        <w:spacing w:after="0" w:line="360" w:lineRule="exact"/>
        <w:ind w:right="-62" w:firstLine="567"/>
        <w:jc w:val="both"/>
        <w:rPr>
          <w:rFonts w:cs="Times New Roman"/>
          <w:b w:val="0"/>
          <w:spacing w:val="-4"/>
          <w:sz w:val="28"/>
          <w:szCs w:val="28"/>
        </w:rPr>
      </w:pPr>
      <w:r w:rsidRPr="00843C5D">
        <w:rPr>
          <w:rFonts w:cs="Times New Roman"/>
          <w:b w:val="0"/>
          <w:spacing w:val="-4"/>
          <w:sz w:val="28"/>
          <w:szCs w:val="28"/>
        </w:rPr>
        <w:t>За результатами попередньої перевірки скарг</w:t>
      </w:r>
      <w:r w:rsidR="00445B2B" w:rsidRPr="00843C5D">
        <w:rPr>
          <w:rFonts w:cs="Times New Roman"/>
          <w:b w:val="0"/>
          <w:spacing w:val="-4"/>
          <w:sz w:val="28"/>
          <w:szCs w:val="28"/>
        </w:rPr>
        <w:t>и</w:t>
      </w:r>
      <w:r w:rsidRPr="00843C5D">
        <w:rPr>
          <w:rFonts w:cs="Times New Roman"/>
          <w:b w:val="0"/>
          <w:spacing w:val="-4"/>
          <w:sz w:val="28"/>
          <w:szCs w:val="28"/>
        </w:rPr>
        <w:t xml:space="preserve"> доповідач – член Другої Дисциплінарної палати Вищої ради правосуддя Саліхов В.В. склав висновок</w:t>
      </w:r>
      <w:r w:rsidRPr="00843C5D">
        <w:rPr>
          <w:rFonts w:cs="Times New Roman"/>
          <w:b w:val="0"/>
          <w:spacing w:val="-4"/>
          <w:sz w:val="28"/>
          <w:szCs w:val="28"/>
        </w:rPr>
        <w:br/>
        <w:t xml:space="preserve">від </w:t>
      </w:r>
      <w:r w:rsidR="00E77CC5" w:rsidRPr="00843C5D">
        <w:rPr>
          <w:rFonts w:cs="Times New Roman"/>
          <w:b w:val="0"/>
          <w:spacing w:val="-4"/>
          <w:sz w:val="28"/>
          <w:szCs w:val="28"/>
        </w:rPr>
        <w:t>17</w:t>
      </w:r>
      <w:r w:rsidRPr="00843C5D">
        <w:rPr>
          <w:rFonts w:cs="Times New Roman"/>
          <w:b w:val="0"/>
          <w:spacing w:val="-4"/>
          <w:sz w:val="28"/>
          <w:szCs w:val="28"/>
        </w:rPr>
        <w:t xml:space="preserve"> липня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4431CCF" w14:textId="493A51F9" w:rsidR="00F55217" w:rsidRPr="00843C5D" w:rsidRDefault="00F55217" w:rsidP="00843C5D">
      <w:pPr>
        <w:pStyle w:val="20"/>
        <w:spacing w:after="0" w:line="360" w:lineRule="exact"/>
        <w:ind w:right="-62" w:firstLine="567"/>
        <w:jc w:val="both"/>
        <w:rPr>
          <w:rFonts w:cs="Times New Roman"/>
          <w:b w:val="0"/>
          <w:spacing w:val="-4"/>
          <w:sz w:val="28"/>
          <w:szCs w:val="28"/>
        </w:rPr>
      </w:pPr>
    </w:p>
    <w:p w14:paraId="39AE3BA3" w14:textId="554BB3F2" w:rsidR="00DB32D6" w:rsidRPr="00843C5D" w:rsidRDefault="00DB32D6" w:rsidP="00843C5D">
      <w:pPr>
        <w:pStyle w:val="20"/>
        <w:spacing w:after="0" w:line="360" w:lineRule="exact"/>
        <w:ind w:right="-62" w:firstLine="567"/>
        <w:jc w:val="both"/>
        <w:rPr>
          <w:rFonts w:cs="Times New Roman"/>
          <w:b w:val="0"/>
          <w:spacing w:val="-4"/>
          <w:sz w:val="28"/>
          <w:szCs w:val="28"/>
        </w:rPr>
      </w:pPr>
      <w:r w:rsidRPr="00843C5D">
        <w:rPr>
          <w:rFonts w:cs="Times New Roman"/>
          <w:b w:val="0"/>
          <w:spacing w:val="-4"/>
          <w:sz w:val="28"/>
          <w:szCs w:val="28"/>
        </w:rPr>
        <w:t>Пунк</w:t>
      </w:r>
      <w:r w:rsidR="00994E3E" w:rsidRPr="00843C5D">
        <w:rPr>
          <w:rFonts w:cs="Times New Roman"/>
          <w:b w:val="0"/>
          <w:spacing w:val="-4"/>
          <w:sz w:val="28"/>
          <w:szCs w:val="28"/>
        </w:rPr>
        <w:t>тами 2, 3</w:t>
      </w:r>
      <w:r w:rsidRPr="00843C5D">
        <w:rPr>
          <w:rFonts w:cs="Times New Roman"/>
          <w:b w:val="0"/>
          <w:spacing w:val="-4"/>
          <w:sz w:val="28"/>
          <w:szCs w:val="28"/>
        </w:rPr>
        <w:t xml:space="preserve">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w:t>
      </w:r>
      <w:r w:rsidR="00994E3E" w:rsidRPr="00843C5D">
        <w:rPr>
          <w:rFonts w:cs="Times New Roman"/>
          <w:b w:val="0"/>
          <w:spacing w:val="-4"/>
          <w:sz w:val="28"/>
          <w:szCs w:val="28"/>
        </w:rPr>
        <w:t>дисциплінарного проступку судді</w:t>
      </w:r>
      <w:r w:rsidRPr="00843C5D">
        <w:rPr>
          <w:rFonts w:cs="Times New Roman"/>
          <w:b w:val="0"/>
          <w:spacing w:val="-4"/>
          <w:sz w:val="28"/>
          <w:szCs w:val="28"/>
        </w:rPr>
        <w:t>.</w:t>
      </w:r>
    </w:p>
    <w:p w14:paraId="4D8654EE" w14:textId="65B67F2D" w:rsidR="00D049EB" w:rsidRPr="00843C5D" w:rsidRDefault="00D049EB" w:rsidP="00843C5D">
      <w:pPr>
        <w:pStyle w:val="20"/>
        <w:spacing w:after="0" w:line="360" w:lineRule="exact"/>
        <w:ind w:right="-62" w:firstLine="567"/>
        <w:jc w:val="both"/>
        <w:rPr>
          <w:rFonts w:cs="Times New Roman"/>
          <w:b w:val="0"/>
          <w:spacing w:val="-4"/>
          <w:sz w:val="28"/>
          <w:szCs w:val="28"/>
        </w:rPr>
      </w:pPr>
      <w:r w:rsidRPr="00843C5D">
        <w:rPr>
          <w:rFonts w:cs="Times New Roman"/>
          <w:b w:val="0"/>
          <w:spacing w:val="-4"/>
          <w:sz w:val="28"/>
          <w:szCs w:val="28"/>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w:t>
      </w:r>
      <w:r w:rsidR="00DB32D6" w:rsidRPr="00843C5D">
        <w:rPr>
          <w:rFonts w:cs="Times New Roman"/>
          <w:b w:val="0"/>
          <w:spacing w:val="-4"/>
          <w:sz w:val="28"/>
          <w:szCs w:val="28"/>
        </w:rPr>
        <w:t>а</w:t>
      </w:r>
      <w:r w:rsidRPr="00843C5D">
        <w:rPr>
          <w:rFonts w:cs="Times New Roman"/>
          <w:b w:val="0"/>
          <w:spacing w:val="-4"/>
          <w:sz w:val="28"/>
          <w:szCs w:val="28"/>
        </w:rPr>
        <w:t xml:space="preserve">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08AE02B9" w14:textId="2F0B73FB" w:rsidR="00144F99" w:rsidRPr="00843C5D" w:rsidRDefault="00D049EB" w:rsidP="00843C5D">
      <w:pPr>
        <w:pStyle w:val="20"/>
        <w:spacing w:after="0" w:line="360" w:lineRule="exact"/>
        <w:ind w:right="-62" w:firstLine="567"/>
        <w:jc w:val="both"/>
        <w:rPr>
          <w:rFonts w:cs="Times New Roman"/>
          <w:b w:val="0"/>
          <w:spacing w:val="-4"/>
          <w:sz w:val="28"/>
          <w:szCs w:val="28"/>
        </w:rPr>
      </w:pPr>
      <w:r w:rsidRPr="00843C5D">
        <w:rPr>
          <w:rFonts w:cs="Times New Roman"/>
          <w:b w:val="0"/>
          <w:spacing w:val="-4"/>
          <w:sz w:val="28"/>
          <w:szCs w:val="28"/>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7ED48926" w14:textId="3AC3DED0" w:rsidR="003D7E8C" w:rsidRDefault="00120F1E" w:rsidP="00501757">
      <w:pPr>
        <w:pStyle w:val="a9"/>
        <w:spacing w:after="0" w:line="360" w:lineRule="exact"/>
        <w:jc w:val="center"/>
        <w:rPr>
          <w:b/>
          <w:color w:val="000000" w:themeColor="text1"/>
          <w:sz w:val="28"/>
          <w:szCs w:val="28"/>
          <w:lang w:val="uk-UA"/>
        </w:rPr>
      </w:pPr>
      <w:r w:rsidRPr="00C60C2C">
        <w:rPr>
          <w:b/>
          <w:color w:val="000000" w:themeColor="text1"/>
          <w:sz w:val="28"/>
          <w:szCs w:val="28"/>
          <w:lang w:val="uk-UA"/>
        </w:rPr>
        <w:t>ухвалила:</w:t>
      </w:r>
    </w:p>
    <w:p w14:paraId="18524A81" w14:textId="77777777" w:rsidR="00501757" w:rsidRPr="00501757" w:rsidRDefault="00501757" w:rsidP="00501757">
      <w:pPr>
        <w:pStyle w:val="a9"/>
        <w:spacing w:after="0" w:line="360" w:lineRule="exact"/>
        <w:jc w:val="center"/>
        <w:rPr>
          <w:b/>
          <w:color w:val="000000" w:themeColor="text1"/>
          <w:sz w:val="28"/>
          <w:szCs w:val="28"/>
          <w:lang w:val="uk-UA"/>
        </w:rPr>
      </w:pPr>
    </w:p>
    <w:p w14:paraId="6FE8E30F" w14:textId="2883B6B8" w:rsidR="00835BFB" w:rsidRPr="00843C5D" w:rsidRDefault="00843C5D" w:rsidP="00843C5D">
      <w:pPr>
        <w:pStyle w:val="20"/>
        <w:spacing w:after="0" w:line="360" w:lineRule="exact"/>
        <w:ind w:right="-62" w:firstLine="567"/>
        <w:jc w:val="both"/>
        <w:rPr>
          <w:rFonts w:cs="Times New Roman"/>
          <w:b w:val="0"/>
          <w:spacing w:val="-4"/>
          <w:sz w:val="28"/>
          <w:szCs w:val="28"/>
        </w:rPr>
      </w:pPr>
      <w:r w:rsidRPr="00843C5D">
        <w:rPr>
          <w:rFonts w:cs="Times New Roman"/>
          <w:b w:val="0"/>
          <w:spacing w:val="-4"/>
          <w:sz w:val="28"/>
          <w:szCs w:val="28"/>
        </w:rPr>
        <w:t>1</w:t>
      </w:r>
      <w:r w:rsidR="00120F1E" w:rsidRPr="00843C5D">
        <w:rPr>
          <w:rFonts w:cs="Times New Roman"/>
          <w:b w:val="0"/>
          <w:spacing w:val="-4"/>
          <w:sz w:val="28"/>
          <w:szCs w:val="28"/>
        </w:rPr>
        <w:t xml:space="preserve">. </w:t>
      </w:r>
      <w:r w:rsidR="00436E65" w:rsidRPr="00843C5D">
        <w:rPr>
          <w:rFonts w:cs="Times New Roman"/>
          <w:b w:val="0"/>
          <w:spacing w:val="-4"/>
          <w:sz w:val="28"/>
          <w:szCs w:val="28"/>
        </w:rPr>
        <w:t>Дисциплінарну скаргу адвоката  Галузинського Євгена Олександровича щодо судді Голосіївського районного суду міста Києва Мазура Юрія Юрійовича залишити без розгляду та повернути скаржнику.</w:t>
      </w:r>
    </w:p>
    <w:p w14:paraId="2B20F81B" w14:textId="7253B2DE" w:rsidR="00D9058E" w:rsidRPr="00843C5D" w:rsidRDefault="00A21665" w:rsidP="00843C5D">
      <w:pPr>
        <w:pStyle w:val="20"/>
        <w:spacing w:after="0" w:line="360" w:lineRule="exact"/>
        <w:ind w:right="-62" w:firstLine="567"/>
        <w:jc w:val="both"/>
        <w:rPr>
          <w:rFonts w:cs="Times New Roman"/>
          <w:b w:val="0"/>
          <w:spacing w:val="-4"/>
          <w:sz w:val="28"/>
          <w:szCs w:val="28"/>
        </w:rPr>
      </w:pPr>
      <w:r w:rsidRPr="00843C5D">
        <w:rPr>
          <w:rFonts w:cs="Times New Roman"/>
          <w:b w:val="0"/>
          <w:spacing w:val="-4"/>
          <w:sz w:val="28"/>
          <w:szCs w:val="28"/>
        </w:rPr>
        <w:t>2.</w:t>
      </w:r>
      <w:r w:rsidR="00D9058E" w:rsidRPr="00843C5D">
        <w:rPr>
          <w:rFonts w:cs="Times New Roman"/>
          <w:b w:val="0"/>
          <w:spacing w:val="-4"/>
          <w:sz w:val="28"/>
          <w:szCs w:val="28"/>
        </w:rPr>
        <w:t xml:space="preserve"> </w:t>
      </w:r>
      <w:r w:rsidR="00436E65" w:rsidRPr="00843C5D">
        <w:rPr>
          <w:rFonts w:cs="Times New Roman"/>
          <w:b w:val="0"/>
          <w:spacing w:val="-4"/>
          <w:sz w:val="28"/>
          <w:szCs w:val="28"/>
        </w:rPr>
        <w:t xml:space="preserve">Дисциплінарні скарги </w:t>
      </w:r>
      <w:r w:rsidR="00862CC2" w:rsidRPr="00843C5D">
        <w:rPr>
          <w:rFonts w:cs="Times New Roman"/>
          <w:b w:val="0"/>
          <w:spacing w:val="-4"/>
          <w:sz w:val="28"/>
          <w:szCs w:val="28"/>
        </w:rPr>
        <w:t>Турського  Олександра Віталі</w:t>
      </w:r>
      <w:r w:rsidR="00436E65" w:rsidRPr="00843C5D">
        <w:rPr>
          <w:rFonts w:cs="Times New Roman"/>
          <w:b w:val="0"/>
          <w:spacing w:val="-4"/>
          <w:sz w:val="28"/>
          <w:szCs w:val="28"/>
        </w:rPr>
        <w:t>йовича щодо судді Хмільницького міськрайонного суду Вінницької області Войнаревича Михайла Григоровича залишити без розгляду та повернути скаржнику.</w:t>
      </w:r>
    </w:p>
    <w:p w14:paraId="78C4076A" w14:textId="1FF0785C" w:rsidR="00D9058E" w:rsidRPr="00843C5D" w:rsidRDefault="00A21665" w:rsidP="00843C5D">
      <w:pPr>
        <w:pStyle w:val="20"/>
        <w:spacing w:after="0" w:line="360" w:lineRule="exact"/>
        <w:ind w:right="-62" w:firstLine="567"/>
        <w:jc w:val="both"/>
        <w:rPr>
          <w:rFonts w:cs="Times New Roman"/>
          <w:b w:val="0"/>
          <w:spacing w:val="-4"/>
          <w:sz w:val="28"/>
          <w:szCs w:val="28"/>
        </w:rPr>
      </w:pPr>
      <w:r w:rsidRPr="00843C5D">
        <w:rPr>
          <w:rFonts w:cs="Times New Roman"/>
          <w:b w:val="0"/>
          <w:spacing w:val="-4"/>
          <w:sz w:val="28"/>
          <w:szCs w:val="28"/>
        </w:rPr>
        <w:lastRenderedPageBreak/>
        <w:t>3.</w:t>
      </w:r>
      <w:r w:rsidR="00D9058E" w:rsidRPr="00843C5D">
        <w:rPr>
          <w:rFonts w:cs="Times New Roman"/>
          <w:b w:val="0"/>
          <w:spacing w:val="-4"/>
          <w:sz w:val="28"/>
          <w:szCs w:val="28"/>
        </w:rPr>
        <w:t xml:space="preserve"> Дисциплінарну скаргу </w:t>
      </w:r>
      <w:r w:rsidR="00E77CC5" w:rsidRPr="00843C5D">
        <w:rPr>
          <w:rFonts w:cs="Times New Roman"/>
          <w:b w:val="0"/>
          <w:spacing w:val="-4"/>
          <w:sz w:val="28"/>
          <w:szCs w:val="28"/>
        </w:rPr>
        <w:t xml:space="preserve">Курочки Михайла Івановича щодо судді Львівського окружного адміністративного суду Желік Олександри Мирославівни </w:t>
      </w:r>
      <w:r w:rsidR="00D9058E" w:rsidRPr="00843C5D">
        <w:rPr>
          <w:rFonts w:cs="Times New Roman"/>
          <w:b w:val="0"/>
          <w:spacing w:val="-4"/>
          <w:sz w:val="28"/>
          <w:szCs w:val="28"/>
        </w:rPr>
        <w:t>залишити без розгляду та повернути скаржнику.</w:t>
      </w:r>
    </w:p>
    <w:p w14:paraId="55FA65FE" w14:textId="6A80486B" w:rsidR="004710A4" w:rsidRPr="00843C5D" w:rsidRDefault="00120F1E" w:rsidP="00843C5D">
      <w:pPr>
        <w:pStyle w:val="20"/>
        <w:spacing w:after="0" w:line="360" w:lineRule="exact"/>
        <w:ind w:right="-62" w:firstLine="567"/>
        <w:jc w:val="both"/>
        <w:rPr>
          <w:rFonts w:cs="Times New Roman"/>
          <w:b w:val="0"/>
          <w:spacing w:val="-4"/>
          <w:sz w:val="28"/>
          <w:szCs w:val="28"/>
        </w:rPr>
      </w:pPr>
      <w:r w:rsidRPr="00843C5D">
        <w:rPr>
          <w:rFonts w:cs="Times New Roman"/>
          <w:b w:val="0"/>
          <w:spacing w:val="-4"/>
          <w:sz w:val="28"/>
          <w:szCs w:val="28"/>
        </w:rPr>
        <w:t>Ухвала оскарженню не підлягає.</w:t>
      </w:r>
    </w:p>
    <w:p w14:paraId="39BDDE02" w14:textId="0AB37D82" w:rsidR="00B36CEB" w:rsidRPr="00390F27" w:rsidRDefault="00B36CEB" w:rsidP="00390F27">
      <w:pPr>
        <w:spacing w:line="360" w:lineRule="exact"/>
        <w:ind w:firstLine="567"/>
        <w:jc w:val="both"/>
        <w:rPr>
          <w:color w:val="000000"/>
          <w:sz w:val="28"/>
          <w:szCs w:val="28"/>
          <w:shd w:val="clear" w:color="auto" w:fill="FFFFFF"/>
          <w:lang w:val="uk-UA"/>
        </w:rPr>
      </w:pPr>
    </w:p>
    <w:p w14:paraId="22E28D4A" w14:textId="77777777" w:rsidR="005052B5" w:rsidRPr="00C60C2C" w:rsidRDefault="005052B5" w:rsidP="00390F27">
      <w:pPr>
        <w:spacing w:line="360" w:lineRule="exact"/>
        <w:ind w:firstLine="567"/>
        <w:jc w:val="both"/>
        <w:rPr>
          <w:color w:val="000000" w:themeColor="text1"/>
          <w:sz w:val="28"/>
          <w:szCs w:val="28"/>
          <w:lang w:val="uk-UA"/>
        </w:rPr>
      </w:pPr>
    </w:p>
    <w:p w14:paraId="0E008224" w14:textId="77777777" w:rsidR="003D7E8C" w:rsidRPr="00C60C2C" w:rsidRDefault="00120F1E" w:rsidP="00390F27">
      <w:pPr>
        <w:spacing w:line="360" w:lineRule="exact"/>
        <w:jc w:val="both"/>
        <w:rPr>
          <w:b/>
          <w:color w:val="000000" w:themeColor="text1"/>
          <w:sz w:val="28"/>
          <w:szCs w:val="28"/>
          <w:lang w:val="uk-UA"/>
        </w:rPr>
      </w:pPr>
      <w:r w:rsidRPr="00C60C2C">
        <w:rPr>
          <w:b/>
          <w:color w:val="000000" w:themeColor="text1"/>
          <w:sz w:val="28"/>
          <w:szCs w:val="28"/>
          <w:lang w:val="uk-UA"/>
        </w:rPr>
        <w:t xml:space="preserve">Головуючий на засіданні </w:t>
      </w:r>
    </w:p>
    <w:p w14:paraId="448D6A02" w14:textId="77777777" w:rsidR="003D7E8C" w:rsidRPr="00C60C2C" w:rsidRDefault="00120F1E" w:rsidP="00390F27">
      <w:pPr>
        <w:spacing w:line="360" w:lineRule="exact"/>
        <w:jc w:val="both"/>
        <w:rPr>
          <w:b/>
          <w:color w:val="000000" w:themeColor="text1"/>
          <w:sz w:val="28"/>
          <w:szCs w:val="28"/>
          <w:lang w:val="uk-UA"/>
        </w:rPr>
      </w:pPr>
      <w:r w:rsidRPr="00C60C2C">
        <w:rPr>
          <w:b/>
          <w:color w:val="000000" w:themeColor="text1"/>
          <w:sz w:val="28"/>
          <w:szCs w:val="28"/>
          <w:lang w:val="uk-UA"/>
        </w:rPr>
        <w:t>Другої Дисциплінарної палати</w:t>
      </w:r>
    </w:p>
    <w:p w14:paraId="00289AC8" w14:textId="408E7EA0" w:rsidR="003D7E8C" w:rsidRPr="00C60C2C" w:rsidRDefault="00120F1E" w:rsidP="00390F27">
      <w:pPr>
        <w:spacing w:line="360" w:lineRule="exact"/>
        <w:jc w:val="both"/>
        <w:rPr>
          <w:b/>
          <w:color w:val="000000" w:themeColor="text1"/>
          <w:sz w:val="28"/>
          <w:szCs w:val="28"/>
          <w:lang w:val="uk-UA"/>
        </w:rPr>
      </w:pPr>
      <w:r w:rsidRPr="00C60C2C">
        <w:rPr>
          <w:b/>
          <w:color w:val="000000" w:themeColor="text1"/>
          <w:sz w:val="28"/>
          <w:szCs w:val="28"/>
          <w:lang w:val="uk-UA"/>
        </w:rPr>
        <w:t>Вищої ради правосу</w:t>
      </w:r>
      <w:r w:rsidR="00B50315" w:rsidRPr="00C60C2C">
        <w:rPr>
          <w:b/>
          <w:color w:val="000000" w:themeColor="text1"/>
          <w:sz w:val="28"/>
          <w:szCs w:val="28"/>
          <w:lang w:val="uk-UA"/>
        </w:rPr>
        <w:t>ддя</w:t>
      </w:r>
      <w:r w:rsidR="00C20645" w:rsidRPr="00C60C2C">
        <w:rPr>
          <w:b/>
          <w:color w:val="000000" w:themeColor="text1"/>
          <w:sz w:val="28"/>
          <w:szCs w:val="28"/>
          <w:lang w:val="uk-UA"/>
        </w:rPr>
        <w:tab/>
      </w:r>
      <w:r w:rsidR="00C20645" w:rsidRPr="00C60C2C">
        <w:rPr>
          <w:b/>
          <w:color w:val="000000" w:themeColor="text1"/>
          <w:sz w:val="28"/>
          <w:szCs w:val="28"/>
          <w:lang w:val="uk-UA"/>
        </w:rPr>
        <w:tab/>
      </w:r>
      <w:r w:rsidR="00C20645" w:rsidRPr="00C60C2C">
        <w:rPr>
          <w:b/>
          <w:color w:val="000000" w:themeColor="text1"/>
          <w:sz w:val="28"/>
          <w:szCs w:val="28"/>
          <w:lang w:val="uk-UA"/>
        </w:rPr>
        <w:tab/>
      </w:r>
      <w:r w:rsidR="00C20645" w:rsidRPr="00C60C2C">
        <w:rPr>
          <w:b/>
          <w:color w:val="000000" w:themeColor="text1"/>
          <w:sz w:val="28"/>
          <w:szCs w:val="28"/>
          <w:lang w:val="uk-UA"/>
        </w:rPr>
        <w:tab/>
      </w:r>
      <w:r w:rsidR="00C20645" w:rsidRPr="00C60C2C">
        <w:rPr>
          <w:b/>
          <w:color w:val="000000" w:themeColor="text1"/>
          <w:sz w:val="28"/>
          <w:szCs w:val="28"/>
          <w:lang w:val="uk-UA"/>
        </w:rPr>
        <w:tab/>
      </w:r>
      <w:r w:rsidR="00B50315" w:rsidRPr="00C60C2C">
        <w:rPr>
          <w:b/>
          <w:color w:val="000000" w:themeColor="text1"/>
          <w:sz w:val="28"/>
          <w:szCs w:val="28"/>
          <w:lang w:val="uk-UA"/>
        </w:rPr>
        <w:t>Роман МАСЕЛКО</w:t>
      </w:r>
      <w:r w:rsidRPr="00C60C2C">
        <w:rPr>
          <w:b/>
          <w:color w:val="000000" w:themeColor="text1"/>
          <w:sz w:val="28"/>
          <w:szCs w:val="28"/>
          <w:lang w:val="uk-UA"/>
        </w:rPr>
        <w:t xml:space="preserve"> </w:t>
      </w:r>
    </w:p>
    <w:p w14:paraId="3A93E33B" w14:textId="3F624C71" w:rsidR="00851AE5" w:rsidRPr="00C60C2C" w:rsidRDefault="00851AE5" w:rsidP="00390F27">
      <w:pPr>
        <w:spacing w:line="360" w:lineRule="exact"/>
        <w:jc w:val="both"/>
        <w:rPr>
          <w:b/>
          <w:color w:val="000000" w:themeColor="text1"/>
          <w:sz w:val="36"/>
          <w:szCs w:val="36"/>
          <w:lang w:val="uk-UA"/>
        </w:rPr>
      </w:pPr>
    </w:p>
    <w:p w14:paraId="50C6D7D7" w14:textId="103ACB3F" w:rsidR="003D7E8C" w:rsidRPr="00C60C2C" w:rsidRDefault="00120F1E" w:rsidP="00390F27">
      <w:pPr>
        <w:spacing w:line="360" w:lineRule="exact"/>
        <w:jc w:val="both"/>
        <w:rPr>
          <w:b/>
          <w:color w:val="000000" w:themeColor="text1"/>
          <w:sz w:val="28"/>
          <w:szCs w:val="28"/>
          <w:lang w:val="uk-UA"/>
        </w:rPr>
      </w:pPr>
      <w:r w:rsidRPr="00C60C2C">
        <w:rPr>
          <w:b/>
          <w:color w:val="000000" w:themeColor="text1"/>
          <w:sz w:val="28"/>
          <w:szCs w:val="28"/>
          <w:lang w:val="uk-UA"/>
        </w:rPr>
        <w:t xml:space="preserve">Члени Другої Дисциплінарної </w:t>
      </w:r>
    </w:p>
    <w:p w14:paraId="61A8780E" w14:textId="2E8A086C" w:rsidR="00A75BFA" w:rsidRPr="00C60C2C" w:rsidRDefault="00C20645" w:rsidP="00390F27">
      <w:pPr>
        <w:spacing w:line="360" w:lineRule="exact"/>
        <w:jc w:val="both"/>
        <w:rPr>
          <w:b/>
          <w:color w:val="000000" w:themeColor="text1"/>
          <w:sz w:val="28"/>
          <w:szCs w:val="28"/>
          <w:lang w:val="uk-UA"/>
        </w:rPr>
      </w:pPr>
      <w:r w:rsidRPr="00C60C2C">
        <w:rPr>
          <w:b/>
          <w:color w:val="000000" w:themeColor="text1"/>
          <w:sz w:val="28"/>
          <w:szCs w:val="28"/>
          <w:lang w:val="uk-UA"/>
        </w:rPr>
        <w:t>палати Вищої ради правосуддя</w:t>
      </w:r>
      <w:r w:rsidRPr="00C60C2C">
        <w:rPr>
          <w:b/>
          <w:color w:val="000000" w:themeColor="text1"/>
          <w:sz w:val="28"/>
          <w:szCs w:val="28"/>
          <w:lang w:val="uk-UA"/>
        </w:rPr>
        <w:tab/>
      </w:r>
      <w:r w:rsidRPr="00C60C2C">
        <w:rPr>
          <w:b/>
          <w:color w:val="000000" w:themeColor="text1"/>
          <w:sz w:val="28"/>
          <w:szCs w:val="28"/>
          <w:lang w:val="uk-UA"/>
        </w:rPr>
        <w:tab/>
      </w:r>
      <w:r w:rsidRPr="00C60C2C">
        <w:rPr>
          <w:b/>
          <w:color w:val="000000" w:themeColor="text1"/>
          <w:sz w:val="28"/>
          <w:szCs w:val="28"/>
          <w:lang w:val="uk-UA"/>
        </w:rPr>
        <w:tab/>
      </w:r>
      <w:r w:rsidRPr="00C60C2C">
        <w:rPr>
          <w:b/>
          <w:color w:val="000000" w:themeColor="text1"/>
          <w:sz w:val="28"/>
          <w:szCs w:val="28"/>
          <w:lang w:val="uk-UA"/>
        </w:rPr>
        <w:tab/>
      </w:r>
      <w:r w:rsidR="00A75BFA" w:rsidRPr="00C60C2C">
        <w:rPr>
          <w:b/>
          <w:color w:val="000000" w:themeColor="text1"/>
          <w:sz w:val="28"/>
          <w:szCs w:val="28"/>
          <w:lang w:val="uk-UA"/>
        </w:rPr>
        <w:t>Сергій БУРЛАКОВ</w:t>
      </w:r>
    </w:p>
    <w:p w14:paraId="7806363C" w14:textId="1ABC0C50" w:rsidR="00851AE5" w:rsidRPr="00C60C2C" w:rsidRDefault="00851AE5" w:rsidP="00390F27">
      <w:pPr>
        <w:spacing w:line="360" w:lineRule="exact"/>
        <w:jc w:val="both"/>
        <w:rPr>
          <w:b/>
          <w:color w:val="000000" w:themeColor="text1"/>
          <w:sz w:val="28"/>
          <w:szCs w:val="28"/>
          <w:lang w:val="uk-UA"/>
        </w:rPr>
      </w:pPr>
    </w:p>
    <w:p w14:paraId="3B312591" w14:textId="77777777" w:rsidR="00C120BF" w:rsidRPr="00C60C2C" w:rsidRDefault="00C120BF" w:rsidP="00390F27">
      <w:pPr>
        <w:spacing w:line="360" w:lineRule="exact"/>
        <w:jc w:val="both"/>
        <w:rPr>
          <w:b/>
          <w:color w:val="000000" w:themeColor="text1"/>
          <w:sz w:val="28"/>
          <w:szCs w:val="28"/>
          <w:lang w:val="uk-UA"/>
        </w:rPr>
      </w:pPr>
    </w:p>
    <w:p w14:paraId="40FDE78B" w14:textId="4CFBBAA6" w:rsidR="00C120BF" w:rsidRDefault="00C120BF" w:rsidP="00390F27">
      <w:pPr>
        <w:spacing w:line="360" w:lineRule="exact"/>
        <w:jc w:val="both"/>
        <w:rPr>
          <w:b/>
          <w:color w:val="000000" w:themeColor="text1"/>
          <w:sz w:val="28"/>
          <w:szCs w:val="28"/>
          <w:lang w:val="uk-UA"/>
        </w:rPr>
      </w:pPr>
      <w:r w:rsidRPr="00C60C2C">
        <w:rPr>
          <w:b/>
          <w:color w:val="000000" w:themeColor="text1"/>
          <w:sz w:val="28"/>
          <w:szCs w:val="28"/>
          <w:lang w:val="uk-UA"/>
        </w:rPr>
        <w:tab/>
      </w:r>
      <w:r w:rsidRPr="00C60C2C">
        <w:rPr>
          <w:b/>
          <w:color w:val="000000" w:themeColor="text1"/>
          <w:sz w:val="28"/>
          <w:szCs w:val="28"/>
          <w:lang w:val="uk-UA"/>
        </w:rPr>
        <w:tab/>
      </w:r>
      <w:r w:rsidRPr="00C60C2C">
        <w:rPr>
          <w:b/>
          <w:color w:val="000000" w:themeColor="text1"/>
          <w:sz w:val="28"/>
          <w:szCs w:val="28"/>
          <w:lang w:val="uk-UA"/>
        </w:rPr>
        <w:tab/>
      </w:r>
      <w:r w:rsidRPr="00C60C2C">
        <w:rPr>
          <w:b/>
          <w:color w:val="000000" w:themeColor="text1"/>
          <w:sz w:val="28"/>
          <w:szCs w:val="28"/>
          <w:lang w:val="uk-UA"/>
        </w:rPr>
        <w:tab/>
      </w:r>
      <w:r w:rsidRPr="00C60C2C">
        <w:rPr>
          <w:b/>
          <w:color w:val="000000" w:themeColor="text1"/>
          <w:sz w:val="28"/>
          <w:szCs w:val="28"/>
          <w:lang w:val="uk-UA"/>
        </w:rPr>
        <w:tab/>
      </w:r>
      <w:r w:rsidRPr="00C60C2C">
        <w:rPr>
          <w:b/>
          <w:color w:val="000000" w:themeColor="text1"/>
          <w:sz w:val="28"/>
          <w:szCs w:val="28"/>
          <w:lang w:val="uk-UA"/>
        </w:rPr>
        <w:tab/>
      </w:r>
      <w:r w:rsidRPr="00C60C2C">
        <w:rPr>
          <w:b/>
          <w:color w:val="000000" w:themeColor="text1"/>
          <w:sz w:val="28"/>
          <w:szCs w:val="28"/>
          <w:lang w:val="uk-UA"/>
        </w:rPr>
        <w:tab/>
      </w:r>
      <w:r w:rsidRPr="00C60C2C">
        <w:rPr>
          <w:b/>
          <w:color w:val="000000" w:themeColor="text1"/>
          <w:sz w:val="28"/>
          <w:szCs w:val="28"/>
          <w:lang w:val="uk-UA"/>
        </w:rPr>
        <w:tab/>
      </w:r>
      <w:r w:rsidRPr="00C60C2C">
        <w:rPr>
          <w:b/>
          <w:color w:val="000000" w:themeColor="text1"/>
          <w:sz w:val="28"/>
          <w:szCs w:val="28"/>
          <w:lang w:val="uk-UA"/>
        </w:rPr>
        <w:tab/>
        <w:t>Олена КОВБІЙ</w:t>
      </w:r>
    </w:p>
    <w:p w14:paraId="70344732" w14:textId="77777777" w:rsidR="007F74FD" w:rsidRPr="00C60C2C" w:rsidRDefault="007F74FD" w:rsidP="00390F27">
      <w:pPr>
        <w:spacing w:line="360" w:lineRule="exact"/>
        <w:jc w:val="both"/>
        <w:rPr>
          <w:b/>
          <w:color w:val="000000" w:themeColor="text1"/>
          <w:sz w:val="28"/>
          <w:szCs w:val="28"/>
          <w:lang w:val="uk-UA"/>
        </w:rPr>
      </w:pPr>
    </w:p>
    <w:p w14:paraId="7D650771" w14:textId="77777777" w:rsidR="00C120BF" w:rsidRPr="00C60C2C" w:rsidRDefault="00C120BF" w:rsidP="00390F27">
      <w:pPr>
        <w:spacing w:line="360" w:lineRule="exact"/>
        <w:jc w:val="both"/>
        <w:rPr>
          <w:b/>
          <w:color w:val="000000" w:themeColor="text1"/>
          <w:sz w:val="28"/>
          <w:szCs w:val="28"/>
          <w:lang w:val="uk-UA"/>
        </w:rPr>
      </w:pPr>
    </w:p>
    <w:p w14:paraId="757B961B" w14:textId="3014BA87" w:rsidR="005052B5" w:rsidRPr="00C60C2C" w:rsidRDefault="00A75BFA" w:rsidP="00390F27">
      <w:pPr>
        <w:spacing w:line="360" w:lineRule="exact"/>
        <w:ind w:left="5672" w:right="-427" w:firstLine="709"/>
        <w:jc w:val="both"/>
        <w:rPr>
          <w:b/>
          <w:color w:val="000000" w:themeColor="text1"/>
          <w:sz w:val="28"/>
          <w:szCs w:val="28"/>
          <w:lang w:val="uk-UA"/>
        </w:rPr>
      </w:pPr>
      <w:r w:rsidRPr="00C60C2C">
        <w:rPr>
          <w:b/>
          <w:color w:val="000000" w:themeColor="text1"/>
          <w:sz w:val="28"/>
          <w:szCs w:val="28"/>
          <w:lang w:val="uk-UA"/>
        </w:rPr>
        <w:t>Олексій МЕЛЬНИК</w:t>
      </w:r>
    </w:p>
    <w:sectPr w:rsidR="005052B5" w:rsidRPr="00C60C2C" w:rsidSect="00297E5A">
      <w:headerReference w:type="default" r:id="rId8"/>
      <w:pgSz w:w="11906" w:h="16838"/>
      <w:pgMar w:top="1135" w:right="680" w:bottom="851" w:left="1701" w:header="426"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ans">
    <w:panose1 w:val="020B0604020202020204"/>
    <w:charset w:val="CC"/>
    <w:family w:val="swiss"/>
    <w:pitch w:val="variable"/>
    <w:sig w:usb0="E0000AFF"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700666"/>
      <w:docPartObj>
        <w:docPartGallery w:val="Page Numbers (Top of Page)"/>
        <w:docPartUnique/>
      </w:docPartObj>
    </w:sdtPr>
    <w:sdtEndPr/>
    <w:sdtContent>
      <w:p w14:paraId="6F41D7EB" w14:textId="286B020F" w:rsidR="003D7E8C" w:rsidRDefault="00120F1E">
        <w:pPr>
          <w:pStyle w:val="ae"/>
          <w:jc w:val="center"/>
        </w:pPr>
        <w:r>
          <w:fldChar w:fldCharType="begin"/>
        </w:r>
        <w:r>
          <w:instrText>PAGE</w:instrText>
        </w:r>
        <w:r>
          <w:fldChar w:fldCharType="separate"/>
        </w:r>
        <w:r w:rsidR="000032C9">
          <w:rPr>
            <w:noProof/>
          </w:rPr>
          <w:t>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9"/>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2C9"/>
    <w:rsid w:val="00003581"/>
    <w:rsid w:val="00016599"/>
    <w:rsid w:val="00016829"/>
    <w:rsid w:val="0002199A"/>
    <w:rsid w:val="00027DF4"/>
    <w:rsid w:val="00030EB6"/>
    <w:rsid w:val="000427BE"/>
    <w:rsid w:val="000445FE"/>
    <w:rsid w:val="00045821"/>
    <w:rsid w:val="000532FB"/>
    <w:rsid w:val="00055476"/>
    <w:rsid w:val="000634CC"/>
    <w:rsid w:val="00073A7E"/>
    <w:rsid w:val="000860EC"/>
    <w:rsid w:val="00097754"/>
    <w:rsid w:val="000A2B87"/>
    <w:rsid w:val="000A2E7E"/>
    <w:rsid w:val="000B50B8"/>
    <w:rsid w:val="000B66E5"/>
    <w:rsid w:val="000C1CF7"/>
    <w:rsid w:val="000C397A"/>
    <w:rsid w:val="000C407C"/>
    <w:rsid w:val="000D037F"/>
    <w:rsid w:val="000D3235"/>
    <w:rsid w:val="000D344B"/>
    <w:rsid w:val="000D3635"/>
    <w:rsid w:val="000D52B2"/>
    <w:rsid w:val="000F418A"/>
    <w:rsid w:val="001063C4"/>
    <w:rsid w:val="00113FB9"/>
    <w:rsid w:val="00120F1E"/>
    <w:rsid w:val="00124D71"/>
    <w:rsid w:val="00131572"/>
    <w:rsid w:val="00140382"/>
    <w:rsid w:val="00140904"/>
    <w:rsid w:val="00141D18"/>
    <w:rsid w:val="001428E0"/>
    <w:rsid w:val="00143FEB"/>
    <w:rsid w:val="00144F99"/>
    <w:rsid w:val="00155A6A"/>
    <w:rsid w:val="001861DA"/>
    <w:rsid w:val="001967E2"/>
    <w:rsid w:val="001B642E"/>
    <w:rsid w:val="001C7741"/>
    <w:rsid w:val="001F16AD"/>
    <w:rsid w:val="001F61B9"/>
    <w:rsid w:val="002013DA"/>
    <w:rsid w:val="00213F3F"/>
    <w:rsid w:val="00224AF2"/>
    <w:rsid w:val="00233F4F"/>
    <w:rsid w:val="00241C83"/>
    <w:rsid w:val="00244BE3"/>
    <w:rsid w:val="00247360"/>
    <w:rsid w:val="00265146"/>
    <w:rsid w:val="0027492D"/>
    <w:rsid w:val="00286CD5"/>
    <w:rsid w:val="0029275A"/>
    <w:rsid w:val="00297E5A"/>
    <w:rsid w:val="002A3F20"/>
    <w:rsid w:val="002A58D4"/>
    <w:rsid w:val="002A6931"/>
    <w:rsid w:val="002B0B06"/>
    <w:rsid w:val="002C00BE"/>
    <w:rsid w:val="002C160D"/>
    <w:rsid w:val="002C291D"/>
    <w:rsid w:val="002C68C0"/>
    <w:rsid w:val="002D4337"/>
    <w:rsid w:val="002D702E"/>
    <w:rsid w:val="002F3EFD"/>
    <w:rsid w:val="00301209"/>
    <w:rsid w:val="00310C76"/>
    <w:rsid w:val="00334084"/>
    <w:rsid w:val="0034498B"/>
    <w:rsid w:val="00354C6D"/>
    <w:rsid w:val="00362D78"/>
    <w:rsid w:val="00362DAE"/>
    <w:rsid w:val="00374674"/>
    <w:rsid w:val="00375666"/>
    <w:rsid w:val="003824BE"/>
    <w:rsid w:val="00390F27"/>
    <w:rsid w:val="00397E5C"/>
    <w:rsid w:val="003A28E6"/>
    <w:rsid w:val="003B2F20"/>
    <w:rsid w:val="003B3E59"/>
    <w:rsid w:val="003B7BCE"/>
    <w:rsid w:val="003C2BDB"/>
    <w:rsid w:val="003C76DE"/>
    <w:rsid w:val="003D59E0"/>
    <w:rsid w:val="003D7AFD"/>
    <w:rsid w:val="003D7E8C"/>
    <w:rsid w:val="003E04F8"/>
    <w:rsid w:val="003E141E"/>
    <w:rsid w:val="003F7BA3"/>
    <w:rsid w:val="0040003C"/>
    <w:rsid w:val="00401F0E"/>
    <w:rsid w:val="004045A9"/>
    <w:rsid w:val="004159FD"/>
    <w:rsid w:val="004334A8"/>
    <w:rsid w:val="00434AD1"/>
    <w:rsid w:val="00436E65"/>
    <w:rsid w:val="00444DE0"/>
    <w:rsid w:val="00445B2B"/>
    <w:rsid w:val="0045219C"/>
    <w:rsid w:val="00455948"/>
    <w:rsid w:val="00466573"/>
    <w:rsid w:val="004710A4"/>
    <w:rsid w:val="00475049"/>
    <w:rsid w:val="00475F1F"/>
    <w:rsid w:val="00482345"/>
    <w:rsid w:val="00490231"/>
    <w:rsid w:val="00493D2F"/>
    <w:rsid w:val="004A07BD"/>
    <w:rsid w:val="004A35C8"/>
    <w:rsid w:val="004B0AA2"/>
    <w:rsid w:val="004B5C9A"/>
    <w:rsid w:val="004C19DB"/>
    <w:rsid w:val="004C7DB9"/>
    <w:rsid w:val="004D1290"/>
    <w:rsid w:val="004D6CF4"/>
    <w:rsid w:val="004E44E0"/>
    <w:rsid w:val="00500738"/>
    <w:rsid w:val="00501662"/>
    <w:rsid w:val="00501757"/>
    <w:rsid w:val="00503D93"/>
    <w:rsid w:val="005052B5"/>
    <w:rsid w:val="00511251"/>
    <w:rsid w:val="00512011"/>
    <w:rsid w:val="0051573C"/>
    <w:rsid w:val="005202A4"/>
    <w:rsid w:val="005315A9"/>
    <w:rsid w:val="00533F09"/>
    <w:rsid w:val="00540C36"/>
    <w:rsid w:val="00554060"/>
    <w:rsid w:val="00566E03"/>
    <w:rsid w:val="00567F41"/>
    <w:rsid w:val="00585555"/>
    <w:rsid w:val="005A611E"/>
    <w:rsid w:val="005B1F41"/>
    <w:rsid w:val="005B459D"/>
    <w:rsid w:val="005C37B6"/>
    <w:rsid w:val="005C5114"/>
    <w:rsid w:val="005C6298"/>
    <w:rsid w:val="005E05F1"/>
    <w:rsid w:val="005E0942"/>
    <w:rsid w:val="005E2E7D"/>
    <w:rsid w:val="005F0A76"/>
    <w:rsid w:val="005F1798"/>
    <w:rsid w:val="005F3094"/>
    <w:rsid w:val="005F45E9"/>
    <w:rsid w:val="00600539"/>
    <w:rsid w:val="00607810"/>
    <w:rsid w:val="00615B7E"/>
    <w:rsid w:val="00621543"/>
    <w:rsid w:val="006341DB"/>
    <w:rsid w:val="00643AC1"/>
    <w:rsid w:val="0064617B"/>
    <w:rsid w:val="006668B6"/>
    <w:rsid w:val="0067565A"/>
    <w:rsid w:val="0068264B"/>
    <w:rsid w:val="0068720A"/>
    <w:rsid w:val="00687DD2"/>
    <w:rsid w:val="006A39A3"/>
    <w:rsid w:val="006A414D"/>
    <w:rsid w:val="006A4CC4"/>
    <w:rsid w:val="006B2E79"/>
    <w:rsid w:val="006B6F56"/>
    <w:rsid w:val="006C1403"/>
    <w:rsid w:val="006C3452"/>
    <w:rsid w:val="006C4E36"/>
    <w:rsid w:val="006E1297"/>
    <w:rsid w:val="006E5E71"/>
    <w:rsid w:val="006F0C42"/>
    <w:rsid w:val="0070193C"/>
    <w:rsid w:val="0070561C"/>
    <w:rsid w:val="00710851"/>
    <w:rsid w:val="0071160E"/>
    <w:rsid w:val="00725A37"/>
    <w:rsid w:val="00733A6E"/>
    <w:rsid w:val="007452FE"/>
    <w:rsid w:val="00756916"/>
    <w:rsid w:val="007573C0"/>
    <w:rsid w:val="00757E15"/>
    <w:rsid w:val="00764886"/>
    <w:rsid w:val="00764893"/>
    <w:rsid w:val="007720B5"/>
    <w:rsid w:val="00774CEA"/>
    <w:rsid w:val="00775662"/>
    <w:rsid w:val="00782C77"/>
    <w:rsid w:val="007956C3"/>
    <w:rsid w:val="007B16AB"/>
    <w:rsid w:val="007B3CB8"/>
    <w:rsid w:val="007B4BE5"/>
    <w:rsid w:val="007B5C99"/>
    <w:rsid w:val="007B72B1"/>
    <w:rsid w:val="007B7D56"/>
    <w:rsid w:val="007D114C"/>
    <w:rsid w:val="007F4416"/>
    <w:rsid w:val="007F5C7F"/>
    <w:rsid w:val="007F74FD"/>
    <w:rsid w:val="008010CE"/>
    <w:rsid w:val="00821854"/>
    <w:rsid w:val="00835BFB"/>
    <w:rsid w:val="00843C5D"/>
    <w:rsid w:val="008463DF"/>
    <w:rsid w:val="00851AE5"/>
    <w:rsid w:val="00854136"/>
    <w:rsid w:val="00854FE1"/>
    <w:rsid w:val="008576ED"/>
    <w:rsid w:val="00857F8B"/>
    <w:rsid w:val="00861D35"/>
    <w:rsid w:val="00862CC2"/>
    <w:rsid w:val="00863EFC"/>
    <w:rsid w:val="008800FE"/>
    <w:rsid w:val="008B42E6"/>
    <w:rsid w:val="008B5DCD"/>
    <w:rsid w:val="008C2DE0"/>
    <w:rsid w:val="008C40D4"/>
    <w:rsid w:val="008D0F27"/>
    <w:rsid w:val="008F01C6"/>
    <w:rsid w:val="008F2699"/>
    <w:rsid w:val="0090728A"/>
    <w:rsid w:val="00910803"/>
    <w:rsid w:val="00926D31"/>
    <w:rsid w:val="009322B4"/>
    <w:rsid w:val="00943482"/>
    <w:rsid w:val="00953211"/>
    <w:rsid w:val="00957CEB"/>
    <w:rsid w:val="00960C21"/>
    <w:rsid w:val="0097519A"/>
    <w:rsid w:val="00982D92"/>
    <w:rsid w:val="009839ED"/>
    <w:rsid w:val="00983EC9"/>
    <w:rsid w:val="00985749"/>
    <w:rsid w:val="00994DDF"/>
    <w:rsid w:val="00994E3E"/>
    <w:rsid w:val="009A24B5"/>
    <w:rsid w:val="009A388F"/>
    <w:rsid w:val="009B32AD"/>
    <w:rsid w:val="009B5378"/>
    <w:rsid w:val="009B76AA"/>
    <w:rsid w:val="009C238F"/>
    <w:rsid w:val="009E0BB5"/>
    <w:rsid w:val="009E2BCA"/>
    <w:rsid w:val="009E6E91"/>
    <w:rsid w:val="009F0064"/>
    <w:rsid w:val="009F69F2"/>
    <w:rsid w:val="00A007E9"/>
    <w:rsid w:val="00A0166F"/>
    <w:rsid w:val="00A123BE"/>
    <w:rsid w:val="00A20521"/>
    <w:rsid w:val="00A21665"/>
    <w:rsid w:val="00A37834"/>
    <w:rsid w:val="00A44563"/>
    <w:rsid w:val="00A46BE7"/>
    <w:rsid w:val="00A52569"/>
    <w:rsid w:val="00A55084"/>
    <w:rsid w:val="00A6511D"/>
    <w:rsid w:val="00A75BFA"/>
    <w:rsid w:val="00A772E9"/>
    <w:rsid w:val="00A84ED6"/>
    <w:rsid w:val="00A94BFA"/>
    <w:rsid w:val="00AB37D5"/>
    <w:rsid w:val="00AC4529"/>
    <w:rsid w:val="00AC7075"/>
    <w:rsid w:val="00AD38F4"/>
    <w:rsid w:val="00AF7D6A"/>
    <w:rsid w:val="00B051C6"/>
    <w:rsid w:val="00B05575"/>
    <w:rsid w:val="00B1258D"/>
    <w:rsid w:val="00B1500D"/>
    <w:rsid w:val="00B20A4B"/>
    <w:rsid w:val="00B210B9"/>
    <w:rsid w:val="00B35314"/>
    <w:rsid w:val="00B36CEB"/>
    <w:rsid w:val="00B41ABB"/>
    <w:rsid w:val="00B4256F"/>
    <w:rsid w:val="00B42804"/>
    <w:rsid w:val="00B44B36"/>
    <w:rsid w:val="00B50315"/>
    <w:rsid w:val="00B65D96"/>
    <w:rsid w:val="00B67DFA"/>
    <w:rsid w:val="00B92C62"/>
    <w:rsid w:val="00B968A7"/>
    <w:rsid w:val="00BB561C"/>
    <w:rsid w:val="00BC67CE"/>
    <w:rsid w:val="00BD76F2"/>
    <w:rsid w:val="00BE449C"/>
    <w:rsid w:val="00BF66BC"/>
    <w:rsid w:val="00BF6B48"/>
    <w:rsid w:val="00C04728"/>
    <w:rsid w:val="00C120BF"/>
    <w:rsid w:val="00C177FD"/>
    <w:rsid w:val="00C20645"/>
    <w:rsid w:val="00C33C77"/>
    <w:rsid w:val="00C455A7"/>
    <w:rsid w:val="00C51CB3"/>
    <w:rsid w:val="00C572A9"/>
    <w:rsid w:val="00C60C2C"/>
    <w:rsid w:val="00C618E1"/>
    <w:rsid w:val="00C61A46"/>
    <w:rsid w:val="00C61E6B"/>
    <w:rsid w:val="00C65261"/>
    <w:rsid w:val="00C659B7"/>
    <w:rsid w:val="00C751AE"/>
    <w:rsid w:val="00C938C0"/>
    <w:rsid w:val="00C96FE8"/>
    <w:rsid w:val="00CA0AD0"/>
    <w:rsid w:val="00CA42E6"/>
    <w:rsid w:val="00CC2F5E"/>
    <w:rsid w:val="00CC518D"/>
    <w:rsid w:val="00CC5B7B"/>
    <w:rsid w:val="00CD2AE9"/>
    <w:rsid w:val="00CE14FD"/>
    <w:rsid w:val="00CF6A5B"/>
    <w:rsid w:val="00D049EB"/>
    <w:rsid w:val="00D143AB"/>
    <w:rsid w:val="00D202FE"/>
    <w:rsid w:val="00D23D2D"/>
    <w:rsid w:val="00D320FC"/>
    <w:rsid w:val="00D34EFD"/>
    <w:rsid w:val="00D409E9"/>
    <w:rsid w:val="00D413D6"/>
    <w:rsid w:val="00D41FB6"/>
    <w:rsid w:val="00D53BAE"/>
    <w:rsid w:val="00D5524A"/>
    <w:rsid w:val="00D63CF1"/>
    <w:rsid w:val="00D733C1"/>
    <w:rsid w:val="00D86A5A"/>
    <w:rsid w:val="00D9058E"/>
    <w:rsid w:val="00DA7C03"/>
    <w:rsid w:val="00DB32D6"/>
    <w:rsid w:val="00DB6788"/>
    <w:rsid w:val="00DE09DC"/>
    <w:rsid w:val="00DF0846"/>
    <w:rsid w:val="00DF0847"/>
    <w:rsid w:val="00DF199A"/>
    <w:rsid w:val="00E031D2"/>
    <w:rsid w:val="00E0684C"/>
    <w:rsid w:val="00E15456"/>
    <w:rsid w:val="00E21310"/>
    <w:rsid w:val="00E215A8"/>
    <w:rsid w:val="00E351AE"/>
    <w:rsid w:val="00E5312D"/>
    <w:rsid w:val="00E74A41"/>
    <w:rsid w:val="00E77CC5"/>
    <w:rsid w:val="00E8092E"/>
    <w:rsid w:val="00E908F4"/>
    <w:rsid w:val="00EA1607"/>
    <w:rsid w:val="00EA2BF7"/>
    <w:rsid w:val="00EA693F"/>
    <w:rsid w:val="00EC62FD"/>
    <w:rsid w:val="00ED33A2"/>
    <w:rsid w:val="00ED521A"/>
    <w:rsid w:val="00EE255F"/>
    <w:rsid w:val="00EE2627"/>
    <w:rsid w:val="00F054C2"/>
    <w:rsid w:val="00F12B65"/>
    <w:rsid w:val="00F13309"/>
    <w:rsid w:val="00F16660"/>
    <w:rsid w:val="00F21434"/>
    <w:rsid w:val="00F27DD6"/>
    <w:rsid w:val="00F412DE"/>
    <w:rsid w:val="00F4284C"/>
    <w:rsid w:val="00F4518B"/>
    <w:rsid w:val="00F55217"/>
    <w:rsid w:val="00F624AA"/>
    <w:rsid w:val="00F714BE"/>
    <w:rsid w:val="00F800B7"/>
    <w:rsid w:val="00F83A91"/>
    <w:rsid w:val="00F87A73"/>
    <w:rsid w:val="00F94E7C"/>
    <w:rsid w:val="00FA206E"/>
    <w:rsid w:val="00FA63BD"/>
    <w:rsid w:val="00FA683A"/>
    <w:rsid w:val="00FB0BF0"/>
    <w:rsid w:val="00FC47DF"/>
    <w:rsid w:val="00FE2E07"/>
    <w:rsid w:val="00FE4FB2"/>
    <w:rsid w:val="00FF3006"/>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 w:type="paragraph" w:customStyle="1" w:styleId="TimesNewRoman">
    <w:name w:val="Звичайний + Times New Roman"/>
    <w:basedOn w:val="a"/>
    <w:rsid w:val="00286CD5"/>
    <w:pPr>
      <w:tabs>
        <w:tab w:val="left" w:pos="9540"/>
      </w:tabs>
      <w:suppressAutoHyphens/>
      <w:ind w:firstLine="709"/>
      <w:jc w:val="both"/>
    </w:pPr>
    <w:rPr>
      <w:rFonts w:eastAsia="Times New Roman"/>
      <w:bCs/>
      <w:sz w:val="28"/>
      <w:szCs w:val="28"/>
      <w:lang w:val="uk-UA" w:eastAsia="zh-CN"/>
    </w:rPr>
  </w:style>
  <w:style w:type="character" w:customStyle="1" w:styleId="rvts11">
    <w:name w:val="rvts11"/>
    <w:rsid w:val="00436E65"/>
  </w:style>
  <w:style w:type="character" w:customStyle="1" w:styleId="rvts12">
    <w:name w:val="rvts12"/>
    <w:rsid w:val="00436E65"/>
  </w:style>
  <w:style w:type="character" w:customStyle="1" w:styleId="rvts14">
    <w:name w:val="rvts14"/>
    <w:rsid w:val="00436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814687238">
      <w:bodyDiv w:val="1"/>
      <w:marLeft w:val="0"/>
      <w:marRight w:val="0"/>
      <w:marTop w:val="0"/>
      <w:marBottom w:val="0"/>
      <w:divBdr>
        <w:top w:val="none" w:sz="0" w:space="0" w:color="auto"/>
        <w:left w:val="none" w:sz="0" w:space="0" w:color="auto"/>
        <w:bottom w:val="none" w:sz="0" w:space="0" w:color="auto"/>
        <w:right w:val="none" w:sz="0" w:space="0" w:color="auto"/>
      </w:divBdr>
    </w:div>
    <w:div w:id="913851892">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587614511">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851411535">
      <w:bodyDiv w:val="1"/>
      <w:marLeft w:val="0"/>
      <w:marRight w:val="0"/>
      <w:marTop w:val="0"/>
      <w:marBottom w:val="0"/>
      <w:divBdr>
        <w:top w:val="none" w:sz="0" w:space="0" w:color="auto"/>
        <w:left w:val="none" w:sz="0" w:space="0" w:color="auto"/>
        <w:bottom w:val="none" w:sz="0" w:space="0" w:color="auto"/>
        <w:right w:val="none" w:sz="0" w:space="0" w:color="auto"/>
      </w:divBdr>
    </w:div>
    <w:div w:id="2085175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22D7C-2054-4496-A62F-6B7F4DA21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3071</Words>
  <Characters>1751</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Ілона Перевузник (VRU-IMP14-UKR1 - i.perevusnik)</cp:lastModifiedBy>
  <cp:revision>2</cp:revision>
  <cp:lastPrinted>2024-07-18T05:46:00Z</cp:lastPrinted>
  <dcterms:created xsi:type="dcterms:W3CDTF">2024-08-01T05:13:00Z</dcterms:created>
  <dcterms:modified xsi:type="dcterms:W3CDTF">2024-08-01T05:13:00Z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