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343C" w:rsidRPr="00B5343C" w:rsidRDefault="00B5343C" w:rsidP="00B5343C">
      <w:pPr>
        <w:spacing w:after="0" w:line="240" w:lineRule="auto"/>
        <w:rPr>
          <w:rFonts w:ascii="Times New Roman" w:eastAsia="Calibri" w:hAnsi="Times New Roman"/>
          <w:sz w:val="28"/>
          <w:szCs w:val="28"/>
          <w:lang w:val="ru-RU" w:eastAsia="ru-RU"/>
        </w:rPr>
      </w:pPr>
      <w:r w:rsidRPr="00B5343C">
        <w:rPr>
          <w:rFonts w:ascii="AcademyC" w:eastAsia="Calibri" w:hAnsi="AcademyC"/>
          <w:noProof/>
          <w:sz w:val="28"/>
          <w:szCs w:val="28"/>
        </w:rPr>
        <w:drawing>
          <wp:anchor distT="0" distB="0" distL="114300" distR="114300" simplePos="0" relativeHeight="251659264" behindDoc="0" locked="0" layoutInCell="1" allowOverlap="1" wp14:anchorId="4B867C99" wp14:editId="0166D1ED">
            <wp:simplePos x="0" y="0"/>
            <wp:positionH relativeFrom="margin">
              <wp:align>center</wp:align>
            </wp:positionH>
            <wp:positionV relativeFrom="paragraph">
              <wp:posOffset>-139065</wp:posOffset>
            </wp:positionV>
            <wp:extent cx="504190" cy="6477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B5343C" w:rsidRPr="00B5343C" w:rsidRDefault="00B5343C" w:rsidP="00B5343C">
      <w:pPr>
        <w:spacing w:after="200" w:line="276" w:lineRule="auto"/>
        <w:contextualSpacing/>
        <w:jc w:val="both"/>
        <w:rPr>
          <w:rFonts w:ascii="AcademyC" w:eastAsia="Calibri" w:hAnsi="AcademyC"/>
          <w:sz w:val="28"/>
          <w:szCs w:val="28"/>
          <w:lang w:val="ru-RU" w:eastAsia="en-US"/>
        </w:rPr>
      </w:pPr>
    </w:p>
    <w:p w:rsidR="00B5343C" w:rsidRDefault="00B5343C" w:rsidP="00B5343C">
      <w:pPr>
        <w:spacing w:after="0" w:line="240" w:lineRule="auto"/>
        <w:jc w:val="center"/>
        <w:rPr>
          <w:rFonts w:ascii="AcademyC" w:eastAsia="Calibri" w:hAnsi="AcademyC"/>
          <w:sz w:val="28"/>
          <w:szCs w:val="28"/>
          <w:lang w:eastAsia="en-US"/>
        </w:rPr>
      </w:pPr>
    </w:p>
    <w:p w:rsidR="00B5343C" w:rsidRPr="00B5343C" w:rsidRDefault="00B5343C" w:rsidP="00B5343C">
      <w:pPr>
        <w:spacing w:after="0" w:line="240" w:lineRule="auto"/>
        <w:jc w:val="center"/>
        <w:rPr>
          <w:rFonts w:ascii="AcademyC" w:eastAsia="Calibri" w:hAnsi="AcademyC"/>
          <w:sz w:val="28"/>
          <w:szCs w:val="28"/>
          <w:lang w:eastAsia="en-US"/>
        </w:rPr>
      </w:pPr>
      <w:r w:rsidRPr="00B5343C">
        <w:rPr>
          <w:rFonts w:ascii="AcademyC" w:eastAsia="Calibri" w:hAnsi="AcademyC"/>
          <w:sz w:val="28"/>
          <w:szCs w:val="28"/>
          <w:lang w:eastAsia="en-US"/>
        </w:rPr>
        <w:t>УКРАЇНА</w:t>
      </w:r>
    </w:p>
    <w:p w:rsidR="00B5343C" w:rsidRPr="00B5343C" w:rsidRDefault="00B5343C" w:rsidP="00B5343C">
      <w:pPr>
        <w:spacing w:after="0" w:line="240" w:lineRule="auto"/>
        <w:jc w:val="center"/>
        <w:rPr>
          <w:rFonts w:ascii="AcademyC" w:eastAsia="Calibri" w:hAnsi="AcademyC"/>
          <w:sz w:val="28"/>
          <w:szCs w:val="28"/>
          <w:lang w:eastAsia="en-US"/>
        </w:rPr>
      </w:pPr>
      <w:r w:rsidRPr="00B5343C">
        <w:rPr>
          <w:rFonts w:ascii="AcademyC" w:eastAsia="Calibri" w:hAnsi="AcademyC"/>
          <w:sz w:val="28"/>
          <w:szCs w:val="28"/>
          <w:lang w:eastAsia="en-US"/>
        </w:rPr>
        <w:t>ВИЩА  РАДА  ПРАВОСУДДЯ</w:t>
      </w:r>
    </w:p>
    <w:p w:rsidR="00B5343C" w:rsidRPr="00B5343C" w:rsidRDefault="00B5343C" w:rsidP="00B5343C">
      <w:pPr>
        <w:spacing w:after="0" w:line="240" w:lineRule="auto"/>
        <w:jc w:val="center"/>
        <w:rPr>
          <w:rFonts w:ascii="AcademyC" w:eastAsia="Calibri" w:hAnsi="AcademyC"/>
          <w:sz w:val="28"/>
          <w:szCs w:val="28"/>
          <w:lang w:eastAsia="en-US"/>
        </w:rPr>
      </w:pPr>
      <w:r w:rsidRPr="00B5343C">
        <w:rPr>
          <w:rFonts w:ascii="AcademyC" w:eastAsia="Calibri" w:hAnsi="AcademyC"/>
          <w:sz w:val="28"/>
          <w:szCs w:val="28"/>
          <w:lang w:eastAsia="en-US"/>
        </w:rPr>
        <w:t>УХВАЛА</w:t>
      </w:r>
    </w:p>
    <w:tbl>
      <w:tblPr>
        <w:tblW w:w="10031" w:type="dxa"/>
        <w:tblLook w:val="04A0" w:firstRow="1" w:lastRow="0" w:firstColumn="1" w:lastColumn="0" w:noHBand="0" w:noVBand="1"/>
      </w:tblPr>
      <w:tblGrid>
        <w:gridCol w:w="3098"/>
        <w:gridCol w:w="3309"/>
        <w:gridCol w:w="3624"/>
      </w:tblGrid>
      <w:tr w:rsidR="00B5343C" w:rsidRPr="00B5343C" w:rsidTr="00F37820">
        <w:trPr>
          <w:trHeight w:val="188"/>
        </w:trPr>
        <w:tc>
          <w:tcPr>
            <w:tcW w:w="3098" w:type="dxa"/>
          </w:tcPr>
          <w:p w:rsidR="00B5343C" w:rsidRPr="00925318" w:rsidRDefault="00F161AA" w:rsidP="00F161AA">
            <w:pPr>
              <w:spacing w:after="0" w:line="240" w:lineRule="auto"/>
              <w:rPr>
                <w:rFonts w:ascii="Times New Roman" w:eastAsia="Calibri" w:hAnsi="Times New Roman"/>
                <w:b/>
                <w:noProof/>
                <w:sz w:val="28"/>
                <w:szCs w:val="28"/>
                <w:lang w:val="en-US" w:eastAsia="en-US"/>
              </w:rPr>
            </w:pPr>
            <w:r w:rsidRPr="00925318">
              <w:rPr>
                <w:rFonts w:ascii="Times New Roman" w:eastAsia="Calibri" w:hAnsi="Times New Roman"/>
                <w:b/>
                <w:noProof/>
                <w:sz w:val="28"/>
                <w:szCs w:val="28"/>
                <w:lang w:val="ru-RU" w:eastAsia="en-US"/>
              </w:rPr>
              <w:t>25</w:t>
            </w:r>
            <w:r w:rsidR="00B5343C" w:rsidRPr="00925318">
              <w:rPr>
                <w:rFonts w:ascii="Times New Roman" w:eastAsia="Calibri" w:hAnsi="Times New Roman"/>
                <w:b/>
                <w:noProof/>
                <w:sz w:val="28"/>
                <w:szCs w:val="28"/>
                <w:lang w:val="ru-RU" w:eastAsia="en-US"/>
              </w:rPr>
              <w:t xml:space="preserve"> січня 2024 року</w:t>
            </w:r>
          </w:p>
        </w:tc>
        <w:tc>
          <w:tcPr>
            <w:tcW w:w="3309" w:type="dxa"/>
          </w:tcPr>
          <w:p w:rsidR="00B5343C" w:rsidRPr="00F161AA" w:rsidRDefault="00B5343C" w:rsidP="00B5343C">
            <w:pPr>
              <w:spacing w:after="0" w:line="240" w:lineRule="auto"/>
              <w:jc w:val="center"/>
              <w:rPr>
                <w:rFonts w:ascii="Book Antiqua" w:eastAsia="Calibri" w:hAnsi="Book Antiqua"/>
                <w:noProof/>
                <w:sz w:val="24"/>
                <w:szCs w:val="24"/>
                <w:lang w:eastAsia="en-US"/>
              </w:rPr>
            </w:pPr>
            <w:r w:rsidRPr="00F161AA">
              <w:rPr>
                <w:rFonts w:ascii="Book Antiqua" w:eastAsia="Calibri" w:hAnsi="Book Antiqua"/>
                <w:sz w:val="24"/>
                <w:szCs w:val="24"/>
                <w:lang w:eastAsia="en-US"/>
              </w:rPr>
              <w:t>Київ</w:t>
            </w:r>
          </w:p>
        </w:tc>
        <w:tc>
          <w:tcPr>
            <w:tcW w:w="3624" w:type="dxa"/>
          </w:tcPr>
          <w:p w:rsidR="00B5343C" w:rsidRPr="00925318" w:rsidRDefault="00F161AA" w:rsidP="00F161AA">
            <w:pPr>
              <w:spacing w:after="0" w:line="240" w:lineRule="auto"/>
              <w:rPr>
                <w:rFonts w:ascii="Times New Roman" w:eastAsia="Calibri" w:hAnsi="Times New Roman"/>
                <w:b/>
                <w:noProof/>
                <w:sz w:val="28"/>
                <w:szCs w:val="28"/>
                <w:lang w:val="ru-RU" w:eastAsia="en-US"/>
              </w:rPr>
            </w:pPr>
            <w:r>
              <w:rPr>
                <w:rFonts w:ascii="Times New Roman" w:eastAsia="Calibri" w:hAnsi="Times New Roman"/>
                <w:noProof/>
                <w:sz w:val="28"/>
                <w:szCs w:val="28"/>
                <w:lang w:val="ru-RU" w:eastAsia="en-US"/>
              </w:rPr>
              <w:t xml:space="preserve"> </w:t>
            </w:r>
            <w:r w:rsidRPr="00925318">
              <w:rPr>
                <w:rFonts w:ascii="Times New Roman" w:eastAsia="Calibri" w:hAnsi="Times New Roman"/>
                <w:b/>
                <w:noProof/>
                <w:sz w:val="28"/>
                <w:szCs w:val="28"/>
                <w:lang w:val="ru-RU" w:eastAsia="en-US"/>
              </w:rPr>
              <w:t>№</w:t>
            </w:r>
            <w:r w:rsidR="00925318" w:rsidRPr="00925318">
              <w:rPr>
                <w:rFonts w:ascii="Times New Roman" w:eastAsia="Calibri" w:hAnsi="Times New Roman"/>
                <w:b/>
                <w:noProof/>
                <w:sz w:val="28"/>
                <w:szCs w:val="28"/>
                <w:lang w:val="ru-RU" w:eastAsia="en-US"/>
              </w:rPr>
              <w:t xml:space="preserve"> 234/0/15-24</w:t>
            </w:r>
            <w:bookmarkStart w:id="0" w:name="_GoBack"/>
            <w:bookmarkEnd w:id="0"/>
          </w:p>
        </w:tc>
      </w:tr>
    </w:tbl>
    <w:p w:rsidR="00B5343C" w:rsidRPr="00B5343C" w:rsidRDefault="00B5343C" w:rsidP="00B5343C">
      <w:pPr>
        <w:spacing w:after="0" w:line="240" w:lineRule="auto"/>
        <w:rPr>
          <w:rFonts w:ascii="Times New Roman" w:eastAsia="Calibri" w:hAnsi="Times New Roman"/>
          <w:sz w:val="16"/>
          <w:szCs w:val="16"/>
          <w:lang w:eastAsia="ru-RU"/>
        </w:rPr>
      </w:pPr>
    </w:p>
    <w:p w:rsidR="00B93131" w:rsidRDefault="00B5343C" w:rsidP="00B93131">
      <w:pPr>
        <w:spacing w:after="0" w:line="240" w:lineRule="auto"/>
        <w:ind w:right="5954"/>
        <w:jc w:val="both"/>
        <w:rPr>
          <w:rFonts w:ascii="Times New Roman" w:hAnsi="Times New Roman"/>
          <w:b/>
          <w:color w:val="000000"/>
          <w:sz w:val="24"/>
          <w:szCs w:val="24"/>
        </w:rPr>
      </w:pPr>
      <w:r w:rsidRPr="00B5343C">
        <w:rPr>
          <w:rFonts w:ascii="Times New Roman" w:hAnsi="Times New Roman"/>
          <w:b/>
          <w:color w:val="000000"/>
          <w:sz w:val="24"/>
          <w:szCs w:val="24"/>
        </w:rPr>
        <w:t xml:space="preserve">Про зупинення розгляду заяви </w:t>
      </w:r>
      <w:proofErr w:type="spellStart"/>
      <w:r w:rsidRPr="00B5343C">
        <w:rPr>
          <w:rFonts w:ascii="Times New Roman" w:hAnsi="Times New Roman"/>
          <w:b/>
          <w:color w:val="000000"/>
          <w:sz w:val="24"/>
          <w:szCs w:val="24"/>
        </w:rPr>
        <w:t>Д</w:t>
      </w:r>
      <w:r>
        <w:rPr>
          <w:rFonts w:ascii="Times New Roman" w:hAnsi="Times New Roman"/>
          <w:b/>
          <w:color w:val="000000"/>
          <w:sz w:val="24"/>
          <w:szCs w:val="24"/>
        </w:rPr>
        <w:t>зюбіна</w:t>
      </w:r>
      <w:proofErr w:type="spellEnd"/>
      <w:r>
        <w:rPr>
          <w:rFonts w:ascii="Times New Roman" w:hAnsi="Times New Roman"/>
          <w:b/>
          <w:color w:val="000000"/>
          <w:sz w:val="24"/>
          <w:szCs w:val="24"/>
        </w:rPr>
        <w:t xml:space="preserve"> В.В. </w:t>
      </w:r>
      <w:r w:rsidRPr="00B5343C">
        <w:rPr>
          <w:rFonts w:ascii="Times New Roman" w:hAnsi="Times New Roman"/>
          <w:b/>
          <w:color w:val="000000"/>
          <w:sz w:val="24"/>
          <w:szCs w:val="24"/>
        </w:rPr>
        <w:t xml:space="preserve">про звільнення з посади судді </w:t>
      </w:r>
      <w:r>
        <w:rPr>
          <w:rFonts w:ascii="Times New Roman" w:hAnsi="Times New Roman"/>
          <w:b/>
          <w:color w:val="000000"/>
          <w:sz w:val="24"/>
          <w:szCs w:val="24"/>
        </w:rPr>
        <w:t>Київського</w:t>
      </w:r>
      <w:r w:rsidRPr="00B5343C">
        <w:rPr>
          <w:rFonts w:ascii="Times New Roman" w:hAnsi="Times New Roman"/>
          <w:b/>
          <w:color w:val="000000"/>
          <w:sz w:val="24"/>
          <w:szCs w:val="24"/>
        </w:rPr>
        <w:t xml:space="preserve"> апеляційного суду у відставку</w:t>
      </w:r>
    </w:p>
    <w:p w:rsidR="00B5343C" w:rsidRDefault="00B5343C" w:rsidP="00B93131">
      <w:pPr>
        <w:spacing w:after="0" w:line="240" w:lineRule="auto"/>
        <w:ind w:right="5954"/>
        <w:jc w:val="both"/>
        <w:rPr>
          <w:rFonts w:ascii="Times New Roman" w:hAnsi="Times New Roman"/>
          <w:sz w:val="28"/>
          <w:szCs w:val="28"/>
        </w:rPr>
      </w:pPr>
    </w:p>
    <w:p w:rsidR="00B5343C" w:rsidRPr="00B5343C" w:rsidRDefault="00B5343C" w:rsidP="00E110D8">
      <w:pPr>
        <w:tabs>
          <w:tab w:val="left" w:pos="142"/>
        </w:tabs>
        <w:spacing w:after="0" w:line="240" w:lineRule="auto"/>
        <w:ind w:right="-1" w:firstLine="568"/>
        <w:jc w:val="both"/>
        <w:rPr>
          <w:rFonts w:ascii="Times New Roman" w:eastAsia="Calibri" w:hAnsi="Times New Roman"/>
          <w:color w:val="000000" w:themeColor="text1"/>
          <w:sz w:val="20"/>
          <w:szCs w:val="20"/>
          <w:lang w:eastAsia="ru-RU"/>
        </w:rPr>
      </w:pPr>
      <w:r w:rsidRPr="00B5343C">
        <w:rPr>
          <w:rFonts w:ascii="Times New Roman" w:eastAsia="Calibri" w:hAnsi="Times New Roman"/>
          <w:color w:val="000000" w:themeColor="text1"/>
          <w:sz w:val="28"/>
          <w:szCs w:val="28"/>
          <w:lang w:eastAsia="ru-RU"/>
        </w:rPr>
        <w:t>Вища рада правосуддя під час розгляду заяв</w:t>
      </w:r>
      <w:r>
        <w:rPr>
          <w:rFonts w:ascii="Times New Roman" w:eastAsia="Calibri" w:hAnsi="Times New Roman"/>
          <w:color w:val="000000" w:themeColor="text1"/>
          <w:sz w:val="28"/>
          <w:szCs w:val="28"/>
          <w:lang w:eastAsia="ru-RU"/>
        </w:rPr>
        <w:t>и</w:t>
      </w:r>
      <w:r w:rsidRPr="00B5343C">
        <w:rPr>
          <w:rFonts w:ascii="Times New Roman" w:eastAsia="Calibri" w:hAnsi="Times New Roman"/>
          <w:color w:val="000000" w:themeColor="text1"/>
          <w:sz w:val="28"/>
          <w:szCs w:val="28"/>
          <w:lang w:eastAsia="ru-RU"/>
        </w:rPr>
        <w:t xml:space="preserve"> про звільнення</w:t>
      </w:r>
      <w:r>
        <w:rPr>
          <w:rFonts w:ascii="Times New Roman" w:eastAsia="Calibri" w:hAnsi="Times New Roman"/>
          <w:color w:val="000000" w:themeColor="text1"/>
          <w:sz w:val="28"/>
          <w:szCs w:val="28"/>
          <w:lang w:eastAsia="ru-RU"/>
        </w:rPr>
        <w:t xml:space="preserve"> </w:t>
      </w:r>
      <w:proofErr w:type="spellStart"/>
      <w:r w:rsidRPr="00B5343C">
        <w:rPr>
          <w:rFonts w:ascii="Times New Roman" w:eastAsia="Calibri" w:hAnsi="Times New Roman"/>
          <w:color w:val="000000" w:themeColor="text1"/>
          <w:sz w:val="28"/>
          <w:szCs w:val="28"/>
          <w:lang w:eastAsia="ru-RU"/>
        </w:rPr>
        <w:t>Дзюбіна</w:t>
      </w:r>
      <w:proofErr w:type="spellEnd"/>
      <w:r w:rsidRPr="00B5343C">
        <w:rPr>
          <w:rFonts w:ascii="Times New Roman" w:eastAsia="Calibri" w:hAnsi="Times New Roman"/>
          <w:color w:val="000000" w:themeColor="text1"/>
          <w:sz w:val="28"/>
          <w:szCs w:val="28"/>
          <w:lang w:eastAsia="ru-RU"/>
        </w:rPr>
        <w:t xml:space="preserve"> В’ячеслава Вікторовича з посади судді </w:t>
      </w:r>
      <w:r>
        <w:rPr>
          <w:rFonts w:ascii="Times New Roman" w:eastAsia="Calibri" w:hAnsi="Times New Roman"/>
          <w:color w:val="000000" w:themeColor="text1"/>
          <w:sz w:val="28"/>
          <w:szCs w:val="28"/>
          <w:lang w:eastAsia="ru-RU"/>
        </w:rPr>
        <w:t>Київ</w:t>
      </w:r>
      <w:r w:rsidRPr="00B5343C">
        <w:rPr>
          <w:rFonts w:ascii="Times New Roman" w:eastAsia="Calibri" w:hAnsi="Times New Roman"/>
          <w:color w:val="000000" w:themeColor="text1"/>
          <w:sz w:val="28"/>
          <w:szCs w:val="28"/>
          <w:lang w:eastAsia="ru-RU"/>
        </w:rPr>
        <w:t>ського апеляційного суду</w:t>
      </w:r>
      <w:r w:rsidRPr="00B5343C">
        <w:rPr>
          <w:rFonts w:ascii="Times New Roman" w:eastAsia="Calibri" w:hAnsi="Times New Roman"/>
          <w:b/>
          <w:color w:val="000000" w:themeColor="text1"/>
          <w:sz w:val="24"/>
          <w:szCs w:val="24"/>
          <w:lang w:eastAsia="ru-RU"/>
        </w:rPr>
        <w:t xml:space="preserve"> </w:t>
      </w:r>
      <w:r w:rsidRPr="00B5343C">
        <w:rPr>
          <w:rFonts w:ascii="Times New Roman" w:hAnsi="Times New Roman"/>
          <w:color w:val="000000" w:themeColor="text1"/>
          <w:sz w:val="28"/>
          <w:szCs w:val="28"/>
          <w:lang w:eastAsia="ru-RU"/>
        </w:rPr>
        <w:t>у відставку</w:t>
      </w:r>
      <w:r w:rsidRPr="00B5343C">
        <w:rPr>
          <w:rFonts w:ascii="Times New Roman" w:eastAsia="Calibri" w:hAnsi="Times New Roman"/>
          <w:color w:val="000000" w:themeColor="text1"/>
          <w:sz w:val="28"/>
          <w:szCs w:val="28"/>
          <w:lang w:eastAsia="ru-RU"/>
        </w:rPr>
        <w:t>,</w:t>
      </w:r>
    </w:p>
    <w:p w:rsidR="00B5343C" w:rsidRPr="00B5343C" w:rsidRDefault="00B5343C" w:rsidP="00B5343C">
      <w:pPr>
        <w:tabs>
          <w:tab w:val="left" w:pos="142"/>
        </w:tabs>
        <w:spacing w:after="0" w:line="240" w:lineRule="auto"/>
        <w:ind w:right="-1" w:firstLine="426"/>
        <w:jc w:val="center"/>
        <w:rPr>
          <w:rFonts w:ascii="Times New Roman" w:eastAsia="Calibri" w:hAnsi="Times New Roman"/>
          <w:b/>
          <w:color w:val="000000" w:themeColor="text1"/>
          <w:sz w:val="28"/>
          <w:szCs w:val="28"/>
          <w:lang w:eastAsia="ru-RU"/>
        </w:rPr>
      </w:pPr>
      <w:r w:rsidRPr="00B5343C">
        <w:rPr>
          <w:rFonts w:ascii="Times New Roman" w:eastAsia="Calibri" w:hAnsi="Times New Roman"/>
          <w:b/>
          <w:color w:val="000000" w:themeColor="text1"/>
          <w:sz w:val="28"/>
          <w:szCs w:val="28"/>
          <w:lang w:eastAsia="ru-RU"/>
        </w:rPr>
        <w:t>встановила:</w:t>
      </w:r>
    </w:p>
    <w:p w:rsidR="00B5343C" w:rsidRPr="00B5343C" w:rsidRDefault="00B5343C" w:rsidP="00B5343C">
      <w:pPr>
        <w:tabs>
          <w:tab w:val="left" w:pos="142"/>
        </w:tabs>
        <w:spacing w:after="0" w:line="240" w:lineRule="auto"/>
        <w:ind w:right="-1" w:firstLine="426"/>
        <w:jc w:val="both"/>
        <w:rPr>
          <w:rFonts w:ascii="Times New Roman" w:eastAsia="Calibri" w:hAnsi="Times New Roman"/>
          <w:color w:val="000000" w:themeColor="text1"/>
          <w:sz w:val="20"/>
          <w:szCs w:val="20"/>
          <w:lang w:eastAsia="ru-RU"/>
        </w:rPr>
      </w:pPr>
    </w:p>
    <w:p w:rsidR="00B5343C" w:rsidRPr="00B5343C" w:rsidRDefault="00B5343C" w:rsidP="00B5343C">
      <w:pPr>
        <w:tabs>
          <w:tab w:val="left" w:pos="142"/>
        </w:tabs>
        <w:spacing w:after="0" w:line="22" w:lineRule="atLeast"/>
        <w:ind w:right="-1"/>
        <w:jc w:val="both"/>
        <w:rPr>
          <w:rFonts w:ascii="Times New Roman" w:eastAsia="Calibri" w:hAnsi="Times New Roman"/>
          <w:sz w:val="28"/>
          <w:szCs w:val="28"/>
          <w:lang w:eastAsia="ru-RU"/>
        </w:rPr>
      </w:pPr>
      <w:r w:rsidRPr="00B5343C">
        <w:rPr>
          <w:rFonts w:ascii="Times New Roman" w:eastAsia="Calibri" w:hAnsi="Times New Roman"/>
          <w:sz w:val="28"/>
          <w:szCs w:val="28"/>
          <w:lang w:eastAsia="ru-RU"/>
        </w:rPr>
        <w:t>26 грудня 2023 року до Вищої ради правосуддя надійшла заява</w:t>
      </w:r>
      <w:r>
        <w:rPr>
          <w:rFonts w:ascii="Times New Roman" w:eastAsia="Calibri" w:hAnsi="Times New Roman"/>
          <w:sz w:val="28"/>
          <w:szCs w:val="28"/>
          <w:lang w:eastAsia="ru-RU"/>
        </w:rPr>
        <w:t xml:space="preserve"> </w:t>
      </w:r>
      <w:proofErr w:type="spellStart"/>
      <w:r>
        <w:rPr>
          <w:rFonts w:ascii="Times New Roman" w:eastAsia="Calibri" w:hAnsi="Times New Roman"/>
          <w:sz w:val="28"/>
          <w:szCs w:val="28"/>
          <w:lang w:eastAsia="ru-RU"/>
        </w:rPr>
        <w:t>Дзюбіна</w:t>
      </w:r>
      <w:proofErr w:type="spellEnd"/>
      <w:r>
        <w:rPr>
          <w:rFonts w:ascii="Times New Roman" w:eastAsia="Calibri" w:hAnsi="Times New Roman"/>
          <w:sz w:val="28"/>
          <w:szCs w:val="28"/>
          <w:lang w:eastAsia="ru-RU"/>
        </w:rPr>
        <w:t xml:space="preserve"> В.В.</w:t>
      </w:r>
      <w:r w:rsidRPr="00B5343C">
        <w:rPr>
          <w:rFonts w:ascii="Times New Roman" w:eastAsia="Calibri" w:hAnsi="Times New Roman"/>
          <w:sz w:val="28"/>
          <w:szCs w:val="28"/>
          <w:lang w:eastAsia="ru-RU"/>
        </w:rPr>
        <w:t xml:space="preserve"> від 26 грудня 2023 року про звільнення з посади судді </w:t>
      </w:r>
      <w:r>
        <w:rPr>
          <w:rFonts w:ascii="Times New Roman" w:eastAsia="Calibri" w:hAnsi="Times New Roman"/>
          <w:sz w:val="28"/>
          <w:szCs w:val="28"/>
          <w:lang w:eastAsia="ru-RU"/>
        </w:rPr>
        <w:t>Київ</w:t>
      </w:r>
      <w:r w:rsidRPr="00B5343C">
        <w:rPr>
          <w:rFonts w:ascii="Times New Roman" w:eastAsia="Calibri" w:hAnsi="Times New Roman"/>
          <w:sz w:val="28"/>
          <w:szCs w:val="28"/>
          <w:lang w:eastAsia="ru-RU"/>
        </w:rPr>
        <w:t>ського апеляційного суду у відставку відповідно до пункту 4 частини шостої статті 126 Конституції України.</w:t>
      </w:r>
    </w:p>
    <w:p w:rsidR="00B5343C" w:rsidRDefault="00B5343C" w:rsidP="00B5343C">
      <w:pPr>
        <w:tabs>
          <w:tab w:val="left" w:pos="142"/>
        </w:tabs>
        <w:spacing w:after="0" w:line="22" w:lineRule="atLeast"/>
        <w:ind w:right="-1" w:firstLine="426"/>
        <w:jc w:val="both"/>
        <w:rPr>
          <w:rFonts w:ascii="Times New Roman" w:eastAsia="Calibri" w:hAnsi="Times New Roman"/>
          <w:sz w:val="28"/>
          <w:szCs w:val="28"/>
          <w:lang w:eastAsia="ru-RU"/>
        </w:rPr>
      </w:pPr>
      <w:proofErr w:type="spellStart"/>
      <w:r>
        <w:rPr>
          <w:rFonts w:ascii="Times New Roman" w:eastAsia="Calibri" w:hAnsi="Times New Roman"/>
          <w:sz w:val="28"/>
          <w:szCs w:val="28"/>
          <w:lang w:eastAsia="ru-RU"/>
        </w:rPr>
        <w:t>Дзюбін</w:t>
      </w:r>
      <w:proofErr w:type="spellEnd"/>
      <w:r>
        <w:rPr>
          <w:rFonts w:ascii="Times New Roman" w:eastAsia="Calibri" w:hAnsi="Times New Roman"/>
          <w:sz w:val="28"/>
          <w:szCs w:val="28"/>
          <w:lang w:eastAsia="ru-RU"/>
        </w:rPr>
        <w:t xml:space="preserve"> В’ячеслав Вікторович</w:t>
      </w:r>
      <w:r w:rsidRPr="00B5343C">
        <w:rPr>
          <w:rFonts w:ascii="Times New Roman" w:eastAsia="Calibri" w:hAnsi="Times New Roman"/>
          <w:sz w:val="28"/>
          <w:szCs w:val="28"/>
          <w:lang w:eastAsia="ru-RU"/>
        </w:rPr>
        <w:t xml:space="preserve">, </w:t>
      </w:r>
      <w:r w:rsidR="00925318">
        <w:rPr>
          <w:rFonts w:ascii="Times New Roman" w:eastAsia="Calibri" w:hAnsi="Times New Roman"/>
          <w:sz w:val="28"/>
          <w:szCs w:val="28"/>
          <w:lang w:eastAsia="ru-RU"/>
        </w:rPr>
        <w:t>____</w:t>
      </w:r>
      <w:r w:rsidRPr="00B5343C">
        <w:rPr>
          <w:rFonts w:ascii="Times New Roman" w:eastAsia="Calibri" w:hAnsi="Times New Roman"/>
          <w:sz w:val="28"/>
          <w:szCs w:val="28"/>
          <w:lang w:eastAsia="ru-RU"/>
        </w:rPr>
        <w:t xml:space="preserve"> року народження,</w:t>
      </w:r>
      <w:r>
        <w:rPr>
          <w:rFonts w:ascii="Times New Roman" w:eastAsia="Calibri" w:hAnsi="Times New Roman"/>
          <w:sz w:val="28"/>
          <w:szCs w:val="28"/>
          <w:lang w:eastAsia="ru-RU"/>
        </w:rPr>
        <w:t xml:space="preserve"> з 20 червня 1989 року обраний на посаду народного судді Московського районного народного суду міста Києва, </w:t>
      </w:r>
      <w:r w:rsidRPr="00B5343C">
        <w:rPr>
          <w:rFonts w:ascii="Times New Roman" w:eastAsia="Calibri" w:hAnsi="Times New Roman"/>
          <w:sz w:val="28"/>
          <w:szCs w:val="28"/>
          <w:lang w:eastAsia="ru-RU"/>
        </w:rPr>
        <w:t xml:space="preserve">Постановою Верховної Ради України від 11 квітня 1995 року </w:t>
      </w:r>
      <w:r w:rsidR="00E110D8">
        <w:rPr>
          <w:rFonts w:ascii="Times New Roman" w:eastAsia="Calibri" w:hAnsi="Times New Roman"/>
          <w:sz w:val="28"/>
          <w:szCs w:val="28"/>
          <w:lang w:eastAsia="ru-RU"/>
        </w:rPr>
        <w:br/>
      </w:r>
      <w:r w:rsidRPr="00B5343C">
        <w:rPr>
          <w:rFonts w:ascii="Times New Roman" w:eastAsia="Calibri" w:hAnsi="Times New Roman"/>
          <w:sz w:val="28"/>
          <w:szCs w:val="28"/>
          <w:lang w:eastAsia="ru-RU"/>
        </w:rPr>
        <w:t>№ 133/95-ВР обраний суддею Київського міського суду. Постановою Верховної Ради України від 7 квітня 2005 року № 2534-IV обраний на посаду судді апеляційного суду міста Києва безстроково. Рішенням Вищої ради правосуддя від 27 червня 2019 року № 1725/0/15-19 переведен</w:t>
      </w:r>
      <w:r w:rsidR="00E110D8">
        <w:rPr>
          <w:rFonts w:ascii="Times New Roman" w:eastAsia="Calibri" w:hAnsi="Times New Roman"/>
          <w:sz w:val="28"/>
          <w:szCs w:val="28"/>
          <w:lang w:eastAsia="ru-RU"/>
        </w:rPr>
        <w:t>ий</w:t>
      </w:r>
      <w:r w:rsidRPr="00B5343C">
        <w:rPr>
          <w:rFonts w:ascii="Times New Roman" w:eastAsia="Calibri" w:hAnsi="Times New Roman"/>
          <w:sz w:val="28"/>
          <w:szCs w:val="28"/>
          <w:lang w:eastAsia="ru-RU"/>
        </w:rPr>
        <w:t xml:space="preserve"> на посаду судді Київського апеляційного суду.</w:t>
      </w:r>
    </w:p>
    <w:p w:rsidR="00B5343C" w:rsidRPr="00B5343C" w:rsidRDefault="00B5343C" w:rsidP="00E110D8">
      <w:pPr>
        <w:tabs>
          <w:tab w:val="left" w:pos="142"/>
        </w:tabs>
        <w:spacing w:after="0" w:line="240" w:lineRule="auto"/>
        <w:ind w:right="-1" w:firstLine="426"/>
        <w:jc w:val="both"/>
        <w:rPr>
          <w:rFonts w:ascii="Times New Roman" w:eastAsia="Calibri" w:hAnsi="Times New Roman"/>
          <w:sz w:val="28"/>
          <w:szCs w:val="28"/>
          <w:lang w:eastAsia="ru-RU"/>
        </w:rPr>
      </w:pPr>
      <w:r w:rsidRPr="00B5343C">
        <w:rPr>
          <w:rFonts w:ascii="Times New Roman" w:eastAsia="Calibri" w:hAnsi="Times New Roman"/>
          <w:sz w:val="28"/>
          <w:szCs w:val="28"/>
          <w:lang w:eastAsia="ru-RU"/>
        </w:rPr>
        <w:t xml:space="preserve">Під час </w:t>
      </w:r>
      <w:r w:rsidR="00E250FD">
        <w:rPr>
          <w:rFonts w:ascii="Times New Roman" w:eastAsia="Calibri" w:hAnsi="Times New Roman"/>
          <w:sz w:val="28"/>
          <w:szCs w:val="28"/>
          <w:lang w:eastAsia="ru-RU"/>
        </w:rPr>
        <w:t xml:space="preserve">підготовки до </w:t>
      </w:r>
      <w:r w:rsidRPr="00B5343C">
        <w:rPr>
          <w:rFonts w:ascii="Times New Roman" w:eastAsia="Calibri" w:hAnsi="Times New Roman"/>
          <w:sz w:val="28"/>
          <w:szCs w:val="28"/>
          <w:lang w:eastAsia="ru-RU"/>
        </w:rPr>
        <w:t xml:space="preserve">розгляду заяви </w:t>
      </w:r>
      <w:proofErr w:type="spellStart"/>
      <w:r w:rsidR="00E110D8" w:rsidRPr="00E110D8">
        <w:rPr>
          <w:rFonts w:ascii="Times New Roman" w:eastAsia="Calibri" w:hAnsi="Times New Roman"/>
          <w:sz w:val="28"/>
          <w:szCs w:val="28"/>
          <w:lang w:eastAsia="ru-RU"/>
        </w:rPr>
        <w:t>Дзюбіна</w:t>
      </w:r>
      <w:proofErr w:type="spellEnd"/>
      <w:r w:rsidR="00E110D8" w:rsidRPr="00E110D8">
        <w:rPr>
          <w:rFonts w:ascii="Times New Roman" w:eastAsia="Calibri" w:hAnsi="Times New Roman"/>
          <w:sz w:val="28"/>
          <w:szCs w:val="28"/>
          <w:lang w:eastAsia="ru-RU"/>
        </w:rPr>
        <w:t xml:space="preserve"> В.В.</w:t>
      </w:r>
      <w:r w:rsidR="00E250FD">
        <w:rPr>
          <w:rFonts w:ascii="Times New Roman" w:eastAsia="Calibri" w:hAnsi="Times New Roman"/>
          <w:sz w:val="28"/>
          <w:szCs w:val="28"/>
          <w:lang w:eastAsia="ru-RU"/>
        </w:rPr>
        <w:t xml:space="preserve">, що </w:t>
      </w:r>
      <w:r w:rsidR="004213E1">
        <w:rPr>
          <w:rFonts w:ascii="Times New Roman" w:hAnsi="Times New Roman"/>
          <w:sz w:val="28"/>
          <w:szCs w:val="28"/>
        </w:rPr>
        <w:t>7</w:t>
      </w:r>
      <w:r w:rsidR="004213E1" w:rsidRPr="00B5343C">
        <w:rPr>
          <w:rFonts w:ascii="Times New Roman" w:hAnsi="Times New Roman"/>
          <w:sz w:val="28"/>
          <w:szCs w:val="28"/>
        </w:rPr>
        <w:t xml:space="preserve"> грудня 2023 року</w:t>
      </w:r>
      <w:r w:rsidR="004213E1">
        <w:rPr>
          <w:rFonts w:ascii="Times New Roman" w:hAnsi="Times New Roman"/>
          <w:sz w:val="28"/>
          <w:szCs w:val="28"/>
        </w:rPr>
        <w:t xml:space="preserve"> д</w:t>
      </w:r>
      <w:r w:rsidRPr="00B5343C">
        <w:rPr>
          <w:rFonts w:ascii="Times New Roman" w:hAnsi="Times New Roman"/>
          <w:sz w:val="28"/>
          <w:szCs w:val="28"/>
        </w:rPr>
        <w:t>о Ви</w:t>
      </w:r>
      <w:r w:rsidR="00E250FD">
        <w:rPr>
          <w:rFonts w:ascii="Times New Roman" w:hAnsi="Times New Roman"/>
          <w:sz w:val="28"/>
          <w:szCs w:val="28"/>
        </w:rPr>
        <w:t xml:space="preserve">щої ради правосуддя за вхідним </w:t>
      </w:r>
      <w:r w:rsidRPr="00B5343C">
        <w:rPr>
          <w:rFonts w:ascii="Times New Roman" w:hAnsi="Times New Roman"/>
          <w:sz w:val="28"/>
          <w:szCs w:val="28"/>
        </w:rPr>
        <w:t>№ Б-2188/</w:t>
      </w:r>
      <w:r w:rsidR="004213E1">
        <w:rPr>
          <w:rFonts w:ascii="Times New Roman" w:hAnsi="Times New Roman"/>
          <w:sz w:val="28"/>
          <w:szCs w:val="28"/>
        </w:rPr>
        <w:t>17</w:t>
      </w:r>
      <w:r w:rsidRPr="00B5343C">
        <w:rPr>
          <w:rFonts w:ascii="Times New Roman" w:hAnsi="Times New Roman"/>
          <w:sz w:val="28"/>
          <w:szCs w:val="28"/>
        </w:rPr>
        <w:t xml:space="preserve">/7-23 надійшла скарга </w:t>
      </w:r>
      <w:proofErr w:type="spellStart"/>
      <w:r w:rsidRPr="00B5343C">
        <w:rPr>
          <w:rFonts w:ascii="Times New Roman" w:hAnsi="Times New Roman"/>
          <w:sz w:val="28"/>
          <w:szCs w:val="28"/>
        </w:rPr>
        <w:t>Буртник</w:t>
      </w:r>
      <w:proofErr w:type="spellEnd"/>
      <w:r w:rsidRPr="00B5343C">
        <w:rPr>
          <w:rFonts w:ascii="Times New Roman" w:hAnsi="Times New Roman"/>
          <w:sz w:val="28"/>
          <w:szCs w:val="28"/>
        </w:rPr>
        <w:t xml:space="preserve"> Х.В. про </w:t>
      </w:r>
      <w:r w:rsidR="004213E1">
        <w:rPr>
          <w:rFonts w:ascii="Times New Roman" w:hAnsi="Times New Roman"/>
          <w:sz w:val="28"/>
          <w:szCs w:val="28"/>
        </w:rPr>
        <w:t xml:space="preserve">наявність у поведінці </w:t>
      </w:r>
      <w:r w:rsidRPr="00B5343C">
        <w:rPr>
          <w:rFonts w:ascii="Times New Roman" w:hAnsi="Times New Roman"/>
          <w:sz w:val="28"/>
          <w:szCs w:val="28"/>
        </w:rPr>
        <w:t>судд</w:t>
      </w:r>
      <w:r w:rsidR="004213E1">
        <w:rPr>
          <w:rFonts w:ascii="Times New Roman" w:hAnsi="Times New Roman"/>
          <w:sz w:val="28"/>
          <w:szCs w:val="28"/>
        </w:rPr>
        <w:t>і</w:t>
      </w:r>
      <w:r w:rsidRPr="00B5343C">
        <w:rPr>
          <w:rFonts w:ascii="Times New Roman" w:hAnsi="Times New Roman"/>
          <w:sz w:val="28"/>
          <w:szCs w:val="28"/>
        </w:rPr>
        <w:t xml:space="preserve"> </w:t>
      </w:r>
      <w:proofErr w:type="spellStart"/>
      <w:r w:rsidR="004213E1">
        <w:rPr>
          <w:rFonts w:ascii="Times New Roman" w:hAnsi="Times New Roman"/>
          <w:sz w:val="28"/>
          <w:szCs w:val="28"/>
        </w:rPr>
        <w:t>Дзюбіна</w:t>
      </w:r>
      <w:proofErr w:type="spellEnd"/>
      <w:r w:rsidR="004213E1">
        <w:rPr>
          <w:rFonts w:ascii="Times New Roman" w:hAnsi="Times New Roman"/>
          <w:sz w:val="28"/>
          <w:szCs w:val="28"/>
        </w:rPr>
        <w:t xml:space="preserve"> В.В.</w:t>
      </w:r>
      <w:r w:rsidRPr="00B5343C">
        <w:rPr>
          <w:rFonts w:ascii="Times New Roman" w:hAnsi="Times New Roman"/>
          <w:sz w:val="28"/>
          <w:szCs w:val="28"/>
        </w:rPr>
        <w:t xml:space="preserve"> </w:t>
      </w:r>
      <w:r w:rsidR="004213E1">
        <w:rPr>
          <w:rFonts w:ascii="Times New Roman" w:hAnsi="Times New Roman"/>
          <w:sz w:val="28"/>
          <w:szCs w:val="28"/>
        </w:rPr>
        <w:t xml:space="preserve">ознак </w:t>
      </w:r>
      <w:r w:rsidRPr="00B5343C">
        <w:rPr>
          <w:rFonts w:ascii="Times New Roman" w:hAnsi="Times New Roman"/>
          <w:sz w:val="28"/>
          <w:szCs w:val="28"/>
        </w:rPr>
        <w:t xml:space="preserve">дисциплінарного проступку, передбаченого пунктом 3 частини першої статті 106 Закону України «Про судоустрій і статус суддів», а саме </w:t>
      </w:r>
      <w:r w:rsidRPr="00B5343C">
        <w:rPr>
          <w:rFonts w:ascii="Times New Roman" w:hAnsi="Times New Roman"/>
          <w:color w:val="000000"/>
          <w:sz w:val="28"/>
          <w:szCs w:val="28"/>
          <w:shd w:val="clear" w:color="auto" w:fill="FFFFFF"/>
        </w:rPr>
        <w:t>допущення суддею поведінки, що підриває авторитет правосуддя, зокрема в питаннях моралі, чесності, дотримання інших норм суддівської етики та стандартів поведінки, які забезп</w:t>
      </w:r>
      <w:r w:rsidR="004213E1">
        <w:rPr>
          <w:rFonts w:ascii="Times New Roman" w:hAnsi="Times New Roman"/>
          <w:color w:val="000000"/>
          <w:sz w:val="28"/>
          <w:szCs w:val="28"/>
          <w:shd w:val="clear" w:color="auto" w:fill="FFFFFF"/>
        </w:rPr>
        <w:t>ечують суспільну довіру до суду</w:t>
      </w:r>
      <w:r w:rsidR="00133768">
        <w:rPr>
          <w:rFonts w:ascii="Times New Roman" w:hAnsi="Times New Roman"/>
          <w:color w:val="000000"/>
          <w:sz w:val="28"/>
          <w:szCs w:val="28"/>
          <w:shd w:val="clear" w:color="auto" w:fill="FFFFFF"/>
        </w:rPr>
        <w:t>.</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proofErr w:type="spellStart"/>
      <w:r w:rsidRPr="00B5343C">
        <w:rPr>
          <w:rFonts w:ascii="Times New Roman" w:eastAsia="Calibri" w:hAnsi="Times New Roman"/>
          <w:sz w:val="28"/>
          <w:szCs w:val="28"/>
          <w:lang w:val="ru-RU" w:eastAsia="ru-RU"/>
        </w:rPr>
        <w:t>Згідно</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із</w:t>
      </w:r>
      <w:proofErr w:type="spellEnd"/>
      <w:r w:rsidRPr="00B5343C">
        <w:rPr>
          <w:rFonts w:ascii="Times New Roman" w:eastAsia="Calibri" w:hAnsi="Times New Roman"/>
          <w:sz w:val="28"/>
          <w:szCs w:val="28"/>
          <w:lang w:val="ru-RU" w:eastAsia="ru-RU"/>
        </w:rPr>
        <w:t xml:space="preserve"> протоколом </w:t>
      </w:r>
      <w:proofErr w:type="spellStart"/>
      <w:r w:rsidRPr="00B5343C">
        <w:rPr>
          <w:rFonts w:ascii="Times New Roman" w:eastAsia="Calibri" w:hAnsi="Times New Roman"/>
          <w:sz w:val="28"/>
          <w:szCs w:val="28"/>
          <w:lang w:val="ru-RU" w:eastAsia="ru-RU"/>
        </w:rPr>
        <w:t>автоматизованого</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розподілу</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справи</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між</w:t>
      </w:r>
      <w:proofErr w:type="spellEnd"/>
      <w:r w:rsidRPr="00B5343C">
        <w:rPr>
          <w:rFonts w:ascii="Times New Roman" w:eastAsia="Calibri" w:hAnsi="Times New Roman"/>
          <w:sz w:val="28"/>
          <w:szCs w:val="28"/>
          <w:lang w:val="ru-RU" w:eastAsia="ru-RU"/>
        </w:rPr>
        <w:t xml:space="preserve"> членами </w:t>
      </w:r>
      <w:proofErr w:type="spellStart"/>
      <w:r w:rsidRPr="00B5343C">
        <w:rPr>
          <w:rFonts w:ascii="Times New Roman" w:eastAsia="Calibri" w:hAnsi="Times New Roman"/>
          <w:sz w:val="28"/>
          <w:szCs w:val="28"/>
          <w:lang w:val="ru-RU" w:eastAsia="ru-RU"/>
        </w:rPr>
        <w:t>Вищої</w:t>
      </w:r>
      <w:proofErr w:type="spellEnd"/>
      <w:r w:rsidRPr="00B5343C">
        <w:rPr>
          <w:rFonts w:ascii="Times New Roman" w:eastAsia="Calibri" w:hAnsi="Times New Roman"/>
          <w:sz w:val="28"/>
          <w:szCs w:val="28"/>
          <w:lang w:val="ru-RU" w:eastAsia="ru-RU"/>
        </w:rPr>
        <w:t xml:space="preserve"> ради </w:t>
      </w:r>
      <w:proofErr w:type="spellStart"/>
      <w:r w:rsidRPr="00B5343C">
        <w:rPr>
          <w:rFonts w:ascii="Times New Roman" w:eastAsia="Calibri" w:hAnsi="Times New Roman"/>
          <w:sz w:val="28"/>
          <w:szCs w:val="28"/>
          <w:lang w:val="ru-RU" w:eastAsia="ru-RU"/>
        </w:rPr>
        <w:t>правосуддя</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від</w:t>
      </w:r>
      <w:proofErr w:type="spellEnd"/>
      <w:r w:rsidRPr="00B5343C">
        <w:rPr>
          <w:rFonts w:ascii="Times New Roman" w:eastAsia="Calibri" w:hAnsi="Times New Roman"/>
          <w:sz w:val="28"/>
          <w:szCs w:val="28"/>
          <w:lang w:val="ru-RU" w:eastAsia="ru-RU"/>
        </w:rPr>
        <w:t xml:space="preserve"> </w:t>
      </w:r>
      <w:r w:rsidR="004213E1">
        <w:rPr>
          <w:rFonts w:ascii="Times New Roman" w:eastAsia="Calibri" w:hAnsi="Times New Roman"/>
          <w:sz w:val="28"/>
          <w:szCs w:val="28"/>
          <w:lang w:eastAsia="ru-RU"/>
        </w:rPr>
        <w:t>7</w:t>
      </w:r>
      <w:r w:rsidRPr="00B5343C">
        <w:rPr>
          <w:rFonts w:ascii="Times New Roman" w:eastAsia="Calibri" w:hAnsi="Times New Roman"/>
          <w:sz w:val="28"/>
          <w:szCs w:val="28"/>
          <w:lang w:val="ru-RU" w:eastAsia="ru-RU"/>
        </w:rPr>
        <w:t xml:space="preserve"> </w:t>
      </w:r>
      <w:r w:rsidRPr="00B5343C">
        <w:rPr>
          <w:rFonts w:ascii="Times New Roman" w:eastAsia="Calibri" w:hAnsi="Times New Roman"/>
          <w:sz w:val="28"/>
          <w:szCs w:val="28"/>
          <w:lang w:eastAsia="ru-RU"/>
        </w:rPr>
        <w:t>грудня</w:t>
      </w:r>
      <w:r w:rsidRPr="00B5343C">
        <w:rPr>
          <w:rFonts w:ascii="Times New Roman" w:eastAsia="Calibri" w:hAnsi="Times New Roman"/>
          <w:sz w:val="28"/>
          <w:szCs w:val="28"/>
          <w:lang w:val="ru-RU" w:eastAsia="ru-RU"/>
        </w:rPr>
        <w:t xml:space="preserve"> 2023 року </w:t>
      </w:r>
      <w:proofErr w:type="spellStart"/>
      <w:r w:rsidRPr="00B5343C">
        <w:rPr>
          <w:rFonts w:ascii="Times New Roman" w:eastAsia="Calibri" w:hAnsi="Times New Roman"/>
          <w:sz w:val="28"/>
          <w:szCs w:val="28"/>
          <w:lang w:val="ru-RU" w:eastAsia="ru-RU"/>
        </w:rPr>
        <w:t>вказану</w:t>
      </w:r>
      <w:proofErr w:type="spellEnd"/>
      <w:r w:rsidRPr="00B5343C">
        <w:rPr>
          <w:rFonts w:ascii="Times New Roman" w:eastAsia="Calibri" w:hAnsi="Times New Roman"/>
          <w:sz w:val="28"/>
          <w:szCs w:val="28"/>
          <w:lang w:val="ru-RU" w:eastAsia="ru-RU"/>
        </w:rPr>
        <w:t xml:space="preserve"> </w:t>
      </w:r>
      <w:proofErr w:type="spellStart"/>
      <w:r w:rsidRPr="00B5343C">
        <w:rPr>
          <w:rFonts w:ascii="Times New Roman" w:eastAsia="Calibri" w:hAnsi="Times New Roman"/>
          <w:sz w:val="28"/>
          <w:szCs w:val="28"/>
          <w:lang w:val="ru-RU" w:eastAsia="ru-RU"/>
        </w:rPr>
        <w:t>скаргу</w:t>
      </w:r>
      <w:proofErr w:type="spellEnd"/>
      <w:r w:rsidRPr="00B5343C">
        <w:rPr>
          <w:rFonts w:ascii="Times New Roman" w:eastAsia="Calibri" w:hAnsi="Times New Roman"/>
          <w:sz w:val="28"/>
          <w:szCs w:val="28"/>
          <w:lang w:val="ru-RU" w:eastAsia="ru-RU"/>
        </w:rPr>
        <w:t xml:space="preserve"> передано члену </w:t>
      </w:r>
      <w:proofErr w:type="spellStart"/>
      <w:r w:rsidRPr="00B5343C">
        <w:rPr>
          <w:rFonts w:ascii="Times New Roman" w:eastAsia="Calibri" w:hAnsi="Times New Roman"/>
          <w:sz w:val="28"/>
          <w:szCs w:val="28"/>
          <w:lang w:val="ru-RU" w:eastAsia="ru-RU"/>
        </w:rPr>
        <w:t>Вищої</w:t>
      </w:r>
      <w:proofErr w:type="spellEnd"/>
      <w:r w:rsidRPr="00B5343C">
        <w:rPr>
          <w:rFonts w:ascii="Times New Roman" w:eastAsia="Calibri" w:hAnsi="Times New Roman"/>
          <w:sz w:val="28"/>
          <w:szCs w:val="28"/>
          <w:lang w:val="ru-RU" w:eastAsia="ru-RU"/>
        </w:rPr>
        <w:t xml:space="preserve"> ради </w:t>
      </w:r>
      <w:proofErr w:type="spellStart"/>
      <w:r w:rsidRPr="00B5343C">
        <w:rPr>
          <w:rFonts w:ascii="Times New Roman" w:eastAsia="Calibri" w:hAnsi="Times New Roman"/>
          <w:sz w:val="28"/>
          <w:szCs w:val="28"/>
          <w:lang w:val="ru-RU" w:eastAsia="ru-RU"/>
        </w:rPr>
        <w:t>правосуддя</w:t>
      </w:r>
      <w:proofErr w:type="spellEnd"/>
      <w:r w:rsidRPr="00B5343C">
        <w:rPr>
          <w:rFonts w:ascii="Times New Roman" w:eastAsia="Calibri" w:hAnsi="Times New Roman"/>
          <w:sz w:val="28"/>
          <w:szCs w:val="28"/>
          <w:lang w:val="ru-RU" w:eastAsia="ru-RU"/>
        </w:rPr>
        <w:t xml:space="preserve"> </w:t>
      </w:r>
      <w:proofErr w:type="spellStart"/>
      <w:r w:rsidR="004213E1">
        <w:rPr>
          <w:rFonts w:ascii="Times New Roman" w:eastAsia="Calibri" w:hAnsi="Times New Roman"/>
          <w:sz w:val="28"/>
          <w:szCs w:val="28"/>
          <w:lang w:val="ru-RU" w:eastAsia="ru-RU"/>
        </w:rPr>
        <w:t>Саліхову</w:t>
      </w:r>
      <w:proofErr w:type="spellEnd"/>
      <w:r w:rsidR="004213E1">
        <w:rPr>
          <w:rFonts w:ascii="Times New Roman" w:eastAsia="Calibri" w:hAnsi="Times New Roman"/>
          <w:sz w:val="28"/>
          <w:szCs w:val="28"/>
          <w:lang w:val="ru-RU" w:eastAsia="ru-RU"/>
        </w:rPr>
        <w:t xml:space="preserve"> В</w:t>
      </w:r>
      <w:r w:rsidRPr="00B5343C">
        <w:rPr>
          <w:rFonts w:ascii="Times New Roman" w:eastAsia="Calibri" w:hAnsi="Times New Roman"/>
          <w:sz w:val="28"/>
          <w:szCs w:val="28"/>
          <w:lang w:eastAsia="ru-RU"/>
        </w:rPr>
        <w:t>.В.</w:t>
      </w:r>
    </w:p>
    <w:p w:rsidR="005D260D" w:rsidRDefault="00B5343C" w:rsidP="005D260D">
      <w:pPr>
        <w:widowControl w:val="0"/>
        <w:spacing w:after="0" w:line="240" w:lineRule="auto"/>
        <w:ind w:firstLine="567"/>
        <w:jc w:val="both"/>
        <w:rPr>
          <w:rFonts w:ascii="Times New Roman" w:hAnsi="Times New Roman"/>
          <w:color w:val="000000"/>
          <w:sz w:val="28"/>
          <w:szCs w:val="28"/>
          <w:shd w:val="clear" w:color="auto" w:fill="FFFFFF"/>
        </w:rPr>
      </w:pPr>
      <w:r w:rsidRPr="00B5343C">
        <w:rPr>
          <w:rFonts w:ascii="Times New Roman" w:hAnsi="Times New Roman"/>
          <w:color w:val="000000"/>
          <w:sz w:val="28"/>
          <w:szCs w:val="28"/>
          <w:shd w:val="clear" w:color="auto" w:fill="FFFFFF"/>
        </w:rPr>
        <w:t>У скарзі зазначено</w:t>
      </w:r>
      <w:r w:rsidR="005D260D">
        <w:rPr>
          <w:rFonts w:ascii="Times New Roman" w:hAnsi="Times New Roman"/>
          <w:color w:val="000000"/>
          <w:sz w:val="28"/>
          <w:szCs w:val="28"/>
          <w:shd w:val="clear" w:color="auto" w:fill="FFFFFF"/>
        </w:rPr>
        <w:t xml:space="preserve">, що </w:t>
      </w:r>
      <w:r w:rsidR="005D260D" w:rsidRPr="003F431F">
        <w:rPr>
          <w:rFonts w:ascii="Times New Roman" w:hAnsi="Times New Roman"/>
          <w:color w:val="000000"/>
          <w:sz w:val="28"/>
          <w:szCs w:val="28"/>
          <w:shd w:val="clear" w:color="auto" w:fill="FFFFFF"/>
        </w:rPr>
        <w:t xml:space="preserve">Національне антикорупційне бюро України </w:t>
      </w:r>
      <w:r w:rsidR="001B6962">
        <w:rPr>
          <w:rFonts w:ascii="Times New Roman" w:hAnsi="Times New Roman"/>
          <w:color w:val="000000"/>
          <w:sz w:val="28"/>
          <w:szCs w:val="28"/>
          <w:shd w:val="clear" w:color="auto" w:fill="FFFFFF"/>
        </w:rPr>
        <w:br/>
        <w:t xml:space="preserve">(далі – НАБУ) </w:t>
      </w:r>
      <w:r w:rsidR="005D260D" w:rsidRPr="003F431F">
        <w:rPr>
          <w:rFonts w:ascii="Times New Roman" w:hAnsi="Times New Roman"/>
          <w:color w:val="000000"/>
          <w:sz w:val="28"/>
          <w:szCs w:val="28"/>
          <w:shd w:val="clear" w:color="auto" w:fill="FFFFFF"/>
        </w:rPr>
        <w:t>та Спеціалізована антикорупційна прокуратура 29</w:t>
      </w:r>
      <w:r w:rsidR="005D260D">
        <w:rPr>
          <w:rFonts w:ascii="Times New Roman" w:hAnsi="Times New Roman"/>
          <w:color w:val="000000"/>
          <w:sz w:val="28"/>
          <w:szCs w:val="28"/>
          <w:shd w:val="clear" w:color="auto" w:fill="FFFFFF"/>
        </w:rPr>
        <w:t xml:space="preserve"> листопада </w:t>
      </w:r>
      <w:r w:rsidR="005D260D" w:rsidRPr="003F431F">
        <w:rPr>
          <w:rFonts w:ascii="Times New Roman" w:hAnsi="Times New Roman"/>
          <w:color w:val="000000"/>
          <w:sz w:val="28"/>
          <w:szCs w:val="28"/>
          <w:shd w:val="clear" w:color="auto" w:fill="FFFFFF"/>
        </w:rPr>
        <w:t xml:space="preserve">2023 </w:t>
      </w:r>
      <w:r w:rsidR="005D260D">
        <w:rPr>
          <w:rFonts w:ascii="Times New Roman" w:hAnsi="Times New Roman"/>
          <w:color w:val="000000"/>
          <w:sz w:val="28"/>
          <w:szCs w:val="28"/>
          <w:shd w:val="clear" w:color="auto" w:fill="FFFFFF"/>
        </w:rPr>
        <w:t>року викрили чотирьох судд</w:t>
      </w:r>
      <w:r w:rsidR="005D260D" w:rsidRPr="003F431F">
        <w:rPr>
          <w:rFonts w:ascii="Times New Roman" w:hAnsi="Times New Roman"/>
          <w:color w:val="000000"/>
          <w:sz w:val="28"/>
          <w:szCs w:val="28"/>
          <w:shd w:val="clear" w:color="auto" w:fill="FFFFFF"/>
        </w:rPr>
        <w:t>ів Київського апеляційного суду на одержанні неправомірної вигоди у розмірі 35</w:t>
      </w:r>
      <w:r w:rsidR="005D260D">
        <w:rPr>
          <w:rFonts w:ascii="Times New Roman" w:hAnsi="Times New Roman"/>
          <w:color w:val="000000"/>
          <w:sz w:val="28"/>
          <w:szCs w:val="28"/>
          <w:shd w:val="clear" w:color="auto" w:fill="FFFFFF"/>
        </w:rPr>
        <w:t xml:space="preserve"> 000 </w:t>
      </w:r>
      <w:r w:rsidR="007D5996">
        <w:rPr>
          <w:rFonts w:ascii="Times New Roman" w:hAnsi="Times New Roman"/>
          <w:color w:val="000000"/>
          <w:sz w:val="28"/>
          <w:szCs w:val="28"/>
          <w:shd w:val="clear" w:color="auto" w:fill="FFFFFF"/>
        </w:rPr>
        <w:t xml:space="preserve"> </w:t>
      </w:r>
      <w:r w:rsidR="005D260D" w:rsidRPr="003F431F">
        <w:rPr>
          <w:rFonts w:ascii="Times New Roman" w:hAnsi="Times New Roman"/>
          <w:color w:val="000000"/>
          <w:sz w:val="28"/>
          <w:szCs w:val="28"/>
          <w:shd w:val="clear" w:color="auto" w:fill="FFFFFF"/>
        </w:rPr>
        <w:t>дол</w:t>
      </w:r>
      <w:r w:rsidR="005D260D">
        <w:rPr>
          <w:rFonts w:ascii="Times New Roman" w:hAnsi="Times New Roman"/>
          <w:color w:val="000000"/>
          <w:sz w:val="28"/>
          <w:szCs w:val="28"/>
          <w:shd w:val="clear" w:color="auto" w:fill="FFFFFF"/>
        </w:rPr>
        <w:t xml:space="preserve">арів </w:t>
      </w:r>
      <w:r w:rsidR="001B6962">
        <w:rPr>
          <w:rFonts w:ascii="Times New Roman" w:hAnsi="Times New Roman"/>
          <w:color w:val="000000"/>
          <w:sz w:val="28"/>
          <w:szCs w:val="28"/>
          <w:shd w:val="clear" w:color="auto" w:fill="FFFFFF"/>
        </w:rPr>
        <w:t>США за ухвалення «</w:t>
      </w:r>
      <w:r w:rsidR="005D260D" w:rsidRPr="003F431F">
        <w:rPr>
          <w:rFonts w:ascii="Times New Roman" w:hAnsi="Times New Roman"/>
          <w:color w:val="000000"/>
          <w:sz w:val="28"/>
          <w:szCs w:val="28"/>
          <w:shd w:val="clear" w:color="auto" w:fill="FFFFFF"/>
        </w:rPr>
        <w:t>потрібного</w:t>
      </w:r>
      <w:r w:rsidR="001B6962">
        <w:rPr>
          <w:rFonts w:ascii="Times New Roman" w:hAnsi="Times New Roman"/>
          <w:color w:val="000000"/>
          <w:sz w:val="28"/>
          <w:szCs w:val="28"/>
          <w:shd w:val="clear" w:color="auto" w:fill="FFFFFF"/>
        </w:rPr>
        <w:t>»</w:t>
      </w:r>
      <w:r w:rsidR="005D260D" w:rsidRPr="003F431F">
        <w:rPr>
          <w:rFonts w:ascii="Times New Roman" w:hAnsi="Times New Roman"/>
          <w:color w:val="000000"/>
          <w:sz w:val="28"/>
          <w:szCs w:val="28"/>
          <w:shd w:val="clear" w:color="auto" w:fill="FFFFFF"/>
        </w:rPr>
        <w:t xml:space="preserve"> ріше</w:t>
      </w:r>
      <w:r w:rsidR="001B6962">
        <w:rPr>
          <w:rFonts w:ascii="Times New Roman" w:hAnsi="Times New Roman"/>
          <w:color w:val="000000"/>
          <w:sz w:val="28"/>
          <w:szCs w:val="28"/>
          <w:shd w:val="clear" w:color="auto" w:fill="FFFFFF"/>
        </w:rPr>
        <w:t>ння. НАБУ повідомило судд</w:t>
      </w:r>
      <w:r w:rsidR="005D260D" w:rsidRPr="003F431F">
        <w:rPr>
          <w:rFonts w:ascii="Times New Roman" w:hAnsi="Times New Roman"/>
          <w:color w:val="000000"/>
          <w:sz w:val="28"/>
          <w:szCs w:val="28"/>
          <w:shd w:val="clear" w:color="auto" w:fill="FFFFFF"/>
        </w:rPr>
        <w:t>ям про підозру у вчиненні кримінальног</w:t>
      </w:r>
      <w:r w:rsidR="001B6962">
        <w:rPr>
          <w:rFonts w:ascii="Times New Roman" w:hAnsi="Times New Roman"/>
          <w:color w:val="000000"/>
          <w:sz w:val="28"/>
          <w:szCs w:val="28"/>
          <w:shd w:val="clear" w:color="auto" w:fill="FFFFFF"/>
        </w:rPr>
        <w:t xml:space="preserve">о </w:t>
      </w:r>
      <w:r w:rsidR="001B6962">
        <w:rPr>
          <w:rFonts w:ascii="Times New Roman" w:hAnsi="Times New Roman"/>
          <w:color w:val="000000"/>
          <w:sz w:val="28"/>
          <w:szCs w:val="28"/>
          <w:shd w:val="clear" w:color="auto" w:fill="FFFFFF"/>
        </w:rPr>
        <w:lastRenderedPageBreak/>
        <w:t xml:space="preserve">правопорушення, передбаченого </w:t>
      </w:r>
      <w:r w:rsidR="001B6962" w:rsidRPr="001B6962">
        <w:rPr>
          <w:rFonts w:ascii="Times New Roman" w:hAnsi="Times New Roman"/>
          <w:color w:val="000000"/>
          <w:sz w:val="28"/>
          <w:szCs w:val="28"/>
          <w:shd w:val="clear" w:color="auto" w:fill="FFFFFF"/>
        </w:rPr>
        <w:t>частиною третьою статті 28, частиною четвертою статті 368 КК України</w:t>
      </w:r>
      <w:r w:rsidR="001B6962">
        <w:rPr>
          <w:rFonts w:ascii="Times New Roman" w:hAnsi="Times New Roman"/>
          <w:color w:val="000000"/>
          <w:sz w:val="28"/>
          <w:szCs w:val="28"/>
          <w:shd w:val="clear" w:color="auto" w:fill="FFFFFF"/>
        </w:rPr>
        <w:t xml:space="preserve"> </w:t>
      </w:r>
      <w:r w:rsidR="005D260D" w:rsidRPr="003F431F">
        <w:rPr>
          <w:rFonts w:ascii="Times New Roman" w:hAnsi="Times New Roman"/>
          <w:color w:val="000000"/>
          <w:sz w:val="28"/>
          <w:szCs w:val="28"/>
          <w:shd w:val="clear" w:color="auto" w:fill="FFFFFF"/>
        </w:rPr>
        <w:t>у кримінальному провадженні, внесено</w:t>
      </w:r>
      <w:r w:rsidR="00F76784">
        <w:rPr>
          <w:rFonts w:ascii="Times New Roman" w:hAnsi="Times New Roman"/>
          <w:color w:val="000000"/>
          <w:sz w:val="28"/>
          <w:szCs w:val="28"/>
          <w:shd w:val="clear" w:color="auto" w:fill="FFFFFF"/>
        </w:rPr>
        <w:t>му</w:t>
      </w:r>
      <w:r w:rsidR="005D260D" w:rsidRPr="003F431F">
        <w:rPr>
          <w:rFonts w:ascii="Times New Roman" w:hAnsi="Times New Roman"/>
          <w:color w:val="000000"/>
          <w:sz w:val="28"/>
          <w:szCs w:val="28"/>
          <w:shd w:val="clear" w:color="auto" w:fill="FFFFFF"/>
        </w:rPr>
        <w:t xml:space="preserve"> до Єдиного </w:t>
      </w:r>
      <w:r w:rsidR="001B6962">
        <w:rPr>
          <w:rFonts w:ascii="Times New Roman" w:hAnsi="Times New Roman"/>
          <w:color w:val="000000"/>
          <w:sz w:val="28"/>
          <w:szCs w:val="28"/>
          <w:shd w:val="clear" w:color="auto" w:fill="FFFFFF"/>
        </w:rPr>
        <w:t xml:space="preserve">реєстру досудових розслідувань </w:t>
      </w:r>
      <w:r w:rsidR="005D260D" w:rsidRPr="003F431F">
        <w:rPr>
          <w:rFonts w:ascii="Times New Roman" w:hAnsi="Times New Roman"/>
          <w:color w:val="000000"/>
          <w:sz w:val="28"/>
          <w:szCs w:val="28"/>
          <w:shd w:val="clear" w:color="auto" w:fill="FFFFFF"/>
        </w:rPr>
        <w:t>2</w:t>
      </w:r>
      <w:r w:rsidR="001B6962">
        <w:rPr>
          <w:rFonts w:ascii="Times New Roman" w:hAnsi="Times New Roman"/>
          <w:color w:val="000000"/>
          <w:sz w:val="28"/>
          <w:szCs w:val="28"/>
          <w:shd w:val="clear" w:color="auto" w:fill="FFFFFF"/>
        </w:rPr>
        <w:t xml:space="preserve"> листопада </w:t>
      </w:r>
      <w:r w:rsidR="005D260D" w:rsidRPr="003F431F">
        <w:rPr>
          <w:rFonts w:ascii="Times New Roman" w:hAnsi="Times New Roman"/>
          <w:color w:val="000000"/>
          <w:sz w:val="28"/>
          <w:szCs w:val="28"/>
          <w:shd w:val="clear" w:color="auto" w:fill="FFFFFF"/>
        </w:rPr>
        <w:t>2023</w:t>
      </w:r>
      <w:r w:rsidR="001B6962">
        <w:rPr>
          <w:rFonts w:ascii="Times New Roman" w:hAnsi="Times New Roman"/>
          <w:color w:val="000000"/>
          <w:sz w:val="28"/>
          <w:szCs w:val="28"/>
          <w:shd w:val="clear" w:color="auto" w:fill="FFFFFF"/>
        </w:rPr>
        <w:t xml:space="preserve"> року</w:t>
      </w:r>
      <w:r w:rsidR="005D260D" w:rsidRPr="003F431F">
        <w:rPr>
          <w:rFonts w:ascii="Times New Roman" w:hAnsi="Times New Roman"/>
          <w:color w:val="000000"/>
          <w:sz w:val="28"/>
          <w:szCs w:val="28"/>
          <w:shd w:val="clear" w:color="auto" w:fill="FFFFFF"/>
        </w:rPr>
        <w:t>.</w:t>
      </w:r>
    </w:p>
    <w:p w:rsidR="003F431F" w:rsidRPr="003F431F" w:rsidRDefault="001B6962" w:rsidP="003F431F">
      <w:pPr>
        <w:widowControl w:val="0"/>
        <w:spacing w:after="0" w:line="240" w:lineRule="auto"/>
        <w:ind w:firstLine="567"/>
        <w:jc w:val="both"/>
        <w:rPr>
          <w:rFonts w:ascii="Times New Roman" w:hAnsi="Times New Roman"/>
          <w:color w:val="000000"/>
          <w:sz w:val="28"/>
          <w:szCs w:val="28"/>
          <w:shd w:val="clear" w:color="auto" w:fill="FFFFFF"/>
        </w:rPr>
      </w:pPr>
      <w:r w:rsidRPr="001B6962">
        <w:rPr>
          <w:rFonts w:ascii="Times New Roman" w:hAnsi="Times New Roman"/>
          <w:color w:val="000000"/>
          <w:sz w:val="28"/>
          <w:szCs w:val="28"/>
          <w:shd w:val="clear" w:color="auto" w:fill="FFFFFF"/>
        </w:rPr>
        <w:t>Вищ</w:t>
      </w:r>
      <w:r>
        <w:rPr>
          <w:rFonts w:ascii="Times New Roman" w:hAnsi="Times New Roman"/>
          <w:color w:val="000000"/>
          <w:sz w:val="28"/>
          <w:szCs w:val="28"/>
          <w:shd w:val="clear" w:color="auto" w:fill="FFFFFF"/>
        </w:rPr>
        <w:t>а</w:t>
      </w:r>
      <w:r w:rsidRPr="001B6962">
        <w:rPr>
          <w:rFonts w:ascii="Times New Roman" w:hAnsi="Times New Roman"/>
          <w:color w:val="000000"/>
          <w:sz w:val="28"/>
          <w:szCs w:val="28"/>
          <w:shd w:val="clear" w:color="auto" w:fill="FFFFFF"/>
        </w:rPr>
        <w:t xml:space="preserve"> рад</w:t>
      </w:r>
      <w:r>
        <w:rPr>
          <w:rFonts w:ascii="Times New Roman" w:hAnsi="Times New Roman"/>
          <w:color w:val="000000"/>
          <w:sz w:val="28"/>
          <w:szCs w:val="28"/>
          <w:shd w:val="clear" w:color="auto" w:fill="FFFFFF"/>
        </w:rPr>
        <w:t>а</w:t>
      </w:r>
      <w:r w:rsidRPr="001B6962">
        <w:rPr>
          <w:rFonts w:ascii="Times New Roman" w:hAnsi="Times New Roman"/>
          <w:color w:val="000000"/>
          <w:sz w:val="28"/>
          <w:szCs w:val="28"/>
          <w:shd w:val="clear" w:color="auto" w:fill="FFFFFF"/>
        </w:rPr>
        <w:t xml:space="preserve"> правосуддя 4 грудня 2023 року </w:t>
      </w:r>
      <w:r>
        <w:rPr>
          <w:rFonts w:ascii="Times New Roman" w:hAnsi="Times New Roman"/>
          <w:color w:val="000000"/>
          <w:sz w:val="28"/>
          <w:szCs w:val="28"/>
          <w:shd w:val="clear" w:color="auto" w:fill="FFFFFF"/>
        </w:rPr>
        <w:t>розглянула</w:t>
      </w:r>
      <w:r w:rsidRPr="001B6962">
        <w:rPr>
          <w:rFonts w:ascii="Times New Roman" w:hAnsi="Times New Roman"/>
          <w:color w:val="000000"/>
          <w:sz w:val="28"/>
          <w:szCs w:val="28"/>
          <w:shd w:val="clear" w:color="auto" w:fill="FFFFFF"/>
        </w:rPr>
        <w:t xml:space="preserve"> подання </w:t>
      </w:r>
      <w:r>
        <w:rPr>
          <w:rFonts w:ascii="Times New Roman" w:hAnsi="Times New Roman"/>
          <w:color w:val="000000"/>
          <w:sz w:val="28"/>
          <w:szCs w:val="28"/>
          <w:shd w:val="clear" w:color="auto" w:fill="FFFFFF"/>
        </w:rPr>
        <w:t>органу досудового розслідування</w:t>
      </w:r>
      <w:r w:rsidRPr="001B696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та надала</w:t>
      </w:r>
      <w:r w:rsidRPr="001B6962">
        <w:rPr>
          <w:rFonts w:ascii="Times New Roman" w:hAnsi="Times New Roman"/>
          <w:color w:val="000000"/>
          <w:sz w:val="28"/>
          <w:szCs w:val="28"/>
          <w:shd w:val="clear" w:color="auto" w:fill="FFFFFF"/>
        </w:rPr>
        <w:t xml:space="preserve"> згод</w:t>
      </w:r>
      <w:r>
        <w:rPr>
          <w:rFonts w:ascii="Times New Roman" w:hAnsi="Times New Roman"/>
          <w:color w:val="000000"/>
          <w:sz w:val="28"/>
          <w:szCs w:val="28"/>
          <w:shd w:val="clear" w:color="auto" w:fill="FFFFFF"/>
        </w:rPr>
        <w:t>у</w:t>
      </w:r>
      <w:r w:rsidRPr="001B6962">
        <w:rPr>
          <w:rFonts w:ascii="Times New Roman" w:hAnsi="Times New Roman"/>
          <w:color w:val="000000"/>
          <w:sz w:val="28"/>
          <w:szCs w:val="28"/>
          <w:shd w:val="clear" w:color="auto" w:fill="FFFFFF"/>
        </w:rPr>
        <w:t xml:space="preserve"> на утримання під вартою судді Київського апеляційного суду </w:t>
      </w:r>
      <w:proofErr w:type="spellStart"/>
      <w:r w:rsidRPr="001B6962">
        <w:rPr>
          <w:rFonts w:ascii="Times New Roman" w:hAnsi="Times New Roman"/>
          <w:color w:val="000000"/>
          <w:sz w:val="28"/>
          <w:szCs w:val="28"/>
          <w:shd w:val="clear" w:color="auto" w:fill="FFFFFF"/>
        </w:rPr>
        <w:t>Дзюбіна</w:t>
      </w:r>
      <w:proofErr w:type="spellEnd"/>
      <w:r w:rsidRPr="001B6962">
        <w:rPr>
          <w:rFonts w:ascii="Times New Roman" w:hAnsi="Times New Roman"/>
          <w:color w:val="000000"/>
          <w:sz w:val="28"/>
          <w:szCs w:val="28"/>
          <w:shd w:val="clear" w:color="auto" w:fill="FFFFFF"/>
        </w:rPr>
        <w:t xml:space="preserve"> В.В. </w:t>
      </w:r>
      <w:r>
        <w:rPr>
          <w:rFonts w:ascii="Times New Roman" w:hAnsi="Times New Roman"/>
          <w:color w:val="000000"/>
          <w:sz w:val="28"/>
          <w:szCs w:val="28"/>
          <w:shd w:val="clear" w:color="auto" w:fill="FFFFFF"/>
        </w:rPr>
        <w:t xml:space="preserve"> З цього рішення скаржнику стало відомо про обставини цього кримінального провадження, зокрема </w:t>
      </w:r>
      <w:r w:rsidR="00945514" w:rsidRPr="003F431F">
        <w:rPr>
          <w:rFonts w:ascii="Times New Roman" w:hAnsi="Times New Roman"/>
          <w:color w:val="000000"/>
          <w:sz w:val="28"/>
          <w:szCs w:val="28"/>
          <w:shd w:val="clear" w:color="auto" w:fill="FFFFFF"/>
        </w:rPr>
        <w:t>спілкування у жовтні 2023</w:t>
      </w:r>
      <w:r w:rsidR="00691723">
        <w:rPr>
          <w:rFonts w:ascii="Times New Roman" w:hAnsi="Times New Roman"/>
          <w:color w:val="000000"/>
          <w:sz w:val="28"/>
          <w:szCs w:val="28"/>
          <w:shd w:val="clear" w:color="auto" w:fill="FFFFFF"/>
        </w:rPr>
        <w:t xml:space="preserve"> року</w:t>
      </w:r>
      <w:r w:rsidR="00945514">
        <w:rPr>
          <w:rFonts w:ascii="Times New Roman" w:hAnsi="Times New Roman"/>
          <w:color w:val="000000"/>
          <w:sz w:val="28"/>
          <w:szCs w:val="28"/>
          <w:shd w:val="clear" w:color="auto" w:fill="FFFFFF"/>
        </w:rPr>
        <w:t xml:space="preserve"> </w:t>
      </w:r>
      <w:r w:rsidR="00945514" w:rsidRPr="003F431F">
        <w:rPr>
          <w:rFonts w:ascii="Times New Roman" w:hAnsi="Times New Roman"/>
          <w:color w:val="000000"/>
          <w:sz w:val="28"/>
          <w:szCs w:val="28"/>
          <w:shd w:val="clear" w:color="auto" w:fill="FFFFFF"/>
        </w:rPr>
        <w:t>судд</w:t>
      </w:r>
      <w:r w:rsidR="00945514">
        <w:rPr>
          <w:rFonts w:ascii="Times New Roman" w:hAnsi="Times New Roman"/>
          <w:color w:val="000000"/>
          <w:sz w:val="28"/>
          <w:szCs w:val="28"/>
          <w:shd w:val="clear" w:color="auto" w:fill="FFFFFF"/>
        </w:rPr>
        <w:t>і</w:t>
      </w:r>
      <w:r w:rsidR="00945514" w:rsidRPr="003F431F">
        <w:rPr>
          <w:rFonts w:ascii="Times New Roman" w:hAnsi="Times New Roman"/>
          <w:color w:val="000000"/>
          <w:sz w:val="28"/>
          <w:szCs w:val="28"/>
          <w:shd w:val="clear" w:color="auto" w:fill="FFFFFF"/>
        </w:rPr>
        <w:t xml:space="preserve"> Київського апеляційного суду </w:t>
      </w:r>
      <w:proofErr w:type="spellStart"/>
      <w:r w:rsidR="00945514" w:rsidRPr="003F431F">
        <w:rPr>
          <w:rFonts w:ascii="Times New Roman" w:hAnsi="Times New Roman"/>
          <w:color w:val="000000"/>
          <w:sz w:val="28"/>
          <w:szCs w:val="28"/>
          <w:shd w:val="clear" w:color="auto" w:fill="FFFFFF"/>
        </w:rPr>
        <w:t>Дзюбін</w:t>
      </w:r>
      <w:r w:rsidR="00F76784">
        <w:rPr>
          <w:rFonts w:ascii="Times New Roman" w:hAnsi="Times New Roman"/>
          <w:color w:val="000000"/>
          <w:sz w:val="28"/>
          <w:szCs w:val="28"/>
          <w:shd w:val="clear" w:color="auto" w:fill="FFFFFF"/>
        </w:rPr>
        <w:t>а</w:t>
      </w:r>
      <w:proofErr w:type="spellEnd"/>
      <w:r w:rsidR="00945514" w:rsidRPr="003F431F">
        <w:rPr>
          <w:rFonts w:ascii="Times New Roman" w:hAnsi="Times New Roman"/>
          <w:color w:val="000000"/>
          <w:sz w:val="28"/>
          <w:szCs w:val="28"/>
          <w:shd w:val="clear" w:color="auto" w:fill="FFFFFF"/>
        </w:rPr>
        <w:t xml:space="preserve"> В.В.</w:t>
      </w:r>
      <w:r w:rsidR="00945514">
        <w:rPr>
          <w:rFonts w:ascii="Times New Roman" w:hAnsi="Times New Roman"/>
          <w:color w:val="000000"/>
          <w:sz w:val="28"/>
          <w:szCs w:val="28"/>
          <w:shd w:val="clear" w:color="auto" w:fill="FFFFFF"/>
        </w:rPr>
        <w:t xml:space="preserve"> </w:t>
      </w:r>
      <w:r w:rsidR="00945514" w:rsidRPr="003F431F">
        <w:rPr>
          <w:rFonts w:ascii="Times New Roman" w:hAnsi="Times New Roman"/>
          <w:color w:val="000000"/>
          <w:sz w:val="28"/>
          <w:szCs w:val="28"/>
          <w:shd w:val="clear" w:color="auto" w:fill="FFFFFF"/>
        </w:rPr>
        <w:t>з особою, яка представля</w:t>
      </w:r>
      <w:r w:rsidR="00945514">
        <w:rPr>
          <w:rFonts w:ascii="Times New Roman" w:hAnsi="Times New Roman"/>
          <w:color w:val="000000"/>
          <w:sz w:val="28"/>
          <w:szCs w:val="28"/>
          <w:shd w:val="clear" w:color="auto" w:fill="FFFFFF"/>
        </w:rPr>
        <w:t>ла</w:t>
      </w:r>
      <w:r w:rsidR="00945514" w:rsidRPr="003F431F">
        <w:rPr>
          <w:rFonts w:ascii="Times New Roman" w:hAnsi="Times New Roman"/>
          <w:color w:val="000000"/>
          <w:sz w:val="28"/>
          <w:szCs w:val="28"/>
          <w:shd w:val="clear" w:color="auto" w:fill="FFFFFF"/>
        </w:rPr>
        <w:t xml:space="preserve"> інтереси апелянтів у </w:t>
      </w:r>
      <w:r w:rsidR="00945514">
        <w:rPr>
          <w:rFonts w:ascii="Times New Roman" w:hAnsi="Times New Roman"/>
          <w:color w:val="000000"/>
          <w:sz w:val="28"/>
          <w:szCs w:val="28"/>
          <w:shd w:val="clear" w:color="auto" w:fill="FFFFFF"/>
        </w:rPr>
        <w:t xml:space="preserve">справі, </w:t>
      </w:r>
      <w:r w:rsidR="002C41F0">
        <w:rPr>
          <w:rFonts w:ascii="Times New Roman" w:hAnsi="Times New Roman"/>
          <w:color w:val="000000"/>
          <w:sz w:val="28"/>
          <w:szCs w:val="28"/>
          <w:shd w:val="clear" w:color="auto" w:fill="FFFFFF"/>
        </w:rPr>
        <w:t>та</w:t>
      </w:r>
      <w:r w:rsidR="00945514" w:rsidRPr="003F431F">
        <w:rPr>
          <w:rFonts w:ascii="Times New Roman" w:hAnsi="Times New Roman"/>
          <w:color w:val="000000"/>
          <w:sz w:val="28"/>
          <w:szCs w:val="28"/>
          <w:shd w:val="clear" w:color="auto" w:fill="FFFFFF"/>
        </w:rPr>
        <w:t xml:space="preserve"> надання неправомірної вигоди у розмірі по 10</w:t>
      </w:r>
      <w:r w:rsidR="00945514">
        <w:rPr>
          <w:rFonts w:ascii="Times New Roman" w:hAnsi="Times New Roman"/>
          <w:color w:val="000000"/>
          <w:sz w:val="28"/>
          <w:szCs w:val="28"/>
          <w:shd w:val="clear" w:color="auto" w:fill="FFFFFF"/>
        </w:rPr>
        <w:t xml:space="preserve"> 000 </w:t>
      </w:r>
      <w:r w:rsidR="00945514" w:rsidRPr="003F431F">
        <w:rPr>
          <w:rFonts w:ascii="Times New Roman" w:hAnsi="Times New Roman"/>
          <w:color w:val="000000"/>
          <w:sz w:val="28"/>
          <w:szCs w:val="28"/>
          <w:shd w:val="clear" w:color="auto" w:fill="FFFFFF"/>
        </w:rPr>
        <w:t>дол</w:t>
      </w:r>
      <w:r w:rsidR="00945514">
        <w:rPr>
          <w:rFonts w:ascii="Times New Roman" w:hAnsi="Times New Roman"/>
          <w:color w:val="000000"/>
          <w:sz w:val="28"/>
          <w:szCs w:val="28"/>
          <w:shd w:val="clear" w:color="auto" w:fill="FFFFFF"/>
        </w:rPr>
        <w:t xml:space="preserve">арів </w:t>
      </w:r>
      <w:r w:rsidR="00945514" w:rsidRPr="003F431F">
        <w:rPr>
          <w:rFonts w:ascii="Times New Roman" w:hAnsi="Times New Roman"/>
          <w:color w:val="000000"/>
          <w:sz w:val="28"/>
          <w:szCs w:val="28"/>
          <w:shd w:val="clear" w:color="auto" w:fill="FFFFFF"/>
        </w:rPr>
        <w:t>США для кожного судді зі складу колегії суддів та 5</w:t>
      </w:r>
      <w:r w:rsidR="00945514">
        <w:rPr>
          <w:rFonts w:ascii="Times New Roman" w:hAnsi="Times New Roman"/>
          <w:color w:val="000000"/>
          <w:sz w:val="28"/>
          <w:szCs w:val="28"/>
          <w:shd w:val="clear" w:color="auto" w:fill="FFFFFF"/>
        </w:rPr>
        <w:t xml:space="preserve"> 000 доларів </w:t>
      </w:r>
      <w:r w:rsidR="00945514" w:rsidRPr="003F431F">
        <w:rPr>
          <w:rFonts w:ascii="Times New Roman" w:hAnsi="Times New Roman"/>
          <w:color w:val="000000"/>
          <w:sz w:val="28"/>
          <w:szCs w:val="28"/>
          <w:shd w:val="clear" w:color="auto" w:fill="FFFFFF"/>
        </w:rPr>
        <w:t>США особисто для нього</w:t>
      </w:r>
      <w:r w:rsidR="00945514">
        <w:rPr>
          <w:rFonts w:ascii="Times New Roman" w:hAnsi="Times New Roman"/>
          <w:color w:val="000000"/>
          <w:sz w:val="28"/>
          <w:szCs w:val="28"/>
          <w:shd w:val="clear" w:color="auto" w:fill="FFFFFF"/>
        </w:rPr>
        <w:t xml:space="preserve"> (</w:t>
      </w:r>
      <w:proofErr w:type="spellStart"/>
      <w:r w:rsidR="00945514">
        <w:rPr>
          <w:rFonts w:ascii="Times New Roman" w:hAnsi="Times New Roman"/>
          <w:color w:val="000000"/>
          <w:sz w:val="28"/>
          <w:szCs w:val="28"/>
          <w:shd w:val="clear" w:color="auto" w:fill="FFFFFF"/>
        </w:rPr>
        <w:t>Дзюбіна</w:t>
      </w:r>
      <w:proofErr w:type="spellEnd"/>
      <w:r w:rsidR="00945514">
        <w:rPr>
          <w:rFonts w:ascii="Times New Roman" w:hAnsi="Times New Roman"/>
          <w:color w:val="000000"/>
          <w:sz w:val="28"/>
          <w:szCs w:val="28"/>
          <w:shd w:val="clear" w:color="auto" w:fill="FFFFFF"/>
        </w:rPr>
        <w:t xml:space="preserve"> В.В.) з</w:t>
      </w:r>
      <w:r w:rsidR="00945514" w:rsidRPr="003F431F">
        <w:rPr>
          <w:rFonts w:ascii="Times New Roman" w:hAnsi="Times New Roman"/>
          <w:color w:val="000000"/>
          <w:sz w:val="28"/>
          <w:szCs w:val="28"/>
          <w:shd w:val="clear" w:color="auto" w:fill="FFFFFF"/>
        </w:rPr>
        <w:t>а ухвал</w:t>
      </w:r>
      <w:r w:rsidR="00945514">
        <w:rPr>
          <w:rFonts w:ascii="Times New Roman" w:hAnsi="Times New Roman"/>
          <w:color w:val="000000"/>
          <w:sz w:val="28"/>
          <w:szCs w:val="28"/>
          <w:shd w:val="clear" w:color="auto" w:fill="FFFFFF"/>
        </w:rPr>
        <w:t xml:space="preserve">ення </w:t>
      </w:r>
      <w:r w:rsidR="00945514" w:rsidRPr="003F431F">
        <w:rPr>
          <w:rFonts w:ascii="Times New Roman" w:hAnsi="Times New Roman"/>
          <w:color w:val="000000"/>
          <w:sz w:val="28"/>
          <w:szCs w:val="28"/>
          <w:shd w:val="clear" w:color="auto" w:fill="FFFFFF"/>
        </w:rPr>
        <w:t>рішення на користь апелянта.</w:t>
      </w:r>
    </w:p>
    <w:p w:rsidR="000B3914" w:rsidRDefault="001B6962" w:rsidP="003F431F">
      <w:pPr>
        <w:widowControl w:val="0"/>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 </w:t>
      </w:r>
      <w:r w:rsidR="00945514">
        <w:rPr>
          <w:rFonts w:ascii="Times New Roman" w:hAnsi="Times New Roman"/>
          <w:color w:val="000000"/>
          <w:sz w:val="28"/>
          <w:szCs w:val="28"/>
          <w:shd w:val="clear" w:color="auto" w:fill="FFFFFF"/>
        </w:rPr>
        <w:t>З-поміж іншого скаржник вказав, що д</w:t>
      </w:r>
      <w:r w:rsidR="003F431F" w:rsidRPr="003F431F">
        <w:rPr>
          <w:rFonts w:ascii="Times New Roman" w:hAnsi="Times New Roman"/>
          <w:color w:val="000000"/>
          <w:sz w:val="28"/>
          <w:szCs w:val="28"/>
          <w:shd w:val="clear" w:color="auto" w:fill="FFFFFF"/>
        </w:rPr>
        <w:t xml:space="preserve">етективи НАБУ зафіксували, як </w:t>
      </w:r>
      <w:r w:rsidR="00945514">
        <w:rPr>
          <w:rFonts w:ascii="Times New Roman" w:hAnsi="Times New Roman"/>
          <w:color w:val="000000"/>
          <w:sz w:val="28"/>
          <w:szCs w:val="28"/>
          <w:shd w:val="clear" w:color="auto" w:fill="FFFFFF"/>
        </w:rPr>
        <w:br/>
        <w:t xml:space="preserve">суддя </w:t>
      </w:r>
      <w:proofErr w:type="spellStart"/>
      <w:r w:rsidR="003F431F" w:rsidRPr="003F431F">
        <w:rPr>
          <w:rFonts w:ascii="Times New Roman" w:hAnsi="Times New Roman"/>
          <w:color w:val="000000"/>
          <w:sz w:val="28"/>
          <w:szCs w:val="28"/>
          <w:shd w:val="clear" w:color="auto" w:fill="FFFFFF"/>
        </w:rPr>
        <w:t>Дзюбін</w:t>
      </w:r>
      <w:proofErr w:type="spellEnd"/>
      <w:r w:rsidR="003F431F" w:rsidRPr="003F431F">
        <w:rPr>
          <w:rFonts w:ascii="Times New Roman" w:hAnsi="Times New Roman"/>
          <w:color w:val="000000"/>
          <w:sz w:val="28"/>
          <w:szCs w:val="28"/>
          <w:shd w:val="clear" w:color="auto" w:fill="FFFFFF"/>
        </w:rPr>
        <w:t xml:space="preserve"> В.В. </w:t>
      </w:r>
      <w:r w:rsidR="00691723">
        <w:rPr>
          <w:rFonts w:ascii="Times New Roman" w:hAnsi="Times New Roman"/>
          <w:color w:val="000000"/>
          <w:sz w:val="28"/>
          <w:szCs w:val="28"/>
          <w:shd w:val="clear" w:color="auto" w:fill="FFFFFF"/>
        </w:rPr>
        <w:t xml:space="preserve">з одним із суддів колегії суддів </w:t>
      </w:r>
      <w:r w:rsidR="00691723" w:rsidRPr="003F431F">
        <w:rPr>
          <w:rFonts w:ascii="Times New Roman" w:hAnsi="Times New Roman"/>
          <w:color w:val="000000"/>
          <w:sz w:val="28"/>
          <w:szCs w:val="28"/>
          <w:shd w:val="clear" w:color="auto" w:fill="FFFFFF"/>
        </w:rPr>
        <w:t>погоджу</w:t>
      </w:r>
      <w:r w:rsidR="00691723">
        <w:rPr>
          <w:rFonts w:ascii="Times New Roman" w:hAnsi="Times New Roman"/>
          <w:color w:val="000000"/>
          <w:sz w:val="28"/>
          <w:szCs w:val="28"/>
          <w:shd w:val="clear" w:color="auto" w:fill="FFFFFF"/>
        </w:rPr>
        <w:t xml:space="preserve">вав </w:t>
      </w:r>
      <w:r w:rsidR="00691723" w:rsidRPr="003F431F">
        <w:rPr>
          <w:rFonts w:ascii="Times New Roman" w:hAnsi="Times New Roman"/>
          <w:color w:val="000000"/>
          <w:sz w:val="28"/>
          <w:szCs w:val="28"/>
          <w:shd w:val="clear" w:color="auto" w:fill="FFFFFF"/>
        </w:rPr>
        <w:t>одержання неправомірної вигоди</w:t>
      </w:r>
      <w:r w:rsidR="00691723">
        <w:rPr>
          <w:rFonts w:ascii="Times New Roman" w:hAnsi="Times New Roman"/>
          <w:color w:val="000000"/>
          <w:sz w:val="28"/>
          <w:szCs w:val="28"/>
          <w:shd w:val="clear" w:color="auto" w:fill="FFFFFF"/>
        </w:rPr>
        <w:t xml:space="preserve"> та</w:t>
      </w:r>
      <w:r w:rsidR="00691723" w:rsidRPr="003F431F">
        <w:rPr>
          <w:rFonts w:ascii="Times New Roman" w:hAnsi="Times New Roman"/>
          <w:color w:val="000000"/>
          <w:sz w:val="28"/>
          <w:szCs w:val="28"/>
          <w:shd w:val="clear" w:color="auto" w:fill="FFFFFF"/>
        </w:rPr>
        <w:t xml:space="preserve"> переда</w:t>
      </w:r>
      <w:r w:rsidR="00691723">
        <w:rPr>
          <w:rFonts w:ascii="Times New Roman" w:hAnsi="Times New Roman"/>
          <w:color w:val="000000"/>
          <w:sz w:val="28"/>
          <w:szCs w:val="28"/>
          <w:shd w:val="clear" w:color="auto" w:fill="FFFFFF"/>
        </w:rPr>
        <w:t>в</w:t>
      </w:r>
      <w:r w:rsidR="00691723" w:rsidRPr="003F431F">
        <w:rPr>
          <w:rFonts w:ascii="Times New Roman" w:hAnsi="Times New Roman"/>
          <w:color w:val="000000"/>
          <w:sz w:val="28"/>
          <w:szCs w:val="28"/>
          <w:shd w:val="clear" w:color="auto" w:fill="FFFFFF"/>
        </w:rPr>
        <w:t xml:space="preserve"> </w:t>
      </w:r>
      <w:r w:rsidR="008B1953">
        <w:rPr>
          <w:rFonts w:ascii="Times New Roman" w:hAnsi="Times New Roman"/>
          <w:color w:val="000000"/>
          <w:sz w:val="28"/>
          <w:szCs w:val="28"/>
          <w:shd w:val="clear" w:color="auto" w:fill="FFFFFF"/>
        </w:rPr>
        <w:t xml:space="preserve">в подальшому </w:t>
      </w:r>
      <w:r w:rsidR="00691723" w:rsidRPr="003F431F">
        <w:rPr>
          <w:rFonts w:ascii="Times New Roman" w:hAnsi="Times New Roman"/>
          <w:color w:val="000000"/>
          <w:sz w:val="28"/>
          <w:szCs w:val="28"/>
          <w:shd w:val="clear" w:color="auto" w:fill="FFFFFF"/>
        </w:rPr>
        <w:t>обумовлену суму неправомірної вигоди</w:t>
      </w:r>
      <w:r w:rsidR="008B1953">
        <w:rPr>
          <w:rFonts w:ascii="Times New Roman" w:hAnsi="Times New Roman"/>
          <w:color w:val="000000"/>
          <w:sz w:val="28"/>
          <w:szCs w:val="28"/>
          <w:shd w:val="clear" w:color="auto" w:fill="FFFFFF"/>
        </w:rPr>
        <w:t xml:space="preserve"> цьому судді колегії суддів. Під час проведених обшуків </w:t>
      </w:r>
      <w:r w:rsidR="008B1953" w:rsidRPr="003F431F">
        <w:rPr>
          <w:rFonts w:ascii="Times New Roman" w:hAnsi="Times New Roman"/>
          <w:color w:val="000000"/>
          <w:sz w:val="28"/>
          <w:szCs w:val="28"/>
          <w:shd w:val="clear" w:color="auto" w:fill="FFFFFF"/>
        </w:rPr>
        <w:t>неправо</w:t>
      </w:r>
      <w:r w:rsidR="008B1953">
        <w:rPr>
          <w:rFonts w:ascii="Times New Roman" w:hAnsi="Times New Roman"/>
          <w:color w:val="000000"/>
          <w:sz w:val="28"/>
          <w:szCs w:val="28"/>
          <w:shd w:val="clear" w:color="auto" w:fill="FFFFFF"/>
        </w:rPr>
        <w:t>мірну вигоду (</w:t>
      </w:r>
      <w:r w:rsidR="008B1953" w:rsidRPr="008B1953">
        <w:rPr>
          <w:rFonts w:ascii="Times New Roman" w:hAnsi="Times New Roman"/>
          <w:color w:val="000000"/>
          <w:sz w:val="28"/>
          <w:szCs w:val="28"/>
          <w:shd w:val="clear" w:color="auto" w:fill="FFFFFF"/>
        </w:rPr>
        <w:t>грошові кошти)</w:t>
      </w:r>
      <w:r w:rsidR="008B1953">
        <w:rPr>
          <w:rFonts w:ascii="Times New Roman" w:hAnsi="Times New Roman"/>
          <w:color w:val="000000"/>
          <w:sz w:val="28"/>
          <w:szCs w:val="28"/>
          <w:shd w:val="clear" w:color="auto" w:fill="FFFFFF"/>
        </w:rPr>
        <w:t xml:space="preserve"> детективи вилучили, в тому числі і </w:t>
      </w:r>
      <w:r w:rsidR="008B1953" w:rsidRPr="003F431F">
        <w:rPr>
          <w:rFonts w:ascii="Times New Roman" w:hAnsi="Times New Roman"/>
          <w:color w:val="000000"/>
          <w:sz w:val="28"/>
          <w:szCs w:val="28"/>
          <w:shd w:val="clear" w:color="auto" w:fill="FFFFFF"/>
        </w:rPr>
        <w:t>у суд</w:t>
      </w:r>
      <w:r w:rsidR="008B1953">
        <w:rPr>
          <w:rFonts w:ascii="Times New Roman" w:hAnsi="Times New Roman"/>
          <w:color w:val="000000"/>
          <w:sz w:val="28"/>
          <w:szCs w:val="28"/>
          <w:shd w:val="clear" w:color="auto" w:fill="FFFFFF"/>
        </w:rPr>
        <w:t>ді</w:t>
      </w:r>
      <w:r w:rsidR="008B1953" w:rsidRPr="003F431F">
        <w:rPr>
          <w:rFonts w:ascii="Times New Roman" w:hAnsi="Times New Roman"/>
          <w:color w:val="000000"/>
          <w:sz w:val="28"/>
          <w:szCs w:val="28"/>
          <w:shd w:val="clear" w:color="auto" w:fill="FFFFFF"/>
        </w:rPr>
        <w:t xml:space="preserve"> </w:t>
      </w:r>
      <w:proofErr w:type="spellStart"/>
      <w:r w:rsidR="008B1953" w:rsidRPr="003F431F">
        <w:rPr>
          <w:rFonts w:ascii="Times New Roman" w:hAnsi="Times New Roman"/>
          <w:color w:val="000000"/>
          <w:sz w:val="28"/>
          <w:szCs w:val="28"/>
          <w:shd w:val="clear" w:color="auto" w:fill="FFFFFF"/>
        </w:rPr>
        <w:t>Дзюбіна</w:t>
      </w:r>
      <w:proofErr w:type="spellEnd"/>
      <w:r w:rsidR="008B1953" w:rsidRPr="003F431F">
        <w:rPr>
          <w:rFonts w:ascii="Times New Roman" w:hAnsi="Times New Roman"/>
          <w:color w:val="000000"/>
          <w:sz w:val="28"/>
          <w:szCs w:val="28"/>
          <w:shd w:val="clear" w:color="auto" w:fill="FFFFFF"/>
        </w:rPr>
        <w:t xml:space="preserve"> В.В.</w:t>
      </w:r>
      <w:r w:rsidR="008B1953">
        <w:rPr>
          <w:rFonts w:ascii="Times New Roman" w:hAnsi="Times New Roman"/>
          <w:color w:val="000000"/>
          <w:sz w:val="28"/>
          <w:szCs w:val="28"/>
          <w:shd w:val="clear" w:color="auto" w:fill="FFFFFF"/>
        </w:rPr>
        <w:t xml:space="preserve">  </w:t>
      </w:r>
      <w:r w:rsidR="003F431F" w:rsidRPr="003F431F">
        <w:rPr>
          <w:rFonts w:ascii="Times New Roman" w:hAnsi="Times New Roman"/>
          <w:color w:val="000000"/>
          <w:sz w:val="28"/>
          <w:szCs w:val="28"/>
          <w:shd w:val="clear" w:color="auto" w:fill="FFFFFF"/>
        </w:rPr>
        <w:t>У поданні про надання згоди на утримання суд</w:t>
      </w:r>
      <w:r w:rsidR="008B1953">
        <w:rPr>
          <w:rFonts w:ascii="Times New Roman" w:hAnsi="Times New Roman"/>
          <w:color w:val="000000"/>
          <w:sz w:val="28"/>
          <w:szCs w:val="28"/>
          <w:shd w:val="clear" w:color="auto" w:fill="FFFFFF"/>
        </w:rPr>
        <w:t>д</w:t>
      </w:r>
      <w:r w:rsidR="003F431F" w:rsidRPr="003F431F">
        <w:rPr>
          <w:rFonts w:ascii="Times New Roman" w:hAnsi="Times New Roman"/>
          <w:color w:val="000000"/>
          <w:sz w:val="28"/>
          <w:szCs w:val="28"/>
          <w:shd w:val="clear" w:color="auto" w:fill="FFFFFF"/>
        </w:rPr>
        <w:t xml:space="preserve">і під вартою наведено обставини вчинення суддею </w:t>
      </w:r>
      <w:proofErr w:type="spellStart"/>
      <w:r w:rsidR="003F431F" w:rsidRPr="003F431F">
        <w:rPr>
          <w:rFonts w:ascii="Times New Roman" w:hAnsi="Times New Roman"/>
          <w:color w:val="000000"/>
          <w:sz w:val="28"/>
          <w:szCs w:val="28"/>
          <w:shd w:val="clear" w:color="auto" w:fill="FFFFFF"/>
        </w:rPr>
        <w:t>Дзюбіним</w:t>
      </w:r>
      <w:proofErr w:type="spellEnd"/>
      <w:r w:rsidR="003F431F" w:rsidRPr="003F431F">
        <w:rPr>
          <w:rFonts w:ascii="Times New Roman" w:hAnsi="Times New Roman"/>
          <w:color w:val="000000"/>
          <w:sz w:val="28"/>
          <w:szCs w:val="28"/>
          <w:shd w:val="clear" w:color="auto" w:fill="FFFFFF"/>
        </w:rPr>
        <w:t xml:space="preserve"> В.В. зазначеного кримінального правопорушення. Вказано, що обґрунтованість підозри підтверджується доказами, зібраними під час досудового розслідування</w:t>
      </w:r>
      <w:r w:rsidR="000B3914">
        <w:rPr>
          <w:rFonts w:ascii="Times New Roman" w:hAnsi="Times New Roman"/>
          <w:color w:val="000000"/>
          <w:sz w:val="28"/>
          <w:szCs w:val="28"/>
          <w:shd w:val="clear" w:color="auto" w:fill="FFFFFF"/>
        </w:rPr>
        <w:t>.</w:t>
      </w:r>
    </w:p>
    <w:p w:rsidR="00133768" w:rsidRDefault="008B1953" w:rsidP="00133768">
      <w:pPr>
        <w:widowControl w:val="0"/>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Наведене, на переконання скаржника, свідчить, що поведінка судд</w:t>
      </w:r>
      <w:r w:rsidR="003F431F" w:rsidRPr="003F431F">
        <w:rPr>
          <w:rFonts w:ascii="Times New Roman" w:hAnsi="Times New Roman"/>
          <w:color w:val="000000"/>
          <w:sz w:val="28"/>
          <w:szCs w:val="28"/>
          <w:shd w:val="clear" w:color="auto" w:fill="FFFFFF"/>
        </w:rPr>
        <w:t xml:space="preserve">і </w:t>
      </w:r>
      <w:proofErr w:type="spellStart"/>
      <w:r w:rsidR="003F431F" w:rsidRPr="003F431F">
        <w:rPr>
          <w:rFonts w:ascii="Times New Roman" w:hAnsi="Times New Roman"/>
          <w:color w:val="000000"/>
          <w:sz w:val="28"/>
          <w:szCs w:val="28"/>
          <w:shd w:val="clear" w:color="auto" w:fill="FFFFFF"/>
        </w:rPr>
        <w:t>Дзюбіна</w:t>
      </w:r>
      <w:proofErr w:type="spellEnd"/>
      <w:r w:rsidR="003F431F" w:rsidRPr="003F431F">
        <w:rPr>
          <w:rFonts w:ascii="Times New Roman" w:hAnsi="Times New Roman"/>
          <w:color w:val="000000"/>
          <w:sz w:val="28"/>
          <w:szCs w:val="28"/>
          <w:shd w:val="clear" w:color="auto" w:fill="FFFFFF"/>
        </w:rPr>
        <w:t xml:space="preserve"> В.В. підриває авторитет правосу</w:t>
      </w:r>
      <w:r w:rsidR="00784F50">
        <w:rPr>
          <w:rFonts w:ascii="Times New Roman" w:hAnsi="Times New Roman"/>
          <w:color w:val="000000"/>
          <w:sz w:val="28"/>
          <w:szCs w:val="28"/>
          <w:shd w:val="clear" w:color="auto" w:fill="FFFFFF"/>
        </w:rPr>
        <w:t>дд</w:t>
      </w:r>
      <w:r w:rsidR="003F431F" w:rsidRPr="003F431F">
        <w:rPr>
          <w:rFonts w:ascii="Times New Roman" w:hAnsi="Times New Roman"/>
          <w:color w:val="000000"/>
          <w:sz w:val="28"/>
          <w:szCs w:val="28"/>
          <w:shd w:val="clear" w:color="auto" w:fill="FFFFFF"/>
        </w:rPr>
        <w:t>я, зокрема в питаннях моралі, чесності, дотримання норм суддівської етики та стандартів поведінки, які забезпе</w:t>
      </w:r>
      <w:r w:rsidR="007F0384">
        <w:rPr>
          <w:rFonts w:ascii="Times New Roman" w:hAnsi="Times New Roman"/>
          <w:color w:val="000000"/>
          <w:sz w:val="28"/>
          <w:szCs w:val="28"/>
          <w:shd w:val="clear" w:color="auto" w:fill="FFFFFF"/>
        </w:rPr>
        <w:t xml:space="preserve">чують суспільну довіру до суду, </w:t>
      </w:r>
      <w:r w:rsidR="00F76784">
        <w:rPr>
          <w:rFonts w:ascii="Times New Roman" w:hAnsi="Times New Roman"/>
          <w:color w:val="000000"/>
          <w:sz w:val="28"/>
          <w:szCs w:val="28"/>
          <w:shd w:val="clear" w:color="auto" w:fill="FFFFFF"/>
        </w:rPr>
        <w:t xml:space="preserve">що є підставою </w:t>
      </w:r>
      <w:r w:rsidR="00F76784" w:rsidRPr="003F431F">
        <w:rPr>
          <w:rFonts w:ascii="Times New Roman" w:hAnsi="Times New Roman"/>
          <w:color w:val="000000"/>
          <w:sz w:val="28"/>
          <w:szCs w:val="28"/>
          <w:shd w:val="clear" w:color="auto" w:fill="FFFFFF"/>
        </w:rPr>
        <w:t xml:space="preserve">для притягнення </w:t>
      </w:r>
      <w:r w:rsidR="00F76784">
        <w:rPr>
          <w:rFonts w:ascii="Times New Roman" w:hAnsi="Times New Roman"/>
          <w:color w:val="000000"/>
          <w:sz w:val="28"/>
          <w:szCs w:val="28"/>
          <w:shd w:val="clear" w:color="auto" w:fill="FFFFFF"/>
        </w:rPr>
        <w:t>його</w:t>
      </w:r>
      <w:r w:rsidR="00F76784" w:rsidRPr="003F431F">
        <w:rPr>
          <w:rFonts w:ascii="Times New Roman" w:hAnsi="Times New Roman"/>
          <w:color w:val="000000"/>
          <w:sz w:val="28"/>
          <w:szCs w:val="28"/>
          <w:shd w:val="clear" w:color="auto" w:fill="FFFFFF"/>
        </w:rPr>
        <w:t xml:space="preserve"> до дисциплінарної відповідальності</w:t>
      </w:r>
      <w:r w:rsidR="00F76784">
        <w:rPr>
          <w:rFonts w:ascii="Times New Roman" w:hAnsi="Times New Roman"/>
          <w:color w:val="000000"/>
          <w:sz w:val="28"/>
          <w:szCs w:val="28"/>
          <w:shd w:val="clear" w:color="auto" w:fill="FFFFFF"/>
        </w:rPr>
        <w:t xml:space="preserve"> за</w:t>
      </w:r>
      <w:r w:rsidR="003F431F" w:rsidRPr="003F431F">
        <w:rPr>
          <w:rFonts w:ascii="Times New Roman" w:hAnsi="Times New Roman"/>
          <w:color w:val="000000"/>
          <w:sz w:val="28"/>
          <w:szCs w:val="28"/>
          <w:shd w:val="clear" w:color="auto" w:fill="FFFFFF"/>
        </w:rPr>
        <w:t xml:space="preserve"> вчин</w:t>
      </w:r>
      <w:r w:rsidR="007F0384">
        <w:rPr>
          <w:rFonts w:ascii="Times New Roman" w:hAnsi="Times New Roman"/>
          <w:color w:val="000000"/>
          <w:sz w:val="28"/>
          <w:szCs w:val="28"/>
          <w:shd w:val="clear" w:color="auto" w:fill="FFFFFF"/>
        </w:rPr>
        <w:t xml:space="preserve">ення </w:t>
      </w:r>
      <w:r w:rsidR="00133768">
        <w:rPr>
          <w:rFonts w:ascii="Times New Roman" w:hAnsi="Times New Roman"/>
          <w:color w:val="000000"/>
          <w:sz w:val="28"/>
          <w:szCs w:val="28"/>
          <w:shd w:val="clear" w:color="auto" w:fill="FFFFFF"/>
        </w:rPr>
        <w:t xml:space="preserve">істотного </w:t>
      </w:r>
      <w:r w:rsidR="003F431F" w:rsidRPr="003F431F">
        <w:rPr>
          <w:rFonts w:ascii="Times New Roman" w:hAnsi="Times New Roman"/>
          <w:color w:val="000000"/>
          <w:sz w:val="28"/>
          <w:szCs w:val="28"/>
          <w:shd w:val="clear" w:color="auto" w:fill="FFFFFF"/>
        </w:rPr>
        <w:t>дисциплінарн</w:t>
      </w:r>
      <w:r w:rsidR="007F0384">
        <w:rPr>
          <w:rFonts w:ascii="Times New Roman" w:hAnsi="Times New Roman"/>
          <w:color w:val="000000"/>
          <w:sz w:val="28"/>
          <w:szCs w:val="28"/>
          <w:shd w:val="clear" w:color="auto" w:fill="FFFFFF"/>
        </w:rPr>
        <w:t>ого</w:t>
      </w:r>
      <w:r w:rsidR="003F431F" w:rsidRPr="003F431F">
        <w:rPr>
          <w:rFonts w:ascii="Times New Roman" w:hAnsi="Times New Roman"/>
          <w:color w:val="000000"/>
          <w:sz w:val="28"/>
          <w:szCs w:val="28"/>
          <w:shd w:val="clear" w:color="auto" w:fill="FFFFFF"/>
        </w:rPr>
        <w:t xml:space="preserve"> проступк</w:t>
      </w:r>
      <w:r w:rsidR="007F0384">
        <w:rPr>
          <w:rFonts w:ascii="Times New Roman" w:hAnsi="Times New Roman"/>
          <w:color w:val="000000"/>
          <w:sz w:val="28"/>
          <w:szCs w:val="28"/>
          <w:shd w:val="clear" w:color="auto" w:fill="FFFFFF"/>
        </w:rPr>
        <w:t>у</w:t>
      </w:r>
      <w:r w:rsidR="00133768">
        <w:rPr>
          <w:rFonts w:ascii="Times New Roman" w:hAnsi="Times New Roman"/>
          <w:color w:val="000000"/>
          <w:sz w:val="28"/>
          <w:szCs w:val="28"/>
          <w:shd w:val="clear" w:color="auto" w:fill="FFFFFF"/>
        </w:rPr>
        <w:t>.</w:t>
      </w:r>
    </w:p>
    <w:p w:rsidR="00B5343C" w:rsidRPr="00B5343C" w:rsidRDefault="00133768" w:rsidP="00FD2499">
      <w:pPr>
        <w:widowControl w:val="0"/>
        <w:spacing w:after="0" w:line="240" w:lineRule="auto"/>
        <w:ind w:firstLine="567"/>
        <w:jc w:val="both"/>
        <w:rPr>
          <w:rFonts w:ascii="Times New Roman" w:hAnsi="Times New Roman"/>
          <w:sz w:val="28"/>
          <w:szCs w:val="28"/>
          <w:lang w:eastAsia="ru-RU"/>
        </w:rPr>
      </w:pPr>
      <w:r>
        <w:rPr>
          <w:rFonts w:ascii="Times New Roman" w:hAnsi="Times New Roman"/>
          <w:color w:val="000000"/>
          <w:sz w:val="28"/>
          <w:szCs w:val="28"/>
          <w:shd w:val="clear" w:color="auto" w:fill="FFFFFF"/>
        </w:rPr>
        <w:t xml:space="preserve"> </w:t>
      </w:r>
      <w:r w:rsidR="00B5343C" w:rsidRPr="00B5343C">
        <w:rPr>
          <w:rFonts w:ascii="Times New Roman" w:eastAsia="Calibri" w:hAnsi="Times New Roman"/>
          <w:iCs/>
          <w:sz w:val="28"/>
          <w:szCs w:val="28"/>
          <w:lang w:eastAsia="en-US" w:bidi="en-US"/>
        </w:rPr>
        <w:t xml:space="preserve">Згідно з пунктом 4 частини першої статті 131 Конституції України та пунктом 6 частини першої статті 3 Закону України «Про Вищу раду правосуддя» рішення про звільнення судді з посади ухвалює Вища рада правосуддя. </w:t>
      </w:r>
    </w:p>
    <w:p w:rsidR="00B5343C" w:rsidRPr="00B5343C" w:rsidRDefault="00B5343C" w:rsidP="00B5343C">
      <w:pPr>
        <w:widowControl w:val="0"/>
        <w:spacing w:after="0" w:line="240" w:lineRule="auto"/>
        <w:ind w:firstLine="567"/>
        <w:jc w:val="both"/>
        <w:rPr>
          <w:rFonts w:ascii="Times New Roman" w:hAnsi="Times New Roman"/>
          <w:sz w:val="28"/>
          <w:szCs w:val="28"/>
        </w:rPr>
      </w:pPr>
      <w:r w:rsidRPr="00B5343C">
        <w:rPr>
          <w:rFonts w:ascii="Times New Roman" w:hAnsi="Times New Roman"/>
          <w:sz w:val="28"/>
          <w:szCs w:val="28"/>
        </w:rPr>
        <w:t xml:space="preserve">Відповідно до частини третьої статті 55 Закону України «Про Вищу раду правосуддя» Вища рада правосуддя має право зупинити розгляд питання про звільнення судді з посади з підстав, визначених пунктами 1 та 4 частини шостої статті 126 Конституції України, на час розгляду скарги або заяви, наслідком якої може бути звільнення судді з посади з підстав, визначених </w:t>
      </w:r>
      <w:r w:rsidRPr="00B5343C">
        <w:rPr>
          <w:rFonts w:ascii="Times New Roman" w:hAnsi="Times New Roman"/>
          <w:sz w:val="28"/>
          <w:szCs w:val="28"/>
        </w:rPr>
        <w:br/>
        <w:t>пунктами 2, 3, 6 частини шостої статті 126 Конституції України.</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hAnsi="Times New Roman"/>
          <w:color w:val="000000"/>
          <w:sz w:val="28"/>
          <w:szCs w:val="28"/>
        </w:rPr>
        <w:t>Пунктом 3 частини шостої статті 126 Конституції України передбачено, що підставою для звільнення судді є</w:t>
      </w:r>
      <w:bookmarkStart w:id="1" w:name="n5177"/>
      <w:bookmarkEnd w:id="1"/>
      <w:r w:rsidRPr="00B5343C">
        <w:rPr>
          <w:rFonts w:ascii="Times New Roman" w:hAnsi="Times New Roman"/>
          <w:color w:val="000000"/>
          <w:sz w:val="28"/>
          <w:szCs w:val="28"/>
        </w:rPr>
        <w:t xml:space="preserve"> вчинення істотного дисциплінарного проступку, грубе чи систематичне нехтування обов’язками, що є несумісним зі статусом судді або виявило його невідповідність займаній посаді</w:t>
      </w:r>
      <w:bookmarkStart w:id="2" w:name="n5180"/>
      <w:bookmarkEnd w:id="2"/>
      <w:r w:rsidRPr="00B5343C">
        <w:rPr>
          <w:rFonts w:ascii="Times New Roman" w:hAnsi="Times New Roman"/>
          <w:color w:val="000000"/>
          <w:sz w:val="28"/>
          <w:szCs w:val="28"/>
        </w:rPr>
        <w:t>.</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hAnsi="Times New Roman"/>
          <w:color w:val="000000"/>
          <w:sz w:val="28"/>
          <w:szCs w:val="28"/>
        </w:rPr>
        <w:t xml:space="preserve">Оцінюючи заяву </w:t>
      </w:r>
      <w:proofErr w:type="spellStart"/>
      <w:r w:rsidR="00FD2499">
        <w:rPr>
          <w:rFonts w:ascii="Times New Roman" w:hAnsi="Times New Roman"/>
          <w:color w:val="000000"/>
          <w:sz w:val="28"/>
          <w:szCs w:val="28"/>
        </w:rPr>
        <w:t>Дзюбіна</w:t>
      </w:r>
      <w:proofErr w:type="spellEnd"/>
      <w:r w:rsidR="00FD2499">
        <w:rPr>
          <w:rFonts w:ascii="Times New Roman" w:hAnsi="Times New Roman"/>
          <w:color w:val="000000"/>
          <w:sz w:val="28"/>
          <w:szCs w:val="28"/>
        </w:rPr>
        <w:t xml:space="preserve"> В.В.</w:t>
      </w:r>
      <w:r w:rsidRPr="00B5343C">
        <w:rPr>
          <w:rFonts w:ascii="Times New Roman" w:hAnsi="Times New Roman"/>
          <w:color w:val="000000"/>
          <w:sz w:val="28"/>
          <w:szCs w:val="28"/>
        </w:rPr>
        <w:t xml:space="preserve"> відповідно до вимог статті 116 Закону України «Про судоустрій і статус суддів» щодо використання суддею права на звільнення у відставку у системному зв’язку з положеннями частини третьої </w:t>
      </w:r>
      <w:r w:rsidRPr="00B5343C">
        <w:rPr>
          <w:rFonts w:ascii="Times New Roman" w:hAnsi="Times New Roman"/>
          <w:color w:val="000000"/>
          <w:sz w:val="28"/>
          <w:szCs w:val="28"/>
        </w:rPr>
        <w:lastRenderedPageBreak/>
        <w:t>статті 55 Закону України «Про Вищу раду правосуддя»,</w:t>
      </w:r>
      <w:r w:rsidR="00FD2499">
        <w:rPr>
          <w:rFonts w:ascii="Times New Roman" w:hAnsi="Times New Roman"/>
          <w:color w:val="000000"/>
          <w:sz w:val="28"/>
          <w:szCs w:val="28"/>
        </w:rPr>
        <w:t xml:space="preserve"> </w:t>
      </w:r>
      <w:r w:rsidRPr="00B5343C">
        <w:rPr>
          <w:rFonts w:ascii="Times New Roman" w:hAnsi="Times New Roman"/>
          <w:color w:val="000000"/>
          <w:sz w:val="28"/>
          <w:szCs w:val="28"/>
        </w:rPr>
        <w:t>які визначають особливий порядок розгляду відповідної заяви, слід зазначити таке.</w:t>
      </w:r>
    </w:p>
    <w:p w:rsidR="00B5343C" w:rsidRDefault="00B5343C" w:rsidP="00133768">
      <w:pPr>
        <w:widowControl w:val="0"/>
        <w:spacing w:after="0" w:line="240" w:lineRule="auto"/>
        <w:ind w:firstLine="567"/>
        <w:jc w:val="both"/>
        <w:rPr>
          <w:rFonts w:ascii="Times New Roman" w:hAnsi="Times New Roman"/>
          <w:color w:val="000000"/>
          <w:sz w:val="28"/>
          <w:szCs w:val="28"/>
        </w:rPr>
      </w:pPr>
      <w:r w:rsidRPr="00B5343C">
        <w:rPr>
          <w:rFonts w:ascii="Times New Roman" w:hAnsi="Times New Roman"/>
          <w:color w:val="000000"/>
          <w:sz w:val="28"/>
          <w:szCs w:val="28"/>
        </w:rPr>
        <w:t xml:space="preserve">Заяву про звільнення з посади судді у відставку </w:t>
      </w:r>
      <w:proofErr w:type="spellStart"/>
      <w:r w:rsidR="00FD2499">
        <w:rPr>
          <w:rFonts w:ascii="Times New Roman" w:hAnsi="Times New Roman"/>
          <w:color w:val="000000"/>
          <w:sz w:val="28"/>
          <w:szCs w:val="28"/>
        </w:rPr>
        <w:t>Дзюбін</w:t>
      </w:r>
      <w:proofErr w:type="spellEnd"/>
      <w:r w:rsidR="00FD2499">
        <w:rPr>
          <w:rFonts w:ascii="Times New Roman" w:hAnsi="Times New Roman"/>
          <w:color w:val="000000"/>
          <w:sz w:val="28"/>
          <w:szCs w:val="28"/>
        </w:rPr>
        <w:t xml:space="preserve"> В.В.</w:t>
      </w:r>
      <w:r w:rsidRPr="00B5343C">
        <w:rPr>
          <w:rFonts w:ascii="Times New Roman" w:hAnsi="Times New Roman"/>
          <w:color w:val="000000"/>
          <w:sz w:val="28"/>
          <w:szCs w:val="28"/>
        </w:rPr>
        <w:t xml:space="preserve"> подав</w:t>
      </w:r>
      <w:r w:rsidR="00FD2499">
        <w:rPr>
          <w:rFonts w:ascii="Times New Roman" w:hAnsi="Times New Roman"/>
          <w:color w:val="000000"/>
          <w:sz w:val="28"/>
          <w:szCs w:val="28"/>
        </w:rPr>
        <w:t>, через свого представника – адвоката Щербину О.В.,</w:t>
      </w:r>
      <w:r w:rsidRPr="00B5343C">
        <w:rPr>
          <w:rFonts w:ascii="Times New Roman" w:hAnsi="Times New Roman"/>
          <w:color w:val="000000"/>
          <w:sz w:val="28"/>
          <w:szCs w:val="28"/>
        </w:rPr>
        <w:t xml:space="preserve"> до Вищої ради правосуддя </w:t>
      </w:r>
      <w:r w:rsidR="00FD2499">
        <w:rPr>
          <w:rFonts w:ascii="Times New Roman" w:hAnsi="Times New Roman"/>
          <w:color w:val="000000"/>
          <w:sz w:val="28"/>
          <w:szCs w:val="28"/>
        </w:rPr>
        <w:br/>
      </w:r>
      <w:r w:rsidRPr="00B5343C">
        <w:rPr>
          <w:rFonts w:ascii="Times New Roman" w:hAnsi="Times New Roman"/>
          <w:color w:val="000000"/>
          <w:sz w:val="28"/>
          <w:szCs w:val="28"/>
        </w:rPr>
        <w:t xml:space="preserve">26 грудня 2023 року, тобто після </w:t>
      </w:r>
      <w:r w:rsidR="00133768" w:rsidRPr="00133768">
        <w:rPr>
          <w:rFonts w:ascii="Times New Roman" w:hAnsi="Times New Roman"/>
          <w:color w:val="000000"/>
          <w:sz w:val="28"/>
          <w:szCs w:val="28"/>
        </w:rPr>
        <w:t xml:space="preserve">початку здійснення </w:t>
      </w:r>
      <w:r w:rsidR="00133768">
        <w:rPr>
          <w:rFonts w:ascii="Times New Roman" w:hAnsi="Times New Roman"/>
          <w:color w:val="000000"/>
          <w:sz w:val="28"/>
          <w:szCs w:val="28"/>
        </w:rPr>
        <w:t xml:space="preserve">стосовно нього </w:t>
      </w:r>
      <w:r w:rsidR="00133768" w:rsidRPr="00133768">
        <w:rPr>
          <w:rFonts w:ascii="Times New Roman" w:hAnsi="Times New Roman"/>
          <w:color w:val="000000"/>
          <w:sz w:val="28"/>
          <w:szCs w:val="28"/>
        </w:rPr>
        <w:t>дисциплінарного провадження</w:t>
      </w:r>
      <w:r w:rsidRPr="00133768">
        <w:rPr>
          <w:rFonts w:ascii="Times New Roman" w:hAnsi="Times New Roman"/>
          <w:color w:val="000000"/>
          <w:sz w:val="28"/>
          <w:szCs w:val="28"/>
        </w:rPr>
        <w:t>.</w:t>
      </w:r>
    </w:p>
    <w:p w:rsidR="00FD2499" w:rsidRDefault="00B5343C" w:rsidP="00B5343C">
      <w:pPr>
        <w:widowControl w:val="0"/>
        <w:spacing w:after="0" w:line="240" w:lineRule="auto"/>
        <w:ind w:firstLine="567"/>
        <w:jc w:val="both"/>
        <w:rPr>
          <w:rFonts w:ascii="Times New Roman" w:hAnsi="Times New Roman"/>
          <w:color w:val="000000"/>
          <w:sz w:val="28"/>
          <w:szCs w:val="28"/>
          <w:shd w:val="clear" w:color="auto" w:fill="FFFFFF"/>
        </w:rPr>
      </w:pPr>
      <w:r w:rsidRPr="00B5343C">
        <w:rPr>
          <w:rFonts w:ascii="Times New Roman" w:hAnsi="Times New Roman"/>
          <w:sz w:val="28"/>
          <w:szCs w:val="28"/>
        </w:rPr>
        <w:t xml:space="preserve">Згідно з пунктом 3 частини першої статті 106 Закону України «Про судоустрій і статус суддів» </w:t>
      </w:r>
      <w:r w:rsidRPr="00B5343C">
        <w:rPr>
          <w:rFonts w:ascii="Times New Roman" w:hAnsi="Times New Roman"/>
          <w:sz w:val="28"/>
          <w:szCs w:val="28"/>
          <w:shd w:val="clear" w:color="auto" w:fill="FFFFFF"/>
        </w:rPr>
        <w:t>суддю може бути притягнуто до дисциплінарної відповідальності в порядку дисциплінарного провадження</w:t>
      </w:r>
      <w:r w:rsidRPr="00B5343C">
        <w:rPr>
          <w:rFonts w:ascii="Times New Roman" w:hAnsi="Times New Roman"/>
          <w:sz w:val="28"/>
          <w:szCs w:val="28"/>
        </w:rPr>
        <w:t xml:space="preserve"> з підстав </w:t>
      </w:r>
      <w:r w:rsidR="00FD2499" w:rsidRPr="00FD2499">
        <w:rPr>
          <w:rFonts w:ascii="Times New Roman" w:hAnsi="Times New Roman"/>
          <w:color w:val="000000"/>
          <w:sz w:val="28"/>
          <w:szCs w:val="28"/>
          <w:shd w:val="clear" w:color="auto" w:fill="FFFFFF"/>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w:t>
      </w:r>
      <w:r w:rsidR="00FD2499">
        <w:rPr>
          <w:rFonts w:ascii="Times New Roman" w:hAnsi="Times New Roman"/>
          <w:color w:val="000000"/>
          <w:sz w:val="28"/>
          <w:szCs w:val="28"/>
          <w:shd w:val="clear" w:color="auto" w:fill="FFFFFF"/>
        </w:rPr>
        <w:t>нших учасників судового процесу.</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hAnsi="Times New Roman"/>
          <w:sz w:val="28"/>
          <w:szCs w:val="28"/>
        </w:rPr>
        <w:t xml:space="preserve">Згідно з частиною другою статті 42 Закону України «Про Вищу раду правосуддя» </w:t>
      </w:r>
      <w:r w:rsidR="00A37681">
        <w:rPr>
          <w:rFonts w:ascii="Times New Roman" w:hAnsi="Times New Roman"/>
          <w:sz w:val="28"/>
          <w:szCs w:val="28"/>
        </w:rPr>
        <w:t>д</w:t>
      </w:r>
      <w:r w:rsidRPr="00B5343C">
        <w:rPr>
          <w:rFonts w:ascii="Times New Roman" w:hAnsi="Times New Roman"/>
          <w:sz w:val="28"/>
          <w:szCs w:val="28"/>
        </w:rPr>
        <w:t>исциплінарні провадження щодо суддів здійснюють Дисциплінарні палати Вищої ради правосуддя.</w:t>
      </w:r>
      <w:bookmarkStart w:id="3" w:name="n1299"/>
      <w:bookmarkEnd w:id="3"/>
      <w:r w:rsidRPr="00B5343C">
        <w:rPr>
          <w:rFonts w:ascii="Times New Roman" w:hAnsi="Times New Roman"/>
          <w:sz w:val="28"/>
          <w:szCs w:val="28"/>
        </w:rPr>
        <w:t xml:space="preserve"> Дисциплінарне провадження розпочинається після отримання Вищою радою правосуддя скарги щодо дисциплінарного проступку судді, з повідомленням про вчинення дисциплінарного проступку суддею (дисциплінарної скарги), поданої відповідно до </w:t>
      </w:r>
      <w:hyperlink r:id="rId8" w:tgtFrame="_blank" w:history="1">
        <w:r w:rsidRPr="00B5343C">
          <w:rPr>
            <w:rFonts w:ascii="Times New Roman" w:hAnsi="Times New Roman"/>
            <w:sz w:val="28"/>
            <w:szCs w:val="28"/>
          </w:rPr>
          <w:t>Закону України</w:t>
        </w:r>
      </w:hyperlink>
      <w:r w:rsidRPr="00B5343C">
        <w:rPr>
          <w:rFonts w:ascii="Times New Roman" w:hAnsi="Times New Roman"/>
          <w:sz w:val="28"/>
          <w:szCs w:val="28"/>
        </w:rPr>
        <w:t> «Про судоустрій і статус суддів», або за ініціативою Дисциплінарної палати Вищої ради правосуддя чи за зверненням Вищої кваліфікаційної комісії суддів України у випадках, визначених законом.</w:t>
      </w:r>
      <w:bookmarkStart w:id="4" w:name="n1348"/>
      <w:bookmarkEnd w:id="4"/>
      <w:r w:rsidRPr="00B5343C">
        <w:rPr>
          <w:rFonts w:ascii="Times New Roman" w:hAnsi="Times New Roman"/>
          <w:sz w:val="28"/>
          <w:szCs w:val="28"/>
        </w:rPr>
        <w:t xml:space="preserve"> Днем початку здійснення дисциплінарного провадження є день отримання Вищою радою правосуддя відповідної дисциплінарної скарги або день ухвалення Дисциплінарною палатою Вищої ради правосуддя рішення про відкриття відповідної дисциплінарної справи за власною ініціативою чи день отримання Вищою радою правосуддя відповідного звернення Вищої кваліфікаційної комісії суддів України.</w:t>
      </w:r>
    </w:p>
    <w:p w:rsidR="00B5343C" w:rsidRPr="00B5343C" w:rsidRDefault="00B5343C" w:rsidP="00B5343C">
      <w:pPr>
        <w:widowControl w:val="0"/>
        <w:spacing w:after="0" w:line="240" w:lineRule="auto"/>
        <w:ind w:firstLine="567"/>
        <w:jc w:val="both"/>
        <w:rPr>
          <w:rFonts w:ascii="Times New Roman" w:hAnsi="Times New Roman"/>
          <w:sz w:val="28"/>
          <w:szCs w:val="28"/>
        </w:rPr>
      </w:pPr>
      <w:r w:rsidRPr="00B5343C">
        <w:rPr>
          <w:rFonts w:ascii="Times New Roman" w:hAnsi="Times New Roman"/>
          <w:sz w:val="28"/>
          <w:szCs w:val="28"/>
        </w:rPr>
        <w:t xml:space="preserve">Отже, у Вищій раді правосуддя перебуває дисциплінарна скарга про вчинення суддею </w:t>
      </w:r>
      <w:proofErr w:type="spellStart"/>
      <w:r w:rsidR="00FD2499">
        <w:rPr>
          <w:rFonts w:ascii="Times New Roman" w:hAnsi="Times New Roman"/>
          <w:sz w:val="28"/>
          <w:szCs w:val="28"/>
        </w:rPr>
        <w:t>Дзюбіним</w:t>
      </w:r>
      <w:proofErr w:type="spellEnd"/>
      <w:r w:rsidR="00FD2499">
        <w:rPr>
          <w:rFonts w:ascii="Times New Roman" w:hAnsi="Times New Roman"/>
          <w:sz w:val="28"/>
          <w:szCs w:val="28"/>
        </w:rPr>
        <w:t xml:space="preserve"> В.В.</w:t>
      </w:r>
      <w:r w:rsidRPr="00B5343C">
        <w:rPr>
          <w:rFonts w:ascii="Times New Roman" w:hAnsi="Times New Roman"/>
          <w:sz w:val="28"/>
          <w:szCs w:val="28"/>
        </w:rPr>
        <w:t xml:space="preserve"> дисциплінарного проступку, за якою розпочато дисциплінарне провадження </w:t>
      </w:r>
      <w:r w:rsidR="00FD2499">
        <w:rPr>
          <w:rFonts w:ascii="Times New Roman" w:hAnsi="Times New Roman"/>
          <w:sz w:val="28"/>
          <w:szCs w:val="28"/>
        </w:rPr>
        <w:t>7</w:t>
      </w:r>
      <w:r w:rsidRPr="00B5343C">
        <w:rPr>
          <w:rFonts w:ascii="Times New Roman" w:hAnsi="Times New Roman"/>
          <w:sz w:val="28"/>
          <w:szCs w:val="28"/>
        </w:rPr>
        <w:t xml:space="preserve"> грудн</w:t>
      </w:r>
      <w:r w:rsidR="00FD2499">
        <w:rPr>
          <w:rFonts w:ascii="Times New Roman" w:hAnsi="Times New Roman"/>
          <w:sz w:val="28"/>
          <w:szCs w:val="28"/>
        </w:rPr>
        <w:t>я</w:t>
      </w:r>
      <w:r w:rsidRPr="00B5343C">
        <w:rPr>
          <w:rFonts w:ascii="Times New Roman" w:hAnsi="Times New Roman"/>
          <w:sz w:val="28"/>
          <w:szCs w:val="28"/>
        </w:rPr>
        <w:t xml:space="preserve"> 2023 року.</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hAnsi="Times New Roman"/>
          <w:sz w:val="28"/>
          <w:szCs w:val="28"/>
        </w:rPr>
        <w:t xml:space="preserve">Підстави звернення зі скаргою про вчинення суддею </w:t>
      </w:r>
      <w:proofErr w:type="spellStart"/>
      <w:r w:rsidR="00FD2499">
        <w:rPr>
          <w:rFonts w:ascii="Times New Roman" w:hAnsi="Times New Roman"/>
          <w:sz w:val="28"/>
          <w:szCs w:val="28"/>
        </w:rPr>
        <w:t>Дзюбіним</w:t>
      </w:r>
      <w:proofErr w:type="spellEnd"/>
      <w:r w:rsidR="00FD2499">
        <w:rPr>
          <w:rFonts w:ascii="Times New Roman" w:hAnsi="Times New Roman"/>
          <w:sz w:val="28"/>
          <w:szCs w:val="28"/>
        </w:rPr>
        <w:t xml:space="preserve"> В.В.</w:t>
      </w:r>
      <w:r w:rsidRPr="00B5343C">
        <w:rPr>
          <w:rFonts w:ascii="Times New Roman" w:hAnsi="Times New Roman"/>
          <w:sz w:val="28"/>
          <w:szCs w:val="28"/>
        </w:rPr>
        <w:t xml:space="preserve"> істотного дисциплінарного проступку, передбаченого пунктом 3 частини першої статті 106 Закону України «Про судоустрій і статус суддів», і, як наслідок, </w:t>
      </w:r>
      <w:r w:rsidR="00133768">
        <w:rPr>
          <w:rFonts w:ascii="Times New Roman" w:hAnsi="Times New Roman"/>
          <w:sz w:val="28"/>
          <w:szCs w:val="28"/>
        </w:rPr>
        <w:t xml:space="preserve">можливе </w:t>
      </w:r>
      <w:r w:rsidRPr="00B5343C">
        <w:rPr>
          <w:rFonts w:ascii="Times New Roman" w:hAnsi="Times New Roman"/>
          <w:sz w:val="28"/>
          <w:szCs w:val="28"/>
        </w:rPr>
        <w:t>звільнення його з посади судді виникли раніше, ніж він виявив бажання звільнитися у відставку.</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eastAsia="Calibri" w:hAnsi="Times New Roman"/>
          <w:color w:val="000000"/>
          <w:sz w:val="28"/>
          <w:szCs w:val="28"/>
          <w:lang w:eastAsia="ru-RU"/>
        </w:rPr>
        <w:t xml:space="preserve">У постанові Великої Палати Верховного Суду від 19 лютого 2020 року у справі № 9901/75/19 зазначено, що у випадку розгляду дисциплінарної скарги на дії судді та одночасного подання таким суддею заяви про звільнення його у відставку пріоритетному застосуванню підлягає норма, яка передбачає зупинення розгляду питання про звільнення судді з посади з </w:t>
      </w:r>
      <w:r w:rsidR="00A37681">
        <w:rPr>
          <w:rFonts w:ascii="Times New Roman" w:eastAsia="Calibri" w:hAnsi="Times New Roman"/>
          <w:color w:val="000000"/>
          <w:sz w:val="28"/>
          <w:szCs w:val="28"/>
          <w:lang w:eastAsia="ru-RU"/>
        </w:rPr>
        <w:t xml:space="preserve">підстави, </w:t>
      </w:r>
      <w:r w:rsidRPr="00B5343C">
        <w:rPr>
          <w:rFonts w:ascii="Times New Roman" w:eastAsia="Calibri" w:hAnsi="Times New Roman"/>
          <w:color w:val="000000"/>
          <w:sz w:val="28"/>
          <w:szCs w:val="28"/>
          <w:lang w:eastAsia="ru-RU"/>
        </w:rPr>
        <w:t>визначеної пунктом 4 частини шостої </w:t>
      </w:r>
      <w:hyperlink r:id="rId9" w:anchor="515" w:tgtFrame="_blank" w:tooltip="КОНСТИТУЦІЯ УКРАЇНИ; нормативно-правовий акт № 254к/96-ВР від 28.06.1996, ВР України" w:history="1">
        <w:r w:rsidRPr="00B5343C">
          <w:rPr>
            <w:rFonts w:ascii="Times New Roman" w:eastAsia="Calibri" w:hAnsi="Times New Roman"/>
            <w:sz w:val="28"/>
            <w:szCs w:val="28"/>
            <w:lang w:eastAsia="ru-RU"/>
          </w:rPr>
          <w:t>статті 126 Конституції України</w:t>
        </w:r>
      </w:hyperlink>
      <w:r w:rsidRPr="00B5343C">
        <w:rPr>
          <w:rFonts w:ascii="Times New Roman" w:eastAsia="Calibri" w:hAnsi="Times New Roman"/>
          <w:sz w:val="28"/>
          <w:szCs w:val="28"/>
          <w:lang w:eastAsia="ru-RU"/>
        </w:rPr>
        <w:t> </w:t>
      </w:r>
      <w:r w:rsidRPr="00B5343C">
        <w:rPr>
          <w:rFonts w:ascii="Times New Roman" w:eastAsia="Calibri" w:hAnsi="Times New Roman"/>
          <w:color w:val="000000"/>
          <w:sz w:val="28"/>
          <w:szCs w:val="28"/>
          <w:lang w:eastAsia="ru-RU"/>
        </w:rPr>
        <w:t xml:space="preserve">до </w:t>
      </w:r>
      <w:r w:rsidRPr="00B5343C">
        <w:rPr>
          <w:rFonts w:ascii="Times New Roman" w:eastAsia="Calibri" w:hAnsi="Times New Roman"/>
          <w:color w:val="000000"/>
          <w:sz w:val="28"/>
          <w:szCs w:val="28"/>
          <w:lang w:eastAsia="ru-RU"/>
        </w:rPr>
        <w:lastRenderedPageBreak/>
        <w:t xml:space="preserve">закінчення розгляду наявних дисциплінарних скарг на дії цього судді. Тим самим право судді на відставку обумовлюється бездоганною репутацією, неухильним дотриманням </w:t>
      </w:r>
      <w:r w:rsidRPr="00B5343C">
        <w:rPr>
          <w:rFonts w:ascii="Times New Roman" w:eastAsia="Calibri" w:hAnsi="Times New Roman"/>
          <w:sz w:val="28"/>
          <w:szCs w:val="28"/>
          <w:lang w:eastAsia="ru-RU"/>
        </w:rPr>
        <w:t>вимог </w:t>
      </w:r>
      <w:hyperlink r:id="rId10" w:tgtFrame="_blank" w:tooltip="Про забезпечення права на справедливий суд; нормативно-правовий акт № 192-VIII від 12.02.2015, ВР України" w:history="1">
        <w:r w:rsidRPr="00B5343C">
          <w:rPr>
            <w:rFonts w:ascii="Times New Roman" w:eastAsia="Calibri" w:hAnsi="Times New Roman"/>
            <w:sz w:val="28"/>
            <w:szCs w:val="28"/>
            <w:lang w:eastAsia="ru-RU"/>
          </w:rPr>
          <w:t>закону</w:t>
        </w:r>
      </w:hyperlink>
      <w:r w:rsidRPr="00B5343C">
        <w:rPr>
          <w:rFonts w:ascii="Times New Roman" w:eastAsia="Calibri" w:hAnsi="Times New Roman"/>
          <w:color w:val="000000"/>
          <w:sz w:val="28"/>
          <w:szCs w:val="28"/>
          <w:lang w:eastAsia="ru-RU"/>
        </w:rPr>
        <w:t> і</w:t>
      </w:r>
      <w:r w:rsidR="00FD2499">
        <w:rPr>
          <w:rFonts w:ascii="Times New Roman" w:eastAsia="Calibri" w:hAnsi="Times New Roman"/>
          <w:color w:val="000000"/>
          <w:sz w:val="28"/>
          <w:szCs w:val="28"/>
          <w:lang w:eastAsia="ru-RU"/>
        </w:rPr>
        <w:t xml:space="preserve"> </w:t>
      </w:r>
      <w:r w:rsidRPr="00B5343C">
        <w:rPr>
          <w:rFonts w:ascii="Times New Roman" w:eastAsia="Calibri" w:hAnsi="Times New Roman"/>
          <w:color w:val="000000"/>
          <w:sz w:val="28"/>
          <w:szCs w:val="28"/>
          <w:lang w:eastAsia="ru-RU"/>
        </w:rPr>
        <w:t>принципу верховенства права, присяги судді, дотриманням високих стандартів поведінки з метою зміцнення довіри громадян у чесність, незалежність, неупередженість та справедливість суду.</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eastAsia="Calibri" w:hAnsi="Times New Roman"/>
          <w:color w:val="000000"/>
          <w:sz w:val="28"/>
          <w:szCs w:val="20"/>
          <w:shd w:val="clear" w:color="auto" w:fill="FFFFFF"/>
          <w:lang w:eastAsia="ru-RU"/>
        </w:rPr>
        <w:t xml:space="preserve">З урахуванням наведеного, Вища рада правосуддя вважає необхідним </w:t>
      </w:r>
      <w:r w:rsidRPr="00B5343C">
        <w:rPr>
          <w:rFonts w:ascii="Times New Roman" w:eastAsia="Calibri" w:hAnsi="Times New Roman"/>
          <w:color w:val="000000"/>
          <w:sz w:val="28"/>
          <w:szCs w:val="28"/>
          <w:lang w:eastAsia="ru-RU"/>
        </w:rPr>
        <w:t>до закінчення розгляду</w:t>
      </w:r>
      <w:r w:rsidRPr="00B5343C">
        <w:rPr>
          <w:rFonts w:ascii="Times New Roman" w:eastAsia="Calibri" w:hAnsi="Times New Roman"/>
          <w:color w:val="000000"/>
          <w:sz w:val="28"/>
          <w:szCs w:val="20"/>
          <w:shd w:val="clear" w:color="auto" w:fill="FFFFFF"/>
          <w:lang w:eastAsia="ru-RU"/>
        </w:rPr>
        <w:t xml:space="preserve"> скарги </w:t>
      </w:r>
      <w:proofErr w:type="spellStart"/>
      <w:r w:rsidRPr="00B5343C">
        <w:rPr>
          <w:rFonts w:ascii="Times New Roman" w:eastAsia="Calibri" w:hAnsi="Times New Roman"/>
          <w:color w:val="000000"/>
          <w:sz w:val="28"/>
          <w:szCs w:val="20"/>
          <w:shd w:val="clear" w:color="auto" w:fill="FFFFFF"/>
          <w:lang w:eastAsia="ru-RU"/>
        </w:rPr>
        <w:t>Буртник</w:t>
      </w:r>
      <w:proofErr w:type="spellEnd"/>
      <w:r w:rsidRPr="00B5343C">
        <w:rPr>
          <w:rFonts w:ascii="Times New Roman" w:eastAsia="Calibri" w:hAnsi="Times New Roman"/>
          <w:color w:val="000000"/>
          <w:sz w:val="28"/>
          <w:szCs w:val="20"/>
          <w:shd w:val="clear" w:color="auto" w:fill="FFFFFF"/>
          <w:lang w:eastAsia="ru-RU"/>
        </w:rPr>
        <w:t xml:space="preserve"> Х.В. </w:t>
      </w:r>
      <w:r w:rsidR="00325BD5">
        <w:rPr>
          <w:rFonts w:ascii="Times New Roman" w:eastAsia="Calibri" w:hAnsi="Times New Roman"/>
          <w:color w:val="000000"/>
          <w:sz w:val="28"/>
          <w:szCs w:val="20"/>
          <w:shd w:val="clear" w:color="auto" w:fill="FFFFFF"/>
          <w:lang w:eastAsia="ru-RU"/>
        </w:rPr>
        <w:t>стосовно</w:t>
      </w:r>
      <w:r w:rsidRPr="00B5343C">
        <w:rPr>
          <w:rFonts w:ascii="Times New Roman" w:eastAsia="Calibri" w:hAnsi="Times New Roman"/>
          <w:color w:val="000000"/>
          <w:sz w:val="28"/>
          <w:szCs w:val="20"/>
          <w:shd w:val="clear" w:color="auto" w:fill="FFFFFF"/>
          <w:lang w:eastAsia="ru-RU"/>
        </w:rPr>
        <w:t xml:space="preserve"> судд</w:t>
      </w:r>
      <w:r w:rsidR="00325BD5">
        <w:rPr>
          <w:rFonts w:ascii="Times New Roman" w:eastAsia="Calibri" w:hAnsi="Times New Roman"/>
          <w:color w:val="000000"/>
          <w:sz w:val="28"/>
          <w:szCs w:val="20"/>
          <w:shd w:val="clear" w:color="auto" w:fill="FFFFFF"/>
          <w:lang w:eastAsia="ru-RU"/>
        </w:rPr>
        <w:t>і</w:t>
      </w:r>
      <w:r w:rsidRPr="00B5343C">
        <w:rPr>
          <w:rFonts w:ascii="Times New Roman" w:eastAsia="Calibri" w:hAnsi="Times New Roman"/>
          <w:color w:val="000000"/>
          <w:sz w:val="28"/>
          <w:szCs w:val="20"/>
          <w:shd w:val="clear" w:color="auto" w:fill="FFFFFF"/>
          <w:lang w:eastAsia="ru-RU"/>
        </w:rPr>
        <w:t xml:space="preserve"> </w:t>
      </w:r>
      <w:proofErr w:type="spellStart"/>
      <w:r w:rsidR="00325BD5">
        <w:rPr>
          <w:rFonts w:ascii="Times New Roman" w:eastAsia="Calibri" w:hAnsi="Times New Roman"/>
          <w:color w:val="000000"/>
          <w:sz w:val="28"/>
          <w:szCs w:val="20"/>
          <w:shd w:val="clear" w:color="auto" w:fill="FFFFFF"/>
          <w:lang w:eastAsia="ru-RU"/>
        </w:rPr>
        <w:t>Дзюбіна</w:t>
      </w:r>
      <w:proofErr w:type="spellEnd"/>
      <w:r w:rsidR="00325BD5">
        <w:rPr>
          <w:rFonts w:ascii="Times New Roman" w:eastAsia="Calibri" w:hAnsi="Times New Roman"/>
          <w:color w:val="000000"/>
          <w:sz w:val="28"/>
          <w:szCs w:val="20"/>
          <w:shd w:val="clear" w:color="auto" w:fill="FFFFFF"/>
          <w:lang w:eastAsia="ru-RU"/>
        </w:rPr>
        <w:t xml:space="preserve"> В.</w:t>
      </w:r>
      <w:r w:rsidRPr="00B5343C">
        <w:rPr>
          <w:rFonts w:ascii="Times New Roman" w:eastAsia="Calibri" w:hAnsi="Times New Roman"/>
          <w:color w:val="000000"/>
          <w:sz w:val="28"/>
          <w:szCs w:val="20"/>
          <w:shd w:val="clear" w:color="auto" w:fill="FFFFFF"/>
          <w:lang w:eastAsia="ru-RU"/>
        </w:rPr>
        <w:t xml:space="preserve">В. зупинити </w:t>
      </w:r>
      <w:r w:rsidRPr="00B5343C">
        <w:rPr>
          <w:rFonts w:ascii="ProbaPro" w:eastAsia="Calibri" w:hAnsi="ProbaPro"/>
          <w:color w:val="000000"/>
          <w:sz w:val="28"/>
          <w:szCs w:val="20"/>
          <w:shd w:val="clear" w:color="auto" w:fill="FFFFFF"/>
          <w:lang w:eastAsia="ru-RU"/>
        </w:rPr>
        <w:t>розгляд питання про його звільнення з посади судді з підстав, визначених пунктом 4 частини шостої статті 126 Конституції України (у зв’язку з поданням заяви про відставку).</w:t>
      </w:r>
    </w:p>
    <w:p w:rsidR="00B5343C" w:rsidRPr="00B5343C" w:rsidRDefault="00B5343C" w:rsidP="00B5343C">
      <w:pPr>
        <w:widowControl w:val="0"/>
        <w:spacing w:after="0" w:line="240" w:lineRule="auto"/>
        <w:ind w:firstLine="567"/>
        <w:jc w:val="both"/>
        <w:rPr>
          <w:rFonts w:ascii="Times New Roman" w:hAnsi="Times New Roman"/>
          <w:sz w:val="28"/>
          <w:szCs w:val="28"/>
          <w:lang w:eastAsia="ru-RU"/>
        </w:rPr>
      </w:pPr>
      <w:r w:rsidRPr="00B5343C">
        <w:rPr>
          <w:rFonts w:ascii="Times New Roman" w:hAnsi="Times New Roman"/>
          <w:color w:val="000000" w:themeColor="text1"/>
          <w:sz w:val="28"/>
          <w:szCs w:val="28"/>
        </w:rPr>
        <w:t>Ураховуючи зазначене, керуючись статтями 34, 42, частиною третьою статті 55 Закону України «Про Вищу раду правосуддя», Вища рада правосуддя</w:t>
      </w:r>
    </w:p>
    <w:p w:rsidR="00B5343C" w:rsidRPr="00B5343C" w:rsidRDefault="00B5343C" w:rsidP="00B5343C">
      <w:pPr>
        <w:tabs>
          <w:tab w:val="left" w:pos="142"/>
        </w:tabs>
        <w:spacing w:after="0" w:line="240" w:lineRule="auto"/>
        <w:ind w:right="-1" w:firstLine="426"/>
        <w:jc w:val="both"/>
        <w:rPr>
          <w:rFonts w:ascii="Times New Roman" w:eastAsia="Calibri" w:hAnsi="Times New Roman"/>
          <w:b/>
          <w:color w:val="000000" w:themeColor="text1"/>
          <w:sz w:val="28"/>
          <w:szCs w:val="28"/>
          <w:lang w:eastAsia="ru-RU"/>
        </w:rPr>
      </w:pPr>
    </w:p>
    <w:p w:rsidR="00B5343C" w:rsidRPr="00B5343C" w:rsidRDefault="00B5343C" w:rsidP="00B5343C">
      <w:pPr>
        <w:tabs>
          <w:tab w:val="left" w:pos="142"/>
        </w:tabs>
        <w:spacing w:after="0" w:line="240" w:lineRule="auto"/>
        <w:ind w:right="-1" w:firstLine="426"/>
        <w:jc w:val="center"/>
        <w:rPr>
          <w:rFonts w:ascii="Times New Roman" w:eastAsia="Calibri" w:hAnsi="Times New Roman"/>
          <w:b/>
          <w:color w:val="000000" w:themeColor="text1"/>
          <w:sz w:val="28"/>
          <w:szCs w:val="28"/>
          <w:lang w:eastAsia="ru-RU"/>
        </w:rPr>
      </w:pPr>
      <w:r w:rsidRPr="00B5343C">
        <w:rPr>
          <w:rFonts w:ascii="Times New Roman" w:eastAsia="Calibri" w:hAnsi="Times New Roman"/>
          <w:b/>
          <w:color w:val="000000" w:themeColor="text1"/>
          <w:sz w:val="28"/>
          <w:szCs w:val="28"/>
          <w:lang w:eastAsia="ru-RU"/>
        </w:rPr>
        <w:t>ухвалила:</w:t>
      </w:r>
    </w:p>
    <w:p w:rsidR="00B5343C" w:rsidRPr="00B5343C" w:rsidRDefault="00B5343C" w:rsidP="00B5343C">
      <w:pPr>
        <w:tabs>
          <w:tab w:val="left" w:pos="142"/>
        </w:tabs>
        <w:spacing w:after="0" w:line="240" w:lineRule="auto"/>
        <w:ind w:right="-1" w:firstLine="426"/>
        <w:jc w:val="both"/>
        <w:rPr>
          <w:rFonts w:ascii="Times New Roman" w:eastAsia="Calibri" w:hAnsi="Times New Roman"/>
          <w:b/>
          <w:color w:val="000000" w:themeColor="text1"/>
          <w:sz w:val="28"/>
          <w:szCs w:val="28"/>
          <w:lang w:eastAsia="ru-RU"/>
        </w:rPr>
      </w:pPr>
    </w:p>
    <w:p w:rsidR="00B5343C" w:rsidRPr="00B5343C" w:rsidRDefault="00B5343C" w:rsidP="00B5343C">
      <w:pPr>
        <w:tabs>
          <w:tab w:val="left" w:pos="142"/>
        </w:tabs>
        <w:spacing w:after="0" w:line="240" w:lineRule="auto"/>
        <w:ind w:right="-1"/>
        <w:jc w:val="both"/>
        <w:rPr>
          <w:rFonts w:ascii="Times New Roman" w:eastAsia="Calibri" w:hAnsi="Times New Roman"/>
          <w:color w:val="000000" w:themeColor="text1"/>
          <w:sz w:val="28"/>
          <w:szCs w:val="20"/>
          <w:shd w:val="clear" w:color="auto" w:fill="FFFFFF"/>
          <w:lang w:eastAsia="ru-RU"/>
        </w:rPr>
      </w:pPr>
      <w:r w:rsidRPr="00B5343C">
        <w:rPr>
          <w:rFonts w:ascii="ProbaPro" w:eastAsia="Calibri" w:hAnsi="ProbaPro"/>
          <w:color w:val="1D1D1B"/>
          <w:sz w:val="28"/>
          <w:szCs w:val="20"/>
          <w:shd w:val="clear" w:color="auto" w:fill="FFFFFF"/>
          <w:lang w:eastAsia="ru-RU"/>
        </w:rPr>
        <w:t xml:space="preserve">зупинити розгляд заяви </w:t>
      </w:r>
      <w:proofErr w:type="spellStart"/>
      <w:r w:rsidR="00325BD5" w:rsidRPr="00325BD5">
        <w:rPr>
          <w:rFonts w:ascii="ProbaPro" w:eastAsia="Calibri" w:hAnsi="ProbaPro"/>
          <w:color w:val="1D1D1B"/>
          <w:sz w:val="28"/>
          <w:szCs w:val="20"/>
          <w:shd w:val="clear" w:color="auto" w:fill="FFFFFF"/>
          <w:lang w:eastAsia="ru-RU"/>
        </w:rPr>
        <w:t>Дзюбіна</w:t>
      </w:r>
      <w:proofErr w:type="spellEnd"/>
      <w:r w:rsidR="00325BD5" w:rsidRPr="00325BD5">
        <w:rPr>
          <w:rFonts w:ascii="ProbaPro" w:eastAsia="Calibri" w:hAnsi="ProbaPro"/>
          <w:color w:val="1D1D1B"/>
          <w:sz w:val="28"/>
          <w:szCs w:val="20"/>
          <w:shd w:val="clear" w:color="auto" w:fill="FFFFFF"/>
          <w:lang w:eastAsia="ru-RU"/>
        </w:rPr>
        <w:t xml:space="preserve"> В’ячеслава Вікторовича</w:t>
      </w:r>
      <w:r w:rsidR="00325BD5">
        <w:rPr>
          <w:rFonts w:ascii="ProbaPro" w:eastAsia="Calibri" w:hAnsi="ProbaPro"/>
          <w:color w:val="1D1D1B"/>
          <w:sz w:val="28"/>
          <w:szCs w:val="20"/>
          <w:shd w:val="clear" w:color="auto" w:fill="FFFFFF"/>
          <w:lang w:eastAsia="ru-RU"/>
        </w:rPr>
        <w:t xml:space="preserve"> </w:t>
      </w:r>
      <w:r w:rsidRPr="00B5343C">
        <w:rPr>
          <w:rFonts w:ascii="ProbaPro" w:eastAsia="Calibri" w:hAnsi="ProbaPro"/>
          <w:color w:val="1D1D1B"/>
          <w:sz w:val="28"/>
          <w:szCs w:val="20"/>
          <w:shd w:val="clear" w:color="auto" w:fill="FFFFFF"/>
          <w:lang w:eastAsia="ru-RU"/>
        </w:rPr>
        <w:t xml:space="preserve">про звільнення з посади судді </w:t>
      </w:r>
      <w:r w:rsidR="00325BD5">
        <w:rPr>
          <w:rFonts w:ascii="Times New Roman" w:eastAsia="Calibri" w:hAnsi="Times New Roman"/>
          <w:color w:val="000000" w:themeColor="text1"/>
          <w:sz w:val="28"/>
          <w:szCs w:val="20"/>
          <w:lang w:eastAsia="ru-RU"/>
        </w:rPr>
        <w:t>Київс</w:t>
      </w:r>
      <w:r w:rsidRPr="00B5343C">
        <w:rPr>
          <w:rFonts w:ascii="Times New Roman" w:eastAsia="Calibri" w:hAnsi="Times New Roman"/>
          <w:color w:val="000000" w:themeColor="text1"/>
          <w:sz w:val="28"/>
          <w:szCs w:val="20"/>
          <w:lang w:eastAsia="ru-RU"/>
        </w:rPr>
        <w:t>ького апеляційного суду</w:t>
      </w:r>
      <w:r w:rsidRPr="00B5343C">
        <w:rPr>
          <w:rFonts w:ascii="ProbaPro" w:eastAsia="Calibri" w:hAnsi="ProbaPro"/>
          <w:color w:val="1D1D1B"/>
          <w:sz w:val="28"/>
          <w:szCs w:val="20"/>
          <w:shd w:val="clear" w:color="auto" w:fill="FFFFFF"/>
          <w:lang w:eastAsia="ru-RU"/>
        </w:rPr>
        <w:t xml:space="preserve"> у відставку.</w:t>
      </w:r>
    </w:p>
    <w:p w:rsidR="00B5343C" w:rsidRPr="00B5343C" w:rsidRDefault="00B5343C" w:rsidP="00B5343C">
      <w:pPr>
        <w:tabs>
          <w:tab w:val="left" w:pos="142"/>
        </w:tabs>
        <w:spacing w:after="0" w:line="240" w:lineRule="auto"/>
        <w:ind w:right="-1" w:firstLine="426"/>
        <w:jc w:val="both"/>
        <w:rPr>
          <w:rFonts w:ascii="Times New Roman" w:eastAsia="Calibri" w:hAnsi="Times New Roman"/>
          <w:b/>
          <w:color w:val="000000" w:themeColor="text1"/>
          <w:sz w:val="28"/>
          <w:szCs w:val="28"/>
          <w:lang w:eastAsia="ru-RU"/>
        </w:rPr>
      </w:pPr>
    </w:p>
    <w:p w:rsidR="00B5343C" w:rsidRPr="00B5343C" w:rsidRDefault="00B5343C"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B5343C" w:rsidRPr="00B5343C" w:rsidRDefault="00325BD5" w:rsidP="00B5343C">
      <w:pPr>
        <w:tabs>
          <w:tab w:val="left" w:pos="142"/>
        </w:tabs>
        <w:spacing w:after="0" w:line="240" w:lineRule="auto"/>
        <w:ind w:left="-142" w:right="-1"/>
        <w:jc w:val="both"/>
        <w:rPr>
          <w:rFonts w:ascii="Times New Roman" w:eastAsia="Calibri" w:hAnsi="Times New Roman"/>
          <w:b/>
          <w:color w:val="000000" w:themeColor="text1"/>
          <w:sz w:val="28"/>
          <w:szCs w:val="28"/>
          <w:lang w:eastAsia="ru-RU"/>
        </w:rPr>
      </w:pPr>
      <w:r>
        <w:rPr>
          <w:rFonts w:ascii="Times New Roman" w:eastAsia="Calibri" w:hAnsi="Times New Roman"/>
          <w:b/>
          <w:color w:val="000000" w:themeColor="text1"/>
          <w:sz w:val="28"/>
          <w:szCs w:val="28"/>
          <w:lang w:eastAsia="ru-RU"/>
        </w:rPr>
        <w:t xml:space="preserve">  </w:t>
      </w:r>
      <w:r w:rsidR="00B5343C" w:rsidRPr="00B5343C">
        <w:rPr>
          <w:rFonts w:ascii="Times New Roman" w:eastAsia="Calibri" w:hAnsi="Times New Roman"/>
          <w:b/>
          <w:color w:val="000000" w:themeColor="text1"/>
          <w:sz w:val="28"/>
          <w:szCs w:val="28"/>
          <w:lang w:eastAsia="ru-RU"/>
        </w:rPr>
        <w:t>Голова Вищої ради правосуддя</w:t>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r>
      <w:r w:rsidR="00B5343C" w:rsidRPr="00B5343C">
        <w:rPr>
          <w:rFonts w:ascii="Times New Roman" w:eastAsia="Calibri" w:hAnsi="Times New Roman"/>
          <w:b/>
          <w:color w:val="000000" w:themeColor="text1"/>
          <w:sz w:val="28"/>
          <w:szCs w:val="28"/>
          <w:lang w:eastAsia="ru-RU"/>
        </w:rPr>
        <w:tab/>
        <w:t xml:space="preserve">    Григорій УСИК</w:t>
      </w:r>
    </w:p>
    <w:p w:rsidR="00B5343C" w:rsidRPr="00B5343C" w:rsidRDefault="00B5343C"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B5343C" w:rsidRPr="00B5343C" w:rsidRDefault="00B5343C" w:rsidP="00B5343C">
      <w:pPr>
        <w:tabs>
          <w:tab w:val="left" w:pos="142"/>
        </w:tabs>
        <w:spacing w:after="0" w:line="240" w:lineRule="auto"/>
        <w:ind w:left="-142" w:right="-1" w:firstLine="426"/>
        <w:jc w:val="both"/>
        <w:rPr>
          <w:rFonts w:ascii="Times New Roman" w:eastAsia="Calibri" w:hAnsi="Times New Roman"/>
          <w:b/>
          <w:color w:val="000000" w:themeColor="text1"/>
          <w:sz w:val="28"/>
          <w:szCs w:val="28"/>
          <w:lang w:eastAsia="ru-RU"/>
        </w:rPr>
      </w:pPr>
    </w:p>
    <w:p w:rsidR="00674329" w:rsidRPr="00760CA4" w:rsidRDefault="00674329" w:rsidP="00B5343C">
      <w:pPr>
        <w:spacing w:after="0" w:line="240" w:lineRule="auto"/>
        <w:ind w:firstLine="567"/>
        <w:jc w:val="both"/>
        <w:rPr>
          <w:sz w:val="28"/>
          <w:szCs w:val="28"/>
        </w:rPr>
      </w:pPr>
    </w:p>
    <w:sectPr w:rsidR="00674329" w:rsidRPr="00760CA4" w:rsidSect="007E7C2A">
      <w:headerReference w:type="default" r:id="rId11"/>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595" w:rsidRDefault="004F6595" w:rsidP="00674329">
      <w:pPr>
        <w:spacing w:after="0" w:line="240" w:lineRule="auto"/>
      </w:pPr>
      <w:r>
        <w:separator/>
      </w:r>
    </w:p>
  </w:endnote>
  <w:endnote w:type="continuationSeparator" w:id="0">
    <w:p w:rsidR="004F6595" w:rsidRDefault="004F6595"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595" w:rsidRDefault="004F6595" w:rsidP="00674329">
      <w:pPr>
        <w:spacing w:after="0" w:line="240" w:lineRule="auto"/>
      </w:pPr>
      <w:r>
        <w:separator/>
      </w:r>
    </w:p>
  </w:footnote>
  <w:footnote w:type="continuationSeparator" w:id="0">
    <w:p w:rsidR="004F6595" w:rsidRDefault="004F6595"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925318">
          <w:rPr>
            <w:noProof/>
          </w:rPr>
          <w:t>2</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0A13"/>
    <w:rsid w:val="00085384"/>
    <w:rsid w:val="000903CC"/>
    <w:rsid w:val="00091B4B"/>
    <w:rsid w:val="00092E64"/>
    <w:rsid w:val="000A0D38"/>
    <w:rsid w:val="000A204A"/>
    <w:rsid w:val="000B3914"/>
    <w:rsid w:val="000C6C31"/>
    <w:rsid w:val="000F1AAD"/>
    <w:rsid w:val="00122696"/>
    <w:rsid w:val="001279A5"/>
    <w:rsid w:val="00133768"/>
    <w:rsid w:val="00141B2E"/>
    <w:rsid w:val="00153858"/>
    <w:rsid w:val="00155FA2"/>
    <w:rsid w:val="00162537"/>
    <w:rsid w:val="00190E38"/>
    <w:rsid w:val="00191717"/>
    <w:rsid w:val="001B6962"/>
    <w:rsid w:val="001C5A5D"/>
    <w:rsid w:val="001D7A4C"/>
    <w:rsid w:val="001E529E"/>
    <w:rsid w:val="00200D38"/>
    <w:rsid w:val="00201093"/>
    <w:rsid w:val="0020235E"/>
    <w:rsid w:val="002067C3"/>
    <w:rsid w:val="00216539"/>
    <w:rsid w:val="00217ACA"/>
    <w:rsid w:val="0027603E"/>
    <w:rsid w:val="00284CEC"/>
    <w:rsid w:val="002B3F75"/>
    <w:rsid w:val="002C41F0"/>
    <w:rsid w:val="002C6261"/>
    <w:rsid w:val="002E0619"/>
    <w:rsid w:val="002E3D15"/>
    <w:rsid w:val="002F71C5"/>
    <w:rsid w:val="003201AB"/>
    <w:rsid w:val="00325BD5"/>
    <w:rsid w:val="00361F04"/>
    <w:rsid w:val="00390EFA"/>
    <w:rsid w:val="003A584A"/>
    <w:rsid w:val="003D2604"/>
    <w:rsid w:val="003E6581"/>
    <w:rsid w:val="003E6ADD"/>
    <w:rsid w:val="003F431F"/>
    <w:rsid w:val="0040290A"/>
    <w:rsid w:val="00410AFC"/>
    <w:rsid w:val="004213E1"/>
    <w:rsid w:val="00430638"/>
    <w:rsid w:val="00434B00"/>
    <w:rsid w:val="00440ADC"/>
    <w:rsid w:val="00450DD2"/>
    <w:rsid w:val="004533E2"/>
    <w:rsid w:val="00461BD6"/>
    <w:rsid w:val="004657A4"/>
    <w:rsid w:val="00474C00"/>
    <w:rsid w:val="0048324B"/>
    <w:rsid w:val="00492CAB"/>
    <w:rsid w:val="004A22A1"/>
    <w:rsid w:val="004B38F4"/>
    <w:rsid w:val="004C229E"/>
    <w:rsid w:val="004C6063"/>
    <w:rsid w:val="004E3B7C"/>
    <w:rsid w:val="004E42B7"/>
    <w:rsid w:val="004E5445"/>
    <w:rsid w:val="004E5F1A"/>
    <w:rsid w:val="004F6595"/>
    <w:rsid w:val="0050126C"/>
    <w:rsid w:val="00512060"/>
    <w:rsid w:val="0053175C"/>
    <w:rsid w:val="0053218E"/>
    <w:rsid w:val="005330E5"/>
    <w:rsid w:val="00550EAA"/>
    <w:rsid w:val="00562A3B"/>
    <w:rsid w:val="005635C1"/>
    <w:rsid w:val="00587889"/>
    <w:rsid w:val="00587F9A"/>
    <w:rsid w:val="005D260D"/>
    <w:rsid w:val="005E354D"/>
    <w:rsid w:val="005F4878"/>
    <w:rsid w:val="005F597F"/>
    <w:rsid w:val="00605194"/>
    <w:rsid w:val="00613974"/>
    <w:rsid w:val="006307DC"/>
    <w:rsid w:val="00637252"/>
    <w:rsid w:val="00654A64"/>
    <w:rsid w:val="00674329"/>
    <w:rsid w:val="00691723"/>
    <w:rsid w:val="006E0140"/>
    <w:rsid w:val="006E3839"/>
    <w:rsid w:val="006F0645"/>
    <w:rsid w:val="006F6EDE"/>
    <w:rsid w:val="0070642E"/>
    <w:rsid w:val="00736942"/>
    <w:rsid w:val="00760CA4"/>
    <w:rsid w:val="00766555"/>
    <w:rsid w:val="00772C95"/>
    <w:rsid w:val="00775C53"/>
    <w:rsid w:val="0077665B"/>
    <w:rsid w:val="0077799C"/>
    <w:rsid w:val="007816E5"/>
    <w:rsid w:val="00784F50"/>
    <w:rsid w:val="007946B6"/>
    <w:rsid w:val="00794AF6"/>
    <w:rsid w:val="007A5C40"/>
    <w:rsid w:val="007B365E"/>
    <w:rsid w:val="007C2985"/>
    <w:rsid w:val="007D5996"/>
    <w:rsid w:val="007E7C2A"/>
    <w:rsid w:val="007F0384"/>
    <w:rsid w:val="0081054D"/>
    <w:rsid w:val="00825D95"/>
    <w:rsid w:val="008351EF"/>
    <w:rsid w:val="0087180A"/>
    <w:rsid w:val="008747B0"/>
    <w:rsid w:val="00875A7D"/>
    <w:rsid w:val="00877583"/>
    <w:rsid w:val="008810FD"/>
    <w:rsid w:val="008970E1"/>
    <w:rsid w:val="008A5698"/>
    <w:rsid w:val="008B0E89"/>
    <w:rsid w:val="008B1953"/>
    <w:rsid w:val="008E20C6"/>
    <w:rsid w:val="008F6EF9"/>
    <w:rsid w:val="009166A8"/>
    <w:rsid w:val="00925318"/>
    <w:rsid w:val="0094241C"/>
    <w:rsid w:val="00945514"/>
    <w:rsid w:val="00952D91"/>
    <w:rsid w:val="00964DDF"/>
    <w:rsid w:val="0096607C"/>
    <w:rsid w:val="00974DB3"/>
    <w:rsid w:val="009A5806"/>
    <w:rsid w:val="009D0CD4"/>
    <w:rsid w:val="009E2A98"/>
    <w:rsid w:val="00A01658"/>
    <w:rsid w:val="00A33C71"/>
    <w:rsid w:val="00A37681"/>
    <w:rsid w:val="00A42006"/>
    <w:rsid w:val="00A4307D"/>
    <w:rsid w:val="00A50661"/>
    <w:rsid w:val="00A52A3F"/>
    <w:rsid w:val="00A52BC0"/>
    <w:rsid w:val="00A616A4"/>
    <w:rsid w:val="00A74F99"/>
    <w:rsid w:val="00A955D9"/>
    <w:rsid w:val="00AB3814"/>
    <w:rsid w:val="00AD117B"/>
    <w:rsid w:val="00AF2921"/>
    <w:rsid w:val="00B434A5"/>
    <w:rsid w:val="00B5343C"/>
    <w:rsid w:val="00B86C0A"/>
    <w:rsid w:val="00B93131"/>
    <w:rsid w:val="00B93B29"/>
    <w:rsid w:val="00B97F40"/>
    <w:rsid w:val="00BA178E"/>
    <w:rsid w:val="00BA302B"/>
    <w:rsid w:val="00BA7A6F"/>
    <w:rsid w:val="00BC2DF9"/>
    <w:rsid w:val="00BC41E4"/>
    <w:rsid w:val="00BE1CE9"/>
    <w:rsid w:val="00BF49AF"/>
    <w:rsid w:val="00BF7B67"/>
    <w:rsid w:val="00C005B6"/>
    <w:rsid w:val="00C35F5C"/>
    <w:rsid w:val="00C37B18"/>
    <w:rsid w:val="00C73A42"/>
    <w:rsid w:val="00CA0F4E"/>
    <w:rsid w:val="00CB33B6"/>
    <w:rsid w:val="00CC2EE1"/>
    <w:rsid w:val="00CD7944"/>
    <w:rsid w:val="00CE0624"/>
    <w:rsid w:val="00CE1C0F"/>
    <w:rsid w:val="00CE5846"/>
    <w:rsid w:val="00D136AC"/>
    <w:rsid w:val="00D142A4"/>
    <w:rsid w:val="00D20A50"/>
    <w:rsid w:val="00D6796C"/>
    <w:rsid w:val="00D90A07"/>
    <w:rsid w:val="00D9511A"/>
    <w:rsid w:val="00DA507E"/>
    <w:rsid w:val="00DB32B8"/>
    <w:rsid w:val="00DB6EA2"/>
    <w:rsid w:val="00E110D8"/>
    <w:rsid w:val="00E23770"/>
    <w:rsid w:val="00E250FD"/>
    <w:rsid w:val="00E619C2"/>
    <w:rsid w:val="00E70B09"/>
    <w:rsid w:val="00E747F9"/>
    <w:rsid w:val="00E94A4B"/>
    <w:rsid w:val="00E95F00"/>
    <w:rsid w:val="00E972B3"/>
    <w:rsid w:val="00EA3C11"/>
    <w:rsid w:val="00EB7DE6"/>
    <w:rsid w:val="00EC2FBB"/>
    <w:rsid w:val="00EC6E62"/>
    <w:rsid w:val="00ED5D43"/>
    <w:rsid w:val="00EE3B98"/>
    <w:rsid w:val="00EE75FA"/>
    <w:rsid w:val="00EF7FED"/>
    <w:rsid w:val="00F013BB"/>
    <w:rsid w:val="00F05D51"/>
    <w:rsid w:val="00F07D08"/>
    <w:rsid w:val="00F1480A"/>
    <w:rsid w:val="00F1578D"/>
    <w:rsid w:val="00F161AA"/>
    <w:rsid w:val="00F17703"/>
    <w:rsid w:val="00F22D42"/>
    <w:rsid w:val="00F26181"/>
    <w:rsid w:val="00F3128A"/>
    <w:rsid w:val="00F63974"/>
    <w:rsid w:val="00F73C20"/>
    <w:rsid w:val="00F76784"/>
    <w:rsid w:val="00FD2499"/>
    <w:rsid w:val="00FF2B4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E19CD"/>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402-1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earch.ligazakon.ua/l_doc2.nsf/link1/ed_2016_12_21/pravo1/T150192.html?pravo=1" TargetMode="External"/><Relationship Id="rId4" Type="http://schemas.openxmlformats.org/officeDocument/2006/relationships/webSettings" Target="webSettings.xml"/><Relationship Id="rId9" Type="http://schemas.openxmlformats.org/officeDocument/2006/relationships/hyperlink" Target="http://search.ligazakon.ua/l_doc2.nsf/link1/an_515/ed_2019_09_03/pravo1/Z960254K.html?pravo=1"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8147B-6AEB-41FE-98BB-1D334867B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4</Pages>
  <Words>6104</Words>
  <Characters>3480</Characters>
  <Application>Microsoft Office Word</Application>
  <DocSecurity>0</DocSecurity>
  <Lines>29</Lines>
  <Paragraphs>19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Ганна Осіпова (VRU-GAMEMAX07 - g.osipova)</cp:lastModifiedBy>
  <cp:revision>64</cp:revision>
  <cp:lastPrinted>2024-01-26T16:13:00Z</cp:lastPrinted>
  <dcterms:created xsi:type="dcterms:W3CDTF">2023-03-15T09:57:00Z</dcterms:created>
  <dcterms:modified xsi:type="dcterms:W3CDTF">2024-01-29T08:59:00Z</dcterms:modified>
</cp:coreProperties>
</file>