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25A1787B" w:rsidR="00F22EEC" w:rsidRPr="00021F2A" w:rsidRDefault="00B87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31</w:t>
            </w:r>
            <w:r w:rsidR="00A03EA0">
              <w:rPr>
                <w:rFonts w:ascii="Times New Roman" w:hAnsi="Times New Roman" w:cs="Times New Roman"/>
                <w:noProof/>
                <w:sz w:val="28"/>
                <w:szCs w:val="28"/>
                <w:lang w:val="ru-RU"/>
              </w:rPr>
              <w:t xml:space="preserve"> </w:t>
            </w:r>
            <w:r w:rsidR="001611B3">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1CC58273"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4C3B94">
              <w:rPr>
                <w:rFonts w:ascii="Times New Roman" w:hAnsi="Times New Roman" w:cs="Times New Roman"/>
                <w:noProof/>
                <w:sz w:val="28"/>
                <w:szCs w:val="28"/>
                <w:lang w:val="ru-RU"/>
              </w:rPr>
              <w:t>2344</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1041C6EF" w14:textId="77777777" w:rsidR="000714DC" w:rsidRDefault="000714DC" w:rsidP="00AD7CA2">
            <w:pPr>
              <w:autoSpaceDN w:val="0"/>
              <w:spacing w:after="0" w:line="240" w:lineRule="auto"/>
              <w:jc w:val="both"/>
              <w:rPr>
                <w:rFonts w:ascii="Times New Roman" w:eastAsia="Calibri" w:hAnsi="Times New Roman" w:cs="Times New Roman"/>
                <w:b/>
                <w:noProof/>
                <w:sz w:val="24"/>
                <w:szCs w:val="24"/>
              </w:rPr>
            </w:pPr>
          </w:p>
          <w:p w14:paraId="69F59072" w14:textId="28B9D6DF" w:rsidR="008A1B9A"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4B2D81">
              <w:rPr>
                <w:rFonts w:ascii="Times New Roman" w:eastAsia="Calibri" w:hAnsi="Times New Roman" w:cs="Times New Roman"/>
                <w:b/>
                <w:noProof/>
                <w:sz w:val="24"/>
                <w:szCs w:val="24"/>
              </w:rPr>
              <w:t>Апостолова</w:t>
            </w:r>
            <w:r w:rsidR="00ED6D67">
              <w:rPr>
                <w:rFonts w:ascii="Times New Roman" w:eastAsia="Calibri" w:hAnsi="Times New Roman" w:cs="Times New Roman"/>
                <w:b/>
                <w:noProof/>
                <w:sz w:val="24"/>
                <w:szCs w:val="24"/>
              </w:rPr>
              <w:t xml:space="preserve"> О.І. стосовно суддів Донецького апеляційного суду Ковалюмнус Е.Л., Акуленка В.В., Стародуба О.Г. (відряджені до Дніпровського апеляційного суду)</w:t>
            </w:r>
          </w:p>
          <w:p w14:paraId="120E05CA" w14:textId="77777777" w:rsidR="00F95184" w:rsidRPr="00F21F0A" w:rsidRDefault="00F95184"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029AD0C8" w14:textId="334B9FEE" w:rsidR="00101133" w:rsidRDefault="00F22EEC" w:rsidP="00C17591">
      <w:pPr>
        <w:spacing w:after="0" w:line="240" w:lineRule="auto"/>
        <w:ind w:firstLine="708"/>
        <w:contextualSpacing/>
        <w:jc w:val="both"/>
        <w:rPr>
          <w:rFonts w:ascii="Times New Roman" w:hAnsi="Times New Roman" w:cs="Times New Roman"/>
          <w:sz w:val="28"/>
          <w:szCs w:val="28"/>
        </w:rPr>
      </w:pPr>
      <w:r w:rsidRPr="00041866">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041866">
        <w:rPr>
          <w:rFonts w:ascii="Times New Roman" w:hAnsi="Times New Roman" w:cs="Times New Roman"/>
          <w:sz w:val="28"/>
          <w:szCs w:val="28"/>
        </w:rPr>
        <w:t>Саліхова</w:t>
      </w:r>
      <w:proofErr w:type="spellEnd"/>
      <w:r w:rsidR="003F57FB" w:rsidRPr="00041866">
        <w:rPr>
          <w:rFonts w:ascii="Times New Roman" w:hAnsi="Times New Roman" w:cs="Times New Roman"/>
          <w:sz w:val="28"/>
          <w:szCs w:val="28"/>
        </w:rPr>
        <w:t xml:space="preserve"> В.В.</w:t>
      </w:r>
      <w:r w:rsidRPr="00041866">
        <w:rPr>
          <w:rFonts w:ascii="Times New Roman" w:hAnsi="Times New Roman" w:cs="Times New Roman"/>
          <w:sz w:val="28"/>
          <w:szCs w:val="28"/>
        </w:rPr>
        <w:t xml:space="preserve">, членів </w:t>
      </w:r>
      <w:proofErr w:type="spellStart"/>
      <w:r w:rsidR="00A857C9" w:rsidRPr="00041866">
        <w:rPr>
          <w:rFonts w:ascii="Times New Roman" w:hAnsi="Times New Roman" w:cs="Times New Roman"/>
          <w:sz w:val="28"/>
          <w:szCs w:val="28"/>
        </w:rPr>
        <w:t>Бурлакова</w:t>
      </w:r>
      <w:proofErr w:type="spellEnd"/>
      <w:r w:rsidR="00A857C9" w:rsidRPr="00041866">
        <w:rPr>
          <w:rFonts w:ascii="Times New Roman" w:hAnsi="Times New Roman" w:cs="Times New Roman"/>
          <w:sz w:val="28"/>
          <w:szCs w:val="28"/>
        </w:rPr>
        <w:t xml:space="preserve"> С.Ю., </w:t>
      </w:r>
      <w:proofErr w:type="spellStart"/>
      <w:r w:rsidR="003F57FB" w:rsidRPr="00041866">
        <w:rPr>
          <w:rFonts w:ascii="Times New Roman" w:hAnsi="Times New Roman" w:cs="Times New Roman"/>
          <w:sz w:val="28"/>
          <w:szCs w:val="28"/>
        </w:rPr>
        <w:t>Ковбій</w:t>
      </w:r>
      <w:proofErr w:type="spellEnd"/>
      <w:r w:rsidR="003F57FB" w:rsidRPr="00041866">
        <w:rPr>
          <w:rFonts w:ascii="Times New Roman" w:hAnsi="Times New Roman" w:cs="Times New Roman"/>
          <w:sz w:val="28"/>
          <w:szCs w:val="28"/>
        </w:rPr>
        <w:t xml:space="preserve"> О.В., </w:t>
      </w:r>
      <w:r w:rsidR="006056FF" w:rsidRPr="00041866">
        <w:rPr>
          <w:rFonts w:ascii="Times New Roman" w:hAnsi="Times New Roman" w:cs="Times New Roman"/>
          <w:sz w:val="28"/>
          <w:szCs w:val="28"/>
        </w:rPr>
        <w:t>Мельника</w:t>
      </w:r>
      <w:r w:rsidR="003B5A03" w:rsidRPr="00041866">
        <w:rPr>
          <w:rFonts w:ascii="Times New Roman" w:hAnsi="Times New Roman" w:cs="Times New Roman"/>
          <w:sz w:val="28"/>
          <w:szCs w:val="28"/>
        </w:rPr>
        <w:t> </w:t>
      </w:r>
      <w:r w:rsidR="006056FF" w:rsidRPr="00041866">
        <w:rPr>
          <w:rFonts w:ascii="Times New Roman" w:hAnsi="Times New Roman" w:cs="Times New Roman"/>
          <w:sz w:val="28"/>
          <w:szCs w:val="28"/>
        </w:rPr>
        <w:t>О.П.</w:t>
      </w:r>
      <w:r w:rsidRPr="00041866">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41866">
        <w:rPr>
          <w:rFonts w:ascii="Times New Roman" w:hAnsi="Times New Roman" w:cs="Times New Roman"/>
          <w:sz w:val="28"/>
          <w:szCs w:val="28"/>
        </w:rPr>
        <w:t>Маселка</w:t>
      </w:r>
      <w:proofErr w:type="spellEnd"/>
      <w:r w:rsidR="004A1A2A" w:rsidRPr="00041866">
        <w:rPr>
          <w:rFonts w:ascii="Times New Roman" w:hAnsi="Times New Roman" w:cs="Times New Roman"/>
          <w:sz w:val="28"/>
          <w:szCs w:val="28"/>
        </w:rPr>
        <w:t xml:space="preserve"> Р.А.</w:t>
      </w:r>
      <w:r w:rsidR="006056FF" w:rsidRPr="00041866">
        <w:rPr>
          <w:rFonts w:ascii="Times New Roman" w:hAnsi="Times New Roman" w:cs="Times New Roman"/>
          <w:sz w:val="28"/>
          <w:szCs w:val="28"/>
        </w:rPr>
        <w:t xml:space="preserve"> </w:t>
      </w:r>
      <w:r w:rsidRPr="00041866">
        <w:rPr>
          <w:rFonts w:ascii="Times New Roman" w:hAnsi="Times New Roman" w:cs="Times New Roman"/>
          <w:sz w:val="28"/>
          <w:szCs w:val="28"/>
        </w:rPr>
        <w:t xml:space="preserve">за результатами попередньої перевірки </w:t>
      </w:r>
      <w:r w:rsidR="00AE2907">
        <w:rPr>
          <w:rFonts w:ascii="Times New Roman" w:hAnsi="Times New Roman" w:cs="Times New Roman"/>
          <w:sz w:val="28"/>
          <w:szCs w:val="28"/>
        </w:rPr>
        <w:t xml:space="preserve">дисциплінарної </w:t>
      </w:r>
      <w:r w:rsidR="00766A4D" w:rsidRPr="00041866">
        <w:rPr>
          <w:rFonts w:ascii="Times New Roman" w:hAnsi="Times New Roman" w:cs="Times New Roman"/>
          <w:bCs/>
          <w:sz w:val="28"/>
          <w:szCs w:val="28"/>
        </w:rPr>
        <w:t>скарг</w:t>
      </w:r>
      <w:r w:rsidR="000F19E8" w:rsidRPr="00041866">
        <w:rPr>
          <w:rFonts w:ascii="Times New Roman" w:hAnsi="Times New Roman" w:cs="Times New Roman"/>
          <w:bCs/>
          <w:sz w:val="28"/>
          <w:szCs w:val="28"/>
        </w:rPr>
        <w:t>и</w:t>
      </w:r>
      <w:r w:rsidR="00766A4D" w:rsidRPr="00041866">
        <w:rPr>
          <w:rFonts w:ascii="Times New Roman" w:hAnsi="Times New Roman" w:cs="Times New Roman"/>
          <w:bCs/>
          <w:sz w:val="28"/>
          <w:szCs w:val="28"/>
        </w:rPr>
        <w:t xml:space="preserve"> </w:t>
      </w:r>
      <w:r w:rsidR="00AD6FF6">
        <w:rPr>
          <w:rFonts w:ascii="Times New Roman" w:hAnsi="Times New Roman" w:cs="Times New Roman"/>
          <w:bCs/>
          <w:sz w:val="28"/>
          <w:szCs w:val="28"/>
        </w:rPr>
        <w:t xml:space="preserve">Апостолова Олександра Івановича стосовно суддів Донецького апеляційного суду </w:t>
      </w:r>
      <w:proofErr w:type="spellStart"/>
      <w:r w:rsidR="00AD6FF6">
        <w:rPr>
          <w:rFonts w:ascii="Times New Roman" w:hAnsi="Times New Roman" w:cs="Times New Roman"/>
          <w:bCs/>
          <w:sz w:val="28"/>
          <w:szCs w:val="28"/>
        </w:rPr>
        <w:t>Ковалюмнус</w:t>
      </w:r>
      <w:proofErr w:type="spellEnd"/>
      <w:r w:rsidR="00AD6FF6">
        <w:rPr>
          <w:rFonts w:ascii="Times New Roman" w:hAnsi="Times New Roman" w:cs="Times New Roman"/>
          <w:bCs/>
          <w:sz w:val="28"/>
          <w:szCs w:val="28"/>
        </w:rPr>
        <w:t xml:space="preserve"> Елли</w:t>
      </w:r>
      <w:r w:rsidR="006169EF">
        <w:rPr>
          <w:rFonts w:ascii="Times New Roman" w:hAnsi="Times New Roman" w:cs="Times New Roman"/>
          <w:bCs/>
          <w:sz w:val="28"/>
          <w:szCs w:val="28"/>
        </w:rPr>
        <w:t xml:space="preserve"> Леонідівни, </w:t>
      </w:r>
      <w:proofErr w:type="spellStart"/>
      <w:r w:rsidR="006169EF">
        <w:rPr>
          <w:rFonts w:ascii="Times New Roman" w:hAnsi="Times New Roman" w:cs="Times New Roman"/>
          <w:bCs/>
          <w:sz w:val="28"/>
          <w:szCs w:val="28"/>
        </w:rPr>
        <w:t>Акуленка</w:t>
      </w:r>
      <w:proofErr w:type="spellEnd"/>
      <w:r w:rsidR="006169EF">
        <w:rPr>
          <w:rFonts w:ascii="Times New Roman" w:hAnsi="Times New Roman" w:cs="Times New Roman"/>
          <w:bCs/>
          <w:sz w:val="28"/>
          <w:szCs w:val="28"/>
        </w:rPr>
        <w:t xml:space="preserve"> Валерія Володимировича</w:t>
      </w:r>
      <w:r w:rsidR="006F2E26">
        <w:rPr>
          <w:rFonts w:ascii="Times New Roman" w:hAnsi="Times New Roman" w:cs="Times New Roman"/>
          <w:bCs/>
          <w:sz w:val="28"/>
          <w:szCs w:val="28"/>
        </w:rPr>
        <w:t>,</w:t>
      </w:r>
      <w:r w:rsidR="006169EF">
        <w:rPr>
          <w:rFonts w:ascii="Times New Roman" w:hAnsi="Times New Roman" w:cs="Times New Roman"/>
          <w:bCs/>
          <w:sz w:val="28"/>
          <w:szCs w:val="28"/>
        </w:rPr>
        <w:t xml:space="preserve"> </w:t>
      </w:r>
      <w:proofErr w:type="spellStart"/>
      <w:r w:rsidR="006169EF">
        <w:rPr>
          <w:rFonts w:ascii="Times New Roman" w:hAnsi="Times New Roman" w:cs="Times New Roman"/>
          <w:bCs/>
          <w:sz w:val="28"/>
          <w:szCs w:val="28"/>
        </w:rPr>
        <w:t>Стародуба</w:t>
      </w:r>
      <w:proofErr w:type="spellEnd"/>
      <w:r w:rsidR="006169EF">
        <w:rPr>
          <w:rFonts w:ascii="Times New Roman" w:hAnsi="Times New Roman" w:cs="Times New Roman"/>
          <w:bCs/>
          <w:sz w:val="28"/>
          <w:szCs w:val="28"/>
        </w:rPr>
        <w:t xml:space="preserve"> Олега Григоровича (відряджені до Дніпровського апеляційного суду)</w:t>
      </w:r>
      <w:r w:rsidRPr="00041866">
        <w:rPr>
          <w:rFonts w:ascii="Times New Roman" w:hAnsi="Times New Roman" w:cs="Times New Roman"/>
          <w:sz w:val="28"/>
          <w:szCs w:val="28"/>
        </w:rPr>
        <w:t>,</w:t>
      </w:r>
    </w:p>
    <w:p w14:paraId="36DDA4BE" w14:textId="77777777" w:rsidR="006169EF" w:rsidRPr="00C17591" w:rsidRDefault="006169EF" w:rsidP="00C17591">
      <w:pPr>
        <w:spacing w:after="0" w:line="240" w:lineRule="auto"/>
        <w:ind w:firstLine="708"/>
        <w:contextualSpacing/>
        <w:jc w:val="both"/>
        <w:rPr>
          <w:rFonts w:ascii="Times New Roman" w:hAnsi="Times New Roman" w:cs="Times New Roman"/>
          <w:sz w:val="28"/>
          <w:szCs w:val="28"/>
        </w:rPr>
      </w:pPr>
    </w:p>
    <w:p w14:paraId="5CAE62D3" w14:textId="77777777" w:rsidR="00F22EEC" w:rsidRPr="006E36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041866">
        <w:rPr>
          <w:rFonts w:ascii="Times New Roman" w:eastAsia="Times New Roman" w:hAnsi="Times New Roman" w:cs="Times New Roman"/>
          <w:b/>
          <w:sz w:val="28"/>
          <w:szCs w:val="28"/>
          <w:lang w:eastAsia="ru-RU"/>
        </w:rPr>
        <w:t>встановила</w:t>
      </w:r>
      <w:r w:rsidRPr="006E3634">
        <w:rPr>
          <w:rFonts w:ascii="Times New Roman" w:eastAsia="Times New Roman" w:hAnsi="Times New Roman" w:cs="Times New Roman"/>
          <w:sz w:val="27"/>
          <w:szCs w:val="27"/>
          <w:lang w:eastAsia="ru-RU"/>
        </w:rPr>
        <w:t>:</w:t>
      </w:r>
    </w:p>
    <w:p w14:paraId="29122201" w14:textId="77777777" w:rsidR="00F22EEC" w:rsidRPr="006E36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1B112643" w14:textId="7459C8E7" w:rsidR="009B53B1" w:rsidRPr="002D4703" w:rsidRDefault="009B53B1" w:rsidP="009B53B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w:t>
      </w:r>
      <w:r w:rsidRPr="001D5C53">
        <w:rPr>
          <w:rFonts w:ascii="Times New Roman" w:hAnsi="Times New Roman" w:cs="Times New Roman"/>
          <w:bCs/>
          <w:sz w:val="28"/>
          <w:szCs w:val="28"/>
        </w:rPr>
        <w:t xml:space="preserve">о Вищої ради правосуддя </w:t>
      </w:r>
      <w:r>
        <w:rPr>
          <w:rFonts w:ascii="Times New Roman" w:hAnsi="Times New Roman" w:cs="Times New Roman"/>
          <w:bCs/>
          <w:sz w:val="28"/>
          <w:szCs w:val="28"/>
        </w:rPr>
        <w:t>5 квітня 2024</w:t>
      </w:r>
      <w:r w:rsidRPr="001D5C53">
        <w:rPr>
          <w:rFonts w:ascii="Times New Roman" w:hAnsi="Times New Roman" w:cs="Times New Roman"/>
          <w:bCs/>
          <w:sz w:val="28"/>
          <w:szCs w:val="28"/>
        </w:rPr>
        <w:t xml:space="preserve"> року (</w:t>
      </w:r>
      <w:proofErr w:type="spellStart"/>
      <w:r w:rsidRPr="001D5C53">
        <w:rPr>
          <w:rFonts w:ascii="Times New Roman" w:hAnsi="Times New Roman" w:cs="Times New Roman"/>
          <w:bCs/>
          <w:sz w:val="28"/>
          <w:szCs w:val="28"/>
        </w:rPr>
        <w:t>вх</w:t>
      </w:r>
      <w:proofErr w:type="spellEnd"/>
      <w:r w:rsidRPr="001D5C53">
        <w:rPr>
          <w:rFonts w:ascii="Times New Roman" w:hAnsi="Times New Roman" w:cs="Times New Roman"/>
          <w:bCs/>
          <w:sz w:val="28"/>
          <w:szCs w:val="28"/>
        </w:rPr>
        <w:t xml:space="preserve">. № </w:t>
      </w:r>
      <w:r>
        <w:rPr>
          <w:rFonts w:ascii="Times New Roman" w:hAnsi="Times New Roman" w:cs="Times New Roman"/>
          <w:bCs/>
          <w:sz w:val="28"/>
          <w:szCs w:val="28"/>
        </w:rPr>
        <w:t>А-1286/1/7-24</w:t>
      </w:r>
      <w:r w:rsidRPr="001D5C53">
        <w:rPr>
          <w:rFonts w:ascii="Times New Roman" w:hAnsi="Times New Roman" w:cs="Times New Roman"/>
          <w:bCs/>
          <w:sz w:val="28"/>
          <w:szCs w:val="28"/>
        </w:rPr>
        <w:t xml:space="preserve">) надійшла дисциплінарна скарга </w:t>
      </w:r>
      <w:r>
        <w:rPr>
          <w:rFonts w:ascii="Times New Roman" w:hAnsi="Times New Roman" w:cs="Times New Roman"/>
          <w:bCs/>
          <w:sz w:val="28"/>
          <w:szCs w:val="28"/>
        </w:rPr>
        <w:t xml:space="preserve">Апостолова О.І. на дії суддів Дніпровського апеляційного суду </w:t>
      </w:r>
      <w:proofErr w:type="spellStart"/>
      <w:r>
        <w:rPr>
          <w:rFonts w:ascii="Times New Roman" w:hAnsi="Times New Roman" w:cs="Times New Roman"/>
          <w:bCs/>
          <w:sz w:val="28"/>
          <w:szCs w:val="28"/>
        </w:rPr>
        <w:t>Ковалюмнус</w:t>
      </w:r>
      <w:proofErr w:type="spellEnd"/>
      <w:r>
        <w:rPr>
          <w:rFonts w:ascii="Times New Roman" w:hAnsi="Times New Roman" w:cs="Times New Roman"/>
          <w:bCs/>
          <w:sz w:val="28"/>
          <w:szCs w:val="28"/>
        </w:rPr>
        <w:t xml:space="preserve"> Е.Л., </w:t>
      </w:r>
      <w:proofErr w:type="spellStart"/>
      <w:r>
        <w:rPr>
          <w:rFonts w:ascii="Times New Roman" w:hAnsi="Times New Roman" w:cs="Times New Roman"/>
          <w:bCs/>
          <w:sz w:val="28"/>
          <w:szCs w:val="28"/>
        </w:rPr>
        <w:t>Акуленка</w:t>
      </w:r>
      <w:proofErr w:type="spellEnd"/>
      <w:r>
        <w:rPr>
          <w:rFonts w:ascii="Times New Roman" w:hAnsi="Times New Roman" w:cs="Times New Roman"/>
          <w:bCs/>
          <w:sz w:val="28"/>
          <w:szCs w:val="28"/>
        </w:rPr>
        <w:t xml:space="preserve"> В.В., </w:t>
      </w:r>
      <w:proofErr w:type="spellStart"/>
      <w:r>
        <w:rPr>
          <w:rFonts w:ascii="Times New Roman" w:hAnsi="Times New Roman" w:cs="Times New Roman"/>
          <w:bCs/>
          <w:sz w:val="28"/>
          <w:szCs w:val="28"/>
        </w:rPr>
        <w:t>Стародуба</w:t>
      </w:r>
      <w:proofErr w:type="spellEnd"/>
      <w:r>
        <w:rPr>
          <w:rFonts w:ascii="Times New Roman" w:hAnsi="Times New Roman" w:cs="Times New Roman"/>
          <w:bCs/>
          <w:sz w:val="28"/>
          <w:szCs w:val="28"/>
        </w:rPr>
        <w:t xml:space="preserve"> О.Г. під час здійснення правосуддя у справі № 216/619/23 за обвинуваченням </w:t>
      </w:r>
      <w:r w:rsidR="00C25349">
        <w:rPr>
          <w:rFonts w:ascii="Times New Roman" w:hAnsi="Times New Roman" w:cs="Times New Roman"/>
          <w:bCs/>
          <w:sz w:val="28"/>
          <w:szCs w:val="28"/>
        </w:rPr>
        <w:t>ОСОБА1</w:t>
      </w:r>
      <w:r>
        <w:rPr>
          <w:rFonts w:ascii="Times New Roman" w:hAnsi="Times New Roman" w:cs="Times New Roman"/>
          <w:sz w:val="28"/>
          <w:szCs w:val="28"/>
        </w:rPr>
        <w:t xml:space="preserve">, </w:t>
      </w:r>
      <w:r w:rsidR="00F55CD4">
        <w:rPr>
          <w:rFonts w:ascii="Times New Roman" w:hAnsi="Times New Roman" w:cs="Times New Roman"/>
          <w:sz w:val="28"/>
          <w:szCs w:val="28"/>
        </w:rPr>
        <w:t>ОСОБ</w:t>
      </w:r>
      <w:r w:rsidR="00C25349">
        <w:rPr>
          <w:rFonts w:ascii="Times New Roman" w:hAnsi="Times New Roman" w:cs="Times New Roman"/>
          <w:sz w:val="28"/>
          <w:szCs w:val="28"/>
        </w:rPr>
        <w:t>А2</w:t>
      </w:r>
      <w:bookmarkStart w:id="0" w:name="_GoBack"/>
      <w:bookmarkEnd w:id="0"/>
      <w:r>
        <w:rPr>
          <w:rFonts w:ascii="Times New Roman" w:hAnsi="Times New Roman" w:cs="Times New Roman"/>
          <w:sz w:val="28"/>
          <w:szCs w:val="28"/>
        </w:rPr>
        <w:t xml:space="preserve"> </w:t>
      </w:r>
      <w:r w:rsidRPr="0047689F">
        <w:rPr>
          <w:rFonts w:ascii="Times New Roman" w:hAnsi="Times New Roman" w:cs="Times New Roman"/>
          <w:sz w:val="28"/>
          <w:szCs w:val="28"/>
        </w:rPr>
        <w:t>у вчиненні кримінальних правопорушен</w:t>
      </w:r>
      <w:r>
        <w:rPr>
          <w:rFonts w:ascii="Times New Roman" w:hAnsi="Times New Roman" w:cs="Times New Roman"/>
          <w:sz w:val="28"/>
          <w:szCs w:val="28"/>
        </w:rPr>
        <w:t>ь</w:t>
      </w:r>
      <w:r w:rsidRPr="0047689F">
        <w:rPr>
          <w:rFonts w:ascii="Times New Roman" w:hAnsi="Times New Roman" w:cs="Times New Roman"/>
          <w:sz w:val="28"/>
          <w:szCs w:val="28"/>
        </w:rPr>
        <w:t xml:space="preserve">, </w:t>
      </w:r>
      <w:r>
        <w:rPr>
          <w:rFonts w:ascii="Times New Roman" w:hAnsi="Times New Roman" w:cs="Times New Roman"/>
          <w:sz w:val="28"/>
          <w:szCs w:val="28"/>
        </w:rPr>
        <w:t>передбачених частиною першою статті</w:t>
      </w:r>
      <w:r w:rsidRPr="0047689F">
        <w:rPr>
          <w:rFonts w:ascii="Times New Roman" w:hAnsi="Times New Roman" w:cs="Times New Roman"/>
          <w:sz w:val="28"/>
          <w:szCs w:val="28"/>
        </w:rPr>
        <w:t xml:space="preserve"> 307, </w:t>
      </w:r>
      <w:r>
        <w:rPr>
          <w:rFonts w:ascii="Times New Roman" w:hAnsi="Times New Roman" w:cs="Times New Roman"/>
          <w:sz w:val="28"/>
          <w:szCs w:val="28"/>
        </w:rPr>
        <w:t>частиною першою статті</w:t>
      </w:r>
      <w:r w:rsidRPr="0047689F">
        <w:rPr>
          <w:rFonts w:ascii="Times New Roman" w:hAnsi="Times New Roman" w:cs="Times New Roman"/>
          <w:sz w:val="28"/>
          <w:szCs w:val="28"/>
        </w:rPr>
        <w:t xml:space="preserve"> 263, </w:t>
      </w:r>
      <w:r>
        <w:rPr>
          <w:rFonts w:ascii="Times New Roman" w:hAnsi="Times New Roman" w:cs="Times New Roman"/>
          <w:sz w:val="28"/>
          <w:szCs w:val="28"/>
        </w:rPr>
        <w:t>частиною четвертою статті 187</w:t>
      </w:r>
      <w:r w:rsidRPr="0047689F">
        <w:rPr>
          <w:rFonts w:ascii="Times New Roman" w:hAnsi="Times New Roman" w:cs="Times New Roman"/>
          <w:sz w:val="28"/>
          <w:szCs w:val="28"/>
        </w:rPr>
        <w:t xml:space="preserve"> </w:t>
      </w:r>
      <w:r>
        <w:rPr>
          <w:rFonts w:ascii="Times New Roman" w:hAnsi="Times New Roman" w:cs="Times New Roman"/>
          <w:sz w:val="28"/>
          <w:szCs w:val="28"/>
        </w:rPr>
        <w:t>Кримінального кодексу</w:t>
      </w:r>
      <w:r w:rsidRPr="0047689F">
        <w:rPr>
          <w:rFonts w:ascii="Times New Roman" w:hAnsi="Times New Roman" w:cs="Times New Roman"/>
          <w:sz w:val="28"/>
          <w:szCs w:val="28"/>
        </w:rPr>
        <w:t xml:space="preserve"> України</w:t>
      </w:r>
      <w:r>
        <w:rPr>
          <w:rFonts w:ascii="Times New Roman" w:hAnsi="Times New Roman" w:cs="Times New Roman"/>
          <w:sz w:val="28"/>
          <w:szCs w:val="28"/>
        </w:rPr>
        <w:t xml:space="preserve"> (далі – КК України).</w:t>
      </w:r>
    </w:p>
    <w:p w14:paraId="7BF595A1" w14:textId="77777777" w:rsidR="009B53B1" w:rsidRDefault="009B53B1" w:rsidP="009B53B1">
      <w:pPr>
        <w:spacing w:after="0" w:line="240"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 xml:space="preserve">Скаржник зазначає, що </w:t>
      </w:r>
      <w:r>
        <w:rPr>
          <w:rFonts w:ascii="Times New Roman" w:hAnsi="Times New Roman" w:cs="Times New Roman"/>
          <w:bCs/>
          <w:sz w:val="28"/>
          <w:szCs w:val="28"/>
        </w:rPr>
        <w:t xml:space="preserve">вказана колегія суддів 31 січня 2024 року розглядала його апеляційну скаргу на ухвалу Криворізького районного суду Дніпропетровської області від 9 січня 2024 року про продовження строку тримання під вартою. Під час судового розгляду був відсутній прокурор, відповідно він не підтвердив подане ним клопотання про продовження строку тримання під вартою. На думку скаржника, під час розгляду його апеляційної скарги були порушені його права та основоположні свободи, а ухвала Дніпровського апеляційного суду від 31 січня 2024 року постановлена з </w:t>
      </w:r>
      <w:r>
        <w:rPr>
          <w:rFonts w:ascii="Times New Roman" w:hAnsi="Times New Roman" w:cs="Times New Roman"/>
          <w:bCs/>
          <w:sz w:val="28"/>
          <w:szCs w:val="28"/>
        </w:rPr>
        <w:lastRenderedPageBreak/>
        <w:t xml:space="preserve">порушенням норм матеріального та процесуального права. Крім того, судді допустили поведінку, що порочить звання судді та підриває авторитет правосуддя.  </w:t>
      </w:r>
    </w:p>
    <w:p w14:paraId="45CFD0B9" w14:textId="77086A44" w:rsidR="009B53B1" w:rsidRDefault="009B53B1" w:rsidP="002A5DC1">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Враховуючи наведене, скаржник просить притягнути суддів Дніпровського апеляційного суду </w:t>
      </w:r>
      <w:proofErr w:type="spellStart"/>
      <w:r>
        <w:rPr>
          <w:rFonts w:ascii="Times New Roman" w:hAnsi="Times New Roman" w:cs="Times New Roman"/>
          <w:bCs/>
          <w:sz w:val="28"/>
          <w:szCs w:val="28"/>
        </w:rPr>
        <w:t>Ковалюмнус</w:t>
      </w:r>
      <w:proofErr w:type="spellEnd"/>
      <w:r>
        <w:rPr>
          <w:rFonts w:ascii="Times New Roman" w:hAnsi="Times New Roman" w:cs="Times New Roman"/>
          <w:bCs/>
          <w:sz w:val="28"/>
          <w:szCs w:val="28"/>
        </w:rPr>
        <w:t xml:space="preserve"> Е.Л., </w:t>
      </w:r>
      <w:proofErr w:type="spellStart"/>
      <w:r>
        <w:rPr>
          <w:rFonts w:ascii="Times New Roman" w:hAnsi="Times New Roman" w:cs="Times New Roman"/>
          <w:bCs/>
          <w:sz w:val="28"/>
          <w:szCs w:val="28"/>
        </w:rPr>
        <w:t>Акуленка</w:t>
      </w:r>
      <w:proofErr w:type="spellEnd"/>
      <w:r>
        <w:rPr>
          <w:rFonts w:ascii="Times New Roman" w:hAnsi="Times New Roman" w:cs="Times New Roman"/>
          <w:bCs/>
          <w:sz w:val="28"/>
          <w:szCs w:val="28"/>
        </w:rPr>
        <w:t xml:space="preserve"> В.В., </w:t>
      </w:r>
      <w:proofErr w:type="spellStart"/>
      <w:r>
        <w:rPr>
          <w:rFonts w:ascii="Times New Roman" w:hAnsi="Times New Roman" w:cs="Times New Roman"/>
          <w:bCs/>
          <w:sz w:val="28"/>
          <w:szCs w:val="28"/>
        </w:rPr>
        <w:t>Стародуба</w:t>
      </w:r>
      <w:proofErr w:type="spellEnd"/>
      <w:r w:rsidR="002A5DC1">
        <w:rPr>
          <w:rFonts w:ascii="Times New Roman" w:hAnsi="Times New Roman" w:cs="Times New Roman"/>
          <w:bCs/>
          <w:sz w:val="28"/>
          <w:szCs w:val="28"/>
        </w:rPr>
        <w:t> </w:t>
      </w:r>
      <w:r>
        <w:rPr>
          <w:rFonts w:ascii="Times New Roman" w:hAnsi="Times New Roman" w:cs="Times New Roman"/>
          <w:bCs/>
          <w:sz w:val="28"/>
          <w:szCs w:val="28"/>
        </w:rPr>
        <w:t xml:space="preserve">О.Г. до дисциплінарної відповідальності.  </w:t>
      </w:r>
    </w:p>
    <w:p w14:paraId="5087291D" w14:textId="77777777" w:rsidR="009B53B1" w:rsidRPr="002D4934" w:rsidRDefault="009B53B1" w:rsidP="009B53B1">
      <w:pPr>
        <w:spacing w:after="0" w:line="240" w:lineRule="auto"/>
        <w:ind w:firstLine="567"/>
        <w:jc w:val="both"/>
        <w:rPr>
          <w:rFonts w:ascii="Times New Roman" w:hAnsi="Times New Roman" w:cs="Times New Roman"/>
          <w:bCs/>
          <w:sz w:val="28"/>
          <w:szCs w:val="28"/>
        </w:rPr>
      </w:pPr>
      <w:r w:rsidRPr="002D4934">
        <w:rPr>
          <w:rFonts w:ascii="Times New Roman" w:hAnsi="Times New Roman" w:cs="Times New Roman"/>
          <w:sz w:val="28"/>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2D4934">
        <w:rPr>
          <w:rFonts w:ascii="Times New Roman" w:hAnsi="Times New Roman" w:cs="Times New Roman"/>
          <w:sz w:val="28"/>
          <w:szCs w:val="28"/>
        </w:rPr>
        <w:t>внесено</w:t>
      </w:r>
      <w:proofErr w:type="spellEnd"/>
      <w:r w:rsidRPr="002D4934">
        <w:rPr>
          <w:rFonts w:ascii="Times New Roman" w:hAnsi="Times New Roman" w:cs="Times New Roman"/>
          <w:sz w:val="28"/>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C412A8E" w14:textId="77777777" w:rsidR="009B53B1" w:rsidRPr="002D4703" w:rsidRDefault="009B53B1" w:rsidP="009B53B1">
      <w:pPr>
        <w:pStyle w:val="a7"/>
        <w:ind w:firstLine="567"/>
        <w:contextualSpacing/>
        <w:jc w:val="both"/>
        <w:rPr>
          <w:szCs w:val="28"/>
        </w:rPr>
      </w:pPr>
      <w:r w:rsidRPr="002D470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5A6CB6B0" w:rsidR="00AD70ED" w:rsidRPr="00AA3CFE" w:rsidRDefault="009B53B1" w:rsidP="002A5DC1">
      <w:pPr>
        <w:pStyle w:val="a7"/>
        <w:ind w:firstLine="567"/>
        <w:contextualSpacing/>
        <w:jc w:val="both"/>
        <w:rPr>
          <w:szCs w:val="28"/>
        </w:rPr>
      </w:pPr>
      <w:r>
        <w:rPr>
          <w:szCs w:val="28"/>
        </w:rPr>
        <w:t>В</w:t>
      </w:r>
      <w:r w:rsidRPr="002D4703">
        <w:rPr>
          <w:szCs w:val="28"/>
        </w:rPr>
        <w:t>казану скаргу передано для проведення попередньої перевірки</w:t>
      </w:r>
      <w:r w:rsidR="002A5DC1">
        <w:rPr>
          <w:szCs w:val="28"/>
        </w:rPr>
        <w:t xml:space="preserve"> члену Другої Дисциплінарної палати Вищої ради правосуддя </w:t>
      </w:r>
      <w:proofErr w:type="spellStart"/>
      <w:r w:rsidR="002A5DC1">
        <w:rPr>
          <w:szCs w:val="28"/>
        </w:rPr>
        <w:t>Маселку</w:t>
      </w:r>
      <w:proofErr w:type="spellEnd"/>
      <w:r w:rsidR="002A5DC1">
        <w:rPr>
          <w:szCs w:val="28"/>
        </w:rPr>
        <w:t xml:space="preserve"> Р.А</w:t>
      </w:r>
      <w:r w:rsidRPr="002D4703">
        <w:rPr>
          <w:szCs w:val="28"/>
        </w:rPr>
        <w:t xml:space="preserve">. </w:t>
      </w:r>
    </w:p>
    <w:p w14:paraId="29E43619" w14:textId="4BDB82E7" w:rsidR="007E0191" w:rsidRPr="00AA3CFE" w:rsidRDefault="00C2210D" w:rsidP="00365410">
      <w:pPr>
        <w:pStyle w:val="a7"/>
        <w:ind w:firstLine="567"/>
        <w:jc w:val="both"/>
        <w:rPr>
          <w:szCs w:val="28"/>
        </w:rPr>
      </w:pPr>
      <w:r w:rsidRPr="00AA3CFE">
        <w:rPr>
          <w:szCs w:val="28"/>
        </w:rPr>
        <w:t>Ч</w:t>
      </w:r>
      <w:r w:rsidR="009119DB" w:rsidRPr="00AA3CFE">
        <w:rPr>
          <w:szCs w:val="28"/>
        </w:rPr>
        <w:t xml:space="preserve">леном </w:t>
      </w:r>
      <w:r w:rsidR="0059265E" w:rsidRPr="00AA3CFE">
        <w:rPr>
          <w:szCs w:val="28"/>
        </w:rPr>
        <w:t>Другої</w:t>
      </w:r>
      <w:r w:rsidR="009119DB" w:rsidRPr="00AA3CFE">
        <w:rPr>
          <w:szCs w:val="28"/>
        </w:rPr>
        <w:t xml:space="preserve"> Дисциплінарної палати Вищої ради правосуддя </w:t>
      </w:r>
      <w:proofErr w:type="spellStart"/>
      <w:r w:rsidR="002116D4" w:rsidRPr="00AA3CFE">
        <w:rPr>
          <w:szCs w:val="28"/>
        </w:rPr>
        <w:t>Маселком</w:t>
      </w:r>
      <w:proofErr w:type="spellEnd"/>
      <w:r w:rsidR="00F12B61" w:rsidRPr="00AA3CFE">
        <w:rPr>
          <w:szCs w:val="28"/>
        </w:rPr>
        <w:t> </w:t>
      </w:r>
      <w:r w:rsidR="002116D4" w:rsidRPr="00AA3CFE">
        <w:rPr>
          <w:szCs w:val="28"/>
        </w:rPr>
        <w:t>Р.А.</w:t>
      </w:r>
      <w:r w:rsidR="009119DB" w:rsidRPr="00AA3CFE">
        <w:rPr>
          <w:szCs w:val="28"/>
        </w:rPr>
        <w:t xml:space="preserve"> проведено попередню перевірку</w:t>
      </w:r>
      <w:r w:rsidR="00807941" w:rsidRPr="00AA3CFE">
        <w:rPr>
          <w:szCs w:val="28"/>
        </w:rPr>
        <w:t xml:space="preserve"> дисциплінарн</w:t>
      </w:r>
      <w:r w:rsidR="00AD70ED" w:rsidRPr="00AA3CFE">
        <w:rPr>
          <w:szCs w:val="28"/>
        </w:rPr>
        <w:t>ої</w:t>
      </w:r>
      <w:r w:rsidR="00807941" w:rsidRPr="00AA3CFE">
        <w:rPr>
          <w:szCs w:val="28"/>
        </w:rPr>
        <w:t xml:space="preserve"> скарг</w:t>
      </w:r>
      <w:r w:rsidR="00AD70ED" w:rsidRPr="00AA3CFE">
        <w:rPr>
          <w:szCs w:val="28"/>
        </w:rPr>
        <w:t>и</w:t>
      </w:r>
      <w:r w:rsidR="009119DB" w:rsidRPr="00AA3CFE">
        <w:rPr>
          <w:szCs w:val="28"/>
        </w:rPr>
        <w:t xml:space="preserve">, за результатами якої складено висновок </w:t>
      </w:r>
      <w:r w:rsidR="002116D4" w:rsidRPr="00AA3CFE">
        <w:rPr>
          <w:szCs w:val="28"/>
        </w:rPr>
        <w:t xml:space="preserve">від </w:t>
      </w:r>
      <w:r w:rsidR="001E2510">
        <w:rPr>
          <w:szCs w:val="28"/>
        </w:rPr>
        <w:t>19</w:t>
      </w:r>
      <w:r w:rsidR="00FE1E14" w:rsidRPr="00AA3CFE">
        <w:rPr>
          <w:szCs w:val="28"/>
        </w:rPr>
        <w:t xml:space="preserve"> </w:t>
      </w:r>
      <w:r w:rsidR="00CA75A2" w:rsidRPr="00AA3CFE">
        <w:rPr>
          <w:szCs w:val="28"/>
        </w:rPr>
        <w:t>липня</w:t>
      </w:r>
      <w:r w:rsidR="00AC7526" w:rsidRPr="00AA3CFE">
        <w:rPr>
          <w:szCs w:val="28"/>
        </w:rPr>
        <w:t xml:space="preserve"> </w:t>
      </w:r>
      <w:r w:rsidR="002116D4" w:rsidRPr="00AA3CFE">
        <w:rPr>
          <w:szCs w:val="28"/>
        </w:rPr>
        <w:t>202</w:t>
      </w:r>
      <w:r w:rsidR="00935B62" w:rsidRPr="00AA3CFE">
        <w:rPr>
          <w:szCs w:val="28"/>
        </w:rPr>
        <w:t>4</w:t>
      </w:r>
      <w:r w:rsidR="002116D4" w:rsidRPr="00AA3CFE">
        <w:rPr>
          <w:szCs w:val="28"/>
        </w:rPr>
        <w:t xml:space="preserve"> року </w:t>
      </w:r>
      <w:r w:rsidR="009119DB" w:rsidRPr="00AA3CFE">
        <w:rPr>
          <w:szCs w:val="28"/>
        </w:rPr>
        <w:t xml:space="preserve">з пропозицією </w:t>
      </w:r>
      <w:r w:rsidR="0022356C" w:rsidRPr="00AA3CFE">
        <w:rPr>
          <w:szCs w:val="28"/>
        </w:rPr>
        <w:t xml:space="preserve">відмовити у відкритті дисциплінарної справи стосовно </w:t>
      </w:r>
      <w:r w:rsidR="00937550" w:rsidRPr="00AA3CFE">
        <w:rPr>
          <w:bCs/>
          <w:szCs w:val="28"/>
        </w:rPr>
        <w:t>судді</w:t>
      </w:r>
      <w:r w:rsidR="002A5DC1">
        <w:rPr>
          <w:bCs/>
          <w:szCs w:val="28"/>
        </w:rPr>
        <w:t>в</w:t>
      </w:r>
      <w:r w:rsidR="00937550" w:rsidRPr="00AA3CFE">
        <w:rPr>
          <w:bCs/>
          <w:szCs w:val="28"/>
        </w:rPr>
        <w:t xml:space="preserve"> </w:t>
      </w:r>
      <w:r w:rsidR="00D9008B">
        <w:rPr>
          <w:bCs/>
          <w:szCs w:val="28"/>
        </w:rPr>
        <w:t xml:space="preserve">Донецького апеляційного суду </w:t>
      </w:r>
      <w:proofErr w:type="spellStart"/>
      <w:r w:rsidR="00D9008B">
        <w:rPr>
          <w:bCs/>
          <w:szCs w:val="28"/>
        </w:rPr>
        <w:t>Ковалюмнус</w:t>
      </w:r>
      <w:proofErr w:type="spellEnd"/>
      <w:r w:rsidR="00D9008B">
        <w:rPr>
          <w:bCs/>
          <w:szCs w:val="28"/>
        </w:rPr>
        <w:t xml:space="preserve"> Е.Л., </w:t>
      </w:r>
      <w:proofErr w:type="spellStart"/>
      <w:r w:rsidR="00D9008B">
        <w:rPr>
          <w:bCs/>
          <w:szCs w:val="28"/>
        </w:rPr>
        <w:t>Акуленка</w:t>
      </w:r>
      <w:proofErr w:type="spellEnd"/>
      <w:r w:rsidR="00D9008B">
        <w:rPr>
          <w:bCs/>
          <w:szCs w:val="28"/>
        </w:rPr>
        <w:t xml:space="preserve"> В.В., </w:t>
      </w:r>
      <w:proofErr w:type="spellStart"/>
      <w:r w:rsidR="00D9008B">
        <w:rPr>
          <w:bCs/>
          <w:szCs w:val="28"/>
        </w:rPr>
        <w:t>Стародуба</w:t>
      </w:r>
      <w:proofErr w:type="spellEnd"/>
      <w:r w:rsidR="00D9008B">
        <w:rPr>
          <w:bCs/>
          <w:szCs w:val="28"/>
        </w:rPr>
        <w:t xml:space="preserve"> </w:t>
      </w:r>
      <w:r w:rsidR="00533041">
        <w:rPr>
          <w:bCs/>
          <w:szCs w:val="28"/>
        </w:rPr>
        <w:t>О.Г.</w:t>
      </w:r>
      <w:r w:rsidR="00D9008B">
        <w:rPr>
          <w:bCs/>
          <w:szCs w:val="28"/>
        </w:rPr>
        <w:t xml:space="preserve"> (відряджені до Дніпровського апеляційного суду)</w:t>
      </w:r>
      <w:r w:rsidR="009119DB" w:rsidRPr="00AA3CFE">
        <w:rPr>
          <w:szCs w:val="28"/>
        </w:rPr>
        <w:t xml:space="preserve">, оскільки </w:t>
      </w:r>
      <w:r w:rsidR="0059265E" w:rsidRPr="00AA3CFE">
        <w:rPr>
          <w:szCs w:val="28"/>
        </w:rPr>
        <w:t>доводи скарг</w:t>
      </w:r>
      <w:r w:rsidR="00D6201A" w:rsidRPr="00AA3CFE">
        <w:rPr>
          <w:szCs w:val="28"/>
        </w:rPr>
        <w:t>и</w:t>
      </w:r>
      <w:r w:rsidR="0059265E" w:rsidRPr="00AA3CFE">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AA3CFE">
        <w:rPr>
          <w:szCs w:val="28"/>
        </w:rPr>
        <w:t>.</w:t>
      </w:r>
    </w:p>
    <w:p w14:paraId="758B017B" w14:textId="52F9553D" w:rsidR="007419D7" w:rsidRPr="005441AA" w:rsidRDefault="009119DB" w:rsidP="0007286F">
      <w:pPr>
        <w:pStyle w:val="a7"/>
        <w:ind w:firstLine="567"/>
        <w:jc w:val="both"/>
        <w:rPr>
          <w:szCs w:val="28"/>
        </w:rPr>
      </w:pPr>
      <w:r w:rsidRPr="005441AA">
        <w:rPr>
          <w:szCs w:val="28"/>
        </w:rPr>
        <w:t xml:space="preserve">Розглянувши висновок доповідача – члена </w:t>
      </w:r>
      <w:r w:rsidR="007E0191" w:rsidRPr="005441AA">
        <w:rPr>
          <w:szCs w:val="28"/>
        </w:rPr>
        <w:t>Другої</w:t>
      </w:r>
      <w:r w:rsidRPr="005441AA">
        <w:rPr>
          <w:szCs w:val="28"/>
        </w:rPr>
        <w:t xml:space="preserve"> Дисциплінарної палати Вищої ради правосуддя </w:t>
      </w:r>
      <w:proofErr w:type="spellStart"/>
      <w:r w:rsidR="007E0191" w:rsidRPr="005441AA">
        <w:rPr>
          <w:szCs w:val="28"/>
        </w:rPr>
        <w:t>Маселка</w:t>
      </w:r>
      <w:proofErr w:type="spellEnd"/>
      <w:r w:rsidR="007E0191" w:rsidRPr="005441AA">
        <w:rPr>
          <w:szCs w:val="28"/>
        </w:rPr>
        <w:t xml:space="preserve"> Р.А. </w:t>
      </w:r>
      <w:r w:rsidRPr="005441AA">
        <w:rPr>
          <w:szCs w:val="28"/>
        </w:rPr>
        <w:t xml:space="preserve">та додані до нього матеріали, </w:t>
      </w:r>
      <w:r w:rsidR="007E0191" w:rsidRPr="005441AA">
        <w:rPr>
          <w:szCs w:val="28"/>
        </w:rPr>
        <w:t>Друга</w:t>
      </w:r>
      <w:r w:rsidRPr="005441AA">
        <w:rPr>
          <w:szCs w:val="28"/>
        </w:rPr>
        <w:t xml:space="preserve"> Дисциплінарна палата Вищої ради правосуддя </w:t>
      </w:r>
      <w:r w:rsidR="00E25B25" w:rsidRPr="005441AA">
        <w:rPr>
          <w:szCs w:val="28"/>
        </w:rPr>
        <w:t>встановила</w:t>
      </w:r>
      <w:r w:rsidRPr="005441AA">
        <w:rPr>
          <w:szCs w:val="28"/>
        </w:rPr>
        <w:t xml:space="preserve"> таке.</w:t>
      </w:r>
    </w:p>
    <w:p w14:paraId="2B0B275C" w14:textId="77777777" w:rsidR="00771540" w:rsidRPr="00946BCD"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Рішеннями Голови Верховного Суду від 29 вересня 2022 року № 462/0/149-22, № 458/0/149-22, № 468/0/149-22 відряджено суддів Донецького апеляційного суду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w:t>
      </w:r>
      <w:proofErr w:type="spellStart"/>
      <w:r>
        <w:rPr>
          <w:rFonts w:ascii="Times New Roman" w:hAnsi="Times New Roman" w:cs="Times New Roman"/>
          <w:sz w:val="28"/>
          <w:szCs w:val="28"/>
        </w:rPr>
        <w:t>Акуленка</w:t>
      </w:r>
      <w:proofErr w:type="spellEnd"/>
      <w:r>
        <w:rPr>
          <w:rFonts w:ascii="Times New Roman" w:hAnsi="Times New Roman" w:cs="Times New Roman"/>
          <w:sz w:val="28"/>
          <w:szCs w:val="28"/>
        </w:rPr>
        <w:t xml:space="preserve"> В.В., </w:t>
      </w:r>
      <w:proofErr w:type="spellStart"/>
      <w:r>
        <w:rPr>
          <w:rFonts w:ascii="Times New Roman" w:hAnsi="Times New Roman" w:cs="Times New Roman"/>
          <w:sz w:val="28"/>
          <w:szCs w:val="28"/>
        </w:rPr>
        <w:t>Стародуба</w:t>
      </w:r>
      <w:proofErr w:type="spellEnd"/>
      <w:r>
        <w:rPr>
          <w:rFonts w:ascii="Times New Roman" w:hAnsi="Times New Roman" w:cs="Times New Roman"/>
          <w:sz w:val="28"/>
          <w:szCs w:val="28"/>
        </w:rPr>
        <w:t xml:space="preserve"> О.Г. до Дніпровського апеляційного суду для здійснення правосуддя. </w:t>
      </w:r>
    </w:p>
    <w:p w14:paraId="65F1C5DE" w14:textId="134940F5" w:rsidR="00771540"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вбачається з письмових пояснень суддів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w:t>
      </w:r>
      <w:proofErr w:type="spellStart"/>
      <w:r>
        <w:rPr>
          <w:rFonts w:ascii="Times New Roman" w:hAnsi="Times New Roman" w:cs="Times New Roman"/>
          <w:sz w:val="28"/>
          <w:szCs w:val="28"/>
        </w:rPr>
        <w:t>Акуленка</w:t>
      </w:r>
      <w:proofErr w:type="spellEnd"/>
      <w:r>
        <w:rPr>
          <w:rFonts w:ascii="Times New Roman" w:hAnsi="Times New Roman" w:cs="Times New Roman"/>
          <w:sz w:val="28"/>
          <w:szCs w:val="28"/>
        </w:rPr>
        <w:t xml:space="preserve"> В.В., </w:t>
      </w:r>
      <w:proofErr w:type="spellStart"/>
      <w:r>
        <w:rPr>
          <w:rFonts w:ascii="Times New Roman" w:hAnsi="Times New Roman" w:cs="Times New Roman"/>
          <w:sz w:val="28"/>
          <w:szCs w:val="28"/>
        </w:rPr>
        <w:t>Стародуба</w:t>
      </w:r>
      <w:proofErr w:type="spellEnd"/>
      <w:r>
        <w:rPr>
          <w:rFonts w:ascii="Times New Roman" w:hAnsi="Times New Roman" w:cs="Times New Roman"/>
          <w:sz w:val="28"/>
          <w:szCs w:val="28"/>
        </w:rPr>
        <w:t xml:space="preserve"> О.Г., доданих до них документів та інших матеріалів перевірки, у</w:t>
      </w:r>
      <w:r w:rsidRPr="0047689F">
        <w:rPr>
          <w:rFonts w:ascii="Times New Roman" w:hAnsi="Times New Roman" w:cs="Times New Roman"/>
          <w:sz w:val="28"/>
          <w:szCs w:val="28"/>
        </w:rPr>
        <w:t>хвалою Криворізького районного суду Дніпропетровської області від 9 січня 2024 року</w:t>
      </w:r>
      <w:r>
        <w:rPr>
          <w:rFonts w:ascii="Times New Roman" w:hAnsi="Times New Roman" w:cs="Times New Roman"/>
          <w:sz w:val="28"/>
          <w:szCs w:val="28"/>
        </w:rPr>
        <w:t xml:space="preserve"> </w:t>
      </w:r>
      <w:r w:rsidRPr="0047689F">
        <w:rPr>
          <w:rFonts w:ascii="Times New Roman" w:hAnsi="Times New Roman" w:cs="Times New Roman"/>
          <w:sz w:val="28"/>
          <w:szCs w:val="28"/>
        </w:rPr>
        <w:t>продовжено застосування запобіжного заходу у виді тримання під вартою</w:t>
      </w:r>
      <w:r>
        <w:rPr>
          <w:rFonts w:ascii="Times New Roman" w:hAnsi="Times New Roman" w:cs="Times New Roman"/>
          <w:sz w:val="28"/>
          <w:szCs w:val="28"/>
        </w:rPr>
        <w:t xml:space="preserve"> </w:t>
      </w:r>
      <w:r w:rsidR="001A6D86">
        <w:rPr>
          <w:rFonts w:ascii="Times New Roman" w:hAnsi="Times New Roman" w:cs="Times New Roman"/>
          <w:bCs/>
          <w:sz w:val="28"/>
          <w:szCs w:val="28"/>
        </w:rPr>
        <w:t>ОСОБА1</w:t>
      </w:r>
      <w:r w:rsidRPr="0047689F">
        <w:rPr>
          <w:rFonts w:ascii="Times New Roman" w:hAnsi="Times New Roman" w:cs="Times New Roman"/>
          <w:sz w:val="28"/>
          <w:szCs w:val="28"/>
        </w:rPr>
        <w:t xml:space="preserve"> та </w:t>
      </w:r>
      <w:r w:rsidR="00C25349">
        <w:rPr>
          <w:rFonts w:ascii="Times New Roman" w:hAnsi="Times New Roman" w:cs="Times New Roman"/>
          <w:sz w:val="28"/>
          <w:szCs w:val="28"/>
        </w:rPr>
        <w:t>ОСОБА2</w:t>
      </w:r>
      <w:r>
        <w:rPr>
          <w:rFonts w:ascii="Times New Roman" w:hAnsi="Times New Roman" w:cs="Times New Roman"/>
          <w:sz w:val="28"/>
          <w:szCs w:val="28"/>
        </w:rPr>
        <w:t xml:space="preserve">, </w:t>
      </w:r>
      <w:r w:rsidRPr="0047689F">
        <w:rPr>
          <w:rFonts w:ascii="Times New Roman" w:hAnsi="Times New Roman" w:cs="Times New Roman"/>
          <w:sz w:val="28"/>
          <w:szCs w:val="28"/>
        </w:rPr>
        <w:t xml:space="preserve">обвинуваченим у вчиненні </w:t>
      </w:r>
      <w:r w:rsidRPr="0047689F">
        <w:rPr>
          <w:rFonts w:ascii="Times New Roman" w:hAnsi="Times New Roman" w:cs="Times New Roman"/>
          <w:sz w:val="28"/>
          <w:szCs w:val="28"/>
        </w:rPr>
        <w:lastRenderedPageBreak/>
        <w:t>кримінальних правопорушен</w:t>
      </w:r>
      <w:r>
        <w:rPr>
          <w:rFonts w:ascii="Times New Roman" w:hAnsi="Times New Roman" w:cs="Times New Roman"/>
          <w:sz w:val="28"/>
          <w:szCs w:val="28"/>
        </w:rPr>
        <w:t>ь</w:t>
      </w:r>
      <w:r w:rsidRPr="0047689F">
        <w:rPr>
          <w:rFonts w:ascii="Times New Roman" w:hAnsi="Times New Roman" w:cs="Times New Roman"/>
          <w:sz w:val="28"/>
          <w:szCs w:val="28"/>
        </w:rPr>
        <w:t xml:space="preserve">, </w:t>
      </w:r>
      <w:r>
        <w:rPr>
          <w:rFonts w:ascii="Times New Roman" w:hAnsi="Times New Roman" w:cs="Times New Roman"/>
          <w:sz w:val="28"/>
          <w:szCs w:val="28"/>
        </w:rPr>
        <w:t>передбачених частиною першою статті</w:t>
      </w:r>
      <w:r w:rsidRPr="0047689F">
        <w:rPr>
          <w:rFonts w:ascii="Times New Roman" w:hAnsi="Times New Roman" w:cs="Times New Roman"/>
          <w:sz w:val="28"/>
          <w:szCs w:val="28"/>
        </w:rPr>
        <w:t xml:space="preserve"> 307, </w:t>
      </w:r>
      <w:r>
        <w:rPr>
          <w:rFonts w:ascii="Times New Roman" w:hAnsi="Times New Roman" w:cs="Times New Roman"/>
          <w:sz w:val="28"/>
          <w:szCs w:val="28"/>
        </w:rPr>
        <w:t>частиною першою статті</w:t>
      </w:r>
      <w:r w:rsidRPr="0047689F">
        <w:rPr>
          <w:rFonts w:ascii="Times New Roman" w:hAnsi="Times New Roman" w:cs="Times New Roman"/>
          <w:sz w:val="28"/>
          <w:szCs w:val="28"/>
        </w:rPr>
        <w:t xml:space="preserve"> 263, </w:t>
      </w:r>
      <w:r>
        <w:rPr>
          <w:rFonts w:ascii="Times New Roman" w:hAnsi="Times New Roman" w:cs="Times New Roman"/>
          <w:sz w:val="28"/>
          <w:szCs w:val="28"/>
        </w:rPr>
        <w:t>частиною четвертою статті 187</w:t>
      </w:r>
      <w:r w:rsidRPr="0047689F">
        <w:rPr>
          <w:rFonts w:ascii="Times New Roman" w:hAnsi="Times New Roman" w:cs="Times New Roman"/>
          <w:sz w:val="28"/>
          <w:szCs w:val="28"/>
        </w:rPr>
        <w:t xml:space="preserve"> </w:t>
      </w:r>
      <w:r>
        <w:rPr>
          <w:rFonts w:ascii="Times New Roman" w:hAnsi="Times New Roman" w:cs="Times New Roman"/>
          <w:sz w:val="28"/>
          <w:szCs w:val="28"/>
        </w:rPr>
        <w:t>КК України.</w:t>
      </w:r>
    </w:p>
    <w:p w14:paraId="0740C080" w14:textId="46998798" w:rsidR="00771540" w:rsidRPr="0047689F" w:rsidRDefault="00771540" w:rsidP="00771540">
      <w:pPr>
        <w:spacing w:after="0" w:line="240" w:lineRule="auto"/>
        <w:ind w:firstLine="567"/>
        <w:jc w:val="both"/>
        <w:rPr>
          <w:rFonts w:ascii="Times New Roman" w:hAnsi="Times New Roman" w:cs="Times New Roman"/>
          <w:sz w:val="28"/>
          <w:szCs w:val="28"/>
        </w:rPr>
      </w:pPr>
      <w:r w:rsidRPr="0047689F">
        <w:rPr>
          <w:rFonts w:ascii="Times New Roman" w:hAnsi="Times New Roman" w:cs="Times New Roman"/>
          <w:sz w:val="28"/>
          <w:szCs w:val="28"/>
        </w:rPr>
        <w:t xml:space="preserve">Мотивуючи вказане рішення, суд </w:t>
      </w:r>
      <w:r>
        <w:rPr>
          <w:rFonts w:ascii="Times New Roman" w:hAnsi="Times New Roman" w:cs="Times New Roman"/>
          <w:sz w:val="28"/>
          <w:szCs w:val="28"/>
        </w:rPr>
        <w:t xml:space="preserve">першої інстанції </w:t>
      </w:r>
      <w:r w:rsidRPr="0047689F">
        <w:rPr>
          <w:rFonts w:ascii="Times New Roman" w:hAnsi="Times New Roman" w:cs="Times New Roman"/>
          <w:sz w:val="28"/>
          <w:szCs w:val="28"/>
        </w:rPr>
        <w:t xml:space="preserve">зазначив, що </w:t>
      </w:r>
      <w:r w:rsidR="001A6D86">
        <w:rPr>
          <w:rFonts w:ascii="Times New Roman" w:hAnsi="Times New Roman" w:cs="Times New Roman"/>
          <w:bCs/>
          <w:sz w:val="28"/>
          <w:szCs w:val="28"/>
        </w:rPr>
        <w:t>ОСОБА1</w:t>
      </w:r>
      <w:r w:rsidRPr="0047689F">
        <w:rPr>
          <w:rFonts w:ascii="Times New Roman" w:hAnsi="Times New Roman" w:cs="Times New Roman"/>
          <w:sz w:val="28"/>
          <w:szCs w:val="28"/>
        </w:rPr>
        <w:t xml:space="preserve"> та </w:t>
      </w:r>
      <w:r w:rsidR="00C25349">
        <w:rPr>
          <w:rFonts w:ascii="Times New Roman" w:hAnsi="Times New Roman" w:cs="Times New Roman"/>
          <w:sz w:val="28"/>
          <w:szCs w:val="28"/>
        </w:rPr>
        <w:t>ОСОБА2</w:t>
      </w:r>
      <w:r w:rsidRPr="0047689F">
        <w:rPr>
          <w:rFonts w:ascii="Times New Roman" w:hAnsi="Times New Roman" w:cs="Times New Roman"/>
          <w:sz w:val="28"/>
          <w:szCs w:val="28"/>
        </w:rPr>
        <w:t xml:space="preserve"> обвинувачуються у вчиненні злочинів, передбачених </w:t>
      </w:r>
      <w:r>
        <w:rPr>
          <w:rFonts w:ascii="Times New Roman" w:hAnsi="Times New Roman" w:cs="Times New Roman"/>
          <w:sz w:val="28"/>
          <w:szCs w:val="28"/>
        </w:rPr>
        <w:t>частиною першою статті</w:t>
      </w:r>
      <w:r w:rsidRPr="0047689F">
        <w:rPr>
          <w:rFonts w:ascii="Times New Roman" w:hAnsi="Times New Roman" w:cs="Times New Roman"/>
          <w:sz w:val="28"/>
          <w:szCs w:val="28"/>
        </w:rPr>
        <w:t xml:space="preserve"> 307, </w:t>
      </w:r>
      <w:r>
        <w:rPr>
          <w:rFonts w:ascii="Times New Roman" w:hAnsi="Times New Roman" w:cs="Times New Roman"/>
          <w:sz w:val="28"/>
          <w:szCs w:val="28"/>
        </w:rPr>
        <w:t>частиною першою статті</w:t>
      </w:r>
      <w:r w:rsidRPr="0047689F">
        <w:rPr>
          <w:rFonts w:ascii="Times New Roman" w:hAnsi="Times New Roman" w:cs="Times New Roman"/>
          <w:sz w:val="28"/>
          <w:szCs w:val="28"/>
        </w:rPr>
        <w:t xml:space="preserve"> 263, </w:t>
      </w:r>
      <w:r>
        <w:rPr>
          <w:rFonts w:ascii="Times New Roman" w:hAnsi="Times New Roman" w:cs="Times New Roman"/>
          <w:sz w:val="28"/>
          <w:szCs w:val="28"/>
        </w:rPr>
        <w:t>частиною четвертою статті 187</w:t>
      </w:r>
      <w:r w:rsidRPr="0047689F">
        <w:rPr>
          <w:rFonts w:ascii="Times New Roman" w:hAnsi="Times New Roman" w:cs="Times New Roman"/>
          <w:sz w:val="28"/>
          <w:szCs w:val="28"/>
        </w:rPr>
        <w:t xml:space="preserve"> КК України, за якими законом України про кримінальну відповідальність передбачене покарання у виді позбавлення волі на строк до 15 років із конфіскацією майна, а також, що ризики, які були підставою для обрання запобіжного заходу, а саме: обвинувачені можуть переховуватись від суду, незаконно впливати на потерпілого, свідків у цьому ж кримінальному провадженні, вчинити інше кримінальне правопорушення, не зникли та не змінились під час розгляду клопотання. Вік та стан здоров’я обвинувачених дозволяють застосування запобіжного заходу у виді тримання під вартою.</w:t>
      </w:r>
    </w:p>
    <w:p w14:paraId="5A25A2B9" w14:textId="3607CF57" w:rsidR="00771540" w:rsidRPr="0047689F"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 погодившись з ухвалою суду першої інстанції,</w:t>
      </w:r>
      <w:r w:rsidRPr="0047689F">
        <w:rPr>
          <w:rFonts w:ascii="Times New Roman" w:hAnsi="Times New Roman" w:cs="Times New Roman"/>
          <w:sz w:val="28"/>
          <w:szCs w:val="28"/>
        </w:rPr>
        <w:t xml:space="preserve"> обвинувачені </w:t>
      </w:r>
      <w:r w:rsidR="001A6D86">
        <w:rPr>
          <w:rFonts w:ascii="Times New Roman" w:hAnsi="Times New Roman" w:cs="Times New Roman"/>
          <w:bCs/>
          <w:sz w:val="28"/>
          <w:szCs w:val="28"/>
        </w:rPr>
        <w:t>ОСОБА1</w:t>
      </w:r>
      <w:r w:rsidRPr="0047689F">
        <w:rPr>
          <w:rFonts w:ascii="Times New Roman" w:hAnsi="Times New Roman" w:cs="Times New Roman"/>
          <w:sz w:val="28"/>
          <w:szCs w:val="28"/>
        </w:rPr>
        <w:t xml:space="preserve"> та </w:t>
      </w:r>
      <w:r w:rsidR="00C25349">
        <w:rPr>
          <w:rFonts w:ascii="Times New Roman" w:hAnsi="Times New Roman" w:cs="Times New Roman"/>
          <w:sz w:val="28"/>
          <w:szCs w:val="28"/>
        </w:rPr>
        <w:t>ОСОБА2</w:t>
      </w:r>
      <w:r w:rsidRPr="0047689F">
        <w:rPr>
          <w:rFonts w:ascii="Times New Roman" w:hAnsi="Times New Roman" w:cs="Times New Roman"/>
          <w:sz w:val="28"/>
          <w:szCs w:val="28"/>
        </w:rPr>
        <w:t xml:space="preserve"> подали апеляційні скарги.</w:t>
      </w:r>
    </w:p>
    <w:p w14:paraId="70E08432" w14:textId="6AC96362" w:rsidR="00771540" w:rsidRDefault="00771540" w:rsidP="00771540">
      <w:pPr>
        <w:spacing w:after="0" w:line="240" w:lineRule="auto"/>
        <w:ind w:firstLine="567"/>
        <w:jc w:val="both"/>
        <w:rPr>
          <w:rFonts w:ascii="Times New Roman" w:hAnsi="Times New Roman" w:cs="Times New Roman"/>
          <w:sz w:val="28"/>
          <w:szCs w:val="28"/>
        </w:rPr>
      </w:pPr>
      <w:r w:rsidRPr="0047689F">
        <w:rPr>
          <w:rFonts w:ascii="Times New Roman" w:hAnsi="Times New Roman" w:cs="Times New Roman"/>
          <w:sz w:val="28"/>
          <w:szCs w:val="28"/>
        </w:rPr>
        <w:t>Ухвалою Дніпровського апеляційного суду від 31 січня 2024 року</w:t>
      </w:r>
      <w:r>
        <w:rPr>
          <w:rFonts w:ascii="Times New Roman" w:hAnsi="Times New Roman" w:cs="Times New Roman"/>
          <w:sz w:val="28"/>
          <w:szCs w:val="28"/>
        </w:rPr>
        <w:t xml:space="preserve"> (головуючий суддя –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судді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w:t>
      </w:r>
      <w:proofErr w:type="spellStart"/>
      <w:r>
        <w:rPr>
          <w:rFonts w:ascii="Times New Roman" w:hAnsi="Times New Roman" w:cs="Times New Roman"/>
          <w:sz w:val="28"/>
          <w:szCs w:val="28"/>
        </w:rPr>
        <w:t>Стародуб</w:t>
      </w:r>
      <w:proofErr w:type="spellEnd"/>
      <w:r>
        <w:rPr>
          <w:rFonts w:ascii="Times New Roman" w:hAnsi="Times New Roman" w:cs="Times New Roman"/>
          <w:sz w:val="28"/>
          <w:szCs w:val="28"/>
        </w:rPr>
        <w:t xml:space="preserve"> О.Г.)</w:t>
      </w:r>
      <w:r w:rsidRPr="0047689F">
        <w:rPr>
          <w:rFonts w:ascii="Times New Roman" w:hAnsi="Times New Roman" w:cs="Times New Roman"/>
          <w:sz w:val="28"/>
          <w:szCs w:val="28"/>
        </w:rPr>
        <w:t xml:space="preserve"> </w:t>
      </w:r>
      <w:r>
        <w:rPr>
          <w:rFonts w:ascii="Times New Roman" w:hAnsi="Times New Roman" w:cs="Times New Roman"/>
          <w:sz w:val="28"/>
          <w:szCs w:val="28"/>
        </w:rPr>
        <w:t xml:space="preserve">апеляційні скарги обвинувачених </w:t>
      </w:r>
      <w:r w:rsidR="001A6D86">
        <w:rPr>
          <w:rFonts w:ascii="Times New Roman" w:hAnsi="Times New Roman" w:cs="Times New Roman"/>
          <w:bCs/>
          <w:sz w:val="28"/>
          <w:szCs w:val="28"/>
        </w:rPr>
        <w:t>ОСОБА1</w:t>
      </w:r>
      <w:r>
        <w:rPr>
          <w:rFonts w:ascii="Times New Roman" w:hAnsi="Times New Roman" w:cs="Times New Roman"/>
          <w:sz w:val="28"/>
          <w:szCs w:val="28"/>
        </w:rPr>
        <w:t xml:space="preserve"> та </w:t>
      </w:r>
      <w:r w:rsidR="00C25349">
        <w:rPr>
          <w:rFonts w:ascii="Times New Roman" w:hAnsi="Times New Roman" w:cs="Times New Roman"/>
          <w:sz w:val="28"/>
          <w:szCs w:val="28"/>
        </w:rPr>
        <w:t>ОСОБА2</w:t>
      </w:r>
      <w:r>
        <w:rPr>
          <w:rFonts w:ascii="Times New Roman" w:hAnsi="Times New Roman" w:cs="Times New Roman"/>
          <w:sz w:val="28"/>
          <w:szCs w:val="28"/>
        </w:rPr>
        <w:t xml:space="preserve"> залишено без задоволення, а </w:t>
      </w:r>
      <w:r w:rsidRPr="0047689F">
        <w:rPr>
          <w:rFonts w:ascii="Times New Roman" w:hAnsi="Times New Roman" w:cs="Times New Roman"/>
          <w:sz w:val="28"/>
          <w:szCs w:val="28"/>
        </w:rPr>
        <w:t xml:space="preserve">ухвалу Криворізького районного суду Дніпропетровської області від 9 січня 2024 року про продовження застосування запобіжного заходу у виді тримання під вартою відносно </w:t>
      </w:r>
      <w:r w:rsidR="001A6D86">
        <w:rPr>
          <w:rFonts w:ascii="Times New Roman" w:hAnsi="Times New Roman" w:cs="Times New Roman"/>
          <w:bCs/>
          <w:sz w:val="28"/>
          <w:szCs w:val="28"/>
        </w:rPr>
        <w:t>ОСОБА1</w:t>
      </w:r>
      <w:r w:rsidRPr="0047689F">
        <w:rPr>
          <w:rFonts w:ascii="Times New Roman" w:hAnsi="Times New Roman" w:cs="Times New Roman"/>
          <w:sz w:val="28"/>
          <w:szCs w:val="28"/>
        </w:rPr>
        <w:t xml:space="preserve"> та </w:t>
      </w:r>
      <w:r w:rsidR="00C25349">
        <w:rPr>
          <w:rFonts w:ascii="Times New Roman" w:hAnsi="Times New Roman" w:cs="Times New Roman"/>
          <w:sz w:val="28"/>
          <w:szCs w:val="28"/>
        </w:rPr>
        <w:t>ОСОБА2</w:t>
      </w:r>
      <w:r w:rsidR="00ED6BFB">
        <w:rPr>
          <w:rFonts w:ascii="Times New Roman" w:hAnsi="Times New Roman" w:cs="Times New Roman"/>
          <w:sz w:val="28"/>
          <w:szCs w:val="28"/>
        </w:rPr>
        <w:t> </w:t>
      </w:r>
      <w:r>
        <w:rPr>
          <w:rFonts w:ascii="Times New Roman" w:hAnsi="Times New Roman" w:cs="Times New Roman"/>
          <w:sz w:val="28"/>
          <w:szCs w:val="28"/>
        </w:rPr>
        <w:t>– без змін</w:t>
      </w:r>
      <w:r w:rsidRPr="0047689F">
        <w:rPr>
          <w:rFonts w:ascii="Times New Roman" w:hAnsi="Times New Roman" w:cs="Times New Roman"/>
          <w:sz w:val="28"/>
          <w:szCs w:val="28"/>
        </w:rPr>
        <w:t>.</w:t>
      </w:r>
    </w:p>
    <w:p w14:paraId="703C6F11" w14:textId="7E870568" w:rsidR="00771540" w:rsidRPr="0047689F"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Судді </w:t>
      </w:r>
      <w:proofErr w:type="spellStart"/>
      <w:r>
        <w:rPr>
          <w:rFonts w:ascii="Times New Roman" w:hAnsi="Times New Roman" w:cs="Times New Roman"/>
          <w:sz w:val="28"/>
          <w:szCs w:val="28"/>
        </w:rPr>
        <w:t>Ковалюмнус</w:t>
      </w:r>
      <w:proofErr w:type="spellEnd"/>
      <w:r>
        <w:rPr>
          <w:rFonts w:ascii="Times New Roman" w:hAnsi="Times New Roman" w:cs="Times New Roman"/>
          <w:sz w:val="28"/>
          <w:szCs w:val="28"/>
        </w:rPr>
        <w:t xml:space="preserve"> Е.Л., </w:t>
      </w:r>
      <w:proofErr w:type="spellStart"/>
      <w:r>
        <w:rPr>
          <w:rFonts w:ascii="Times New Roman" w:hAnsi="Times New Roman" w:cs="Times New Roman"/>
          <w:sz w:val="28"/>
          <w:szCs w:val="28"/>
        </w:rPr>
        <w:t>Акуленко</w:t>
      </w:r>
      <w:proofErr w:type="spellEnd"/>
      <w:r>
        <w:rPr>
          <w:rFonts w:ascii="Times New Roman" w:hAnsi="Times New Roman" w:cs="Times New Roman"/>
          <w:sz w:val="28"/>
          <w:szCs w:val="28"/>
        </w:rPr>
        <w:t xml:space="preserve"> В.В., </w:t>
      </w:r>
      <w:proofErr w:type="spellStart"/>
      <w:r>
        <w:rPr>
          <w:rFonts w:ascii="Times New Roman" w:hAnsi="Times New Roman" w:cs="Times New Roman"/>
          <w:sz w:val="28"/>
          <w:szCs w:val="28"/>
        </w:rPr>
        <w:t>Стародуб</w:t>
      </w:r>
      <w:proofErr w:type="spellEnd"/>
      <w:r>
        <w:rPr>
          <w:rFonts w:ascii="Times New Roman" w:hAnsi="Times New Roman" w:cs="Times New Roman"/>
          <w:sz w:val="28"/>
          <w:szCs w:val="28"/>
        </w:rPr>
        <w:t xml:space="preserve"> О.Г. пояснили, що д</w:t>
      </w:r>
      <w:r w:rsidRPr="0047689F">
        <w:rPr>
          <w:rFonts w:ascii="Times New Roman" w:hAnsi="Times New Roman" w:cs="Times New Roman"/>
          <w:sz w:val="28"/>
          <w:szCs w:val="28"/>
        </w:rPr>
        <w:t xml:space="preserve">оводи апеляційних скарг обвинувачених </w:t>
      </w:r>
      <w:r w:rsidR="001A6D86">
        <w:rPr>
          <w:rFonts w:ascii="Times New Roman" w:hAnsi="Times New Roman" w:cs="Times New Roman"/>
          <w:bCs/>
          <w:sz w:val="28"/>
          <w:szCs w:val="28"/>
        </w:rPr>
        <w:t>ОСОБА1</w:t>
      </w:r>
      <w:r>
        <w:rPr>
          <w:rFonts w:ascii="Times New Roman" w:hAnsi="Times New Roman" w:cs="Times New Roman"/>
          <w:sz w:val="28"/>
          <w:szCs w:val="28"/>
        </w:rPr>
        <w:t xml:space="preserve">, </w:t>
      </w:r>
      <w:r w:rsidR="00C25349">
        <w:rPr>
          <w:rFonts w:ascii="Times New Roman" w:hAnsi="Times New Roman" w:cs="Times New Roman"/>
          <w:sz w:val="28"/>
          <w:szCs w:val="28"/>
        </w:rPr>
        <w:t>ОСОБА2</w:t>
      </w:r>
      <w:r w:rsidRPr="0047689F">
        <w:rPr>
          <w:rFonts w:ascii="Times New Roman" w:hAnsi="Times New Roman" w:cs="Times New Roman"/>
          <w:sz w:val="28"/>
          <w:szCs w:val="28"/>
        </w:rPr>
        <w:t xml:space="preserve">, пояснення обвинуваченого </w:t>
      </w:r>
      <w:r w:rsidR="00C25349">
        <w:rPr>
          <w:rFonts w:ascii="Times New Roman" w:hAnsi="Times New Roman" w:cs="Times New Roman"/>
          <w:sz w:val="28"/>
          <w:szCs w:val="28"/>
        </w:rPr>
        <w:t>ОСОБА2</w:t>
      </w:r>
      <w:r>
        <w:rPr>
          <w:rFonts w:ascii="Times New Roman" w:hAnsi="Times New Roman" w:cs="Times New Roman"/>
          <w:sz w:val="28"/>
          <w:szCs w:val="28"/>
        </w:rPr>
        <w:t xml:space="preserve">, </w:t>
      </w:r>
      <w:r w:rsidRPr="0047689F">
        <w:rPr>
          <w:rFonts w:ascii="Times New Roman" w:hAnsi="Times New Roman" w:cs="Times New Roman"/>
          <w:sz w:val="28"/>
          <w:szCs w:val="28"/>
        </w:rPr>
        <w:t xml:space="preserve">захисника Артеменка С.Ю., який діє в інтересах обвинуваченого </w:t>
      </w:r>
      <w:r w:rsidR="001A6D86">
        <w:rPr>
          <w:rFonts w:ascii="Times New Roman" w:hAnsi="Times New Roman" w:cs="Times New Roman"/>
          <w:bCs/>
          <w:sz w:val="28"/>
          <w:szCs w:val="28"/>
        </w:rPr>
        <w:t>ОСОБА1</w:t>
      </w:r>
      <w:r w:rsidRPr="0047689F">
        <w:rPr>
          <w:rFonts w:ascii="Times New Roman" w:hAnsi="Times New Roman" w:cs="Times New Roman"/>
          <w:sz w:val="28"/>
          <w:szCs w:val="28"/>
        </w:rPr>
        <w:t>, надані в апеляційному суді, були ретельно перевірені</w:t>
      </w:r>
      <w:r>
        <w:rPr>
          <w:rFonts w:ascii="Times New Roman" w:hAnsi="Times New Roman" w:cs="Times New Roman"/>
          <w:sz w:val="28"/>
          <w:szCs w:val="28"/>
        </w:rPr>
        <w:t xml:space="preserve">, їм </w:t>
      </w:r>
      <w:r w:rsidRPr="0047689F">
        <w:rPr>
          <w:rFonts w:ascii="Times New Roman" w:hAnsi="Times New Roman" w:cs="Times New Roman"/>
          <w:sz w:val="28"/>
          <w:szCs w:val="28"/>
        </w:rPr>
        <w:t>надана належна оцінка. В ухвалі</w:t>
      </w:r>
      <w:r>
        <w:rPr>
          <w:rFonts w:ascii="Times New Roman" w:hAnsi="Times New Roman" w:cs="Times New Roman"/>
          <w:sz w:val="28"/>
          <w:szCs w:val="28"/>
        </w:rPr>
        <w:t xml:space="preserve"> апеляційного </w:t>
      </w:r>
      <w:r w:rsidRPr="0047689F">
        <w:rPr>
          <w:rFonts w:ascii="Times New Roman" w:hAnsi="Times New Roman" w:cs="Times New Roman"/>
          <w:sz w:val="28"/>
          <w:szCs w:val="28"/>
        </w:rPr>
        <w:t xml:space="preserve">суду містяться мотиви її ухвалення та залишення без змін рішення суду </w:t>
      </w:r>
      <w:r>
        <w:rPr>
          <w:rFonts w:ascii="Times New Roman" w:hAnsi="Times New Roman" w:cs="Times New Roman"/>
          <w:sz w:val="28"/>
          <w:szCs w:val="28"/>
        </w:rPr>
        <w:t>першої</w:t>
      </w:r>
      <w:r w:rsidRPr="0047689F">
        <w:rPr>
          <w:rFonts w:ascii="Times New Roman" w:hAnsi="Times New Roman" w:cs="Times New Roman"/>
          <w:sz w:val="28"/>
          <w:szCs w:val="28"/>
        </w:rPr>
        <w:t xml:space="preserve"> інстанції.</w:t>
      </w:r>
    </w:p>
    <w:p w14:paraId="597DD796" w14:textId="77777777" w:rsidR="00771540" w:rsidRPr="00CF1315" w:rsidRDefault="00771540" w:rsidP="00771540">
      <w:pPr>
        <w:spacing w:after="0" w:line="240" w:lineRule="auto"/>
        <w:ind w:firstLine="567"/>
        <w:jc w:val="both"/>
        <w:rPr>
          <w:rFonts w:ascii="Times New Roman" w:hAnsi="Times New Roman" w:cs="Times New Roman"/>
          <w:sz w:val="28"/>
          <w:szCs w:val="28"/>
        </w:rPr>
      </w:pPr>
      <w:r w:rsidRPr="00545C27">
        <w:rPr>
          <w:rFonts w:ascii="Times New Roman" w:hAnsi="Times New Roman" w:cs="Times New Roman"/>
          <w:sz w:val="28"/>
          <w:szCs w:val="28"/>
        </w:rPr>
        <w:t>Відповідно до вимог частини четвертої статті 422-1 Кримінального процесуального кодексу України (далі – КПК України) розгляд апеляційної скарги на ухвалу суду про обрання запобіжного заходу у виді тримання під вартою, про зміну іншого запобіжного заходу на запобіжний захід у виді тримання під вартою, а також про продовження строку тримання під вартою, постановлену під час судового провадження в суді першої інстанції до ухвалення судового рішення по суті, здійснюється без участі сторін кримінального провадження,</w:t>
      </w:r>
      <w:r>
        <w:rPr>
          <w:rFonts w:ascii="Times New Roman" w:hAnsi="Times New Roman" w:cs="Times New Roman"/>
          <w:sz w:val="28"/>
          <w:szCs w:val="28"/>
        </w:rPr>
        <w:t xml:space="preserve"> </w:t>
      </w:r>
      <w:r w:rsidRPr="008B7717">
        <w:rPr>
          <w:rFonts w:ascii="Times New Roman" w:hAnsi="Times New Roman" w:cs="Times New Roman"/>
          <w:sz w:val="28"/>
          <w:szCs w:val="28"/>
        </w:rPr>
        <w:t>крім випадків, якщо прокурор, обвинувачений, його захисник, законний представник заявив клопотання про розгляд апеляційної скарги за участю сторін</w:t>
      </w:r>
      <w:r w:rsidRPr="00CF1315">
        <w:rPr>
          <w:rFonts w:ascii="Times New Roman" w:hAnsi="Times New Roman" w:cs="Times New Roman"/>
          <w:sz w:val="28"/>
          <w:szCs w:val="28"/>
        </w:rPr>
        <w:t>.</w:t>
      </w:r>
    </w:p>
    <w:p w14:paraId="4BC46B6F" w14:textId="66AABE29"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вказали, що п</w:t>
      </w:r>
      <w:r w:rsidRPr="00CF1315">
        <w:rPr>
          <w:rFonts w:ascii="Times New Roman" w:hAnsi="Times New Roman" w:cs="Times New Roman"/>
          <w:sz w:val="28"/>
          <w:szCs w:val="28"/>
        </w:rPr>
        <w:t xml:space="preserve">ід час апеляційного розгляду в судовому засіданні в режимі </w:t>
      </w:r>
      <w:proofErr w:type="spellStart"/>
      <w:r w:rsidRPr="00CF1315">
        <w:rPr>
          <w:rFonts w:ascii="Times New Roman" w:hAnsi="Times New Roman" w:cs="Times New Roman"/>
          <w:sz w:val="28"/>
          <w:szCs w:val="28"/>
        </w:rPr>
        <w:t>відеоконференції</w:t>
      </w:r>
      <w:proofErr w:type="spellEnd"/>
      <w:r w:rsidRPr="00CF1315">
        <w:rPr>
          <w:rFonts w:ascii="Times New Roman" w:hAnsi="Times New Roman" w:cs="Times New Roman"/>
          <w:sz w:val="28"/>
          <w:szCs w:val="28"/>
        </w:rPr>
        <w:t xml:space="preserve"> </w:t>
      </w:r>
      <w:r>
        <w:rPr>
          <w:rFonts w:ascii="Times New Roman" w:hAnsi="Times New Roman" w:cs="Times New Roman"/>
          <w:sz w:val="28"/>
          <w:szCs w:val="28"/>
        </w:rPr>
        <w:t>брали</w:t>
      </w:r>
      <w:r w:rsidRPr="00CF1315">
        <w:rPr>
          <w:rFonts w:ascii="Times New Roman" w:hAnsi="Times New Roman" w:cs="Times New Roman"/>
          <w:sz w:val="28"/>
          <w:szCs w:val="28"/>
        </w:rPr>
        <w:t xml:space="preserve"> участь обвинувачений </w:t>
      </w:r>
      <w:r w:rsidR="00C25349">
        <w:rPr>
          <w:rFonts w:ascii="Times New Roman" w:hAnsi="Times New Roman" w:cs="Times New Roman"/>
          <w:sz w:val="28"/>
          <w:szCs w:val="28"/>
        </w:rPr>
        <w:t>ОСОБА2</w:t>
      </w:r>
      <w:r w:rsidR="00C25349">
        <w:rPr>
          <w:rFonts w:ascii="Times New Roman" w:hAnsi="Times New Roman" w:cs="Times New Roman"/>
          <w:sz w:val="28"/>
          <w:szCs w:val="28"/>
        </w:rPr>
        <w:t xml:space="preserve"> </w:t>
      </w:r>
      <w:r w:rsidRPr="00CF1315">
        <w:rPr>
          <w:rFonts w:ascii="Times New Roman" w:hAnsi="Times New Roman" w:cs="Times New Roman"/>
          <w:sz w:val="28"/>
          <w:szCs w:val="28"/>
        </w:rPr>
        <w:t xml:space="preserve">та захисник Артеменко С.Ю., який діє в інтересах обвинуваченого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Обвинувачений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надав заяву про розгляд справи без його участі. Прокурор, будучи належним чином повідомлений про дату, час та місце розгляду справи, до Дніпровського апеляційного суду не з’явився, клопотань про відкладення розгляду справи або про бажання </w:t>
      </w:r>
      <w:r>
        <w:rPr>
          <w:rFonts w:ascii="Times New Roman" w:hAnsi="Times New Roman" w:cs="Times New Roman"/>
          <w:sz w:val="28"/>
          <w:szCs w:val="28"/>
        </w:rPr>
        <w:t>взяти</w:t>
      </w:r>
      <w:r w:rsidRPr="00CF1315">
        <w:rPr>
          <w:rFonts w:ascii="Times New Roman" w:hAnsi="Times New Roman" w:cs="Times New Roman"/>
          <w:sz w:val="28"/>
          <w:szCs w:val="28"/>
        </w:rPr>
        <w:t xml:space="preserve"> участь в судовому </w:t>
      </w:r>
      <w:r w:rsidRPr="00CF1315">
        <w:rPr>
          <w:rFonts w:ascii="Times New Roman" w:hAnsi="Times New Roman" w:cs="Times New Roman"/>
          <w:sz w:val="28"/>
          <w:szCs w:val="28"/>
        </w:rPr>
        <w:lastRenderedPageBreak/>
        <w:t xml:space="preserve">засіданні </w:t>
      </w:r>
      <w:r w:rsidR="00B33DD7">
        <w:rPr>
          <w:rFonts w:ascii="Times New Roman" w:hAnsi="Times New Roman" w:cs="Times New Roman"/>
          <w:sz w:val="28"/>
          <w:szCs w:val="28"/>
        </w:rPr>
        <w:t xml:space="preserve">суду </w:t>
      </w:r>
      <w:r w:rsidRPr="00CF1315">
        <w:rPr>
          <w:rFonts w:ascii="Times New Roman" w:hAnsi="Times New Roman" w:cs="Times New Roman"/>
          <w:sz w:val="28"/>
          <w:szCs w:val="28"/>
        </w:rPr>
        <w:t>апеляційної інстанції, не надав, не наполягав на своїй участі в судовому засіданні, що було відображено колегією суддів в ухвалі Дніпровського апеляційного суду від 31 січня 2024 року.</w:t>
      </w:r>
    </w:p>
    <w:p w14:paraId="495A6847" w14:textId="275C97DB" w:rsidR="00771540" w:rsidRPr="000353D8" w:rsidRDefault="00771540" w:rsidP="00771540">
      <w:pPr>
        <w:spacing w:after="0" w:line="240" w:lineRule="auto"/>
        <w:ind w:firstLine="567"/>
        <w:jc w:val="both"/>
        <w:rPr>
          <w:rFonts w:ascii="Times New Roman" w:hAnsi="Times New Roman" w:cs="Times New Roman"/>
          <w:sz w:val="28"/>
          <w:szCs w:val="28"/>
        </w:rPr>
      </w:pPr>
      <w:r w:rsidRPr="000353D8">
        <w:rPr>
          <w:rFonts w:ascii="Times New Roman" w:hAnsi="Times New Roman" w:cs="Times New Roman"/>
          <w:sz w:val="28"/>
          <w:szCs w:val="28"/>
        </w:rPr>
        <w:t>Таким чином, жодних клопотань від учасників справи про розгляд апеляційних скарг за участі всіх сторін на адресу Дніпровського апеляційного суду</w:t>
      </w:r>
      <w:r w:rsidR="005C0A20">
        <w:rPr>
          <w:rFonts w:ascii="Times New Roman" w:hAnsi="Times New Roman" w:cs="Times New Roman"/>
          <w:sz w:val="28"/>
          <w:szCs w:val="28"/>
        </w:rPr>
        <w:t xml:space="preserve">, </w:t>
      </w:r>
      <w:r w:rsidRPr="000353D8">
        <w:rPr>
          <w:rFonts w:ascii="Times New Roman" w:hAnsi="Times New Roman" w:cs="Times New Roman"/>
          <w:sz w:val="28"/>
          <w:szCs w:val="28"/>
        </w:rPr>
        <w:t>зокрема прокурора, не надходило</w:t>
      </w:r>
      <w:r>
        <w:rPr>
          <w:rFonts w:ascii="Times New Roman" w:hAnsi="Times New Roman" w:cs="Times New Roman"/>
          <w:sz w:val="28"/>
          <w:szCs w:val="28"/>
        </w:rPr>
        <w:t>.</w:t>
      </w:r>
      <w:r w:rsidRPr="000353D8">
        <w:rPr>
          <w:rFonts w:ascii="Times New Roman" w:hAnsi="Times New Roman" w:cs="Times New Roman"/>
          <w:sz w:val="28"/>
          <w:szCs w:val="28"/>
        </w:rPr>
        <w:t xml:space="preserve"> </w:t>
      </w:r>
      <w:r>
        <w:rPr>
          <w:rFonts w:ascii="Times New Roman" w:hAnsi="Times New Roman" w:cs="Times New Roman"/>
          <w:sz w:val="28"/>
          <w:szCs w:val="28"/>
        </w:rPr>
        <w:t>Крім</w:t>
      </w:r>
      <w:r w:rsidRPr="000353D8">
        <w:rPr>
          <w:rFonts w:ascii="Times New Roman" w:hAnsi="Times New Roman" w:cs="Times New Roman"/>
          <w:sz w:val="28"/>
          <w:szCs w:val="28"/>
        </w:rPr>
        <w:t xml:space="preserve"> того, сам скаржник </w:t>
      </w:r>
      <w:r>
        <w:rPr>
          <w:rFonts w:ascii="Times New Roman" w:hAnsi="Times New Roman" w:cs="Times New Roman"/>
          <w:sz w:val="28"/>
          <w:szCs w:val="28"/>
        </w:rPr>
        <w:t>–</w:t>
      </w:r>
      <w:r w:rsidRPr="000353D8">
        <w:rPr>
          <w:rFonts w:ascii="Times New Roman" w:hAnsi="Times New Roman" w:cs="Times New Roman"/>
          <w:sz w:val="28"/>
          <w:szCs w:val="28"/>
        </w:rPr>
        <w:t xml:space="preserve"> обвинувачений </w:t>
      </w:r>
      <w:r w:rsidR="001A6D86">
        <w:rPr>
          <w:rFonts w:ascii="Times New Roman" w:hAnsi="Times New Roman" w:cs="Times New Roman"/>
          <w:bCs/>
          <w:sz w:val="28"/>
          <w:szCs w:val="28"/>
        </w:rPr>
        <w:t>ОСОБА1</w:t>
      </w:r>
      <w:r w:rsidR="00773B3D">
        <w:rPr>
          <w:rFonts w:ascii="Times New Roman" w:hAnsi="Times New Roman" w:cs="Times New Roman"/>
          <w:sz w:val="28"/>
          <w:szCs w:val="28"/>
        </w:rPr>
        <w:t>,</w:t>
      </w:r>
      <w:r w:rsidRPr="000353D8">
        <w:rPr>
          <w:rFonts w:ascii="Times New Roman" w:hAnsi="Times New Roman" w:cs="Times New Roman"/>
          <w:sz w:val="28"/>
          <w:szCs w:val="28"/>
        </w:rPr>
        <w:t xml:space="preserve"> надав заяву про розгляд справи без його участі.</w:t>
      </w:r>
    </w:p>
    <w:p w14:paraId="2C5F354D" w14:textId="77777777"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зауважили</w:t>
      </w:r>
      <w:r w:rsidRPr="00CF1315">
        <w:rPr>
          <w:rFonts w:ascii="Times New Roman" w:hAnsi="Times New Roman" w:cs="Times New Roman"/>
          <w:sz w:val="28"/>
          <w:szCs w:val="28"/>
        </w:rPr>
        <w:t xml:space="preserve">, що не розглядали апеляційні скарги на вирок по суті справи, матеріали якої знаходяться в Криворізькому районному суді Дніпропетровської області, а лише, відповідно до вимог </w:t>
      </w:r>
      <w:r>
        <w:rPr>
          <w:rFonts w:ascii="Times New Roman" w:hAnsi="Times New Roman" w:cs="Times New Roman"/>
          <w:sz w:val="28"/>
          <w:szCs w:val="28"/>
        </w:rPr>
        <w:t>частини першої статті</w:t>
      </w:r>
      <w:r w:rsidRPr="00CF1315">
        <w:rPr>
          <w:rFonts w:ascii="Times New Roman" w:hAnsi="Times New Roman" w:cs="Times New Roman"/>
          <w:sz w:val="28"/>
          <w:szCs w:val="28"/>
        </w:rPr>
        <w:t xml:space="preserve"> 422-1 КПК України, перевір</w:t>
      </w:r>
      <w:r>
        <w:rPr>
          <w:rFonts w:ascii="Times New Roman" w:hAnsi="Times New Roman" w:cs="Times New Roman"/>
          <w:sz w:val="28"/>
          <w:szCs w:val="28"/>
        </w:rPr>
        <w:t>яли</w:t>
      </w:r>
      <w:r w:rsidRPr="00CF1315">
        <w:rPr>
          <w:rFonts w:ascii="Times New Roman" w:hAnsi="Times New Roman" w:cs="Times New Roman"/>
          <w:sz w:val="28"/>
          <w:szCs w:val="28"/>
        </w:rPr>
        <w:t xml:space="preserve"> законність ухвали суду </w:t>
      </w:r>
      <w:r>
        <w:rPr>
          <w:rFonts w:ascii="Times New Roman" w:hAnsi="Times New Roman" w:cs="Times New Roman"/>
          <w:sz w:val="28"/>
          <w:szCs w:val="28"/>
        </w:rPr>
        <w:t>першої</w:t>
      </w:r>
      <w:r w:rsidRPr="00CF1315">
        <w:rPr>
          <w:rFonts w:ascii="Times New Roman" w:hAnsi="Times New Roman" w:cs="Times New Roman"/>
          <w:sz w:val="28"/>
          <w:szCs w:val="28"/>
        </w:rPr>
        <w:t xml:space="preserve"> інстанції про продовження строку запобіжного заходу у виді тримання під вартою, у тому числі обґрунтованість заявлених прокурором ризиків, передбачених </w:t>
      </w:r>
      <w:r>
        <w:rPr>
          <w:rFonts w:ascii="Times New Roman" w:hAnsi="Times New Roman" w:cs="Times New Roman"/>
          <w:sz w:val="28"/>
          <w:szCs w:val="28"/>
        </w:rPr>
        <w:t>частиною першою статті</w:t>
      </w:r>
      <w:r w:rsidRPr="00CF1315">
        <w:rPr>
          <w:rFonts w:ascii="Times New Roman" w:hAnsi="Times New Roman" w:cs="Times New Roman"/>
          <w:sz w:val="28"/>
          <w:szCs w:val="28"/>
        </w:rPr>
        <w:t xml:space="preserve"> 177 КПК України.</w:t>
      </w:r>
    </w:p>
    <w:p w14:paraId="5B8C85B7" w14:textId="77777777" w:rsidR="00771540" w:rsidRPr="00CF1315" w:rsidRDefault="00771540" w:rsidP="00771540">
      <w:pPr>
        <w:spacing w:after="0" w:line="240" w:lineRule="auto"/>
        <w:ind w:firstLine="567"/>
        <w:jc w:val="both"/>
        <w:rPr>
          <w:rFonts w:ascii="Times New Roman" w:hAnsi="Times New Roman" w:cs="Times New Roman"/>
          <w:sz w:val="28"/>
          <w:szCs w:val="28"/>
        </w:rPr>
      </w:pPr>
      <w:r w:rsidRPr="00CF1315">
        <w:rPr>
          <w:rFonts w:ascii="Times New Roman" w:hAnsi="Times New Roman" w:cs="Times New Roman"/>
          <w:sz w:val="28"/>
          <w:szCs w:val="28"/>
        </w:rPr>
        <w:t>Враховуючи вказану категорію справ</w:t>
      </w:r>
      <w:r>
        <w:rPr>
          <w:rFonts w:ascii="Times New Roman" w:hAnsi="Times New Roman" w:cs="Times New Roman"/>
          <w:sz w:val="28"/>
          <w:szCs w:val="28"/>
        </w:rPr>
        <w:t xml:space="preserve">, </w:t>
      </w:r>
      <w:r w:rsidRPr="00CF1315">
        <w:rPr>
          <w:rFonts w:ascii="Times New Roman" w:hAnsi="Times New Roman" w:cs="Times New Roman"/>
          <w:sz w:val="28"/>
          <w:szCs w:val="28"/>
        </w:rPr>
        <w:t xml:space="preserve">скорочені </w:t>
      </w:r>
      <w:r>
        <w:rPr>
          <w:rFonts w:ascii="Times New Roman" w:hAnsi="Times New Roman" w:cs="Times New Roman"/>
          <w:sz w:val="28"/>
          <w:szCs w:val="28"/>
        </w:rPr>
        <w:t>строки</w:t>
      </w:r>
      <w:r w:rsidRPr="00CF1315">
        <w:rPr>
          <w:rFonts w:ascii="Times New Roman" w:hAnsi="Times New Roman" w:cs="Times New Roman"/>
          <w:sz w:val="28"/>
          <w:szCs w:val="28"/>
        </w:rPr>
        <w:t xml:space="preserve"> апеляційного розгляду, колегія суддів вирішила розглядати справу з тими учасниками справи, які виявили бажання </w:t>
      </w:r>
      <w:r>
        <w:rPr>
          <w:rFonts w:ascii="Times New Roman" w:hAnsi="Times New Roman" w:cs="Times New Roman"/>
          <w:sz w:val="28"/>
          <w:szCs w:val="28"/>
        </w:rPr>
        <w:t>брати</w:t>
      </w:r>
      <w:r w:rsidRPr="00CF1315">
        <w:rPr>
          <w:rFonts w:ascii="Times New Roman" w:hAnsi="Times New Roman" w:cs="Times New Roman"/>
          <w:sz w:val="28"/>
          <w:szCs w:val="28"/>
        </w:rPr>
        <w:t xml:space="preserve"> участь</w:t>
      </w:r>
      <w:r>
        <w:rPr>
          <w:rFonts w:ascii="Times New Roman" w:hAnsi="Times New Roman" w:cs="Times New Roman"/>
          <w:sz w:val="28"/>
          <w:szCs w:val="28"/>
        </w:rPr>
        <w:t xml:space="preserve"> в судовому засіданні</w:t>
      </w:r>
      <w:r w:rsidRPr="00CF1315">
        <w:rPr>
          <w:rFonts w:ascii="Times New Roman" w:hAnsi="Times New Roman" w:cs="Times New Roman"/>
          <w:sz w:val="28"/>
          <w:szCs w:val="28"/>
        </w:rPr>
        <w:t xml:space="preserve">, що повністю узгоджується з вимогами </w:t>
      </w:r>
      <w:r>
        <w:rPr>
          <w:rFonts w:ascii="Times New Roman" w:hAnsi="Times New Roman" w:cs="Times New Roman"/>
          <w:sz w:val="28"/>
          <w:szCs w:val="28"/>
        </w:rPr>
        <w:t>частини першої статті</w:t>
      </w:r>
      <w:r w:rsidRPr="00CF1315">
        <w:rPr>
          <w:rFonts w:ascii="Times New Roman" w:hAnsi="Times New Roman" w:cs="Times New Roman"/>
          <w:sz w:val="28"/>
          <w:szCs w:val="28"/>
        </w:rPr>
        <w:t xml:space="preserve"> 422-1 КПК України.</w:t>
      </w:r>
    </w:p>
    <w:p w14:paraId="38F2A6E8" w14:textId="57221D3F" w:rsidR="00771540"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звертали увагу</w:t>
      </w:r>
      <w:r w:rsidRPr="00CF1315">
        <w:rPr>
          <w:rFonts w:ascii="Times New Roman" w:hAnsi="Times New Roman" w:cs="Times New Roman"/>
          <w:sz w:val="28"/>
          <w:szCs w:val="28"/>
        </w:rPr>
        <w:t xml:space="preserve">, що право обвинуваченого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на захист жодним чином порушено не було, оскільки під час апеляційного розгляду його інтереси представляв професійний захисник</w:t>
      </w:r>
      <w:r>
        <w:rPr>
          <w:rFonts w:ascii="Times New Roman" w:hAnsi="Times New Roman" w:cs="Times New Roman"/>
          <w:sz w:val="28"/>
          <w:szCs w:val="28"/>
        </w:rPr>
        <w:t xml:space="preserve"> – </w:t>
      </w:r>
      <w:r w:rsidRPr="00CF1315">
        <w:rPr>
          <w:rFonts w:ascii="Times New Roman" w:hAnsi="Times New Roman" w:cs="Times New Roman"/>
          <w:sz w:val="28"/>
          <w:szCs w:val="28"/>
        </w:rPr>
        <w:t>Артеменко</w:t>
      </w:r>
      <w:r>
        <w:rPr>
          <w:rFonts w:ascii="Times New Roman" w:hAnsi="Times New Roman" w:cs="Times New Roman"/>
          <w:sz w:val="28"/>
          <w:szCs w:val="28"/>
        </w:rPr>
        <w:t> </w:t>
      </w:r>
      <w:r w:rsidRPr="00CF1315">
        <w:rPr>
          <w:rFonts w:ascii="Times New Roman" w:hAnsi="Times New Roman" w:cs="Times New Roman"/>
          <w:sz w:val="28"/>
          <w:szCs w:val="28"/>
        </w:rPr>
        <w:t xml:space="preserve">С.Ю., який підтримав доводи апеляційної скарги обвинуваченого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та надав </w:t>
      </w:r>
      <w:r>
        <w:rPr>
          <w:rFonts w:ascii="Times New Roman" w:hAnsi="Times New Roman" w:cs="Times New Roman"/>
          <w:sz w:val="28"/>
          <w:szCs w:val="28"/>
        </w:rPr>
        <w:t>відповідні</w:t>
      </w:r>
      <w:r w:rsidR="002B2677">
        <w:rPr>
          <w:rFonts w:ascii="Times New Roman" w:hAnsi="Times New Roman" w:cs="Times New Roman"/>
          <w:sz w:val="28"/>
          <w:szCs w:val="28"/>
        </w:rPr>
        <w:t xml:space="preserve"> пояснення</w:t>
      </w:r>
      <w:r w:rsidR="0011611D">
        <w:rPr>
          <w:rFonts w:ascii="Times New Roman" w:hAnsi="Times New Roman" w:cs="Times New Roman"/>
          <w:sz w:val="28"/>
          <w:szCs w:val="28"/>
        </w:rPr>
        <w:t xml:space="preserve"> стосовно апеляційної скарги обвинуваченого</w:t>
      </w:r>
      <w:r>
        <w:rPr>
          <w:rFonts w:ascii="Times New Roman" w:hAnsi="Times New Roman" w:cs="Times New Roman"/>
          <w:sz w:val="28"/>
          <w:szCs w:val="28"/>
        </w:rPr>
        <w:t>.</w:t>
      </w:r>
    </w:p>
    <w:p w14:paraId="4FF9DB8F" w14:textId="5C7EC278" w:rsidR="00771540" w:rsidRPr="00CF1315" w:rsidRDefault="00771540" w:rsidP="00771540">
      <w:pPr>
        <w:spacing w:after="0" w:line="240" w:lineRule="auto"/>
        <w:ind w:firstLine="567"/>
        <w:jc w:val="both"/>
        <w:rPr>
          <w:rFonts w:ascii="Times New Roman" w:hAnsi="Times New Roman" w:cs="Times New Roman"/>
          <w:sz w:val="28"/>
          <w:szCs w:val="28"/>
        </w:rPr>
      </w:pPr>
      <w:r w:rsidRPr="00CF1315">
        <w:rPr>
          <w:rFonts w:ascii="Times New Roman" w:hAnsi="Times New Roman" w:cs="Times New Roman"/>
          <w:sz w:val="28"/>
          <w:szCs w:val="28"/>
        </w:rPr>
        <w:t xml:space="preserve">Таким чином не було порушено право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та його захисника на відстоювання позиції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та не </w:t>
      </w:r>
      <w:proofErr w:type="spellStart"/>
      <w:r w:rsidRPr="00CF1315">
        <w:rPr>
          <w:rFonts w:ascii="Times New Roman" w:hAnsi="Times New Roman" w:cs="Times New Roman"/>
          <w:sz w:val="28"/>
          <w:szCs w:val="28"/>
        </w:rPr>
        <w:t>позбавлено</w:t>
      </w:r>
      <w:proofErr w:type="spellEnd"/>
      <w:r w:rsidRPr="00CF1315">
        <w:rPr>
          <w:rFonts w:ascii="Times New Roman" w:hAnsi="Times New Roman" w:cs="Times New Roman"/>
          <w:sz w:val="28"/>
          <w:szCs w:val="28"/>
        </w:rPr>
        <w:t xml:space="preserve"> можливості надавати суду свої докази.</w:t>
      </w:r>
      <w:r>
        <w:rPr>
          <w:rFonts w:ascii="Times New Roman" w:hAnsi="Times New Roman" w:cs="Times New Roman"/>
          <w:sz w:val="28"/>
          <w:szCs w:val="28"/>
        </w:rPr>
        <w:t xml:space="preserve"> Д</w:t>
      </w:r>
      <w:r w:rsidRPr="00CF1315">
        <w:rPr>
          <w:rFonts w:ascii="Times New Roman" w:hAnsi="Times New Roman" w:cs="Times New Roman"/>
          <w:sz w:val="28"/>
          <w:szCs w:val="28"/>
        </w:rPr>
        <w:t>оступ до правосуддя також не бу</w:t>
      </w:r>
      <w:r>
        <w:rPr>
          <w:rFonts w:ascii="Times New Roman" w:hAnsi="Times New Roman" w:cs="Times New Roman"/>
          <w:sz w:val="28"/>
          <w:szCs w:val="28"/>
        </w:rPr>
        <w:t>в</w:t>
      </w:r>
      <w:r w:rsidRPr="00CF1315">
        <w:rPr>
          <w:rFonts w:ascii="Times New Roman" w:hAnsi="Times New Roman" w:cs="Times New Roman"/>
          <w:sz w:val="28"/>
          <w:szCs w:val="28"/>
        </w:rPr>
        <w:t xml:space="preserve"> порушен</w:t>
      </w:r>
      <w:r>
        <w:rPr>
          <w:rFonts w:ascii="Times New Roman" w:hAnsi="Times New Roman" w:cs="Times New Roman"/>
          <w:sz w:val="28"/>
          <w:szCs w:val="28"/>
        </w:rPr>
        <w:t>ий</w:t>
      </w:r>
      <w:r w:rsidRPr="00CF1315">
        <w:rPr>
          <w:rFonts w:ascii="Times New Roman" w:hAnsi="Times New Roman" w:cs="Times New Roman"/>
          <w:sz w:val="28"/>
          <w:szCs w:val="28"/>
        </w:rPr>
        <w:t xml:space="preserve">, оскільки обвинувачений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належним чином був повідомлений про дату, час, місце розгляду справи, не скористався своїми правами бути присутнім </w:t>
      </w:r>
      <w:r>
        <w:rPr>
          <w:rFonts w:ascii="Times New Roman" w:hAnsi="Times New Roman" w:cs="Times New Roman"/>
          <w:sz w:val="28"/>
          <w:szCs w:val="28"/>
        </w:rPr>
        <w:t>у</w:t>
      </w:r>
      <w:r w:rsidRPr="00CF1315">
        <w:rPr>
          <w:rFonts w:ascii="Times New Roman" w:hAnsi="Times New Roman" w:cs="Times New Roman"/>
          <w:sz w:val="28"/>
          <w:szCs w:val="28"/>
        </w:rPr>
        <w:t xml:space="preserve"> судовому засіданні, надавати пояснення стосовно своєї апеляційної скарги та незгоди з ухвалою суду </w:t>
      </w:r>
      <w:r>
        <w:rPr>
          <w:rFonts w:ascii="Times New Roman" w:hAnsi="Times New Roman" w:cs="Times New Roman"/>
          <w:sz w:val="28"/>
          <w:szCs w:val="28"/>
        </w:rPr>
        <w:t>першої</w:t>
      </w:r>
      <w:r w:rsidRPr="00CF1315">
        <w:rPr>
          <w:rFonts w:ascii="Times New Roman" w:hAnsi="Times New Roman" w:cs="Times New Roman"/>
          <w:sz w:val="28"/>
          <w:szCs w:val="28"/>
        </w:rPr>
        <w:t xml:space="preserve"> інстанції, тощо</w:t>
      </w:r>
      <w:r w:rsidR="00F364D7">
        <w:rPr>
          <w:rFonts w:ascii="Times New Roman" w:hAnsi="Times New Roman" w:cs="Times New Roman"/>
          <w:sz w:val="28"/>
          <w:szCs w:val="28"/>
        </w:rPr>
        <w:t>,</w:t>
      </w:r>
      <w:r w:rsidRPr="00CF1315">
        <w:rPr>
          <w:rFonts w:ascii="Times New Roman" w:hAnsi="Times New Roman" w:cs="Times New Roman"/>
          <w:sz w:val="28"/>
          <w:szCs w:val="28"/>
        </w:rPr>
        <w:t xml:space="preserve"> та надав заяву про розгляд справи без його участі.</w:t>
      </w:r>
    </w:p>
    <w:p w14:paraId="3F68EF84" w14:textId="53B92007"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суддів, д</w:t>
      </w:r>
      <w:r w:rsidRPr="00CF1315">
        <w:rPr>
          <w:rFonts w:ascii="Times New Roman" w:hAnsi="Times New Roman" w:cs="Times New Roman"/>
          <w:sz w:val="28"/>
          <w:szCs w:val="28"/>
        </w:rPr>
        <w:t xml:space="preserve">оводи скарги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що апеляційні скарги були розглянуті за відсутності прокурора, чим</w:t>
      </w:r>
      <w:r>
        <w:rPr>
          <w:rFonts w:ascii="Times New Roman" w:hAnsi="Times New Roman" w:cs="Times New Roman"/>
          <w:sz w:val="28"/>
          <w:szCs w:val="28"/>
        </w:rPr>
        <w:t xml:space="preserve"> </w:t>
      </w:r>
      <w:r w:rsidRPr="00CF1315">
        <w:rPr>
          <w:rFonts w:ascii="Times New Roman" w:hAnsi="Times New Roman" w:cs="Times New Roman"/>
          <w:sz w:val="28"/>
          <w:szCs w:val="28"/>
        </w:rPr>
        <w:t xml:space="preserve">порушено </w:t>
      </w:r>
      <w:r>
        <w:rPr>
          <w:rFonts w:ascii="Times New Roman" w:hAnsi="Times New Roman" w:cs="Times New Roman"/>
          <w:sz w:val="28"/>
          <w:szCs w:val="28"/>
        </w:rPr>
        <w:t xml:space="preserve">його </w:t>
      </w:r>
      <w:r w:rsidRPr="00CF1315">
        <w:rPr>
          <w:rFonts w:ascii="Times New Roman" w:hAnsi="Times New Roman" w:cs="Times New Roman"/>
          <w:sz w:val="28"/>
          <w:szCs w:val="28"/>
        </w:rPr>
        <w:t>прав</w:t>
      </w:r>
      <w:r>
        <w:rPr>
          <w:rFonts w:ascii="Times New Roman" w:hAnsi="Times New Roman" w:cs="Times New Roman"/>
          <w:sz w:val="28"/>
          <w:szCs w:val="28"/>
        </w:rPr>
        <w:t>а</w:t>
      </w:r>
      <w:r w:rsidRPr="00CF1315">
        <w:rPr>
          <w:rFonts w:ascii="Times New Roman" w:hAnsi="Times New Roman" w:cs="Times New Roman"/>
          <w:sz w:val="28"/>
          <w:szCs w:val="28"/>
        </w:rPr>
        <w:t>, не є слушними, оскільки позиція прокурора була викладена в клопотанні про продовження строків тримання під вартою</w:t>
      </w:r>
      <w:r>
        <w:rPr>
          <w:rFonts w:ascii="Times New Roman" w:hAnsi="Times New Roman" w:cs="Times New Roman"/>
          <w:sz w:val="28"/>
          <w:szCs w:val="28"/>
        </w:rPr>
        <w:t xml:space="preserve"> та </w:t>
      </w:r>
      <w:r w:rsidRPr="00CF1315">
        <w:rPr>
          <w:rFonts w:ascii="Times New Roman" w:hAnsi="Times New Roman" w:cs="Times New Roman"/>
          <w:sz w:val="28"/>
          <w:szCs w:val="28"/>
        </w:rPr>
        <w:t>перевірена апеляційним судом. Під час розгляду вказаних апеляційних скарг</w:t>
      </w:r>
      <w:r>
        <w:rPr>
          <w:rFonts w:ascii="Times New Roman" w:hAnsi="Times New Roman" w:cs="Times New Roman"/>
          <w:sz w:val="28"/>
          <w:szCs w:val="28"/>
        </w:rPr>
        <w:t xml:space="preserve"> </w:t>
      </w:r>
      <w:r w:rsidRPr="00CF1315">
        <w:rPr>
          <w:rFonts w:ascii="Times New Roman" w:hAnsi="Times New Roman" w:cs="Times New Roman"/>
          <w:sz w:val="28"/>
          <w:szCs w:val="28"/>
        </w:rPr>
        <w:t>колегія суд</w:t>
      </w:r>
      <w:r>
        <w:rPr>
          <w:rFonts w:ascii="Times New Roman" w:hAnsi="Times New Roman" w:cs="Times New Roman"/>
          <w:sz w:val="28"/>
          <w:szCs w:val="28"/>
        </w:rPr>
        <w:t>д</w:t>
      </w:r>
      <w:r w:rsidRPr="00CF1315">
        <w:rPr>
          <w:rFonts w:ascii="Times New Roman" w:hAnsi="Times New Roman" w:cs="Times New Roman"/>
          <w:sz w:val="28"/>
          <w:szCs w:val="28"/>
        </w:rPr>
        <w:t xml:space="preserve">ів </w:t>
      </w:r>
      <w:r w:rsidR="00324517">
        <w:rPr>
          <w:rFonts w:ascii="Times New Roman" w:hAnsi="Times New Roman" w:cs="Times New Roman"/>
          <w:sz w:val="28"/>
          <w:szCs w:val="28"/>
        </w:rPr>
        <w:t>дійшла</w:t>
      </w:r>
      <w:r w:rsidRPr="00CF1315">
        <w:rPr>
          <w:rFonts w:ascii="Times New Roman" w:hAnsi="Times New Roman" w:cs="Times New Roman"/>
          <w:sz w:val="28"/>
          <w:szCs w:val="28"/>
        </w:rPr>
        <w:t xml:space="preserve"> висновку, що клопотання прокурора є вмотивованим, а суд </w:t>
      </w:r>
      <w:r>
        <w:rPr>
          <w:rFonts w:ascii="Times New Roman" w:hAnsi="Times New Roman" w:cs="Times New Roman"/>
          <w:sz w:val="28"/>
          <w:szCs w:val="28"/>
        </w:rPr>
        <w:t>першої</w:t>
      </w:r>
      <w:r w:rsidRPr="00CF1315">
        <w:rPr>
          <w:rFonts w:ascii="Times New Roman" w:hAnsi="Times New Roman" w:cs="Times New Roman"/>
          <w:sz w:val="28"/>
          <w:szCs w:val="28"/>
        </w:rPr>
        <w:t xml:space="preserve"> інстанції </w:t>
      </w:r>
      <w:r>
        <w:rPr>
          <w:rFonts w:ascii="Times New Roman" w:hAnsi="Times New Roman" w:cs="Times New Roman"/>
          <w:sz w:val="28"/>
          <w:szCs w:val="28"/>
        </w:rPr>
        <w:t xml:space="preserve">в повній мірі </w:t>
      </w:r>
      <w:r w:rsidRPr="00CF1315">
        <w:rPr>
          <w:rFonts w:ascii="Times New Roman" w:hAnsi="Times New Roman" w:cs="Times New Roman"/>
          <w:sz w:val="28"/>
          <w:szCs w:val="28"/>
        </w:rPr>
        <w:t>врахував всі обставини</w:t>
      </w:r>
      <w:r>
        <w:rPr>
          <w:rFonts w:ascii="Times New Roman" w:hAnsi="Times New Roman" w:cs="Times New Roman"/>
          <w:sz w:val="28"/>
          <w:szCs w:val="28"/>
        </w:rPr>
        <w:t xml:space="preserve"> справи</w:t>
      </w:r>
      <w:r w:rsidRPr="00CF1315">
        <w:rPr>
          <w:rFonts w:ascii="Times New Roman" w:hAnsi="Times New Roman" w:cs="Times New Roman"/>
          <w:sz w:val="28"/>
          <w:szCs w:val="28"/>
        </w:rPr>
        <w:t xml:space="preserve">, надав їм правильну оцінку та дійшов обґрунтованого висновку про неможливість на </w:t>
      </w:r>
      <w:r>
        <w:rPr>
          <w:rFonts w:ascii="Times New Roman" w:hAnsi="Times New Roman" w:cs="Times New Roman"/>
          <w:sz w:val="28"/>
          <w:szCs w:val="28"/>
        </w:rPr>
        <w:t>цей</w:t>
      </w:r>
      <w:r w:rsidRPr="00CF1315">
        <w:rPr>
          <w:rFonts w:ascii="Times New Roman" w:hAnsi="Times New Roman" w:cs="Times New Roman"/>
          <w:sz w:val="28"/>
          <w:szCs w:val="28"/>
        </w:rPr>
        <w:t xml:space="preserve"> час застосування до обвинуваченого будь-якого іншого більш м’якого запобіжного заходу.</w:t>
      </w:r>
    </w:p>
    <w:p w14:paraId="37B96A61" w14:textId="07DA3B47"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зауважили, що у</w:t>
      </w:r>
      <w:r w:rsidRPr="00CF1315">
        <w:rPr>
          <w:rFonts w:ascii="Times New Roman" w:hAnsi="Times New Roman" w:cs="Times New Roman"/>
          <w:sz w:val="28"/>
          <w:szCs w:val="28"/>
        </w:rPr>
        <w:t>хвала апеляційного суду, з якою не згоден скаржник</w:t>
      </w:r>
      <w:r w:rsidR="00324517">
        <w:rPr>
          <w:rFonts w:ascii="Times New Roman" w:hAnsi="Times New Roman" w:cs="Times New Roman"/>
          <w:sz w:val="28"/>
          <w:szCs w:val="28"/>
        </w:rPr>
        <w:t> </w:t>
      </w:r>
      <w:r>
        <w:rPr>
          <w:rFonts w:ascii="Times New Roman" w:hAnsi="Times New Roman" w:cs="Times New Roman"/>
          <w:sz w:val="28"/>
          <w:szCs w:val="28"/>
        </w:rPr>
        <w:t>–</w:t>
      </w:r>
      <w:r w:rsidRPr="00CF1315">
        <w:rPr>
          <w:rFonts w:ascii="Times New Roman" w:hAnsi="Times New Roman" w:cs="Times New Roman"/>
          <w:sz w:val="28"/>
          <w:szCs w:val="28"/>
        </w:rPr>
        <w:t xml:space="preserve"> обвинувачений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містить вичерпні відповіді на всі питання, які він порушує </w:t>
      </w:r>
      <w:r>
        <w:rPr>
          <w:rFonts w:ascii="Times New Roman" w:hAnsi="Times New Roman" w:cs="Times New Roman"/>
          <w:sz w:val="28"/>
          <w:szCs w:val="28"/>
        </w:rPr>
        <w:t xml:space="preserve">у поданій ним дисциплінарній скарзі. </w:t>
      </w:r>
      <w:r w:rsidRPr="00CF1315">
        <w:rPr>
          <w:rFonts w:ascii="Times New Roman" w:hAnsi="Times New Roman" w:cs="Times New Roman"/>
          <w:sz w:val="28"/>
          <w:szCs w:val="28"/>
        </w:rPr>
        <w:t xml:space="preserve">Всі доводи </w:t>
      </w:r>
      <w:r>
        <w:rPr>
          <w:rFonts w:ascii="Times New Roman" w:hAnsi="Times New Roman" w:cs="Times New Roman"/>
          <w:sz w:val="28"/>
          <w:szCs w:val="28"/>
        </w:rPr>
        <w:t xml:space="preserve">скарги </w:t>
      </w:r>
      <w:r w:rsidRPr="00CF1315">
        <w:rPr>
          <w:rFonts w:ascii="Times New Roman" w:hAnsi="Times New Roman" w:cs="Times New Roman"/>
          <w:sz w:val="28"/>
          <w:szCs w:val="28"/>
        </w:rPr>
        <w:t xml:space="preserve">Апостолова О.І. зведені до його фактичної незгоди з прийнятим судом </w:t>
      </w:r>
      <w:r w:rsidRPr="00CF1315">
        <w:rPr>
          <w:rFonts w:ascii="Times New Roman" w:hAnsi="Times New Roman" w:cs="Times New Roman"/>
          <w:sz w:val="28"/>
          <w:szCs w:val="28"/>
        </w:rPr>
        <w:lastRenderedPageBreak/>
        <w:t>рішенням</w:t>
      </w:r>
      <w:r>
        <w:rPr>
          <w:rFonts w:ascii="Times New Roman" w:hAnsi="Times New Roman" w:cs="Times New Roman"/>
          <w:sz w:val="28"/>
          <w:szCs w:val="28"/>
        </w:rPr>
        <w:t>,</w:t>
      </w:r>
      <w:r w:rsidRPr="00CF1315">
        <w:rPr>
          <w:rFonts w:ascii="Times New Roman" w:hAnsi="Times New Roman" w:cs="Times New Roman"/>
          <w:sz w:val="28"/>
          <w:szCs w:val="28"/>
        </w:rPr>
        <w:t xml:space="preserve"> шляхом заперечення </w:t>
      </w:r>
      <w:r>
        <w:rPr>
          <w:rFonts w:ascii="Times New Roman" w:hAnsi="Times New Roman" w:cs="Times New Roman"/>
          <w:sz w:val="28"/>
          <w:szCs w:val="28"/>
        </w:rPr>
        <w:t xml:space="preserve">обставин, </w:t>
      </w:r>
      <w:r w:rsidRPr="00CF1315">
        <w:rPr>
          <w:rFonts w:ascii="Times New Roman" w:hAnsi="Times New Roman" w:cs="Times New Roman"/>
          <w:sz w:val="28"/>
          <w:szCs w:val="28"/>
        </w:rPr>
        <w:t>встановлених суд</w:t>
      </w:r>
      <w:r>
        <w:rPr>
          <w:rFonts w:ascii="Times New Roman" w:hAnsi="Times New Roman" w:cs="Times New Roman"/>
          <w:sz w:val="28"/>
          <w:szCs w:val="28"/>
        </w:rPr>
        <w:t>ами</w:t>
      </w:r>
      <w:r w:rsidRPr="00CF1315">
        <w:rPr>
          <w:rFonts w:ascii="Times New Roman" w:hAnsi="Times New Roman" w:cs="Times New Roman"/>
          <w:sz w:val="28"/>
          <w:szCs w:val="28"/>
        </w:rPr>
        <w:t xml:space="preserve"> </w:t>
      </w:r>
      <w:r>
        <w:rPr>
          <w:rFonts w:ascii="Times New Roman" w:hAnsi="Times New Roman" w:cs="Times New Roman"/>
          <w:sz w:val="28"/>
          <w:szCs w:val="28"/>
        </w:rPr>
        <w:t xml:space="preserve">першої та апеляційної інстанцій. </w:t>
      </w:r>
      <w:r w:rsidRPr="00CF1315">
        <w:rPr>
          <w:rFonts w:ascii="Times New Roman" w:hAnsi="Times New Roman" w:cs="Times New Roman"/>
          <w:sz w:val="28"/>
          <w:szCs w:val="28"/>
        </w:rPr>
        <w:t xml:space="preserve">Розгляд апеляційної скарги </w:t>
      </w:r>
      <w:r w:rsidR="001A6D86">
        <w:rPr>
          <w:rFonts w:ascii="Times New Roman" w:hAnsi="Times New Roman" w:cs="Times New Roman"/>
          <w:bCs/>
          <w:sz w:val="28"/>
          <w:szCs w:val="28"/>
        </w:rPr>
        <w:t>ОСОБА1</w:t>
      </w:r>
      <w:r>
        <w:rPr>
          <w:rFonts w:ascii="Times New Roman" w:hAnsi="Times New Roman" w:cs="Times New Roman"/>
          <w:sz w:val="28"/>
          <w:szCs w:val="28"/>
        </w:rPr>
        <w:t xml:space="preserve"> </w:t>
      </w:r>
      <w:r w:rsidRPr="00CF1315">
        <w:rPr>
          <w:rFonts w:ascii="Times New Roman" w:hAnsi="Times New Roman" w:cs="Times New Roman"/>
          <w:sz w:val="28"/>
          <w:szCs w:val="28"/>
        </w:rPr>
        <w:t>на ухвалу Криворізького районного суду Дніпропетровської області від 9 січня 2024</w:t>
      </w:r>
      <w:r>
        <w:rPr>
          <w:rFonts w:ascii="Times New Roman" w:hAnsi="Times New Roman" w:cs="Times New Roman"/>
          <w:sz w:val="28"/>
          <w:szCs w:val="28"/>
        </w:rPr>
        <w:t> </w:t>
      </w:r>
      <w:r w:rsidRPr="00CF1315">
        <w:rPr>
          <w:rFonts w:ascii="Times New Roman" w:hAnsi="Times New Roman" w:cs="Times New Roman"/>
          <w:sz w:val="28"/>
          <w:szCs w:val="28"/>
        </w:rPr>
        <w:t xml:space="preserve">року </w:t>
      </w:r>
      <w:r>
        <w:rPr>
          <w:rFonts w:ascii="Times New Roman" w:hAnsi="Times New Roman" w:cs="Times New Roman"/>
          <w:sz w:val="28"/>
          <w:szCs w:val="28"/>
        </w:rPr>
        <w:t>проведено відповідно до</w:t>
      </w:r>
      <w:r w:rsidRPr="00CF1315">
        <w:rPr>
          <w:rFonts w:ascii="Times New Roman" w:hAnsi="Times New Roman" w:cs="Times New Roman"/>
          <w:sz w:val="28"/>
          <w:szCs w:val="28"/>
        </w:rPr>
        <w:t xml:space="preserve"> вимог кримінального закону, кримінального процесуального закону, Конституції України</w:t>
      </w:r>
      <w:r>
        <w:rPr>
          <w:rFonts w:ascii="Times New Roman" w:hAnsi="Times New Roman" w:cs="Times New Roman"/>
          <w:sz w:val="28"/>
          <w:szCs w:val="28"/>
        </w:rPr>
        <w:t>,</w:t>
      </w:r>
      <w:r w:rsidRPr="00CF1315">
        <w:rPr>
          <w:rFonts w:ascii="Times New Roman" w:hAnsi="Times New Roman" w:cs="Times New Roman"/>
          <w:sz w:val="28"/>
          <w:szCs w:val="28"/>
        </w:rPr>
        <w:t xml:space="preserve"> </w:t>
      </w:r>
      <w:r>
        <w:rPr>
          <w:rFonts w:ascii="Times New Roman" w:hAnsi="Times New Roman" w:cs="Times New Roman"/>
          <w:sz w:val="28"/>
          <w:szCs w:val="28"/>
        </w:rPr>
        <w:t>практики Європейського суду з прав людини</w:t>
      </w:r>
      <w:r w:rsidRPr="00CF1315">
        <w:rPr>
          <w:rFonts w:ascii="Times New Roman" w:hAnsi="Times New Roman" w:cs="Times New Roman"/>
          <w:sz w:val="28"/>
          <w:szCs w:val="28"/>
        </w:rPr>
        <w:t>, а також з додержанням стандартів суддівської етики.</w:t>
      </w:r>
    </w:p>
    <w:p w14:paraId="5F32D365" w14:textId="400C4EA7"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зазначили, що д</w:t>
      </w:r>
      <w:r w:rsidRPr="00CF1315">
        <w:rPr>
          <w:rFonts w:ascii="Times New Roman" w:hAnsi="Times New Roman" w:cs="Times New Roman"/>
          <w:sz w:val="28"/>
          <w:szCs w:val="28"/>
        </w:rPr>
        <w:t xml:space="preserve">оводи скарги Апостолова О.І. стосовно, нібито, </w:t>
      </w:r>
      <w:r>
        <w:rPr>
          <w:rFonts w:ascii="Times New Roman" w:hAnsi="Times New Roman" w:cs="Times New Roman"/>
          <w:sz w:val="28"/>
          <w:szCs w:val="28"/>
        </w:rPr>
        <w:t xml:space="preserve">їх </w:t>
      </w:r>
      <w:r w:rsidRPr="00CF1315">
        <w:rPr>
          <w:rFonts w:ascii="Times New Roman" w:hAnsi="Times New Roman" w:cs="Times New Roman"/>
          <w:sz w:val="28"/>
          <w:szCs w:val="28"/>
        </w:rPr>
        <w:t xml:space="preserve">неетичної поведінки в судовому засіданні, не відповідають дійсності.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не був присутній в судовому засіданні апеляційного суду, запис судового засідання йому не надавався, а тому, зазначені ним твердження є вигаданими та нічим не підтвердженні. Будь-яких порушень прав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а саме: на доступ</w:t>
      </w:r>
      <w:r>
        <w:rPr>
          <w:rFonts w:ascii="Times New Roman" w:hAnsi="Times New Roman" w:cs="Times New Roman"/>
          <w:sz w:val="28"/>
          <w:szCs w:val="28"/>
        </w:rPr>
        <w:t>у</w:t>
      </w:r>
      <w:r w:rsidRPr="00CF1315">
        <w:rPr>
          <w:rFonts w:ascii="Times New Roman" w:hAnsi="Times New Roman" w:cs="Times New Roman"/>
          <w:sz w:val="28"/>
          <w:szCs w:val="28"/>
        </w:rPr>
        <w:t xml:space="preserve"> до правосуддя, недбалості судді </w:t>
      </w:r>
      <w:r w:rsidR="008D3080">
        <w:rPr>
          <w:rFonts w:ascii="Times New Roman" w:hAnsi="Times New Roman" w:cs="Times New Roman"/>
          <w:sz w:val="28"/>
          <w:szCs w:val="28"/>
        </w:rPr>
        <w:t>під час</w:t>
      </w:r>
      <w:r w:rsidRPr="00CF1315">
        <w:rPr>
          <w:rFonts w:ascii="Times New Roman" w:hAnsi="Times New Roman" w:cs="Times New Roman"/>
          <w:sz w:val="28"/>
          <w:szCs w:val="28"/>
        </w:rPr>
        <w:t xml:space="preserve"> розгляд</w:t>
      </w:r>
      <w:r w:rsidR="008D3080">
        <w:rPr>
          <w:rFonts w:ascii="Times New Roman" w:hAnsi="Times New Roman" w:cs="Times New Roman"/>
          <w:sz w:val="28"/>
          <w:szCs w:val="28"/>
        </w:rPr>
        <w:t>у</w:t>
      </w:r>
      <w:r w:rsidRPr="00CF1315">
        <w:rPr>
          <w:rFonts w:ascii="Times New Roman" w:hAnsi="Times New Roman" w:cs="Times New Roman"/>
          <w:sz w:val="28"/>
          <w:szCs w:val="28"/>
        </w:rPr>
        <w:t xml:space="preserve"> його апеляційної скарги та неетичного ставлення до нього, допущено не було, жодних міркувань про, нібито, доведеність його вини, апеляційний суд не </w:t>
      </w:r>
      <w:r>
        <w:rPr>
          <w:rFonts w:ascii="Times New Roman" w:hAnsi="Times New Roman" w:cs="Times New Roman"/>
          <w:sz w:val="28"/>
          <w:szCs w:val="28"/>
        </w:rPr>
        <w:t>висловлював</w:t>
      </w:r>
      <w:r w:rsidRPr="00CF1315">
        <w:rPr>
          <w:rFonts w:ascii="Times New Roman" w:hAnsi="Times New Roman" w:cs="Times New Roman"/>
          <w:sz w:val="28"/>
          <w:szCs w:val="28"/>
        </w:rPr>
        <w:t>, а його доводи викликані виключно незгодою скаржника з прийняттям рішення про продовження запобіжного заходу у виді тримання під вартою, яке набуло чинності та бажання</w:t>
      </w:r>
      <w:r w:rsidR="00E26FC4">
        <w:rPr>
          <w:rFonts w:ascii="Times New Roman" w:hAnsi="Times New Roman" w:cs="Times New Roman"/>
          <w:sz w:val="28"/>
          <w:szCs w:val="28"/>
        </w:rPr>
        <w:t>м</w:t>
      </w:r>
      <w:r w:rsidRPr="00CF1315">
        <w:rPr>
          <w:rFonts w:ascii="Times New Roman" w:hAnsi="Times New Roman" w:cs="Times New Roman"/>
          <w:sz w:val="28"/>
          <w:szCs w:val="28"/>
        </w:rPr>
        <w:t xml:space="preserve"> здійснити переоцінку фактичних обставин справи всупереч порядку, встановленому кримінальним процесуальним законом.</w:t>
      </w:r>
    </w:p>
    <w:p w14:paraId="3BE4A075" w14:textId="03E1B8A0" w:rsidR="00771540" w:rsidRPr="00CF1315" w:rsidRDefault="00771540" w:rsidP="007715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також вказали, що а</w:t>
      </w:r>
      <w:r w:rsidRPr="00CF1315">
        <w:rPr>
          <w:rFonts w:ascii="Times New Roman" w:hAnsi="Times New Roman" w:cs="Times New Roman"/>
          <w:sz w:val="28"/>
          <w:szCs w:val="28"/>
        </w:rPr>
        <w:t xml:space="preserve">пеляційні скарги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неодноразово розглядались Дніпровським апеляційним судом у складі інших колегій суддів. </w:t>
      </w:r>
      <w:r>
        <w:rPr>
          <w:rFonts w:ascii="Times New Roman" w:hAnsi="Times New Roman" w:cs="Times New Roman"/>
          <w:sz w:val="28"/>
          <w:szCs w:val="28"/>
        </w:rPr>
        <w:t xml:space="preserve">В їхньому провадженні </w:t>
      </w:r>
      <w:r w:rsidRPr="00CF1315">
        <w:rPr>
          <w:rFonts w:ascii="Times New Roman" w:hAnsi="Times New Roman" w:cs="Times New Roman"/>
          <w:sz w:val="28"/>
          <w:szCs w:val="28"/>
        </w:rPr>
        <w:t xml:space="preserve">апеляційна скарга </w:t>
      </w:r>
      <w:r w:rsidR="001A6D86">
        <w:rPr>
          <w:rFonts w:ascii="Times New Roman" w:hAnsi="Times New Roman" w:cs="Times New Roman"/>
          <w:bCs/>
          <w:sz w:val="28"/>
          <w:szCs w:val="28"/>
        </w:rPr>
        <w:t>ОСОБА1</w:t>
      </w:r>
      <w:r>
        <w:rPr>
          <w:rFonts w:ascii="Times New Roman" w:hAnsi="Times New Roman" w:cs="Times New Roman"/>
          <w:sz w:val="28"/>
          <w:szCs w:val="28"/>
        </w:rPr>
        <w:t xml:space="preserve"> </w:t>
      </w:r>
      <w:r w:rsidRPr="00CF1315">
        <w:rPr>
          <w:rFonts w:ascii="Times New Roman" w:hAnsi="Times New Roman" w:cs="Times New Roman"/>
          <w:sz w:val="28"/>
          <w:szCs w:val="28"/>
        </w:rPr>
        <w:t xml:space="preserve">перебувала </w:t>
      </w:r>
      <w:r>
        <w:rPr>
          <w:rFonts w:ascii="Times New Roman" w:hAnsi="Times New Roman" w:cs="Times New Roman"/>
          <w:sz w:val="28"/>
          <w:szCs w:val="28"/>
        </w:rPr>
        <w:t>один</w:t>
      </w:r>
      <w:r w:rsidRPr="00CF1315">
        <w:rPr>
          <w:rFonts w:ascii="Times New Roman" w:hAnsi="Times New Roman" w:cs="Times New Roman"/>
          <w:sz w:val="28"/>
          <w:szCs w:val="28"/>
        </w:rPr>
        <w:t xml:space="preserve"> раз, а тому, викладені в його заяві твердження про, нібито, тривале порушення закону та його прав зазначеною колегією суд</w:t>
      </w:r>
      <w:r>
        <w:rPr>
          <w:rFonts w:ascii="Times New Roman" w:hAnsi="Times New Roman" w:cs="Times New Roman"/>
          <w:sz w:val="28"/>
          <w:szCs w:val="28"/>
        </w:rPr>
        <w:t>д</w:t>
      </w:r>
      <w:r w:rsidRPr="00CF1315">
        <w:rPr>
          <w:rFonts w:ascii="Times New Roman" w:hAnsi="Times New Roman" w:cs="Times New Roman"/>
          <w:sz w:val="28"/>
          <w:szCs w:val="28"/>
        </w:rPr>
        <w:t>ів, не відповіда</w:t>
      </w:r>
      <w:r>
        <w:rPr>
          <w:rFonts w:ascii="Times New Roman" w:hAnsi="Times New Roman" w:cs="Times New Roman"/>
          <w:sz w:val="28"/>
          <w:szCs w:val="28"/>
        </w:rPr>
        <w:t>ють</w:t>
      </w:r>
      <w:r w:rsidRPr="00CF1315">
        <w:rPr>
          <w:rFonts w:ascii="Times New Roman" w:hAnsi="Times New Roman" w:cs="Times New Roman"/>
          <w:sz w:val="28"/>
          <w:szCs w:val="28"/>
        </w:rPr>
        <w:t xml:space="preserve"> дійсності.</w:t>
      </w:r>
    </w:p>
    <w:p w14:paraId="2A456524" w14:textId="3F5BED7C" w:rsidR="007715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зокрема</w:t>
      </w:r>
      <w:r w:rsidRPr="00CF1315">
        <w:rPr>
          <w:rFonts w:ascii="Times New Roman" w:hAnsi="Times New Roman" w:cs="Times New Roman"/>
          <w:sz w:val="28"/>
          <w:szCs w:val="28"/>
        </w:rPr>
        <w:t>,</w:t>
      </w:r>
      <w:r>
        <w:rPr>
          <w:rFonts w:ascii="Times New Roman" w:hAnsi="Times New Roman" w:cs="Times New Roman"/>
          <w:sz w:val="28"/>
          <w:szCs w:val="28"/>
        </w:rPr>
        <w:t xml:space="preserve"> звертали увагу,</w:t>
      </w:r>
      <w:r w:rsidRPr="00CF1315">
        <w:rPr>
          <w:rFonts w:ascii="Times New Roman" w:hAnsi="Times New Roman" w:cs="Times New Roman"/>
          <w:sz w:val="28"/>
          <w:szCs w:val="28"/>
        </w:rPr>
        <w:t xml:space="preserve"> що ухвал</w:t>
      </w:r>
      <w:r>
        <w:rPr>
          <w:rFonts w:ascii="Times New Roman" w:hAnsi="Times New Roman" w:cs="Times New Roman"/>
          <w:sz w:val="28"/>
          <w:szCs w:val="28"/>
        </w:rPr>
        <w:t>ою</w:t>
      </w:r>
      <w:r w:rsidRPr="00CF1315">
        <w:rPr>
          <w:rFonts w:ascii="Times New Roman" w:hAnsi="Times New Roman" w:cs="Times New Roman"/>
          <w:sz w:val="28"/>
          <w:szCs w:val="28"/>
        </w:rPr>
        <w:t xml:space="preserve"> Дніпровського апеляційного суду від 2 квітня 2024 року </w:t>
      </w:r>
      <w:r>
        <w:rPr>
          <w:rFonts w:ascii="Times New Roman" w:hAnsi="Times New Roman" w:cs="Times New Roman"/>
          <w:sz w:val="28"/>
          <w:szCs w:val="28"/>
        </w:rPr>
        <w:t xml:space="preserve">(суддя-доповідач </w:t>
      </w:r>
      <w:proofErr w:type="spellStart"/>
      <w:r>
        <w:rPr>
          <w:rFonts w:ascii="Times New Roman" w:hAnsi="Times New Roman" w:cs="Times New Roman"/>
          <w:sz w:val="28"/>
          <w:szCs w:val="28"/>
        </w:rPr>
        <w:t>Круподері</w:t>
      </w:r>
      <w:proofErr w:type="spellEnd"/>
      <w:r>
        <w:rPr>
          <w:rFonts w:ascii="Times New Roman" w:hAnsi="Times New Roman" w:cs="Times New Roman"/>
          <w:sz w:val="28"/>
          <w:szCs w:val="28"/>
        </w:rPr>
        <w:t xml:space="preserve"> Д.О., судді Сєдих А.В., Залізняк Р.М.)</w:t>
      </w:r>
      <w:r w:rsidRPr="00CF1315">
        <w:rPr>
          <w:rFonts w:ascii="Times New Roman" w:hAnsi="Times New Roman" w:cs="Times New Roman"/>
          <w:sz w:val="28"/>
          <w:szCs w:val="28"/>
        </w:rPr>
        <w:t xml:space="preserve">, залишено без змін ухвалу Криворізького районного суду Дніпропетровської області від 5 березня 2024 року про продовження застосування запобіжного заходу у виді тримання під вартою відносно </w:t>
      </w:r>
      <w:r w:rsidR="001A6D86">
        <w:rPr>
          <w:rFonts w:ascii="Times New Roman" w:hAnsi="Times New Roman" w:cs="Times New Roman"/>
          <w:bCs/>
          <w:sz w:val="28"/>
          <w:szCs w:val="28"/>
        </w:rPr>
        <w:t>ОСОБА1</w:t>
      </w:r>
      <w:r w:rsidRPr="00CF1315">
        <w:rPr>
          <w:rFonts w:ascii="Times New Roman" w:hAnsi="Times New Roman" w:cs="Times New Roman"/>
          <w:sz w:val="28"/>
          <w:szCs w:val="28"/>
        </w:rPr>
        <w:t xml:space="preserve"> (</w:t>
      </w:r>
      <w:r>
        <w:rPr>
          <w:rFonts w:ascii="Times New Roman" w:hAnsi="Times New Roman" w:cs="Times New Roman"/>
          <w:sz w:val="28"/>
          <w:szCs w:val="28"/>
        </w:rPr>
        <w:t>справа</w:t>
      </w:r>
      <w:r w:rsidRPr="00CF131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315">
        <w:rPr>
          <w:rFonts w:ascii="Times New Roman" w:hAnsi="Times New Roman" w:cs="Times New Roman"/>
          <w:sz w:val="28"/>
          <w:szCs w:val="28"/>
        </w:rPr>
        <w:t>216/619/23</w:t>
      </w:r>
      <w:r>
        <w:rPr>
          <w:rFonts w:ascii="Times New Roman" w:hAnsi="Times New Roman" w:cs="Times New Roman"/>
          <w:sz w:val="28"/>
          <w:szCs w:val="28"/>
        </w:rPr>
        <w:t>)</w:t>
      </w:r>
      <w:r w:rsidRPr="00CF1315">
        <w:rPr>
          <w:rFonts w:ascii="Times New Roman" w:hAnsi="Times New Roman" w:cs="Times New Roman"/>
          <w:sz w:val="28"/>
          <w:szCs w:val="28"/>
        </w:rPr>
        <w:t>, що свідчить про обґрунтованість попереднього рішення про продовження строку запобіжного заходу у виді тримання під вартою.</w:t>
      </w:r>
    </w:p>
    <w:p w14:paraId="69070A99" w14:textId="4EE3C6B8" w:rsidR="00771540" w:rsidRPr="001F4150" w:rsidRDefault="00771540" w:rsidP="001F4150">
      <w:pPr>
        <w:spacing w:after="0" w:line="240" w:lineRule="auto"/>
        <w:ind w:firstLine="567"/>
        <w:contextualSpacing/>
        <w:jc w:val="both"/>
        <w:rPr>
          <w:rFonts w:ascii="Times New Roman" w:hAnsi="Times New Roman" w:cs="Times New Roman"/>
          <w:b/>
          <w:sz w:val="28"/>
          <w:szCs w:val="28"/>
        </w:rPr>
      </w:pPr>
      <w:r w:rsidRPr="002D4703">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 xml:space="preserve">в </w:t>
      </w:r>
      <w:r w:rsidRPr="00270BED">
        <w:rPr>
          <w:rFonts w:ascii="Times New Roman" w:hAnsi="Times New Roman" w:cs="Times New Roman"/>
          <w:bCs/>
          <w:sz w:val="28"/>
          <w:szCs w:val="28"/>
        </w:rPr>
        <w:t xml:space="preserve">Донецького апеляційного суду </w:t>
      </w:r>
      <w:proofErr w:type="spellStart"/>
      <w:r w:rsidRPr="00270BED">
        <w:rPr>
          <w:rFonts w:ascii="Times New Roman" w:hAnsi="Times New Roman" w:cs="Times New Roman"/>
          <w:bCs/>
          <w:sz w:val="28"/>
          <w:szCs w:val="28"/>
        </w:rPr>
        <w:t>Ковалюмнус</w:t>
      </w:r>
      <w:proofErr w:type="spellEnd"/>
      <w:r w:rsidRPr="00270BED">
        <w:rPr>
          <w:rFonts w:ascii="Times New Roman" w:hAnsi="Times New Roman" w:cs="Times New Roman"/>
          <w:bCs/>
          <w:sz w:val="28"/>
          <w:szCs w:val="28"/>
        </w:rPr>
        <w:t xml:space="preserve"> </w:t>
      </w:r>
      <w:r>
        <w:rPr>
          <w:rFonts w:ascii="Times New Roman" w:hAnsi="Times New Roman" w:cs="Times New Roman"/>
          <w:bCs/>
          <w:sz w:val="28"/>
          <w:szCs w:val="28"/>
        </w:rPr>
        <w:t>Е.Л.</w:t>
      </w:r>
      <w:r w:rsidRPr="00270BED">
        <w:rPr>
          <w:rFonts w:ascii="Times New Roman" w:hAnsi="Times New Roman" w:cs="Times New Roman"/>
          <w:bCs/>
          <w:sz w:val="28"/>
          <w:szCs w:val="28"/>
        </w:rPr>
        <w:t xml:space="preserve">, </w:t>
      </w:r>
      <w:proofErr w:type="spellStart"/>
      <w:r w:rsidRPr="00270BED">
        <w:rPr>
          <w:rFonts w:ascii="Times New Roman" w:hAnsi="Times New Roman" w:cs="Times New Roman"/>
          <w:bCs/>
          <w:sz w:val="28"/>
          <w:szCs w:val="28"/>
        </w:rPr>
        <w:t>Акуленка</w:t>
      </w:r>
      <w:proofErr w:type="spellEnd"/>
      <w:r w:rsidRPr="00270BED">
        <w:rPr>
          <w:rFonts w:ascii="Times New Roman" w:hAnsi="Times New Roman" w:cs="Times New Roman"/>
          <w:bCs/>
          <w:sz w:val="28"/>
          <w:szCs w:val="28"/>
        </w:rPr>
        <w:t xml:space="preserve"> </w:t>
      </w:r>
      <w:r>
        <w:rPr>
          <w:rFonts w:ascii="Times New Roman" w:hAnsi="Times New Roman" w:cs="Times New Roman"/>
          <w:bCs/>
          <w:sz w:val="28"/>
          <w:szCs w:val="28"/>
        </w:rPr>
        <w:t>В.В.</w:t>
      </w:r>
      <w:r w:rsidRPr="00270BED">
        <w:rPr>
          <w:rFonts w:ascii="Times New Roman" w:hAnsi="Times New Roman" w:cs="Times New Roman"/>
          <w:bCs/>
          <w:sz w:val="28"/>
          <w:szCs w:val="28"/>
        </w:rPr>
        <w:t xml:space="preserve">, </w:t>
      </w:r>
      <w:proofErr w:type="spellStart"/>
      <w:r w:rsidRPr="00270BED">
        <w:rPr>
          <w:rFonts w:ascii="Times New Roman" w:hAnsi="Times New Roman" w:cs="Times New Roman"/>
          <w:bCs/>
          <w:sz w:val="28"/>
          <w:szCs w:val="28"/>
        </w:rPr>
        <w:t>Стародуба</w:t>
      </w:r>
      <w:proofErr w:type="spellEnd"/>
      <w:r w:rsidRPr="00270BED">
        <w:rPr>
          <w:rFonts w:ascii="Times New Roman" w:hAnsi="Times New Roman" w:cs="Times New Roman"/>
          <w:bCs/>
          <w:sz w:val="28"/>
          <w:szCs w:val="28"/>
        </w:rPr>
        <w:t xml:space="preserve"> </w:t>
      </w:r>
      <w:r>
        <w:rPr>
          <w:rFonts w:ascii="Times New Roman" w:hAnsi="Times New Roman" w:cs="Times New Roman"/>
          <w:bCs/>
          <w:sz w:val="28"/>
          <w:szCs w:val="28"/>
        </w:rPr>
        <w:t>О.Г.</w:t>
      </w:r>
      <w:r w:rsidRPr="00270BED">
        <w:rPr>
          <w:rFonts w:ascii="Times New Roman" w:hAnsi="Times New Roman" w:cs="Times New Roman"/>
          <w:bCs/>
          <w:sz w:val="28"/>
          <w:szCs w:val="28"/>
        </w:rPr>
        <w:t xml:space="preserve"> (відряджені до Дніпровського апеляційного суду),</w:t>
      </w:r>
      <w:r w:rsidRPr="002D4703">
        <w:rPr>
          <w:rFonts w:ascii="Times New Roman" w:hAnsi="Times New Roman" w:cs="Times New Roman"/>
          <w:sz w:val="28"/>
          <w:szCs w:val="28"/>
        </w:rPr>
        <w:t xml:space="preserve"> </w:t>
      </w:r>
      <w:r w:rsidR="001F4150">
        <w:rPr>
          <w:rFonts w:ascii="Times New Roman" w:hAnsi="Times New Roman" w:cs="Times New Roman"/>
          <w:sz w:val="28"/>
          <w:szCs w:val="28"/>
        </w:rPr>
        <w:t>Друга Дисциплінарна палата Вищої ради правосуддя виходить</w:t>
      </w:r>
      <w:r w:rsidRPr="002D4703">
        <w:rPr>
          <w:rFonts w:ascii="Times New Roman" w:hAnsi="Times New Roman" w:cs="Times New Roman"/>
          <w:sz w:val="28"/>
          <w:szCs w:val="28"/>
        </w:rPr>
        <w:t xml:space="preserve"> із такого.</w:t>
      </w:r>
    </w:p>
    <w:p w14:paraId="4E2E82BF" w14:textId="77777777" w:rsidR="00771540" w:rsidRDefault="00771540" w:rsidP="00771540">
      <w:pPr>
        <w:pStyle w:val="a7"/>
        <w:ind w:firstLine="567"/>
        <w:jc w:val="both"/>
        <w:rPr>
          <w:szCs w:val="28"/>
        </w:rPr>
      </w:pPr>
      <w:r w:rsidRPr="002D4703">
        <w:rPr>
          <w:szCs w:val="28"/>
        </w:rPr>
        <w:t>Підстави дисциплінарної відповідальності судді визначені статтею 106 Закону України «Про судоустрій і статус суддів».</w:t>
      </w:r>
    </w:p>
    <w:p w14:paraId="695ABA31" w14:textId="77777777" w:rsidR="00771540" w:rsidRDefault="00771540" w:rsidP="00771540">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Відповідно до частини першої статті 124 Конституції України правосуддя в Україні</w:t>
      </w:r>
      <w:r>
        <w:rPr>
          <w:rFonts w:ascii="Times New Roman" w:hAnsi="Times New Roman" w:cs="Times New Roman"/>
          <w:sz w:val="28"/>
          <w:szCs w:val="28"/>
        </w:rPr>
        <w:t xml:space="preserve"> </w:t>
      </w:r>
      <w:r w:rsidRPr="00461EDF">
        <w:rPr>
          <w:rFonts w:ascii="Times New Roman" w:hAnsi="Times New Roman" w:cs="Times New Roman"/>
          <w:sz w:val="28"/>
          <w:szCs w:val="28"/>
        </w:rPr>
        <w:t>здійснюється виключно судами. При здійсненні правосуддя судді незалежні і підкоряються</w:t>
      </w:r>
      <w:r>
        <w:rPr>
          <w:rFonts w:ascii="Times New Roman" w:hAnsi="Times New Roman" w:cs="Times New Roman"/>
          <w:sz w:val="28"/>
          <w:szCs w:val="28"/>
        </w:rPr>
        <w:t xml:space="preserve"> </w:t>
      </w:r>
      <w:r w:rsidRPr="00461EDF">
        <w:rPr>
          <w:rFonts w:ascii="Times New Roman" w:hAnsi="Times New Roman" w:cs="Times New Roman"/>
          <w:sz w:val="28"/>
          <w:szCs w:val="28"/>
        </w:rPr>
        <w:t>лише закону (частина перша статті 129 Конституції України). Виключно законами України</w:t>
      </w:r>
      <w:r>
        <w:rPr>
          <w:rFonts w:ascii="Times New Roman" w:hAnsi="Times New Roman" w:cs="Times New Roman"/>
          <w:sz w:val="28"/>
          <w:szCs w:val="28"/>
        </w:rPr>
        <w:t xml:space="preserve"> </w:t>
      </w:r>
      <w:r w:rsidRPr="00461EDF">
        <w:rPr>
          <w:rFonts w:ascii="Times New Roman" w:hAnsi="Times New Roman" w:cs="Times New Roman"/>
          <w:sz w:val="28"/>
          <w:szCs w:val="28"/>
        </w:rPr>
        <w:t>визначаються судоустрій і судочинство. Порядок здійснення правосуддя регламентується</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відповідним процесуальним законодавством України. Процесуальні акти і дії суддів, які</w:t>
      </w:r>
      <w:r>
        <w:rPr>
          <w:rFonts w:ascii="Times New Roman" w:hAnsi="Times New Roman" w:cs="Times New Roman"/>
          <w:sz w:val="28"/>
          <w:szCs w:val="28"/>
        </w:rPr>
        <w:t xml:space="preserve"> </w:t>
      </w:r>
      <w:r w:rsidRPr="00461EDF">
        <w:rPr>
          <w:rFonts w:ascii="Times New Roman" w:hAnsi="Times New Roman" w:cs="Times New Roman"/>
          <w:sz w:val="28"/>
          <w:szCs w:val="28"/>
        </w:rPr>
        <w:t>стосуються вирішення питань підвідомчості судам спорів, порушення і відкриття справ,</w:t>
      </w:r>
      <w:r>
        <w:rPr>
          <w:rFonts w:ascii="Times New Roman" w:hAnsi="Times New Roman" w:cs="Times New Roman"/>
          <w:sz w:val="28"/>
          <w:szCs w:val="28"/>
        </w:rPr>
        <w:t xml:space="preserve"> </w:t>
      </w:r>
      <w:r w:rsidRPr="00461EDF">
        <w:rPr>
          <w:rFonts w:ascii="Times New Roman" w:hAnsi="Times New Roman" w:cs="Times New Roman"/>
          <w:sz w:val="28"/>
          <w:szCs w:val="28"/>
        </w:rPr>
        <w:lastRenderedPageBreak/>
        <w:t>підготовки їх до розгляду, судовий розгляд справ у першій інстанції, в касаційному і</w:t>
      </w:r>
      <w:r>
        <w:rPr>
          <w:rFonts w:ascii="Times New Roman" w:hAnsi="Times New Roman" w:cs="Times New Roman"/>
          <w:sz w:val="28"/>
          <w:szCs w:val="28"/>
        </w:rPr>
        <w:t xml:space="preserve"> </w:t>
      </w:r>
      <w:r w:rsidRPr="00461EDF">
        <w:rPr>
          <w:rFonts w:ascii="Times New Roman" w:hAnsi="Times New Roman" w:cs="Times New Roman"/>
          <w:sz w:val="28"/>
          <w:szCs w:val="28"/>
        </w:rPr>
        <w:t>наглядовому порядку та прийняття у них судових рішень належать до сфери правосуддя і</w:t>
      </w:r>
      <w:r>
        <w:rPr>
          <w:rFonts w:ascii="Times New Roman" w:hAnsi="Times New Roman" w:cs="Times New Roman"/>
          <w:sz w:val="28"/>
          <w:szCs w:val="28"/>
        </w:rPr>
        <w:t xml:space="preserve"> </w:t>
      </w:r>
      <w:r w:rsidRPr="00461EDF">
        <w:rPr>
          <w:rFonts w:ascii="Times New Roman" w:hAnsi="Times New Roman" w:cs="Times New Roman"/>
          <w:sz w:val="28"/>
          <w:szCs w:val="28"/>
        </w:rPr>
        <w:t>можуть бути оскаржені лише в судовому порядку відповідно до процесуального</w:t>
      </w:r>
      <w:r>
        <w:rPr>
          <w:rFonts w:ascii="Times New Roman" w:hAnsi="Times New Roman" w:cs="Times New Roman"/>
          <w:sz w:val="28"/>
          <w:szCs w:val="28"/>
        </w:rPr>
        <w:t xml:space="preserve"> </w:t>
      </w:r>
      <w:r w:rsidRPr="00461EDF">
        <w:rPr>
          <w:rFonts w:ascii="Times New Roman" w:hAnsi="Times New Roman" w:cs="Times New Roman"/>
          <w:sz w:val="28"/>
          <w:szCs w:val="28"/>
        </w:rPr>
        <w:t>законодавства України. Позасудовий порядок оскарження актів і дій суддів, які стосуються</w:t>
      </w:r>
      <w:r>
        <w:rPr>
          <w:rFonts w:ascii="Times New Roman" w:hAnsi="Times New Roman" w:cs="Times New Roman"/>
          <w:sz w:val="28"/>
          <w:szCs w:val="28"/>
        </w:rPr>
        <w:t xml:space="preserve"> </w:t>
      </w:r>
      <w:r w:rsidRPr="00461EDF">
        <w:rPr>
          <w:rFonts w:ascii="Times New Roman" w:hAnsi="Times New Roman" w:cs="Times New Roman"/>
          <w:sz w:val="28"/>
          <w:szCs w:val="28"/>
        </w:rPr>
        <w:t>здійснення правосуддя, неможливий (рішення Конституційного Суду України від 23 травня</w:t>
      </w:r>
      <w:r>
        <w:rPr>
          <w:rFonts w:ascii="Times New Roman" w:hAnsi="Times New Roman" w:cs="Times New Roman"/>
          <w:sz w:val="28"/>
          <w:szCs w:val="28"/>
        </w:rPr>
        <w:t xml:space="preserve"> </w:t>
      </w:r>
      <w:r w:rsidRPr="00461EDF">
        <w:rPr>
          <w:rFonts w:ascii="Times New Roman" w:hAnsi="Times New Roman" w:cs="Times New Roman"/>
          <w:sz w:val="28"/>
          <w:szCs w:val="28"/>
        </w:rPr>
        <w:t>2001 року № 6-рп/2001).</w:t>
      </w:r>
    </w:p>
    <w:p w14:paraId="58A5DDB7" w14:textId="77777777" w:rsidR="00771540" w:rsidRPr="00461EDF" w:rsidRDefault="00771540" w:rsidP="00771540">
      <w:pPr>
        <w:pStyle w:val="a7"/>
        <w:ind w:firstLine="567"/>
        <w:jc w:val="both"/>
        <w:rPr>
          <w:szCs w:val="28"/>
        </w:rPr>
      </w:pPr>
      <w:r w:rsidRPr="002D470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6E378F3E" w14:textId="77777777" w:rsidR="00771540" w:rsidRPr="002D4703" w:rsidRDefault="00771540" w:rsidP="00771540">
      <w:pPr>
        <w:pStyle w:val="a7"/>
        <w:ind w:firstLine="567"/>
        <w:jc w:val="both"/>
        <w:rPr>
          <w:szCs w:val="28"/>
        </w:rPr>
      </w:pPr>
      <w:r w:rsidRPr="002D470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47F2E97" w14:textId="77777777" w:rsidR="00771540" w:rsidRPr="002D4703" w:rsidRDefault="00771540" w:rsidP="00771540">
      <w:pPr>
        <w:pStyle w:val="a7"/>
        <w:ind w:firstLine="567"/>
        <w:jc w:val="both"/>
        <w:rPr>
          <w:szCs w:val="28"/>
        </w:rPr>
      </w:pPr>
      <w:r w:rsidRPr="002D470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2D4703">
        <w:rPr>
          <w:szCs w:val="28"/>
        </w:rPr>
        <w:t>Rec</w:t>
      </w:r>
      <w:proofErr w:type="spellEnd"/>
      <w:r w:rsidRPr="002D4703">
        <w:rPr>
          <w:szCs w:val="28"/>
        </w:rPr>
        <w:t xml:space="preserve"> (2010) 12 Комітету Міністрів Ради Європи державам-членам щодо суддів: незалежність, ефективність та обов’язки). </w:t>
      </w:r>
    </w:p>
    <w:p w14:paraId="7E2B3470" w14:textId="77777777" w:rsidR="00771540" w:rsidRPr="00461EDF" w:rsidRDefault="00771540" w:rsidP="00771540">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У пункті 22 Декларації щодо принципів незалежності судової влади, прийнятої</w:t>
      </w:r>
      <w:r>
        <w:rPr>
          <w:rFonts w:ascii="Times New Roman" w:hAnsi="Times New Roman" w:cs="Times New Roman"/>
          <w:sz w:val="28"/>
          <w:szCs w:val="28"/>
        </w:rPr>
        <w:t xml:space="preserve"> </w:t>
      </w:r>
      <w:r w:rsidRPr="00461EDF">
        <w:rPr>
          <w:rFonts w:ascii="Times New Roman" w:hAnsi="Times New Roman" w:cs="Times New Roman"/>
          <w:sz w:val="28"/>
          <w:szCs w:val="28"/>
        </w:rPr>
        <w:t>Конференцією голів верховних судів країн Центральної та Східної Європи 14 жовтня</w:t>
      </w:r>
      <w:r>
        <w:rPr>
          <w:rFonts w:ascii="Times New Roman" w:hAnsi="Times New Roman" w:cs="Times New Roman"/>
          <w:sz w:val="28"/>
          <w:szCs w:val="28"/>
        </w:rPr>
        <w:t xml:space="preserve"> </w:t>
      </w:r>
      <w:r w:rsidRPr="00461EDF">
        <w:rPr>
          <w:rFonts w:ascii="Times New Roman" w:hAnsi="Times New Roman" w:cs="Times New Roman"/>
          <w:sz w:val="28"/>
          <w:szCs w:val="28"/>
        </w:rPr>
        <w:t>2015 року, вказано, що жоден суддя не повинен притягатися до дисциплінарної</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відповідальності чи звільнятися за винесені ним судові рішення, окрім як у разі грубої</w:t>
      </w:r>
      <w:r>
        <w:rPr>
          <w:rFonts w:ascii="Times New Roman" w:hAnsi="Times New Roman" w:cs="Times New Roman"/>
          <w:sz w:val="28"/>
          <w:szCs w:val="28"/>
        </w:rPr>
        <w:t xml:space="preserve"> </w:t>
      </w:r>
      <w:r w:rsidRPr="00461EDF">
        <w:rPr>
          <w:rFonts w:ascii="Times New Roman" w:hAnsi="Times New Roman" w:cs="Times New Roman"/>
          <w:sz w:val="28"/>
          <w:szCs w:val="28"/>
        </w:rPr>
        <w:t>недбалості чи навмисного порушення закону.</w:t>
      </w:r>
    </w:p>
    <w:p w14:paraId="5A87A7DE" w14:textId="7E27C70F" w:rsidR="00771540" w:rsidRDefault="001F4150" w:rsidP="00771540">
      <w:pPr>
        <w:pStyle w:val="a7"/>
        <w:ind w:firstLine="567"/>
        <w:jc w:val="both"/>
        <w:rPr>
          <w:szCs w:val="28"/>
        </w:rPr>
      </w:pPr>
      <w:r>
        <w:rPr>
          <w:szCs w:val="28"/>
        </w:rPr>
        <w:t>Друга Дисциплінарна палата Вищої ради правосуддя встановила</w:t>
      </w:r>
      <w:r w:rsidR="00771540">
        <w:rPr>
          <w:szCs w:val="28"/>
        </w:rPr>
        <w:t>, що н</w:t>
      </w:r>
      <w:r w:rsidR="00771540" w:rsidRPr="004C0F7C">
        <w:rPr>
          <w:szCs w:val="28"/>
        </w:rPr>
        <w:t xml:space="preserve">аведені у скарзі </w:t>
      </w:r>
      <w:r w:rsidR="00771540">
        <w:rPr>
          <w:szCs w:val="28"/>
        </w:rPr>
        <w:t xml:space="preserve">Апостолова О.І. </w:t>
      </w:r>
      <w:r w:rsidR="00771540" w:rsidRPr="004C0F7C">
        <w:rPr>
          <w:szCs w:val="28"/>
        </w:rPr>
        <w:t>обставини і доводи свідчать про незгоду з процесуальними діями судді</w:t>
      </w:r>
      <w:r w:rsidR="00771540">
        <w:rPr>
          <w:szCs w:val="28"/>
        </w:rPr>
        <w:t>в</w:t>
      </w:r>
      <w:r w:rsidR="00771540" w:rsidRPr="004C0F7C">
        <w:rPr>
          <w:szCs w:val="28"/>
        </w:rPr>
        <w:t xml:space="preserve"> </w:t>
      </w:r>
      <w:proofErr w:type="spellStart"/>
      <w:r w:rsidR="00771540" w:rsidRPr="00270BED">
        <w:rPr>
          <w:bCs/>
          <w:szCs w:val="28"/>
        </w:rPr>
        <w:t>Ковалюмнус</w:t>
      </w:r>
      <w:proofErr w:type="spellEnd"/>
      <w:r w:rsidR="00771540" w:rsidRPr="00270BED">
        <w:rPr>
          <w:bCs/>
          <w:szCs w:val="28"/>
        </w:rPr>
        <w:t xml:space="preserve"> </w:t>
      </w:r>
      <w:r w:rsidR="00771540">
        <w:rPr>
          <w:bCs/>
          <w:szCs w:val="28"/>
        </w:rPr>
        <w:t>Е.Л.</w:t>
      </w:r>
      <w:r w:rsidR="00771540" w:rsidRPr="00270BED">
        <w:rPr>
          <w:bCs/>
          <w:szCs w:val="28"/>
        </w:rPr>
        <w:t xml:space="preserve">, </w:t>
      </w:r>
      <w:proofErr w:type="spellStart"/>
      <w:r w:rsidR="00771540" w:rsidRPr="00270BED">
        <w:rPr>
          <w:bCs/>
          <w:szCs w:val="28"/>
        </w:rPr>
        <w:t>Акуленка</w:t>
      </w:r>
      <w:proofErr w:type="spellEnd"/>
      <w:r w:rsidR="00771540" w:rsidRPr="00270BED">
        <w:rPr>
          <w:bCs/>
          <w:szCs w:val="28"/>
        </w:rPr>
        <w:t xml:space="preserve"> </w:t>
      </w:r>
      <w:r w:rsidR="00771540">
        <w:rPr>
          <w:bCs/>
          <w:szCs w:val="28"/>
        </w:rPr>
        <w:t>В.В.</w:t>
      </w:r>
      <w:r w:rsidR="00771540" w:rsidRPr="00270BED">
        <w:rPr>
          <w:bCs/>
          <w:szCs w:val="28"/>
        </w:rPr>
        <w:t xml:space="preserve">, </w:t>
      </w:r>
      <w:proofErr w:type="spellStart"/>
      <w:r w:rsidR="00771540" w:rsidRPr="00270BED">
        <w:rPr>
          <w:bCs/>
          <w:szCs w:val="28"/>
        </w:rPr>
        <w:t>Стародуба</w:t>
      </w:r>
      <w:proofErr w:type="spellEnd"/>
      <w:r w:rsidR="00771540" w:rsidRPr="00270BED">
        <w:rPr>
          <w:bCs/>
          <w:szCs w:val="28"/>
        </w:rPr>
        <w:t xml:space="preserve"> </w:t>
      </w:r>
      <w:r w:rsidR="00771540">
        <w:rPr>
          <w:bCs/>
          <w:szCs w:val="28"/>
        </w:rPr>
        <w:t xml:space="preserve">О.Г. </w:t>
      </w:r>
      <w:r w:rsidR="00771540" w:rsidRPr="004C0F7C">
        <w:rPr>
          <w:szCs w:val="28"/>
        </w:rPr>
        <w:t xml:space="preserve">під час </w:t>
      </w:r>
      <w:r w:rsidR="00771540">
        <w:rPr>
          <w:szCs w:val="28"/>
        </w:rPr>
        <w:t xml:space="preserve">розгляду його апеляційної скарги у справі № 216/619/23 на ухвалу Криворізького районного суду Дніпропетровської області від 9 січня 2024 року про продовження йому строку тримання під вартою </w:t>
      </w:r>
      <w:r w:rsidR="00771540" w:rsidRPr="004C0F7C">
        <w:rPr>
          <w:szCs w:val="28"/>
        </w:rPr>
        <w:t xml:space="preserve">та фактичну незгоду </w:t>
      </w:r>
      <w:r w:rsidR="00771540">
        <w:rPr>
          <w:szCs w:val="28"/>
        </w:rPr>
        <w:t xml:space="preserve">з </w:t>
      </w:r>
      <w:r w:rsidR="00771540">
        <w:rPr>
          <w:szCs w:val="28"/>
        </w:rPr>
        <w:lastRenderedPageBreak/>
        <w:t xml:space="preserve">ухвалою Дніпровського апеляційного суду від 31 січня 2024 року, якою вказану ухвалу суду першої інстанції залишено без змін.  </w:t>
      </w:r>
    </w:p>
    <w:p w14:paraId="213FE12B" w14:textId="77777777" w:rsidR="00771540" w:rsidRPr="004C0F7C" w:rsidRDefault="00771540" w:rsidP="00771540">
      <w:pPr>
        <w:pStyle w:val="a7"/>
        <w:ind w:firstLine="567"/>
        <w:jc w:val="both"/>
        <w:rPr>
          <w:szCs w:val="28"/>
        </w:rPr>
      </w:pPr>
      <w:r w:rsidRPr="004C0F7C">
        <w:rPr>
          <w:bCs/>
          <w:szCs w:val="28"/>
          <w:lang w:eastAsia="ru-RU"/>
        </w:rPr>
        <w:t>Фактична незгода особи, яка бере участь у справі, з процесуальними діями судді під час здійснення правосуддя не є тією підставою, з якою закон пов’язує можливість притягнення судді до дисциплінарної відповідальності.</w:t>
      </w:r>
    </w:p>
    <w:p w14:paraId="2AADE937" w14:textId="44202707" w:rsidR="00771540" w:rsidRPr="002D4703" w:rsidRDefault="004958B7" w:rsidP="00771540">
      <w:pPr>
        <w:pStyle w:val="a7"/>
        <w:ind w:firstLine="567"/>
        <w:jc w:val="both"/>
        <w:rPr>
          <w:szCs w:val="28"/>
        </w:rPr>
      </w:pPr>
      <w:r>
        <w:rPr>
          <w:szCs w:val="28"/>
        </w:rPr>
        <w:t>Друга Дисциплінарна палата Вищої ради правосуддя</w:t>
      </w:r>
      <w:r w:rsidR="00771540" w:rsidRPr="002D4703">
        <w:rPr>
          <w:szCs w:val="28"/>
        </w:rPr>
        <w:t xml:space="preserve"> </w:t>
      </w:r>
      <w:r w:rsidR="00771540">
        <w:rPr>
          <w:szCs w:val="28"/>
        </w:rPr>
        <w:t xml:space="preserve">також </w:t>
      </w:r>
      <w:r w:rsidR="00771540" w:rsidRPr="002D4703">
        <w:rPr>
          <w:szCs w:val="28"/>
        </w:rPr>
        <w:t>не встанов</w:t>
      </w:r>
      <w:r>
        <w:rPr>
          <w:szCs w:val="28"/>
        </w:rPr>
        <w:t>ила</w:t>
      </w:r>
      <w:r w:rsidR="00771540" w:rsidRPr="002D4703">
        <w:rPr>
          <w:szCs w:val="28"/>
        </w:rPr>
        <w:t xml:space="preserve"> обставин, які б свідчили про сваволю або порушення судд</w:t>
      </w:r>
      <w:r w:rsidR="00771540">
        <w:rPr>
          <w:szCs w:val="28"/>
        </w:rPr>
        <w:t xml:space="preserve">ями </w:t>
      </w:r>
      <w:r w:rsidR="00771540" w:rsidRPr="002D4703">
        <w:rPr>
          <w:szCs w:val="28"/>
        </w:rPr>
        <w:t xml:space="preserve">внаслідок умислу чи грубої недбалості. </w:t>
      </w:r>
    </w:p>
    <w:p w14:paraId="6CD8BE77" w14:textId="77777777" w:rsidR="00771540" w:rsidRPr="002D4703" w:rsidRDefault="00771540" w:rsidP="00771540">
      <w:pPr>
        <w:pStyle w:val="a7"/>
        <w:ind w:firstLine="567"/>
        <w:jc w:val="both"/>
        <w:rPr>
          <w:szCs w:val="28"/>
        </w:rPr>
      </w:pPr>
      <w:r w:rsidRPr="002D4703">
        <w:rPr>
          <w:szCs w:val="28"/>
        </w:rPr>
        <w:t>З огляду на наведене, незгода із судовим рішенням при відсутності фактів протиправної поведінки судді</w:t>
      </w:r>
      <w:r>
        <w:rPr>
          <w:szCs w:val="28"/>
        </w:rPr>
        <w:t>в</w:t>
      </w:r>
      <w:r w:rsidRPr="002D4703">
        <w:rPr>
          <w:szCs w:val="28"/>
        </w:rPr>
        <w:t xml:space="preserve"> не тягне за собою дисциплінарної відповідальності судді</w:t>
      </w:r>
      <w:r>
        <w:rPr>
          <w:szCs w:val="28"/>
        </w:rPr>
        <w:t>в</w:t>
      </w:r>
      <w:r w:rsidRPr="002D4703">
        <w:rPr>
          <w:szCs w:val="28"/>
        </w:rPr>
        <w:t>, як</w:t>
      </w:r>
      <w:r>
        <w:rPr>
          <w:szCs w:val="28"/>
        </w:rPr>
        <w:t xml:space="preserve">і </w:t>
      </w:r>
      <w:r w:rsidRPr="002D4703">
        <w:rPr>
          <w:szCs w:val="28"/>
        </w:rPr>
        <w:t>бра</w:t>
      </w:r>
      <w:r>
        <w:rPr>
          <w:szCs w:val="28"/>
        </w:rPr>
        <w:t>ли</w:t>
      </w:r>
      <w:r w:rsidRPr="002D4703">
        <w:rPr>
          <w:szCs w:val="28"/>
        </w:rPr>
        <w:t xml:space="preserve"> участь в його ухваленні.</w:t>
      </w:r>
    </w:p>
    <w:p w14:paraId="438D378A" w14:textId="66E88459" w:rsidR="00195C90" w:rsidRPr="007C1B07" w:rsidRDefault="0058164A" w:rsidP="007419D7">
      <w:pPr>
        <w:pStyle w:val="a7"/>
        <w:ind w:firstLine="567"/>
        <w:jc w:val="both"/>
        <w:rPr>
          <w:color w:val="000000"/>
          <w:szCs w:val="28"/>
        </w:rPr>
      </w:pPr>
      <w:r w:rsidRPr="007C1B07">
        <w:rPr>
          <w:szCs w:val="28"/>
        </w:rPr>
        <w:t>Відповідно до пункту 4 частини першої статті 45 Закону України «Про Вищу раду правосуддя»</w:t>
      </w:r>
      <w:r w:rsidRPr="007C1B07">
        <w:rPr>
          <w:color w:val="000000"/>
          <w:szCs w:val="28"/>
        </w:rPr>
        <w:t xml:space="preserve"> у відкритті дисциплінарної справи має бути відмовлено, якщо</w:t>
      </w:r>
      <w:bookmarkStart w:id="1" w:name="n415"/>
      <w:bookmarkEnd w:id="1"/>
      <w:r w:rsidRPr="007C1B07">
        <w:rPr>
          <w:color w:val="000000"/>
          <w:szCs w:val="28"/>
        </w:rPr>
        <w:t xml:space="preserve"> суть скарги зводиться лише до незгоди із судовим рішенням.</w:t>
      </w:r>
    </w:p>
    <w:p w14:paraId="384CD554" w14:textId="4560EE43" w:rsidR="00342A62" w:rsidRPr="007C1B07" w:rsidRDefault="008552F8" w:rsidP="009065E5">
      <w:pPr>
        <w:pStyle w:val="a7"/>
        <w:ind w:firstLine="567"/>
        <w:jc w:val="both"/>
        <w:rPr>
          <w:szCs w:val="28"/>
          <w:lang w:eastAsia="ru-RU"/>
        </w:rPr>
      </w:pPr>
      <w:r>
        <w:rPr>
          <w:szCs w:val="28"/>
          <w:lang w:eastAsia="ru-RU"/>
        </w:rPr>
        <w:t>З огляду на наведене</w:t>
      </w:r>
      <w:r w:rsidR="00342A62" w:rsidRPr="007C1B07">
        <w:rPr>
          <w:szCs w:val="28"/>
          <w:lang w:eastAsia="ru-RU"/>
        </w:rPr>
        <w:t xml:space="preserve">, керуючись статтею </w:t>
      </w:r>
      <w:r w:rsidR="00B278DB" w:rsidRPr="007C1B07">
        <w:rPr>
          <w:szCs w:val="28"/>
          <w:lang w:eastAsia="ru-RU"/>
        </w:rPr>
        <w:t xml:space="preserve">45 </w:t>
      </w:r>
      <w:r w:rsidR="00342A62" w:rsidRPr="007C1B07">
        <w:rPr>
          <w:szCs w:val="28"/>
          <w:lang w:eastAsia="ru-RU"/>
        </w:rPr>
        <w:t xml:space="preserve">Закону України </w:t>
      </w:r>
      <w:r w:rsidR="00342A62" w:rsidRPr="007C1B07">
        <w:rPr>
          <w:szCs w:val="28"/>
        </w:rPr>
        <w:t>«Про Вищу раду правосуддя»</w:t>
      </w:r>
      <w:r w:rsidR="00342A62" w:rsidRPr="007C1B07">
        <w:rPr>
          <w:szCs w:val="28"/>
          <w:lang w:eastAsia="ru-RU"/>
        </w:rPr>
        <w:t xml:space="preserve">, </w:t>
      </w:r>
      <w:r w:rsidR="00D41631" w:rsidRPr="007C1B07">
        <w:rPr>
          <w:szCs w:val="28"/>
          <w:lang w:eastAsia="ru-RU"/>
        </w:rPr>
        <w:t>Друга</w:t>
      </w:r>
      <w:r w:rsidR="00342A62" w:rsidRPr="007C1B07">
        <w:rPr>
          <w:szCs w:val="28"/>
          <w:lang w:eastAsia="ru-RU"/>
        </w:rPr>
        <w:t xml:space="preserve"> Дисциплінарна палата Вищої ради правосуддя</w:t>
      </w:r>
    </w:p>
    <w:p w14:paraId="76A0D1A7" w14:textId="77777777" w:rsidR="00342A62" w:rsidRPr="007C1B07" w:rsidRDefault="00342A62" w:rsidP="00667D44">
      <w:pPr>
        <w:pStyle w:val="a7"/>
        <w:ind w:firstLine="567"/>
        <w:jc w:val="both"/>
        <w:rPr>
          <w:szCs w:val="28"/>
        </w:rPr>
      </w:pPr>
    </w:p>
    <w:p w14:paraId="1297E137"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C1B07">
        <w:rPr>
          <w:rFonts w:ascii="Times New Roman" w:hAnsi="Times New Roman" w:cs="Times New Roman"/>
          <w:b/>
          <w:sz w:val="28"/>
          <w:szCs w:val="28"/>
        </w:rPr>
        <w:t>ухвалила:</w:t>
      </w:r>
    </w:p>
    <w:p w14:paraId="67A7C409"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21D31098" w:rsidR="007B7F67" w:rsidRPr="007C1B07" w:rsidRDefault="00A16F50" w:rsidP="007B7F67">
      <w:pPr>
        <w:pStyle w:val="a7"/>
        <w:jc w:val="both"/>
        <w:rPr>
          <w:bCs/>
          <w:szCs w:val="28"/>
        </w:rPr>
      </w:pPr>
      <w:r w:rsidRPr="007C1B07">
        <w:rPr>
          <w:szCs w:val="28"/>
          <w:lang w:eastAsia="ru-RU"/>
        </w:rPr>
        <w:t xml:space="preserve">відмовити у відкритті дисциплінарної справи </w:t>
      </w:r>
      <w:r w:rsidR="00306BD1" w:rsidRPr="007C1B07">
        <w:rPr>
          <w:szCs w:val="28"/>
        </w:rPr>
        <w:t xml:space="preserve">за </w:t>
      </w:r>
      <w:r w:rsidR="00283E0A">
        <w:rPr>
          <w:szCs w:val="28"/>
        </w:rPr>
        <w:t xml:space="preserve">скаргою </w:t>
      </w:r>
      <w:r w:rsidR="00B36EE6">
        <w:rPr>
          <w:bCs/>
          <w:szCs w:val="28"/>
        </w:rPr>
        <w:t xml:space="preserve">Апостолова Олександра Івановича стосовно суддів Донецького апеляційного суду </w:t>
      </w:r>
      <w:proofErr w:type="spellStart"/>
      <w:r w:rsidR="00B36EE6">
        <w:rPr>
          <w:bCs/>
          <w:szCs w:val="28"/>
        </w:rPr>
        <w:t>Ковалюмнус</w:t>
      </w:r>
      <w:proofErr w:type="spellEnd"/>
      <w:r w:rsidR="00B36EE6">
        <w:rPr>
          <w:bCs/>
          <w:szCs w:val="28"/>
        </w:rPr>
        <w:t xml:space="preserve"> Елли Леонідівни, </w:t>
      </w:r>
      <w:proofErr w:type="spellStart"/>
      <w:r w:rsidR="00B36EE6">
        <w:rPr>
          <w:bCs/>
          <w:szCs w:val="28"/>
        </w:rPr>
        <w:t>Акуленка</w:t>
      </w:r>
      <w:proofErr w:type="spellEnd"/>
      <w:r w:rsidR="00B36EE6">
        <w:rPr>
          <w:bCs/>
          <w:szCs w:val="28"/>
        </w:rPr>
        <w:t xml:space="preserve"> Валерія Володимировича, </w:t>
      </w:r>
      <w:proofErr w:type="spellStart"/>
      <w:r w:rsidR="00B36EE6">
        <w:rPr>
          <w:bCs/>
          <w:szCs w:val="28"/>
        </w:rPr>
        <w:t>Стародуба</w:t>
      </w:r>
      <w:proofErr w:type="spellEnd"/>
      <w:r w:rsidR="00B36EE6">
        <w:rPr>
          <w:bCs/>
          <w:szCs w:val="28"/>
        </w:rPr>
        <w:t xml:space="preserve"> Олега Григоровича (відряджені до Дніпровського апеляційного суду)</w:t>
      </w:r>
      <w:r w:rsidR="00D332C6">
        <w:rPr>
          <w:szCs w:val="28"/>
        </w:rPr>
        <w:t xml:space="preserve">. </w:t>
      </w:r>
    </w:p>
    <w:p w14:paraId="65C2B9E8" w14:textId="473200F7" w:rsidR="00A16F50" w:rsidRPr="007C1B07" w:rsidRDefault="00A16F50" w:rsidP="00306BD1">
      <w:pPr>
        <w:pStyle w:val="a7"/>
        <w:ind w:firstLine="708"/>
        <w:jc w:val="both"/>
        <w:rPr>
          <w:szCs w:val="28"/>
          <w:lang w:eastAsia="ru-RU"/>
        </w:rPr>
      </w:pPr>
      <w:r w:rsidRPr="007C1B07">
        <w:rPr>
          <w:szCs w:val="28"/>
          <w:lang w:eastAsia="ru-RU"/>
        </w:rPr>
        <w:t>Ухвала оскарженню не підлягає.</w:t>
      </w:r>
    </w:p>
    <w:p w14:paraId="268BD128" w14:textId="77777777" w:rsidR="00F2207F" w:rsidRPr="007C1B07" w:rsidRDefault="00F2207F" w:rsidP="00A16F50">
      <w:pPr>
        <w:pStyle w:val="a7"/>
        <w:ind w:firstLine="567"/>
        <w:jc w:val="both"/>
        <w:rPr>
          <w:szCs w:val="28"/>
          <w:lang w:eastAsia="ru-RU"/>
        </w:rPr>
      </w:pPr>
    </w:p>
    <w:p w14:paraId="3FED755A" w14:textId="25F7F4F5" w:rsidR="009162D7" w:rsidRPr="007C1B07" w:rsidRDefault="009162D7" w:rsidP="00A16F50">
      <w:pPr>
        <w:pStyle w:val="a7"/>
        <w:ind w:firstLine="567"/>
        <w:jc w:val="both"/>
        <w:rPr>
          <w:szCs w:val="28"/>
          <w:lang w:eastAsia="ru-RU"/>
        </w:rPr>
      </w:pPr>
    </w:p>
    <w:p w14:paraId="3347A861" w14:textId="77777777" w:rsidR="00D41631" w:rsidRPr="007C1B07"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7C1B07" w14:paraId="2B6A3044" w14:textId="77777777" w:rsidTr="006C57AF">
        <w:tc>
          <w:tcPr>
            <w:tcW w:w="5353" w:type="dxa"/>
          </w:tcPr>
          <w:p w14:paraId="5F134E2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Головуючий на засіданні </w:t>
            </w:r>
          </w:p>
          <w:p w14:paraId="02AA21DC"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Другої Дисциплінарної </w:t>
            </w:r>
          </w:p>
          <w:p w14:paraId="53E1B9C8"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15A104BA" w14:textId="77777777" w:rsidR="00342A62" w:rsidRPr="007C1B07" w:rsidRDefault="00342A62" w:rsidP="006C57AF">
            <w:pPr>
              <w:spacing w:after="0" w:line="240" w:lineRule="auto"/>
              <w:jc w:val="both"/>
              <w:rPr>
                <w:rFonts w:ascii="Times New Roman" w:hAnsi="Times New Roman" w:cs="Times New Roman"/>
                <w:b/>
                <w:sz w:val="28"/>
                <w:szCs w:val="28"/>
              </w:rPr>
            </w:pPr>
          </w:p>
          <w:p w14:paraId="59D25CE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Члени Другої Дисциплінарної </w:t>
            </w:r>
          </w:p>
          <w:p w14:paraId="7643FE02"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785DC465" w14:textId="77777777" w:rsidR="00342A62" w:rsidRPr="007C1B07" w:rsidRDefault="00342A62" w:rsidP="006C57AF">
            <w:pPr>
              <w:spacing w:after="0" w:line="240" w:lineRule="auto"/>
              <w:jc w:val="both"/>
              <w:rPr>
                <w:rFonts w:ascii="Times New Roman" w:hAnsi="Times New Roman" w:cs="Times New Roman"/>
                <w:b/>
                <w:sz w:val="28"/>
                <w:szCs w:val="28"/>
              </w:rPr>
            </w:pPr>
          </w:p>
          <w:p w14:paraId="40444A15" w14:textId="77777777" w:rsidR="00342A62" w:rsidRPr="007C1B07" w:rsidRDefault="00342A62" w:rsidP="006C57AF">
            <w:pPr>
              <w:spacing w:after="0" w:line="240" w:lineRule="auto"/>
              <w:jc w:val="both"/>
              <w:rPr>
                <w:rFonts w:ascii="Times New Roman" w:hAnsi="Times New Roman" w:cs="Times New Roman"/>
                <w:b/>
                <w:sz w:val="28"/>
                <w:szCs w:val="28"/>
              </w:rPr>
            </w:pPr>
          </w:p>
          <w:p w14:paraId="64761C5F" w14:textId="77777777" w:rsidR="00342A62" w:rsidRPr="007C1B07" w:rsidRDefault="00342A62" w:rsidP="006C57AF">
            <w:pPr>
              <w:spacing w:after="0" w:line="240" w:lineRule="auto"/>
              <w:jc w:val="both"/>
              <w:rPr>
                <w:rFonts w:ascii="Times New Roman" w:hAnsi="Times New Roman" w:cs="Times New Roman"/>
                <w:b/>
                <w:sz w:val="28"/>
                <w:szCs w:val="28"/>
              </w:rPr>
            </w:pPr>
          </w:p>
          <w:p w14:paraId="222B4367" w14:textId="77777777" w:rsidR="00342A62" w:rsidRPr="007C1B07"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4C7E201"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3363A45" w14:textId="5B227AE3" w:rsidR="00342A62" w:rsidRPr="007C1B07"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DA3A79" w:rsidRPr="007C1B07">
              <w:rPr>
                <w:rFonts w:ascii="Times New Roman" w:hAnsi="Times New Roman" w:cs="Times New Roman"/>
                <w:b/>
                <w:sz w:val="28"/>
                <w:szCs w:val="28"/>
              </w:rPr>
              <w:t>Віталій</w:t>
            </w: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САЛІХОВ</w:t>
            </w:r>
            <w:r w:rsidRPr="007C1B07">
              <w:rPr>
                <w:rFonts w:ascii="Times New Roman" w:hAnsi="Times New Roman" w:cs="Times New Roman"/>
                <w:b/>
                <w:sz w:val="28"/>
                <w:szCs w:val="28"/>
              </w:rPr>
              <w:t xml:space="preserve"> </w:t>
            </w:r>
          </w:p>
          <w:p w14:paraId="1B2C8CE9" w14:textId="702C0080"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1726756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3972B115" w14:textId="4ED41C4C"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5E0355" w:rsidRPr="007C1B07">
              <w:rPr>
                <w:rFonts w:ascii="Times New Roman" w:hAnsi="Times New Roman" w:cs="Times New Roman"/>
                <w:b/>
                <w:sz w:val="28"/>
                <w:szCs w:val="28"/>
              </w:rPr>
              <w:t>Сергій Б</w:t>
            </w:r>
            <w:r w:rsidR="00211323" w:rsidRPr="007C1B07">
              <w:rPr>
                <w:rFonts w:ascii="Times New Roman" w:hAnsi="Times New Roman" w:cs="Times New Roman"/>
                <w:b/>
                <w:sz w:val="28"/>
                <w:szCs w:val="28"/>
              </w:rPr>
              <w:t>УРЛАКОВ</w:t>
            </w:r>
          </w:p>
          <w:p w14:paraId="251B196F" w14:textId="3B67922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F5EBEB5" w14:textId="77777777" w:rsidR="00021F2A" w:rsidRPr="007C1B07" w:rsidRDefault="00021F2A" w:rsidP="006C57AF">
            <w:pPr>
              <w:spacing w:after="0" w:line="240" w:lineRule="auto"/>
              <w:jc w:val="both"/>
              <w:rPr>
                <w:rFonts w:ascii="Times New Roman" w:hAnsi="Times New Roman" w:cs="Times New Roman"/>
                <w:b/>
                <w:sz w:val="28"/>
                <w:szCs w:val="28"/>
              </w:rPr>
            </w:pPr>
          </w:p>
          <w:p w14:paraId="1BAB7AC3" w14:textId="024B864A"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Олена КОВБІЙ</w:t>
            </w:r>
            <w:r w:rsidRPr="007C1B07">
              <w:rPr>
                <w:rFonts w:ascii="Times New Roman" w:hAnsi="Times New Roman" w:cs="Times New Roman"/>
                <w:b/>
                <w:sz w:val="28"/>
                <w:szCs w:val="28"/>
              </w:rPr>
              <w:t xml:space="preserve">        </w:t>
            </w:r>
          </w:p>
          <w:p w14:paraId="1C915E63" w14:textId="21242898"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33623AB" w14:textId="77777777" w:rsidR="00021F2A" w:rsidRPr="007C1B07" w:rsidRDefault="00021F2A" w:rsidP="006C57AF">
            <w:pPr>
              <w:spacing w:after="0" w:line="240" w:lineRule="auto"/>
              <w:jc w:val="both"/>
              <w:rPr>
                <w:rFonts w:ascii="Times New Roman" w:hAnsi="Times New Roman" w:cs="Times New Roman"/>
                <w:b/>
                <w:sz w:val="28"/>
                <w:szCs w:val="28"/>
              </w:rPr>
            </w:pPr>
          </w:p>
          <w:p w14:paraId="0FDEC3C0" w14:textId="2F8C78DB"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Олексій</w:t>
            </w:r>
            <w:r w:rsidRPr="007C1B07">
              <w:rPr>
                <w:rFonts w:ascii="Times New Roman" w:hAnsi="Times New Roman" w:cs="Times New Roman"/>
                <w:b/>
                <w:sz w:val="28"/>
                <w:szCs w:val="28"/>
              </w:rPr>
              <w:t xml:space="preserve"> </w:t>
            </w:r>
            <w:r w:rsidR="00E65435" w:rsidRPr="007C1B07">
              <w:rPr>
                <w:rFonts w:ascii="Times New Roman" w:hAnsi="Times New Roman" w:cs="Times New Roman"/>
                <w:b/>
                <w:sz w:val="28"/>
                <w:szCs w:val="28"/>
              </w:rPr>
              <w:t>МЕЛЬНИК</w:t>
            </w:r>
          </w:p>
          <w:p w14:paraId="709BFDF2" w14:textId="77777777" w:rsidR="00342A62" w:rsidRPr="007C1B07"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CE0225" w:rsidRDefault="002F198B" w:rsidP="00A60835">
      <w:pPr>
        <w:autoSpaceDE w:val="0"/>
        <w:autoSpaceDN w:val="0"/>
        <w:adjustRightInd w:val="0"/>
        <w:spacing w:after="0" w:line="240" w:lineRule="auto"/>
        <w:jc w:val="both"/>
        <w:rPr>
          <w:sz w:val="28"/>
          <w:szCs w:val="28"/>
        </w:rPr>
      </w:pPr>
    </w:p>
    <w:sectPr w:rsidR="002F198B" w:rsidRPr="00CE0225" w:rsidSect="00726956">
      <w:headerReference w:type="default" r:id="rId8"/>
      <w:pgSz w:w="11906" w:h="16838"/>
      <w:pgMar w:top="1134" w:right="73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50D9A" w14:textId="77777777" w:rsidR="008354B8" w:rsidRDefault="008354B8">
      <w:pPr>
        <w:spacing w:after="0" w:line="240" w:lineRule="auto"/>
      </w:pPr>
      <w:r>
        <w:separator/>
      </w:r>
    </w:p>
  </w:endnote>
  <w:endnote w:type="continuationSeparator" w:id="0">
    <w:p w14:paraId="41078A38" w14:textId="77777777" w:rsidR="008354B8" w:rsidRDefault="00835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09C8" w14:textId="77777777" w:rsidR="008354B8" w:rsidRDefault="008354B8">
      <w:pPr>
        <w:spacing w:after="0" w:line="240" w:lineRule="auto"/>
      </w:pPr>
      <w:r>
        <w:separator/>
      </w:r>
    </w:p>
  </w:footnote>
  <w:footnote w:type="continuationSeparator" w:id="0">
    <w:p w14:paraId="50E4B350" w14:textId="77777777" w:rsidR="008354B8" w:rsidRDefault="00835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DC514AA" w:rsidR="00C840C2" w:rsidRDefault="001B2ACD">
        <w:pPr>
          <w:pStyle w:val="a3"/>
          <w:jc w:val="center"/>
        </w:pPr>
        <w:r>
          <w:fldChar w:fldCharType="begin"/>
        </w:r>
        <w:r w:rsidR="00342A62">
          <w:instrText xml:space="preserve"> PAGE   \* MERGEFORMAT </w:instrText>
        </w:r>
        <w:r>
          <w:fldChar w:fldCharType="separate"/>
        </w:r>
        <w:r w:rsidR="00C25349">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27D8E"/>
    <w:rsid w:val="0004028F"/>
    <w:rsid w:val="00041866"/>
    <w:rsid w:val="0004367C"/>
    <w:rsid w:val="00044EAB"/>
    <w:rsid w:val="000509E7"/>
    <w:rsid w:val="00057BE9"/>
    <w:rsid w:val="00057FEF"/>
    <w:rsid w:val="00062F8F"/>
    <w:rsid w:val="00067F7B"/>
    <w:rsid w:val="0007103E"/>
    <w:rsid w:val="000714DC"/>
    <w:rsid w:val="000724BB"/>
    <w:rsid w:val="0007286F"/>
    <w:rsid w:val="00074E44"/>
    <w:rsid w:val="00081531"/>
    <w:rsid w:val="000816F0"/>
    <w:rsid w:val="00083107"/>
    <w:rsid w:val="00084899"/>
    <w:rsid w:val="000900F2"/>
    <w:rsid w:val="00090348"/>
    <w:rsid w:val="000A29D9"/>
    <w:rsid w:val="000A68E1"/>
    <w:rsid w:val="000C6E99"/>
    <w:rsid w:val="000D66E3"/>
    <w:rsid w:val="000D7F6F"/>
    <w:rsid w:val="000E72DC"/>
    <w:rsid w:val="000F19E8"/>
    <w:rsid w:val="00101133"/>
    <w:rsid w:val="00102B52"/>
    <w:rsid w:val="00106309"/>
    <w:rsid w:val="001121B0"/>
    <w:rsid w:val="001122B4"/>
    <w:rsid w:val="0011611D"/>
    <w:rsid w:val="00116DA5"/>
    <w:rsid w:val="001223DF"/>
    <w:rsid w:val="00123610"/>
    <w:rsid w:val="00126427"/>
    <w:rsid w:val="00132BED"/>
    <w:rsid w:val="001433A1"/>
    <w:rsid w:val="00143B2D"/>
    <w:rsid w:val="001475F4"/>
    <w:rsid w:val="001520CF"/>
    <w:rsid w:val="00152366"/>
    <w:rsid w:val="001529BB"/>
    <w:rsid w:val="0015772B"/>
    <w:rsid w:val="001611B3"/>
    <w:rsid w:val="00162BFA"/>
    <w:rsid w:val="00165B2B"/>
    <w:rsid w:val="00173414"/>
    <w:rsid w:val="00177506"/>
    <w:rsid w:val="00182F44"/>
    <w:rsid w:val="001851AC"/>
    <w:rsid w:val="00195C90"/>
    <w:rsid w:val="001A115F"/>
    <w:rsid w:val="001A295A"/>
    <w:rsid w:val="001A6D86"/>
    <w:rsid w:val="001A6E76"/>
    <w:rsid w:val="001B2ACD"/>
    <w:rsid w:val="001B56D1"/>
    <w:rsid w:val="001C46BD"/>
    <w:rsid w:val="001D0377"/>
    <w:rsid w:val="001D126D"/>
    <w:rsid w:val="001D2B85"/>
    <w:rsid w:val="001E2510"/>
    <w:rsid w:val="001E6F96"/>
    <w:rsid w:val="001F384A"/>
    <w:rsid w:val="001F4150"/>
    <w:rsid w:val="001F6C37"/>
    <w:rsid w:val="00202EA1"/>
    <w:rsid w:val="00211323"/>
    <w:rsid w:val="002116D4"/>
    <w:rsid w:val="00211B6A"/>
    <w:rsid w:val="00212538"/>
    <w:rsid w:val="0022356C"/>
    <w:rsid w:val="00230471"/>
    <w:rsid w:val="0023750C"/>
    <w:rsid w:val="002452CB"/>
    <w:rsid w:val="002464E8"/>
    <w:rsid w:val="002533EA"/>
    <w:rsid w:val="002554FB"/>
    <w:rsid w:val="002778C5"/>
    <w:rsid w:val="002835C1"/>
    <w:rsid w:val="00283E0A"/>
    <w:rsid w:val="002853A1"/>
    <w:rsid w:val="00287B7D"/>
    <w:rsid w:val="00291277"/>
    <w:rsid w:val="00291CC2"/>
    <w:rsid w:val="00293709"/>
    <w:rsid w:val="002A01FD"/>
    <w:rsid w:val="002A5DC1"/>
    <w:rsid w:val="002B2677"/>
    <w:rsid w:val="002B408F"/>
    <w:rsid w:val="002C7808"/>
    <w:rsid w:val="002D0985"/>
    <w:rsid w:val="002D255E"/>
    <w:rsid w:val="002D2D86"/>
    <w:rsid w:val="002D5792"/>
    <w:rsid w:val="002D5E7B"/>
    <w:rsid w:val="002F198B"/>
    <w:rsid w:val="002F3724"/>
    <w:rsid w:val="002F61C7"/>
    <w:rsid w:val="002F6D43"/>
    <w:rsid w:val="002F72FB"/>
    <w:rsid w:val="00301040"/>
    <w:rsid w:val="00306BD1"/>
    <w:rsid w:val="003209D6"/>
    <w:rsid w:val="00320B24"/>
    <w:rsid w:val="00321895"/>
    <w:rsid w:val="003221DA"/>
    <w:rsid w:val="00324517"/>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2735"/>
    <w:rsid w:val="00373444"/>
    <w:rsid w:val="003748A4"/>
    <w:rsid w:val="0037561D"/>
    <w:rsid w:val="00375879"/>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94C0E"/>
    <w:rsid w:val="004958B7"/>
    <w:rsid w:val="004A139A"/>
    <w:rsid w:val="004A1A2A"/>
    <w:rsid w:val="004A2ED1"/>
    <w:rsid w:val="004B2D81"/>
    <w:rsid w:val="004B3055"/>
    <w:rsid w:val="004B6733"/>
    <w:rsid w:val="004B6AD9"/>
    <w:rsid w:val="004C3B94"/>
    <w:rsid w:val="004D1A92"/>
    <w:rsid w:val="004E7B29"/>
    <w:rsid w:val="004F22C7"/>
    <w:rsid w:val="004F3435"/>
    <w:rsid w:val="0050081A"/>
    <w:rsid w:val="005014B4"/>
    <w:rsid w:val="00504CF6"/>
    <w:rsid w:val="0050546A"/>
    <w:rsid w:val="00510D3F"/>
    <w:rsid w:val="00513A79"/>
    <w:rsid w:val="00514D08"/>
    <w:rsid w:val="00531B02"/>
    <w:rsid w:val="00533041"/>
    <w:rsid w:val="00542942"/>
    <w:rsid w:val="005441AA"/>
    <w:rsid w:val="00545833"/>
    <w:rsid w:val="0055016A"/>
    <w:rsid w:val="005642B2"/>
    <w:rsid w:val="00575159"/>
    <w:rsid w:val="0058164A"/>
    <w:rsid w:val="005866DB"/>
    <w:rsid w:val="00587E94"/>
    <w:rsid w:val="0059265E"/>
    <w:rsid w:val="005A7C37"/>
    <w:rsid w:val="005B23A3"/>
    <w:rsid w:val="005B41D0"/>
    <w:rsid w:val="005B5E23"/>
    <w:rsid w:val="005C0A20"/>
    <w:rsid w:val="005C68DE"/>
    <w:rsid w:val="005D4B91"/>
    <w:rsid w:val="005E0355"/>
    <w:rsid w:val="005E03A1"/>
    <w:rsid w:val="005E0578"/>
    <w:rsid w:val="005E19A7"/>
    <w:rsid w:val="005E1CE3"/>
    <w:rsid w:val="005E4643"/>
    <w:rsid w:val="005F3DEB"/>
    <w:rsid w:val="005F5B7F"/>
    <w:rsid w:val="00603A31"/>
    <w:rsid w:val="0060535C"/>
    <w:rsid w:val="006056FF"/>
    <w:rsid w:val="006169EF"/>
    <w:rsid w:val="00617600"/>
    <w:rsid w:val="00622CF9"/>
    <w:rsid w:val="00627D5A"/>
    <w:rsid w:val="0063173F"/>
    <w:rsid w:val="00631AB8"/>
    <w:rsid w:val="00642399"/>
    <w:rsid w:val="006541E0"/>
    <w:rsid w:val="006574BB"/>
    <w:rsid w:val="00657A4A"/>
    <w:rsid w:val="00661298"/>
    <w:rsid w:val="006624E4"/>
    <w:rsid w:val="00667D44"/>
    <w:rsid w:val="00674D14"/>
    <w:rsid w:val="006750BF"/>
    <w:rsid w:val="006762C8"/>
    <w:rsid w:val="00681553"/>
    <w:rsid w:val="00683A7B"/>
    <w:rsid w:val="00686B5E"/>
    <w:rsid w:val="00690A7E"/>
    <w:rsid w:val="00690C9D"/>
    <w:rsid w:val="006955D0"/>
    <w:rsid w:val="006A4185"/>
    <w:rsid w:val="006A4B2E"/>
    <w:rsid w:val="006A5B10"/>
    <w:rsid w:val="006A618E"/>
    <w:rsid w:val="006B0558"/>
    <w:rsid w:val="006B38CD"/>
    <w:rsid w:val="006D2213"/>
    <w:rsid w:val="006D6FAB"/>
    <w:rsid w:val="006E1CCD"/>
    <w:rsid w:val="006E3634"/>
    <w:rsid w:val="006E4935"/>
    <w:rsid w:val="006E7911"/>
    <w:rsid w:val="006F1BB5"/>
    <w:rsid w:val="006F2E26"/>
    <w:rsid w:val="00700E46"/>
    <w:rsid w:val="00701363"/>
    <w:rsid w:val="00705867"/>
    <w:rsid w:val="00712EE5"/>
    <w:rsid w:val="00714163"/>
    <w:rsid w:val="00715EAA"/>
    <w:rsid w:val="007201A9"/>
    <w:rsid w:val="00721AC3"/>
    <w:rsid w:val="00726956"/>
    <w:rsid w:val="007419D7"/>
    <w:rsid w:val="00742BCD"/>
    <w:rsid w:val="00750B96"/>
    <w:rsid w:val="007552ED"/>
    <w:rsid w:val="00756B72"/>
    <w:rsid w:val="00766A4D"/>
    <w:rsid w:val="0077097C"/>
    <w:rsid w:val="00771540"/>
    <w:rsid w:val="00773B3D"/>
    <w:rsid w:val="00776E55"/>
    <w:rsid w:val="00781F02"/>
    <w:rsid w:val="00782CC7"/>
    <w:rsid w:val="00783D35"/>
    <w:rsid w:val="00795499"/>
    <w:rsid w:val="007A71B6"/>
    <w:rsid w:val="007B7F67"/>
    <w:rsid w:val="007C0610"/>
    <w:rsid w:val="007C1B07"/>
    <w:rsid w:val="007C6311"/>
    <w:rsid w:val="007D1BF9"/>
    <w:rsid w:val="007D2639"/>
    <w:rsid w:val="007E0191"/>
    <w:rsid w:val="007E08DA"/>
    <w:rsid w:val="007E3ED7"/>
    <w:rsid w:val="00800FB1"/>
    <w:rsid w:val="008031AF"/>
    <w:rsid w:val="00807941"/>
    <w:rsid w:val="008120B5"/>
    <w:rsid w:val="008213D7"/>
    <w:rsid w:val="00822023"/>
    <w:rsid w:val="0082701D"/>
    <w:rsid w:val="00827531"/>
    <w:rsid w:val="00830E5E"/>
    <w:rsid w:val="008354B8"/>
    <w:rsid w:val="00840A40"/>
    <w:rsid w:val="00841980"/>
    <w:rsid w:val="00841CED"/>
    <w:rsid w:val="00846BBC"/>
    <w:rsid w:val="00846EB7"/>
    <w:rsid w:val="008515CC"/>
    <w:rsid w:val="00854FA5"/>
    <w:rsid w:val="008552F8"/>
    <w:rsid w:val="00866432"/>
    <w:rsid w:val="008705FE"/>
    <w:rsid w:val="00876986"/>
    <w:rsid w:val="0087766A"/>
    <w:rsid w:val="008835A5"/>
    <w:rsid w:val="00886213"/>
    <w:rsid w:val="00887EAC"/>
    <w:rsid w:val="00891626"/>
    <w:rsid w:val="00897E50"/>
    <w:rsid w:val="008A0E72"/>
    <w:rsid w:val="008A1B9A"/>
    <w:rsid w:val="008A2963"/>
    <w:rsid w:val="008B206D"/>
    <w:rsid w:val="008B34CF"/>
    <w:rsid w:val="008B4923"/>
    <w:rsid w:val="008B5005"/>
    <w:rsid w:val="008B67CC"/>
    <w:rsid w:val="008C35EC"/>
    <w:rsid w:val="008C701C"/>
    <w:rsid w:val="008D3080"/>
    <w:rsid w:val="008E52BB"/>
    <w:rsid w:val="008E5F0D"/>
    <w:rsid w:val="008E6CCC"/>
    <w:rsid w:val="008F1B3F"/>
    <w:rsid w:val="009016E7"/>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54662"/>
    <w:rsid w:val="00963DAB"/>
    <w:rsid w:val="00980155"/>
    <w:rsid w:val="009941E6"/>
    <w:rsid w:val="009965E3"/>
    <w:rsid w:val="009A1774"/>
    <w:rsid w:val="009A590F"/>
    <w:rsid w:val="009B1911"/>
    <w:rsid w:val="009B5032"/>
    <w:rsid w:val="009B53B1"/>
    <w:rsid w:val="009C5051"/>
    <w:rsid w:val="009D368C"/>
    <w:rsid w:val="009D3791"/>
    <w:rsid w:val="009E20BE"/>
    <w:rsid w:val="009E6D70"/>
    <w:rsid w:val="009F068D"/>
    <w:rsid w:val="009F32BC"/>
    <w:rsid w:val="00A01923"/>
    <w:rsid w:val="00A03EA0"/>
    <w:rsid w:val="00A044AD"/>
    <w:rsid w:val="00A16F50"/>
    <w:rsid w:val="00A174F2"/>
    <w:rsid w:val="00A247CA"/>
    <w:rsid w:val="00A3026E"/>
    <w:rsid w:val="00A546ED"/>
    <w:rsid w:val="00A547C6"/>
    <w:rsid w:val="00A60835"/>
    <w:rsid w:val="00A64209"/>
    <w:rsid w:val="00A70301"/>
    <w:rsid w:val="00A77880"/>
    <w:rsid w:val="00A84C36"/>
    <w:rsid w:val="00A85584"/>
    <w:rsid w:val="00A857C9"/>
    <w:rsid w:val="00A85D2E"/>
    <w:rsid w:val="00A85D76"/>
    <w:rsid w:val="00A86E99"/>
    <w:rsid w:val="00A91645"/>
    <w:rsid w:val="00A93EEB"/>
    <w:rsid w:val="00A97B18"/>
    <w:rsid w:val="00AA3CFE"/>
    <w:rsid w:val="00AB2F03"/>
    <w:rsid w:val="00AB5BFA"/>
    <w:rsid w:val="00AC33EB"/>
    <w:rsid w:val="00AC7526"/>
    <w:rsid w:val="00AC7B46"/>
    <w:rsid w:val="00AD0EC6"/>
    <w:rsid w:val="00AD5543"/>
    <w:rsid w:val="00AD6FF6"/>
    <w:rsid w:val="00AD70ED"/>
    <w:rsid w:val="00AD7CA2"/>
    <w:rsid w:val="00AE02D2"/>
    <w:rsid w:val="00AE09D1"/>
    <w:rsid w:val="00AE1FE5"/>
    <w:rsid w:val="00AE228F"/>
    <w:rsid w:val="00AE2907"/>
    <w:rsid w:val="00AE2E9B"/>
    <w:rsid w:val="00AE3679"/>
    <w:rsid w:val="00AE7764"/>
    <w:rsid w:val="00AF69D5"/>
    <w:rsid w:val="00B016D1"/>
    <w:rsid w:val="00B07533"/>
    <w:rsid w:val="00B12299"/>
    <w:rsid w:val="00B277DA"/>
    <w:rsid w:val="00B278DB"/>
    <w:rsid w:val="00B33DD7"/>
    <w:rsid w:val="00B36146"/>
    <w:rsid w:val="00B36EE6"/>
    <w:rsid w:val="00B407DC"/>
    <w:rsid w:val="00B510D1"/>
    <w:rsid w:val="00B51C30"/>
    <w:rsid w:val="00B56034"/>
    <w:rsid w:val="00B702D6"/>
    <w:rsid w:val="00B73DE1"/>
    <w:rsid w:val="00B8720E"/>
    <w:rsid w:val="00B90C48"/>
    <w:rsid w:val="00B95ACF"/>
    <w:rsid w:val="00BA52DE"/>
    <w:rsid w:val="00BB1C95"/>
    <w:rsid w:val="00BB24AE"/>
    <w:rsid w:val="00BB3D15"/>
    <w:rsid w:val="00BB6A7A"/>
    <w:rsid w:val="00BB6E5E"/>
    <w:rsid w:val="00BC4DD4"/>
    <w:rsid w:val="00BC514E"/>
    <w:rsid w:val="00BC54CE"/>
    <w:rsid w:val="00BE0F55"/>
    <w:rsid w:val="00BE4376"/>
    <w:rsid w:val="00BE4DC2"/>
    <w:rsid w:val="00BE5B18"/>
    <w:rsid w:val="00C0651A"/>
    <w:rsid w:val="00C1127C"/>
    <w:rsid w:val="00C17591"/>
    <w:rsid w:val="00C21A84"/>
    <w:rsid w:val="00C2210D"/>
    <w:rsid w:val="00C23615"/>
    <w:rsid w:val="00C23820"/>
    <w:rsid w:val="00C25349"/>
    <w:rsid w:val="00C26A61"/>
    <w:rsid w:val="00C30950"/>
    <w:rsid w:val="00C32B19"/>
    <w:rsid w:val="00C4009B"/>
    <w:rsid w:val="00C50CAE"/>
    <w:rsid w:val="00C57718"/>
    <w:rsid w:val="00C627CD"/>
    <w:rsid w:val="00C70271"/>
    <w:rsid w:val="00C73E45"/>
    <w:rsid w:val="00C77485"/>
    <w:rsid w:val="00C840C2"/>
    <w:rsid w:val="00C856CC"/>
    <w:rsid w:val="00CA75A2"/>
    <w:rsid w:val="00CB393F"/>
    <w:rsid w:val="00CC006E"/>
    <w:rsid w:val="00CC1D42"/>
    <w:rsid w:val="00CC6058"/>
    <w:rsid w:val="00CD119F"/>
    <w:rsid w:val="00CD4A54"/>
    <w:rsid w:val="00CD5954"/>
    <w:rsid w:val="00CD786F"/>
    <w:rsid w:val="00CE0225"/>
    <w:rsid w:val="00CE17C1"/>
    <w:rsid w:val="00CE6D95"/>
    <w:rsid w:val="00CF12B4"/>
    <w:rsid w:val="00CF5C72"/>
    <w:rsid w:val="00D1647F"/>
    <w:rsid w:val="00D244FB"/>
    <w:rsid w:val="00D272B3"/>
    <w:rsid w:val="00D332C6"/>
    <w:rsid w:val="00D34214"/>
    <w:rsid w:val="00D351FB"/>
    <w:rsid w:val="00D41631"/>
    <w:rsid w:val="00D42D37"/>
    <w:rsid w:val="00D4370C"/>
    <w:rsid w:val="00D50F4C"/>
    <w:rsid w:val="00D601A5"/>
    <w:rsid w:val="00D6201A"/>
    <w:rsid w:val="00D6320A"/>
    <w:rsid w:val="00D63DB6"/>
    <w:rsid w:val="00D65B63"/>
    <w:rsid w:val="00D71074"/>
    <w:rsid w:val="00D73123"/>
    <w:rsid w:val="00D767BB"/>
    <w:rsid w:val="00D770B3"/>
    <w:rsid w:val="00D81B9A"/>
    <w:rsid w:val="00D835BE"/>
    <w:rsid w:val="00D8746D"/>
    <w:rsid w:val="00D9008B"/>
    <w:rsid w:val="00D97604"/>
    <w:rsid w:val="00DA1050"/>
    <w:rsid w:val="00DA3A79"/>
    <w:rsid w:val="00DA496C"/>
    <w:rsid w:val="00DA4D19"/>
    <w:rsid w:val="00DB225A"/>
    <w:rsid w:val="00DC4BF2"/>
    <w:rsid w:val="00DD471F"/>
    <w:rsid w:val="00DD7383"/>
    <w:rsid w:val="00DE2B33"/>
    <w:rsid w:val="00DF04F7"/>
    <w:rsid w:val="00E05ABA"/>
    <w:rsid w:val="00E0706F"/>
    <w:rsid w:val="00E12D7F"/>
    <w:rsid w:val="00E2180E"/>
    <w:rsid w:val="00E23188"/>
    <w:rsid w:val="00E23536"/>
    <w:rsid w:val="00E25B25"/>
    <w:rsid w:val="00E26FC4"/>
    <w:rsid w:val="00E31B0A"/>
    <w:rsid w:val="00E346CD"/>
    <w:rsid w:val="00E41FD9"/>
    <w:rsid w:val="00E53083"/>
    <w:rsid w:val="00E53D2A"/>
    <w:rsid w:val="00E6025A"/>
    <w:rsid w:val="00E61BE9"/>
    <w:rsid w:val="00E62316"/>
    <w:rsid w:val="00E65435"/>
    <w:rsid w:val="00E66ADC"/>
    <w:rsid w:val="00E74501"/>
    <w:rsid w:val="00E84118"/>
    <w:rsid w:val="00E945A2"/>
    <w:rsid w:val="00EA7D04"/>
    <w:rsid w:val="00EB6A00"/>
    <w:rsid w:val="00EC3AB0"/>
    <w:rsid w:val="00ED032C"/>
    <w:rsid w:val="00ED1195"/>
    <w:rsid w:val="00ED6BFB"/>
    <w:rsid w:val="00ED6D67"/>
    <w:rsid w:val="00EE12DC"/>
    <w:rsid w:val="00EE5208"/>
    <w:rsid w:val="00EF076E"/>
    <w:rsid w:val="00EF7E24"/>
    <w:rsid w:val="00F03349"/>
    <w:rsid w:val="00F049E9"/>
    <w:rsid w:val="00F1211A"/>
    <w:rsid w:val="00F12B61"/>
    <w:rsid w:val="00F21545"/>
    <w:rsid w:val="00F21F0A"/>
    <w:rsid w:val="00F2207F"/>
    <w:rsid w:val="00F22EEC"/>
    <w:rsid w:val="00F25112"/>
    <w:rsid w:val="00F25C2E"/>
    <w:rsid w:val="00F26B41"/>
    <w:rsid w:val="00F27E5C"/>
    <w:rsid w:val="00F364D7"/>
    <w:rsid w:val="00F370EC"/>
    <w:rsid w:val="00F377E8"/>
    <w:rsid w:val="00F37A82"/>
    <w:rsid w:val="00F4051F"/>
    <w:rsid w:val="00F4105E"/>
    <w:rsid w:val="00F441F9"/>
    <w:rsid w:val="00F5498E"/>
    <w:rsid w:val="00F558E5"/>
    <w:rsid w:val="00F55CD4"/>
    <w:rsid w:val="00F72062"/>
    <w:rsid w:val="00F75DD6"/>
    <w:rsid w:val="00F8386C"/>
    <w:rsid w:val="00F862A9"/>
    <w:rsid w:val="00F90D69"/>
    <w:rsid w:val="00F934C6"/>
    <w:rsid w:val="00F9429C"/>
    <w:rsid w:val="00F95184"/>
    <w:rsid w:val="00FB14D2"/>
    <w:rsid w:val="00FC13F4"/>
    <w:rsid w:val="00FC1FFA"/>
    <w:rsid w:val="00FC4800"/>
    <w:rsid w:val="00FC77DC"/>
    <w:rsid w:val="00FD1B78"/>
    <w:rsid w:val="00FD4EB9"/>
    <w:rsid w:val="00FE1E14"/>
    <w:rsid w:val="00FF06F3"/>
    <w:rsid w:val="00FF5C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CD97-D3AE-4652-AAF5-42729E74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11763</Words>
  <Characters>6706</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2024-08-01T06:10:00Z</dcterms:created>
  <dcterms:modified xsi:type="dcterms:W3CDTF">2024-08-01T06:10:00Z</dcterms:modified>
</cp:coreProperties>
</file>