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F4B" w:rsidRPr="007F3F4B" w:rsidRDefault="007F3F4B" w:rsidP="007F3F4B">
      <w:pPr>
        <w:spacing w:after="200" w:line="240" w:lineRule="auto"/>
        <w:ind w:left="5954"/>
        <w:contextualSpacing/>
        <w:jc w:val="right"/>
        <w:rPr>
          <w:rFonts w:ascii="Times New Roman" w:hAnsi="Times New Roman"/>
          <w:sz w:val="28"/>
        </w:rPr>
      </w:pPr>
      <w:r w:rsidRPr="007F3F4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style="position:absolute;left:0;text-align:left;margin-left:220.4pt;margin-top:-38.5pt;width:41.1pt;height:53.85pt;z-index:251657728;visibility:visible">
            <v:imagedata r:id="rId7" o:title=""/>
          </v:shape>
        </w:pict>
      </w:r>
    </w:p>
    <w:p w:rsidR="007F3F4B" w:rsidRPr="007F3F4B" w:rsidRDefault="007F3F4B" w:rsidP="007F3F4B">
      <w:pPr>
        <w:spacing w:after="0" w:line="240" w:lineRule="auto"/>
        <w:contextualSpacing/>
        <w:jc w:val="center"/>
        <w:rPr>
          <w:rFonts w:ascii="AcademyC" w:hAnsi="AcademyC"/>
          <w:b/>
          <w:color w:val="002060"/>
          <w:sz w:val="28"/>
        </w:rPr>
      </w:pPr>
      <w:r w:rsidRPr="007F3F4B">
        <w:rPr>
          <w:rFonts w:ascii="AcademyC" w:hAnsi="AcademyC"/>
          <w:b/>
          <w:color w:val="002060"/>
          <w:sz w:val="28"/>
        </w:rPr>
        <w:t>УКРАЇНА</w:t>
      </w:r>
    </w:p>
    <w:p w:rsidR="007F3F4B" w:rsidRPr="007F3F4B" w:rsidRDefault="007F3F4B" w:rsidP="007F3F4B">
      <w:pPr>
        <w:spacing w:after="0" w:line="240" w:lineRule="auto"/>
        <w:contextualSpacing/>
        <w:jc w:val="center"/>
        <w:rPr>
          <w:rFonts w:ascii="AcademyC" w:hAnsi="AcademyC"/>
          <w:b/>
          <w:color w:val="002060"/>
          <w:sz w:val="28"/>
          <w:szCs w:val="28"/>
        </w:rPr>
      </w:pPr>
      <w:r w:rsidRPr="007F3F4B">
        <w:rPr>
          <w:rFonts w:ascii="AcademyC" w:hAnsi="AcademyC"/>
          <w:b/>
          <w:color w:val="002060"/>
          <w:sz w:val="28"/>
          <w:szCs w:val="28"/>
        </w:rPr>
        <w:t>ВИЩА  РАДА  ПРАВОСУДДЯ</w:t>
      </w:r>
    </w:p>
    <w:p w:rsidR="007F3F4B" w:rsidRPr="007F3F4B" w:rsidRDefault="007F3F4B" w:rsidP="007F3F4B">
      <w:pPr>
        <w:spacing w:after="0" w:line="240" w:lineRule="auto"/>
        <w:contextualSpacing/>
        <w:jc w:val="center"/>
        <w:rPr>
          <w:rFonts w:ascii="AcademyC" w:hAnsi="AcademyC"/>
          <w:b/>
          <w:color w:val="002060"/>
          <w:sz w:val="28"/>
          <w:szCs w:val="28"/>
        </w:rPr>
      </w:pPr>
      <w:r w:rsidRPr="007F3F4B">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7F3F4B" w:rsidRPr="007F3F4B" w:rsidTr="00BB36E0">
        <w:trPr>
          <w:trHeight w:val="188"/>
        </w:trPr>
        <w:tc>
          <w:tcPr>
            <w:tcW w:w="3098" w:type="dxa"/>
          </w:tcPr>
          <w:p w:rsidR="007F3F4B" w:rsidRPr="007F3F4B" w:rsidRDefault="00741123" w:rsidP="00741123">
            <w:pPr>
              <w:spacing w:after="0" w:line="240" w:lineRule="auto"/>
              <w:contextualSpacing/>
              <w:rPr>
                <w:rFonts w:ascii="Times New Roman" w:hAnsi="Times New Roman"/>
                <w:color w:val="002060"/>
                <w:sz w:val="28"/>
                <w:szCs w:val="28"/>
              </w:rPr>
            </w:pPr>
            <w:r>
              <w:rPr>
                <w:rFonts w:ascii="Times New Roman" w:hAnsi="Times New Roman"/>
                <w:color w:val="002060"/>
                <w:sz w:val="28"/>
                <w:szCs w:val="28"/>
              </w:rPr>
              <w:t>30 липня 2024 року</w:t>
            </w:r>
          </w:p>
        </w:tc>
        <w:tc>
          <w:tcPr>
            <w:tcW w:w="3309" w:type="dxa"/>
          </w:tcPr>
          <w:p w:rsidR="007F3F4B" w:rsidRPr="007F3F4B" w:rsidRDefault="007F3F4B" w:rsidP="007F3F4B">
            <w:pPr>
              <w:tabs>
                <w:tab w:val="left" w:pos="1431"/>
              </w:tabs>
              <w:spacing w:after="0" w:line="240" w:lineRule="auto"/>
              <w:contextualSpacing/>
              <w:jc w:val="center"/>
              <w:rPr>
                <w:rFonts w:ascii="Book Antiqua" w:hAnsi="Book Antiqua"/>
                <w:color w:val="002060"/>
                <w:sz w:val="20"/>
                <w:szCs w:val="20"/>
              </w:rPr>
            </w:pPr>
            <w:r w:rsidRPr="007F3F4B">
              <w:rPr>
                <w:rFonts w:ascii="Book Antiqua" w:hAnsi="Book Antiqua"/>
                <w:color w:val="002060"/>
                <w:sz w:val="20"/>
                <w:szCs w:val="20"/>
              </w:rPr>
              <w:t xml:space="preserve">    Київ</w:t>
            </w:r>
          </w:p>
        </w:tc>
        <w:tc>
          <w:tcPr>
            <w:tcW w:w="3624" w:type="dxa"/>
          </w:tcPr>
          <w:p w:rsidR="007F3F4B" w:rsidRPr="007F3F4B" w:rsidRDefault="00741123" w:rsidP="007F3F4B">
            <w:pPr>
              <w:spacing w:after="0" w:line="240" w:lineRule="auto"/>
              <w:jc w:val="center"/>
              <w:rPr>
                <w:rFonts w:ascii="Times New Roman" w:hAnsi="Times New Roman"/>
                <w:noProof/>
                <w:color w:val="002060"/>
                <w:sz w:val="28"/>
                <w:szCs w:val="28"/>
              </w:rPr>
            </w:pPr>
            <w:r>
              <w:rPr>
                <w:rFonts w:ascii="Times New Roman" w:hAnsi="Times New Roman"/>
                <w:noProof/>
                <w:color w:val="002060"/>
                <w:sz w:val="28"/>
                <w:szCs w:val="28"/>
              </w:rPr>
              <w:t>№ 2327/0/15-24</w:t>
            </w:r>
          </w:p>
        </w:tc>
        <w:tc>
          <w:tcPr>
            <w:tcW w:w="3624" w:type="dxa"/>
          </w:tcPr>
          <w:p w:rsidR="007F3F4B" w:rsidRPr="007F3F4B" w:rsidRDefault="007F3F4B" w:rsidP="007F3F4B">
            <w:pPr>
              <w:spacing w:after="0" w:line="240" w:lineRule="auto"/>
              <w:contextualSpacing/>
              <w:jc w:val="center"/>
              <w:rPr>
                <w:rFonts w:ascii="Times New Roman" w:hAnsi="Times New Roman"/>
                <w:color w:val="002060"/>
                <w:sz w:val="28"/>
                <w:szCs w:val="28"/>
              </w:rPr>
            </w:pPr>
            <w:r w:rsidRPr="007F3F4B">
              <w:rPr>
                <w:rFonts w:ascii="Times New Roman" w:hAnsi="Times New Roman"/>
                <w:sz w:val="28"/>
              </w:rPr>
              <w:t>№</w:t>
            </w:r>
            <w:r w:rsidRPr="007F3F4B">
              <w:rPr>
                <w:rFonts w:ascii="Times New Roman" w:hAnsi="Times New Roman"/>
                <w:color w:val="002060"/>
                <w:sz w:val="28"/>
                <w:szCs w:val="28"/>
              </w:rPr>
              <w:t xml:space="preserve"> 1574/0/15-24</w:t>
            </w:r>
          </w:p>
        </w:tc>
      </w:tr>
    </w:tbl>
    <w:p w:rsidR="00775094" w:rsidRDefault="00775094" w:rsidP="0018042E">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775094" w:rsidRDefault="00775094" w:rsidP="0018042E">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C917B6" w:rsidRPr="000736FF" w:rsidRDefault="00C917B6" w:rsidP="00626355">
      <w:pPr>
        <w:tabs>
          <w:tab w:val="left" w:pos="0"/>
          <w:tab w:val="left" w:pos="567"/>
        </w:tabs>
        <w:spacing w:after="0" w:line="240" w:lineRule="auto"/>
        <w:ind w:right="5527"/>
        <w:contextualSpacing/>
        <w:jc w:val="both"/>
        <w:rPr>
          <w:rFonts w:ascii="Times New Roman" w:hAnsi="Times New Roman"/>
          <w:b/>
          <w:sz w:val="24"/>
          <w:szCs w:val="24"/>
        </w:rPr>
      </w:pPr>
      <w:r w:rsidRPr="002D1784">
        <w:rPr>
          <w:rFonts w:ascii="Times New Roman" w:hAnsi="Times New Roman"/>
          <w:b/>
          <w:color w:val="000000"/>
          <w:sz w:val="24"/>
          <w:szCs w:val="24"/>
        </w:rPr>
        <w:t xml:space="preserve">Про вжиття заходів щодо забезпечення незалежності суддів та авторитету правосуддя за повідомленням </w:t>
      </w:r>
      <w:r w:rsidR="00FC65F1" w:rsidRPr="002D1784">
        <w:rPr>
          <w:rFonts w:ascii="Times New Roman" w:hAnsi="Times New Roman"/>
          <w:b/>
          <w:color w:val="000000"/>
          <w:sz w:val="24"/>
          <w:szCs w:val="24"/>
        </w:rPr>
        <w:t xml:space="preserve">судді </w:t>
      </w:r>
      <w:r w:rsidR="000736FF" w:rsidRPr="000736FF">
        <w:rPr>
          <w:rStyle w:val="FontStyle20"/>
          <w:sz w:val="24"/>
          <w:szCs w:val="24"/>
        </w:rPr>
        <w:t>Барського районного суду Вінницької області Питель О</w:t>
      </w:r>
      <w:r w:rsidR="000736FF">
        <w:rPr>
          <w:rStyle w:val="FontStyle20"/>
          <w:sz w:val="24"/>
          <w:szCs w:val="24"/>
        </w:rPr>
        <w:t>.</w:t>
      </w:r>
      <w:r w:rsidR="000736FF" w:rsidRPr="000736FF">
        <w:rPr>
          <w:rStyle w:val="FontStyle20"/>
          <w:sz w:val="24"/>
          <w:szCs w:val="24"/>
        </w:rPr>
        <w:t>В</w:t>
      </w:r>
      <w:r w:rsidR="000736FF">
        <w:rPr>
          <w:rStyle w:val="FontStyle20"/>
          <w:sz w:val="24"/>
          <w:szCs w:val="24"/>
        </w:rPr>
        <w:t>.</w:t>
      </w:r>
    </w:p>
    <w:p w:rsidR="00A45631" w:rsidRPr="00F172FD" w:rsidRDefault="00A45631" w:rsidP="00626355">
      <w:pPr>
        <w:tabs>
          <w:tab w:val="left" w:pos="567"/>
          <w:tab w:val="left" w:pos="3119"/>
          <w:tab w:val="left" w:pos="3969"/>
        </w:tabs>
        <w:spacing w:after="0" w:line="240" w:lineRule="auto"/>
        <w:ind w:right="5669"/>
        <w:contextualSpacing/>
        <w:jc w:val="both"/>
        <w:rPr>
          <w:rFonts w:ascii="Times New Roman" w:hAnsi="Times New Roman"/>
          <w:b/>
          <w:sz w:val="24"/>
          <w:szCs w:val="24"/>
        </w:rPr>
      </w:pPr>
    </w:p>
    <w:p w:rsidR="00C917B6" w:rsidRPr="002D1784" w:rsidRDefault="00C917B6" w:rsidP="00626355">
      <w:pPr>
        <w:widowControl w:val="0"/>
        <w:tabs>
          <w:tab w:val="left" w:pos="4395"/>
        </w:tabs>
        <w:spacing w:after="0" w:line="240" w:lineRule="auto"/>
        <w:ind w:firstLine="567"/>
        <w:contextualSpacing/>
        <w:jc w:val="both"/>
        <w:rPr>
          <w:rFonts w:ascii="Times New Roman" w:hAnsi="Times New Roman"/>
          <w:color w:val="000000"/>
          <w:sz w:val="28"/>
          <w:szCs w:val="28"/>
        </w:rPr>
      </w:pPr>
      <w:r w:rsidRPr="002D1784">
        <w:rPr>
          <w:rFonts w:ascii="Times New Roman" w:hAnsi="Times New Roman"/>
          <w:sz w:val="28"/>
          <w:szCs w:val="28"/>
        </w:rPr>
        <w:t xml:space="preserve">Вища рада правосуддя, розглянувши висновок члена Вищої ради правосуддя Усика Г.І. за результатами перевірки відомостей, </w:t>
      </w:r>
      <w:r w:rsidR="00FC65F1" w:rsidRPr="002D1784">
        <w:rPr>
          <w:rFonts w:ascii="Times New Roman" w:hAnsi="Times New Roman"/>
          <w:sz w:val="28"/>
          <w:szCs w:val="28"/>
        </w:rPr>
        <w:t xml:space="preserve">викладених у повідомленні судді </w:t>
      </w:r>
      <w:r w:rsidR="000736FF" w:rsidRPr="000736FF">
        <w:rPr>
          <w:rStyle w:val="FontStyle20"/>
          <w:b w:val="0"/>
          <w:sz w:val="28"/>
          <w:szCs w:val="28"/>
        </w:rPr>
        <w:t>Барського районного суду Вінницької області Питель Олени Віталіївни</w:t>
      </w:r>
      <w:r w:rsidR="00FC65F1" w:rsidRPr="002D1784">
        <w:rPr>
          <w:rFonts w:ascii="Times New Roman" w:hAnsi="Times New Roman"/>
          <w:sz w:val="28"/>
          <w:szCs w:val="28"/>
        </w:rPr>
        <w:t xml:space="preserve"> про втручання в діяльність судді щодо здійснення правосуддя</w:t>
      </w:r>
      <w:r w:rsidRPr="002D1784">
        <w:rPr>
          <w:rFonts w:ascii="Times New Roman" w:hAnsi="Times New Roman"/>
          <w:color w:val="000000"/>
          <w:sz w:val="28"/>
          <w:szCs w:val="28"/>
        </w:rPr>
        <w:t>,</w:t>
      </w:r>
    </w:p>
    <w:p w:rsidR="00C917B6" w:rsidRPr="002D1784" w:rsidRDefault="00C917B6" w:rsidP="00626355">
      <w:pPr>
        <w:spacing w:after="0" w:line="240" w:lineRule="auto"/>
        <w:ind w:firstLine="567"/>
        <w:contextualSpacing/>
        <w:jc w:val="center"/>
        <w:rPr>
          <w:rFonts w:ascii="Times New Roman" w:hAnsi="Times New Roman"/>
          <w:b/>
          <w:color w:val="000000"/>
          <w:sz w:val="20"/>
          <w:szCs w:val="20"/>
        </w:rPr>
      </w:pPr>
    </w:p>
    <w:p w:rsidR="00C917B6" w:rsidRPr="002D1784" w:rsidRDefault="00C917B6" w:rsidP="00626355">
      <w:pPr>
        <w:spacing w:after="0" w:line="240" w:lineRule="auto"/>
        <w:ind w:firstLine="567"/>
        <w:contextualSpacing/>
        <w:jc w:val="center"/>
        <w:rPr>
          <w:rFonts w:ascii="Times New Roman" w:hAnsi="Times New Roman"/>
          <w:b/>
          <w:color w:val="000000"/>
          <w:sz w:val="28"/>
          <w:szCs w:val="28"/>
        </w:rPr>
      </w:pPr>
      <w:r w:rsidRPr="002D1784">
        <w:rPr>
          <w:rFonts w:ascii="Times New Roman" w:hAnsi="Times New Roman"/>
          <w:b/>
          <w:color w:val="000000"/>
          <w:sz w:val="28"/>
          <w:szCs w:val="28"/>
        </w:rPr>
        <w:t>встановила:</w:t>
      </w:r>
    </w:p>
    <w:p w:rsidR="00C917B6" w:rsidRPr="00F172FD" w:rsidRDefault="00C917B6" w:rsidP="00626355">
      <w:pPr>
        <w:pStyle w:val="a3"/>
        <w:contextualSpacing/>
        <w:jc w:val="both"/>
        <w:rPr>
          <w:rFonts w:ascii="Times New Roman" w:hAnsi="Times New Roman"/>
          <w:sz w:val="24"/>
          <w:szCs w:val="24"/>
        </w:rPr>
      </w:pPr>
    </w:p>
    <w:p w:rsidR="00FC65F1" w:rsidRPr="000736FF" w:rsidRDefault="00FC65F1" w:rsidP="00626355">
      <w:pPr>
        <w:spacing w:after="0" w:line="240" w:lineRule="auto"/>
        <w:contextualSpacing/>
        <w:jc w:val="both"/>
        <w:rPr>
          <w:rFonts w:ascii="Times New Roman" w:hAnsi="Times New Roman"/>
          <w:sz w:val="28"/>
          <w:szCs w:val="28"/>
        </w:rPr>
      </w:pPr>
      <w:r w:rsidRPr="000736FF">
        <w:rPr>
          <w:rFonts w:ascii="Times New Roman" w:hAnsi="Times New Roman"/>
          <w:sz w:val="28"/>
          <w:szCs w:val="28"/>
        </w:rPr>
        <w:t xml:space="preserve">до Вищої ради правосуддя </w:t>
      </w:r>
      <w:r w:rsidR="000736FF" w:rsidRPr="000736FF">
        <w:rPr>
          <w:rFonts w:ascii="Times New Roman" w:hAnsi="Times New Roman"/>
          <w:sz w:val="28"/>
          <w:szCs w:val="28"/>
        </w:rPr>
        <w:t xml:space="preserve">7 травня </w:t>
      </w:r>
      <w:r w:rsidRPr="000736FF">
        <w:rPr>
          <w:rFonts w:ascii="Times New Roman" w:hAnsi="Times New Roman"/>
          <w:sz w:val="28"/>
          <w:szCs w:val="28"/>
        </w:rPr>
        <w:t xml:space="preserve">2024 року </w:t>
      </w:r>
      <w:r w:rsidR="00EF0A9A">
        <w:rPr>
          <w:rFonts w:ascii="Times New Roman" w:hAnsi="Times New Roman"/>
          <w:sz w:val="28"/>
          <w:szCs w:val="28"/>
        </w:rPr>
        <w:t>(</w:t>
      </w:r>
      <w:r w:rsidRPr="000736FF">
        <w:rPr>
          <w:rFonts w:ascii="Times New Roman" w:hAnsi="Times New Roman"/>
          <w:sz w:val="28"/>
          <w:szCs w:val="28"/>
        </w:rPr>
        <w:t>вх</w:t>
      </w:r>
      <w:r w:rsidR="00EF0A9A">
        <w:rPr>
          <w:rFonts w:ascii="Times New Roman" w:hAnsi="Times New Roman"/>
          <w:sz w:val="28"/>
          <w:szCs w:val="28"/>
        </w:rPr>
        <w:t>.</w:t>
      </w:r>
      <w:r w:rsidRPr="000736FF">
        <w:rPr>
          <w:rFonts w:ascii="Times New Roman" w:hAnsi="Times New Roman"/>
          <w:sz w:val="28"/>
          <w:szCs w:val="28"/>
        </w:rPr>
        <w:t xml:space="preserve"> </w:t>
      </w:r>
      <w:r w:rsidR="000736FF" w:rsidRPr="000736FF">
        <w:rPr>
          <w:rStyle w:val="FontStyle24"/>
          <w:rFonts w:eastAsia="Calibri"/>
          <w:sz w:val="28"/>
          <w:szCs w:val="28"/>
        </w:rPr>
        <w:t>№ 1862/0/6-24</w:t>
      </w:r>
      <w:r w:rsidR="00EF0A9A">
        <w:rPr>
          <w:rStyle w:val="FontStyle24"/>
          <w:rFonts w:eastAsia="Calibri"/>
          <w:sz w:val="28"/>
          <w:szCs w:val="28"/>
        </w:rPr>
        <w:t>)</w:t>
      </w:r>
      <w:r w:rsidR="000736FF" w:rsidRPr="000736FF">
        <w:rPr>
          <w:rStyle w:val="FontStyle24"/>
          <w:rFonts w:eastAsia="Calibri"/>
          <w:sz w:val="28"/>
          <w:szCs w:val="28"/>
        </w:rPr>
        <w:t xml:space="preserve"> </w:t>
      </w:r>
      <w:r w:rsidRPr="000736FF">
        <w:rPr>
          <w:rFonts w:ascii="Times New Roman" w:hAnsi="Times New Roman"/>
          <w:sz w:val="28"/>
          <w:szCs w:val="28"/>
        </w:rPr>
        <w:t xml:space="preserve">надійшло повідомлення судді </w:t>
      </w:r>
      <w:r w:rsidR="000736FF" w:rsidRPr="000736FF">
        <w:rPr>
          <w:rStyle w:val="FontStyle20"/>
          <w:b w:val="0"/>
          <w:sz w:val="28"/>
          <w:szCs w:val="28"/>
        </w:rPr>
        <w:t>Барського районного суду Вінницької області Питель О</w:t>
      </w:r>
      <w:r w:rsidR="00EF0A9A">
        <w:rPr>
          <w:rStyle w:val="FontStyle20"/>
          <w:b w:val="0"/>
          <w:sz w:val="28"/>
          <w:szCs w:val="28"/>
        </w:rPr>
        <w:t>.</w:t>
      </w:r>
      <w:r w:rsidR="000736FF" w:rsidRPr="000736FF">
        <w:rPr>
          <w:rStyle w:val="FontStyle20"/>
          <w:b w:val="0"/>
          <w:sz w:val="28"/>
          <w:szCs w:val="28"/>
        </w:rPr>
        <w:t>В</w:t>
      </w:r>
      <w:r w:rsidR="00EF0A9A">
        <w:rPr>
          <w:rStyle w:val="FontStyle20"/>
          <w:b w:val="0"/>
          <w:sz w:val="28"/>
          <w:szCs w:val="28"/>
        </w:rPr>
        <w:t>.</w:t>
      </w:r>
      <w:r w:rsidR="00AE724B" w:rsidRPr="000736FF">
        <w:rPr>
          <w:rFonts w:ascii="Times New Roman" w:hAnsi="Times New Roman"/>
          <w:sz w:val="28"/>
          <w:szCs w:val="28"/>
        </w:rPr>
        <w:t xml:space="preserve"> про втручання в</w:t>
      </w:r>
      <w:r w:rsidRPr="000736FF">
        <w:rPr>
          <w:rFonts w:ascii="Times New Roman" w:hAnsi="Times New Roman"/>
          <w:sz w:val="28"/>
          <w:szCs w:val="28"/>
        </w:rPr>
        <w:t xml:space="preserve"> діяльність су</w:t>
      </w:r>
      <w:r w:rsidR="002D1784" w:rsidRPr="000736FF">
        <w:rPr>
          <w:rFonts w:ascii="Times New Roman" w:hAnsi="Times New Roman"/>
          <w:sz w:val="28"/>
          <w:szCs w:val="28"/>
        </w:rPr>
        <w:t>дді щодо здійснення правосуддя.</w:t>
      </w:r>
    </w:p>
    <w:p w:rsidR="00FC65F1" w:rsidRPr="000736FF" w:rsidRDefault="00FC65F1" w:rsidP="00626355">
      <w:pPr>
        <w:spacing w:after="0" w:line="240" w:lineRule="auto"/>
        <w:ind w:firstLine="567"/>
        <w:contextualSpacing/>
        <w:jc w:val="both"/>
        <w:rPr>
          <w:rFonts w:ascii="Times New Roman" w:hAnsi="Times New Roman"/>
          <w:sz w:val="28"/>
          <w:szCs w:val="28"/>
        </w:rPr>
      </w:pPr>
      <w:r w:rsidRPr="000736FF">
        <w:rPr>
          <w:rFonts w:ascii="Times New Roman" w:hAnsi="Times New Roman"/>
          <w:sz w:val="28"/>
          <w:szCs w:val="28"/>
        </w:rPr>
        <w:t xml:space="preserve">Згідно </w:t>
      </w:r>
      <w:r w:rsidR="00AE724B" w:rsidRPr="000736FF">
        <w:rPr>
          <w:rFonts w:ascii="Times New Roman" w:hAnsi="Times New Roman"/>
          <w:sz w:val="28"/>
          <w:szCs w:val="28"/>
        </w:rPr>
        <w:t>і</w:t>
      </w:r>
      <w:r w:rsidRPr="000736FF">
        <w:rPr>
          <w:rFonts w:ascii="Times New Roman" w:hAnsi="Times New Roman"/>
          <w:sz w:val="28"/>
          <w:szCs w:val="28"/>
        </w:rPr>
        <w:t xml:space="preserve">з протоколом автоматизованого розподілу справи між членами Вищої ради правосуддя </w:t>
      </w:r>
      <w:r w:rsidR="00EF0A9A">
        <w:rPr>
          <w:rFonts w:ascii="Times New Roman" w:hAnsi="Times New Roman"/>
          <w:sz w:val="28"/>
          <w:szCs w:val="28"/>
        </w:rPr>
        <w:t>зазначене повідомлення</w:t>
      </w:r>
      <w:r w:rsidRPr="000736FF">
        <w:rPr>
          <w:rFonts w:ascii="Times New Roman" w:hAnsi="Times New Roman"/>
          <w:sz w:val="28"/>
          <w:szCs w:val="28"/>
        </w:rPr>
        <w:t xml:space="preserve"> передано для здійснення перевірки доповідачу – члену Вищої ради правосуддя Усику Г.І.</w:t>
      </w:r>
    </w:p>
    <w:p w:rsidR="00C917B6" w:rsidRPr="000736FF" w:rsidRDefault="00C917B6" w:rsidP="00626355">
      <w:pPr>
        <w:spacing w:after="0" w:line="240" w:lineRule="auto"/>
        <w:ind w:firstLine="567"/>
        <w:contextualSpacing/>
        <w:jc w:val="both"/>
        <w:rPr>
          <w:rFonts w:ascii="Times New Roman" w:hAnsi="Times New Roman"/>
          <w:color w:val="000000"/>
          <w:sz w:val="28"/>
          <w:szCs w:val="28"/>
        </w:rPr>
      </w:pPr>
      <w:r w:rsidRPr="000736FF">
        <w:rPr>
          <w:rFonts w:ascii="Times New Roman" w:hAnsi="Times New Roman"/>
          <w:color w:val="000000"/>
          <w:sz w:val="28"/>
          <w:szCs w:val="28"/>
        </w:rPr>
        <w:t>Дослідивши матеріали перевірки та заслухавши доповідача – члена Вищої ради правосуддя Усика Г.І., Вища рада правосуддя встановила таке.</w:t>
      </w:r>
    </w:p>
    <w:p w:rsidR="000736FF" w:rsidRPr="000736FF" w:rsidRDefault="00AE724B" w:rsidP="00626355">
      <w:pPr>
        <w:suppressAutoHyphens/>
        <w:spacing w:after="0" w:line="240" w:lineRule="auto"/>
        <w:ind w:firstLine="567"/>
        <w:jc w:val="both"/>
        <w:rPr>
          <w:rFonts w:ascii="Times New Roman" w:eastAsia="Arial Unicode MS" w:hAnsi="Times New Roman"/>
          <w:iCs/>
          <w:sz w:val="28"/>
          <w:szCs w:val="28"/>
          <w:lang w:eastAsia="zh-CN" w:bidi="uk-UA"/>
        </w:rPr>
      </w:pPr>
      <w:r w:rsidRPr="000736FF">
        <w:rPr>
          <w:rFonts w:ascii="Times New Roman" w:eastAsia="Arial Unicode MS" w:hAnsi="Times New Roman"/>
          <w:iCs/>
          <w:sz w:val="28"/>
          <w:szCs w:val="28"/>
          <w:lang w:eastAsia="zh-CN" w:bidi="uk-UA"/>
        </w:rPr>
        <w:t>Із</w:t>
      </w:r>
      <w:r w:rsidR="00F33CF4" w:rsidRPr="000736FF">
        <w:rPr>
          <w:rFonts w:ascii="Times New Roman" w:eastAsia="Arial Unicode MS" w:hAnsi="Times New Roman"/>
          <w:iCs/>
          <w:sz w:val="28"/>
          <w:szCs w:val="28"/>
          <w:lang w:eastAsia="zh-CN" w:bidi="uk-UA"/>
        </w:rPr>
        <w:t xml:space="preserve"> повідомлення про втручання в діяльність су</w:t>
      </w:r>
      <w:r w:rsidR="00495332">
        <w:rPr>
          <w:rFonts w:ascii="Times New Roman" w:eastAsia="Arial Unicode MS" w:hAnsi="Times New Roman"/>
          <w:iCs/>
          <w:sz w:val="28"/>
          <w:szCs w:val="28"/>
          <w:lang w:eastAsia="zh-CN" w:bidi="uk-UA"/>
        </w:rPr>
        <w:t>дді щодо здійснення правосуддя у</w:t>
      </w:r>
      <w:r w:rsidR="00F33CF4" w:rsidRPr="000736FF">
        <w:rPr>
          <w:rFonts w:ascii="Times New Roman" w:eastAsia="Arial Unicode MS" w:hAnsi="Times New Roman"/>
          <w:iCs/>
          <w:sz w:val="28"/>
          <w:szCs w:val="28"/>
          <w:lang w:eastAsia="zh-CN" w:bidi="uk-UA"/>
        </w:rPr>
        <w:t xml:space="preserve">бачається, що </w:t>
      </w:r>
      <w:r w:rsidR="000736FF" w:rsidRPr="000736FF">
        <w:rPr>
          <w:rFonts w:ascii="Times New Roman" w:hAnsi="Times New Roman"/>
          <w:sz w:val="28"/>
          <w:szCs w:val="28"/>
          <w:lang w:eastAsia="ru-RU"/>
        </w:rPr>
        <w:t xml:space="preserve">у провадженні </w:t>
      </w:r>
      <w:r w:rsidR="000736FF" w:rsidRPr="000736FF">
        <w:rPr>
          <w:rFonts w:ascii="Times New Roman" w:hAnsi="Times New Roman"/>
          <w:bCs/>
          <w:sz w:val="28"/>
          <w:szCs w:val="28"/>
        </w:rPr>
        <w:t>судді Барського районного суду Вінницької області Питель О.В.</w:t>
      </w:r>
      <w:r w:rsidR="000736FF" w:rsidRPr="000736FF">
        <w:rPr>
          <w:rFonts w:ascii="Times New Roman" w:hAnsi="Times New Roman"/>
          <w:sz w:val="28"/>
          <w:szCs w:val="28"/>
          <w:lang w:eastAsia="ru-RU"/>
        </w:rPr>
        <w:t xml:space="preserve"> перебуває кримінальне провадження за обвинуваченням </w:t>
      </w:r>
      <w:r w:rsidR="000C485E">
        <w:rPr>
          <w:rFonts w:ascii="Times New Roman" w:hAnsi="Times New Roman"/>
          <w:sz w:val="28"/>
          <w:szCs w:val="28"/>
          <w:lang w:eastAsia="ru-RU"/>
        </w:rPr>
        <w:t>ОСОБА1</w:t>
      </w:r>
      <w:r w:rsidR="000736FF" w:rsidRPr="000736FF">
        <w:rPr>
          <w:rFonts w:ascii="Times New Roman" w:hAnsi="Times New Roman"/>
          <w:sz w:val="28"/>
          <w:szCs w:val="28"/>
          <w:lang w:eastAsia="ru-RU"/>
        </w:rPr>
        <w:t xml:space="preserve"> у вчиненні кримінального правопорушення, передбаченого частиною другою статті 436</w:t>
      </w:r>
      <w:r w:rsidR="000736FF" w:rsidRPr="00EF0A9A">
        <w:rPr>
          <w:rFonts w:ascii="Times New Roman" w:hAnsi="Times New Roman"/>
          <w:sz w:val="28"/>
          <w:szCs w:val="28"/>
          <w:vertAlign w:val="superscript"/>
          <w:lang w:eastAsia="ru-RU"/>
        </w:rPr>
        <w:t>2</w:t>
      </w:r>
      <w:r w:rsidR="000736FF" w:rsidRPr="000736FF">
        <w:rPr>
          <w:rFonts w:ascii="Times New Roman" w:hAnsi="Times New Roman"/>
          <w:sz w:val="28"/>
          <w:szCs w:val="28"/>
          <w:lang w:eastAsia="ru-RU"/>
        </w:rPr>
        <w:t xml:space="preserve"> Крим</w:t>
      </w:r>
      <w:r w:rsidR="00775094">
        <w:rPr>
          <w:rFonts w:ascii="Times New Roman" w:hAnsi="Times New Roman"/>
          <w:sz w:val="28"/>
          <w:szCs w:val="28"/>
          <w:lang w:eastAsia="ru-RU"/>
        </w:rPr>
        <w:t xml:space="preserve"> </w:t>
      </w:r>
      <w:r w:rsidR="000736FF" w:rsidRPr="000736FF">
        <w:rPr>
          <w:rFonts w:ascii="Times New Roman" w:hAnsi="Times New Roman"/>
          <w:sz w:val="28"/>
          <w:szCs w:val="28"/>
          <w:lang w:eastAsia="ru-RU"/>
        </w:rPr>
        <w:t xml:space="preserve">інального кодексу України (далі – КК України). Досудове розслідування у </w:t>
      </w:r>
      <w:r w:rsidR="00EF0A9A">
        <w:rPr>
          <w:rFonts w:ascii="Times New Roman" w:hAnsi="Times New Roman"/>
          <w:sz w:val="28"/>
          <w:szCs w:val="28"/>
          <w:lang w:eastAsia="ru-RU"/>
        </w:rPr>
        <w:t>зазначеному</w:t>
      </w:r>
      <w:r w:rsidR="000736FF" w:rsidRPr="000736FF">
        <w:rPr>
          <w:rFonts w:ascii="Times New Roman" w:hAnsi="Times New Roman"/>
          <w:sz w:val="28"/>
          <w:szCs w:val="28"/>
          <w:lang w:eastAsia="ru-RU"/>
        </w:rPr>
        <w:t xml:space="preserve"> кримінальному провадженні здійснювали слідчі слідчого відділу Управління Служби безпеки України у Вінницькій області.</w:t>
      </w:r>
    </w:p>
    <w:p w:rsidR="000736FF" w:rsidRPr="000736FF" w:rsidRDefault="000736FF" w:rsidP="00626355">
      <w:pPr>
        <w:spacing w:after="0" w:line="240" w:lineRule="auto"/>
        <w:ind w:firstLine="567"/>
        <w:jc w:val="both"/>
        <w:rPr>
          <w:rFonts w:ascii="Times New Roman" w:hAnsi="Times New Roman"/>
          <w:sz w:val="28"/>
          <w:szCs w:val="28"/>
          <w:lang w:eastAsia="ru-RU"/>
        </w:rPr>
      </w:pPr>
      <w:r w:rsidRPr="000736FF">
        <w:rPr>
          <w:rFonts w:ascii="Times New Roman" w:eastAsia="Arial Unicode MS" w:hAnsi="Times New Roman"/>
          <w:sz w:val="28"/>
          <w:szCs w:val="28"/>
          <w:lang w:eastAsia="en-US" w:bidi="uk-UA"/>
        </w:rPr>
        <w:t xml:space="preserve">Суддя Питель О.В. </w:t>
      </w:r>
      <w:r w:rsidR="00EF0A9A">
        <w:rPr>
          <w:rFonts w:ascii="Times New Roman" w:eastAsia="Arial Unicode MS" w:hAnsi="Times New Roman"/>
          <w:sz w:val="28"/>
          <w:szCs w:val="28"/>
          <w:lang w:eastAsia="en-US" w:bidi="uk-UA"/>
        </w:rPr>
        <w:t>повідомила</w:t>
      </w:r>
      <w:r w:rsidRPr="000736FF">
        <w:rPr>
          <w:rFonts w:ascii="Times New Roman" w:eastAsia="Arial Unicode MS" w:hAnsi="Times New Roman"/>
          <w:sz w:val="28"/>
          <w:szCs w:val="28"/>
          <w:lang w:eastAsia="en-US" w:bidi="uk-UA"/>
        </w:rPr>
        <w:t xml:space="preserve">, що </w:t>
      </w:r>
      <w:r w:rsidRPr="000736FF">
        <w:rPr>
          <w:rFonts w:ascii="Times New Roman" w:hAnsi="Times New Roman"/>
          <w:sz w:val="28"/>
          <w:szCs w:val="28"/>
          <w:lang w:eastAsia="ru-RU"/>
        </w:rPr>
        <w:t xml:space="preserve">7 травня 2024 року під час особистого прийому громадян, який вона здійснювала за попереднім записом як голова суду, </w:t>
      </w:r>
      <w:r w:rsidR="000C485E">
        <w:rPr>
          <w:rFonts w:ascii="Times New Roman" w:hAnsi="Times New Roman"/>
          <w:sz w:val="28"/>
          <w:szCs w:val="28"/>
          <w:lang w:eastAsia="ru-RU"/>
        </w:rPr>
        <w:t>ОСОБА1</w:t>
      </w:r>
      <w:r w:rsidRPr="000736FF">
        <w:rPr>
          <w:rFonts w:ascii="Times New Roman" w:hAnsi="Times New Roman"/>
          <w:sz w:val="28"/>
          <w:szCs w:val="28"/>
          <w:lang w:eastAsia="ru-RU"/>
        </w:rPr>
        <w:t xml:space="preserve"> повідомив їй, що до нього неодноразово звертались працівники Служби безпеки України (далі – СБУ), зокрема працівник на ім’я Ігор, та «пропонували йому дати хабар судді, запевняючи, що йому за це нічого не буде».</w:t>
      </w:r>
    </w:p>
    <w:p w:rsidR="000736FF" w:rsidRPr="000736FF" w:rsidRDefault="000736FF" w:rsidP="00626355">
      <w:pPr>
        <w:spacing w:after="0" w:line="240" w:lineRule="auto"/>
        <w:ind w:firstLine="567"/>
        <w:jc w:val="both"/>
        <w:rPr>
          <w:rFonts w:ascii="Times New Roman" w:hAnsi="Times New Roman"/>
          <w:sz w:val="28"/>
          <w:szCs w:val="28"/>
          <w:lang w:eastAsia="ru-RU"/>
        </w:rPr>
      </w:pPr>
      <w:r w:rsidRPr="000736FF">
        <w:rPr>
          <w:rFonts w:ascii="Times New Roman" w:hAnsi="Times New Roman"/>
          <w:sz w:val="28"/>
          <w:szCs w:val="28"/>
          <w:lang w:eastAsia="ru-RU"/>
        </w:rPr>
        <w:t xml:space="preserve">На переконання судді Питель О.В., провокація підкупу, тобто </w:t>
      </w:r>
      <w:r w:rsidRPr="000736FF">
        <w:rPr>
          <w:rFonts w:ascii="Times New Roman" w:hAnsi="Times New Roman"/>
          <w:sz w:val="28"/>
          <w:szCs w:val="28"/>
          <w:shd w:val="clear" w:color="auto" w:fill="FFFFFF"/>
          <w:lang w:eastAsia="ru-RU"/>
        </w:rPr>
        <w:t xml:space="preserve">дії службової особи з підбурення особи на пропонування, обіцянку чи надання </w:t>
      </w:r>
      <w:r w:rsidRPr="000736FF">
        <w:rPr>
          <w:rFonts w:ascii="Times New Roman" w:hAnsi="Times New Roman"/>
          <w:sz w:val="28"/>
          <w:szCs w:val="28"/>
          <w:shd w:val="clear" w:color="auto" w:fill="FFFFFF"/>
          <w:lang w:eastAsia="ru-RU"/>
        </w:rPr>
        <w:lastRenderedPageBreak/>
        <w:t>неправомірної вигоди або прийняття пропозиції, обіцянки чи одержання такої вигоди, щоб потім викрити того, хто пропонував, обіцяв, надав неправомірну вигоду або прийняв пропозицію, обіцянку чи одержав таку вигоду,</w:t>
      </w:r>
      <w:r w:rsidRPr="000736FF">
        <w:rPr>
          <w:rFonts w:ascii="Times New Roman" w:hAnsi="Times New Roman"/>
          <w:sz w:val="28"/>
          <w:szCs w:val="28"/>
          <w:lang w:eastAsia="ru-RU"/>
        </w:rPr>
        <w:t xml:space="preserve"> з</w:t>
      </w:r>
      <w:r w:rsidR="00942285">
        <w:rPr>
          <w:rFonts w:ascii="Times New Roman" w:hAnsi="Times New Roman"/>
          <w:sz w:val="28"/>
          <w:szCs w:val="28"/>
          <w:lang w:eastAsia="ru-RU"/>
        </w:rPr>
        <w:t>гідно зі статтею 370 КК України</w:t>
      </w:r>
      <w:r w:rsidRPr="000736FF">
        <w:rPr>
          <w:rFonts w:ascii="Times New Roman" w:hAnsi="Times New Roman"/>
          <w:sz w:val="28"/>
          <w:szCs w:val="28"/>
          <w:lang w:eastAsia="ru-RU"/>
        </w:rPr>
        <w:t xml:space="preserve"> має наслідком кримінальну відповідальність, як і готування до такого злочину, а вчинення стосовно судді кримінального правопорушення, передбаченого частиною першою статті 14, частиною другою статті 370 КК України, крім за</w:t>
      </w:r>
      <w:r w:rsidR="00942285">
        <w:rPr>
          <w:rFonts w:ascii="Times New Roman" w:hAnsi="Times New Roman"/>
          <w:sz w:val="28"/>
          <w:szCs w:val="28"/>
          <w:lang w:eastAsia="ru-RU"/>
        </w:rPr>
        <w:t>подіяння</w:t>
      </w:r>
      <w:r w:rsidRPr="000736FF">
        <w:rPr>
          <w:rFonts w:ascii="Times New Roman" w:hAnsi="Times New Roman"/>
          <w:sz w:val="28"/>
          <w:szCs w:val="28"/>
          <w:lang w:eastAsia="ru-RU"/>
        </w:rPr>
        <w:t xml:space="preserve"> шкоди окремій особі, спрямовано на підрив авторитету правосуддя </w:t>
      </w:r>
      <w:r w:rsidR="00942285">
        <w:rPr>
          <w:rFonts w:ascii="Times New Roman" w:hAnsi="Times New Roman"/>
          <w:sz w:val="28"/>
          <w:szCs w:val="28"/>
          <w:lang w:eastAsia="ru-RU"/>
        </w:rPr>
        <w:t>загалом</w:t>
      </w:r>
      <w:r w:rsidRPr="000736FF">
        <w:rPr>
          <w:rFonts w:ascii="Times New Roman" w:hAnsi="Times New Roman"/>
          <w:sz w:val="28"/>
          <w:szCs w:val="28"/>
          <w:lang w:eastAsia="ru-RU"/>
        </w:rPr>
        <w:t>. Такі дії грубо порушують гарантії суддівської незалежності і є втручанням у здійснення правосуддя у конкретній справі.</w:t>
      </w:r>
    </w:p>
    <w:p w:rsidR="000736FF" w:rsidRPr="000736FF" w:rsidRDefault="000736FF" w:rsidP="00626355">
      <w:pPr>
        <w:spacing w:after="0" w:line="240" w:lineRule="auto"/>
        <w:ind w:firstLine="567"/>
        <w:jc w:val="both"/>
        <w:rPr>
          <w:rFonts w:ascii="Times New Roman" w:eastAsia="Arial Unicode MS" w:hAnsi="Times New Roman"/>
          <w:iCs/>
          <w:sz w:val="28"/>
          <w:szCs w:val="28"/>
          <w:lang w:eastAsia="zh-CN" w:bidi="uk-UA"/>
        </w:rPr>
      </w:pPr>
      <w:r w:rsidRPr="000736FF">
        <w:rPr>
          <w:rFonts w:ascii="Times New Roman" w:eastAsia="Arial Unicode MS" w:hAnsi="Times New Roman"/>
          <w:iCs/>
          <w:sz w:val="28"/>
          <w:szCs w:val="28"/>
          <w:lang w:eastAsia="zh-CN" w:bidi="uk-UA"/>
        </w:rPr>
        <w:t xml:space="preserve">На виконання вимог частини четвертої статті 48 Закону України «Про судоустрій і статус суддів» суддя </w:t>
      </w:r>
      <w:r w:rsidRPr="000736FF">
        <w:rPr>
          <w:rFonts w:ascii="Times New Roman" w:hAnsi="Times New Roman"/>
          <w:bCs/>
          <w:sz w:val="28"/>
          <w:szCs w:val="28"/>
        </w:rPr>
        <w:t>Питель О.В</w:t>
      </w:r>
      <w:r w:rsidRPr="000736FF">
        <w:rPr>
          <w:rFonts w:ascii="Times New Roman" w:hAnsi="Times New Roman"/>
          <w:sz w:val="28"/>
          <w:szCs w:val="28"/>
          <w:lang w:eastAsia="ru-RU"/>
        </w:rPr>
        <w:t xml:space="preserve">. </w:t>
      </w:r>
      <w:r w:rsidRPr="000736FF">
        <w:rPr>
          <w:rFonts w:ascii="Times New Roman" w:eastAsia="Arial Unicode MS" w:hAnsi="Times New Roman"/>
          <w:iCs/>
          <w:sz w:val="28"/>
          <w:szCs w:val="28"/>
          <w:lang w:eastAsia="zh-CN" w:bidi="uk-UA"/>
        </w:rPr>
        <w:t xml:space="preserve">звернулась </w:t>
      </w:r>
      <w:r w:rsidR="00942285">
        <w:rPr>
          <w:rFonts w:ascii="Times New Roman" w:eastAsia="Arial Unicode MS" w:hAnsi="Times New Roman"/>
          <w:iCs/>
          <w:sz w:val="28"/>
          <w:szCs w:val="28"/>
          <w:lang w:eastAsia="zh-CN" w:bidi="uk-UA"/>
        </w:rPr>
        <w:t>і</w:t>
      </w:r>
      <w:r w:rsidRPr="000736FF">
        <w:rPr>
          <w:rFonts w:ascii="Times New Roman" w:eastAsia="Arial Unicode MS" w:hAnsi="Times New Roman"/>
          <w:iCs/>
          <w:sz w:val="28"/>
          <w:szCs w:val="28"/>
          <w:lang w:eastAsia="zh-CN" w:bidi="uk-UA"/>
        </w:rPr>
        <w:t xml:space="preserve">з повідомленням про втручання в діяльність судді щодо здійснення правосуддя до Вищої ради правосуддя та до Генерального прокурора </w:t>
      </w:r>
      <w:r w:rsidR="00942285">
        <w:rPr>
          <w:rFonts w:ascii="Times New Roman" w:eastAsia="Arial Unicode MS" w:hAnsi="Times New Roman"/>
          <w:iCs/>
          <w:sz w:val="28"/>
          <w:szCs w:val="28"/>
          <w:lang w:eastAsia="zh-CN" w:bidi="uk-UA"/>
        </w:rPr>
        <w:t>і</w:t>
      </w:r>
      <w:r w:rsidRPr="000736FF">
        <w:rPr>
          <w:rFonts w:ascii="Times New Roman" w:eastAsia="Arial Unicode MS" w:hAnsi="Times New Roman"/>
          <w:iCs/>
          <w:sz w:val="28"/>
          <w:szCs w:val="28"/>
          <w:lang w:eastAsia="zh-CN" w:bidi="uk-UA"/>
        </w:rPr>
        <w:t>з проханням вжити відповідних заходів реагування, передбачених законодавством України.</w:t>
      </w:r>
    </w:p>
    <w:p w:rsidR="000736FF" w:rsidRPr="000736FF" w:rsidRDefault="000736FF" w:rsidP="00626355">
      <w:pPr>
        <w:spacing w:after="0" w:line="240" w:lineRule="auto"/>
        <w:ind w:firstLine="567"/>
        <w:jc w:val="both"/>
        <w:rPr>
          <w:rFonts w:ascii="Times New Roman" w:hAnsi="Times New Roman"/>
          <w:bCs/>
          <w:sz w:val="28"/>
          <w:szCs w:val="28"/>
        </w:rPr>
      </w:pPr>
      <w:r w:rsidRPr="000736FF">
        <w:rPr>
          <w:rFonts w:ascii="Times New Roman" w:hAnsi="Times New Roman"/>
          <w:bCs/>
          <w:sz w:val="28"/>
          <w:szCs w:val="28"/>
        </w:rPr>
        <w:t>Під час проведення перевірки повідомлення судді Барського районного суду Вінницької області Питель О.В</w:t>
      </w:r>
      <w:r w:rsidRPr="000736FF">
        <w:rPr>
          <w:rFonts w:ascii="Times New Roman" w:hAnsi="Times New Roman"/>
          <w:sz w:val="28"/>
          <w:szCs w:val="28"/>
          <w:lang w:eastAsia="ru-RU"/>
        </w:rPr>
        <w:t>.</w:t>
      </w:r>
      <w:r w:rsidRPr="000736FF">
        <w:rPr>
          <w:rFonts w:ascii="Times New Roman" w:hAnsi="Times New Roman"/>
          <w:bCs/>
          <w:sz w:val="28"/>
          <w:szCs w:val="28"/>
        </w:rPr>
        <w:t xml:space="preserve"> </w:t>
      </w:r>
      <w:r w:rsidRPr="000736FF">
        <w:rPr>
          <w:rFonts w:ascii="Times New Roman" w:hAnsi="Times New Roman"/>
          <w:sz w:val="28"/>
          <w:szCs w:val="28"/>
          <w:shd w:val="clear" w:color="auto" w:fill="FFFFFF"/>
          <w:lang w:eastAsia="ru-RU"/>
        </w:rPr>
        <w:t>про втручання в її діяльність як судді щодо здійснення правосуддя до Офісу Генерального прокурора</w:t>
      </w:r>
      <w:r w:rsidR="00942285" w:rsidRPr="00942285">
        <w:rPr>
          <w:rFonts w:ascii="Times New Roman" w:hAnsi="Times New Roman"/>
          <w:sz w:val="28"/>
          <w:szCs w:val="28"/>
          <w:shd w:val="clear" w:color="auto" w:fill="FFFFFF"/>
          <w:lang w:eastAsia="ru-RU"/>
        </w:rPr>
        <w:t xml:space="preserve"> </w:t>
      </w:r>
      <w:r w:rsidR="00942285" w:rsidRPr="000736FF">
        <w:rPr>
          <w:rFonts w:ascii="Times New Roman" w:hAnsi="Times New Roman"/>
          <w:sz w:val="28"/>
          <w:szCs w:val="28"/>
          <w:shd w:val="clear" w:color="auto" w:fill="FFFFFF"/>
          <w:lang w:eastAsia="ru-RU"/>
        </w:rPr>
        <w:t>надіслано запит</w:t>
      </w:r>
      <w:r w:rsidRPr="000736FF">
        <w:rPr>
          <w:rFonts w:ascii="Times New Roman" w:hAnsi="Times New Roman"/>
          <w:sz w:val="28"/>
          <w:szCs w:val="28"/>
          <w:shd w:val="clear" w:color="auto" w:fill="FFFFFF"/>
          <w:lang w:eastAsia="ru-RU"/>
        </w:rPr>
        <w:t xml:space="preserve"> із проханням поінформувати Вищу раду правосуддя про надходження до Офісу Генерального прокурора повідомлення судді та дії, вчинені за результатами його розгляду</w:t>
      </w:r>
      <w:r w:rsidRPr="000736FF">
        <w:rPr>
          <w:rFonts w:ascii="Times New Roman" w:hAnsi="Times New Roman"/>
          <w:bCs/>
          <w:sz w:val="28"/>
          <w:szCs w:val="28"/>
        </w:rPr>
        <w:t>.</w:t>
      </w:r>
    </w:p>
    <w:p w:rsidR="000736FF" w:rsidRPr="000736FF" w:rsidRDefault="000736FF" w:rsidP="00626355">
      <w:pPr>
        <w:widowControl w:val="0"/>
        <w:spacing w:after="0" w:line="240" w:lineRule="auto"/>
        <w:ind w:firstLine="567"/>
        <w:jc w:val="both"/>
        <w:rPr>
          <w:rFonts w:ascii="Times New Roman" w:eastAsia="Calibri" w:hAnsi="Times New Roman"/>
          <w:sz w:val="28"/>
          <w:szCs w:val="28"/>
        </w:rPr>
      </w:pPr>
      <w:r w:rsidRPr="000736FF">
        <w:rPr>
          <w:rFonts w:ascii="Times New Roman" w:hAnsi="Times New Roman"/>
          <w:bCs/>
          <w:sz w:val="28"/>
          <w:szCs w:val="28"/>
        </w:rPr>
        <w:t xml:space="preserve">Офіс Генерального прокурора листом </w:t>
      </w:r>
      <w:r w:rsidRPr="000736FF">
        <w:rPr>
          <w:rFonts w:ascii="Times New Roman" w:hAnsi="Times New Roman"/>
          <w:sz w:val="28"/>
          <w:szCs w:val="28"/>
          <w:lang w:eastAsia="zh-CN"/>
        </w:rPr>
        <w:t xml:space="preserve">від 15 травня 2024 року </w:t>
      </w:r>
      <w:r w:rsidRPr="000736FF">
        <w:rPr>
          <w:rFonts w:ascii="Times New Roman" w:hAnsi="Times New Roman"/>
          <w:sz w:val="28"/>
          <w:szCs w:val="28"/>
          <w:lang w:eastAsia="zh-CN"/>
        </w:rPr>
        <w:br/>
        <w:t>№ 09/1/1-4130-24 поінформував, що повідомлення судді</w:t>
      </w:r>
      <w:r w:rsidRPr="000736FF">
        <w:rPr>
          <w:rFonts w:ascii="Times New Roman" w:eastAsia="Calibri" w:hAnsi="Times New Roman"/>
          <w:sz w:val="28"/>
          <w:szCs w:val="28"/>
          <w:lang w:eastAsia="en-US"/>
        </w:rPr>
        <w:t xml:space="preserve"> </w:t>
      </w:r>
      <w:r w:rsidRPr="000736FF">
        <w:rPr>
          <w:rFonts w:ascii="Times New Roman" w:eastAsia="Calibri" w:hAnsi="Times New Roman"/>
          <w:bCs/>
          <w:sz w:val="28"/>
          <w:szCs w:val="28"/>
        </w:rPr>
        <w:t>Барського районного суду Вінницької області Питель О.В</w:t>
      </w:r>
      <w:r w:rsidRPr="000736FF">
        <w:rPr>
          <w:rFonts w:ascii="Times New Roman" w:eastAsia="Calibri" w:hAnsi="Times New Roman"/>
          <w:sz w:val="28"/>
          <w:szCs w:val="28"/>
          <w:lang w:eastAsia="en-US"/>
        </w:rPr>
        <w:t xml:space="preserve">. та </w:t>
      </w:r>
      <w:r w:rsidRPr="000736FF">
        <w:rPr>
          <w:rFonts w:ascii="Times New Roman" w:hAnsi="Times New Roman"/>
          <w:sz w:val="28"/>
          <w:szCs w:val="28"/>
          <w:lang w:eastAsia="zh-CN"/>
        </w:rPr>
        <w:t xml:space="preserve">запит члена Вищої ради правосуддя </w:t>
      </w:r>
      <w:r w:rsidRPr="000736FF">
        <w:rPr>
          <w:rFonts w:ascii="Times New Roman" w:eastAsia="Calibri" w:hAnsi="Times New Roman"/>
          <w:sz w:val="28"/>
          <w:szCs w:val="28"/>
        </w:rPr>
        <w:t>скеровано до Вінницької обласної прокуратури для розгляду.</w:t>
      </w:r>
    </w:p>
    <w:p w:rsidR="000736FF" w:rsidRPr="000736FF" w:rsidRDefault="000736FF" w:rsidP="00626355">
      <w:pPr>
        <w:suppressAutoHyphens/>
        <w:spacing w:after="0" w:line="240" w:lineRule="auto"/>
        <w:ind w:firstLine="567"/>
        <w:jc w:val="both"/>
        <w:rPr>
          <w:rFonts w:eastAsia="Calibri"/>
          <w:sz w:val="28"/>
          <w:szCs w:val="28"/>
          <w:lang w:bidi="uk-UA"/>
        </w:rPr>
      </w:pPr>
      <w:r w:rsidRPr="000736FF">
        <w:rPr>
          <w:rFonts w:ascii="Times New Roman" w:eastAsia="Calibri" w:hAnsi="Times New Roman"/>
          <w:iCs/>
          <w:sz w:val="28"/>
          <w:szCs w:val="28"/>
          <w:lang w:bidi="en-US"/>
        </w:rPr>
        <w:t xml:space="preserve">Вінницька обласна прокуратура листом від </w:t>
      </w:r>
      <w:r w:rsidRPr="000736FF">
        <w:rPr>
          <w:rFonts w:ascii="Times New Roman" w:eastAsia="Calibri" w:hAnsi="Times New Roman"/>
          <w:iCs/>
          <w:sz w:val="28"/>
          <w:szCs w:val="28"/>
          <w:lang w:eastAsia="ru-RU" w:bidi="en-US"/>
        </w:rPr>
        <w:t xml:space="preserve">24 травня 2024 року </w:t>
      </w:r>
      <w:r>
        <w:rPr>
          <w:rFonts w:ascii="Times New Roman" w:eastAsia="Calibri" w:hAnsi="Times New Roman"/>
          <w:iCs/>
          <w:sz w:val="28"/>
          <w:szCs w:val="28"/>
          <w:lang w:eastAsia="ru-RU" w:bidi="en-US"/>
        </w:rPr>
        <w:br/>
      </w:r>
      <w:r w:rsidRPr="000736FF">
        <w:rPr>
          <w:rFonts w:ascii="Times New Roman" w:eastAsia="Calibri" w:hAnsi="Times New Roman"/>
          <w:iCs/>
          <w:sz w:val="28"/>
          <w:szCs w:val="28"/>
          <w:lang w:eastAsia="ru-RU" w:bidi="en-US"/>
        </w:rPr>
        <w:t>№ 09/2-1092-24</w:t>
      </w:r>
      <w:r w:rsidRPr="000736FF">
        <w:rPr>
          <w:rFonts w:ascii="Times New Roman" w:eastAsia="Calibri" w:hAnsi="Times New Roman"/>
          <w:iCs/>
          <w:sz w:val="28"/>
          <w:szCs w:val="28"/>
          <w:lang w:bidi="en-US"/>
        </w:rPr>
        <w:t xml:space="preserve"> поінформувала, що </w:t>
      </w:r>
      <w:r w:rsidR="00942285">
        <w:rPr>
          <w:rFonts w:ascii="Times New Roman" w:eastAsia="Calibri" w:hAnsi="Times New Roman"/>
          <w:iCs/>
          <w:sz w:val="28"/>
          <w:szCs w:val="28"/>
          <w:lang w:eastAsia="ru-RU" w:bidi="en-US"/>
        </w:rPr>
        <w:t>за викладеними в</w:t>
      </w:r>
      <w:r w:rsidRPr="000736FF">
        <w:rPr>
          <w:rFonts w:ascii="Times New Roman" w:eastAsia="Calibri" w:hAnsi="Times New Roman"/>
          <w:iCs/>
          <w:sz w:val="28"/>
          <w:szCs w:val="28"/>
          <w:lang w:eastAsia="ru-RU" w:bidi="en-US"/>
        </w:rPr>
        <w:t xml:space="preserve"> повідомленні судді </w:t>
      </w:r>
      <w:r w:rsidRPr="000736FF">
        <w:rPr>
          <w:rFonts w:ascii="Times New Roman" w:eastAsia="Calibri" w:hAnsi="Times New Roman"/>
          <w:bCs/>
          <w:sz w:val="28"/>
          <w:szCs w:val="28"/>
        </w:rPr>
        <w:t>Барського районного суду Вінницької області Питель О.В</w:t>
      </w:r>
      <w:r w:rsidRPr="000736FF">
        <w:rPr>
          <w:rFonts w:ascii="Times New Roman" w:eastAsia="Calibri" w:hAnsi="Times New Roman"/>
          <w:sz w:val="28"/>
          <w:szCs w:val="28"/>
          <w:lang w:eastAsia="en-US"/>
        </w:rPr>
        <w:t>.</w:t>
      </w:r>
      <w:r w:rsidRPr="000736FF">
        <w:rPr>
          <w:rFonts w:ascii="Times New Roman" w:eastAsia="Calibri" w:hAnsi="Times New Roman"/>
          <w:iCs/>
          <w:sz w:val="28"/>
          <w:szCs w:val="28"/>
          <w:lang w:eastAsia="ru-RU" w:bidi="en-US"/>
        </w:rPr>
        <w:t xml:space="preserve"> обставинами 20</w:t>
      </w:r>
      <w:r>
        <w:rPr>
          <w:rFonts w:ascii="Times New Roman" w:eastAsia="Calibri" w:hAnsi="Times New Roman"/>
          <w:iCs/>
          <w:sz w:val="28"/>
          <w:szCs w:val="28"/>
          <w:lang w:eastAsia="ru-RU" w:bidi="en-US"/>
        </w:rPr>
        <w:t> </w:t>
      </w:r>
      <w:r w:rsidRPr="000736FF">
        <w:rPr>
          <w:rFonts w:ascii="Times New Roman" w:eastAsia="Calibri" w:hAnsi="Times New Roman"/>
          <w:iCs/>
          <w:sz w:val="28"/>
          <w:szCs w:val="28"/>
          <w:lang w:eastAsia="ru-RU" w:bidi="en-US"/>
        </w:rPr>
        <w:t xml:space="preserve">травня 2024 року </w:t>
      </w:r>
      <w:r w:rsidR="00942285">
        <w:rPr>
          <w:rFonts w:ascii="Times New Roman" w:eastAsia="Calibri" w:hAnsi="Times New Roman"/>
          <w:iCs/>
          <w:sz w:val="28"/>
          <w:szCs w:val="28"/>
          <w:lang w:eastAsia="zh-CN" w:bidi="en-US"/>
        </w:rPr>
        <w:t>внесла</w:t>
      </w:r>
      <w:r w:rsidRPr="000736FF">
        <w:rPr>
          <w:rFonts w:ascii="Times New Roman" w:eastAsia="Calibri" w:hAnsi="Times New Roman"/>
          <w:iCs/>
          <w:sz w:val="28"/>
          <w:szCs w:val="28"/>
          <w:lang w:eastAsia="zh-CN" w:bidi="en-US"/>
        </w:rPr>
        <w:t xml:space="preserve"> до Єдиного реєстру досудових розслідуван</w:t>
      </w:r>
      <w:r w:rsidR="000C485E">
        <w:rPr>
          <w:rFonts w:ascii="Times New Roman" w:eastAsia="Calibri" w:hAnsi="Times New Roman"/>
          <w:iCs/>
          <w:sz w:val="28"/>
          <w:szCs w:val="28"/>
          <w:lang w:eastAsia="zh-CN" w:bidi="en-US"/>
        </w:rPr>
        <w:t>ь (далі – ЄРДР) за № ____</w:t>
      </w:r>
      <w:r w:rsidRPr="000736FF">
        <w:rPr>
          <w:rFonts w:ascii="Times New Roman" w:eastAsia="Calibri" w:hAnsi="Times New Roman"/>
          <w:iCs/>
          <w:sz w:val="28"/>
          <w:szCs w:val="28"/>
          <w:lang w:eastAsia="zh-CN" w:bidi="en-US"/>
        </w:rPr>
        <w:t xml:space="preserve"> відомості про вчинення кримінального правопорушення, передбаченого частиною другою статті 370 </w:t>
      </w:r>
      <w:r w:rsidRPr="000736FF">
        <w:rPr>
          <w:rFonts w:ascii="Times New Roman" w:eastAsia="Calibri" w:hAnsi="Times New Roman"/>
          <w:bCs/>
          <w:iCs/>
          <w:sz w:val="28"/>
          <w:szCs w:val="28"/>
          <w:lang w:eastAsia="zh-CN" w:bidi="en-US"/>
        </w:rPr>
        <w:t xml:space="preserve">КК України. Здійснення досудового розслідування у кримінальному провадженні доручено </w:t>
      </w:r>
      <w:r w:rsidRPr="000736FF">
        <w:rPr>
          <w:rFonts w:ascii="Times New Roman" w:eastAsia="Calibri" w:hAnsi="Times New Roman"/>
          <w:iCs/>
          <w:sz w:val="28"/>
          <w:szCs w:val="28"/>
          <w:lang w:eastAsia="zh-CN" w:bidi="en-US"/>
        </w:rPr>
        <w:t>четвертому слідчому відділу (з дислокацією у м</w:t>
      </w:r>
      <w:r w:rsidR="00942285">
        <w:rPr>
          <w:rFonts w:ascii="Times New Roman" w:eastAsia="Calibri" w:hAnsi="Times New Roman"/>
          <w:iCs/>
          <w:sz w:val="28"/>
          <w:szCs w:val="28"/>
          <w:lang w:eastAsia="zh-CN" w:bidi="en-US"/>
        </w:rPr>
        <w:t xml:space="preserve">істі </w:t>
      </w:r>
      <w:r w:rsidRPr="000736FF">
        <w:rPr>
          <w:rFonts w:ascii="Times New Roman" w:eastAsia="Calibri" w:hAnsi="Times New Roman"/>
          <w:iCs/>
          <w:sz w:val="28"/>
          <w:szCs w:val="28"/>
          <w:lang w:eastAsia="zh-CN" w:bidi="en-US"/>
        </w:rPr>
        <w:t>Вінниці) Територіального управління Державного бюро розслідувань, розташованого у м</w:t>
      </w:r>
      <w:r w:rsidR="00942285">
        <w:rPr>
          <w:rFonts w:ascii="Times New Roman" w:eastAsia="Calibri" w:hAnsi="Times New Roman"/>
          <w:iCs/>
          <w:sz w:val="28"/>
          <w:szCs w:val="28"/>
          <w:lang w:eastAsia="zh-CN" w:bidi="en-US"/>
        </w:rPr>
        <w:t>істі</w:t>
      </w:r>
      <w:r w:rsidRPr="000736FF">
        <w:rPr>
          <w:rFonts w:ascii="Times New Roman" w:eastAsia="Calibri" w:hAnsi="Times New Roman"/>
          <w:iCs/>
          <w:sz w:val="28"/>
          <w:szCs w:val="28"/>
          <w:lang w:eastAsia="zh-CN" w:bidi="en-US"/>
        </w:rPr>
        <w:t xml:space="preserve"> Хмельницькому. </w:t>
      </w:r>
      <w:r w:rsidRPr="000736FF">
        <w:rPr>
          <w:rFonts w:ascii="Times New Roman" w:hAnsi="Times New Roman"/>
          <w:sz w:val="28"/>
          <w:szCs w:val="28"/>
          <w:lang w:bidi="uk-UA"/>
        </w:rPr>
        <w:t>До листа додано витяг з ЄРДР у кримінальному провадженні.</w:t>
      </w:r>
    </w:p>
    <w:p w:rsidR="000736FF" w:rsidRPr="000736FF" w:rsidRDefault="00942285" w:rsidP="00626355">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bidi="uk-UA"/>
        </w:rPr>
        <w:t>За даними</w:t>
      </w:r>
      <w:r w:rsidR="000736FF" w:rsidRPr="000736FF">
        <w:rPr>
          <w:rFonts w:ascii="Times New Roman" w:hAnsi="Times New Roman"/>
          <w:sz w:val="28"/>
          <w:szCs w:val="28"/>
          <w:lang w:bidi="uk-UA"/>
        </w:rPr>
        <w:t xml:space="preserve"> з офіційного вебпорталу «Судова влада України» та Єдиного державного реєстру судових рішень</w:t>
      </w:r>
      <w:r>
        <w:rPr>
          <w:rFonts w:ascii="Times New Roman" w:hAnsi="Times New Roman"/>
          <w:sz w:val="28"/>
          <w:szCs w:val="28"/>
          <w:lang w:bidi="uk-UA"/>
        </w:rPr>
        <w:t>,</w:t>
      </w:r>
      <w:r w:rsidR="000736FF" w:rsidRPr="000736FF">
        <w:rPr>
          <w:rFonts w:ascii="Times New Roman" w:hAnsi="Times New Roman"/>
          <w:sz w:val="28"/>
          <w:szCs w:val="28"/>
          <w:lang w:bidi="uk-UA"/>
        </w:rPr>
        <w:t xml:space="preserve"> у провадженні судді </w:t>
      </w:r>
      <w:r w:rsidR="000736FF" w:rsidRPr="000736FF">
        <w:rPr>
          <w:rFonts w:ascii="Times New Roman" w:hAnsi="Times New Roman"/>
          <w:bCs/>
          <w:sz w:val="28"/>
          <w:szCs w:val="28"/>
        </w:rPr>
        <w:t xml:space="preserve">Барського районного суду Вінницької області Питель О.В. з липня 2023 року </w:t>
      </w:r>
      <w:r w:rsidR="000736FF" w:rsidRPr="000736FF">
        <w:rPr>
          <w:rFonts w:ascii="Times New Roman" w:hAnsi="Times New Roman"/>
          <w:sz w:val="28"/>
          <w:szCs w:val="28"/>
          <w:lang w:eastAsia="ru-RU"/>
        </w:rPr>
        <w:t xml:space="preserve">перебуває кримінальне провадження за обвинуваченням </w:t>
      </w:r>
      <w:r w:rsidR="000C485E">
        <w:rPr>
          <w:rFonts w:ascii="Times New Roman" w:hAnsi="Times New Roman"/>
          <w:sz w:val="28"/>
          <w:szCs w:val="28"/>
          <w:lang w:eastAsia="ru-RU"/>
        </w:rPr>
        <w:t>ОСОБА1</w:t>
      </w:r>
      <w:r w:rsidR="000736FF" w:rsidRPr="000736FF">
        <w:rPr>
          <w:rFonts w:ascii="Times New Roman" w:hAnsi="Times New Roman"/>
          <w:sz w:val="28"/>
          <w:szCs w:val="28"/>
          <w:lang w:eastAsia="ru-RU"/>
        </w:rPr>
        <w:t xml:space="preserve"> у вчиненні кримінального правопорушення, передбаченого частиною другою </w:t>
      </w:r>
      <w:hyperlink r:id="rId8" w:anchor="912915" w:tgtFrame="_blank" w:tooltip="Кримінальний кодекс України; нормативно-правовий акт № 2341-III від 05.04.2001, ВР України" w:history="1">
        <w:r>
          <w:rPr>
            <w:rFonts w:ascii="Times New Roman" w:hAnsi="Times New Roman"/>
            <w:sz w:val="28"/>
            <w:szCs w:val="28"/>
            <w:lang w:eastAsia="ru-RU"/>
          </w:rPr>
          <w:t>статті 436</w:t>
        </w:r>
        <w:r w:rsidR="000736FF" w:rsidRPr="00942285">
          <w:rPr>
            <w:rFonts w:ascii="Times New Roman" w:hAnsi="Times New Roman"/>
            <w:sz w:val="28"/>
            <w:szCs w:val="28"/>
            <w:vertAlign w:val="superscript"/>
            <w:lang w:eastAsia="ru-RU"/>
          </w:rPr>
          <w:t>2</w:t>
        </w:r>
        <w:r w:rsidR="000736FF" w:rsidRPr="00942285">
          <w:rPr>
            <w:rFonts w:ascii="Times New Roman" w:hAnsi="Times New Roman"/>
            <w:sz w:val="28"/>
            <w:szCs w:val="28"/>
            <w:lang w:eastAsia="ru-RU"/>
          </w:rPr>
          <w:t xml:space="preserve"> КК України</w:t>
        </w:r>
      </w:hyperlink>
      <w:r w:rsidR="000736FF" w:rsidRPr="00942285">
        <w:rPr>
          <w:rFonts w:ascii="Times New Roman" w:hAnsi="Times New Roman"/>
          <w:sz w:val="28"/>
          <w:szCs w:val="28"/>
          <w:lang w:eastAsia="ru-RU" w:bidi="uk-UA"/>
        </w:rPr>
        <w:t xml:space="preserve"> </w:t>
      </w:r>
      <w:r w:rsidR="000736FF" w:rsidRPr="000736FF">
        <w:rPr>
          <w:rFonts w:ascii="Times New Roman" w:hAnsi="Times New Roman"/>
          <w:sz w:val="28"/>
          <w:szCs w:val="28"/>
          <w:lang w:eastAsia="ru-RU" w:bidi="uk-UA"/>
        </w:rPr>
        <w:t>(справа № </w:t>
      </w:r>
      <w:r w:rsidR="000736FF" w:rsidRPr="000736FF">
        <w:rPr>
          <w:rFonts w:ascii="Times New Roman" w:hAnsi="Times New Roman"/>
          <w:sz w:val="28"/>
          <w:szCs w:val="28"/>
          <w:lang w:eastAsia="ru-RU"/>
        </w:rPr>
        <w:t>125/1199/23, провадження № 1-кп/125/79/2023)</w:t>
      </w:r>
      <w:r w:rsidR="000736FF" w:rsidRPr="000736FF">
        <w:rPr>
          <w:rFonts w:ascii="Times New Roman" w:hAnsi="Times New Roman"/>
          <w:sz w:val="28"/>
          <w:szCs w:val="28"/>
          <w:lang w:eastAsia="ru-RU" w:bidi="uk-UA"/>
        </w:rPr>
        <w:t xml:space="preserve">. Розгляд справи </w:t>
      </w:r>
      <w:r w:rsidR="000736FF" w:rsidRPr="000736FF">
        <w:rPr>
          <w:rFonts w:ascii="Times New Roman" w:hAnsi="Times New Roman"/>
          <w:sz w:val="28"/>
          <w:szCs w:val="28"/>
          <w:lang w:eastAsia="ru-RU"/>
        </w:rPr>
        <w:t>триває.</w:t>
      </w:r>
    </w:p>
    <w:p w:rsidR="000736FF" w:rsidRPr="000736FF" w:rsidRDefault="000736FF" w:rsidP="00626355">
      <w:pPr>
        <w:shd w:val="clear" w:color="auto" w:fill="FFFFFF"/>
        <w:spacing w:after="0" w:line="240" w:lineRule="auto"/>
        <w:ind w:firstLine="567"/>
        <w:jc w:val="both"/>
        <w:rPr>
          <w:rFonts w:ascii="Times New Roman" w:hAnsi="Times New Roman"/>
          <w:sz w:val="28"/>
          <w:szCs w:val="28"/>
        </w:rPr>
      </w:pPr>
      <w:r w:rsidRPr="000736FF">
        <w:rPr>
          <w:rFonts w:ascii="Times New Roman" w:hAnsi="Times New Roman"/>
          <w:sz w:val="28"/>
          <w:szCs w:val="28"/>
        </w:rPr>
        <w:t xml:space="preserve">Згідно з пунктами 1,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w:t>
      </w:r>
      <w:r w:rsidRPr="000736FF">
        <w:rPr>
          <w:rFonts w:ascii="Times New Roman" w:hAnsi="Times New Roman"/>
          <w:sz w:val="28"/>
          <w:szCs w:val="28"/>
        </w:rPr>
        <w:lastRenderedPageBreak/>
        <w:t>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0736FF" w:rsidRPr="000B601C" w:rsidRDefault="000736FF" w:rsidP="00626355">
      <w:pPr>
        <w:shd w:val="clear" w:color="auto" w:fill="FFFFFF"/>
        <w:spacing w:after="0" w:line="240" w:lineRule="auto"/>
        <w:ind w:firstLine="567"/>
        <w:jc w:val="both"/>
        <w:rPr>
          <w:rFonts w:ascii="Times New Roman" w:hAnsi="Times New Roman"/>
          <w:sz w:val="28"/>
          <w:szCs w:val="28"/>
        </w:rPr>
      </w:pPr>
      <w:r w:rsidRPr="000B601C">
        <w:rPr>
          <w:rFonts w:ascii="Times New Roman" w:hAnsi="Times New Roman"/>
          <w:sz w:val="28"/>
          <w:szCs w:val="28"/>
        </w:rPr>
        <w:t>Відповідно до статті 6 Конвенції про захист прав людини і основоположних свобод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0736FF" w:rsidRPr="000736FF" w:rsidRDefault="000736FF" w:rsidP="00626355">
      <w:pPr>
        <w:shd w:val="clear" w:color="auto" w:fill="FFFFFF"/>
        <w:spacing w:after="0" w:line="240" w:lineRule="auto"/>
        <w:ind w:firstLine="567"/>
        <w:jc w:val="both"/>
        <w:rPr>
          <w:rFonts w:ascii="Times New Roman" w:hAnsi="Times New Roman"/>
          <w:sz w:val="28"/>
          <w:szCs w:val="28"/>
        </w:rPr>
      </w:pPr>
      <w:r w:rsidRPr="000B601C">
        <w:rPr>
          <w:rFonts w:ascii="Times New Roman" w:hAnsi="Times New Roman"/>
          <w:sz w:val="28"/>
          <w:szCs w:val="28"/>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0736FF" w:rsidRPr="000736FF" w:rsidRDefault="000736FF" w:rsidP="00626355">
      <w:pPr>
        <w:shd w:val="clear" w:color="auto" w:fill="FFFFFF"/>
        <w:spacing w:after="0" w:line="240" w:lineRule="auto"/>
        <w:ind w:firstLine="567"/>
        <w:jc w:val="both"/>
        <w:rPr>
          <w:rFonts w:ascii="Times New Roman" w:hAnsi="Times New Roman"/>
          <w:sz w:val="28"/>
          <w:szCs w:val="28"/>
        </w:rPr>
      </w:pPr>
      <w:r w:rsidRPr="000736FF">
        <w:rPr>
          <w:rFonts w:ascii="Times New Roman" w:hAnsi="Times New Roman"/>
          <w:sz w:val="28"/>
          <w:szCs w:val="28"/>
        </w:rPr>
        <w:t xml:space="preserve">Незалежність і недоторканність судді гарантуються статтями 126 та </w:t>
      </w:r>
      <w:r w:rsidRPr="000736FF">
        <w:rPr>
          <w:rFonts w:ascii="Times New Roman" w:hAnsi="Times New Roman"/>
          <w:sz w:val="28"/>
          <w:szCs w:val="28"/>
        </w:rPr>
        <w:br/>
        <w:t>129 Конституції України, якими встановлено, що судд</w:t>
      </w:r>
      <w:r w:rsidR="00942285">
        <w:rPr>
          <w:rFonts w:ascii="Times New Roman" w:hAnsi="Times New Roman"/>
          <w:sz w:val="28"/>
          <w:szCs w:val="28"/>
        </w:rPr>
        <w:t>я,</w:t>
      </w:r>
      <w:r w:rsidRPr="000736FF">
        <w:rPr>
          <w:rFonts w:ascii="Times New Roman" w:hAnsi="Times New Roman"/>
          <w:sz w:val="28"/>
          <w:szCs w:val="28"/>
        </w:rPr>
        <w:t xml:space="preserve"> здійсн</w:t>
      </w:r>
      <w:r w:rsidR="00942285">
        <w:rPr>
          <w:rFonts w:ascii="Times New Roman" w:hAnsi="Times New Roman"/>
          <w:sz w:val="28"/>
          <w:szCs w:val="28"/>
        </w:rPr>
        <w:t>юючи</w:t>
      </w:r>
      <w:r w:rsidRPr="000736FF">
        <w:rPr>
          <w:rFonts w:ascii="Times New Roman" w:hAnsi="Times New Roman"/>
          <w:sz w:val="28"/>
          <w:szCs w:val="28"/>
        </w:rPr>
        <w:t xml:space="preserve"> правосуддя</w:t>
      </w:r>
      <w:r w:rsidR="00942285">
        <w:rPr>
          <w:rFonts w:ascii="Times New Roman" w:hAnsi="Times New Roman"/>
          <w:sz w:val="28"/>
          <w:szCs w:val="28"/>
        </w:rPr>
        <w:t>, є</w:t>
      </w:r>
      <w:r w:rsidRPr="000736FF">
        <w:rPr>
          <w:rFonts w:ascii="Times New Roman" w:hAnsi="Times New Roman"/>
          <w:sz w:val="28"/>
          <w:szCs w:val="28"/>
        </w:rPr>
        <w:t xml:space="preserve"> незалежн</w:t>
      </w:r>
      <w:r w:rsidR="00942285">
        <w:rPr>
          <w:rFonts w:ascii="Times New Roman" w:hAnsi="Times New Roman"/>
          <w:sz w:val="28"/>
          <w:szCs w:val="28"/>
        </w:rPr>
        <w:t>им</w:t>
      </w:r>
      <w:r w:rsidRPr="000736FF">
        <w:rPr>
          <w:rFonts w:ascii="Times New Roman" w:hAnsi="Times New Roman"/>
          <w:sz w:val="28"/>
          <w:szCs w:val="28"/>
        </w:rPr>
        <w:t xml:space="preserve"> </w:t>
      </w:r>
      <w:r w:rsidR="00942285">
        <w:rPr>
          <w:rFonts w:ascii="Times New Roman" w:hAnsi="Times New Roman"/>
          <w:sz w:val="28"/>
          <w:szCs w:val="28"/>
        </w:rPr>
        <w:t>та керує</w:t>
      </w:r>
      <w:r w:rsidRPr="000736FF">
        <w:rPr>
          <w:rFonts w:ascii="Times New Roman" w:hAnsi="Times New Roman"/>
          <w:sz w:val="28"/>
          <w:szCs w:val="28"/>
        </w:rPr>
        <w:t>ться верховенством права.</w:t>
      </w:r>
      <w:r w:rsidRPr="000736FF">
        <w:rPr>
          <w:rFonts w:ascii="Times New Roman" w:hAnsi="Times New Roman"/>
          <w:color w:val="333333"/>
          <w:sz w:val="28"/>
          <w:szCs w:val="28"/>
          <w:shd w:val="clear" w:color="auto" w:fill="FFFFFF"/>
        </w:rPr>
        <w:t xml:space="preserve"> </w:t>
      </w:r>
      <w:r w:rsidRPr="000736FF">
        <w:rPr>
          <w:rFonts w:ascii="Times New Roman" w:hAnsi="Times New Roman"/>
          <w:sz w:val="28"/>
          <w:szCs w:val="28"/>
          <w:shd w:val="clear" w:color="auto" w:fill="FFFFFF"/>
        </w:rPr>
        <w:t>Вплив на суддю у будь-який спосіб забороняється.</w:t>
      </w:r>
    </w:p>
    <w:p w:rsidR="000736FF" w:rsidRPr="000736FF" w:rsidRDefault="000736FF" w:rsidP="00626355">
      <w:pPr>
        <w:shd w:val="clear" w:color="auto" w:fill="FFFFFF"/>
        <w:spacing w:after="0" w:line="240" w:lineRule="auto"/>
        <w:ind w:firstLine="567"/>
        <w:jc w:val="both"/>
        <w:rPr>
          <w:rFonts w:ascii="Times New Roman" w:hAnsi="Times New Roman"/>
          <w:sz w:val="28"/>
          <w:szCs w:val="28"/>
        </w:rPr>
      </w:pPr>
      <w:r w:rsidRPr="000736FF">
        <w:rPr>
          <w:rFonts w:ascii="Times New Roman" w:hAnsi="Times New Roman"/>
          <w:sz w:val="28"/>
          <w:szCs w:val="28"/>
        </w:rPr>
        <w:t>Частиною третьою статті 6 Закону України «Про судоустрій і статус суддів» визначено, що втручання у здійснення правосуддя, вплив на суд або суддів у будь-який спосіб, неповага до суду чи суддів, зби</w:t>
      </w:r>
      <w:r w:rsidR="00733476">
        <w:rPr>
          <w:rFonts w:ascii="Times New Roman" w:hAnsi="Times New Roman"/>
          <w:sz w:val="28"/>
          <w:szCs w:val="28"/>
        </w:rPr>
        <w:t>рання, зберігання, використання</w:t>
      </w:r>
      <w:r w:rsidRPr="000736FF">
        <w:rPr>
          <w:rFonts w:ascii="Times New Roman" w:hAnsi="Times New Roman"/>
          <w:sz w:val="28"/>
          <w:szCs w:val="28"/>
        </w:rPr>
        <w:t xml:space="preserve"> і поширення інформації усно, письмово або в інший спосіб з метою дискредитації суду або впливу на безсторонність суду, заклики до невиконання рішень забороняються і мають наслідком відповідальність, установлену законом.</w:t>
      </w:r>
    </w:p>
    <w:p w:rsidR="000736FF" w:rsidRPr="000736FF" w:rsidRDefault="000736FF" w:rsidP="00626355">
      <w:pPr>
        <w:shd w:val="clear" w:color="auto" w:fill="FFFFFF"/>
        <w:spacing w:after="0" w:line="240" w:lineRule="auto"/>
        <w:ind w:firstLine="567"/>
        <w:jc w:val="both"/>
        <w:rPr>
          <w:rFonts w:ascii="Times New Roman" w:hAnsi="Times New Roman"/>
          <w:sz w:val="28"/>
          <w:szCs w:val="28"/>
        </w:rPr>
      </w:pPr>
      <w:r w:rsidRPr="000736FF">
        <w:rPr>
          <w:rFonts w:ascii="Times New Roman" w:hAnsi="Times New Roman"/>
          <w:sz w:val="28"/>
          <w:szCs w:val="28"/>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0736FF" w:rsidRPr="000736FF" w:rsidRDefault="000736FF" w:rsidP="00626355">
      <w:pPr>
        <w:shd w:val="clear" w:color="auto" w:fill="FFFFFF"/>
        <w:spacing w:after="0" w:line="240" w:lineRule="auto"/>
        <w:ind w:firstLine="567"/>
        <w:jc w:val="both"/>
        <w:rPr>
          <w:rFonts w:ascii="Times New Roman" w:hAnsi="Times New Roman"/>
          <w:sz w:val="28"/>
          <w:szCs w:val="28"/>
        </w:rPr>
      </w:pPr>
      <w:r w:rsidRPr="000736FF">
        <w:rPr>
          <w:rFonts w:ascii="Times New Roman" w:hAnsi="Times New Roman"/>
          <w:sz w:val="28"/>
          <w:szCs w:val="28"/>
        </w:rPr>
        <w:t>Відповідно до 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0736FF" w:rsidRPr="000736FF" w:rsidRDefault="00733476" w:rsidP="00626355">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Згідно </w:t>
      </w:r>
      <w:r w:rsidR="000B601C">
        <w:rPr>
          <w:rFonts w:ascii="Times New Roman" w:hAnsi="Times New Roman"/>
          <w:sz w:val="28"/>
          <w:szCs w:val="28"/>
        </w:rPr>
        <w:t>з висновк</w:t>
      </w:r>
      <w:r w:rsidR="00775094">
        <w:rPr>
          <w:rFonts w:ascii="Times New Roman" w:hAnsi="Times New Roman"/>
          <w:sz w:val="28"/>
          <w:szCs w:val="28"/>
        </w:rPr>
        <w:t>а</w:t>
      </w:r>
      <w:r w:rsidR="000B601C">
        <w:rPr>
          <w:rFonts w:ascii="Times New Roman" w:hAnsi="Times New Roman"/>
          <w:sz w:val="28"/>
          <w:szCs w:val="28"/>
        </w:rPr>
        <w:t>м</w:t>
      </w:r>
      <w:r w:rsidR="00775094">
        <w:rPr>
          <w:rFonts w:ascii="Times New Roman" w:hAnsi="Times New Roman"/>
          <w:sz w:val="28"/>
          <w:szCs w:val="28"/>
        </w:rPr>
        <w:t>и</w:t>
      </w:r>
      <w:r w:rsidR="000B601C">
        <w:rPr>
          <w:rFonts w:ascii="Times New Roman" w:hAnsi="Times New Roman"/>
          <w:sz w:val="28"/>
          <w:szCs w:val="28"/>
        </w:rPr>
        <w:t xml:space="preserve"> Конституційного Суду України</w:t>
      </w:r>
      <w:r w:rsidR="00775094">
        <w:rPr>
          <w:rFonts w:ascii="Times New Roman" w:hAnsi="Times New Roman"/>
          <w:sz w:val="28"/>
          <w:szCs w:val="28"/>
        </w:rPr>
        <w:t>, висловлени</w:t>
      </w:r>
      <w:r w:rsidR="000B601C">
        <w:rPr>
          <w:rFonts w:ascii="Times New Roman" w:hAnsi="Times New Roman"/>
          <w:sz w:val="28"/>
          <w:szCs w:val="28"/>
        </w:rPr>
        <w:t>м</w:t>
      </w:r>
      <w:r w:rsidR="00775094">
        <w:rPr>
          <w:rFonts w:ascii="Times New Roman" w:hAnsi="Times New Roman"/>
          <w:sz w:val="28"/>
          <w:szCs w:val="28"/>
        </w:rPr>
        <w:t>и</w:t>
      </w:r>
      <w:r w:rsidR="000736FF" w:rsidRPr="000736FF">
        <w:rPr>
          <w:rFonts w:ascii="Times New Roman" w:hAnsi="Times New Roman"/>
          <w:sz w:val="28"/>
          <w:szCs w:val="28"/>
        </w:rPr>
        <w:t xml:space="preserve"> в </w:t>
      </w:r>
      <w:r w:rsidR="000B601C">
        <w:rPr>
          <w:rFonts w:ascii="Times New Roman" w:hAnsi="Times New Roman"/>
          <w:sz w:val="28"/>
          <w:szCs w:val="28"/>
        </w:rPr>
        <w:t>Р</w:t>
      </w:r>
      <w:r w:rsidR="000736FF" w:rsidRPr="000736FF">
        <w:rPr>
          <w:rFonts w:ascii="Times New Roman" w:hAnsi="Times New Roman"/>
          <w:sz w:val="28"/>
          <w:szCs w:val="28"/>
        </w:rPr>
        <w:t>ішеннях від 1 грудня 2004 року № 19-рп/2004</w:t>
      </w:r>
      <w:r>
        <w:rPr>
          <w:rFonts w:ascii="Times New Roman" w:hAnsi="Times New Roman"/>
          <w:sz w:val="28"/>
          <w:szCs w:val="28"/>
        </w:rPr>
        <w:t>,</w:t>
      </w:r>
      <w:r w:rsidR="000736FF" w:rsidRPr="000736FF">
        <w:rPr>
          <w:rFonts w:ascii="Times New Roman" w:hAnsi="Times New Roman"/>
          <w:sz w:val="28"/>
          <w:szCs w:val="28"/>
        </w:rPr>
        <w:t xml:space="preserve"> від 12 липня 2011 року </w:t>
      </w:r>
      <w:r w:rsidR="000B601C">
        <w:rPr>
          <w:rFonts w:ascii="Times New Roman" w:hAnsi="Times New Roman"/>
          <w:sz w:val="28"/>
          <w:szCs w:val="28"/>
        </w:rPr>
        <w:br/>
      </w:r>
      <w:r w:rsidR="000736FF" w:rsidRPr="000736FF">
        <w:rPr>
          <w:rFonts w:ascii="Times New Roman" w:hAnsi="Times New Roman"/>
          <w:sz w:val="28"/>
          <w:szCs w:val="28"/>
        </w:rPr>
        <w:t xml:space="preserve">№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w:t>
      </w:r>
      <w:r w:rsidRPr="000736FF">
        <w:rPr>
          <w:rFonts w:ascii="Times New Roman" w:hAnsi="Times New Roman"/>
          <w:sz w:val="28"/>
          <w:szCs w:val="28"/>
        </w:rPr>
        <w:t>обов’язків</w:t>
      </w:r>
      <w:r w:rsidR="000736FF" w:rsidRPr="000736FF">
        <w:rPr>
          <w:rFonts w:ascii="Times New Roman" w:hAnsi="Times New Roman"/>
          <w:sz w:val="28"/>
          <w:szCs w:val="28"/>
        </w:rPr>
        <w:t xml:space="preserve"> або схилити їх до винесення неправосудного рішення тощо.</w:t>
      </w:r>
    </w:p>
    <w:p w:rsidR="000736FF" w:rsidRPr="000736FF" w:rsidRDefault="000736FF" w:rsidP="00626355">
      <w:pPr>
        <w:shd w:val="clear" w:color="auto" w:fill="FFFFFF"/>
        <w:spacing w:after="0" w:line="240" w:lineRule="auto"/>
        <w:ind w:firstLine="567"/>
        <w:jc w:val="both"/>
        <w:rPr>
          <w:rFonts w:ascii="Times New Roman" w:hAnsi="Times New Roman"/>
          <w:sz w:val="28"/>
          <w:szCs w:val="28"/>
        </w:rPr>
      </w:pPr>
      <w:r w:rsidRPr="000736FF">
        <w:rPr>
          <w:rFonts w:ascii="Times New Roman" w:hAnsi="Times New Roman"/>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0736FF" w:rsidRPr="000736FF" w:rsidRDefault="000736FF" w:rsidP="00626355">
      <w:pPr>
        <w:tabs>
          <w:tab w:val="left" w:pos="0"/>
        </w:tabs>
        <w:spacing w:after="0" w:line="240" w:lineRule="auto"/>
        <w:ind w:firstLine="567"/>
        <w:jc w:val="both"/>
        <w:rPr>
          <w:rFonts w:ascii="Times New Roman" w:eastAsia="Calibri" w:hAnsi="Times New Roman"/>
          <w:sz w:val="28"/>
          <w:szCs w:val="28"/>
          <w:shd w:val="clear" w:color="auto" w:fill="FFFFFF"/>
          <w:lang w:eastAsia="en-US"/>
        </w:rPr>
      </w:pPr>
      <w:r w:rsidRPr="000736FF">
        <w:rPr>
          <w:rFonts w:ascii="Times New Roman" w:eastAsia="Calibri" w:hAnsi="Times New Roman"/>
          <w:sz w:val="28"/>
          <w:szCs w:val="28"/>
          <w:lang w:eastAsia="en-US"/>
        </w:rPr>
        <w:t xml:space="preserve">Суддя Питель О.В. </w:t>
      </w:r>
      <w:r w:rsidR="00733476">
        <w:rPr>
          <w:rFonts w:ascii="Times New Roman" w:eastAsia="Calibri" w:hAnsi="Times New Roman"/>
          <w:sz w:val="28"/>
          <w:szCs w:val="28"/>
          <w:lang w:eastAsia="en-US"/>
        </w:rPr>
        <w:t>вважає</w:t>
      </w:r>
      <w:r w:rsidRPr="000736FF">
        <w:rPr>
          <w:rFonts w:ascii="Times New Roman" w:eastAsia="Calibri" w:hAnsi="Times New Roman"/>
          <w:sz w:val="28"/>
          <w:szCs w:val="28"/>
          <w:lang w:eastAsia="en-US"/>
        </w:rPr>
        <w:t xml:space="preserve"> втручання</w:t>
      </w:r>
      <w:r w:rsidR="00733476">
        <w:rPr>
          <w:rFonts w:ascii="Times New Roman" w:eastAsia="Calibri" w:hAnsi="Times New Roman"/>
          <w:sz w:val="28"/>
          <w:szCs w:val="28"/>
          <w:lang w:eastAsia="en-US"/>
        </w:rPr>
        <w:t>м</w:t>
      </w:r>
      <w:r w:rsidRPr="000736FF">
        <w:rPr>
          <w:rFonts w:ascii="Times New Roman" w:eastAsia="Calibri" w:hAnsi="Times New Roman"/>
          <w:sz w:val="28"/>
          <w:szCs w:val="28"/>
          <w:lang w:eastAsia="en-US"/>
        </w:rPr>
        <w:t xml:space="preserve"> у її діяльність як суд</w:t>
      </w:r>
      <w:r w:rsidR="00733476">
        <w:rPr>
          <w:rFonts w:ascii="Times New Roman" w:eastAsia="Calibri" w:hAnsi="Times New Roman"/>
          <w:sz w:val="28"/>
          <w:szCs w:val="28"/>
          <w:lang w:eastAsia="en-US"/>
        </w:rPr>
        <w:t>ді щодо здійснення правосуддя</w:t>
      </w:r>
      <w:r w:rsidRPr="000736FF">
        <w:rPr>
          <w:rFonts w:ascii="Times New Roman" w:eastAsia="Calibri" w:hAnsi="Times New Roman"/>
          <w:sz w:val="28"/>
          <w:szCs w:val="28"/>
          <w:lang w:eastAsia="en-US"/>
        </w:rPr>
        <w:t xml:space="preserve"> ді</w:t>
      </w:r>
      <w:r w:rsidR="00733476">
        <w:rPr>
          <w:rFonts w:ascii="Times New Roman" w:eastAsia="Calibri" w:hAnsi="Times New Roman"/>
          <w:sz w:val="28"/>
          <w:szCs w:val="28"/>
          <w:lang w:eastAsia="en-US"/>
        </w:rPr>
        <w:t>ї</w:t>
      </w:r>
      <w:r w:rsidRPr="000736FF">
        <w:rPr>
          <w:rFonts w:ascii="Times New Roman" w:eastAsia="Calibri" w:hAnsi="Times New Roman"/>
          <w:sz w:val="28"/>
          <w:szCs w:val="28"/>
          <w:lang w:eastAsia="en-US"/>
        </w:rPr>
        <w:t xml:space="preserve">, які можуть містити ознаки вчинення стосовно судді кримінального правопорушення та бути кваліфіковані як провокація підкупу або готування до такого </w:t>
      </w:r>
      <w:r w:rsidRPr="000736FF">
        <w:rPr>
          <w:rFonts w:ascii="Times New Roman" w:eastAsia="Calibri" w:hAnsi="Times New Roman"/>
          <w:sz w:val="28"/>
          <w:szCs w:val="28"/>
          <w:shd w:val="clear" w:color="auto" w:fill="FFFFFF"/>
          <w:lang w:eastAsia="en-US"/>
        </w:rPr>
        <w:t>кримінального правопорушення.</w:t>
      </w:r>
    </w:p>
    <w:p w:rsidR="000736FF" w:rsidRPr="000736FF" w:rsidRDefault="00733476" w:rsidP="00626355">
      <w:pPr>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w:t>
      </w:r>
      <w:r w:rsidR="000736FF" w:rsidRPr="000736FF">
        <w:rPr>
          <w:rFonts w:ascii="Times New Roman" w:hAnsi="Times New Roman"/>
          <w:sz w:val="28"/>
          <w:szCs w:val="28"/>
        </w:rPr>
        <w:t xml:space="preserve"> статт</w:t>
      </w:r>
      <w:r>
        <w:rPr>
          <w:rFonts w:ascii="Times New Roman" w:hAnsi="Times New Roman"/>
          <w:sz w:val="28"/>
          <w:szCs w:val="28"/>
        </w:rPr>
        <w:t>і</w:t>
      </w:r>
      <w:r w:rsidR="000736FF" w:rsidRPr="000736FF">
        <w:rPr>
          <w:rFonts w:ascii="Times New Roman" w:hAnsi="Times New Roman"/>
          <w:sz w:val="28"/>
          <w:szCs w:val="28"/>
        </w:rPr>
        <w:t xml:space="preserve"> 370 КК України п</w:t>
      </w:r>
      <w:r w:rsidR="000736FF" w:rsidRPr="000736FF">
        <w:rPr>
          <w:rFonts w:ascii="Times New Roman" w:eastAsia="Calibri" w:hAnsi="Times New Roman"/>
          <w:sz w:val="28"/>
          <w:szCs w:val="28"/>
          <w:shd w:val="clear" w:color="auto" w:fill="FFFFFF"/>
          <w:lang w:eastAsia="en-US"/>
        </w:rPr>
        <w:t xml:space="preserve">ровокація підкупу, тобто дії службової особи з підбурення особи на пропонування, обіцянку чи надання неправомірної вигоди або прийняття пропозиції, обіцянки чи одержання такої вигоди, щоб потім викрити того, хто пропонував, обіцяв, надав неправомірну вигоду або прийняв пропозицію, обіцянку чи одержав таку вигоду, а також те саме діяння, вчинене службовою особою правоохоронних органів, </w:t>
      </w:r>
      <w:r w:rsidR="000736FF" w:rsidRPr="000736FF">
        <w:rPr>
          <w:rFonts w:ascii="Times New Roman" w:hAnsi="Times New Roman"/>
          <w:sz w:val="28"/>
          <w:szCs w:val="28"/>
        </w:rPr>
        <w:t xml:space="preserve">має наслідком кримінальну відповідальність. </w:t>
      </w:r>
    </w:p>
    <w:p w:rsidR="000736FF" w:rsidRPr="000736FF" w:rsidRDefault="000736FF" w:rsidP="00626355">
      <w:pPr>
        <w:suppressAutoHyphens/>
        <w:spacing w:after="0" w:line="240" w:lineRule="auto"/>
        <w:ind w:firstLine="567"/>
        <w:jc w:val="both"/>
        <w:rPr>
          <w:rFonts w:ascii="Times New Roman" w:eastAsia="Calibri" w:hAnsi="Times New Roman"/>
          <w:iCs/>
          <w:sz w:val="28"/>
          <w:szCs w:val="28"/>
          <w:lang w:eastAsia="zh-CN" w:bidi="en-US"/>
        </w:rPr>
      </w:pPr>
      <w:r w:rsidRPr="000736FF">
        <w:rPr>
          <w:rFonts w:ascii="Times New Roman" w:eastAsia="Calibri" w:hAnsi="Times New Roman"/>
          <w:sz w:val="28"/>
          <w:szCs w:val="28"/>
          <w:lang w:eastAsia="en-US"/>
        </w:rPr>
        <w:t>В</w:t>
      </w:r>
      <w:r w:rsidRPr="000736FF">
        <w:rPr>
          <w:rFonts w:ascii="Times New Roman" w:eastAsia="Calibri" w:hAnsi="Times New Roman"/>
          <w:sz w:val="28"/>
          <w:szCs w:val="28"/>
          <w:lang w:bidi="uk-UA"/>
        </w:rPr>
        <w:t xml:space="preserve">чинення стосовно судді кримінального правопорушення, передбаченого частиною другою статті 370 КК України, крім завдання шкоди окремій особі, спрямовано на підрив авторитету правосуддя </w:t>
      </w:r>
      <w:r w:rsidR="00733476">
        <w:rPr>
          <w:rFonts w:ascii="Times New Roman" w:eastAsia="Calibri" w:hAnsi="Times New Roman"/>
          <w:sz w:val="28"/>
          <w:szCs w:val="28"/>
          <w:lang w:bidi="uk-UA"/>
        </w:rPr>
        <w:t>загалом</w:t>
      </w:r>
      <w:r w:rsidRPr="000736FF">
        <w:rPr>
          <w:rFonts w:ascii="Times New Roman" w:eastAsia="Calibri" w:hAnsi="Times New Roman"/>
          <w:sz w:val="28"/>
          <w:szCs w:val="28"/>
          <w:lang w:bidi="uk-UA"/>
        </w:rPr>
        <w:t xml:space="preserve">. Такі дії порушують гарантії суддівської незалежності. </w:t>
      </w:r>
      <w:r w:rsidRPr="000736FF">
        <w:rPr>
          <w:rFonts w:ascii="Times New Roman" w:eastAsia="Calibri" w:hAnsi="Times New Roman"/>
          <w:iCs/>
          <w:sz w:val="28"/>
          <w:szCs w:val="28"/>
          <w:lang w:eastAsia="zh-CN" w:bidi="en-US"/>
        </w:rPr>
        <w:t xml:space="preserve">Таким фактам має надаватися </w:t>
      </w:r>
      <w:r>
        <w:rPr>
          <w:rFonts w:ascii="Times New Roman" w:eastAsia="Calibri" w:hAnsi="Times New Roman"/>
          <w:iCs/>
          <w:sz w:val="28"/>
          <w:szCs w:val="28"/>
          <w:lang w:eastAsia="zh-CN" w:bidi="en-US"/>
        </w:rPr>
        <w:br/>
      </w:r>
      <w:r w:rsidRPr="000736FF">
        <w:rPr>
          <w:rFonts w:ascii="Times New Roman" w:eastAsia="Calibri" w:hAnsi="Times New Roman"/>
          <w:iCs/>
          <w:sz w:val="28"/>
          <w:szCs w:val="28"/>
          <w:lang w:eastAsia="zh-CN" w:bidi="en-US"/>
        </w:rPr>
        <w:t xml:space="preserve">кримінально-правова оцінка правоохоронними органами в порядку, встановленому Кримінальним </w:t>
      </w:r>
      <w:r w:rsidR="00733476">
        <w:rPr>
          <w:rFonts w:ascii="Times New Roman" w:eastAsia="Calibri" w:hAnsi="Times New Roman"/>
          <w:iCs/>
          <w:sz w:val="28"/>
          <w:szCs w:val="28"/>
          <w:lang w:eastAsia="zh-CN" w:bidi="en-US"/>
        </w:rPr>
        <w:t>процесуальним кодексом України.</w:t>
      </w:r>
    </w:p>
    <w:p w:rsidR="000736FF" w:rsidRPr="000736FF" w:rsidRDefault="000736FF" w:rsidP="00626355">
      <w:pPr>
        <w:suppressAutoHyphens/>
        <w:spacing w:after="0" w:line="240" w:lineRule="auto"/>
        <w:ind w:firstLine="567"/>
        <w:jc w:val="both"/>
        <w:rPr>
          <w:rFonts w:ascii="Times New Roman" w:eastAsia="Calibri" w:hAnsi="Times New Roman"/>
          <w:iCs/>
          <w:color w:val="000000"/>
          <w:sz w:val="28"/>
          <w:szCs w:val="28"/>
          <w:lang w:eastAsia="zh-CN" w:bidi="en-US"/>
        </w:rPr>
      </w:pPr>
      <w:r w:rsidRPr="000736FF">
        <w:rPr>
          <w:rFonts w:ascii="Times New Roman" w:eastAsia="Calibri" w:hAnsi="Times New Roman"/>
          <w:iCs/>
          <w:color w:val="000000"/>
          <w:sz w:val="28"/>
          <w:szCs w:val="28"/>
          <w:lang w:eastAsia="zh-CN" w:bidi="en-US"/>
        </w:rPr>
        <w:t>Статтею 131 Конституції України визначено, зокрема, що Вища рада правосуддя вживає заходів щодо забезпечення незалежності суддів.</w:t>
      </w:r>
    </w:p>
    <w:p w:rsidR="000736FF" w:rsidRPr="000736FF" w:rsidRDefault="000736FF" w:rsidP="00626355">
      <w:pPr>
        <w:suppressAutoHyphens/>
        <w:spacing w:after="0" w:line="240" w:lineRule="auto"/>
        <w:ind w:firstLine="567"/>
        <w:jc w:val="both"/>
        <w:rPr>
          <w:rFonts w:ascii="Times New Roman" w:eastAsia="Calibri" w:hAnsi="Times New Roman"/>
          <w:iCs/>
          <w:sz w:val="28"/>
          <w:szCs w:val="28"/>
          <w:lang w:eastAsia="zh-CN" w:bidi="en-US"/>
        </w:rPr>
      </w:pPr>
      <w:r w:rsidRPr="000736FF">
        <w:rPr>
          <w:rFonts w:ascii="Times New Roman" w:eastAsia="Calibri" w:hAnsi="Times New Roman"/>
          <w:iCs/>
          <w:sz w:val="28"/>
          <w:szCs w:val="28"/>
          <w:lang w:eastAsia="zh-CN" w:bidi="en-US"/>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0736FF" w:rsidRPr="000736FF" w:rsidRDefault="000736FF" w:rsidP="00626355">
      <w:pPr>
        <w:suppressAutoHyphens/>
        <w:spacing w:after="0" w:line="240" w:lineRule="auto"/>
        <w:ind w:firstLine="567"/>
        <w:jc w:val="both"/>
        <w:rPr>
          <w:rFonts w:ascii="Times New Roman" w:eastAsia="Calibri" w:hAnsi="Times New Roman"/>
          <w:iCs/>
          <w:sz w:val="28"/>
          <w:szCs w:val="28"/>
          <w:lang w:eastAsia="zh-CN" w:bidi="en-US"/>
        </w:rPr>
      </w:pPr>
      <w:r w:rsidRPr="000736FF">
        <w:rPr>
          <w:rFonts w:ascii="Times New Roman" w:eastAsia="Calibri" w:hAnsi="Times New Roman"/>
          <w:iCs/>
          <w:sz w:val="28"/>
          <w:szCs w:val="28"/>
          <w:lang w:eastAsia="ru-RU" w:bidi="en-US"/>
        </w:rPr>
        <w:t>Відповідно до наданих повноважень Вища рада правосуддя визначає наявність або відсутність фактів втручання в діяльність судді, а також дій,</w:t>
      </w:r>
      <w:r w:rsidR="00733476">
        <w:rPr>
          <w:rFonts w:ascii="Times New Roman" w:eastAsia="Calibri" w:hAnsi="Times New Roman"/>
          <w:iCs/>
          <w:sz w:val="28"/>
          <w:szCs w:val="28"/>
          <w:lang w:eastAsia="ru-RU" w:bidi="en-US"/>
        </w:rPr>
        <w:t xml:space="preserve"> </w:t>
      </w:r>
      <w:r w:rsidRPr="000736FF">
        <w:rPr>
          <w:rFonts w:ascii="Times New Roman" w:eastAsia="Calibri" w:hAnsi="Times New Roman"/>
          <w:iCs/>
          <w:sz w:val="28"/>
          <w:szCs w:val="28"/>
          <w:lang w:eastAsia="ru-RU" w:bidi="en-US"/>
        </w:rPr>
        <w:t xml:space="preserve">що </w:t>
      </w:r>
      <w:r w:rsidR="00733476">
        <w:rPr>
          <w:rFonts w:ascii="Times New Roman" w:eastAsia="Calibri" w:hAnsi="Times New Roman"/>
          <w:iCs/>
          <w:sz w:val="28"/>
          <w:szCs w:val="28"/>
          <w:lang w:eastAsia="ru-RU" w:bidi="en-US"/>
        </w:rPr>
        <w:t>становлять</w:t>
      </w:r>
      <w:r w:rsidRPr="000736FF">
        <w:rPr>
          <w:rFonts w:ascii="Times New Roman" w:eastAsia="Calibri" w:hAnsi="Times New Roman"/>
          <w:iCs/>
          <w:sz w:val="28"/>
          <w:szCs w:val="28"/>
          <w:lang w:eastAsia="ru-RU" w:bidi="en-US"/>
        </w:rPr>
        <w:t xml:space="preserve"> загрозу незалежності суддів та авторитету правосуддя, та у разі встановлення таких</w:t>
      </w:r>
      <w:r w:rsidRPr="000736FF">
        <w:rPr>
          <w:rFonts w:ascii="Times New Roman" w:eastAsia="Calibri" w:hAnsi="Times New Roman"/>
          <w:iCs/>
          <w:sz w:val="28"/>
          <w:szCs w:val="28"/>
          <w:lang w:eastAsia="zh-CN" w:bidi="en-US"/>
        </w:rPr>
        <w:t xml:space="preserve"> фактів вживає </w:t>
      </w:r>
      <w:r w:rsidRPr="000736FF">
        <w:rPr>
          <w:rFonts w:ascii="Times New Roman" w:eastAsia="Calibri" w:hAnsi="Times New Roman"/>
          <w:iCs/>
          <w:color w:val="000000"/>
          <w:sz w:val="28"/>
          <w:szCs w:val="28"/>
          <w:lang w:eastAsia="zh-CN" w:bidi="en-US"/>
        </w:rPr>
        <w:t xml:space="preserve">необхідних </w:t>
      </w:r>
      <w:r w:rsidRPr="000736FF">
        <w:rPr>
          <w:rFonts w:ascii="Times New Roman" w:eastAsia="Calibri" w:hAnsi="Times New Roman"/>
          <w:iCs/>
          <w:sz w:val="28"/>
          <w:szCs w:val="28"/>
          <w:lang w:eastAsia="ru-RU" w:bidi="en-US"/>
        </w:rPr>
        <w:t>заходів</w:t>
      </w:r>
      <w:r w:rsidRPr="000736FF">
        <w:rPr>
          <w:rFonts w:ascii="Times New Roman" w:eastAsia="Calibri" w:hAnsi="Times New Roman"/>
          <w:iCs/>
          <w:color w:val="000000"/>
          <w:sz w:val="28"/>
          <w:szCs w:val="28"/>
          <w:lang w:eastAsia="zh-CN" w:bidi="en-US"/>
        </w:rPr>
        <w:t xml:space="preserve"> для </w:t>
      </w:r>
      <w:r w:rsidRPr="000736FF">
        <w:rPr>
          <w:rFonts w:ascii="Times New Roman" w:eastAsia="Calibri" w:hAnsi="Times New Roman"/>
          <w:iCs/>
          <w:sz w:val="28"/>
          <w:szCs w:val="28"/>
          <w:lang w:eastAsia="ru-RU" w:bidi="en-US"/>
        </w:rPr>
        <w:t>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0736FF" w:rsidRPr="000736FF" w:rsidRDefault="000736FF" w:rsidP="00626355">
      <w:pPr>
        <w:widowControl w:val="0"/>
        <w:spacing w:after="0" w:line="240" w:lineRule="auto"/>
        <w:ind w:firstLine="567"/>
        <w:jc w:val="both"/>
        <w:rPr>
          <w:rFonts w:ascii="Times New Roman" w:eastAsia="Calibri" w:hAnsi="Times New Roman"/>
          <w:iCs/>
          <w:color w:val="000000"/>
          <w:sz w:val="28"/>
          <w:szCs w:val="28"/>
          <w:shd w:val="clear" w:color="auto" w:fill="FFFFFF"/>
          <w:lang w:eastAsia="en-US" w:bidi="en-US"/>
        </w:rPr>
      </w:pPr>
      <w:r w:rsidRPr="000736FF">
        <w:rPr>
          <w:rFonts w:ascii="Times New Roman" w:eastAsia="Calibri" w:hAnsi="Times New Roman"/>
          <w:iCs/>
          <w:color w:val="000000"/>
          <w:sz w:val="28"/>
          <w:szCs w:val="28"/>
          <w:shd w:val="clear" w:color="auto" w:fill="FFFFFF"/>
          <w:lang w:eastAsia="en-US" w:bidi="en-US"/>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0736FF" w:rsidRPr="000736FF" w:rsidRDefault="000736FF" w:rsidP="00626355">
      <w:pPr>
        <w:widowControl w:val="0"/>
        <w:spacing w:after="0" w:line="240" w:lineRule="auto"/>
        <w:ind w:firstLine="567"/>
        <w:jc w:val="both"/>
        <w:rPr>
          <w:rFonts w:ascii="Times New Roman" w:eastAsia="Calibri" w:hAnsi="Times New Roman"/>
          <w:iCs/>
          <w:color w:val="000000"/>
          <w:sz w:val="28"/>
          <w:szCs w:val="28"/>
          <w:shd w:val="clear" w:color="auto" w:fill="FFFFFF"/>
          <w:lang w:eastAsia="en-US" w:bidi="en-US"/>
        </w:rPr>
      </w:pPr>
      <w:r w:rsidRPr="000736FF">
        <w:rPr>
          <w:rFonts w:ascii="Times New Roman" w:eastAsia="Calibri" w:hAnsi="Times New Roman"/>
          <w:iCs/>
          <w:color w:val="000000"/>
          <w:sz w:val="28"/>
          <w:szCs w:val="28"/>
          <w:shd w:val="clear" w:color="auto" w:fill="FFFFFF"/>
          <w:lang w:eastAsia="en-US"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0736FF" w:rsidRPr="000736FF" w:rsidRDefault="000736FF" w:rsidP="00626355">
      <w:pPr>
        <w:shd w:val="clear" w:color="auto" w:fill="FFFFFF"/>
        <w:spacing w:after="0" w:line="240" w:lineRule="auto"/>
        <w:ind w:firstLine="567"/>
        <w:jc w:val="both"/>
        <w:rPr>
          <w:rFonts w:ascii="Times New Roman" w:hAnsi="Times New Roman"/>
          <w:color w:val="000000"/>
          <w:sz w:val="28"/>
          <w:szCs w:val="28"/>
        </w:rPr>
      </w:pPr>
      <w:r w:rsidRPr="000736FF">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0736FF" w:rsidRPr="000736FF" w:rsidRDefault="000736FF" w:rsidP="00626355">
      <w:pPr>
        <w:shd w:val="clear" w:color="auto" w:fill="FFFFFF"/>
        <w:spacing w:after="0" w:line="240" w:lineRule="auto"/>
        <w:ind w:firstLine="567"/>
        <w:jc w:val="both"/>
        <w:rPr>
          <w:rFonts w:ascii="Times New Roman" w:eastAsia="Calibri" w:hAnsi="Times New Roman"/>
          <w:b/>
          <w:sz w:val="28"/>
          <w:szCs w:val="28"/>
          <w:lang w:eastAsia="zh-CN"/>
        </w:rPr>
      </w:pPr>
      <w:r w:rsidRPr="000736FF">
        <w:rPr>
          <w:rFonts w:ascii="Times New Roman" w:eastAsia="Calibri" w:hAnsi="Times New Roman"/>
          <w:sz w:val="28"/>
          <w:szCs w:val="28"/>
          <w:lang w:eastAsia="en-US"/>
        </w:rPr>
        <w:t xml:space="preserve">Беручи до уваги обставини, </w:t>
      </w:r>
      <w:r w:rsidR="00733476">
        <w:rPr>
          <w:rFonts w:ascii="Times New Roman" w:eastAsia="Calibri" w:hAnsi="Times New Roman"/>
          <w:sz w:val="28"/>
          <w:szCs w:val="28"/>
          <w:lang w:eastAsia="en-US"/>
        </w:rPr>
        <w:t>наведе</w:t>
      </w:r>
      <w:r w:rsidR="00524BDF">
        <w:rPr>
          <w:rFonts w:ascii="Times New Roman" w:eastAsia="Calibri" w:hAnsi="Times New Roman"/>
          <w:sz w:val="28"/>
          <w:szCs w:val="28"/>
          <w:lang w:eastAsia="en-US"/>
        </w:rPr>
        <w:t>ні в повідомлен</w:t>
      </w:r>
      <w:r w:rsidR="00733476">
        <w:rPr>
          <w:rFonts w:ascii="Times New Roman" w:eastAsia="Calibri" w:hAnsi="Times New Roman"/>
          <w:sz w:val="28"/>
          <w:szCs w:val="28"/>
          <w:lang w:eastAsia="en-US"/>
        </w:rPr>
        <w:t>н</w:t>
      </w:r>
      <w:r w:rsidR="00524BDF">
        <w:rPr>
          <w:rFonts w:ascii="Times New Roman" w:eastAsia="Calibri" w:hAnsi="Times New Roman"/>
          <w:sz w:val="28"/>
          <w:szCs w:val="28"/>
          <w:lang w:eastAsia="en-US"/>
        </w:rPr>
        <w:t>і судді</w:t>
      </w:r>
      <w:r w:rsidRPr="000736FF">
        <w:rPr>
          <w:rFonts w:ascii="Times New Roman" w:eastAsia="Calibri" w:hAnsi="Times New Roman"/>
          <w:sz w:val="28"/>
          <w:szCs w:val="28"/>
          <w:lang w:eastAsia="en-US"/>
        </w:rPr>
        <w:t xml:space="preserve"> Барського районного суду Вінницької області Питель О.В</w:t>
      </w:r>
      <w:r w:rsidRPr="000736FF">
        <w:rPr>
          <w:rFonts w:ascii="Times New Roman" w:eastAsia="Calibri" w:hAnsi="Times New Roman"/>
          <w:bCs/>
          <w:sz w:val="28"/>
          <w:szCs w:val="28"/>
        </w:rPr>
        <w:t>.</w:t>
      </w:r>
      <w:r w:rsidRPr="000736FF">
        <w:rPr>
          <w:rFonts w:ascii="Times New Roman" w:eastAsia="Calibri" w:hAnsi="Times New Roman"/>
          <w:sz w:val="28"/>
          <w:szCs w:val="28"/>
          <w:lang w:eastAsia="en-US"/>
        </w:rPr>
        <w:t xml:space="preserve">, </w:t>
      </w:r>
      <w:r w:rsidR="00733476">
        <w:rPr>
          <w:rFonts w:ascii="Times New Roman" w:eastAsia="Calibri" w:hAnsi="Times New Roman"/>
          <w:sz w:val="28"/>
          <w:szCs w:val="28"/>
          <w:highlight w:val="white"/>
          <w:lang w:eastAsia="zh-CN"/>
        </w:rPr>
        <w:t>ураховуючи, що</w:t>
      </w:r>
      <w:r w:rsidR="00524BDF">
        <w:rPr>
          <w:rFonts w:ascii="Times New Roman" w:eastAsia="Calibri" w:hAnsi="Times New Roman"/>
          <w:sz w:val="28"/>
          <w:szCs w:val="28"/>
          <w:highlight w:val="white"/>
          <w:lang w:eastAsia="zh-CN"/>
        </w:rPr>
        <w:t xml:space="preserve"> </w:t>
      </w:r>
      <w:r w:rsidRPr="000736FF">
        <w:rPr>
          <w:rFonts w:ascii="Times New Roman" w:eastAsia="Calibri" w:hAnsi="Times New Roman"/>
          <w:sz w:val="28"/>
          <w:szCs w:val="28"/>
          <w:highlight w:val="white"/>
          <w:lang w:eastAsia="zh-CN"/>
        </w:rPr>
        <w:t xml:space="preserve">перевірку </w:t>
      </w:r>
      <w:r w:rsidR="00733476">
        <w:rPr>
          <w:rFonts w:ascii="Times New Roman" w:eastAsia="Calibri" w:hAnsi="Times New Roman"/>
          <w:sz w:val="28"/>
          <w:szCs w:val="28"/>
          <w:highlight w:val="white"/>
          <w:lang w:eastAsia="zh-CN"/>
        </w:rPr>
        <w:t xml:space="preserve">цих обставин </w:t>
      </w:r>
      <w:r w:rsidRPr="000736FF">
        <w:rPr>
          <w:rFonts w:ascii="Times New Roman" w:eastAsia="Calibri" w:hAnsi="Times New Roman"/>
          <w:sz w:val="28"/>
          <w:szCs w:val="28"/>
          <w:highlight w:val="white"/>
          <w:lang w:eastAsia="zh-CN"/>
        </w:rPr>
        <w:t>здійснюють правоохоронні органи в порядку, передбаченому К</w:t>
      </w:r>
      <w:r w:rsidR="00733476">
        <w:rPr>
          <w:rFonts w:ascii="Times New Roman" w:eastAsia="Calibri" w:hAnsi="Times New Roman"/>
          <w:sz w:val="28"/>
          <w:szCs w:val="28"/>
          <w:highlight w:val="white"/>
          <w:lang w:eastAsia="zh-CN"/>
        </w:rPr>
        <w:t>римінальним процесуальним кодексом</w:t>
      </w:r>
      <w:r w:rsidRPr="000736FF">
        <w:rPr>
          <w:rFonts w:ascii="Times New Roman" w:eastAsia="Calibri" w:hAnsi="Times New Roman"/>
          <w:sz w:val="28"/>
          <w:szCs w:val="28"/>
          <w:highlight w:val="white"/>
          <w:lang w:eastAsia="zh-CN"/>
        </w:rPr>
        <w:t xml:space="preserve"> України,</w:t>
      </w:r>
      <w:r w:rsidRPr="000736FF">
        <w:rPr>
          <w:rFonts w:ascii="Times New Roman" w:eastAsia="Calibri" w:hAnsi="Times New Roman"/>
          <w:sz w:val="28"/>
          <w:szCs w:val="28"/>
          <w:lang w:eastAsia="zh-CN"/>
        </w:rPr>
        <w:t xml:space="preserve"> </w:t>
      </w:r>
      <w:r w:rsidR="00524BDF">
        <w:rPr>
          <w:rFonts w:ascii="Times New Roman" w:eastAsia="Calibri" w:hAnsi="Times New Roman"/>
          <w:iCs/>
          <w:sz w:val="28"/>
          <w:szCs w:val="28"/>
          <w:lang w:eastAsia="zh-CN"/>
        </w:rPr>
        <w:t>Вища рада правосуддя дійшла висновку про</w:t>
      </w:r>
      <w:r w:rsidRPr="000736FF">
        <w:rPr>
          <w:rFonts w:ascii="Times New Roman" w:eastAsia="Calibri" w:hAnsi="Times New Roman"/>
          <w:sz w:val="28"/>
          <w:szCs w:val="28"/>
          <w:lang w:eastAsia="zh-CN"/>
        </w:rPr>
        <w:t xml:space="preserve"> </w:t>
      </w:r>
      <w:r w:rsidRPr="000736FF">
        <w:rPr>
          <w:rFonts w:ascii="Times New Roman" w:eastAsia="Calibri" w:hAnsi="Times New Roman"/>
          <w:iCs/>
          <w:sz w:val="28"/>
          <w:szCs w:val="28"/>
          <w:lang w:eastAsia="zh-CN"/>
        </w:rPr>
        <w:t>наявні</w:t>
      </w:r>
      <w:r w:rsidR="00524BDF">
        <w:rPr>
          <w:rFonts w:ascii="Times New Roman" w:eastAsia="Calibri" w:hAnsi="Times New Roman"/>
          <w:iCs/>
          <w:sz w:val="28"/>
          <w:szCs w:val="28"/>
          <w:lang w:eastAsia="zh-CN"/>
        </w:rPr>
        <w:t>сть</w:t>
      </w:r>
      <w:r w:rsidRPr="000736FF">
        <w:rPr>
          <w:rFonts w:ascii="Times New Roman" w:eastAsia="Calibri" w:hAnsi="Times New Roman"/>
          <w:iCs/>
          <w:sz w:val="28"/>
          <w:szCs w:val="28"/>
          <w:lang w:eastAsia="zh-CN"/>
        </w:rPr>
        <w:t xml:space="preserve"> підстав для вжиття заходів забезпечення незалежності суддів та авторитету правосуддя, визначених статтею 73 Закону Укра</w:t>
      </w:r>
      <w:r w:rsidR="00524BDF">
        <w:rPr>
          <w:rFonts w:ascii="Times New Roman" w:eastAsia="Calibri" w:hAnsi="Times New Roman"/>
          <w:iCs/>
          <w:sz w:val="28"/>
          <w:szCs w:val="28"/>
          <w:lang w:eastAsia="zh-CN"/>
        </w:rPr>
        <w:t>їни «Про Вищу раду правосуддя».</w:t>
      </w:r>
    </w:p>
    <w:p w:rsidR="00264E28" w:rsidRPr="002D1784" w:rsidRDefault="00264E28" w:rsidP="00626355">
      <w:pPr>
        <w:tabs>
          <w:tab w:val="left" w:pos="8931"/>
        </w:tabs>
        <w:spacing w:after="0" w:line="240" w:lineRule="auto"/>
        <w:ind w:firstLine="567"/>
        <w:contextualSpacing/>
        <w:jc w:val="both"/>
        <w:rPr>
          <w:rFonts w:ascii="Times New Roman" w:hAnsi="Times New Roman"/>
          <w:sz w:val="28"/>
          <w:szCs w:val="28"/>
        </w:rPr>
      </w:pPr>
      <w:r w:rsidRPr="002D1784">
        <w:rPr>
          <w:rFonts w:ascii="Times New Roman" w:hAnsi="Times New Roman"/>
          <w:sz w:val="28"/>
          <w:szCs w:val="28"/>
        </w:rPr>
        <w:t xml:space="preserve">Вища рада правосуддя, керуючись статтею 131 Конституції України, </w:t>
      </w:r>
      <w:r w:rsidR="00BC20A7" w:rsidRPr="002D1784">
        <w:rPr>
          <w:rFonts w:ascii="Times New Roman" w:hAnsi="Times New Roman"/>
          <w:sz w:val="28"/>
          <w:szCs w:val="28"/>
        </w:rPr>
        <w:br/>
      </w:r>
      <w:r w:rsidRPr="002D1784">
        <w:rPr>
          <w:rFonts w:ascii="Times New Roman" w:hAnsi="Times New Roman"/>
          <w:sz w:val="28"/>
          <w:szCs w:val="28"/>
        </w:rPr>
        <w:t>статтями 3, 73 Закону України «Про Вищу раду правосуддя»,</w:t>
      </w:r>
    </w:p>
    <w:p w:rsidR="00264E28" w:rsidRPr="002D1784" w:rsidRDefault="00264E28" w:rsidP="00626355">
      <w:pPr>
        <w:tabs>
          <w:tab w:val="left" w:pos="8931"/>
        </w:tabs>
        <w:spacing w:after="0" w:line="240" w:lineRule="auto"/>
        <w:ind w:firstLine="567"/>
        <w:contextualSpacing/>
        <w:jc w:val="both"/>
        <w:rPr>
          <w:rFonts w:ascii="Times New Roman" w:hAnsi="Times New Roman"/>
          <w:sz w:val="28"/>
          <w:szCs w:val="28"/>
        </w:rPr>
      </w:pPr>
    </w:p>
    <w:p w:rsidR="00264E28" w:rsidRPr="002D1784" w:rsidRDefault="00264E28" w:rsidP="00626355">
      <w:pPr>
        <w:tabs>
          <w:tab w:val="left" w:pos="8931"/>
        </w:tabs>
        <w:spacing w:after="0" w:line="240" w:lineRule="auto"/>
        <w:ind w:firstLine="567"/>
        <w:contextualSpacing/>
        <w:jc w:val="center"/>
        <w:rPr>
          <w:rFonts w:ascii="Times New Roman" w:hAnsi="Times New Roman"/>
          <w:b/>
          <w:bCs/>
          <w:sz w:val="28"/>
          <w:szCs w:val="28"/>
        </w:rPr>
      </w:pPr>
      <w:r w:rsidRPr="002D1784">
        <w:rPr>
          <w:rFonts w:ascii="Times New Roman" w:hAnsi="Times New Roman"/>
          <w:b/>
          <w:bCs/>
          <w:sz w:val="28"/>
          <w:szCs w:val="28"/>
        </w:rPr>
        <w:t>вирішила:</w:t>
      </w:r>
    </w:p>
    <w:p w:rsidR="002C29DE" w:rsidRPr="002D1784" w:rsidRDefault="002C29DE" w:rsidP="00626355">
      <w:pPr>
        <w:shd w:val="clear" w:color="auto" w:fill="FFFFFF"/>
        <w:spacing w:after="0" w:line="240" w:lineRule="auto"/>
        <w:jc w:val="both"/>
        <w:rPr>
          <w:rFonts w:ascii="Times New Roman" w:hAnsi="Times New Roman"/>
          <w:b/>
          <w:bCs/>
          <w:sz w:val="28"/>
          <w:szCs w:val="28"/>
        </w:rPr>
      </w:pPr>
    </w:p>
    <w:p w:rsidR="000736FF" w:rsidRPr="000736FF" w:rsidRDefault="000736FF" w:rsidP="00626355">
      <w:pPr>
        <w:shd w:val="clear" w:color="auto" w:fill="FFFFFF"/>
        <w:spacing w:after="0" w:line="240" w:lineRule="auto"/>
        <w:jc w:val="both"/>
        <w:rPr>
          <w:rFonts w:ascii="Times New Roman" w:hAnsi="Times New Roman"/>
          <w:bCs/>
          <w:iCs/>
          <w:sz w:val="28"/>
          <w:szCs w:val="28"/>
          <w:lang w:eastAsia="zh-CN" w:bidi="en-US"/>
        </w:rPr>
      </w:pPr>
      <w:r w:rsidRPr="000736FF">
        <w:rPr>
          <w:rFonts w:ascii="Times New Roman" w:eastAsia="Calibri" w:hAnsi="Times New Roman"/>
          <w:bCs/>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до Єдиного реєстру досудових розслідувань 20 травня 2024 року за</w:t>
      </w:r>
      <w:r w:rsidRPr="000736FF">
        <w:rPr>
          <w:rFonts w:ascii="Times New Roman" w:eastAsia="Calibri" w:hAnsi="Times New Roman"/>
          <w:sz w:val="28"/>
          <w:szCs w:val="28"/>
        </w:rPr>
        <w:t xml:space="preserve"> </w:t>
      </w:r>
      <w:r w:rsidRPr="000736FF">
        <w:rPr>
          <w:rFonts w:ascii="Times New Roman" w:eastAsia="Calibri" w:hAnsi="Times New Roman"/>
          <w:color w:val="000000"/>
          <w:sz w:val="28"/>
          <w:szCs w:val="28"/>
          <w:lang w:bidi="uk-UA"/>
        </w:rPr>
        <w:t xml:space="preserve">№ </w:t>
      </w:r>
      <w:r w:rsidR="000C485E">
        <w:rPr>
          <w:rFonts w:ascii="Times New Roman" w:eastAsia="Calibri" w:hAnsi="Times New Roman"/>
          <w:iCs/>
          <w:sz w:val="28"/>
          <w:szCs w:val="28"/>
          <w:lang w:eastAsia="zh-CN" w:bidi="uk-UA"/>
        </w:rPr>
        <w:t>____</w:t>
      </w:r>
      <w:bookmarkStart w:id="0" w:name="_GoBack"/>
      <w:bookmarkEnd w:id="0"/>
      <w:r w:rsidRPr="000736FF">
        <w:rPr>
          <w:rFonts w:ascii="Times New Roman" w:eastAsia="Calibri" w:hAnsi="Times New Roman"/>
          <w:iCs/>
          <w:sz w:val="28"/>
          <w:szCs w:val="28"/>
          <w:lang w:eastAsia="zh-CN" w:bidi="uk-UA"/>
        </w:rPr>
        <w:t xml:space="preserve"> </w:t>
      </w:r>
      <w:r w:rsidR="00540C11">
        <w:rPr>
          <w:rFonts w:ascii="Times New Roman" w:eastAsia="Calibri" w:hAnsi="Times New Roman"/>
          <w:sz w:val="28"/>
          <w:szCs w:val="28"/>
        </w:rPr>
        <w:t xml:space="preserve">за частиною другою </w:t>
      </w:r>
      <w:r w:rsidRPr="000736FF">
        <w:rPr>
          <w:rFonts w:ascii="Times New Roman" w:eastAsia="Calibri" w:hAnsi="Times New Roman"/>
          <w:sz w:val="28"/>
          <w:szCs w:val="28"/>
        </w:rPr>
        <w:t xml:space="preserve">статті 370 Кримінального кодексу України </w:t>
      </w:r>
      <w:r w:rsidRPr="000736FF">
        <w:rPr>
          <w:rFonts w:ascii="Times New Roman" w:eastAsia="Calibri" w:hAnsi="Times New Roman"/>
          <w:bCs/>
          <w:sz w:val="28"/>
          <w:szCs w:val="28"/>
        </w:rPr>
        <w:t xml:space="preserve">за фактами, повідомленими суддею </w:t>
      </w:r>
      <w:r w:rsidRPr="000736FF">
        <w:rPr>
          <w:rFonts w:ascii="Times New Roman" w:eastAsia="Calibri" w:hAnsi="Times New Roman"/>
          <w:sz w:val="28"/>
          <w:szCs w:val="28"/>
          <w:lang w:eastAsia="en-US"/>
        </w:rPr>
        <w:t>Барського районного суду Вінницької області Питель Оленою Віталіївною</w:t>
      </w:r>
      <w:r w:rsidRPr="000736FF">
        <w:rPr>
          <w:rFonts w:ascii="Times New Roman" w:hAnsi="Times New Roman"/>
          <w:bCs/>
          <w:iCs/>
          <w:sz w:val="28"/>
          <w:szCs w:val="28"/>
          <w:lang w:eastAsia="zh-CN" w:bidi="en-US"/>
        </w:rPr>
        <w:t>.</w:t>
      </w:r>
    </w:p>
    <w:p w:rsidR="00CB11C0" w:rsidRPr="002D1784" w:rsidRDefault="00CB11C0" w:rsidP="00626355">
      <w:pPr>
        <w:tabs>
          <w:tab w:val="left" w:pos="8931"/>
        </w:tabs>
        <w:spacing w:after="0" w:line="240" w:lineRule="auto"/>
        <w:contextualSpacing/>
        <w:jc w:val="both"/>
        <w:rPr>
          <w:rFonts w:ascii="Times New Roman" w:hAnsi="Times New Roman"/>
          <w:sz w:val="28"/>
          <w:szCs w:val="28"/>
          <w:lang w:eastAsia="ru-RU"/>
        </w:rPr>
      </w:pPr>
    </w:p>
    <w:p w:rsidR="002D1784" w:rsidRPr="002D1784" w:rsidRDefault="002D1784" w:rsidP="00626355">
      <w:pPr>
        <w:tabs>
          <w:tab w:val="left" w:pos="8931"/>
        </w:tabs>
        <w:spacing w:after="0" w:line="240" w:lineRule="auto"/>
        <w:contextualSpacing/>
        <w:jc w:val="both"/>
        <w:rPr>
          <w:rFonts w:ascii="Times New Roman" w:hAnsi="Times New Roman"/>
          <w:sz w:val="28"/>
          <w:szCs w:val="28"/>
          <w:lang w:eastAsia="ru-RU"/>
        </w:rPr>
      </w:pPr>
    </w:p>
    <w:p w:rsidR="00530ABC" w:rsidRPr="002D1784" w:rsidRDefault="00C917B6" w:rsidP="00626355">
      <w:pPr>
        <w:tabs>
          <w:tab w:val="left" w:pos="8931"/>
        </w:tabs>
        <w:spacing w:after="0" w:line="240" w:lineRule="auto"/>
        <w:contextualSpacing/>
        <w:jc w:val="both"/>
        <w:rPr>
          <w:rFonts w:ascii="Times New Roman" w:hAnsi="Times New Roman"/>
          <w:sz w:val="28"/>
          <w:szCs w:val="28"/>
        </w:rPr>
      </w:pPr>
      <w:r w:rsidRPr="002D1784">
        <w:rPr>
          <w:rFonts w:ascii="Times New Roman" w:hAnsi="Times New Roman"/>
          <w:b/>
          <w:sz w:val="28"/>
          <w:szCs w:val="28"/>
        </w:rPr>
        <w:t xml:space="preserve">Голова Вищої ради правосуддя            </w:t>
      </w:r>
      <w:r w:rsidR="00621CF2" w:rsidRPr="002D1784">
        <w:rPr>
          <w:rFonts w:ascii="Times New Roman" w:hAnsi="Times New Roman"/>
          <w:b/>
          <w:sz w:val="28"/>
          <w:szCs w:val="28"/>
        </w:rPr>
        <w:t xml:space="preserve">   </w:t>
      </w:r>
      <w:r w:rsidRPr="002D1784">
        <w:rPr>
          <w:rFonts w:ascii="Times New Roman" w:hAnsi="Times New Roman"/>
          <w:b/>
          <w:sz w:val="28"/>
          <w:szCs w:val="28"/>
        </w:rPr>
        <w:t xml:space="preserve">       </w:t>
      </w:r>
      <w:r w:rsidR="00F33CF4" w:rsidRPr="002D1784">
        <w:rPr>
          <w:rFonts w:ascii="Times New Roman" w:hAnsi="Times New Roman"/>
          <w:b/>
          <w:sz w:val="28"/>
          <w:szCs w:val="28"/>
        </w:rPr>
        <w:t xml:space="preserve">                         </w:t>
      </w:r>
      <w:r w:rsidR="002C29DE" w:rsidRPr="002D1784">
        <w:rPr>
          <w:rFonts w:ascii="Times New Roman" w:hAnsi="Times New Roman"/>
          <w:b/>
          <w:sz w:val="28"/>
          <w:szCs w:val="28"/>
        </w:rPr>
        <w:t xml:space="preserve">   </w:t>
      </w:r>
      <w:r w:rsidRPr="002D1784">
        <w:rPr>
          <w:rFonts w:ascii="Times New Roman" w:hAnsi="Times New Roman"/>
          <w:b/>
          <w:sz w:val="28"/>
          <w:szCs w:val="28"/>
        </w:rPr>
        <w:t>Григорій УСИК</w:t>
      </w:r>
    </w:p>
    <w:sectPr w:rsidR="00530ABC" w:rsidRPr="002D1784" w:rsidSect="00F1731E">
      <w:headerReference w:type="default" r:id="rId9"/>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12B" w:rsidRDefault="007C212B">
      <w:pPr>
        <w:spacing w:after="0" w:line="240" w:lineRule="auto"/>
      </w:pPr>
      <w:r>
        <w:separator/>
      </w:r>
    </w:p>
  </w:endnote>
  <w:endnote w:type="continuationSeparator" w:id="0">
    <w:p w:rsidR="007C212B" w:rsidRDefault="007C2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12B" w:rsidRDefault="007C212B">
      <w:pPr>
        <w:spacing w:after="0" w:line="240" w:lineRule="auto"/>
      </w:pPr>
      <w:r>
        <w:separator/>
      </w:r>
    </w:p>
  </w:footnote>
  <w:footnote w:type="continuationSeparator" w:id="0">
    <w:p w:rsidR="007C212B" w:rsidRDefault="007C2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A58"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0C485E" w:rsidRPr="000C485E">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17B6"/>
    <w:rsid w:val="000736FF"/>
    <w:rsid w:val="000B22FF"/>
    <w:rsid w:val="000B601C"/>
    <w:rsid w:val="000C22D9"/>
    <w:rsid w:val="000C485E"/>
    <w:rsid w:val="000E32BB"/>
    <w:rsid w:val="0010159A"/>
    <w:rsid w:val="0018042E"/>
    <w:rsid w:val="00264E28"/>
    <w:rsid w:val="002C295D"/>
    <w:rsid w:val="002C29DE"/>
    <w:rsid w:val="002D1784"/>
    <w:rsid w:val="00371BB0"/>
    <w:rsid w:val="00391F66"/>
    <w:rsid w:val="003B40F7"/>
    <w:rsid w:val="00442FE8"/>
    <w:rsid w:val="00495332"/>
    <w:rsid w:val="004A637D"/>
    <w:rsid w:val="004C3409"/>
    <w:rsid w:val="00511CB9"/>
    <w:rsid w:val="00524BDF"/>
    <w:rsid w:val="005265FF"/>
    <w:rsid w:val="00530ABC"/>
    <w:rsid w:val="00540C11"/>
    <w:rsid w:val="00572145"/>
    <w:rsid w:val="00593A58"/>
    <w:rsid w:val="005C35B5"/>
    <w:rsid w:val="00603DF9"/>
    <w:rsid w:val="00621CF2"/>
    <w:rsid w:val="00624D6F"/>
    <w:rsid w:val="00626355"/>
    <w:rsid w:val="00690D0D"/>
    <w:rsid w:val="006B62B7"/>
    <w:rsid w:val="006C514C"/>
    <w:rsid w:val="006C6693"/>
    <w:rsid w:val="006E34E2"/>
    <w:rsid w:val="00733476"/>
    <w:rsid w:val="00741123"/>
    <w:rsid w:val="00775094"/>
    <w:rsid w:val="00780F16"/>
    <w:rsid w:val="00782B7E"/>
    <w:rsid w:val="0078634B"/>
    <w:rsid w:val="007A1B4D"/>
    <w:rsid w:val="007C212B"/>
    <w:rsid w:val="007D0B3C"/>
    <w:rsid w:val="007F198F"/>
    <w:rsid w:val="007F3F4B"/>
    <w:rsid w:val="0080243C"/>
    <w:rsid w:val="00822876"/>
    <w:rsid w:val="00827CE6"/>
    <w:rsid w:val="008560D0"/>
    <w:rsid w:val="008A52E4"/>
    <w:rsid w:val="00942285"/>
    <w:rsid w:val="00990BFD"/>
    <w:rsid w:val="00A17E08"/>
    <w:rsid w:val="00A267C9"/>
    <w:rsid w:val="00A35A10"/>
    <w:rsid w:val="00A45631"/>
    <w:rsid w:val="00A76081"/>
    <w:rsid w:val="00AB176B"/>
    <w:rsid w:val="00AE4EF3"/>
    <w:rsid w:val="00AE724B"/>
    <w:rsid w:val="00B15862"/>
    <w:rsid w:val="00B36D60"/>
    <w:rsid w:val="00B37B47"/>
    <w:rsid w:val="00BB36E0"/>
    <w:rsid w:val="00BC20A7"/>
    <w:rsid w:val="00BF4AC2"/>
    <w:rsid w:val="00C77C26"/>
    <w:rsid w:val="00C917B6"/>
    <w:rsid w:val="00CB11C0"/>
    <w:rsid w:val="00DB311B"/>
    <w:rsid w:val="00DE28D6"/>
    <w:rsid w:val="00E150C0"/>
    <w:rsid w:val="00E3119A"/>
    <w:rsid w:val="00EC7ED1"/>
    <w:rsid w:val="00EF0A9A"/>
    <w:rsid w:val="00F172FD"/>
    <w:rsid w:val="00F1731E"/>
    <w:rsid w:val="00F33CF4"/>
    <w:rsid w:val="00F52A8F"/>
    <w:rsid w:val="00F649D7"/>
    <w:rsid w:val="00F9317A"/>
    <w:rsid w:val="00FC65F1"/>
    <w:rsid w:val="00FC72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B43C36D"/>
  <w15:chartTrackingRefBased/>
  <w15:docId w15:val="{1DA7FBE3-A683-480F-BCB6-8415A6D3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rPr>
      <w:rFonts w:eastAsia="Times New Roman"/>
      <w:sz w:val="22"/>
      <w:szCs w:val="22"/>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0B22FF"/>
    <w:rPr>
      <w:rFonts w:ascii="Segoe UI" w:eastAsia="Times New Roman" w:hAnsi="Segoe UI" w:cs="Segoe UI"/>
      <w:sz w:val="18"/>
      <w:szCs w:val="18"/>
      <w:lang w:eastAsia="uk-UA"/>
    </w:rPr>
  </w:style>
  <w:style w:type="paragraph" w:customStyle="1" w:styleId="Style9">
    <w:name w:val="Style9"/>
    <w:basedOn w:val="a"/>
    <w:uiPriority w:val="99"/>
    <w:rsid w:val="000736FF"/>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24">
    <w:name w:val="Font Style24"/>
    <w:uiPriority w:val="99"/>
    <w:rsid w:val="000736FF"/>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12915/ed_2023_04_28/pravo1/T012341.html?pravo=1"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20A62-2CDE-4732-9B0E-7113A8826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8664</Words>
  <Characters>4940</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13577</CharactersWithSpaces>
  <SharedDoc>false</SharedDoc>
  <HLinks>
    <vt:vector size="6" baseType="variant">
      <vt:variant>
        <vt:i4>2883609</vt:i4>
      </vt:variant>
      <vt:variant>
        <vt:i4>0</vt:i4>
      </vt:variant>
      <vt:variant>
        <vt:i4>0</vt:i4>
      </vt:variant>
      <vt:variant>
        <vt:i4>5</vt:i4>
      </vt:variant>
      <vt:variant>
        <vt:lpwstr>http://search.ligazakon.ua/l_doc2.nsf/link1/an_912915/ed_2023_04_28/pravo1/T012341.html?pravo=1</vt:lpwstr>
      </vt:variant>
      <vt:variant>
        <vt:lpwstr>912915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2024-07-31T07:58:00Z</cp:lastPrinted>
  <dcterms:created xsi:type="dcterms:W3CDTF">2024-07-31T11:50:00Z</dcterms:created>
  <dcterms:modified xsi:type="dcterms:W3CDTF">2024-07-31T11:50:00Z</dcterms:modified>
</cp:coreProperties>
</file>