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5F4" w:rsidRPr="005455F4" w:rsidRDefault="005455F4" w:rsidP="005455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5F4" w:rsidRPr="005455F4" w:rsidRDefault="005455F4" w:rsidP="005455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5F4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237B5698" wp14:editId="4DB5C056">
            <wp:simplePos x="0" y="0"/>
            <wp:positionH relativeFrom="margin">
              <wp:align>center</wp:align>
            </wp:positionH>
            <wp:positionV relativeFrom="paragraph">
              <wp:posOffset>-332740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55F4" w:rsidRPr="005455F4" w:rsidRDefault="005455F4" w:rsidP="005455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5F4" w:rsidRPr="005455F4" w:rsidRDefault="005455F4" w:rsidP="005455F4">
      <w:pPr>
        <w:spacing w:after="0" w:line="240" w:lineRule="auto"/>
        <w:jc w:val="center"/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</w:pPr>
      <w:r w:rsidRPr="005455F4"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  <w:t>УКРАЇНА</w:t>
      </w:r>
    </w:p>
    <w:p w:rsidR="005455F4" w:rsidRPr="005455F4" w:rsidRDefault="005455F4" w:rsidP="005455F4">
      <w:pPr>
        <w:spacing w:after="0" w:line="240" w:lineRule="auto"/>
        <w:jc w:val="center"/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</w:pPr>
      <w:r w:rsidRPr="005455F4">
        <w:rPr>
          <w:rFonts w:ascii="AcademyC" w:eastAsia="Times New Roman" w:hAnsi="AcademyC" w:cs="Times New Roman"/>
          <w:b/>
          <w:color w:val="000000"/>
          <w:sz w:val="28"/>
          <w:szCs w:val="28"/>
          <w:lang w:eastAsia="ru-RU"/>
        </w:rPr>
        <w:t>ВИЩА  РАДА  ПРАВОСУДДЯ</w:t>
      </w:r>
    </w:p>
    <w:p w:rsidR="005455F4" w:rsidRPr="005455F4" w:rsidRDefault="005455F4" w:rsidP="005455F4">
      <w:pPr>
        <w:spacing w:after="0" w:line="240" w:lineRule="auto"/>
        <w:jc w:val="center"/>
        <w:rPr>
          <w:rFonts w:ascii="AcademyC" w:eastAsia="Times New Roman" w:hAnsi="AcademyC" w:cs="Times New Roman"/>
          <w:b/>
          <w:sz w:val="28"/>
          <w:szCs w:val="28"/>
          <w:lang w:eastAsia="ru-RU"/>
        </w:rPr>
      </w:pPr>
      <w:r w:rsidRPr="005455F4">
        <w:rPr>
          <w:rFonts w:ascii="AcademyC" w:eastAsia="Times New Roman" w:hAnsi="AcademyC" w:cs="Times New Roman"/>
          <w:b/>
          <w:sz w:val="28"/>
          <w:szCs w:val="28"/>
          <w:lang w:eastAsia="ru-RU"/>
        </w:rPr>
        <w:t>УХВАЛА</w:t>
      </w:r>
    </w:p>
    <w:tbl>
      <w:tblPr>
        <w:tblW w:w="9889" w:type="dxa"/>
        <w:tblInd w:w="-142" w:type="dxa"/>
        <w:tblLook w:val="04A0" w:firstRow="1" w:lastRow="0" w:firstColumn="1" w:lastColumn="0" w:noHBand="0" w:noVBand="1"/>
      </w:tblPr>
      <w:tblGrid>
        <w:gridCol w:w="3718"/>
        <w:gridCol w:w="2937"/>
        <w:gridCol w:w="3234"/>
      </w:tblGrid>
      <w:tr w:rsidR="005455F4" w:rsidRPr="005455F4" w:rsidTr="00350657">
        <w:trPr>
          <w:trHeight w:val="188"/>
        </w:trPr>
        <w:tc>
          <w:tcPr>
            <w:tcW w:w="3718" w:type="dxa"/>
            <w:shd w:val="clear" w:color="auto" w:fill="auto"/>
          </w:tcPr>
          <w:p w:rsidR="005455F4" w:rsidRPr="005455F4" w:rsidRDefault="005455F4" w:rsidP="008914B4">
            <w:pPr>
              <w:spacing w:after="0" w:line="240" w:lineRule="auto"/>
              <w:ind w:left="137"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5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25 </w:t>
            </w:r>
            <w:r w:rsidR="008914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лип</w:t>
            </w:r>
            <w:r w:rsidRPr="00545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ня 2024 року</w:t>
            </w:r>
          </w:p>
        </w:tc>
        <w:tc>
          <w:tcPr>
            <w:tcW w:w="2937" w:type="dxa"/>
            <w:shd w:val="clear" w:color="auto" w:fill="auto"/>
          </w:tcPr>
          <w:p w:rsidR="005455F4" w:rsidRPr="005455F4" w:rsidRDefault="005455F4" w:rsidP="005455F4">
            <w:pPr>
              <w:spacing w:after="0" w:line="240" w:lineRule="auto"/>
              <w:ind w:right="-2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ru-RU"/>
              </w:rPr>
            </w:pPr>
            <w:r w:rsidRPr="005455F4">
              <w:rPr>
                <w:rFonts w:ascii="Bookman Old Style" w:eastAsia="Times New Roman" w:hAnsi="Bookman Old Style" w:cs="Times New Roman"/>
                <w:b/>
                <w:sz w:val="20"/>
                <w:szCs w:val="20"/>
                <w:lang w:eastAsia="ru-RU"/>
              </w:rPr>
              <w:t xml:space="preserve">              </w:t>
            </w:r>
            <w:r w:rsidRPr="005455F4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ru-RU"/>
              </w:rPr>
              <w:t>Київ</w:t>
            </w:r>
          </w:p>
        </w:tc>
        <w:tc>
          <w:tcPr>
            <w:tcW w:w="3234" w:type="dxa"/>
            <w:shd w:val="clear" w:color="auto" w:fill="auto"/>
          </w:tcPr>
          <w:p w:rsidR="005455F4" w:rsidRPr="005455F4" w:rsidRDefault="005455F4" w:rsidP="00B73D7D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5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r w:rsidR="00BC77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B73D7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2313</w:t>
            </w:r>
            <w:r w:rsidR="00BC77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/0/15-24</w:t>
            </w:r>
          </w:p>
        </w:tc>
      </w:tr>
    </w:tbl>
    <w:p w:rsidR="005455F4" w:rsidRPr="005455F4" w:rsidRDefault="005455F4" w:rsidP="005455F4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-25"/>
        <w:tblW w:w="0" w:type="auto"/>
        <w:tblLook w:val="0000" w:firstRow="0" w:lastRow="0" w:firstColumn="0" w:lastColumn="0" w:noHBand="0" w:noVBand="0"/>
      </w:tblPr>
      <w:tblGrid>
        <w:gridCol w:w="4080"/>
      </w:tblGrid>
      <w:tr w:rsidR="005455F4" w:rsidRPr="005455F4" w:rsidTr="001D55EB">
        <w:trPr>
          <w:trHeight w:val="143"/>
        </w:trPr>
        <w:tc>
          <w:tcPr>
            <w:tcW w:w="4080" w:type="dxa"/>
          </w:tcPr>
          <w:p w:rsidR="00D115C8" w:rsidRDefault="00D115C8" w:rsidP="005455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</w:pPr>
          </w:p>
          <w:p w:rsidR="005455F4" w:rsidRPr="00071739" w:rsidRDefault="005455F4" w:rsidP="005455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</w:pPr>
            <w:r w:rsidRPr="00071739"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  <w:t xml:space="preserve">Про </w:t>
            </w:r>
            <w:r w:rsidR="001D55EB" w:rsidRPr="00071739"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  <w:t>залишення без</w:t>
            </w:r>
            <w:r w:rsidRPr="00071739"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  <w:t xml:space="preserve"> розгляду </w:t>
            </w:r>
            <w:r w:rsidR="001D55EB" w:rsidRPr="00071739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заяви </w:t>
            </w:r>
            <w:proofErr w:type="spellStart"/>
            <w:r w:rsidR="008914B4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</w:rPr>
              <w:t>Лозовського</w:t>
            </w:r>
            <w:proofErr w:type="spellEnd"/>
            <w:r w:rsidR="008914B4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О.А</w:t>
            </w:r>
            <w:r w:rsidR="001D55EB" w:rsidRPr="00071739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. про звільнення з посади судді </w:t>
            </w:r>
            <w:r w:rsidR="008914B4">
              <w:rPr>
                <w:rFonts w:ascii="Times New Roman" w:hAnsi="Times New Roman" w:cs="Times New Roman"/>
                <w:b/>
                <w:sz w:val="24"/>
                <w:szCs w:val="24"/>
              </w:rPr>
              <w:t>Волинського окружного адміністративного суду</w:t>
            </w:r>
            <w:r w:rsidR="001D55EB" w:rsidRPr="00071739"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1D55EB" w:rsidRPr="00071739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у зв’язку з поданням заяви </w:t>
            </w:r>
            <w:r w:rsidR="00071739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</w:rPr>
              <w:t>у</w:t>
            </w:r>
            <w:r w:rsidR="001D55EB" w:rsidRPr="00071739">
              <w:rPr>
                <w:rFonts w:ascii="ProbaPro" w:hAnsi="ProbaPro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відставку </w:t>
            </w:r>
          </w:p>
          <w:p w:rsidR="005455F4" w:rsidRPr="005455F4" w:rsidRDefault="005455F4" w:rsidP="005455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ProbaPro" w:eastAsia="Calibri" w:hAnsi="ProbaPro" w:cs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5455F4" w:rsidRPr="00D115C8" w:rsidRDefault="005455F4" w:rsidP="005455F4">
      <w:pPr>
        <w:tabs>
          <w:tab w:val="left" w:pos="2694"/>
        </w:tabs>
        <w:spacing w:after="0" w:line="240" w:lineRule="auto"/>
        <w:ind w:right="6887"/>
        <w:jc w:val="both"/>
        <w:rPr>
          <w:rFonts w:ascii="Times New Roman" w:eastAsia="Calibri" w:hAnsi="Times New Roman" w:cs="Times New Roman"/>
          <w:b/>
          <w:sz w:val="16"/>
          <w:szCs w:val="16"/>
          <w:highlight w:val="yellow"/>
          <w:lang w:eastAsia="ru-RU"/>
        </w:rPr>
      </w:pPr>
    </w:p>
    <w:p w:rsidR="005455F4" w:rsidRPr="008914B4" w:rsidRDefault="005455F4" w:rsidP="004152EA">
      <w:pPr>
        <w:spacing w:after="0" w:line="276" w:lineRule="auto"/>
        <w:ind w:right="9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8914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рада правосуддя, розглянувши заяву про звільнення </w:t>
      </w:r>
      <w:proofErr w:type="spellStart"/>
      <w:r w:rsidR="008914B4" w:rsidRPr="008914B4">
        <w:rPr>
          <w:rFonts w:ascii="Times New Roman" w:hAnsi="Times New Roman" w:cs="Times New Roman"/>
          <w:sz w:val="28"/>
          <w:szCs w:val="28"/>
        </w:rPr>
        <w:t>Лозовського</w:t>
      </w:r>
      <w:proofErr w:type="spellEnd"/>
      <w:r w:rsidR="008914B4" w:rsidRPr="008914B4">
        <w:rPr>
          <w:rFonts w:ascii="Times New Roman" w:hAnsi="Times New Roman" w:cs="Times New Roman"/>
          <w:sz w:val="28"/>
          <w:szCs w:val="28"/>
        </w:rPr>
        <w:t xml:space="preserve"> Олександра Анатолійовича</w:t>
      </w:r>
      <w:r w:rsidR="008914B4" w:rsidRPr="008914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4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 посади судді </w:t>
      </w:r>
      <w:r w:rsidR="008914B4">
        <w:rPr>
          <w:rFonts w:ascii="Times New Roman" w:eastAsia="Calibri" w:hAnsi="Times New Roman" w:cs="Times New Roman"/>
          <w:sz w:val="28"/>
          <w:szCs w:val="28"/>
          <w:lang w:eastAsia="ru-RU"/>
        </w:rPr>
        <w:t>Волинського окружного адміністративного суду</w:t>
      </w:r>
      <w:r w:rsidRPr="008914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 відставку,</w:t>
      </w:r>
    </w:p>
    <w:p w:rsidR="005455F4" w:rsidRPr="008914B4" w:rsidRDefault="005455F4" w:rsidP="005455F4">
      <w:pPr>
        <w:spacing w:after="0" w:line="240" w:lineRule="auto"/>
        <w:ind w:right="98" w:firstLine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5455F4" w:rsidRPr="008914B4" w:rsidRDefault="005455F4" w:rsidP="005455F4">
      <w:pPr>
        <w:spacing w:after="0" w:line="240" w:lineRule="auto"/>
        <w:ind w:right="98" w:firstLine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8914B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встановила:</w:t>
      </w:r>
    </w:p>
    <w:p w:rsidR="005455F4" w:rsidRPr="008914B4" w:rsidRDefault="005455F4" w:rsidP="005455F4">
      <w:pPr>
        <w:spacing w:after="0" w:line="240" w:lineRule="auto"/>
        <w:ind w:right="98"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5455F4" w:rsidRPr="00C36EB2" w:rsidRDefault="008914B4" w:rsidP="004152EA">
      <w:pPr>
        <w:tabs>
          <w:tab w:val="left" w:pos="0"/>
          <w:tab w:val="left" w:pos="567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 Вищої ради правосуддя </w:t>
      </w:r>
      <w:r w:rsidR="005455F4" w:rsidRPr="008914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лип</w:t>
      </w:r>
      <w:r w:rsidR="005455F4" w:rsidRPr="008914B4">
        <w:rPr>
          <w:rFonts w:ascii="Times New Roman" w:eastAsia="Calibri" w:hAnsi="Times New Roman" w:cs="Times New Roman"/>
          <w:sz w:val="28"/>
          <w:szCs w:val="28"/>
          <w:lang w:eastAsia="ru-RU"/>
        </w:rPr>
        <w:t>ня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5455F4" w:rsidRPr="008914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 надійшла заява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Лозовського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О.А</w:t>
      </w:r>
      <w:r w:rsidR="005455F4" w:rsidRPr="008914B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36EB2">
        <w:rPr>
          <w:rFonts w:ascii="Times New Roman" w:eastAsia="Calibri" w:hAnsi="Times New Roman" w:cs="Times New Roman"/>
          <w:sz w:val="28"/>
          <w:szCs w:val="28"/>
          <w:lang w:eastAsia="ru-RU"/>
        </w:rPr>
        <w:t>від 26 червня 2024 року</w:t>
      </w:r>
      <w:r w:rsidR="005455F4" w:rsidRPr="00C36E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5455F4" w:rsidRPr="00C36E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 звільнення з посади судді </w:t>
      </w:r>
      <w:r w:rsidRPr="00C36E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Волинського окружного адміністративного суду </w:t>
      </w:r>
      <w:r w:rsidR="005455F4" w:rsidRPr="00C36EB2">
        <w:rPr>
          <w:rFonts w:ascii="Times New Roman" w:eastAsia="Calibri" w:hAnsi="Times New Roman" w:cs="Times New Roman"/>
          <w:sz w:val="28"/>
          <w:szCs w:val="28"/>
          <w:lang w:eastAsia="ru-RU"/>
        </w:rPr>
        <w:t>у відставку.</w:t>
      </w:r>
    </w:p>
    <w:p w:rsidR="001A6E83" w:rsidRPr="00C36EB2" w:rsidRDefault="001A6E83" w:rsidP="004152EA">
      <w:pPr>
        <w:tabs>
          <w:tab w:val="left" w:pos="0"/>
          <w:tab w:val="left" w:pos="567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6EB2">
        <w:rPr>
          <w:rFonts w:ascii="Times New Roman" w:hAnsi="Times New Roman" w:cs="Times New Roman"/>
          <w:sz w:val="28"/>
          <w:szCs w:val="28"/>
          <w:shd w:val="clear" w:color="auto" w:fill="FFFFFF"/>
        </w:rPr>
        <w:t>Відповідно до частини першої статті 116 Закону України «Про судоустрій і статус суддів» суддя, який має стаж роботи на посаді судді не менше двадцяти років, що визначається згідно зі статтею 137 цього Закону, має право подати заяву про відставку.</w:t>
      </w:r>
    </w:p>
    <w:p w:rsidR="005455F4" w:rsidRPr="00C36EB2" w:rsidRDefault="005455F4" w:rsidP="004152EA">
      <w:pPr>
        <w:tabs>
          <w:tab w:val="left" w:pos="0"/>
          <w:tab w:val="left" w:pos="56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36EB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За результатами </w:t>
      </w:r>
      <w:proofErr w:type="spellStart"/>
      <w:r w:rsidRPr="00C36EB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розгляду</w:t>
      </w:r>
      <w:proofErr w:type="spellEnd"/>
      <w:r w:rsidRPr="00C36EB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заяви </w:t>
      </w:r>
      <w:proofErr w:type="spellStart"/>
      <w:r w:rsidRPr="00C36EB2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судді</w:t>
      </w:r>
      <w:proofErr w:type="spellEnd"/>
      <w:r w:rsidRPr="00C36EB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914B4" w:rsidRPr="00C36EB2">
        <w:rPr>
          <w:rFonts w:ascii="Times New Roman" w:eastAsia="Calibri" w:hAnsi="Times New Roman" w:cs="Times New Roman"/>
          <w:sz w:val="28"/>
          <w:szCs w:val="28"/>
          <w:lang w:eastAsia="ru-RU"/>
        </w:rPr>
        <w:t>Волинського окружного адміністративного суду</w:t>
      </w:r>
      <w:r w:rsidR="001D55EB" w:rsidRPr="00C36E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914B4" w:rsidRPr="00C36EB2">
        <w:rPr>
          <w:rFonts w:ascii="Times New Roman" w:eastAsia="Calibri" w:hAnsi="Times New Roman" w:cs="Times New Roman"/>
          <w:sz w:val="28"/>
          <w:szCs w:val="28"/>
          <w:lang w:eastAsia="ru-RU"/>
        </w:rPr>
        <w:t>Лозовського</w:t>
      </w:r>
      <w:proofErr w:type="spellEnd"/>
      <w:r w:rsidR="008914B4" w:rsidRPr="00C36E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О.А</w:t>
      </w:r>
      <w:r w:rsidR="001D55EB" w:rsidRPr="00C36E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C36EB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встановлено таке. </w:t>
      </w:r>
    </w:p>
    <w:p w:rsidR="005455F4" w:rsidRPr="008914B4" w:rsidRDefault="008914B4" w:rsidP="004152EA">
      <w:pPr>
        <w:tabs>
          <w:tab w:val="left" w:pos="0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  <w:proofErr w:type="spellStart"/>
      <w:r w:rsidRPr="00C36EB2">
        <w:rPr>
          <w:rFonts w:ascii="Times New Roman" w:hAnsi="Times New Roman" w:cs="Times New Roman"/>
          <w:sz w:val="28"/>
          <w:szCs w:val="28"/>
        </w:rPr>
        <w:t>Лозовсь</w:t>
      </w:r>
      <w:r w:rsidR="00B6511C">
        <w:rPr>
          <w:rFonts w:ascii="Times New Roman" w:hAnsi="Times New Roman" w:cs="Times New Roman"/>
          <w:sz w:val="28"/>
          <w:szCs w:val="28"/>
        </w:rPr>
        <w:t>кий</w:t>
      </w:r>
      <w:proofErr w:type="spellEnd"/>
      <w:r w:rsidR="00B6511C">
        <w:rPr>
          <w:rFonts w:ascii="Times New Roman" w:hAnsi="Times New Roman" w:cs="Times New Roman"/>
          <w:sz w:val="28"/>
          <w:szCs w:val="28"/>
        </w:rPr>
        <w:t xml:space="preserve"> Олександр Анатолійович, ____</w:t>
      </w:r>
      <w:bookmarkStart w:id="0" w:name="_GoBack"/>
      <w:bookmarkEnd w:id="0"/>
      <w:r w:rsidRPr="00C36EB2">
        <w:rPr>
          <w:rFonts w:ascii="Times New Roman" w:hAnsi="Times New Roman" w:cs="Times New Roman"/>
          <w:sz w:val="28"/>
          <w:szCs w:val="28"/>
        </w:rPr>
        <w:t xml:space="preserve"> року народження. Указом Президента України від 19 вересня 2008 року № 843/2008 призначений суддею Волинського окружного адміністративного суду строком на п’ять років. Постановою </w:t>
      </w:r>
      <w:r w:rsidRPr="008914B4">
        <w:rPr>
          <w:rFonts w:ascii="Times New Roman" w:hAnsi="Times New Roman" w:cs="Times New Roman"/>
          <w:sz w:val="28"/>
          <w:szCs w:val="28"/>
        </w:rPr>
        <w:t xml:space="preserve">Верховної Ради України від 5 вересня 2013 року № 446-VІІ обраний на посаду судді Волинського окружного адміністративного суду безстроково. </w:t>
      </w:r>
      <w:r w:rsidR="005455F4" w:rsidRPr="008914B4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</w:t>
      </w:r>
    </w:p>
    <w:p w:rsidR="008914B4" w:rsidRDefault="008914B4" w:rsidP="004152EA">
      <w:pPr>
        <w:spacing w:after="0" w:line="276" w:lineRule="auto"/>
        <w:ind w:right="98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14B4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17 липня 2024 року</w:t>
      </w:r>
      <w:r w:rsidR="00C9204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за вхідним № 2497/1/6-24</w:t>
      </w:r>
      <w:r w:rsidRPr="008914B4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на електронну адресу Вищої ради правосуддя надійшла заява судді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Лозовського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О.А</w:t>
      </w:r>
      <w:r w:rsidRPr="008914B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8914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914B4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в якій він просить залишити без розгляду подану ним заяву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від 26 червня 2024 року</w:t>
      </w:r>
      <w:r w:rsidRPr="008914B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8914B4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про звільнення з посади судді </w:t>
      </w:r>
      <w:r w:rsidRPr="008914B4">
        <w:rPr>
          <w:rFonts w:ascii="Times New Roman" w:eastAsia="Calibri" w:hAnsi="Times New Roman" w:cs="Times New Roman"/>
          <w:sz w:val="28"/>
          <w:szCs w:val="28"/>
          <w:lang w:eastAsia="ru-RU"/>
        </w:rPr>
        <w:t>Волинського окружного адміністративного суду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A6E83" w:rsidRDefault="004152EA" w:rsidP="004152EA">
      <w:pPr>
        <w:spacing w:after="0" w:line="276" w:lineRule="auto"/>
        <w:ind w:right="98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 разі відкликання суддею заяви про звільнення з посади судді у відставку така заява про звільнення залишається без розгляду. </w:t>
      </w:r>
    </w:p>
    <w:p w:rsidR="00C92047" w:rsidRPr="00C92047" w:rsidRDefault="00C92047" w:rsidP="00C92047">
      <w:pPr>
        <w:pStyle w:val="rtejustify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C92047">
        <w:rPr>
          <w:color w:val="000000"/>
          <w:sz w:val="28"/>
          <w:szCs w:val="28"/>
        </w:rPr>
        <w:lastRenderedPageBreak/>
        <w:t>На підставі статей 126, 131 Конституції України, керуючись</w:t>
      </w:r>
      <w:r w:rsidRPr="00C92047">
        <w:rPr>
          <w:color w:val="1D1D1B"/>
          <w:sz w:val="28"/>
          <w:szCs w:val="28"/>
        </w:rPr>
        <w:t> </w:t>
      </w:r>
      <w:r w:rsidRPr="00C92047">
        <w:rPr>
          <w:color w:val="000000"/>
          <w:sz w:val="28"/>
          <w:szCs w:val="28"/>
        </w:rPr>
        <w:t>статтею 55 Закону України «Про Вищу раду правосуддя», Вища рада правосуддя</w:t>
      </w:r>
    </w:p>
    <w:p w:rsidR="001D55EB" w:rsidRPr="008914B4" w:rsidRDefault="001D55EB" w:rsidP="001D55EB">
      <w:pPr>
        <w:spacing w:after="0" w:line="240" w:lineRule="auto"/>
        <w:ind w:right="98"/>
        <w:jc w:val="both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</w:p>
    <w:p w:rsidR="001D55EB" w:rsidRPr="008914B4" w:rsidRDefault="001D55EB" w:rsidP="001D55EB">
      <w:pPr>
        <w:spacing w:after="0" w:line="240" w:lineRule="auto"/>
        <w:ind w:right="98"/>
        <w:jc w:val="center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  <w:r w:rsidRPr="008914B4">
        <w:rPr>
          <w:rFonts w:ascii="Times New Roman" w:eastAsia="Calibri" w:hAnsi="Times New Roman" w:cs="Times New Roman"/>
          <w:b/>
          <w:sz w:val="28"/>
          <w:szCs w:val="28"/>
          <w:lang w:eastAsia="ru-RU" w:bidi="uk-UA"/>
        </w:rPr>
        <w:t>ухвалила</w:t>
      </w:r>
      <w:r w:rsidRPr="008914B4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:</w:t>
      </w:r>
    </w:p>
    <w:p w:rsidR="0079093E" w:rsidRPr="008914B4" w:rsidRDefault="0079093E" w:rsidP="001D55EB">
      <w:pPr>
        <w:spacing w:after="0" w:line="240" w:lineRule="auto"/>
        <w:ind w:right="98"/>
        <w:jc w:val="center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</w:p>
    <w:p w:rsidR="001D55EB" w:rsidRPr="008914B4" w:rsidRDefault="001D55EB" w:rsidP="001D55EB">
      <w:pPr>
        <w:spacing w:after="0" w:line="240" w:lineRule="auto"/>
        <w:ind w:right="98"/>
        <w:jc w:val="both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  <w:r w:rsidRPr="008914B4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залишити без розгляду заяву</w:t>
      </w:r>
      <w:r w:rsidR="008914B4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про звільнення</w:t>
      </w:r>
      <w:r w:rsidRPr="008914B4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 xml:space="preserve"> </w:t>
      </w:r>
      <w:proofErr w:type="spellStart"/>
      <w:r w:rsidR="00C92047" w:rsidRPr="008914B4">
        <w:rPr>
          <w:rFonts w:ascii="Times New Roman" w:hAnsi="Times New Roman" w:cs="Times New Roman"/>
          <w:sz w:val="28"/>
          <w:szCs w:val="28"/>
        </w:rPr>
        <w:t>Лозовського</w:t>
      </w:r>
      <w:proofErr w:type="spellEnd"/>
      <w:r w:rsidR="00C92047" w:rsidRPr="008914B4">
        <w:rPr>
          <w:rFonts w:ascii="Times New Roman" w:hAnsi="Times New Roman" w:cs="Times New Roman"/>
          <w:sz w:val="28"/>
          <w:szCs w:val="28"/>
        </w:rPr>
        <w:t xml:space="preserve"> Олександра Анатолійовича</w:t>
      </w:r>
      <w:r w:rsidR="00C92047" w:rsidRPr="008914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2047" w:rsidRPr="008914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 посади судді </w:t>
      </w:r>
      <w:r w:rsidR="00C92047">
        <w:rPr>
          <w:rFonts w:ascii="Times New Roman" w:eastAsia="Calibri" w:hAnsi="Times New Roman" w:cs="Times New Roman"/>
          <w:sz w:val="28"/>
          <w:szCs w:val="28"/>
          <w:lang w:eastAsia="ru-RU"/>
        </w:rPr>
        <w:t>Волинського окружного адміністративного суду</w:t>
      </w:r>
      <w:r w:rsidR="00C92047" w:rsidRPr="008914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 відставку</w:t>
      </w:r>
      <w:r w:rsidRPr="008914B4">
        <w:rPr>
          <w:rFonts w:ascii="Times New Roman" w:eastAsia="Calibri" w:hAnsi="Times New Roman" w:cs="Times New Roman"/>
          <w:sz w:val="28"/>
          <w:szCs w:val="28"/>
          <w:lang w:eastAsia="ru-RU" w:bidi="uk-UA"/>
        </w:rPr>
        <w:t>.</w:t>
      </w:r>
    </w:p>
    <w:p w:rsidR="001D55EB" w:rsidRPr="008914B4" w:rsidRDefault="001D55EB" w:rsidP="001D55EB">
      <w:pPr>
        <w:spacing w:after="0" w:line="240" w:lineRule="auto"/>
        <w:ind w:right="98"/>
        <w:jc w:val="both"/>
        <w:rPr>
          <w:rFonts w:ascii="Times New Roman" w:eastAsia="Calibri" w:hAnsi="Times New Roman" w:cs="Times New Roman"/>
          <w:sz w:val="28"/>
          <w:szCs w:val="28"/>
          <w:lang w:eastAsia="ru-RU" w:bidi="uk-UA"/>
        </w:rPr>
      </w:pPr>
    </w:p>
    <w:p w:rsidR="005455F4" w:rsidRPr="00D115C8" w:rsidRDefault="005455F4" w:rsidP="005455F4">
      <w:pPr>
        <w:spacing w:after="0" w:line="240" w:lineRule="auto"/>
        <w:ind w:right="98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455F4" w:rsidRPr="008914B4" w:rsidRDefault="005455F4" w:rsidP="005455F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914B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Голова Вищої ради правосуддя</w:t>
      </w:r>
      <w:r w:rsidRPr="008914B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8914B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8914B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8914B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  <w:t xml:space="preserve">                 Григорій УСИК</w:t>
      </w:r>
    </w:p>
    <w:p w:rsidR="005455F4" w:rsidRPr="008914B4" w:rsidRDefault="005455F4" w:rsidP="005455F4">
      <w:pPr>
        <w:rPr>
          <w:rFonts w:ascii="Times New Roman" w:hAnsi="Times New Roman" w:cs="Times New Roman"/>
          <w:sz w:val="28"/>
          <w:szCs w:val="28"/>
        </w:rPr>
      </w:pPr>
    </w:p>
    <w:p w:rsidR="00FC4CF1" w:rsidRDefault="00FC4CF1"/>
    <w:sectPr w:rsidR="00FC4CF1" w:rsidSect="00531EB8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325" w:rsidRDefault="008D3325">
      <w:pPr>
        <w:spacing w:after="0" w:line="240" w:lineRule="auto"/>
      </w:pPr>
      <w:r>
        <w:separator/>
      </w:r>
    </w:p>
  </w:endnote>
  <w:endnote w:type="continuationSeparator" w:id="0">
    <w:p w:rsidR="008D3325" w:rsidRDefault="008D3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325" w:rsidRDefault="008D3325">
      <w:pPr>
        <w:spacing w:after="0" w:line="240" w:lineRule="auto"/>
      </w:pPr>
      <w:r>
        <w:separator/>
      </w:r>
    </w:p>
  </w:footnote>
  <w:footnote w:type="continuationSeparator" w:id="0">
    <w:p w:rsidR="008D3325" w:rsidRDefault="008D3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11A" w:rsidRDefault="0079093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6511C">
      <w:rPr>
        <w:noProof/>
      </w:rPr>
      <w:t>2</w:t>
    </w:r>
    <w:r>
      <w:fldChar w:fldCharType="end"/>
    </w:r>
  </w:p>
  <w:p w:rsidR="00F9711A" w:rsidRDefault="00B651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4"/>
    <w:rsid w:val="00071739"/>
    <w:rsid w:val="000A5B8D"/>
    <w:rsid w:val="000B7818"/>
    <w:rsid w:val="001A6E83"/>
    <w:rsid w:val="001D55EB"/>
    <w:rsid w:val="002032D2"/>
    <w:rsid w:val="00310445"/>
    <w:rsid w:val="003171CD"/>
    <w:rsid w:val="004152EA"/>
    <w:rsid w:val="0043091C"/>
    <w:rsid w:val="004C16C4"/>
    <w:rsid w:val="005455F4"/>
    <w:rsid w:val="005C2A91"/>
    <w:rsid w:val="00636CBB"/>
    <w:rsid w:val="0079093E"/>
    <w:rsid w:val="007D3AD0"/>
    <w:rsid w:val="008914B4"/>
    <w:rsid w:val="008D3325"/>
    <w:rsid w:val="00922F31"/>
    <w:rsid w:val="00950F24"/>
    <w:rsid w:val="00B6511C"/>
    <w:rsid w:val="00B73D7D"/>
    <w:rsid w:val="00BC77A7"/>
    <w:rsid w:val="00C36EB2"/>
    <w:rsid w:val="00C92047"/>
    <w:rsid w:val="00CE4725"/>
    <w:rsid w:val="00D115C8"/>
    <w:rsid w:val="00D232B2"/>
    <w:rsid w:val="00FC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90E3D"/>
  <w15:chartTrackingRefBased/>
  <w15:docId w15:val="{81A75103-C714-4841-936B-4AE39E5AA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5F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5455F4"/>
  </w:style>
  <w:style w:type="paragraph" w:styleId="a5">
    <w:name w:val="Balloon Text"/>
    <w:basedOn w:val="a"/>
    <w:link w:val="a6"/>
    <w:uiPriority w:val="99"/>
    <w:semiHidden/>
    <w:unhideWhenUsed/>
    <w:rsid w:val="00922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22F31"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914B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914B4"/>
  </w:style>
  <w:style w:type="paragraph" w:customStyle="1" w:styleId="rtejustify">
    <w:name w:val="rtejustify"/>
    <w:basedOn w:val="a"/>
    <w:rsid w:val="00C92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8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1366</Words>
  <Characters>779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Хвостик (VRU-MONO-0210 - i.khvostyk)</dc:creator>
  <cp:keywords/>
  <dc:description/>
  <cp:lastModifiedBy>Оксана Костанян (HCJ-IMP0472 - o.kostanyan)</cp:lastModifiedBy>
  <cp:revision>2</cp:revision>
  <cp:lastPrinted>2024-07-26T06:00:00Z</cp:lastPrinted>
  <dcterms:created xsi:type="dcterms:W3CDTF">2024-07-30T07:53:00Z</dcterms:created>
  <dcterms:modified xsi:type="dcterms:W3CDTF">2024-07-30T07:53:00Z</dcterms:modified>
</cp:coreProperties>
</file>