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9C1" w:rsidRPr="00102B52" w:rsidRDefault="007C29C1" w:rsidP="007C29C1">
      <w:pPr>
        <w:contextualSpacing/>
        <w:rPr>
          <w:rFonts w:ascii="Times New Roman" w:hAnsi="Times New Roman"/>
          <w:color w:val="002060"/>
          <w:sz w:val="28"/>
          <w:lang w:eastAsia="uk-UA"/>
        </w:rPr>
      </w:pPr>
      <w:r w:rsidRPr="00102B52">
        <w:rPr>
          <w:noProof/>
          <w:color w:val="002060"/>
          <w:sz w:val="24"/>
          <w:lang w:eastAsia="uk-UA"/>
        </w:rPr>
        <w:drawing>
          <wp:anchor distT="0" distB="0" distL="114300" distR="114300" simplePos="0" relativeHeight="251659264" behindDoc="0" locked="0" layoutInCell="1" allowOverlap="1" wp14:anchorId="6220FC92" wp14:editId="268647C7">
            <wp:simplePos x="0" y="0"/>
            <wp:positionH relativeFrom="margin">
              <wp:posOffset>2816013</wp:posOffset>
            </wp:positionH>
            <wp:positionV relativeFrom="paragraph">
              <wp:posOffset>847</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7C29C1" w:rsidRPr="00102B52" w:rsidRDefault="007C29C1" w:rsidP="007C29C1">
      <w:pPr>
        <w:spacing w:after="0" w:line="240" w:lineRule="auto"/>
        <w:jc w:val="center"/>
        <w:rPr>
          <w:rFonts w:ascii="Times New Roman" w:hAnsi="Times New Roman"/>
          <w:color w:val="002060"/>
          <w:sz w:val="28"/>
          <w:szCs w:val="28"/>
          <w:lang w:eastAsia="uk-UA"/>
        </w:rPr>
      </w:pPr>
    </w:p>
    <w:p w:rsidR="007C29C1" w:rsidRPr="00102B52" w:rsidRDefault="007C29C1" w:rsidP="007C29C1">
      <w:pPr>
        <w:spacing w:after="0" w:line="240" w:lineRule="auto"/>
        <w:jc w:val="center"/>
        <w:rPr>
          <w:rFonts w:ascii="Times New Roman" w:hAnsi="Times New Roman"/>
          <w:color w:val="002060"/>
          <w:sz w:val="28"/>
          <w:szCs w:val="28"/>
          <w:lang w:eastAsia="uk-UA"/>
        </w:rPr>
      </w:pPr>
    </w:p>
    <w:p w:rsidR="007C29C1" w:rsidRPr="00102B52" w:rsidRDefault="007C29C1" w:rsidP="007C29C1">
      <w:pPr>
        <w:spacing w:after="0" w:line="240" w:lineRule="auto"/>
        <w:jc w:val="center"/>
        <w:rPr>
          <w:rFonts w:ascii="AcademyC" w:hAnsi="AcademyC"/>
          <w:color w:val="002060"/>
          <w:sz w:val="28"/>
        </w:rPr>
      </w:pPr>
      <w:r w:rsidRPr="00102B52">
        <w:rPr>
          <w:rFonts w:ascii="AcademyC" w:hAnsi="AcademyC"/>
          <w:color w:val="002060"/>
          <w:sz w:val="28"/>
        </w:rPr>
        <w:t>УКРАЇНА</w:t>
      </w:r>
    </w:p>
    <w:p w:rsidR="007C29C1" w:rsidRPr="00102B52" w:rsidRDefault="007C29C1" w:rsidP="007C29C1">
      <w:pPr>
        <w:spacing w:after="0" w:line="240" w:lineRule="auto"/>
        <w:jc w:val="center"/>
        <w:rPr>
          <w:rFonts w:ascii="AcademyC" w:hAnsi="AcademyC"/>
          <w:color w:val="002060"/>
          <w:sz w:val="28"/>
          <w:szCs w:val="28"/>
        </w:rPr>
      </w:pPr>
      <w:r w:rsidRPr="00102B52">
        <w:rPr>
          <w:rFonts w:ascii="AcademyC" w:hAnsi="AcademyC"/>
          <w:color w:val="002060"/>
          <w:sz w:val="28"/>
          <w:szCs w:val="28"/>
        </w:rPr>
        <w:t>ВИЩА  РАДА  ПРАВОСУДДЯ</w:t>
      </w:r>
    </w:p>
    <w:p w:rsidR="007C29C1" w:rsidRPr="00102B52" w:rsidRDefault="007C29C1" w:rsidP="007C29C1">
      <w:pPr>
        <w:spacing w:after="0" w:line="240" w:lineRule="auto"/>
        <w:jc w:val="center"/>
        <w:rPr>
          <w:rFonts w:ascii="AcademyC" w:hAnsi="AcademyC"/>
          <w:color w:val="002060"/>
          <w:sz w:val="28"/>
          <w:szCs w:val="28"/>
        </w:rPr>
      </w:pPr>
      <w:r w:rsidRPr="00102B52">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102B52" w:rsidRPr="00102B52" w:rsidTr="00DD6B38">
        <w:trPr>
          <w:trHeight w:val="188"/>
        </w:trPr>
        <w:tc>
          <w:tcPr>
            <w:tcW w:w="3098" w:type="dxa"/>
          </w:tcPr>
          <w:p w:rsidR="007C29C1" w:rsidRPr="00102B52" w:rsidRDefault="00102B52" w:rsidP="00DD6B38">
            <w:pPr>
              <w:spacing w:after="0" w:line="240" w:lineRule="auto"/>
              <w:jc w:val="center"/>
              <w:rPr>
                <w:rFonts w:ascii="Times New Roman" w:hAnsi="Times New Roman"/>
                <w:noProof/>
                <w:color w:val="002060"/>
                <w:sz w:val="28"/>
                <w:szCs w:val="28"/>
                <w:lang w:val="en-US"/>
              </w:rPr>
            </w:pPr>
            <w:r>
              <w:rPr>
                <w:rFonts w:ascii="Times New Roman" w:hAnsi="Times New Roman"/>
                <w:noProof/>
                <w:color w:val="002060"/>
                <w:sz w:val="28"/>
                <w:szCs w:val="28"/>
                <w:lang w:val="ru-RU"/>
              </w:rPr>
              <w:t>23 липня 2024 року</w:t>
            </w:r>
            <w:bookmarkStart w:id="0" w:name="_GoBack"/>
            <w:bookmarkEnd w:id="0"/>
          </w:p>
        </w:tc>
        <w:tc>
          <w:tcPr>
            <w:tcW w:w="3309" w:type="dxa"/>
          </w:tcPr>
          <w:p w:rsidR="007C29C1" w:rsidRPr="00102B52" w:rsidRDefault="007C29C1" w:rsidP="00DD6B38">
            <w:pPr>
              <w:spacing w:after="0" w:line="240" w:lineRule="auto"/>
              <w:jc w:val="center"/>
              <w:rPr>
                <w:rFonts w:ascii="Book Antiqua" w:hAnsi="Book Antiqua"/>
                <w:noProof/>
                <w:color w:val="002060"/>
                <w:sz w:val="20"/>
                <w:szCs w:val="20"/>
              </w:rPr>
            </w:pPr>
            <w:r w:rsidRPr="00102B52">
              <w:rPr>
                <w:rFonts w:ascii="Book Antiqua" w:hAnsi="Book Antiqua"/>
                <w:color w:val="002060"/>
                <w:sz w:val="20"/>
                <w:szCs w:val="20"/>
              </w:rPr>
              <w:t>Київ</w:t>
            </w:r>
          </w:p>
        </w:tc>
        <w:tc>
          <w:tcPr>
            <w:tcW w:w="3624" w:type="dxa"/>
          </w:tcPr>
          <w:p w:rsidR="007C29C1" w:rsidRPr="00102B52" w:rsidRDefault="007C29C1" w:rsidP="00102B52">
            <w:pPr>
              <w:spacing w:after="0" w:line="240" w:lineRule="auto"/>
              <w:jc w:val="center"/>
              <w:rPr>
                <w:rFonts w:ascii="Times New Roman" w:hAnsi="Times New Roman"/>
                <w:noProof/>
                <w:color w:val="002060"/>
                <w:sz w:val="28"/>
                <w:szCs w:val="28"/>
                <w:lang w:val="ru-RU"/>
              </w:rPr>
            </w:pPr>
            <w:r w:rsidRPr="00102B52">
              <w:rPr>
                <w:rFonts w:ascii="Times New Roman" w:hAnsi="Times New Roman"/>
                <w:color w:val="002060"/>
                <w:sz w:val="28"/>
              </w:rPr>
              <w:t>№</w:t>
            </w:r>
            <w:r w:rsidRPr="00102B52">
              <w:rPr>
                <w:rFonts w:ascii="Bookman Old Style" w:hAnsi="Bookman Old Style"/>
                <w:noProof/>
                <w:color w:val="002060"/>
                <w:sz w:val="28"/>
                <w:szCs w:val="28"/>
                <w:lang w:val="ru-RU"/>
              </w:rPr>
              <w:t xml:space="preserve"> </w:t>
            </w:r>
            <w:r w:rsidR="00102B52">
              <w:rPr>
                <w:rFonts w:ascii="Times New Roman" w:hAnsi="Times New Roman"/>
                <w:noProof/>
                <w:color w:val="002060"/>
                <w:sz w:val="28"/>
                <w:szCs w:val="28"/>
                <w:lang w:val="ru-RU"/>
              </w:rPr>
              <w:t>2259/0/15-24</w:t>
            </w:r>
          </w:p>
        </w:tc>
      </w:tr>
    </w:tbl>
    <w:p w:rsidR="007C29C1" w:rsidRPr="00102B52" w:rsidRDefault="007C29C1" w:rsidP="007C29C1">
      <w:pPr>
        <w:tabs>
          <w:tab w:val="left" w:pos="567"/>
          <w:tab w:val="left" w:pos="3119"/>
          <w:tab w:val="left" w:pos="3969"/>
        </w:tabs>
        <w:spacing w:after="0" w:line="240" w:lineRule="auto"/>
        <w:ind w:right="5669"/>
        <w:jc w:val="both"/>
        <w:rPr>
          <w:rFonts w:ascii="Times New Roman" w:eastAsia="Times New Roman" w:hAnsi="Times New Roman"/>
          <w:b/>
          <w:color w:val="002060"/>
          <w:sz w:val="24"/>
          <w:szCs w:val="24"/>
          <w:lang w:eastAsia="uk-UA"/>
        </w:rPr>
      </w:pPr>
    </w:p>
    <w:p w:rsidR="007C29C1" w:rsidRPr="00E95CD8" w:rsidRDefault="007C29C1" w:rsidP="007C29C1">
      <w:pPr>
        <w:widowControl w:val="0"/>
        <w:tabs>
          <w:tab w:val="left" w:pos="3544"/>
          <w:tab w:val="left" w:pos="3686"/>
          <w:tab w:val="left" w:pos="3828"/>
        </w:tabs>
        <w:spacing w:after="0" w:line="240" w:lineRule="auto"/>
        <w:ind w:right="4676"/>
        <w:jc w:val="both"/>
        <w:rPr>
          <w:rFonts w:ascii="Times New Roman" w:hAnsi="Times New Roman"/>
          <w:b/>
          <w:bCs/>
          <w:sz w:val="24"/>
          <w:szCs w:val="24"/>
          <w:lang w:eastAsia="uk-UA"/>
        </w:rPr>
      </w:pPr>
      <w:r w:rsidRPr="00E95CD8">
        <w:rPr>
          <w:rStyle w:val="FontStyle15"/>
          <w:sz w:val="24"/>
          <w:szCs w:val="24"/>
          <w:lang w:eastAsia="uk-UA"/>
        </w:rPr>
        <w:t xml:space="preserve">Про продовження строку відрядження судді </w:t>
      </w:r>
      <w:r>
        <w:rPr>
          <w:rStyle w:val="FontStyle15"/>
          <w:sz w:val="24"/>
          <w:szCs w:val="24"/>
          <w:lang w:eastAsia="uk-UA"/>
        </w:rPr>
        <w:t>Великобурлуцького районного суду Харківської області Рикова М.І.</w:t>
      </w:r>
      <w:r w:rsidRPr="00E95CD8">
        <w:rPr>
          <w:rStyle w:val="FontStyle15"/>
          <w:sz w:val="24"/>
          <w:szCs w:val="24"/>
          <w:lang w:eastAsia="uk-UA"/>
        </w:rPr>
        <w:t xml:space="preserve"> до </w:t>
      </w:r>
      <w:r>
        <w:rPr>
          <w:rStyle w:val="FontStyle15"/>
          <w:sz w:val="24"/>
          <w:szCs w:val="24"/>
          <w:lang w:eastAsia="uk-UA"/>
        </w:rPr>
        <w:t>Дергачівського районного суду Харківської області</w:t>
      </w:r>
      <w:r w:rsidRPr="00E95CD8">
        <w:rPr>
          <w:rStyle w:val="FontStyle15"/>
          <w:sz w:val="24"/>
          <w:szCs w:val="24"/>
          <w:lang w:eastAsia="uk-UA"/>
        </w:rPr>
        <w:t xml:space="preserve"> </w:t>
      </w:r>
    </w:p>
    <w:p w:rsidR="007C29C1" w:rsidRPr="00DC2129" w:rsidRDefault="007C29C1" w:rsidP="007C29C1">
      <w:pPr>
        <w:spacing w:after="0" w:line="240" w:lineRule="auto"/>
        <w:jc w:val="both"/>
        <w:rPr>
          <w:rFonts w:ascii="Times New Roman" w:hAnsi="Times New Roman"/>
          <w:sz w:val="20"/>
          <w:szCs w:val="28"/>
        </w:rPr>
      </w:pPr>
    </w:p>
    <w:p w:rsidR="007C29C1" w:rsidRPr="007C29C1" w:rsidRDefault="007C29C1" w:rsidP="00B17672">
      <w:pPr>
        <w:spacing w:after="0" w:line="240" w:lineRule="auto"/>
        <w:ind w:firstLine="567"/>
        <w:jc w:val="both"/>
        <w:rPr>
          <w:rFonts w:ascii="Times New Roman" w:eastAsiaTheme="minorHAnsi" w:hAnsi="Times New Roman"/>
          <w:sz w:val="28"/>
          <w:szCs w:val="28"/>
        </w:rPr>
      </w:pPr>
      <w:r w:rsidRPr="007B206F">
        <w:rPr>
          <w:rFonts w:ascii="Times New Roman" w:hAnsi="Times New Roman"/>
          <w:sz w:val="28"/>
          <w:szCs w:val="28"/>
        </w:rPr>
        <w:t xml:space="preserve">Вища рада правосуддя, розглянувши питання щодо продовження строку відрядження судді </w:t>
      </w:r>
      <w:r w:rsidRPr="007C29C1">
        <w:rPr>
          <w:rFonts w:ascii="Times New Roman" w:eastAsiaTheme="minorHAnsi" w:hAnsi="Times New Roman"/>
          <w:sz w:val="28"/>
          <w:szCs w:val="28"/>
          <w:shd w:val="clear" w:color="auto" w:fill="FFFFFF"/>
        </w:rPr>
        <w:t>Великобурлуцького районного суду Харківської області Рикова Миколи Івановича до Дергачівського районного суду Харківської області</w:t>
      </w:r>
      <w:r w:rsidRPr="007C29C1">
        <w:rPr>
          <w:rFonts w:ascii="Times New Roman" w:eastAsia="Times New Roman" w:hAnsi="Times New Roman"/>
          <w:color w:val="000000"/>
          <w:sz w:val="28"/>
          <w:szCs w:val="28"/>
          <w:lang w:eastAsia="uk-UA"/>
        </w:rPr>
        <w:t>,</w:t>
      </w:r>
    </w:p>
    <w:p w:rsidR="007C29C1" w:rsidRPr="00B96D64" w:rsidRDefault="007C29C1" w:rsidP="00B17672">
      <w:pPr>
        <w:widowControl w:val="0"/>
        <w:spacing w:after="0" w:line="240" w:lineRule="auto"/>
        <w:ind w:right="-1" w:firstLine="567"/>
        <w:jc w:val="both"/>
        <w:rPr>
          <w:rFonts w:ascii="Times New Roman" w:hAnsi="Times New Roman"/>
          <w:sz w:val="16"/>
          <w:szCs w:val="16"/>
        </w:rPr>
      </w:pPr>
    </w:p>
    <w:p w:rsidR="007C29C1" w:rsidRPr="008B75A2" w:rsidRDefault="007C29C1" w:rsidP="00B17672">
      <w:pPr>
        <w:widowControl w:val="0"/>
        <w:spacing w:after="0" w:line="240" w:lineRule="auto"/>
        <w:ind w:right="-284"/>
        <w:jc w:val="center"/>
        <w:rPr>
          <w:rFonts w:ascii="Times New Roman" w:hAnsi="Times New Roman"/>
          <w:b/>
          <w:sz w:val="27"/>
          <w:szCs w:val="27"/>
        </w:rPr>
      </w:pPr>
      <w:r w:rsidRPr="008B75A2">
        <w:rPr>
          <w:rFonts w:ascii="Times New Roman" w:hAnsi="Times New Roman"/>
          <w:b/>
          <w:sz w:val="27"/>
          <w:szCs w:val="27"/>
        </w:rPr>
        <w:t>встановила:</w:t>
      </w:r>
    </w:p>
    <w:p w:rsidR="007C29C1" w:rsidRPr="006E576F" w:rsidRDefault="007C29C1" w:rsidP="00B17672">
      <w:pPr>
        <w:widowControl w:val="0"/>
        <w:spacing w:after="0" w:line="240" w:lineRule="auto"/>
        <w:ind w:right="-1"/>
        <w:jc w:val="both"/>
        <w:rPr>
          <w:rFonts w:ascii="Times New Roman" w:hAnsi="Times New Roman"/>
          <w:b/>
          <w:sz w:val="16"/>
          <w:szCs w:val="16"/>
        </w:rPr>
      </w:pPr>
    </w:p>
    <w:p w:rsidR="007C29C1" w:rsidRDefault="007C29C1" w:rsidP="00B17672">
      <w:pPr>
        <w:widowControl w:val="0"/>
        <w:spacing w:after="0" w:line="240" w:lineRule="auto"/>
        <w:ind w:right="-1"/>
        <w:jc w:val="both"/>
        <w:rPr>
          <w:rFonts w:ascii="Times New Roman" w:hAnsi="Times New Roman"/>
          <w:sz w:val="28"/>
          <w:szCs w:val="28"/>
        </w:rPr>
      </w:pPr>
      <w:r w:rsidRPr="00BC0290">
        <w:rPr>
          <w:rFonts w:ascii="Times New Roman" w:hAnsi="Times New Roman"/>
          <w:sz w:val="28"/>
          <w:szCs w:val="28"/>
        </w:rPr>
        <w:t xml:space="preserve">до Вищої ради правосуддя </w:t>
      </w:r>
      <w:r>
        <w:rPr>
          <w:rFonts w:ascii="Times New Roman" w:hAnsi="Times New Roman"/>
          <w:color w:val="1D1D1B"/>
          <w:sz w:val="28"/>
          <w:szCs w:val="28"/>
        </w:rPr>
        <w:t>10 липня</w:t>
      </w:r>
      <w:r w:rsidRPr="00BC0290">
        <w:rPr>
          <w:rFonts w:ascii="Times New Roman" w:hAnsi="Times New Roman"/>
          <w:color w:val="1D1D1B"/>
          <w:sz w:val="28"/>
          <w:szCs w:val="28"/>
        </w:rPr>
        <w:t xml:space="preserve"> 2024 року</w:t>
      </w:r>
      <w:r w:rsidRPr="00BC0290">
        <w:rPr>
          <w:rFonts w:ascii="Times New Roman" w:hAnsi="Times New Roman"/>
          <w:sz w:val="28"/>
          <w:szCs w:val="28"/>
        </w:rPr>
        <w:t xml:space="preserve"> (</w:t>
      </w:r>
      <w:proofErr w:type="spellStart"/>
      <w:r w:rsidRPr="00BC0290">
        <w:rPr>
          <w:rFonts w:ascii="Times New Roman" w:hAnsi="Times New Roman"/>
          <w:sz w:val="28"/>
          <w:szCs w:val="28"/>
        </w:rPr>
        <w:t>вх</w:t>
      </w:r>
      <w:proofErr w:type="spellEnd"/>
      <w:r w:rsidRPr="00BC0290">
        <w:rPr>
          <w:rFonts w:ascii="Times New Roman" w:hAnsi="Times New Roman"/>
          <w:sz w:val="28"/>
          <w:szCs w:val="28"/>
        </w:rPr>
        <w:t xml:space="preserve">. № </w:t>
      </w:r>
      <w:r>
        <w:rPr>
          <w:rFonts w:ascii="Times New Roman" w:hAnsi="Times New Roman"/>
          <w:color w:val="1D1D1B"/>
          <w:sz w:val="28"/>
          <w:szCs w:val="28"/>
        </w:rPr>
        <w:t>9437</w:t>
      </w:r>
      <w:r w:rsidRPr="00BC0290">
        <w:rPr>
          <w:rFonts w:ascii="Times New Roman" w:hAnsi="Times New Roman"/>
          <w:color w:val="1D1D1B"/>
          <w:sz w:val="28"/>
          <w:szCs w:val="28"/>
        </w:rPr>
        <w:t>/0/8-24</w:t>
      </w:r>
      <w:r w:rsidRPr="00BC0290">
        <w:rPr>
          <w:rFonts w:ascii="Times New Roman" w:hAnsi="Times New Roman"/>
          <w:sz w:val="28"/>
          <w:szCs w:val="28"/>
        </w:rPr>
        <w:t xml:space="preserve">) надійшло повідомлення Державної судової адміністрації України (далі – ДСА України) про необхідність розгляду питання щодо продовження строку відрядження судді </w:t>
      </w:r>
      <w:r>
        <w:rPr>
          <w:rFonts w:ascii="Times New Roman" w:hAnsi="Times New Roman"/>
          <w:sz w:val="28"/>
          <w:szCs w:val="28"/>
        </w:rPr>
        <w:t xml:space="preserve">Великобурлуцького районного суду Харківської області Рикова М.І. </w:t>
      </w:r>
      <w:r w:rsidRPr="00BC0290">
        <w:rPr>
          <w:rFonts w:ascii="Times New Roman" w:hAnsi="Times New Roman"/>
          <w:sz w:val="28"/>
          <w:szCs w:val="28"/>
        </w:rPr>
        <w:t xml:space="preserve">за його згодою до </w:t>
      </w:r>
      <w:r>
        <w:rPr>
          <w:rFonts w:ascii="Times New Roman" w:hAnsi="Times New Roman"/>
          <w:sz w:val="28"/>
          <w:szCs w:val="28"/>
        </w:rPr>
        <w:t>Дергачівського районного суду Харківської</w:t>
      </w:r>
      <w:r w:rsidRPr="00BC0290">
        <w:rPr>
          <w:rFonts w:ascii="Times New Roman" w:hAnsi="Times New Roman"/>
          <w:sz w:val="28"/>
          <w:szCs w:val="28"/>
        </w:rPr>
        <w:t xml:space="preserve"> області строком на один рік.</w:t>
      </w:r>
    </w:p>
    <w:p w:rsidR="007C29C1" w:rsidRPr="00CB43ED" w:rsidRDefault="007C29C1" w:rsidP="00B17672">
      <w:pPr>
        <w:widowControl w:val="0"/>
        <w:spacing w:after="0" w:line="240" w:lineRule="auto"/>
        <w:ind w:right="-1" w:firstLine="567"/>
        <w:jc w:val="both"/>
        <w:rPr>
          <w:rFonts w:ascii="Times New Roman" w:hAnsi="Times New Roman"/>
          <w:sz w:val="28"/>
          <w:szCs w:val="28"/>
        </w:rPr>
      </w:pPr>
      <w:r w:rsidRPr="00CB43ED">
        <w:rPr>
          <w:rFonts w:ascii="Times New Roman" w:hAnsi="Times New Roman"/>
          <w:sz w:val="28"/>
          <w:szCs w:val="28"/>
        </w:rPr>
        <w:t xml:space="preserve">Суддя </w:t>
      </w:r>
      <w:r>
        <w:rPr>
          <w:rFonts w:ascii="Times New Roman" w:hAnsi="Times New Roman"/>
          <w:sz w:val="28"/>
          <w:szCs w:val="28"/>
        </w:rPr>
        <w:t>Риков М.І.</w:t>
      </w:r>
      <w:r w:rsidRPr="00CB43ED">
        <w:rPr>
          <w:rFonts w:ascii="Times New Roman" w:hAnsi="Times New Roman"/>
          <w:sz w:val="28"/>
          <w:szCs w:val="28"/>
        </w:rPr>
        <w:t xml:space="preserve"> повідомлений про дату, час і місце проведення засідання Вищої ради правосуддя, призначеного на </w:t>
      </w:r>
      <w:r>
        <w:rPr>
          <w:rFonts w:ascii="Times New Roman" w:hAnsi="Times New Roman"/>
          <w:sz w:val="28"/>
          <w:szCs w:val="28"/>
        </w:rPr>
        <w:t>23 липня</w:t>
      </w:r>
      <w:r w:rsidRPr="00CB43ED">
        <w:rPr>
          <w:rFonts w:ascii="Times New Roman" w:hAnsi="Times New Roman"/>
          <w:sz w:val="28"/>
          <w:szCs w:val="28"/>
        </w:rPr>
        <w:t xml:space="preserve"> 2024 року, в установленому законом порядку.</w:t>
      </w:r>
      <w:r w:rsidR="00E6713F">
        <w:rPr>
          <w:rFonts w:ascii="Times New Roman" w:hAnsi="Times New Roman"/>
          <w:sz w:val="28"/>
          <w:szCs w:val="28"/>
        </w:rPr>
        <w:t xml:space="preserve"> 19 липня 2024 року Риков М.І. звернувся до Вищої ради правосуддя з клопотанням про розгляд даного питання у його відсутності та просив продовжити строк його відрядження до Дергачівського районного суду Харківської</w:t>
      </w:r>
      <w:r w:rsidR="00E6713F" w:rsidRPr="00BC0290">
        <w:rPr>
          <w:rFonts w:ascii="Times New Roman" w:hAnsi="Times New Roman"/>
          <w:sz w:val="28"/>
          <w:szCs w:val="28"/>
        </w:rPr>
        <w:t xml:space="preserve"> області</w:t>
      </w:r>
      <w:r w:rsidR="00E6713F">
        <w:rPr>
          <w:rFonts w:ascii="Times New Roman" w:hAnsi="Times New Roman"/>
          <w:sz w:val="28"/>
          <w:szCs w:val="28"/>
        </w:rPr>
        <w:t>.</w:t>
      </w:r>
    </w:p>
    <w:p w:rsidR="007C29C1" w:rsidRPr="00CB43ED" w:rsidRDefault="007C29C1" w:rsidP="00B17672">
      <w:pPr>
        <w:widowControl w:val="0"/>
        <w:spacing w:after="0" w:line="240" w:lineRule="auto"/>
        <w:ind w:right="-1" w:firstLine="567"/>
        <w:jc w:val="both"/>
        <w:rPr>
          <w:rFonts w:ascii="Times New Roman" w:hAnsi="Times New Roman"/>
          <w:sz w:val="28"/>
          <w:szCs w:val="28"/>
        </w:rPr>
      </w:pPr>
      <w:r w:rsidRPr="00CB43ED">
        <w:rPr>
          <w:rFonts w:ascii="Times New Roman" w:hAnsi="Times New Roman"/>
          <w:sz w:val="28"/>
          <w:szCs w:val="28"/>
        </w:rPr>
        <w:t>Згідно з пунктом 5 розділу ІV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відсутність судді не перешкоджає розгляду питання щодо продовження строку його відрядження.</w:t>
      </w:r>
    </w:p>
    <w:p w:rsidR="007575FF" w:rsidRPr="007575FF" w:rsidRDefault="007575FF" w:rsidP="00B17672">
      <w:pPr>
        <w:widowControl w:val="0"/>
        <w:spacing w:after="0" w:line="240" w:lineRule="auto"/>
        <w:ind w:firstLine="567"/>
        <w:jc w:val="both"/>
        <w:rPr>
          <w:rFonts w:ascii="Times New Roman" w:hAnsi="Times New Roman"/>
          <w:color w:val="000000"/>
          <w:sz w:val="28"/>
          <w:szCs w:val="28"/>
        </w:rPr>
      </w:pPr>
      <w:r w:rsidRPr="007575FF">
        <w:rPr>
          <w:rFonts w:ascii="Times New Roman" w:eastAsiaTheme="minorHAnsi" w:hAnsi="Times New Roman"/>
          <w:color w:val="0D0D0D"/>
          <w:sz w:val="28"/>
          <w:szCs w:val="28"/>
          <w:shd w:val="clear" w:color="auto" w:fill="FFFFFF"/>
        </w:rPr>
        <w:t>Риков Микола Іванович Указом Президента України від 18 квітня 1997 року № 342/97 призначений строком на п’ять років на посаду судді Великобурлуцького районного суду Харківської області. Постановою Верховної </w:t>
      </w:r>
      <w:r w:rsidRPr="007575FF">
        <w:rPr>
          <w:rFonts w:ascii="Times New Roman" w:eastAsiaTheme="minorHAnsi" w:hAnsi="Times New Roman"/>
          <w:color w:val="1D1D1B"/>
          <w:sz w:val="28"/>
          <w:szCs w:val="28"/>
          <w:shd w:val="clear" w:color="auto" w:fill="FFFFFF"/>
        </w:rPr>
        <w:t>Ради України від 4 липня 2002 року № 57-IV обраний на посаду судді цього суду безстроково.</w:t>
      </w:r>
      <w:r w:rsidRPr="007575FF">
        <w:rPr>
          <w:rFonts w:ascii="Times New Roman" w:hAnsi="Times New Roman"/>
          <w:color w:val="000000"/>
          <w:sz w:val="28"/>
          <w:szCs w:val="28"/>
        </w:rPr>
        <w:t xml:space="preserve"> </w:t>
      </w:r>
    </w:p>
    <w:p w:rsidR="007575FF" w:rsidRPr="007575FF" w:rsidRDefault="007575FF" w:rsidP="00B17672">
      <w:pPr>
        <w:widowControl w:val="0"/>
        <w:spacing w:after="0" w:line="240" w:lineRule="auto"/>
        <w:ind w:firstLine="567"/>
        <w:jc w:val="both"/>
        <w:rPr>
          <w:rFonts w:ascii="Times New Roman" w:eastAsiaTheme="minorHAnsi" w:hAnsi="Times New Roman"/>
          <w:color w:val="0D0D0D"/>
          <w:sz w:val="28"/>
          <w:szCs w:val="28"/>
        </w:rPr>
      </w:pPr>
      <w:r w:rsidRPr="007575FF">
        <w:rPr>
          <w:rFonts w:ascii="Times New Roman" w:eastAsiaTheme="minorHAnsi" w:hAnsi="Times New Roman"/>
          <w:color w:val="1D1D1B"/>
          <w:sz w:val="28"/>
          <w:szCs w:val="28"/>
        </w:rPr>
        <w:t>Розпорядженням Голови Верховного Суду від 8 березня 2022 року                              № 2/0/9</w:t>
      </w:r>
      <w:r w:rsidRPr="007575FF">
        <w:rPr>
          <w:rFonts w:ascii="Times New Roman" w:eastAsiaTheme="minorHAnsi" w:hAnsi="Times New Roman"/>
          <w:color w:val="1D1D1B"/>
          <w:sz w:val="28"/>
          <w:szCs w:val="28"/>
        </w:rPr>
        <w:noBreakHyphen/>
        <w:t xml:space="preserve">22 територіальну підсудність судових справ </w:t>
      </w:r>
      <w:r w:rsidRPr="007575FF">
        <w:rPr>
          <w:rFonts w:ascii="Times New Roman" w:eastAsiaTheme="minorHAnsi" w:hAnsi="Times New Roman"/>
          <w:color w:val="0D0D0D"/>
          <w:sz w:val="28"/>
          <w:szCs w:val="28"/>
        </w:rPr>
        <w:t xml:space="preserve">Великобурлуцького районного суду Харківської області було визначено Машівському районному </w:t>
      </w:r>
      <w:r w:rsidRPr="007575FF">
        <w:rPr>
          <w:rFonts w:ascii="Times New Roman" w:eastAsiaTheme="minorHAnsi" w:hAnsi="Times New Roman"/>
          <w:color w:val="0D0D0D"/>
          <w:sz w:val="28"/>
          <w:szCs w:val="28"/>
        </w:rPr>
        <w:lastRenderedPageBreak/>
        <w:t xml:space="preserve">суду Полтавської області. </w:t>
      </w:r>
      <w:r w:rsidRPr="007575FF">
        <w:rPr>
          <w:rFonts w:ascii="Times New Roman" w:eastAsiaTheme="minorHAnsi" w:hAnsi="Times New Roman"/>
          <w:color w:val="1D1D1B"/>
          <w:sz w:val="28"/>
          <w:szCs w:val="28"/>
        </w:rPr>
        <w:t xml:space="preserve">Рішенням Вищої ради правосуддя від 20 квітня                      2023 року № 399/0/15-23 </w:t>
      </w:r>
      <w:r w:rsidR="00E6713F">
        <w:rPr>
          <w:rFonts w:ascii="Times New Roman" w:eastAsiaTheme="minorHAnsi" w:hAnsi="Times New Roman"/>
          <w:color w:val="1D1D1B"/>
          <w:sz w:val="28"/>
          <w:szCs w:val="28"/>
        </w:rPr>
        <w:t>і</w:t>
      </w:r>
      <w:r w:rsidRPr="007575FF">
        <w:rPr>
          <w:rFonts w:ascii="Times New Roman" w:eastAsiaTheme="minorHAnsi" w:hAnsi="Times New Roman"/>
          <w:color w:val="1D1D1B"/>
          <w:sz w:val="28"/>
          <w:szCs w:val="28"/>
        </w:rPr>
        <w:t>з 1 травня 2023 року змінено територіальну підсудність судових справ, зокрема,</w:t>
      </w:r>
      <w:r w:rsidR="00E6713F">
        <w:rPr>
          <w:rFonts w:ascii="Times New Roman" w:eastAsiaTheme="minorHAnsi" w:hAnsi="Times New Roman"/>
          <w:color w:val="1D1D1B"/>
          <w:sz w:val="28"/>
          <w:szCs w:val="28"/>
        </w:rPr>
        <w:t xml:space="preserve"> </w:t>
      </w:r>
      <w:r w:rsidRPr="007575FF">
        <w:rPr>
          <w:rFonts w:ascii="Times New Roman" w:eastAsiaTheme="minorHAnsi" w:hAnsi="Times New Roman"/>
          <w:color w:val="0D0D0D"/>
          <w:sz w:val="28"/>
          <w:szCs w:val="28"/>
        </w:rPr>
        <w:t>Великобурлуцького районного суду Харківської області</w:t>
      </w:r>
      <w:r w:rsidRPr="007575FF">
        <w:rPr>
          <w:rFonts w:ascii="Times New Roman" w:eastAsiaTheme="minorHAnsi" w:hAnsi="Times New Roman"/>
          <w:color w:val="1D1D1B"/>
          <w:sz w:val="28"/>
          <w:szCs w:val="28"/>
        </w:rPr>
        <w:t> шляхом передачі її Чугуївському міському суду Харківської області.</w:t>
      </w:r>
    </w:p>
    <w:p w:rsidR="007575FF" w:rsidRPr="007575FF" w:rsidRDefault="007575FF" w:rsidP="00B17672">
      <w:pPr>
        <w:shd w:val="clear" w:color="auto" w:fill="FFFFFF"/>
        <w:spacing w:after="0" w:line="240" w:lineRule="auto"/>
        <w:ind w:firstLine="567"/>
        <w:jc w:val="both"/>
        <w:rPr>
          <w:rFonts w:ascii="Times New Roman" w:eastAsia="Times New Roman" w:hAnsi="Times New Roman"/>
          <w:color w:val="000000"/>
          <w:sz w:val="28"/>
          <w:szCs w:val="28"/>
          <w:shd w:val="clear" w:color="auto" w:fill="FFFFFF"/>
          <w:lang w:eastAsia="uk-UA"/>
        </w:rPr>
      </w:pPr>
      <w:r w:rsidRPr="007575FF">
        <w:rPr>
          <w:rFonts w:ascii="Times New Roman" w:eastAsia="Times New Roman" w:hAnsi="Times New Roman"/>
          <w:color w:val="000000"/>
          <w:sz w:val="28"/>
          <w:szCs w:val="28"/>
          <w:shd w:val="clear" w:color="auto" w:fill="FFFFFF"/>
          <w:lang w:eastAsia="uk-UA"/>
        </w:rPr>
        <w:t xml:space="preserve">Рішенням Вищої ради правосуддя від 24 серпня 2023 року № 848/0/15-23 суддя Риков М.І. </w:t>
      </w:r>
      <w:r w:rsidRPr="007575FF">
        <w:rPr>
          <w:rFonts w:ascii="Times New Roman" w:eastAsia="Times New Roman" w:hAnsi="Times New Roman"/>
          <w:color w:val="1D1D1B"/>
          <w:sz w:val="28"/>
          <w:szCs w:val="28"/>
          <w:lang w:eastAsia="uk-UA"/>
        </w:rPr>
        <w:t>відряджений</w:t>
      </w:r>
      <w:r w:rsidRPr="007575FF">
        <w:rPr>
          <w:rFonts w:ascii="Times New Roman" w:eastAsia="Times New Roman" w:hAnsi="Times New Roman"/>
          <w:color w:val="000000"/>
          <w:sz w:val="28"/>
          <w:szCs w:val="28"/>
          <w:lang w:eastAsia="uk-UA"/>
        </w:rPr>
        <w:t xml:space="preserve"> до </w:t>
      </w:r>
      <w:r w:rsidRPr="007575FF">
        <w:rPr>
          <w:rFonts w:ascii="Times New Roman" w:eastAsia="Times New Roman" w:hAnsi="Times New Roman"/>
          <w:color w:val="1D1D1B"/>
          <w:sz w:val="28"/>
          <w:szCs w:val="28"/>
          <w:lang w:eastAsia="uk-UA"/>
        </w:rPr>
        <w:t xml:space="preserve">Дергачівського районного суду Харківської області для здійснення правосуддя </w:t>
      </w:r>
      <w:r w:rsidR="00E6713F" w:rsidRPr="007575FF">
        <w:rPr>
          <w:rFonts w:ascii="Times New Roman" w:eastAsia="Times New Roman" w:hAnsi="Times New Roman"/>
          <w:color w:val="1D1D1B"/>
          <w:sz w:val="28"/>
          <w:szCs w:val="28"/>
          <w:lang w:eastAsia="uk-UA"/>
        </w:rPr>
        <w:t>у зв’язку з надмірним рівнем судового навантаження</w:t>
      </w:r>
      <w:r w:rsidR="00405E16">
        <w:rPr>
          <w:rFonts w:ascii="Times New Roman" w:eastAsia="Times New Roman" w:hAnsi="Times New Roman"/>
          <w:color w:val="1D1D1B"/>
          <w:sz w:val="28"/>
          <w:szCs w:val="28"/>
          <w:lang w:eastAsia="uk-UA"/>
        </w:rPr>
        <w:t xml:space="preserve"> в цьому суді</w:t>
      </w:r>
      <w:r w:rsidR="00E6713F" w:rsidRPr="007575FF">
        <w:rPr>
          <w:rFonts w:ascii="Times New Roman" w:eastAsia="Times New Roman" w:hAnsi="Times New Roman"/>
          <w:color w:val="1D1D1B"/>
          <w:sz w:val="28"/>
          <w:szCs w:val="28"/>
          <w:lang w:eastAsia="uk-UA"/>
        </w:rPr>
        <w:t xml:space="preserve"> </w:t>
      </w:r>
      <w:r w:rsidRPr="007575FF">
        <w:rPr>
          <w:rFonts w:ascii="Times New Roman" w:eastAsia="Times New Roman" w:hAnsi="Times New Roman"/>
          <w:color w:val="1D1D1B"/>
          <w:sz w:val="28"/>
          <w:szCs w:val="28"/>
          <w:lang w:eastAsia="uk-UA"/>
        </w:rPr>
        <w:t>строком на один рік із 5 вересня 2023 року. Строк відрядження судді Рикова М.І. закінчується 4 вересня 2024 року.</w:t>
      </w:r>
    </w:p>
    <w:p w:rsidR="007575FF" w:rsidRPr="007575FF" w:rsidRDefault="007575FF" w:rsidP="00B17672">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7575FF">
        <w:rPr>
          <w:rFonts w:ascii="Times New Roman" w:eastAsia="Times New Roman" w:hAnsi="Times New Roman"/>
          <w:color w:val="1D1D1B"/>
          <w:sz w:val="28"/>
          <w:szCs w:val="28"/>
          <w:lang w:eastAsia="uk-UA"/>
        </w:rPr>
        <w:t xml:space="preserve">За результатами розгляду звернення голови Дергачівського районного суду Харківської області Остропільця Є.Р. від 2 липня 2024 року № 02-33/55/24 </w:t>
      </w:r>
      <w:r w:rsidR="00405E16">
        <w:rPr>
          <w:rFonts w:ascii="Times New Roman" w:eastAsia="Times New Roman" w:hAnsi="Times New Roman"/>
          <w:color w:val="1D1D1B"/>
          <w:sz w:val="28"/>
          <w:szCs w:val="28"/>
          <w:lang w:eastAsia="uk-UA"/>
        </w:rPr>
        <w:br/>
      </w:r>
      <w:r w:rsidRPr="007575FF">
        <w:rPr>
          <w:rFonts w:ascii="Times New Roman" w:eastAsia="Times New Roman" w:hAnsi="Times New Roman"/>
          <w:color w:val="1D1D1B"/>
          <w:sz w:val="28"/>
          <w:szCs w:val="28"/>
          <w:lang w:eastAsia="uk-UA"/>
        </w:rPr>
        <w:t xml:space="preserve">ДСА України повідомила Вищу раду правосуддя про необхідність продовження строку відрядження судді </w:t>
      </w:r>
      <w:r w:rsidRPr="007575FF">
        <w:rPr>
          <w:rFonts w:ascii="Times New Roman" w:eastAsia="Times New Roman" w:hAnsi="Times New Roman"/>
          <w:color w:val="000000"/>
          <w:sz w:val="28"/>
          <w:szCs w:val="28"/>
          <w:lang w:eastAsia="uk-UA"/>
        </w:rPr>
        <w:t>Великобурлуцького районного суду Харківської області Рикова М.І. до Дергачівського районного суду Харківської області.</w:t>
      </w:r>
    </w:p>
    <w:p w:rsidR="007575FF" w:rsidRPr="007575FF" w:rsidRDefault="007575FF" w:rsidP="00B17672">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7575FF">
        <w:rPr>
          <w:rFonts w:ascii="Times New Roman" w:eastAsia="Times New Roman" w:hAnsi="Times New Roman"/>
          <w:color w:val="1D1D1B"/>
          <w:sz w:val="28"/>
          <w:szCs w:val="28"/>
          <w:lang w:eastAsia="uk-UA"/>
        </w:rPr>
        <w:t xml:space="preserve">У повідомленні голови </w:t>
      </w:r>
      <w:r w:rsidRPr="007575FF">
        <w:rPr>
          <w:rFonts w:ascii="Times New Roman" w:eastAsia="Times New Roman" w:hAnsi="Times New Roman"/>
          <w:color w:val="000000"/>
          <w:sz w:val="28"/>
          <w:szCs w:val="28"/>
          <w:lang w:eastAsia="uk-UA"/>
        </w:rPr>
        <w:t>Дергачівського районного суду Харківської області</w:t>
      </w:r>
      <w:r w:rsidRPr="007575FF">
        <w:rPr>
          <w:rFonts w:ascii="Times New Roman" w:eastAsia="Times New Roman" w:hAnsi="Times New Roman"/>
          <w:color w:val="1D1D1B"/>
          <w:sz w:val="28"/>
          <w:szCs w:val="28"/>
          <w:lang w:eastAsia="uk-UA"/>
        </w:rPr>
        <w:t xml:space="preserve"> зазначено, що станом на 2 липня 2024 року в суді фактично працюють 7 суддів, </w:t>
      </w:r>
    </w:p>
    <w:p w:rsidR="007575FF" w:rsidRPr="007575FF" w:rsidRDefault="007575FF" w:rsidP="00B17672">
      <w:pPr>
        <w:shd w:val="clear" w:color="auto" w:fill="FFFFFF"/>
        <w:spacing w:after="0" w:line="240" w:lineRule="auto"/>
        <w:jc w:val="both"/>
        <w:rPr>
          <w:rFonts w:ascii="Times New Roman" w:eastAsia="Times New Roman" w:hAnsi="Times New Roman"/>
          <w:color w:val="1D1D1B"/>
          <w:sz w:val="28"/>
          <w:szCs w:val="28"/>
          <w:lang w:eastAsia="uk-UA"/>
        </w:rPr>
      </w:pPr>
      <w:r w:rsidRPr="007575FF">
        <w:rPr>
          <w:rFonts w:ascii="Times New Roman" w:eastAsia="Times New Roman" w:hAnsi="Times New Roman"/>
          <w:color w:val="1D1D1B"/>
          <w:sz w:val="28"/>
          <w:szCs w:val="28"/>
          <w:lang w:eastAsia="uk-UA"/>
        </w:rPr>
        <w:t>оскільки суддя Золочівського районного суду Харківської області Шабас О.С. (відряджена до Дергачівського районного суду Харківської області на підставі рішення Вищої ради правосуддя від 19 грудня 2023 року № 1339/0/15-23) перебуває у відпустці без збереження заробітної плати з 15 квітня 2024 року до</w:t>
      </w:r>
      <w:r w:rsidR="007524FB">
        <w:rPr>
          <w:rFonts w:ascii="Times New Roman" w:eastAsia="Times New Roman" w:hAnsi="Times New Roman"/>
          <w:color w:val="1D1D1B"/>
          <w:sz w:val="28"/>
          <w:szCs w:val="28"/>
          <w:lang w:eastAsia="uk-UA"/>
        </w:rPr>
        <w:t xml:space="preserve"> 11 жовтня 2024 року у зв’язку </w:t>
      </w:r>
      <w:r w:rsidRPr="007575FF">
        <w:rPr>
          <w:rFonts w:ascii="Times New Roman" w:eastAsia="Times New Roman" w:hAnsi="Times New Roman"/>
          <w:color w:val="1D1D1B"/>
          <w:sz w:val="28"/>
          <w:szCs w:val="28"/>
          <w:lang w:eastAsia="uk-UA"/>
        </w:rPr>
        <w:t xml:space="preserve">з доглядом за дитиною, яка потребує домашнього догляду. </w:t>
      </w:r>
      <w:r w:rsidR="007524FB">
        <w:rPr>
          <w:rFonts w:ascii="Times New Roman" w:eastAsia="Times New Roman" w:hAnsi="Times New Roman"/>
          <w:color w:val="1D1D1B"/>
          <w:sz w:val="28"/>
          <w:szCs w:val="28"/>
          <w:lang w:eastAsia="uk-UA"/>
        </w:rPr>
        <w:t>Ш</w:t>
      </w:r>
      <w:r w:rsidRPr="007575FF">
        <w:rPr>
          <w:rFonts w:ascii="Times New Roman" w:eastAsia="Times New Roman" w:hAnsi="Times New Roman"/>
          <w:color w:val="1D1D1B"/>
          <w:sz w:val="28"/>
          <w:szCs w:val="28"/>
          <w:lang w:eastAsia="uk-UA"/>
        </w:rPr>
        <w:t xml:space="preserve">татним розписом Дергачівського районного суду Харківської області передбачено 10 посад суддів. </w:t>
      </w:r>
    </w:p>
    <w:p w:rsidR="007575FF" w:rsidRPr="007575FF" w:rsidRDefault="007575FF" w:rsidP="00B17672">
      <w:pPr>
        <w:shd w:val="clear" w:color="auto" w:fill="FFFFFF"/>
        <w:spacing w:after="0" w:line="240" w:lineRule="auto"/>
        <w:ind w:firstLine="567"/>
        <w:jc w:val="both"/>
        <w:rPr>
          <w:rFonts w:ascii="Times New Roman" w:eastAsia="Times New Roman" w:hAnsi="Times New Roman"/>
          <w:color w:val="000000"/>
          <w:sz w:val="28"/>
          <w:szCs w:val="28"/>
          <w:lang w:eastAsia="uk-UA"/>
        </w:rPr>
      </w:pPr>
      <w:r w:rsidRPr="007575FF">
        <w:rPr>
          <w:rFonts w:ascii="Times New Roman" w:eastAsia="Times New Roman" w:hAnsi="Times New Roman"/>
          <w:color w:val="1D1D1B"/>
          <w:sz w:val="28"/>
          <w:szCs w:val="28"/>
          <w:lang w:eastAsia="uk-UA"/>
        </w:rPr>
        <w:t xml:space="preserve">Голова </w:t>
      </w:r>
      <w:r w:rsidRPr="007575FF">
        <w:rPr>
          <w:rFonts w:ascii="Times New Roman" w:eastAsia="Times New Roman" w:hAnsi="Times New Roman"/>
          <w:color w:val="000000"/>
          <w:sz w:val="28"/>
          <w:szCs w:val="28"/>
          <w:lang w:eastAsia="uk-UA"/>
        </w:rPr>
        <w:t xml:space="preserve">Дергачівського районного суду Харківської області також зауважує, що з 1 травня 2023 року Дергачівському районному суду Харківської області передано підсудність </w:t>
      </w:r>
      <w:r w:rsidR="007524FB">
        <w:rPr>
          <w:rFonts w:ascii="Times New Roman" w:eastAsia="Times New Roman" w:hAnsi="Times New Roman"/>
          <w:color w:val="000000"/>
          <w:sz w:val="28"/>
          <w:szCs w:val="28"/>
          <w:lang w:eastAsia="uk-UA"/>
        </w:rPr>
        <w:t xml:space="preserve">судових справ </w:t>
      </w:r>
      <w:r w:rsidRPr="007575FF">
        <w:rPr>
          <w:rFonts w:ascii="Times New Roman" w:eastAsia="Times New Roman" w:hAnsi="Times New Roman"/>
          <w:color w:val="000000"/>
          <w:sz w:val="28"/>
          <w:szCs w:val="28"/>
          <w:lang w:eastAsia="uk-UA"/>
        </w:rPr>
        <w:t xml:space="preserve">Золочівського районного суду Харківської області відповідно до рішення Вищої ради правосуддя від 20 квітня 2023 року                                № 399/0/15-23. За І квартал 2024 року в провадженні Дергачівського районного суду Харківської області перебувало 6028 справ та матеріалів, </w:t>
      </w:r>
      <w:r w:rsidR="007524FB">
        <w:rPr>
          <w:rFonts w:ascii="Times New Roman" w:eastAsia="Times New Roman" w:hAnsi="Times New Roman"/>
          <w:color w:val="000000"/>
          <w:sz w:val="28"/>
          <w:szCs w:val="28"/>
          <w:lang w:eastAsia="uk-UA"/>
        </w:rPr>
        <w:t>і</w:t>
      </w:r>
      <w:r w:rsidRPr="007575FF">
        <w:rPr>
          <w:rFonts w:ascii="Times New Roman" w:eastAsia="Times New Roman" w:hAnsi="Times New Roman"/>
          <w:color w:val="000000"/>
          <w:sz w:val="28"/>
          <w:szCs w:val="28"/>
          <w:lang w:eastAsia="uk-UA"/>
        </w:rPr>
        <w:t xml:space="preserve">з </w:t>
      </w:r>
      <w:r w:rsidR="007524FB">
        <w:rPr>
          <w:rFonts w:ascii="Times New Roman" w:eastAsia="Times New Roman" w:hAnsi="Times New Roman"/>
          <w:color w:val="000000"/>
          <w:sz w:val="28"/>
          <w:szCs w:val="28"/>
          <w:lang w:eastAsia="uk-UA"/>
        </w:rPr>
        <w:t>яких за</w:t>
      </w:r>
      <w:r w:rsidRPr="007575FF">
        <w:rPr>
          <w:rFonts w:ascii="Times New Roman" w:eastAsia="Times New Roman" w:hAnsi="Times New Roman"/>
          <w:color w:val="000000"/>
          <w:sz w:val="28"/>
          <w:szCs w:val="28"/>
          <w:lang w:eastAsia="uk-UA"/>
        </w:rPr>
        <w:t xml:space="preserve"> цей період надійшло 5451 справ</w:t>
      </w:r>
      <w:r w:rsidR="007524FB">
        <w:rPr>
          <w:rFonts w:ascii="Times New Roman" w:eastAsia="Times New Roman" w:hAnsi="Times New Roman"/>
          <w:color w:val="000000"/>
          <w:sz w:val="28"/>
          <w:szCs w:val="28"/>
          <w:lang w:eastAsia="uk-UA"/>
        </w:rPr>
        <w:t>а та матеріал</w:t>
      </w:r>
      <w:r w:rsidRPr="007575FF">
        <w:rPr>
          <w:rFonts w:ascii="Times New Roman" w:eastAsia="Times New Roman" w:hAnsi="Times New Roman"/>
          <w:color w:val="000000"/>
          <w:sz w:val="28"/>
          <w:szCs w:val="28"/>
          <w:lang w:eastAsia="uk-UA"/>
        </w:rPr>
        <w:t>.</w:t>
      </w:r>
    </w:p>
    <w:p w:rsidR="007575FF" w:rsidRPr="007575FF" w:rsidRDefault="007575FF" w:rsidP="00B17672">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7575FF">
        <w:rPr>
          <w:rFonts w:ascii="Times New Roman" w:eastAsia="Times New Roman" w:hAnsi="Times New Roman"/>
          <w:color w:val="1D1D1B"/>
          <w:sz w:val="28"/>
          <w:szCs w:val="28"/>
          <w:lang w:eastAsia="uk-UA"/>
        </w:rPr>
        <w:t xml:space="preserve">ДСА України, урахувавши звернення голови Дергачівського районного суду Харківської області Остропільця Є.Р., у повідомленні зазначила, що                               </w:t>
      </w:r>
      <w:r w:rsidR="007524FB">
        <w:rPr>
          <w:rFonts w:ascii="Times New Roman" w:eastAsia="Times New Roman" w:hAnsi="Times New Roman"/>
          <w:color w:val="1D1D1B"/>
          <w:sz w:val="28"/>
          <w:szCs w:val="28"/>
          <w:lang w:eastAsia="uk-UA"/>
        </w:rPr>
        <w:t>в</w:t>
      </w:r>
      <w:r w:rsidRPr="007575FF">
        <w:rPr>
          <w:rFonts w:ascii="Times New Roman" w:eastAsia="Times New Roman" w:hAnsi="Times New Roman"/>
          <w:color w:val="1D1D1B"/>
          <w:sz w:val="28"/>
          <w:szCs w:val="28"/>
          <w:lang w:eastAsia="uk-UA"/>
        </w:rPr>
        <w:t xml:space="preserve"> Дергачівському районному суд</w:t>
      </w:r>
      <w:r w:rsidR="007524FB">
        <w:rPr>
          <w:rFonts w:ascii="Times New Roman" w:eastAsia="Times New Roman" w:hAnsi="Times New Roman"/>
          <w:color w:val="1D1D1B"/>
          <w:sz w:val="28"/>
          <w:szCs w:val="28"/>
          <w:lang w:eastAsia="uk-UA"/>
        </w:rPr>
        <w:t xml:space="preserve">і </w:t>
      </w:r>
      <w:r w:rsidRPr="007575FF">
        <w:rPr>
          <w:rFonts w:ascii="Times New Roman" w:eastAsia="Times New Roman" w:hAnsi="Times New Roman"/>
          <w:color w:val="1D1D1B"/>
          <w:sz w:val="28"/>
          <w:szCs w:val="28"/>
          <w:lang w:eastAsia="uk-UA"/>
        </w:rPr>
        <w:t>Харківської області визначено 10 (десять) штатних посад суддів, фактично перебувають на посадах 8 (вісім) суддів, зокрема й відряджені судд</w:t>
      </w:r>
      <w:r w:rsidR="007524FB">
        <w:rPr>
          <w:rFonts w:ascii="Times New Roman" w:eastAsia="Times New Roman" w:hAnsi="Times New Roman"/>
          <w:color w:val="1D1D1B"/>
          <w:sz w:val="28"/>
          <w:szCs w:val="28"/>
          <w:lang w:eastAsia="uk-UA"/>
        </w:rPr>
        <w:t>я</w:t>
      </w:r>
      <w:r w:rsidRPr="007575FF">
        <w:rPr>
          <w:rFonts w:ascii="Times New Roman" w:eastAsia="Times New Roman" w:hAnsi="Times New Roman"/>
          <w:color w:val="1D1D1B"/>
          <w:sz w:val="28"/>
          <w:szCs w:val="28"/>
          <w:lang w:eastAsia="uk-UA"/>
        </w:rPr>
        <w:t xml:space="preserve"> Великобурлуцького районного суду Харківської області Риков М.І. та </w:t>
      </w:r>
      <w:r w:rsidR="007524FB">
        <w:rPr>
          <w:rFonts w:ascii="Times New Roman" w:eastAsia="Times New Roman" w:hAnsi="Times New Roman"/>
          <w:color w:val="1D1D1B"/>
          <w:sz w:val="28"/>
          <w:szCs w:val="28"/>
          <w:lang w:eastAsia="uk-UA"/>
        </w:rPr>
        <w:t xml:space="preserve">суддя </w:t>
      </w:r>
      <w:r w:rsidRPr="007575FF">
        <w:rPr>
          <w:rFonts w:ascii="Times New Roman" w:eastAsia="Times New Roman" w:hAnsi="Times New Roman"/>
          <w:color w:val="1D1D1B"/>
          <w:sz w:val="28"/>
          <w:szCs w:val="28"/>
          <w:lang w:eastAsia="uk-UA"/>
        </w:rPr>
        <w:t>Золочівського районного суду Харківської області                   Шабас О.С.</w:t>
      </w:r>
    </w:p>
    <w:p w:rsidR="007575FF" w:rsidRPr="007575FF" w:rsidRDefault="007524FB" w:rsidP="00B17672">
      <w:pPr>
        <w:shd w:val="clear" w:color="auto" w:fill="FFFFFF"/>
        <w:spacing w:after="0" w:line="240" w:lineRule="auto"/>
        <w:ind w:firstLine="567"/>
        <w:jc w:val="both"/>
        <w:rPr>
          <w:rFonts w:ascii="Times New Roman" w:eastAsia="Times New Roman" w:hAnsi="Times New Roman"/>
          <w:color w:val="1D1D1B"/>
          <w:sz w:val="28"/>
          <w:szCs w:val="28"/>
          <w:lang w:eastAsia="uk-UA"/>
        </w:rPr>
      </w:pPr>
      <w:r>
        <w:rPr>
          <w:rFonts w:ascii="Times New Roman" w:eastAsia="Times New Roman" w:hAnsi="Times New Roman"/>
          <w:color w:val="1D1D1B"/>
          <w:sz w:val="28"/>
          <w:szCs w:val="28"/>
          <w:lang w:eastAsia="uk-UA"/>
        </w:rPr>
        <w:t>Крім того,</w:t>
      </w:r>
      <w:r w:rsidR="007575FF" w:rsidRPr="007575FF">
        <w:rPr>
          <w:rFonts w:ascii="Times New Roman" w:eastAsia="Times New Roman" w:hAnsi="Times New Roman"/>
          <w:color w:val="1D1D1B"/>
          <w:sz w:val="28"/>
          <w:szCs w:val="28"/>
          <w:lang w:eastAsia="uk-UA"/>
        </w:rPr>
        <w:t xml:space="preserve"> ДСА України </w:t>
      </w:r>
      <w:r>
        <w:rPr>
          <w:rFonts w:ascii="Times New Roman" w:eastAsia="Times New Roman" w:hAnsi="Times New Roman"/>
          <w:color w:val="1D1D1B"/>
          <w:sz w:val="28"/>
          <w:szCs w:val="28"/>
          <w:lang w:eastAsia="uk-UA"/>
        </w:rPr>
        <w:t>повідомила</w:t>
      </w:r>
      <w:r w:rsidR="007575FF" w:rsidRPr="007575FF">
        <w:rPr>
          <w:rFonts w:ascii="Times New Roman" w:eastAsia="Times New Roman" w:hAnsi="Times New Roman"/>
          <w:color w:val="1D1D1B"/>
          <w:sz w:val="28"/>
          <w:szCs w:val="28"/>
          <w:lang w:eastAsia="uk-UA"/>
        </w:rPr>
        <w:t>, що, за даними звітності за І квартал 2024 року, середня кількість днів, необхідних для розгляду справ і матеріалів, що надійшли до місцевих загальних судів, по Україні становить 106 днів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листопада 2020 року № 3237/0/15-20).</w:t>
      </w:r>
    </w:p>
    <w:p w:rsidR="007575FF" w:rsidRPr="007575FF" w:rsidRDefault="007575FF" w:rsidP="00B17672">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7575FF">
        <w:rPr>
          <w:rFonts w:ascii="Times New Roman" w:eastAsia="Times New Roman" w:hAnsi="Times New Roman"/>
          <w:color w:val="1D1D1B"/>
          <w:sz w:val="28"/>
          <w:szCs w:val="28"/>
          <w:lang w:eastAsia="uk-UA"/>
        </w:rPr>
        <w:lastRenderedPageBreak/>
        <w:t>Водночас у Дергачівському районно</w:t>
      </w:r>
      <w:r w:rsidR="007524FB">
        <w:rPr>
          <w:rFonts w:ascii="Times New Roman" w:eastAsia="Times New Roman" w:hAnsi="Times New Roman"/>
          <w:color w:val="1D1D1B"/>
          <w:sz w:val="28"/>
          <w:szCs w:val="28"/>
          <w:lang w:eastAsia="uk-UA"/>
        </w:rPr>
        <w:t>му</w:t>
      </w:r>
      <w:r w:rsidRPr="007575FF">
        <w:rPr>
          <w:rFonts w:ascii="Times New Roman" w:eastAsia="Times New Roman" w:hAnsi="Times New Roman"/>
          <w:color w:val="1D1D1B"/>
          <w:sz w:val="28"/>
          <w:szCs w:val="28"/>
          <w:lang w:eastAsia="uk-UA"/>
        </w:rPr>
        <w:t xml:space="preserve"> суді Харківської області середня кількість днів, необхідних для розгляду справ, які надійшли за звітний період, одним повноважним суддею, становить 155 днів, тобто перевищує середній показник по Україні, що дає ДСА України підстави стверджувати про наявність у цьому суді надмірного рівня судового навантаження та продовження існування обставин, що були підставою відрядження судді </w:t>
      </w:r>
      <w:r w:rsidRPr="007575FF">
        <w:rPr>
          <w:rFonts w:ascii="Times New Roman" w:eastAsia="Times New Roman" w:hAnsi="Times New Roman"/>
          <w:color w:val="000000"/>
          <w:sz w:val="28"/>
          <w:szCs w:val="28"/>
          <w:lang w:eastAsia="uk-UA"/>
        </w:rPr>
        <w:t xml:space="preserve">Великобурлуцького районного суду Харківської області Рикова М.І. </w:t>
      </w:r>
      <w:r w:rsidRPr="007575FF">
        <w:rPr>
          <w:rFonts w:ascii="Times New Roman" w:eastAsia="Times New Roman" w:hAnsi="Times New Roman"/>
          <w:color w:val="1D1D1B"/>
          <w:sz w:val="28"/>
          <w:szCs w:val="28"/>
          <w:lang w:eastAsia="uk-UA"/>
        </w:rPr>
        <w:t xml:space="preserve">Продовження на один рік строку відрядження судді Рикова М.І. дасть змогу врегулювати навантаження </w:t>
      </w:r>
      <w:r w:rsidR="00404B60">
        <w:rPr>
          <w:rFonts w:ascii="Times New Roman" w:eastAsia="Times New Roman" w:hAnsi="Times New Roman"/>
          <w:color w:val="1D1D1B"/>
          <w:sz w:val="28"/>
          <w:szCs w:val="28"/>
          <w:lang w:eastAsia="uk-UA"/>
        </w:rPr>
        <w:t>в</w:t>
      </w:r>
      <w:r w:rsidRPr="007575FF">
        <w:rPr>
          <w:rFonts w:ascii="Times New Roman" w:eastAsia="Times New Roman" w:hAnsi="Times New Roman"/>
          <w:color w:val="1D1D1B"/>
          <w:sz w:val="28"/>
          <w:szCs w:val="28"/>
          <w:lang w:eastAsia="uk-UA"/>
        </w:rPr>
        <w:t xml:space="preserve"> Дергачівському районному суді Харківської області.</w:t>
      </w:r>
    </w:p>
    <w:p w:rsidR="007575FF" w:rsidRPr="007575FF" w:rsidRDefault="00343768" w:rsidP="00B17672">
      <w:pPr>
        <w:shd w:val="clear" w:color="auto" w:fill="FFFFFF"/>
        <w:spacing w:after="0" w:line="240" w:lineRule="auto"/>
        <w:ind w:firstLine="567"/>
        <w:jc w:val="both"/>
        <w:rPr>
          <w:rFonts w:ascii="Times New Roman" w:eastAsia="Times New Roman" w:hAnsi="Times New Roman"/>
          <w:color w:val="1D1D1B"/>
          <w:sz w:val="28"/>
          <w:szCs w:val="28"/>
          <w:lang w:eastAsia="uk-UA"/>
        </w:rPr>
      </w:pPr>
      <w:r>
        <w:rPr>
          <w:rFonts w:ascii="Times New Roman" w:eastAsia="Times New Roman" w:hAnsi="Times New Roman"/>
          <w:color w:val="1D1D1B"/>
          <w:sz w:val="28"/>
          <w:szCs w:val="28"/>
          <w:lang w:eastAsia="uk-UA"/>
        </w:rPr>
        <w:t>Відповідно до довідки</w:t>
      </w:r>
      <w:r w:rsidR="007575FF" w:rsidRPr="007575FF">
        <w:rPr>
          <w:rFonts w:ascii="Times New Roman" w:eastAsia="Times New Roman" w:hAnsi="Times New Roman"/>
          <w:color w:val="1D1D1B"/>
          <w:sz w:val="28"/>
          <w:szCs w:val="28"/>
          <w:lang w:eastAsia="uk-UA"/>
        </w:rPr>
        <w:t xml:space="preserve"> </w:t>
      </w:r>
      <w:r>
        <w:rPr>
          <w:rFonts w:ascii="Times New Roman" w:eastAsia="Times New Roman" w:hAnsi="Times New Roman"/>
          <w:color w:val="1D1D1B"/>
          <w:sz w:val="28"/>
          <w:szCs w:val="28"/>
          <w:lang w:eastAsia="uk-UA"/>
        </w:rPr>
        <w:t>стосовно</w:t>
      </w:r>
      <w:r w:rsidR="00D579E1">
        <w:rPr>
          <w:rFonts w:ascii="Times New Roman" w:eastAsia="Times New Roman" w:hAnsi="Times New Roman"/>
          <w:color w:val="1D1D1B"/>
          <w:sz w:val="28"/>
          <w:szCs w:val="28"/>
          <w:lang w:eastAsia="uk-UA"/>
        </w:rPr>
        <w:t xml:space="preserve"> </w:t>
      </w:r>
      <w:r w:rsidR="007575FF" w:rsidRPr="007575FF">
        <w:rPr>
          <w:rFonts w:ascii="Times New Roman" w:eastAsia="Times New Roman" w:hAnsi="Times New Roman"/>
          <w:color w:val="1D1D1B"/>
          <w:sz w:val="28"/>
          <w:szCs w:val="28"/>
          <w:lang w:eastAsia="uk-UA"/>
        </w:rPr>
        <w:t>розгляду питання щодо відрядження судді до іншого суду того самого рівня і спеціалі</w:t>
      </w:r>
      <w:r w:rsidR="00D579E1">
        <w:rPr>
          <w:rFonts w:ascii="Times New Roman" w:eastAsia="Times New Roman" w:hAnsi="Times New Roman"/>
          <w:color w:val="1D1D1B"/>
          <w:sz w:val="28"/>
          <w:szCs w:val="28"/>
          <w:lang w:eastAsia="uk-UA"/>
        </w:rPr>
        <w:t xml:space="preserve">зації для здійснення правосуддя, </w:t>
      </w:r>
      <w:r w:rsidR="007575FF" w:rsidRPr="007575FF">
        <w:rPr>
          <w:rFonts w:ascii="Times New Roman" w:eastAsia="Times New Roman" w:hAnsi="Times New Roman"/>
          <w:color w:val="1D1D1B"/>
          <w:sz w:val="28"/>
          <w:szCs w:val="28"/>
          <w:lang w:eastAsia="uk-UA"/>
        </w:rPr>
        <w:br/>
        <w:t>з 5 вересня 2023 року до 31 грудня 2023 року суддя Риков М.І., здійснюючи правосуддя в Дергачівському районному суді Харківської області, розглянув                                     453 кримінальн</w:t>
      </w:r>
      <w:r w:rsidR="001E5501">
        <w:rPr>
          <w:rFonts w:ascii="Times New Roman" w:eastAsia="Times New Roman" w:hAnsi="Times New Roman"/>
          <w:color w:val="1D1D1B"/>
          <w:sz w:val="28"/>
          <w:szCs w:val="28"/>
          <w:lang w:eastAsia="uk-UA"/>
        </w:rPr>
        <w:t xml:space="preserve">і </w:t>
      </w:r>
      <w:r w:rsidR="007575FF" w:rsidRPr="007575FF">
        <w:rPr>
          <w:rFonts w:ascii="Times New Roman" w:eastAsia="Times New Roman" w:hAnsi="Times New Roman"/>
          <w:color w:val="1D1D1B"/>
          <w:sz w:val="28"/>
          <w:szCs w:val="28"/>
          <w:lang w:eastAsia="uk-UA"/>
        </w:rPr>
        <w:t>справ</w:t>
      </w:r>
      <w:r w:rsidR="001E5501">
        <w:rPr>
          <w:rFonts w:ascii="Times New Roman" w:eastAsia="Times New Roman" w:hAnsi="Times New Roman"/>
          <w:color w:val="1D1D1B"/>
          <w:sz w:val="28"/>
          <w:szCs w:val="28"/>
          <w:lang w:eastAsia="uk-UA"/>
        </w:rPr>
        <w:t>и</w:t>
      </w:r>
      <w:r w:rsidR="007575FF" w:rsidRPr="007575FF">
        <w:rPr>
          <w:rFonts w:ascii="Times New Roman" w:eastAsia="Times New Roman" w:hAnsi="Times New Roman"/>
          <w:color w:val="1D1D1B"/>
          <w:sz w:val="28"/>
          <w:szCs w:val="28"/>
          <w:lang w:eastAsia="uk-UA"/>
        </w:rPr>
        <w:t xml:space="preserve">. </w:t>
      </w:r>
      <w:r w:rsidR="00D579E1">
        <w:rPr>
          <w:rFonts w:ascii="Times New Roman" w:eastAsia="Times New Roman" w:hAnsi="Times New Roman"/>
          <w:color w:val="1D1D1B"/>
          <w:sz w:val="28"/>
          <w:szCs w:val="28"/>
          <w:lang w:eastAsia="uk-UA"/>
        </w:rPr>
        <w:t>Із</w:t>
      </w:r>
      <w:r w:rsidR="007575FF" w:rsidRPr="007575FF">
        <w:rPr>
          <w:rFonts w:ascii="Times New Roman" w:eastAsia="Times New Roman" w:hAnsi="Times New Roman"/>
          <w:color w:val="1D1D1B"/>
          <w:sz w:val="28"/>
          <w:szCs w:val="28"/>
          <w:lang w:eastAsia="uk-UA"/>
        </w:rPr>
        <w:t xml:space="preserve"> 1 січня 2024 року до 30 червня 2024 року </w:t>
      </w:r>
      <w:r w:rsidR="00D579E1">
        <w:rPr>
          <w:rFonts w:ascii="Times New Roman" w:eastAsia="Times New Roman" w:hAnsi="Times New Roman"/>
          <w:color w:val="1D1D1B"/>
          <w:sz w:val="28"/>
          <w:szCs w:val="28"/>
          <w:lang w:eastAsia="uk-UA"/>
        </w:rPr>
        <w:br/>
      </w:r>
      <w:r w:rsidR="007575FF" w:rsidRPr="007575FF">
        <w:rPr>
          <w:rFonts w:ascii="Times New Roman" w:eastAsia="Times New Roman" w:hAnsi="Times New Roman"/>
          <w:color w:val="1D1D1B"/>
          <w:sz w:val="28"/>
          <w:szCs w:val="28"/>
          <w:lang w:eastAsia="uk-UA"/>
        </w:rPr>
        <w:t>суддя Риков М.І. розглянув 631 кримінальну справу. У залишку нерозглянутими залишил</w:t>
      </w:r>
      <w:r w:rsidR="00D579E1">
        <w:rPr>
          <w:rFonts w:ascii="Times New Roman" w:eastAsia="Times New Roman" w:hAnsi="Times New Roman"/>
          <w:color w:val="1D1D1B"/>
          <w:sz w:val="28"/>
          <w:szCs w:val="28"/>
          <w:lang w:eastAsia="uk-UA"/>
        </w:rPr>
        <w:t>и</w:t>
      </w:r>
      <w:r w:rsidR="007575FF" w:rsidRPr="007575FF">
        <w:rPr>
          <w:rFonts w:ascii="Times New Roman" w:eastAsia="Times New Roman" w:hAnsi="Times New Roman"/>
          <w:color w:val="1D1D1B"/>
          <w:sz w:val="28"/>
          <w:szCs w:val="28"/>
          <w:lang w:eastAsia="uk-UA"/>
        </w:rPr>
        <w:t>сь 2 справи.</w:t>
      </w:r>
    </w:p>
    <w:p w:rsidR="007575FF" w:rsidRPr="007575FF" w:rsidRDefault="007575FF" w:rsidP="00B17672">
      <w:pPr>
        <w:widowControl w:val="0"/>
        <w:spacing w:after="0" w:line="240" w:lineRule="auto"/>
        <w:ind w:right="-1" w:firstLine="567"/>
        <w:jc w:val="both"/>
        <w:rPr>
          <w:rFonts w:ascii="Times New Roman" w:hAnsi="Times New Roman"/>
          <w:sz w:val="28"/>
          <w:szCs w:val="28"/>
        </w:rPr>
      </w:pPr>
      <w:r w:rsidRPr="007575FF">
        <w:rPr>
          <w:rFonts w:ascii="Times New Roman" w:eastAsiaTheme="minorHAnsi" w:hAnsi="Times New Roman"/>
          <w:color w:val="1D1D1B"/>
          <w:sz w:val="28"/>
          <w:szCs w:val="28"/>
          <w:shd w:val="clear" w:color="auto" w:fill="FFFFFF"/>
        </w:rPr>
        <w:t xml:space="preserve">У довідці також </w:t>
      </w:r>
      <w:r w:rsidR="00D579E1">
        <w:rPr>
          <w:rFonts w:ascii="Times New Roman" w:eastAsiaTheme="minorHAnsi" w:hAnsi="Times New Roman"/>
          <w:color w:val="1D1D1B"/>
          <w:sz w:val="28"/>
          <w:szCs w:val="28"/>
          <w:shd w:val="clear" w:color="auto" w:fill="FFFFFF"/>
        </w:rPr>
        <w:t>наведено</w:t>
      </w:r>
      <w:r w:rsidRPr="007575FF">
        <w:rPr>
          <w:rFonts w:ascii="Times New Roman" w:eastAsiaTheme="minorHAnsi" w:hAnsi="Times New Roman"/>
          <w:color w:val="1D1D1B"/>
          <w:sz w:val="28"/>
          <w:szCs w:val="28"/>
          <w:shd w:val="clear" w:color="auto" w:fill="FFFFFF"/>
        </w:rPr>
        <w:t xml:space="preserve"> дані щодо загальної кількості справ, які перебувають у провадженні суддів Дергачівського районного суду Харківської області, а саме: 1134 кримінальні справи, 3633 цивільні справи, </w:t>
      </w:r>
      <w:r w:rsidRPr="007575FF">
        <w:rPr>
          <w:rFonts w:ascii="Times New Roman" w:eastAsiaTheme="minorHAnsi" w:hAnsi="Times New Roman"/>
          <w:color w:val="1D1D1B"/>
          <w:sz w:val="28"/>
          <w:szCs w:val="28"/>
          <w:shd w:val="clear" w:color="auto" w:fill="FFFFFF"/>
        </w:rPr>
        <w:br/>
        <w:t>28 адміністративних справ, 1233 справи про адміністративні правопорушення.</w:t>
      </w:r>
    </w:p>
    <w:p w:rsidR="007575FF" w:rsidRPr="007575FF" w:rsidRDefault="007575FF" w:rsidP="00B17672">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7575FF">
        <w:rPr>
          <w:rFonts w:ascii="Times New Roman" w:eastAsia="Times New Roman" w:hAnsi="Times New Roman"/>
          <w:color w:val="1D1D1B"/>
          <w:sz w:val="28"/>
          <w:szCs w:val="28"/>
          <w:lang w:eastAsia="uk-UA"/>
        </w:rPr>
        <w:t>Відповідно до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rsidR="007575FF" w:rsidRPr="007575FF" w:rsidRDefault="00D579E1" w:rsidP="00B17672">
      <w:pPr>
        <w:shd w:val="clear" w:color="auto" w:fill="FFFFFF"/>
        <w:spacing w:after="0" w:line="240" w:lineRule="auto"/>
        <w:ind w:firstLine="567"/>
        <w:jc w:val="both"/>
        <w:rPr>
          <w:rFonts w:ascii="Times New Roman" w:eastAsia="Times New Roman" w:hAnsi="Times New Roman"/>
          <w:color w:val="1D1D1B"/>
          <w:sz w:val="28"/>
          <w:szCs w:val="28"/>
          <w:lang w:eastAsia="uk-UA"/>
        </w:rPr>
      </w:pPr>
      <w:r>
        <w:rPr>
          <w:rFonts w:ascii="Times New Roman" w:eastAsia="Times New Roman" w:hAnsi="Times New Roman"/>
          <w:color w:val="1D1D1B"/>
          <w:sz w:val="28"/>
          <w:szCs w:val="28"/>
          <w:lang w:eastAsia="uk-UA"/>
        </w:rPr>
        <w:t>Зазначені</w:t>
      </w:r>
      <w:r w:rsidR="007575FF" w:rsidRPr="007575FF">
        <w:rPr>
          <w:rFonts w:ascii="Times New Roman" w:eastAsia="Times New Roman" w:hAnsi="Times New Roman"/>
          <w:color w:val="1D1D1B"/>
          <w:sz w:val="28"/>
          <w:szCs w:val="28"/>
          <w:lang w:eastAsia="uk-UA"/>
        </w:rPr>
        <w:t xml:space="preserve"> в повідомленні ДСА України відомості та додані до повідомлення документи, на переконання Вищої ради правосуддя, свідчать, що обставини, які були підставою для відрядження судді Рикова М.І. до Дергачівського районного суду Харківської області (надмірний рівень судового навантаження в цьому суді), продовжують існувати.</w:t>
      </w:r>
    </w:p>
    <w:p w:rsidR="007575FF" w:rsidRPr="007575FF" w:rsidRDefault="007575FF" w:rsidP="00B17672">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7575FF">
        <w:rPr>
          <w:rFonts w:ascii="Times New Roman" w:eastAsia="Times New Roman" w:hAnsi="Times New Roman"/>
          <w:color w:val="1D1D1B"/>
          <w:sz w:val="28"/>
          <w:szCs w:val="28"/>
          <w:lang w:eastAsia="uk-UA"/>
        </w:rPr>
        <w:t>Крім того, до повідомлення ДСА України дода</w:t>
      </w:r>
      <w:r w:rsidR="00D579E1">
        <w:rPr>
          <w:rFonts w:ascii="Times New Roman" w:eastAsia="Times New Roman" w:hAnsi="Times New Roman"/>
          <w:color w:val="1D1D1B"/>
          <w:sz w:val="28"/>
          <w:szCs w:val="28"/>
          <w:lang w:eastAsia="uk-UA"/>
        </w:rPr>
        <w:t>ла</w:t>
      </w:r>
      <w:r w:rsidRPr="007575FF">
        <w:rPr>
          <w:rFonts w:ascii="Times New Roman" w:eastAsia="Times New Roman" w:hAnsi="Times New Roman"/>
          <w:color w:val="1D1D1B"/>
          <w:sz w:val="28"/>
          <w:szCs w:val="28"/>
          <w:lang w:eastAsia="uk-UA"/>
        </w:rPr>
        <w:t xml:space="preserve"> згоду судді Рикова М.І. на продовження строку відрядження до Дергачівського районного суду Харківської області.</w:t>
      </w:r>
    </w:p>
    <w:p w:rsidR="007575FF" w:rsidRPr="007575FF" w:rsidRDefault="001E5501" w:rsidP="00B17672">
      <w:pPr>
        <w:widowControl w:val="0"/>
        <w:spacing w:after="0" w:line="240" w:lineRule="auto"/>
        <w:ind w:right="-1" w:firstLine="567"/>
        <w:jc w:val="both"/>
        <w:rPr>
          <w:rFonts w:ascii="Times New Roman" w:hAnsi="Times New Roman"/>
          <w:sz w:val="28"/>
          <w:szCs w:val="28"/>
        </w:rPr>
      </w:pPr>
      <w:r>
        <w:rPr>
          <w:rFonts w:ascii="Times New Roman" w:hAnsi="Times New Roman"/>
          <w:sz w:val="28"/>
          <w:szCs w:val="28"/>
        </w:rPr>
        <w:t>За таких обставин Вища рада правосуддя вважає</w:t>
      </w:r>
      <w:r w:rsidR="007575FF" w:rsidRPr="007575FF">
        <w:rPr>
          <w:rFonts w:ascii="Times New Roman" w:hAnsi="Times New Roman"/>
          <w:sz w:val="28"/>
          <w:szCs w:val="28"/>
        </w:rPr>
        <w:t xml:space="preserve">, що наявні підстави </w:t>
      </w:r>
      <w:r w:rsidR="00D579E1">
        <w:rPr>
          <w:rFonts w:ascii="Times New Roman" w:hAnsi="Times New Roman"/>
          <w:sz w:val="28"/>
          <w:szCs w:val="28"/>
        </w:rPr>
        <w:t xml:space="preserve">для </w:t>
      </w:r>
      <w:r w:rsidR="007575FF" w:rsidRPr="007575FF">
        <w:rPr>
          <w:rFonts w:ascii="Times New Roman" w:hAnsi="Times New Roman"/>
          <w:sz w:val="28"/>
          <w:szCs w:val="28"/>
        </w:rPr>
        <w:t xml:space="preserve">продовження на один рік строку відрядження судді </w:t>
      </w:r>
      <w:r w:rsidR="007575FF" w:rsidRPr="007575FF">
        <w:rPr>
          <w:rFonts w:ascii="Times New Roman" w:eastAsia="Times New Roman" w:hAnsi="Times New Roman"/>
          <w:color w:val="000000"/>
          <w:sz w:val="28"/>
          <w:szCs w:val="28"/>
          <w:lang w:eastAsia="uk-UA"/>
        </w:rPr>
        <w:t>Великобурлуцького районного суду Харківської області Рикова М.І.</w:t>
      </w:r>
      <w:r w:rsidR="007575FF" w:rsidRPr="007575FF">
        <w:rPr>
          <w:rFonts w:ascii="Times New Roman" w:hAnsi="Times New Roman"/>
          <w:sz w:val="28"/>
          <w:szCs w:val="28"/>
        </w:rPr>
        <w:t xml:space="preserve"> за його згодою до Дергачівського районного суду Харківської області з 5 вересня 2024 року, що узгоджується з положеннями частини другої статті 55 Закону України «Про судоустрій і статус суддів».</w:t>
      </w:r>
    </w:p>
    <w:p w:rsidR="007575FF" w:rsidRPr="007575FF" w:rsidRDefault="007575FF" w:rsidP="00B17672">
      <w:pPr>
        <w:widowControl w:val="0"/>
        <w:spacing w:after="0" w:line="240" w:lineRule="auto"/>
        <w:ind w:right="-1" w:firstLine="567"/>
        <w:jc w:val="both"/>
        <w:rPr>
          <w:rFonts w:ascii="Times New Roman" w:eastAsia="Times New Roman" w:hAnsi="Times New Roman"/>
          <w:color w:val="000000"/>
          <w:sz w:val="28"/>
          <w:szCs w:val="28"/>
          <w:lang w:eastAsia="uk-UA"/>
        </w:rPr>
      </w:pPr>
      <w:r w:rsidRPr="007575FF">
        <w:rPr>
          <w:rFonts w:ascii="Times New Roman" w:hAnsi="Times New Roman"/>
          <w:sz w:val="28"/>
          <w:szCs w:val="28"/>
        </w:rPr>
        <w:t>Відповідно до пункту 1</w:t>
      </w:r>
      <w:r w:rsidRPr="007575FF">
        <w:rPr>
          <w:rFonts w:ascii="Times New Roman" w:hAnsi="Times New Roman"/>
          <w:sz w:val="28"/>
          <w:szCs w:val="28"/>
          <w:vertAlign w:val="superscript"/>
        </w:rPr>
        <w:t>1</w:t>
      </w:r>
      <w:r w:rsidRPr="007575FF">
        <w:rPr>
          <w:rFonts w:ascii="Times New Roman" w:hAnsi="Times New Roman"/>
          <w:sz w:val="28"/>
          <w:szCs w:val="28"/>
        </w:rPr>
        <w:t xml:space="preserve"> розділу IV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w:t>
      </w:r>
      <w:r w:rsidRPr="007575FF">
        <w:rPr>
          <w:rFonts w:ascii="Times New Roman" w:hAnsi="Times New Roman"/>
          <w:sz w:val="28"/>
          <w:szCs w:val="28"/>
        </w:rPr>
        <w:br/>
        <w:t xml:space="preserve">№ 54/0/15-17, ДСА України повідомила, що суму видатків у межах відповідного </w:t>
      </w:r>
      <w:r w:rsidRPr="007575FF">
        <w:rPr>
          <w:rFonts w:ascii="Times New Roman" w:hAnsi="Times New Roman"/>
          <w:sz w:val="28"/>
          <w:szCs w:val="28"/>
        </w:rPr>
        <w:lastRenderedPageBreak/>
        <w:t>бюджетного року, необхідних для перерозподілу, буде визначено ДСА України після ухвалення Вищою радою правосуддя рішення про продовження строку відрядження судді Великобурлуцького районного суду Харківської області Рикова М.І.</w:t>
      </w:r>
      <w:r w:rsidRPr="007575FF">
        <w:rPr>
          <w:rFonts w:ascii="Times New Roman" w:eastAsia="Times New Roman" w:hAnsi="Times New Roman"/>
          <w:color w:val="000000"/>
          <w:sz w:val="28"/>
          <w:szCs w:val="28"/>
          <w:lang w:eastAsia="uk-UA"/>
        </w:rPr>
        <w:t xml:space="preserve"> за його згодою до Дергачівського районного суду Харківської області.</w:t>
      </w:r>
    </w:p>
    <w:p w:rsidR="001E5501" w:rsidRPr="001E5501" w:rsidRDefault="001E5501" w:rsidP="00B17672">
      <w:pPr>
        <w:widowControl w:val="0"/>
        <w:spacing w:after="0" w:line="240" w:lineRule="auto"/>
        <w:ind w:right="-1" w:firstLine="567"/>
        <w:jc w:val="both"/>
        <w:rPr>
          <w:rFonts w:ascii="Times New Roman" w:hAnsi="Times New Roman"/>
          <w:color w:val="000000"/>
          <w:sz w:val="28"/>
          <w:szCs w:val="28"/>
        </w:rPr>
      </w:pPr>
      <w:r w:rsidRPr="001E5501">
        <w:rPr>
          <w:rFonts w:ascii="Times New Roman" w:hAnsi="Times New Roman"/>
          <w:sz w:val="28"/>
          <w:szCs w:val="28"/>
        </w:rPr>
        <w:t xml:space="preserve">З огляду на викладене, керуючись статтею 55 Закону України «Про судоустрій і статус суддів», статтями 3, 30, 34, частиною другою статті 70, статтею 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 </w:t>
      </w:r>
      <w:r w:rsidRPr="001E5501">
        <w:rPr>
          <w:rFonts w:ascii="Times New Roman" w:hAnsi="Times New Roman"/>
          <w:color w:val="000000"/>
          <w:sz w:val="28"/>
          <w:szCs w:val="28"/>
        </w:rPr>
        <w:t>Вища рада правосуддя</w:t>
      </w:r>
    </w:p>
    <w:p w:rsidR="001E5501" w:rsidRPr="00B96D64" w:rsidRDefault="001E5501" w:rsidP="00B17672">
      <w:pPr>
        <w:widowControl w:val="0"/>
        <w:spacing w:after="0" w:line="240" w:lineRule="auto"/>
        <w:ind w:right="-1" w:firstLine="567"/>
        <w:jc w:val="both"/>
        <w:rPr>
          <w:rFonts w:ascii="Times New Roman" w:hAnsi="Times New Roman"/>
          <w:color w:val="000000"/>
          <w:sz w:val="16"/>
          <w:szCs w:val="16"/>
        </w:rPr>
      </w:pPr>
    </w:p>
    <w:p w:rsidR="001E5501" w:rsidRPr="001E5501" w:rsidRDefault="001E5501" w:rsidP="00B17672">
      <w:pPr>
        <w:widowControl w:val="0"/>
        <w:spacing w:line="240" w:lineRule="auto"/>
        <w:ind w:right="-284"/>
        <w:jc w:val="center"/>
        <w:rPr>
          <w:rFonts w:ascii="Times New Roman" w:hAnsi="Times New Roman"/>
          <w:b/>
          <w:color w:val="000000"/>
          <w:sz w:val="28"/>
          <w:szCs w:val="28"/>
        </w:rPr>
      </w:pPr>
      <w:r w:rsidRPr="001E5501">
        <w:rPr>
          <w:rFonts w:ascii="Times New Roman" w:hAnsi="Times New Roman"/>
          <w:b/>
          <w:color w:val="000000"/>
          <w:sz w:val="28"/>
          <w:szCs w:val="28"/>
        </w:rPr>
        <w:t>вирішила:</w:t>
      </w:r>
    </w:p>
    <w:p w:rsidR="001E5501" w:rsidRPr="001E5501" w:rsidRDefault="001E5501" w:rsidP="00B17672">
      <w:pPr>
        <w:widowControl w:val="0"/>
        <w:numPr>
          <w:ilvl w:val="0"/>
          <w:numId w:val="1"/>
        </w:numPr>
        <w:tabs>
          <w:tab w:val="left" w:pos="567"/>
          <w:tab w:val="left" w:pos="993"/>
        </w:tabs>
        <w:spacing w:after="0" w:line="240" w:lineRule="auto"/>
        <w:ind w:left="0" w:right="6" w:firstLine="567"/>
        <w:contextualSpacing/>
        <w:jc w:val="both"/>
        <w:rPr>
          <w:rFonts w:ascii="Times New Roman" w:hAnsi="Times New Roman"/>
          <w:sz w:val="28"/>
          <w:szCs w:val="28"/>
          <w:lang w:eastAsia="x-none"/>
        </w:rPr>
      </w:pPr>
      <w:r w:rsidRPr="00FE2544">
        <w:rPr>
          <w:rFonts w:ascii="Times New Roman" w:hAnsi="Times New Roman"/>
          <w:sz w:val="28"/>
          <w:szCs w:val="28"/>
          <w:lang w:eastAsia="x-none"/>
        </w:rPr>
        <w:t xml:space="preserve">Продовжити на один рік строк відрядження судді </w:t>
      </w:r>
      <w:r>
        <w:rPr>
          <w:rFonts w:ascii="Times New Roman" w:eastAsia="Times New Roman" w:hAnsi="Times New Roman"/>
          <w:color w:val="000000"/>
          <w:sz w:val="28"/>
          <w:szCs w:val="28"/>
          <w:lang w:eastAsia="uk-UA"/>
        </w:rPr>
        <w:t>Великобурлуцького районного суду Харківської області Рикова Миколи Івановича</w:t>
      </w:r>
      <w:r w:rsidRPr="00FE2544">
        <w:rPr>
          <w:rFonts w:ascii="Times New Roman" w:eastAsia="Times New Roman" w:hAnsi="Times New Roman"/>
          <w:color w:val="000000"/>
          <w:sz w:val="28"/>
          <w:szCs w:val="28"/>
          <w:lang w:eastAsia="uk-UA"/>
        </w:rPr>
        <w:t xml:space="preserve"> до Дергачівського районного суду Харківської області з </w:t>
      </w:r>
      <w:r>
        <w:rPr>
          <w:rFonts w:ascii="Times New Roman" w:eastAsia="Times New Roman" w:hAnsi="Times New Roman"/>
          <w:color w:val="000000"/>
          <w:sz w:val="28"/>
          <w:szCs w:val="28"/>
          <w:lang w:eastAsia="uk-UA"/>
        </w:rPr>
        <w:t>5</w:t>
      </w:r>
      <w:r w:rsidRPr="00FE2544">
        <w:rPr>
          <w:rFonts w:ascii="Times New Roman" w:eastAsia="Times New Roman" w:hAnsi="Times New Roman"/>
          <w:color w:val="000000"/>
          <w:sz w:val="28"/>
          <w:szCs w:val="28"/>
          <w:lang w:eastAsia="uk-UA"/>
        </w:rPr>
        <w:t xml:space="preserve"> вересня</w:t>
      </w:r>
      <w:r>
        <w:rPr>
          <w:rFonts w:ascii="Times New Roman" w:eastAsia="Times New Roman" w:hAnsi="Times New Roman"/>
          <w:color w:val="000000"/>
          <w:sz w:val="28"/>
          <w:szCs w:val="28"/>
          <w:lang w:eastAsia="uk-UA"/>
        </w:rPr>
        <w:t xml:space="preserve"> 2024 року</w:t>
      </w:r>
      <w:r w:rsidRPr="001E5501">
        <w:rPr>
          <w:rFonts w:ascii="Times New Roman" w:eastAsia="Times New Roman" w:hAnsi="Times New Roman"/>
          <w:color w:val="000000"/>
          <w:sz w:val="28"/>
          <w:szCs w:val="28"/>
          <w:lang w:eastAsia="uk-UA"/>
        </w:rPr>
        <w:t>.</w:t>
      </w:r>
    </w:p>
    <w:p w:rsidR="001E5501" w:rsidRPr="001E5501" w:rsidRDefault="001E5501" w:rsidP="00B17672">
      <w:pPr>
        <w:widowControl w:val="0"/>
        <w:numPr>
          <w:ilvl w:val="0"/>
          <w:numId w:val="1"/>
        </w:numPr>
        <w:tabs>
          <w:tab w:val="left" w:pos="567"/>
          <w:tab w:val="left" w:pos="993"/>
        </w:tabs>
        <w:spacing w:after="0" w:line="240" w:lineRule="auto"/>
        <w:ind w:left="0" w:right="6" w:firstLine="567"/>
        <w:contextualSpacing/>
        <w:jc w:val="both"/>
        <w:rPr>
          <w:rFonts w:ascii="Times New Roman" w:hAnsi="Times New Roman"/>
          <w:sz w:val="28"/>
          <w:szCs w:val="28"/>
          <w:lang w:eastAsia="x-none"/>
        </w:rPr>
      </w:pPr>
      <w:r w:rsidRPr="001E5501">
        <w:rPr>
          <w:rFonts w:ascii="Times New Roman" w:hAnsi="Times New Roman"/>
          <w:sz w:val="28"/>
          <w:szCs w:val="28"/>
          <w:lang w:eastAsia="x-none"/>
        </w:rPr>
        <w:t>Доручити Державній судовій адміністрації України здійснити перерозподіл видатків між судами.</w:t>
      </w:r>
    </w:p>
    <w:p w:rsidR="001E5501" w:rsidRPr="00317938" w:rsidRDefault="001E5501" w:rsidP="00626C07">
      <w:pPr>
        <w:widowControl w:val="0"/>
        <w:tabs>
          <w:tab w:val="left" w:pos="567"/>
          <w:tab w:val="left" w:pos="993"/>
        </w:tabs>
        <w:spacing w:after="0" w:line="360" w:lineRule="auto"/>
        <w:ind w:right="6"/>
        <w:jc w:val="both"/>
        <w:rPr>
          <w:rFonts w:ascii="Times New Roman" w:hAnsi="Times New Roman"/>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r w:rsidRPr="001E5501">
              <w:rPr>
                <w:rFonts w:ascii="Times New Roman" w:hAnsi="Times New Roman"/>
                <w:b/>
                <w:sz w:val="28"/>
                <w:szCs w:val="28"/>
              </w:rPr>
              <w:t>Голова Вищої ради правосуддя</w:t>
            </w:r>
          </w:p>
        </w:tc>
        <w:tc>
          <w:tcPr>
            <w:tcW w:w="4814" w:type="dxa"/>
          </w:tcPr>
          <w:p w:rsidR="001E5501" w:rsidRPr="001E5501" w:rsidRDefault="001E5501" w:rsidP="001E5501">
            <w:pPr>
              <w:spacing w:after="0" w:line="240" w:lineRule="auto"/>
              <w:ind w:left="1447"/>
              <w:rPr>
                <w:rFonts w:ascii="Times New Roman" w:hAnsi="Times New Roman"/>
                <w:b/>
                <w:sz w:val="28"/>
                <w:szCs w:val="28"/>
              </w:rPr>
            </w:pPr>
            <w:r w:rsidRPr="001E5501">
              <w:rPr>
                <w:rFonts w:ascii="Times New Roman" w:hAnsi="Times New Roman"/>
                <w:b/>
                <w:sz w:val="28"/>
                <w:szCs w:val="28"/>
              </w:rPr>
              <w:t>Григорій УСИК</w:t>
            </w:r>
          </w:p>
        </w:tc>
      </w:tr>
      <w:tr w:rsidR="001E5501" w:rsidRPr="001E5501" w:rsidTr="00DD6B38">
        <w:tc>
          <w:tcPr>
            <w:tcW w:w="4814" w:type="dxa"/>
          </w:tcPr>
          <w:p w:rsidR="001E5501" w:rsidRPr="00D76A95" w:rsidRDefault="001E5501" w:rsidP="001E5501">
            <w:pPr>
              <w:spacing w:after="0" w:line="240" w:lineRule="auto"/>
              <w:rPr>
                <w:rFonts w:ascii="Times New Roman" w:hAnsi="Times New Roman"/>
                <w:b/>
                <w:sz w:val="20"/>
                <w:szCs w:val="20"/>
              </w:rPr>
            </w:pPr>
          </w:p>
        </w:tc>
        <w:tc>
          <w:tcPr>
            <w:tcW w:w="4814" w:type="dxa"/>
          </w:tcPr>
          <w:p w:rsidR="001E5501" w:rsidRPr="00D76A95" w:rsidRDefault="001E5501" w:rsidP="001E5501">
            <w:pPr>
              <w:spacing w:after="0" w:line="240" w:lineRule="auto"/>
              <w:rPr>
                <w:rFonts w:ascii="Times New Roman" w:hAnsi="Times New Roman"/>
                <w:b/>
                <w:sz w:val="16"/>
                <w:szCs w:val="16"/>
              </w:rPr>
            </w:pP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r w:rsidRPr="001E5501">
              <w:rPr>
                <w:rFonts w:ascii="Times New Roman" w:hAnsi="Times New Roman"/>
                <w:b/>
                <w:sz w:val="28"/>
                <w:szCs w:val="28"/>
              </w:rPr>
              <w:t>Члени Вищої ради правосуддя</w:t>
            </w:r>
          </w:p>
        </w:tc>
        <w:tc>
          <w:tcPr>
            <w:tcW w:w="4814" w:type="dxa"/>
          </w:tcPr>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Юлія БОКОВА</w:t>
            </w: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Тетяна БОНДАРЕНКО</w:t>
            </w: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Сергій БУРЛАКОВ</w:t>
            </w: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317938" w:rsidP="001E5501">
            <w:pPr>
              <w:spacing w:after="0" w:line="240" w:lineRule="auto"/>
              <w:ind w:left="1459"/>
              <w:rPr>
                <w:rFonts w:ascii="Times New Roman" w:hAnsi="Times New Roman"/>
                <w:b/>
                <w:sz w:val="28"/>
                <w:szCs w:val="28"/>
              </w:rPr>
            </w:pPr>
            <w:r>
              <w:rPr>
                <w:rFonts w:ascii="Times New Roman" w:hAnsi="Times New Roman"/>
                <w:b/>
                <w:sz w:val="28"/>
                <w:szCs w:val="28"/>
              </w:rPr>
              <w:t>Олена КОВБІЙ</w:t>
            </w: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Алла КОТЕЛЕВЕЦЬ</w:t>
            </w: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p>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Дмитро ЛУК</w:t>
            </w:r>
            <w:r w:rsidRPr="001E5501">
              <w:rPr>
                <w:rFonts w:ascii="Times New Roman" w:hAnsi="Times New Roman"/>
                <w:b/>
                <w:sz w:val="28"/>
                <w:szCs w:val="28"/>
                <w:lang w:val="en-US"/>
              </w:rPr>
              <w:t>’</w:t>
            </w:r>
            <w:r w:rsidRPr="001E5501">
              <w:rPr>
                <w:rFonts w:ascii="Times New Roman" w:hAnsi="Times New Roman"/>
                <w:b/>
                <w:sz w:val="28"/>
                <w:szCs w:val="28"/>
              </w:rPr>
              <w:t>ЯНОВ</w:t>
            </w:r>
          </w:p>
          <w:p w:rsidR="001E5501" w:rsidRPr="001E5501" w:rsidRDefault="001E5501" w:rsidP="001E5501">
            <w:pPr>
              <w:spacing w:after="0" w:line="240" w:lineRule="auto"/>
              <w:ind w:left="1459"/>
              <w:rPr>
                <w:rFonts w:ascii="Times New Roman" w:hAnsi="Times New Roman"/>
                <w:b/>
                <w:sz w:val="28"/>
                <w:szCs w:val="28"/>
              </w:rPr>
            </w:pP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Роман МАСЕЛКО</w:t>
            </w: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Олексій МЕЛЬНИК</w:t>
            </w: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Микола МОРОЗ</w:t>
            </w: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Інна ПЛАХТІЙ</w:t>
            </w: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p>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Ольга ПОПІКОВА</w:t>
            </w:r>
          </w:p>
          <w:p w:rsidR="001E5501" w:rsidRPr="001E5501" w:rsidRDefault="001E5501" w:rsidP="001E5501">
            <w:pPr>
              <w:spacing w:after="0" w:line="240" w:lineRule="auto"/>
              <w:ind w:left="1459"/>
              <w:rPr>
                <w:rFonts w:ascii="Times New Roman" w:hAnsi="Times New Roman"/>
                <w:b/>
                <w:sz w:val="28"/>
                <w:szCs w:val="28"/>
              </w:rPr>
            </w:pP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Віталій САЛІХОВ</w:t>
            </w: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p>
        </w:tc>
      </w:tr>
      <w:tr w:rsidR="001E5501" w:rsidRPr="001E5501" w:rsidTr="00DD6B38">
        <w:tc>
          <w:tcPr>
            <w:tcW w:w="4814" w:type="dxa"/>
          </w:tcPr>
          <w:p w:rsidR="001E5501" w:rsidRPr="001E5501" w:rsidRDefault="001E5501" w:rsidP="001E5501">
            <w:pPr>
              <w:spacing w:after="0" w:line="240" w:lineRule="auto"/>
              <w:rPr>
                <w:rFonts w:ascii="Times New Roman" w:hAnsi="Times New Roman"/>
                <w:b/>
                <w:sz w:val="28"/>
                <w:szCs w:val="28"/>
              </w:rPr>
            </w:pPr>
          </w:p>
        </w:tc>
        <w:tc>
          <w:tcPr>
            <w:tcW w:w="4814" w:type="dxa"/>
          </w:tcPr>
          <w:p w:rsidR="001E5501" w:rsidRPr="001E5501" w:rsidRDefault="001E5501" w:rsidP="001E5501">
            <w:pPr>
              <w:spacing w:after="0" w:line="240" w:lineRule="auto"/>
              <w:ind w:left="1459"/>
              <w:rPr>
                <w:rFonts w:ascii="Times New Roman" w:hAnsi="Times New Roman"/>
                <w:b/>
                <w:sz w:val="28"/>
                <w:szCs w:val="28"/>
              </w:rPr>
            </w:pPr>
            <w:r w:rsidRPr="001E5501">
              <w:rPr>
                <w:rFonts w:ascii="Times New Roman" w:hAnsi="Times New Roman"/>
                <w:b/>
                <w:sz w:val="28"/>
                <w:szCs w:val="28"/>
              </w:rPr>
              <w:t>Олександр САСЕВИЧ</w:t>
            </w:r>
          </w:p>
        </w:tc>
      </w:tr>
    </w:tbl>
    <w:p w:rsidR="004348CD" w:rsidRPr="007C29C1" w:rsidRDefault="004348CD" w:rsidP="0068187E">
      <w:pPr>
        <w:rPr>
          <w:b/>
        </w:rPr>
      </w:pPr>
    </w:p>
    <w:sectPr w:rsidR="004348CD" w:rsidRPr="007C29C1" w:rsidSect="00626C07">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C07" w:rsidRDefault="00626C07" w:rsidP="00626C07">
      <w:pPr>
        <w:spacing w:after="0" w:line="240" w:lineRule="auto"/>
      </w:pPr>
      <w:r>
        <w:separator/>
      </w:r>
    </w:p>
  </w:endnote>
  <w:endnote w:type="continuationSeparator" w:id="0">
    <w:p w:rsidR="00626C07" w:rsidRDefault="00626C07" w:rsidP="00626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C07" w:rsidRDefault="00626C07" w:rsidP="00626C07">
      <w:pPr>
        <w:spacing w:after="0" w:line="240" w:lineRule="auto"/>
      </w:pPr>
      <w:r>
        <w:separator/>
      </w:r>
    </w:p>
  </w:footnote>
  <w:footnote w:type="continuationSeparator" w:id="0">
    <w:p w:rsidR="00626C07" w:rsidRDefault="00626C07" w:rsidP="00626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5430262"/>
      <w:docPartObj>
        <w:docPartGallery w:val="Page Numbers (Top of Page)"/>
        <w:docPartUnique/>
      </w:docPartObj>
    </w:sdtPr>
    <w:sdtEndPr/>
    <w:sdtContent>
      <w:p w:rsidR="00626C07" w:rsidRDefault="00626C07">
        <w:pPr>
          <w:pStyle w:val="a4"/>
          <w:jc w:val="center"/>
        </w:pPr>
        <w:r>
          <w:fldChar w:fldCharType="begin"/>
        </w:r>
        <w:r>
          <w:instrText>PAGE   \* MERGEFORMAT</w:instrText>
        </w:r>
        <w:r>
          <w:fldChar w:fldCharType="separate"/>
        </w:r>
        <w:r w:rsidR="00102B52">
          <w:rPr>
            <w:noProof/>
          </w:rPr>
          <w:t>5</w:t>
        </w:r>
        <w:r>
          <w:fldChar w:fldCharType="end"/>
        </w:r>
      </w:p>
    </w:sdtContent>
  </w:sdt>
  <w:p w:rsidR="00626C07" w:rsidRDefault="00626C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A740E0"/>
    <w:multiLevelType w:val="hybridMultilevel"/>
    <w:tmpl w:val="3782F0CE"/>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9C1"/>
    <w:rsid w:val="00102B52"/>
    <w:rsid w:val="001E5501"/>
    <w:rsid w:val="00317938"/>
    <w:rsid w:val="00343768"/>
    <w:rsid w:val="00404B60"/>
    <w:rsid w:val="00405E16"/>
    <w:rsid w:val="004348CD"/>
    <w:rsid w:val="005C55DA"/>
    <w:rsid w:val="00601DDA"/>
    <w:rsid w:val="00626C07"/>
    <w:rsid w:val="0068187E"/>
    <w:rsid w:val="006A1D9B"/>
    <w:rsid w:val="006E576F"/>
    <w:rsid w:val="007524FB"/>
    <w:rsid w:val="007575FF"/>
    <w:rsid w:val="007C29C1"/>
    <w:rsid w:val="00A76365"/>
    <w:rsid w:val="00B13CA7"/>
    <w:rsid w:val="00B17672"/>
    <w:rsid w:val="00B96D64"/>
    <w:rsid w:val="00D579E1"/>
    <w:rsid w:val="00D75631"/>
    <w:rsid w:val="00D76A95"/>
    <w:rsid w:val="00DC2129"/>
    <w:rsid w:val="00E6713F"/>
    <w:rsid w:val="00F002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AF075"/>
  <w15:chartTrackingRefBased/>
  <w15:docId w15:val="{30F12687-2D20-4349-B6D2-975DDDE4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9C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uiPriority w:val="99"/>
    <w:rsid w:val="007C29C1"/>
    <w:rPr>
      <w:rFonts w:ascii="Times New Roman" w:hAnsi="Times New Roman" w:cs="Times New Roman"/>
      <w:b/>
      <w:bCs/>
      <w:sz w:val="20"/>
      <w:szCs w:val="20"/>
    </w:rPr>
  </w:style>
  <w:style w:type="table" w:styleId="a3">
    <w:name w:val="Table Grid"/>
    <w:basedOn w:val="a1"/>
    <w:uiPriority w:val="39"/>
    <w:rsid w:val="001E5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26C07"/>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626C07"/>
    <w:rPr>
      <w:rFonts w:ascii="Calibri" w:eastAsia="Calibri" w:hAnsi="Calibri" w:cs="Times New Roman"/>
    </w:rPr>
  </w:style>
  <w:style w:type="paragraph" w:styleId="a6">
    <w:name w:val="footer"/>
    <w:basedOn w:val="a"/>
    <w:link w:val="a7"/>
    <w:uiPriority w:val="99"/>
    <w:unhideWhenUsed/>
    <w:rsid w:val="00626C07"/>
    <w:pPr>
      <w:tabs>
        <w:tab w:val="center" w:pos="4819"/>
        <w:tab w:val="right" w:pos="9639"/>
      </w:tabs>
      <w:spacing w:after="0" w:line="240" w:lineRule="auto"/>
    </w:pPr>
  </w:style>
  <w:style w:type="character" w:customStyle="1" w:styleId="a7">
    <w:name w:val="Нижній колонтитул Знак"/>
    <w:basedOn w:val="a0"/>
    <w:link w:val="a6"/>
    <w:uiPriority w:val="99"/>
    <w:rsid w:val="00626C07"/>
    <w:rPr>
      <w:rFonts w:ascii="Calibri" w:eastAsia="Calibri" w:hAnsi="Calibri" w:cs="Times New Roman"/>
    </w:rPr>
  </w:style>
  <w:style w:type="paragraph" w:styleId="a8">
    <w:name w:val="Balloon Text"/>
    <w:basedOn w:val="a"/>
    <w:link w:val="a9"/>
    <w:uiPriority w:val="99"/>
    <w:semiHidden/>
    <w:unhideWhenUsed/>
    <w:rsid w:val="00626C07"/>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626C0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6000</Words>
  <Characters>3420</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22</cp:revision>
  <cp:lastPrinted>2024-07-15T06:33:00Z</cp:lastPrinted>
  <dcterms:created xsi:type="dcterms:W3CDTF">2024-07-12T12:05:00Z</dcterms:created>
  <dcterms:modified xsi:type="dcterms:W3CDTF">2024-07-23T12:43:00Z</dcterms:modified>
</cp:coreProperties>
</file>