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1B5AE7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1B5AE7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1B5AE7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1B5AE7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1B5AE7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1B5AE7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1A640D2E" w:rsidR="00A46BE7" w:rsidRPr="001B5AE7" w:rsidRDefault="004D40EB" w:rsidP="00510814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1</w:t>
            </w:r>
            <w:r w:rsidR="00510814">
              <w:rPr>
                <w:noProof/>
                <w:sz w:val="28"/>
                <w:szCs w:val="28"/>
                <w:lang w:val="uk-UA"/>
              </w:rPr>
              <w:t>7</w:t>
            </w:r>
            <w:r w:rsidR="00921E99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510814">
              <w:rPr>
                <w:noProof/>
                <w:sz w:val="28"/>
                <w:szCs w:val="28"/>
                <w:lang w:val="uk-UA"/>
              </w:rPr>
              <w:t>липня</w:t>
            </w:r>
            <w:r w:rsidR="00563165" w:rsidRPr="001B5AE7">
              <w:rPr>
                <w:noProof/>
                <w:sz w:val="28"/>
                <w:szCs w:val="28"/>
                <w:lang w:val="uk-UA"/>
              </w:rPr>
              <w:t xml:space="preserve"> 2024</w:t>
            </w:r>
            <w:r w:rsidR="00A46BE7" w:rsidRPr="001B5AE7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520ED165" w:rsidR="00A46BE7" w:rsidRPr="001B5AE7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1B5AE7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1B5AE7">
              <w:rPr>
                <w:rFonts w:ascii="Book Antiqua" w:hAnsi="Book Antiqua"/>
                <w:lang w:val="uk-UA"/>
              </w:rPr>
              <w:t xml:space="preserve"> </w:t>
            </w:r>
            <w:r w:rsidR="00A46BE7" w:rsidRPr="001B5AE7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7AA2D423" w:rsidR="00A46BE7" w:rsidRPr="001B5AE7" w:rsidRDefault="00A46BE7" w:rsidP="001B139B">
            <w:pPr>
              <w:rPr>
                <w:noProof/>
                <w:sz w:val="28"/>
                <w:szCs w:val="28"/>
                <w:lang w:val="uk-UA"/>
              </w:rPr>
            </w:pPr>
            <w:r w:rsidRPr="001B5AE7">
              <w:rPr>
                <w:noProof/>
                <w:sz w:val="28"/>
                <w:szCs w:val="28"/>
                <w:lang w:val="uk-UA"/>
              </w:rPr>
              <w:t>№</w:t>
            </w:r>
            <w:r w:rsidR="00DE1F60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1B139B">
              <w:rPr>
                <w:noProof/>
                <w:sz w:val="28"/>
                <w:szCs w:val="28"/>
                <w:lang w:val="uk-UA"/>
              </w:rPr>
              <w:t>2201</w:t>
            </w:r>
            <w:bookmarkStart w:id="0" w:name="_GoBack"/>
            <w:bookmarkEnd w:id="0"/>
            <w:r w:rsidR="00BD31DF">
              <w:rPr>
                <w:noProof/>
                <w:sz w:val="28"/>
                <w:szCs w:val="28"/>
                <w:lang w:val="uk-UA"/>
              </w:rPr>
              <w:t>/</w:t>
            </w:r>
            <w:r w:rsidR="004B4CC9">
              <w:rPr>
                <w:noProof/>
                <w:sz w:val="28"/>
                <w:szCs w:val="28"/>
                <w:lang w:val="uk-UA"/>
              </w:rPr>
              <w:t>2дп/15-24</w:t>
            </w:r>
          </w:p>
        </w:tc>
      </w:tr>
    </w:tbl>
    <w:p w14:paraId="4BCF63D2" w14:textId="4028B16C" w:rsidR="00C751AE" w:rsidRDefault="00C751AE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742B443D" w14:textId="77777777" w:rsidR="002A4274" w:rsidRPr="004D4A23" w:rsidRDefault="002A4274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788C12C7" w14:textId="59AD8E29" w:rsidR="00CE1522" w:rsidRPr="00730DF4" w:rsidRDefault="00120F1E" w:rsidP="00ED24D0">
      <w:pPr>
        <w:tabs>
          <w:tab w:val="left" w:pos="4678"/>
        </w:tabs>
        <w:ind w:right="5102"/>
        <w:jc w:val="both"/>
        <w:rPr>
          <w:b/>
          <w:spacing w:val="-2"/>
          <w:sz w:val="23"/>
          <w:szCs w:val="23"/>
          <w:lang w:val="uk-UA"/>
        </w:rPr>
      </w:pPr>
      <w:r w:rsidRPr="0083763E">
        <w:rPr>
          <w:b/>
          <w:spacing w:val="-2"/>
          <w:sz w:val="23"/>
          <w:szCs w:val="23"/>
          <w:lang w:val="uk-UA"/>
        </w:rPr>
        <w:t xml:space="preserve">Про </w:t>
      </w:r>
      <w:r w:rsidR="00554060" w:rsidRPr="0083763E">
        <w:rPr>
          <w:b/>
          <w:spacing w:val="-2"/>
          <w:sz w:val="23"/>
          <w:szCs w:val="23"/>
          <w:lang w:val="uk-UA"/>
        </w:rPr>
        <w:t xml:space="preserve">залишення без розгляду та повернення </w:t>
      </w:r>
      <w:r w:rsidRPr="0083763E">
        <w:rPr>
          <w:b/>
          <w:spacing w:val="-2"/>
          <w:sz w:val="23"/>
          <w:szCs w:val="23"/>
          <w:lang w:val="uk-UA"/>
        </w:rPr>
        <w:t>дисциплінарн</w:t>
      </w:r>
      <w:r w:rsidR="004D40EB">
        <w:rPr>
          <w:b/>
          <w:spacing w:val="-2"/>
          <w:sz w:val="23"/>
          <w:szCs w:val="23"/>
          <w:lang w:val="uk-UA"/>
        </w:rPr>
        <w:t>ої</w:t>
      </w:r>
      <w:r w:rsidRPr="0083763E">
        <w:rPr>
          <w:b/>
          <w:spacing w:val="-2"/>
          <w:sz w:val="23"/>
          <w:szCs w:val="23"/>
          <w:lang w:val="uk-UA"/>
        </w:rPr>
        <w:t xml:space="preserve"> с</w:t>
      </w:r>
      <w:r w:rsidR="00554060" w:rsidRPr="0083763E">
        <w:rPr>
          <w:b/>
          <w:spacing w:val="-2"/>
          <w:sz w:val="23"/>
          <w:szCs w:val="23"/>
          <w:lang w:val="uk-UA"/>
        </w:rPr>
        <w:t>карг</w:t>
      </w:r>
      <w:r w:rsidR="004D40EB">
        <w:rPr>
          <w:b/>
          <w:spacing w:val="-2"/>
          <w:sz w:val="23"/>
          <w:szCs w:val="23"/>
          <w:lang w:val="uk-UA"/>
        </w:rPr>
        <w:t>и</w:t>
      </w:r>
      <w:r w:rsidRPr="0083763E">
        <w:rPr>
          <w:b/>
          <w:spacing w:val="-2"/>
          <w:sz w:val="23"/>
          <w:szCs w:val="23"/>
          <w:lang w:val="uk-UA"/>
        </w:rPr>
        <w:t xml:space="preserve"> </w:t>
      </w:r>
      <w:proofErr w:type="spellStart"/>
      <w:r w:rsidR="00510814">
        <w:rPr>
          <w:b/>
          <w:spacing w:val="-2"/>
          <w:sz w:val="23"/>
          <w:szCs w:val="23"/>
          <w:lang w:val="uk-UA"/>
        </w:rPr>
        <w:t>Костраби</w:t>
      </w:r>
      <w:proofErr w:type="spellEnd"/>
      <w:r w:rsidR="00510814">
        <w:rPr>
          <w:b/>
          <w:spacing w:val="-2"/>
          <w:sz w:val="23"/>
          <w:szCs w:val="23"/>
          <w:lang w:val="uk-UA"/>
        </w:rPr>
        <w:t xml:space="preserve"> В.Ю. стосовно суддів Полтавського апеляційного суду </w:t>
      </w:r>
      <w:proofErr w:type="spellStart"/>
      <w:r w:rsidR="00510814">
        <w:rPr>
          <w:b/>
          <w:spacing w:val="-2"/>
          <w:sz w:val="23"/>
          <w:szCs w:val="23"/>
          <w:lang w:val="uk-UA"/>
        </w:rPr>
        <w:t>Томилка</w:t>
      </w:r>
      <w:proofErr w:type="spellEnd"/>
      <w:r w:rsidR="00510814">
        <w:rPr>
          <w:b/>
          <w:spacing w:val="-2"/>
          <w:sz w:val="23"/>
          <w:szCs w:val="23"/>
          <w:lang w:val="uk-UA"/>
        </w:rPr>
        <w:t xml:space="preserve"> В.П., Герасименко В.М.</w:t>
      </w:r>
      <w:r w:rsidR="00A54D6E" w:rsidRPr="00921E99">
        <w:rPr>
          <w:b/>
          <w:spacing w:val="-2"/>
          <w:lang w:val="uk-UA"/>
        </w:rPr>
        <w:t xml:space="preserve"> </w:t>
      </w:r>
    </w:p>
    <w:p w14:paraId="37156A6B" w14:textId="71A7BD07" w:rsidR="00A54D6E" w:rsidRDefault="00A54D6E" w:rsidP="00FD33EB">
      <w:pPr>
        <w:tabs>
          <w:tab w:val="left" w:pos="4678"/>
        </w:tabs>
        <w:ind w:right="4109"/>
        <w:jc w:val="both"/>
        <w:rPr>
          <w:rFonts w:eastAsia="Calibri"/>
          <w:b/>
          <w:sz w:val="16"/>
          <w:szCs w:val="16"/>
          <w:lang w:val="uk-UA"/>
        </w:rPr>
      </w:pPr>
    </w:p>
    <w:p w14:paraId="4B0B9A9F" w14:textId="1D83B638" w:rsidR="002A4274" w:rsidRDefault="002A4274" w:rsidP="00FD33EB">
      <w:pPr>
        <w:tabs>
          <w:tab w:val="left" w:pos="4678"/>
        </w:tabs>
        <w:ind w:right="4109"/>
        <w:jc w:val="both"/>
        <w:rPr>
          <w:rFonts w:eastAsia="Calibri"/>
          <w:b/>
          <w:sz w:val="16"/>
          <w:szCs w:val="16"/>
          <w:lang w:val="uk-UA"/>
        </w:rPr>
      </w:pPr>
    </w:p>
    <w:p w14:paraId="6F171840" w14:textId="75E904A4" w:rsidR="006B6F56" w:rsidRPr="004D40EB" w:rsidRDefault="00E861A2" w:rsidP="00265441">
      <w:pPr>
        <w:ind w:firstLine="567"/>
        <w:jc w:val="both"/>
        <w:rPr>
          <w:sz w:val="28"/>
          <w:szCs w:val="28"/>
          <w:lang w:val="uk-UA"/>
        </w:rPr>
      </w:pPr>
      <w:r w:rsidRPr="004D40EB">
        <w:rPr>
          <w:rFonts w:eastAsia="Calibri"/>
          <w:sz w:val="28"/>
          <w:szCs w:val="28"/>
          <w:lang w:val="uk-UA"/>
        </w:rPr>
        <w:t xml:space="preserve">Друга Дисциплінарна палата Вищої ради правосуддя у складі головуючого – </w:t>
      </w:r>
      <w:proofErr w:type="spellStart"/>
      <w:r w:rsidRPr="004D40EB">
        <w:rPr>
          <w:rFonts w:eastAsia="Calibri"/>
          <w:sz w:val="28"/>
          <w:szCs w:val="28"/>
          <w:lang w:val="uk-UA"/>
        </w:rPr>
        <w:t>Маселка</w:t>
      </w:r>
      <w:proofErr w:type="spellEnd"/>
      <w:r w:rsidRPr="004D40EB">
        <w:rPr>
          <w:rFonts w:eastAsia="Calibri"/>
          <w:sz w:val="28"/>
          <w:szCs w:val="28"/>
          <w:lang w:val="uk-UA"/>
        </w:rPr>
        <w:t xml:space="preserve"> Р.А., членів </w:t>
      </w:r>
      <w:r w:rsidR="006258A5" w:rsidRPr="004D40EB">
        <w:rPr>
          <w:rFonts w:eastAsia="Calibri"/>
          <w:sz w:val="28"/>
          <w:szCs w:val="28"/>
          <w:lang w:val="uk-UA"/>
        </w:rPr>
        <w:t>Другої Дисциплінарн</w:t>
      </w:r>
      <w:r w:rsidR="004D40EB">
        <w:rPr>
          <w:rFonts w:eastAsia="Calibri"/>
          <w:sz w:val="28"/>
          <w:szCs w:val="28"/>
          <w:lang w:val="uk-UA"/>
        </w:rPr>
        <w:t>ої палати Вищої ради правосуддя</w:t>
      </w:r>
      <w:r w:rsidR="006258A5" w:rsidRPr="004D40EB">
        <w:rPr>
          <w:rFonts w:eastAsia="Calibri"/>
          <w:sz w:val="28"/>
          <w:szCs w:val="28"/>
          <w:lang w:val="uk-UA"/>
        </w:rPr>
        <w:t xml:space="preserve"> </w:t>
      </w:r>
      <w:proofErr w:type="spellStart"/>
      <w:r w:rsidR="001C2A2B" w:rsidRPr="004D40EB">
        <w:rPr>
          <w:rFonts w:eastAsia="Calibri"/>
          <w:sz w:val="28"/>
          <w:szCs w:val="28"/>
          <w:lang w:val="uk-UA"/>
        </w:rPr>
        <w:t>Бурлакова</w:t>
      </w:r>
      <w:proofErr w:type="spellEnd"/>
      <w:r w:rsidR="001C2A2B" w:rsidRPr="004D40EB">
        <w:rPr>
          <w:rFonts w:eastAsia="Calibri"/>
          <w:sz w:val="28"/>
          <w:szCs w:val="28"/>
          <w:lang w:val="uk-UA"/>
        </w:rPr>
        <w:t xml:space="preserve"> С.Ю., </w:t>
      </w:r>
      <w:r w:rsidRPr="004D40EB">
        <w:rPr>
          <w:rFonts w:eastAsia="Calibri"/>
          <w:sz w:val="28"/>
          <w:szCs w:val="28"/>
          <w:lang w:val="uk-UA"/>
        </w:rPr>
        <w:t xml:space="preserve">Мельника О.П., </w:t>
      </w:r>
      <w:proofErr w:type="spellStart"/>
      <w:r w:rsidR="00C12ECE" w:rsidRPr="004D40EB">
        <w:rPr>
          <w:rFonts w:eastAsia="Calibri"/>
          <w:sz w:val="28"/>
          <w:szCs w:val="28"/>
          <w:lang w:val="uk-UA"/>
        </w:rPr>
        <w:t>Саліхова</w:t>
      </w:r>
      <w:proofErr w:type="spellEnd"/>
      <w:r w:rsidR="00C12ECE" w:rsidRPr="004D40EB">
        <w:rPr>
          <w:rFonts w:eastAsia="Calibri"/>
          <w:sz w:val="28"/>
          <w:szCs w:val="28"/>
          <w:lang w:val="uk-UA"/>
        </w:rPr>
        <w:t xml:space="preserve"> В</w:t>
      </w:r>
      <w:r w:rsidRPr="004D40EB">
        <w:rPr>
          <w:rFonts w:eastAsia="Calibri"/>
          <w:sz w:val="28"/>
          <w:szCs w:val="28"/>
          <w:lang w:val="uk-UA"/>
        </w:rPr>
        <w:t xml:space="preserve">.В., розглянувши висновки доповідача – члена Другої Дисциплінарної палати Вищої ради правосуддя </w:t>
      </w:r>
      <w:proofErr w:type="spellStart"/>
      <w:r w:rsidRPr="004D40EB">
        <w:rPr>
          <w:rFonts w:eastAsia="Calibri"/>
          <w:sz w:val="28"/>
          <w:szCs w:val="28"/>
          <w:lang w:val="uk-UA"/>
        </w:rPr>
        <w:t>Ковбій</w:t>
      </w:r>
      <w:proofErr w:type="spellEnd"/>
      <w:r w:rsidRPr="004D40EB">
        <w:rPr>
          <w:rFonts w:eastAsia="Calibri"/>
          <w:sz w:val="28"/>
          <w:szCs w:val="28"/>
          <w:lang w:val="uk-UA"/>
        </w:rPr>
        <w:t xml:space="preserve"> О.В.</w:t>
      </w:r>
      <w:r w:rsidR="006B6F56" w:rsidRPr="004D40EB">
        <w:rPr>
          <w:sz w:val="28"/>
          <w:szCs w:val="28"/>
          <w:lang w:val="uk-UA"/>
        </w:rPr>
        <w:t xml:space="preserve"> за результатами попередньої перевірки дисциплінарних скарг, </w:t>
      </w:r>
    </w:p>
    <w:p w14:paraId="5C6A5760" w14:textId="77777777" w:rsidR="00683C04" w:rsidRPr="004D40EB" w:rsidRDefault="00683C04" w:rsidP="00265441">
      <w:pPr>
        <w:ind w:firstLine="567"/>
        <w:jc w:val="both"/>
        <w:rPr>
          <w:sz w:val="28"/>
          <w:szCs w:val="28"/>
          <w:lang w:val="uk-UA"/>
        </w:rPr>
      </w:pPr>
    </w:p>
    <w:p w14:paraId="41F15960" w14:textId="3052A81B" w:rsidR="003D7E8C" w:rsidRPr="004D40EB" w:rsidRDefault="00120F1E" w:rsidP="00265441">
      <w:pPr>
        <w:jc w:val="center"/>
        <w:rPr>
          <w:rStyle w:val="rvts9"/>
          <w:b/>
          <w:sz w:val="28"/>
          <w:szCs w:val="28"/>
          <w:lang w:val="uk-UA"/>
        </w:rPr>
      </w:pPr>
      <w:r w:rsidRPr="004D40EB">
        <w:rPr>
          <w:rStyle w:val="rvts9"/>
          <w:b/>
          <w:sz w:val="28"/>
          <w:szCs w:val="28"/>
          <w:lang w:val="uk-UA"/>
        </w:rPr>
        <w:t>встановила:</w:t>
      </w:r>
    </w:p>
    <w:p w14:paraId="2AAD7F10" w14:textId="77777777" w:rsidR="00930C4D" w:rsidRPr="004D40EB" w:rsidRDefault="00930C4D" w:rsidP="00265441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</w:p>
    <w:p w14:paraId="67DE2432" w14:textId="652F5A68" w:rsidR="00410DD5" w:rsidRPr="00CF2E13" w:rsidRDefault="004D40EB" w:rsidP="00410DD5">
      <w:pPr>
        <w:pStyle w:val="af2"/>
        <w:ind w:firstLine="709"/>
        <w:jc w:val="both"/>
        <w:rPr>
          <w:szCs w:val="28"/>
        </w:rPr>
      </w:pPr>
      <w:r w:rsidRPr="00CF2E13">
        <w:rPr>
          <w:szCs w:val="28"/>
          <w:lang w:eastAsia="ru-RU"/>
        </w:rPr>
        <w:t>1</w:t>
      </w:r>
      <w:r w:rsidR="00510814" w:rsidRPr="00CF2E13">
        <w:rPr>
          <w:szCs w:val="28"/>
          <w:lang w:eastAsia="ru-RU"/>
        </w:rPr>
        <w:t>0</w:t>
      </w:r>
      <w:r w:rsidRPr="00CF2E13">
        <w:rPr>
          <w:szCs w:val="28"/>
          <w:lang w:eastAsia="ru-RU"/>
        </w:rPr>
        <w:t xml:space="preserve"> </w:t>
      </w:r>
      <w:r w:rsidR="00510814" w:rsidRPr="00CF2E13">
        <w:rPr>
          <w:szCs w:val="28"/>
          <w:lang w:eastAsia="ru-RU"/>
        </w:rPr>
        <w:t>січня</w:t>
      </w:r>
      <w:r w:rsidR="00033E10" w:rsidRPr="00CF2E13">
        <w:rPr>
          <w:szCs w:val="28"/>
          <w:lang w:eastAsia="ru-RU"/>
        </w:rPr>
        <w:t xml:space="preserve"> 202</w:t>
      </w:r>
      <w:r w:rsidR="00510814" w:rsidRPr="00CF2E13">
        <w:rPr>
          <w:szCs w:val="28"/>
          <w:lang w:eastAsia="ru-RU"/>
        </w:rPr>
        <w:t>3</w:t>
      </w:r>
      <w:r w:rsidR="00033E10" w:rsidRPr="00CF2E13">
        <w:rPr>
          <w:szCs w:val="28"/>
          <w:lang w:eastAsia="ru-RU"/>
        </w:rPr>
        <w:t xml:space="preserve"> року </w:t>
      </w:r>
      <w:r w:rsidR="00410DD5" w:rsidRPr="00CF2E13">
        <w:rPr>
          <w:szCs w:val="28"/>
        </w:rPr>
        <w:t>до Вищо</w:t>
      </w:r>
      <w:r w:rsidR="00660697" w:rsidRPr="00CF2E13">
        <w:rPr>
          <w:szCs w:val="28"/>
        </w:rPr>
        <w:t xml:space="preserve">ї ради правосуддя за вхідним № </w:t>
      </w:r>
      <w:r w:rsidR="00510814" w:rsidRPr="00CF2E13">
        <w:rPr>
          <w:szCs w:val="28"/>
          <w:lang w:eastAsia="ru-RU"/>
        </w:rPr>
        <w:t>К</w:t>
      </w:r>
      <w:r w:rsidR="008D25F6" w:rsidRPr="00CF2E13">
        <w:rPr>
          <w:szCs w:val="28"/>
          <w:lang w:eastAsia="ru-RU"/>
        </w:rPr>
        <w:t>-</w:t>
      </w:r>
      <w:r w:rsidR="00510814" w:rsidRPr="00CF2E13">
        <w:rPr>
          <w:szCs w:val="28"/>
          <w:lang w:eastAsia="ru-RU"/>
        </w:rPr>
        <w:t>75</w:t>
      </w:r>
      <w:r w:rsidR="00033E10" w:rsidRPr="00CF2E13">
        <w:rPr>
          <w:szCs w:val="28"/>
          <w:lang w:eastAsia="ru-RU"/>
        </w:rPr>
        <w:t>/0/7-2</w:t>
      </w:r>
      <w:r w:rsidR="00510814" w:rsidRPr="00CF2E13">
        <w:rPr>
          <w:szCs w:val="28"/>
          <w:lang w:eastAsia="ru-RU"/>
        </w:rPr>
        <w:t>3</w:t>
      </w:r>
      <w:r w:rsidR="008D25F6" w:rsidRPr="00CF2E13">
        <w:rPr>
          <w:szCs w:val="28"/>
          <w:lang w:eastAsia="ru-RU"/>
        </w:rPr>
        <w:t xml:space="preserve"> </w:t>
      </w:r>
      <w:r w:rsidR="008D25F6" w:rsidRPr="00CF2E13">
        <w:rPr>
          <w:szCs w:val="28"/>
        </w:rPr>
        <w:t>надійшла</w:t>
      </w:r>
      <w:r w:rsidR="00410DD5" w:rsidRPr="00CF2E13">
        <w:rPr>
          <w:szCs w:val="28"/>
        </w:rPr>
        <w:t xml:space="preserve"> скарг</w:t>
      </w:r>
      <w:r w:rsidR="008D25F6" w:rsidRPr="00CF2E13">
        <w:rPr>
          <w:szCs w:val="28"/>
        </w:rPr>
        <w:t>а</w:t>
      </w:r>
      <w:r w:rsidR="00410DD5" w:rsidRPr="00CF2E13">
        <w:rPr>
          <w:szCs w:val="28"/>
        </w:rPr>
        <w:t xml:space="preserve"> </w:t>
      </w:r>
      <w:proofErr w:type="spellStart"/>
      <w:r w:rsidR="00510814" w:rsidRPr="00CF2E13">
        <w:rPr>
          <w:szCs w:val="28"/>
        </w:rPr>
        <w:t>Костраби</w:t>
      </w:r>
      <w:proofErr w:type="spellEnd"/>
      <w:r w:rsidR="00510814" w:rsidRPr="00CF2E13">
        <w:rPr>
          <w:szCs w:val="28"/>
        </w:rPr>
        <w:t xml:space="preserve"> В</w:t>
      </w:r>
      <w:r w:rsidR="00CF2E13">
        <w:rPr>
          <w:szCs w:val="28"/>
        </w:rPr>
        <w:t xml:space="preserve">іктора </w:t>
      </w:r>
      <w:r w:rsidR="00510814" w:rsidRPr="00CF2E13">
        <w:rPr>
          <w:szCs w:val="28"/>
        </w:rPr>
        <w:t>Ю</w:t>
      </w:r>
      <w:r w:rsidR="00CF2E13">
        <w:rPr>
          <w:szCs w:val="28"/>
        </w:rPr>
        <w:t>рійовича</w:t>
      </w:r>
      <w:r w:rsidR="00033E10" w:rsidRPr="00CF2E13">
        <w:rPr>
          <w:szCs w:val="28"/>
        </w:rPr>
        <w:t xml:space="preserve"> </w:t>
      </w:r>
      <w:r w:rsidR="00410DD5" w:rsidRPr="00CF2E13">
        <w:rPr>
          <w:szCs w:val="28"/>
        </w:rPr>
        <w:t>на дії судді</w:t>
      </w:r>
      <w:r w:rsidR="0045208E" w:rsidRPr="00CF2E13">
        <w:rPr>
          <w:szCs w:val="28"/>
        </w:rPr>
        <w:t>в</w:t>
      </w:r>
      <w:r w:rsidR="00410DD5" w:rsidRPr="00CF2E13">
        <w:rPr>
          <w:szCs w:val="28"/>
        </w:rPr>
        <w:t xml:space="preserve"> </w:t>
      </w:r>
      <w:r w:rsidR="00CF2E13" w:rsidRPr="00CF2E13">
        <w:rPr>
          <w:szCs w:val="28"/>
        </w:rPr>
        <w:t xml:space="preserve">Полтавського апеляційного суду </w:t>
      </w:r>
      <w:proofErr w:type="spellStart"/>
      <w:r w:rsidR="00CF2E13" w:rsidRPr="00CF2E13">
        <w:rPr>
          <w:szCs w:val="28"/>
        </w:rPr>
        <w:t>Томилка</w:t>
      </w:r>
      <w:proofErr w:type="spellEnd"/>
      <w:r w:rsidR="00CF2E13" w:rsidRPr="00CF2E13">
        <w:rPr>
          <w:szCs w:val="28"/>
        </w:rPr>
        <w:t xml:space="preserve"> Валентина Петровича, Герасименко Вікторії Миколаївни</w:t>
      </w:r>
      <w:r w:rsidR="00033E10" w:rsidRPr="00CF2E13">
        <w:rPr>
          <w:szCs w:val="28"/>
        </w:rPr>
        <w:t xml:space="preserve"> </w:t>
      </w:r>
      <w:r w:rsidR="00410DD5" w:rsidRPr="00CF2E13">
        <w:rPr>
          <w:szCs w:val="28"/>
        </w:rPr>
        <w:t>під час розгляду справи №</w:t>
      </w:r>
      <w:r w:rsidR="008D25F6" w:rsidRPr="00CF2E13">
        <w:rPr>
          <w:szCs w:val="28"/>
        </w:rPr>
        <w:t> </w:t>
      </w:r>
      <w:r w:rsidR="00CF2E13">
        <w:rPr>
          <w:color w:val="000000"/>
          <w:szCs w:val="28"/>
          <w:lang w:eastAsia="uk-UA" w:bidi="uk-UA"/>
        </w:rPr>
        <w:t>552</w:t>
      </w:r>
      <w:r w:rsidR="00033E10" w:rsidRPr="00CF2E13">
        <w:rPr>
          <w:color w:val="000000"/>
          <w:szCs w:val="28"/>
          <w:lang w:eastAsia="uk-UA" w:bidi="uk-UA"/>
        </w:rPr>
        <w:t>/</w:t>
      </w:r>
      <w:r w:rsidR="00CF2E13">
        <w:rPr>
          <w:color w:val="000000"/>
          <w:szCs w:val="28"/>
          <w:lang w:eastAsia="uk-UA" w:bidi="uk-UA"/>
        </w:rPr>
        <w:t>5542</w:t>
      </w:r>
      <w:r w:rsidR="00033E10" w:rsidRPr="00CF2E13">
        <w:rPr>
          <w:color w:val="000000"/>
          <w:szCs w:val="28"/>
          <w:lang w:eastAsia="uk-UA" w:bidi="uk-UA"/>
        </w:rPr>
        <w:t>/2</w:t>
      </w:r>
      <w:r w:rsidR="00CF2E13">
        <w:rPr>
          <w:color w:val="000000"/>
          <w:szCs w:val="28"/>
          <w:lang w:eastAsia="uk-UA" w:bidi="uk-UA"/>
        </w:rPr>
        <w:t>2</w:t>
      </w:r>
      <w:r w:rsidR="00410DD5" w:rsidRPr="00CF2E13">
        <w:rPr>
          <w:szCs w:val="28"/>
        </w:rPr>
        <w:t>.</w:t>
      </w:r>
    </w:p>
    <w:p w14:paraId="501F8704" w14:textId="2D1F4E2E" w:rsidR="00410DD5" w:rsidRPr="004D40EB" w:rsidRDefault="00410DD5" w:rsidP="00410DD5">
      <w:pPr>
        <w:pStyle w:val="af2"/>
        <w:ind w:firstLine="709"/>
        <w:jc w:val="both"/>
        <w:rPr>
          <w:szCs w:val="28"/>
        </w:rPr>
      </w:pPr>
      <w:r w:rsidRPr="004D40EB">
        <w:rPr>
          <w:szCs w:val="28"/>
        </w:rPr>
        <w:t>За результатами попередньої перевірки скарг</w:t>
      </w:r>
      <w:r w:rsidR="00F165F9" w:rsidRPr="004D40EB">
        <w:rPr>
          <w:szCs w:val="28"/>
        </w:rPr>
        <w:t>и</w:t>
      </w:r>
      <w:r w:rsidRPr="004D40EB">
        <w:rPr>
          <w:szCs w:val="28"/>
        </w:rPr>
        <w:t xml:space="preserve"> </w:t>
      </w:r>
      <w:proofErr w:type="spellStart"/>
      <w:r w:rsidR="00275481" w:rsidRPr="00275481">
        <w:rPr>
          <w:szCs w:val="28"/>
          <w:lang w:val="ru-RU"/>
        </w:rPr>
        <w:t>Костраби</w:t>
      </w:r>
      <w:proofErr w:type="spellEnd"/>
      <w:r w:rsidR="00275481" w:rsidRPr="00275481">
        <w:rPr>
          <w:szCs w:val="28"/>
          <w:lang w:val="ru-RU"/>
        </w:rPr>
        <w:t xml:space="preserve"> В.Ю.</w:t>
      </w:r>
      <w:r w:rsidRPr="004D40EB">
        <w:rPr>
          <w:szCs w:val="28"/>
        </w:rPr>
        <w:t xml:space="preserve"> членом Другої Дисциплінарної палати Вищої ради правосуддя </w:t>
      </w:r>
      <w:proofErr w:type="spellStart"/>
      <w:r w:rsidRPr="004D40EB">
        <w:rPr>
          <w:szCs w:val="28"/>
        </w:rPr>
        <w:t>Ко</w:t>
      </w:r>
      <w:r w:rsidR="008D25F6" w:rsidRPr="004D40EB">
        <w:rPr>
          <w:szCs w:val="28"/>
        </w:rPr>
        <w:t>вбій</w:t>
      </w:r>
      <w:proofErr w:type="spellEnd"/>
      <w:r w:rsidR="008D25F6" w:rsidRPr="004D40EB">
        <w:rPr>
          <w:szCs w:val="28"/>
        </w:rPr>
        <w:t xml:space="preserve"> О.В. складено висновок від</w:t>
      </w:r>
      <w:r w:rsidR="00033E10" w:rsidRPr="004D40EB">
        <w:rPr>
          <w:szCs w:val="28"/>
        </w:rPr>
        <w:t xml:space="preserve"> </w:t>
      </w:r>
      <w:r w:rsidR="00CF2E13">
        <w:rPr>
          <w:szCs w:val="28"/>
        </w:rPr>
        <w:t>16</w:t>
      </w:r>
      <w:r w:rsidR="004D40EB" w:rsidRPr="004D40EB">
        <w:rPr>
          <w:szCs w:val="28"/>
        </w:rPr>
        <w:t xml:space="preserve"> </w:t>
      </w:r>
      <w:r w:rsidR="00CF2E13">
        <w:rPr>
          <w:szCs w:val="28"/>
        </w:rPr>
        <w:t>липня</w:t>
      </w:r>
      <w:r w:rsidRPr="004D40EB">
        <w:rPr>
          <w:szCs w:val="28"/>
        </w:rPr>
        <w:t xml:space="preserve"> 2024 року з пропозицією скарг</w:t>
      </w:r>
      <w:r w:rsidR="008D25F6" w:rsidRPr="004D40EB">
        <w:rPr>
          <w:szCs w:val="28"/>
        </w:rPr>
        <w:t>у</w:t>
      </w:r>
      <w:r w:rsidRPr="004D40EB">
        <w:rPr>
          <w:szCs w:val="28"/>
        </w:rPr>
        <w:t xml:space="preserve"> </w:t>
      </w:r>
      <w:proofErr w:type="spellStart"/>
      <w:r w:rsidR="00CF2E13" w:rsidRPr="00CF2E13">
        <w:rPr>
          <w:szCs w:val="28"/>
        </w:rPr>
        <w:t>Костраби</w:t>
      </w:r>
      <w:proofErr w:type="spellEnd"/>
      <w:r w:rsidR="00CF2E13" w:rsidRPr="00CF2E13">
        <w:rPr>
          <w:szCs w:val="28"/>
        </w:rPr>
        <w:t xml:space="preserve"> В.Ю.</w:t>
      </w:r>
      <w:r w:rsidR="008D25F6" w:rsidRPr="004D40EB">
        <w:rPr>
          <w:szCs w:val="28"/>
        </w:rPr>
        <w:t xml:space="preserve"> </w:t>
      </w:r>
      <w:r w:rsidRPr="004D40EB">
        <w:rPr>
          <w:szCs w:val="28"/>
        </w:rPr>
        <w:t>залишити без розгляду та повернути скаржнику, оскільки вон</w:t>
      </w:r>
      <w:r w:rsidR="008D25F6" w:rsidRPr="004D40EB">
        <w:rPr>
          <w:szCs w:val="28"/>
        </w:rPr>
        <w:t>а</w:t>
      </w:r>
      <w:r w:rsidRPr="004D40EB">
        <w:rPr>
          <w:szCs w:val="28"/>
        </w:rPr>
        <w:t xml:space="preserve"> не міст</w:t>
      </w:r>
      <w:r w:rsidR="008D25F6" w:rsidRPr="004D40EB">
        <w:rPr>
          <w:szCs w:val="28"/>
        </w:rPr>
        <w:t>и</w:t>
      </w:r>
      <w:r w:rsidRPr="004D40EB">
        <w:rPr>
          <w:szCs w:val="28"/>
        </w:rPr>
        <w:t>ть відомостей про ознаки дисциплінарного проступку судді та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17C49F7B" w:rsidR="00247360" w:rsidRPr="004D40EB" w:rsidRDefault="00247360" w:rsidP="00265441">
      <w:pPr>
        <w:ind w:firstLine="567"/>
        <w:jc w:val="both"/>
        <w:rPr>
          <w:sz w:val="28"/>
          <w:szCs w:val="28"/>
          <w:lang w:val="uk-UA"/>
        </w:rPr>
      </w:pPr>
      <w:r w:rsidRPr="004D40EB">
        <w:rPr>
          <w:sz w:val="28"/>
          <w:szCs w:val="28"/>
          <w:lang w:val="uk-UA"/>
        </w:rPr>
        <w:t>Відповідно до пунктів 3,</w:t>
      </w:r>
      <w:r w:rsidR="005F0A76" w:rsidRPr="004D40EB">
        <w:rPr>
          <w:sz w:val="28"/>
          <w:szCs w:val="28"/>
          <w:lang w:val="uk-UA"/>
        </w:rPr>
        <w:t xml:space="preserve"> 4 ч</w:t>
      </w:r>
      <w:r w:rsidRPr="004D40EB">
        <w:rPr>
          <w:sz w:val="28"/>
          <w:szCs w:val="28"/>
          <w:lang w:val="uk-UA"/>
        </w:rPr>
        <w:t>астини другої статті 107 Закону України «Про</w:t>
      </w:r>
      <w:r w:rsidR="009A4186" w:rsidRPr="004D40EB">
        <w:rPr>
          <w:sz w:val="28"/>
          <w:szCs w:val="28"/>
          <w:lang w:val="uk-UA"/>
        </w:rPr>
        <w:t> </w:t>
      </w:r>
      <w:r w:rsidRPr="004D40EB">
        <w:rPr>
          <w:sz w:val="28"/>
          <w:szCs w:val="28"/>
          <w:lang w:val="uk-UA"/>
        </w:rPr>
        <w:t>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4D40EB">
        <w:rPr>
          <w:sz w:val="28"/>
          <w:szCs w:val="28"/>
          <w:lang w:val="uk-UA"/>
        </w:rPr>
        <w:t xml:space="preserve"> </w:t>
      </w:r>
      <w:hyperlink r:id="rId8" w:anchor="n1137" w:history="1">
        <w:r w:rsidRPr="004D40EB">
          <w:rPr>
            <w:sz w:val="28"/>
            <w:szCs w:val="28"/>
            <w:lang w:val="uk-UA"/>
          </w:rPr>
          <w:t>частини першої</w:t>
        </w:r>
      </w:hyperlink>
      <w:r w:rsidR="005F0A76" w:rsidRPr="004D40EB">
        <w:rPr>
          <w:sz w:val="28"/>
          <w:szCs w:val="28"/>
          <w:lang w:val="uk-UA"/>
        </w:rPr>
        <w:t xml:space="preserve"> </w:t>
      </w:r>
      <w:r w:rsidRPr="004D40EB">
        <w:rPr>
          <w:sz w:val="28"/>
          <w:szCs w:val="28"/>
          <w:lang w:val="uk-UA"/>
        </w:rPr>
        <w:t>статті 106 цього Закону може бути підставою для дисцип</w:t>
      </w:r>
      <w:r w:rsidR="00C455A7" w:rsidRPr="004D40EB">
        <w:rPr>
          <w:sz w:val="28"/>
          <w:szCs w:val="28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4D40EB">
        <w:rPr>
          <w:sz w:val="28"/>
          <w:szCs w:val="28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4D40EB" w:rsidRDefault="00247360" w:rsidP="00265441">
      <w:pPr>
        <w:ind w:firstLine="567"/>
        <w:jc w:val="both"/>
        <w:rPr>
          <w:sz w:val="28"/>
          <w:szCs w:val="28"/>
          <w:lang w:val="uk-UA"/>
        </w:rPr>
      </w:pPr>
      <w:r w:rsidRPr="004D40EB">
        <w:rPr>
          <w:sz w:val="28"/>
          <w:szCs w:val="28"/>
          <w:lang w:val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4D40EB">
        <w:rPr>
          <w:spacing w:val="-4"/>
          <w:sz w:val="28"/>
          <w:szCs w:val="28"/>
          <w:lang w:val="uk-UA"/>
        </w:rPr>
        <w:t xml:space="preserve"> повертається </w:t>
      </w:r>
      <w:r w:rsidRPr="004D40EB">
        <w:rPr>
          <w:sz w:val="28"/>
          <w:szCs w:val="28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4D40EB">
        <w:rPr>
          <w:sz w:val="28"/>
          <w:szCs w:val="28"/>
          <w:lang w:val="uk-UA"/>
        </w:rPr>
        <w:t>.</w:t>
      </w:r>
    </w:p>
    <w:p w14:paraId="3A5FC39B" w14:textId="16BFB472" w:rsidR="00113FB9" w:rsidRPr="004D40EB" w:rsidRDefault="00113FB9" w:rsidP="00265441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4D40EB">
        <w:rPr>
          <w:color w:val="000000"/>
          <w:sz w:val="28"/>
          <w:szCs w:val="28"/>
          <w:lang w:val="uk-UA"/>
        </w:rPr>
        <w:t>Друга Дисциплінарна палата Вищої ради правосуддя за результатами вивчення дисциплінарн</w:t>
      </w:r>
      <w:r w:rsidR="004D40EB">
        <w:rPr>
          <w:color w:val="000000"/>
          <w:sz w:val="28"/>
          <w:szCs w:val="28"/>
          <w:lang w:val="uk-UA"/>
        </w:rPr>
        <w:t>ої</w:t>
      </w:r>
      <w:r w:rsidRPr="004D40EB">
        <w:rPr>
          <w:color w:val="000000"/>
          <w:sz w:val="28"/>
          <w:szCs w:val="28"/>
          <w:lang w:val="uk-UA"/>
        </w:rPr>
        <w:t xml:space="preserve"> скарг</w:t>
      </w:r>
      <w:r w:rsidR="004D40EB">
        <w:rPr>
          <w:color w:val="000000"/>
          <w:sz w:val="28"/>
          <w:szCs w:val="28"/>
          <w:lang w:val="uk-UA"/>
        </w:rPr>
        <w:t>и</w:t>
      </w:r>
      <w:r w:rsidR="00BC662F" w:rsidRPr="004D40EB">
        <w:rPr>
          <w:color w:val="000000"/>
          <w:sz w:val="28"/>
          <w:szCs w:val="28"/>
          <w:lang w:val="uk-UA"/>
        </w:rPr>
        <w:t>, зібраних під час</w:t>
      </w:r>
      <w:r w:rsidRPr="004D40EB">
        <w:rPr>
          <w:color w:val="000000"/>
          <w:sz w:val="28"/>
          <w:szCs w:val="28"/>
          <w:lang w:val="uk-UA"/>
        </w:rPr>
        <w:t xml:space="preserve"> попередньої перевірки матеріалів та складен</w:t>
      </w:r>
      <w:r w:rsidR="004D40EB">
        <w:rPr>
          <w:color w:val="000000"/>
          <w:sz w:val="28"/>
          <w:szCs w:val="28"/>
          <w:lang w:val="uk-UA"/>
        </w:rPr>
        <w:t>ого</w:t>
      </w:r>
      <w:r w:rsidRPr="004D40EB">
        <w:rPr>
          <w:color w:val="000000"/>
          <w:sz w:val="28"/>
          <w:szCs w:val="28"/>
          <w:lang w:val="uk-UA"/>
        </w:rPr>
        <w:t xml:space="preserve"> висновк</w:t>
      </w:r>
      <w:r w:rsidR="004D40EB">
        <w:rPr>
          <w:color w:val="000000"/>
          <w:sz w:val="28"/>
          <w:szCs w:val="28"/>
          <w:lang w:val="uk-UA"/>
        </w:rPr>
        <w:t>у</w:t>
      </w:r>
      <w:r w:rsidRPr="004D40EB">
        <w:rPr>
          <w:color w:val="000000"/>
          <w:sz w:val="28"/>
          <w:szCs w:val="28"/>
          <w:lang w:val="uk-UA"/>
        </w:rPr>
        <w:t xml:space="preserve"> член</w:t>
      </w:r>
      <w:r w:rsidR="00774CEA" w:rsidRPr="004D40EB">
        <w:rPr>
          <w:color w:val="000000"/>
          <w:sz w:val="28"/>
          <w:szCs w:val="28"/>
          <w:lang w:val="uk-UA"/>
        </w:rPr>
        <w:t>а</w:t>
      </w:r>
      <w:r w:rsidRPr="004D40EB">
        <w:rPr>
          <w:color w:val="000000"/>
          <w:sz w:val="28"/>
          <w:szCs w:val="28"/>
          <w:lang w:val="uk-UA"/>
        </w:rPr>
        <w:t xml:space="preserve"> Другої Дисциплінарної палати Вищої </w:t>
      </w:r>
      <w:r w:rsidRPr="004D40EB">
        <w:rPr>
          <w:color w:val="000000"/>
          <w:sz w:val="28"/>
          <w:szCs w:val="28"/>
          <w:lang w:val="uk-UA"/>
        </w:rPr>
        <w:lastRenderedPageBreak/>
        <w:t xml:space="preserve">ради правосуддя </w:t>
      </w:r>
      <w:r w:rsidR="00BC662F" w:rsidRPr="004D40EB">
        <w:rPr>
          <w:color w:val="000000"/>
          <w:sz w:val="28"/>
          <w:szCs w:val="28"/>
          <w:lang w:val="uk-UA"/>
        </w:rPr>
        <w:t>вважає</w:t>
      </w:r>
      <w:r w:rsidRPr="004D40EB">
        <w:rPr>
          <w:color w:val="000000"/>
          <w:sz w:val="28"/>
          <w:szCs w:val="28"/>
          <w:lang w:val="uk-UA"/>
        </w:rPr>
        <w:t xml:space="preserve">, що </w:t>
      </w:r>
      <w:r w:rsidR="00A94BFA" w:rsidRPr="004D40EB">
        <w:rPr>
          <w:color w:val="000000"/>
          <w:sz w:val="28"/>
          <w:szCs w:val="28"/>
          <w:lang w:val="uk-UA"/>
        </w:rPr>
        <w:t>вказан</w:t>
      </w:r>
      <w:r w:rsidR="004D40EB">
        <w:rPr>
          <w:color w:val="000000"/>
          <w:sz w:val="28"/>
          <w:szCs w:val="28"/>
          <w:lang w:val="uk-UA"/>
        </w:rPr>
        <w:t>у</w:t>
      </w:r>
      <w:r w:rsidR="00A94BFA" w:rsidRPr="004D40EB">
        <w:rPr>
          <w:color w:val="000000"/>
          <w:sz w:val="28"/>
          <w:szCs w:val="28"/>
          <w:lang w:val="uk-UA"/>
        </w:rPr>
        <w:t xml:space="preserve"> </w:t>
      </w:r>
      <w:r w:rsidRPr="004D40EB">
        <w:rPr>
          <w:color w:val="000000"/>
          <w:sz w:val="28"/>
          <w:szCs w:val="28"/>
          <w:lang w:val="uk-UA"/>
        </w:rPr>
        <w:t>дисциплінарн</w:t>
      </w:r>
      <w:r w:rsidR="004D40EB">
        <w:rPr>
          <w:color w:val="000000"/>
          <w:sz w:val="28"/>
          <w:szCs w:val="28"/>
          <w:lang w:val="uk-UA"/>
        </w:rPr>
        <w:t>у</w:t>
      </w:r>
      <w:r w:rsidRPr="004D40EB">
        <w:rPr>
          <w:color w:val="000000"/>
          <w:sz w:val="28"/>
          <w:szCs w:val="28"/>
          <w:lang w:val="uk-UA"/>
        </w:rPr>
        <w:t xml:space="preserve"> скарг</w:t>
      </w:r>
      <w:r w:rsidR="004D40EB">
        <w:rPr>
          <w:color w:val="000000"/>
          <w:sz w:val="28"/>
          <w:szCs w:val="28"/>
          <w:lang w:val="uk-UA"/>
        </w:rPr>
        <w:t>у</w:t>
      </w:r>
      <w:r w:rsidRPr="004D40EB">
        <w:rPr>
          <w:color w:val="000000"/>
          <w:sz w:val="28"/>
          <w:szCs w:val="28"/>
          <w:lang w:val="uk-UA"/>
        </w:rPr>
        <w:t xml:space="preserve"> слід залишити без розгляду та повернути скаржник</w:t>
      </w:r>
      <w:r w:rsidR="00BC662F" w:rsidRPr="004D40EB">
        <w:rPr>
          <w:color w:val="000000"/>
          <w:sz w:val="28"/>
          <w:szCs w:val="28"/>
          <w:lang w:val="uk-UA"/>
        </w:rPr>
        <w:t>у</w:t>
      </w:r>
      <w:r w:rsidR="00A94BFA" w:rsidRPr="004D40EB">
        <w:rPr>
          <w:color w:val="000000"/>
          <w:sz w:val="28"/>
          <w:szCs w:val="28"/>
          <w:lang w:val="uk-UA"/>
        </w:rPr>
        <w:t>.</w:t>
      </w:r>
    </w:p>
    <w:p w14:paraId="4883B07D" w14:textId="219C6A7D" w:rsidR="00533F09" w:rsidRPr="004D40EB" w:rsidRDefault="00120F1E" w:rsidP="00265441">
      <w:pPr>
        <w:ind w:firstLine="567"/>
        <w:jc w:val="both"/>
        <w:rPr>
          <w:sz w:val="28"/>
          <w:szCs w:val="28"/>
          <w:lang w:val="uk-UA"/>
        </w:rPr>
      </w:pPr>
      <w:r w:rsidRPr="004D40EB">
        <w:rPr>
          <w:color w:val="000000"/>
          <w:sz w:val="28"/>
          <w:szCs w:val="28"/>
          <w:lang w:val="uk-UA"/>
        </w:rPr>
        <w:t xml:space="preserve">Керуючись статтею </w:t>
      </w:r>
      <w:r w:rsidR="00113FB9" w:rsidRPr="004D40EB">
        <w:rPr>
          <w:color w:val="000000"/>
          <w:sz w:val="28"/>
          <w:szCs w:val="28"/>
          <w:lang w:val="uk-UA"/>
        </w:rPr>
        <w:t>107 Закону України «Про судоустрій і статус</w:t>
      </w:r>
      <w:r w:rsidR="00113FB9" w:rsidRPr="004D40EB">
        <w:rPr>
          <w:sz w:val="28"/>
          <w:szCs w:val="28"/>
          <w:lang w:val="uk-UA"/>
        </w:rPr>
        <w:t xml:space="preserve"> суддів», статтею </w:t>
      </w:r>
      <w:r w:rsidRPr="004D40EB">
        <w:rPr>
          <w:sz w:val="28"/>
          <w:szCs w:val="28"/>
          <w:lang w:val="uk-UA"/>
        </w:rPr>
        <w:t>4</w:t>
      </w:r>
      <w:r w:rsidR="00113FB9" w:rsidRPr="004D40EB">
        <w:rPr>
          <w:sz w:val="28"/>
          <w:szCs w:val="28"/>
          <w:lang w:val="uk-UA"/>
        </w:rPr>
        <w:t>4</w:t>
      </w:r>
      <w:r w:rsidRPr="004D40EB">
        <w:rPr>
          <w:sz w:val="28"/>
          <w:szCs w:val="28"/>
          <w:lang w:val="uk-UA"/>
        </w:rPr>
        <w:t xml:space="preserve"> Закону України «Про Вищу раду правосуддя», пункт</w:t>
      </w:r>
      <w:r w:rsidR="00113FB9" w:rsidRPr="004D40EB">
        <w:rPr>
          <w:sz w:val="28"/>
          <w:szCs w:val="28"/>
          <w:lang w:val="uk-UA"/>
        </w:rPr>
        <w:t>ом</w:t>
      </w:r>
      <w:r w:rsidRPr="004D40EB">
        <w:rPr>
          <w:sz w:val="28"/>
          <w:szCs w:val="28"/>
          <w:lang w:val="uk-UA"/>
        </w:rPr>
        <w:t xml:space="preserve"> 1</w:t>
      </w:r>
      <w:r w:rsidR="00FE4FB2" w:rsidRPr="004D40EB">
        <w:rPr>
          <w:sz w:val="28"/>
          <w:szCs w:val="28"/>
          <w:lang w:val="uk-UA"/>
        </w:rPr>
        <w:t>3</w:t>
      </w:r>
      <w:r w:rsidRPr="004D40EB">
        <w:rPr>
          <w:sz w:val="28"/>
          <w:szCs w:val="28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4D40EB" w:rsidRDefault="00144F99" w:rsidP="00265441">
      <w:pPr>
        <w:ind w:firstLine="567"/>
        <w:jc w:val="both"/>
        <w:rPr>
          <w:sz w:val="28"/>
          <w:szCs w:val="28"/>
          <w:lang w:val="uk-UA"/>
        </w:rPr>
      </w:pPr>
    </w:p>
    <w:p w14:paraId="3B5D2155" w14:textId="1ACD13F7" w:rsidR="003D7E8C" w:rsidRPr="004D40EB" w:rsidRDefault="00120F1E" w:rsidP="00265441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4D40EB">
        <w:rPr>
          <w:b/>
          <w:sz w:val="28"/>
          <w:szCs w:val="28"/>
          <w:lang w:val="uk-UA"/>
        </w:rPr>
        <w:t>ухвалила</w:t>
      </w:r>
      <w:r w:rsidRPr="004D40EB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4D40EB" w:rsidRDefault="003D7E8C" w:rsidP="00265441">
      <w:pPr>
        <w:pStyle w:val="a9"/>
        <w:spacing w:after="0"/>
        <w:jc w:val="both"/>
        <w:rPr>
          <w:color w:val="000000"/>
          <w:sz w:val="28"/>
          <w:szCs w:val="28"/>
          <w:lang w:val="uk-UA"/>
        </w:rPr>
      </w:pPr>
    </w:p>
    <w:p w14:paraId="7BF00A23" w14:textId="41DBA89A" w:rsidR="000114CE" w:rsidRPr="00CF2E13" w:rsidRDefault="008D25F6" w:rsidP="000114CE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CF2E13">
        <w:rPr>
          <w:color w:val="1D1D1B"/>
          <w:sz w:val="28"/>
          <w:szCs w:val="28"/>
          <w:shd w:val="clear" w:color="auto" w:fill="FFFFFF"/>
          <w:lang w:val="uk-UA"/>
        </w:rPr>
        <w:t>Дисциплінарну скаргу</w:t>
      </w:r>
      <w:r w:rsidR="001C2A2B" w:rsidRPr="00CF2E13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CF2E13" w:rsidRPr="00CF2E13">
        <w:rPr>
          <w:sz w:val="28"/>
          <w:szCs w:val="28"/>
          <w:lang w:val="uk-UA"/>
        </w:rPr>
        <w:t>Костраби</w:t>
      </w:r>
      <w:proofErr w:type="spellEnd"/>
      <w:r w:rsidR="00CF2E13" w:rsidRPr="00CF2E13">
        <w:rPr>
          <w:sz w:val="28"/>
          <w:szCs w:val="28"/>
          <w:lang w:val="uk-UA"/>
        </w:rPr>
        <w:t xml:space="preserve"> Віктора Юрійовича</w:t>
      </w:r>
      <w:r w:rsidR="004D40EB" w:rsidRPr="00CF2E13">
        <w:rPr>
          <w:sz w:val="28"/>
          <w:szCs w:val="28"/>
          <w:lang w:val="uk-UA"/>
        </w:rPr>
        <w:t xml:space="preserve"> стосовно </w:t>
      </w:r>
      <w:r w:rsidR="00CF2E13" w:rsidRPr="00CF2E13">
        <w:rPr>
          <w:sz w:val="28"/>
          <w:szCs w:val="28"/>
          <w:lang w:val="uk-UA"/>
        </w:rPr>
        <w:t xml:space="preserve">суддів Полтавського апеляційного суду </w:t>
      </w:r>
      <w:proofErr w:type="spellStart"/>
      <w:r w:rsidR="00CF2E13" w:rsidRPr="00CF2E13">
        <w:rPr>
          <w:sz w:val="28"/>
          <w:szCs w:val="28"/>
          <w:lang w:val="uk-UA"/>
        </w:rPr>
        <w:t>Томилка</w:t>
      </w:r>
      <w:proofErr w:type="spellEnd"/>
      <w:r w:rsidR="00CF2E13" w:rsidRPr="00CF2E13">
        <w:rPr>
          <w:sz w:val="28"/>
          <w:szCs w:val="28"/>
          <w:lang w:val="uk-UA"/>
        </w:rPr>
        <w:t xml:space="preserve"> Валентина Петровича, Герасименко Вікторії Миколаївни</w:t>
      </w:r>
      <w:r w:rsidR="004D40EB" w:rsidRPr="00CF2E13">
        <w:rPr>
          <w:sz w:val="28"/>
          <w:szCs w:val="28"/>
          <w:lang w:val="uk-UA"/>
        </w:rPr>
        <w:t xml:space="preserve"> </w:t>
      </w:r>
      <w:r w:rsidR="000114CE" w:rsidRPr="00CF2E13">
        <w:rPr>
          <w:sz w:val="28"/>
          <w:szCs w:val="28"/>
          <w:lang w:val="uk-UA"/>
        </w:rPr>
        <w:t>залишити без розгляду та повернути скаржнику</w:t>
      </w:r>
      <w:r w:rsidR="000114CE" w:rsidRPr="00CF2E13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55FA65FE" w14:textId="6A68A232" w:rsidR="004710A4" w:rsidRPr="004D40EB" w:rsidRDefault="00120F1E" w:rsidP="00C37C1A">
      <w:pPr>
        <w:ind w:firstLine="567"/>
        <w:jc w:val="both"/>
        <w:rPr>
          <w:sz w:val="28"/>
          <w:szCs w:val="28"/>
          <w:lang w:val="uk-UA"/>
        </w:rPr>
      </w:pPr>
      <w:r w:rsidRPr="004D40EB">
        <w:rPr>
          <w:sz w:val="28"/>
          <w:szCs w:val="28"/>
          <w:lang w:val="uk-UA"/>
        </w:rPr>
        <w:t>Ухвала оскарженню не підлягає.</w:t>
      </w:r>
    </w:p>
    <w:p w14:paraId="24C1AD87" w14:textId="652057C6" w:rsidR="00AB37D5" w:rsidRPr="004D40EB" w:rsidRDefault="00AB37D5" w:rsidP="00265441">
      <w:pPr>
        <w:ind w:firstLine="567"/>
        <w:jc w:val="both"/>
        <w:rPr>
          <w:sz w:val="28"/>
          <w:szCs w:val="28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A4186" w:rsidRPr="004D40EB" w14:paraId="509082CB" w14:textId="77777777" w:rsidTr="004C5273">
        <w:tc>
          <w:tcPr>
            <w:tcW w:w="6658" w:type="dxa"/>
          </w:tcPr>
          <w:p w14:paraId="7C10FD27" w14:textId="77777777" w:rsidR="009A4186" w:rsidRPr="004D40EB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4D40EB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Головуючий на засіданні</w:t>
            </w:r>
          </w:p>
          <w:p w14:paraId="32CCCC89" w14:textId="77777777" w:rsidR="009A4186" w:rsidRPr="004D40EB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4D40EB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Другої Дисциплінарної палати</w:t>
            </w:r>
          </w:p>
          <w:p w14:paraId="75CF77E9" w14:textId="77777777" w:rsidR="009A4186" w:rsidRPr="004D40EB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4D40EB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В</w:t>
            </w:r>
            <w:r w:rsidRPr="004D40E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338252C" w14:textId="77777777" w:rsidR="009A4186" w:rsidRPr="004D40EB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BF6E8D2" w14:textId="77777777" w:rsidR="009A4186" w:rsidRPr="004D40EB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A4E7FFB" w14:textId="77777777" w:rsidR="009A4186" w:rsidRPr="004D40EB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4D40E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Роман МАСЕЛКО</w:t>
            </w:r>
          </w:p>
        </w:tc>
      </w:tr>
      <w:tr w:rsidR="009A4186" w:rsidRPr="004D40EB" w14:paraId="6155AB35" w14:textId="77777777" w:rsidTr="004C5273">
        <w:tc>
          <w:tcPr>
            <w:tcW w:w="6658" w:type="dxa"/>
          </w:tcPr>
          <w:p w14:paraId="5849AF7A" w14:textId="77777777" w:rsidR="009A4186" w:rsidRPr="004D40EB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1DDDCEDD" w14:textId="77777777" w:rsidR="009A4186" w:rsidRPr="004D40EB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9A4186" w:rsidRPr="004D40EB" w14:paraId="295943BD" w14:textId="77777777" w:rsidTr="004C5273">
        <w:tc>
          <w:tcPr>
            <w:tcW w:w="6658" w:type="dxa"/>
          </w:tcPr>
          <w:p w14:paraId="2E95EF90" w14:textId="0325AFCC" w:rsidR="009A4186" w:rsidRPr="004D40EB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4D40EB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Члени Другої Дисциплінарної палати</w:t>
            </w:r>
            <w:r w:rsidR="006258A5" w:rsidRPr="004D40EB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                     В</w:t>
            </w:r>
            <w:r w:rsidR="006258A5" w:rsidRPr="004D40E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2D128E90" w14:textId="460EA9BA" w:rsidR="001C2A2B" w:rsidRPr="004D40EB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4D40E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Сергій БУРЛАКОВ</w:t>
            </w:r>
          </w:p>
          <w:p w14:paraId="6D042B2F" w14:textId="77777777" w:rsidR="001C2A2B" w:rsidRPr="004D40EB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91442F3" w14:textId="02BECE7C" w:rsidR="009A4186" w:rsidRPr="004D40EB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4D40E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Олексій МЕЛЬНИК</w:t>
            </w:r>
          </w:p>
        </w:tc>
      </w:tr>
      <w:tr w:rsidR="009A4186" w:rsidRPr="004D40EB" w14:paraId="6F886164" w14:textId="77777777" w:rsidTr="004C5273">
        <w:tc>
          <w:tcPr>
            <w:tcW w:w="6658" w:type="dxa"/>
          </w:tcPr>
          <w:p w14:paraId="60886CDF" w14:textId="77777777" w:rsidR="009A4186" w:rsidRPr="004D40EB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5F5B9249" w14:textId="77777777" w:rsidR="001C2A2B" w:rsidRPr="004D40EB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CC57E3A" w14:textId="2011A109" w:rsidR="009A4186" w:rsidRPr="004D40EB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4D40E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 xml:space="preserve">Віталій САЛІХОВ  </w:t>
            </w:r>
          </w:p>
        </w:tc>
      </w:tr>
    </w:tbl>
    <w:p w14:paraId="7C0B6D9C" w14:textId="2BEAAA5D" w:rsidR="00563165" w:rsidRPr="004D40EB" w:rsidRDefault="00563165" w:rsidP="00BD31DF">
      <w:pPr>
        <w:jc w:val="both"/>
        <w:rPr>
          <w:b/>
          <w:sz w:val="28"/>
          <w:szCs w:val="28"/>
          <w:lang w:val="uk-UA"/>
        </w:rPr>
      </w:pPr>
    </w:p>
    <w:sectPr w:rsidR="00563165" w:rsidRPr="004D40EB" w:rsidSect="002A4274">
      <w:headerReference w:type="default" r:id="rId9"/>
      <w:pgSz w:w="11906" w:h="16838"/>
      <w:pgMar w:top="851" w:right="567" w:bottom="426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717EA" w14:textId="77777777" w:rsidR="002D5762" w:rsidRDefault="002D5762">
      <w:r>
        <w:separator/>
      </w:r>
    </w:p>
  </w:endnote>
  <w:endnote w:type="continuationSeparator" w:id="0">
    <w:p w14:paraId="062518D7" w14:textId="77777777" w:rsidR="002D5762" w:rsidRDefault="002D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F4D1F" w14:textId="77777777" w:rsidR="002D5762" w:rsidRDefault="002D5762">
      <w:r>
        <w:separator/>
      </w:r>
    </w:p>
  </w:footnote>
  <w:footnote w:type="continuationSeparator" w:id="0">
    <w:p w14:paraId="594D0781" w14:textId="77777777" w:rsidR="002D5762" w:rsidRDefault="002D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4898754"/>
      <w:docPartObj>
        <w:docPartGallery w:val="Page Numbers (Top of Page)"/>
        <w:docPartUnique/>
      </w:docPartObj>
    </w:sdtPr>
    <w:sdtEndPr/>
    <w:sdtContent>
      <w:p w14:paraId="6F41D7EB" w14:textId="7D1119AE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B139B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1F69"/>
    <w:rsid w:val="00003581"/>
    <w:rsid w:val="000114CE"/>
    <w:rsid w:val="0002199A"/>
    <w:rsid w:val="000248D2"/>
    <w:rsid w:val="00027DF4"/>
    <w:rsid w:val="00030EB6"/>
    <w:rsid w:val="00031F5A"/>
    <w:rsid w:val="00033E10"/>
    <w:rsid w:val="000427BE"/>
    <w:rsid w:val="000532FB"/>
    <w:rsid w:val="000770A8"/>
    <w:rsid w:val="00081B92"/>
    <w:rsid w:val="000860EC"/>
    <w:rsid w:val="0009622D"/>
    <w:rsid w:val="00097754"/>
    <w:rsid w:val="000C407C"/>
    <w:rsid w:val="000C40C1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62421"/>
    <w:rsid w:val="001711E5"/>
    <w:rsid w:val="00186148"/>
    <w:rsid w:val="001861DA"/>
    <w:rsid w:val="001967E2"/>
    <w:rsid w:val="001A7D6E"/>
    <w:rsid w:val="001B139B"/>
    <w:rsid w:val="001B5AE7"/>
    <w:rsid w:val="001C2A2B"/>
    <w:rsid w:val="001D6CD3"/>
    <w:rsid w:val="00200CFE"/>
    <w:rsid w:val="002013DA"/>
    <w:rsid w:val="00212F75"/>
    <w:rsid w:val="00244BE3"/>
    <w:rsid w:val="00247360"/>
    <w:rsid w:val="00256804"/>
    <w:rsid w:val="00265146"/>
    <w:rsid w:val="00265441"/>
    <w:rsid w:val="00266F28"/>
    <w:rsid w:val="00275481"/>
    <w:rsid w:val="0029275A"/>
    <w:rsid w:val="002A4274"/>
    <w:rsid w:val="002B4EE3"/>
    <w:rsid w:val="002C1081"/>
    <w:rsid w:val="002C291D"/>
    <w:rsid w:val="002D5762"/>
    <w:rsid w:val="002E3441"/>
    <w:rsid w:val="00302A2D"/>
    <w:rsid w:val="00310C76"/>
    <w:rsid w:val="0032499D"/>
    <w:rsid w:val="00332037"/>
    <w:rsid w:val="00334084"/>
    <w:rsid w:val="00344C98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10DD5"/>
    <w:rsid w:val="004246E9"/>
    <w:rsid w:val="00436895"/>
    <w:rsid w:val="00444A25"/>
    <w:rsid w:val="004477ED"/>
    <w:rsid w:val="004507A9"/>
    <w:rsid w:val="0045208E"/>
    <w:rsid w:val="00452BEB"/>
    <w:rsid w:val="0045768E"/>
    <w:rsid w:val="00460D01"/>
    <w:rsid w:val="00462739"/>
    <w:rsid w:val="00466573"/>
    <w:rsid w:val="004710A4"/>
    <w:rsid w:val="00472BCE"/>
    <w:rsid w:val="004A1D2E"/>
    <w:rsid w:val="004B4CC9"/>
    <w:rsid w:val="004C19DB"/>
    <w:rsid w:val="004D40EB"/>
    <w:rsid w:val="004D4A23"/>
    <w:rsid w:val="004E44E0"/>
    <w:rsid w:val="004F0D3A"/>
    <w:rsid w:val="00500149"/>
    <w:rsid w:val="00500738"/>
    <w:rsid w:val="00501662"/>
    <w:rsid w:val="0050541B"/>
    <w:rsid w:val="00510814"/>
    <w:rsid w:val="00530DEF"/>
    <w:rsid w:val="00533F09"/>
    <w:rsid w:val="00554060"/>
    <w:rsid w:val="00563165"/>
    <w:rsid w:val="005836DF"/>
    <w:rsid w:val="005B2082"/>
    <w:rsid w:val="005C37B6"/>
    <w:rsid w:val="005C5114"/>
    <w:rsid w:val="005F042C"/>
    <w:rsid w:val="005F0A76"/>
    <w:rsid w:val="005F1798"/>
    <w:rsid w:val="005F3094"/>
    <w:rsid w:val="00600539"/>
    <w:rsid w:val="00621543"/>
    <w:rsid w:val="00621690"/>
    <w:rsid w:val="006258A5"/>
    <w:rsid w:val="00630F0B"/>
    <w:rsid w:val="0064617B"/>
    <w:rsid w:val="0065408F"/>
    <w:rsid w:val="00660697"/>
    <w:rsid w:val="006668B6"/>
    <w:rsid w:val="00671395"/>
    <w:rsid w:val="0067312A"/>
    <w:rsid w:val="0067565A"/>
    <w:rsid w:val="00680BED"/>
    <w:rsid w:val="00683C04"/>
    <w:rsid w:val="006A4CC4"/>
    <w:rsid w:val="006B2E79"/>
    <w:rsid w:val="006B6F56"/>
    <w:rsid w:val="006C3452"/>
    <w:rsid w:val="006D3ED2"/>
    <w:rsid w:val="006F1D3D"/>
    <w:rsid w:val="0070193C"/>
    <w:rsid w:val="00710628"/>
    <w:rsid w:val="00711CC4"/>
    <w:rsid w:val="00730DF4"/>
    <w:rsid w:val="00731B6C"/>
    <w:rsid w:val="00737087"/>
    <w:rsid w:val="00757E15"/>
    <w:rsid w:val="00764893"/>
    <w:rsid w:val="007720B5"/>
    <w:rsid w:val="0077215F"/>
    <w:rsid w:val="00774CEA"/>
    <w:rsid w:val="00775662"/>
    <w:rsid w:val="00791705"/>
    <w:rsid w:val="007A0750"/>
    <w:rsid w:val="007A22C8"/>
    <w:rsid w:val="007B4BE5"/>
    <w:rsid w:val="007B7D56"/>
    <w:rsid w:val="007D114C"/>
    <w:rsid w:val="007D5362"/>
    <w:rsid w:val="007F4416"/>
    <w:rsid w:val="007F5EFE"/>
    <w:rsid w:val="008010CE"/>
    <w:rsid w:val="00824A5B"/>
    <w:rsid w:val="0083763E"/>
    <w:rsid w:val="008463DF"/>
    <w:rsid w:val="00854136"/>
    <w:rsid w:val="008576ED"/>
    <w:rsid w:val="00857F8B"/>
    <w:rsid w:val="008620FF"/>
    <w:rsid w:val="008931F2"/>
    <w:rsid w:val="008C05C8"/>
    <w:rsid w:val="008C247A"/>
    <w:rsid w:val="008C24C2"/>
    <w:rsid w:val="008D25F6"/>
    <w:rsid w:val="008D4E48"/>
    <w:rsid w:val="008F2699"/>
    <w:rsid w:val="00921E99"/>
    <w:rsid w:val="00930C4D"/>
    <w:rsid w:val="009322B4"/>
    <w:rsid w:val="00943482"/>
    <w:rsid w:val="00953211"/>
    <w:rsid w:val="009547F1"/>
    <w:rsid w:val="00954C72"/>
    <w:rsid w:val="009663E2"/>
    <w:rsid w:val="009677E1"/>
    <w:rsid w:val="0097519A"/>
    <w:rsid w:val="009839ED"/>
    <w:rsid w:val="00983EC9"/>
    <w:rsid w:val="00994DDF"/>
    <w:rsid w:val="009A388F"/>
    <w:rsid w:val="009A4186"/>
    <w:rsid w:val="009B1DE4"/>
    <w:rsid w:val="009D41EA"/>
    <w:rsid w:val="009E0BB5"/>
    <w:rsid w:val="00A123BE"/>
    <w:rsid w:val="00A15736"/>
    <w:rsid w:val="00A20521"/>
    <w:rsid w:val="00A37A68"/>
    <w:rsid w:val="00A46BE7"/>
    <w:rsid w:val="00A52569"/>
    <w:rsid w:val="00A54D6E"/>
    <w:rsid w:val="00A55084"/>
    <w:rsid w:val="00A75BFA"/>
    <w:rsid w:val="00A81987"/>
    <w:rsid w:val="00A927DC"/>
    <w:rsid w:val="00A94419"/>
    <w:rsid w:val="00A94BFA"/>
    <w:rsid w:val="00AB37D5"/>
    <w:rsid w:val="00AC4529"/>
    <w:rsid w:val="00AC7075"/>
    <w:rsid w:val="00AD0306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2029"/>
    <w:rsid w:val="00B8455B"/>
    <w:rsid w:val="00BB561C"/>
    <w:rsid w:val="00BC662F"/>
    <w:rsid w:val="00BC6C3D"/>
    <w:rsid w:val="00BD31DF"/>
    <w:rsid w:val="00BD76F2"/>
    <w:rsid w:val="00BF66BC"/>
    <w:rsid w:val="00C04728"/>
    <w:rsid w:val="00C12ECE"/>
    <w:rsid w:val="00C20645"/>
    <w:rsid w:val="00C30078"/>
    <w:rsid w:val="00C33C77"/>
    <w:rsid w:val="00C37C1A"/>
    <w:rsid w:val="00C455A7"/>
    <w:rsid w:val="00C518D9"/>
    <w:rsid w:val="00C51CB3"/>
    <w:rsid w:val="00C60995"/>
    <w:rsid w:val="00C61A46"/>
    <w:rsid w:val="00C61E6B"/>
    <w:rsid w:val="00C659B7"/>
    <w:rsid w:val="00C751AE"/>
    <w:rsid w:val="00C956E2"/>
    <w:rsid w:val="00C96FE8"/>
    <w:rsid w:val="00CA0AD0"/>
    <w:rsid w:val="00CA42E6"/>
    <w:rsid w:val="00CC2F5E"/>
    <w:rsid w:val="00CC518D"/>
    <w:rsid w:val="00CE1522"/>
    <w:rsid w:val="00CF2E13"/>
    <w:rsid w:val="00CF719D"/>
    <w:rsid w:val="00D202FE"/>
    <w:rsid w:val="00D229CE"/>
    <w:rsid w:val="00D23D2D"/>
    <w:rsid w:val="00D320FC"/>
    <w:rsid w:val="00D41FB6"/>
    <w:rsid w:val="00D45245"/>
    <w:rsid w:val="00D53BAE"/>
    <w:rsid w:val="00D5524A"/>
    <w:rsid w:val="00D733C1"/>
    <w:rsid w:val="00D84BB6"/>
    <w:rsid w:val="00DA4834"/>
    <w:rsid w:val="00DA7C03"/>
    <w:rsid w:val="00DE09DC"/>
    <w:rsid w:val="00DE1F60"/>
    <w:rsid w:val="00DE60A4"/>
    <w:rsid w:val="00DE712F"/>
    <w:rsid w:val="00DF0846"/>
    <w:rsid w:val="00DF0847"/>
    <w:rsid w:val="00E031D2"/>
    <w:rsid w:val="00E04F75"/>
    <w:rsid w:val="00E0684C"/>
    <w:rsid w:val="00E215A8"/>
    <w:rsid w:val="00E24B4E"/>
    <w:rsid w:val="00E4143C"/>
    <w:rsid w:val="00E47705"/>
    <w:rsid w:val="00E5312D"/>
    <w:rsid w:val="00E64645"/>
    <w:rsid w:val="00E861A2"/>
    <w:rsid w:val="00E908F4"/>
    <w:rsid w:val="00E971EC"/>
    <w:rsid w:val="00EA2BF7"/>
    <w:rsid w:val="00EA693F"/>
    <w:rsid w:val="00EC62FD"/>
    <w:rsid w:val="00EC69D8"/>
    <w:rsid w:val="00ED1DCB"/>
    <w:rsid w:val="00ED24D0"/>
    <w:rsid w:val="00ED33A2"/>
    <w:rsid w:val="00ED5FB2"/>
    <w:rsid w:val="00F00650"/>
    <w:rsid w:val="00F12B65"/>
    <w:rsid w:val="00F12FEA"/>
    <w:rsid w:val="00F165F9"/>
    <w:rsid w:val="00F21434"/>
    <w:rsid w:val="00F23798"/>
    <w:rsid w:val="00F27CE2"/>
    <w:rsid w:val="00F34014"/>
    <w:rsid w:val="00F4518B"/>
    <w:rsid w:val="00F47933"/>
    <w:rsid w:val="00F81062"/>
    <w:rsid w:val="00F87A73"/>
    <w:rsid w:val="00F94E7C"/>
    <w:rsid w:val="00FA63BD"/>
    <w:rsid w:val="00FB0BF0"/>
    <w:rsid w:val="00FD01EA"/>
    <w:rsid w:val="00FD2253"/>
    <w:rsid w:val="00FD33EB"/>
    <w:rsid w:val="00FE4FB2"/>
    <w:rsid w:val="00FE70D5"/>
    <w:rsid w:val="00FF003E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link w:val="af3"/>
    <w:uiPriority w:val="1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4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256804"/>
    <w:rPr>
      <w:rFonts w:eastAsia="Calibri" w:cs="Times New Roman"/>
      <w:sz w:val="28"/>
    </w:rPr>
  </w:style>
  <w:style w:type="character" w:customStyle="1" w:styleId="21">
    <w:name w:val="Без інтервалів Знак2"/>
    <w:uiPriority w:val="1"/>
    <w:locked/>
    <w:rsid w:val="00472BCE"/>
    <w:rPr>
      <w:rFonts w:eastAsia="Times New Roman"/>
      <w:sz w:val="22"/>
      <w:lang w:val="ru-RU" w:eastAsia="ru-RU"/>
    </w:rPr>
  </w:style>
  <w:style w:type="table" w:styleId="af5">
    <w:name w:val="Table Grid"/>
    <w:basedOn w:val="a1"/>
    <w:uiPriority w:val="59"/>
    <w:rsid w:val="009A418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2102</Words>
  <Characters>1199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Роман Стадник (HCJ-IMP0475 - r.stadnyk)</cp:lastModifiedBy>
  <cp:revision>16</cp:revision>
  <cp:lastPrinted>2024-07-17T12:34:00Z</cp:lastPrinted>
  <dcterms:created xsi:type="dcterms:W3CDTF">2024-05-29T11:18:00Z</dcterms:created>
  <dcterms:modified xsi:type="dcterms:W3CDTF">2024-07-18T10:40:00Z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