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2C68C0" w:rsidRDefault="00A46BE7" w:rsidP="002C68C0">
      <w:pPr>
        <w:ind w:left="2832"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2C68C0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2C68C0" w:rsidRDefault="00EA2BF7" w:rsidP="002C68C0">
      <w:pPr>
        <w:jc w:val="center"/>
        <w:rPr>
          <w:rFonts w:ascii="AcademyC" w:hAnsi="AcademyC"/>
          <w:sz w:val="28"/>
          <w:lang w:val="uk-UA"/>
        </w:rPr>
      </w:pPr>
    </w:p>
    <w:p w14:paraId="206552BF" w14:textId="5E4168FE" w:rsidR="00A46BE7" w:rsidRPr="002C68C0" w:rsidRDefault="00A46BE7" w:rsidP="002C68C0">
      <w:pPr>
        <w:jc w:val="center"/>
        <w:rPr>
          <w:rFonts w:ascii="AcademyC" w:hAnsi="AcademyC"/>
          <w:sz w:val="28"/>
          <w:lang w:val="uk-UA"/>
        </w:rPr>
      </w:pPr>
      <w:r w:rsidRPr="002C68C0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2C68C0" w:rsidRDefault="00A46BE7" w:rsidP="002C68C0">
      <w:pPr>
        <w:jc w:val="center"/>
        <w:rPr>
          <w:rFonts w:ascii="AcademyC" w:hAnsi="AcademyC"/>
          <w:sz w:val="28"/>
          <w:szCs w:val="28"/>
          <w:lang w:val="uk-UA"/>
        </w:rPr>
      </w:pPr>
      <w:r w:rsidRPr="002C68C0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2C68C0" w:rsidRDefault="00A46BE7" w:rsidP="002C68C0">
      <w:pPr>
        <w:jc w:val="center"/>
        <w:rPr>
          <w:rFonts w:ascii="AcademyC" w:hAnsi="AcademyC"/>
          <w:sz w:val="28"/>
          <w:szCs w:val="28"/>
          <w:lang w:val="uk-UA"/>
        </w:rPr>
      </w:pPr>
      <w:r w:rsidRPr="002C68C0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2C68C0" w:rsidRDefault="00A46BE7" w:rsidP="002C68C0">
      <w:pPr>
        <w:jc w:val="center"/>
        <w:rPr>
          <w:rFonts w:ascii="AcademyC" w:hAnsi="AcademyC"/>
          <w:sz w:val="28"/>
          <w:szCs w:val="28"/>
          <w:lang w:val="uk-UA"/>
        </w:rPr>
      </w:pPr>
      <w:r w:rsidRPr="002C68C0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2C68C0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14D61B66" w:rsidR="00A46BE7" w:rsidRPr="002C68C0" w:rsidRDefault="000924AE" w:rsidP="002C68C0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24</w:t>
            </w:r>
            <w:r w:rsidR="00511251" w:rsidRPr="002C68C0">
              <w:rPr>
                <w:noProof/>
                <w:sz w:val="28"/>
                <w:szCs w:val="28"/>
                <w:lang w:val="uk-UA"/>
              </w:rPr>
              <w:t xml:space="preserve"> січня 2024</w:t>
            </w:r>
            <w:r w:rsidR="00A46BE7" w:rsidRPr="002C68C0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03FB0B3A" w:rsidR="00A46BE7" w:rsidRPr="002C68C0" w:rsidRDefault="004E44E0" w:rsidP="002C68C0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2C68C0">
              <w:rPr>
                <w:rFonts w:ascii="Book Antiqua" w:hAnsi="Book Antiqua"/>
                <w:lang w:val="uk-UA"/>
              </w:rPr>
              <w:t xml:space="preserve">                 </w:t>
            </w:r>
            <w:r w:rsidR="00A46BE7" w:rsidRPr="002C68C0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6682B5B1" w:rsidR="00A46BE7" w:rsidRPr="002C68C0" w:rsidRDefault="00A46BE7" w:rsidP="00FE1E8A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2C68C0">
              <w:rPr>
                <w:noProof/>
                <w:sz w:val="28"/>
                <w:szCs w:val="28"/>
                <w:lang w:val="uk-UA"/>
              </w:rPr>
              <w:t>№</w:t>
            </w:r>
            <w:r w:rsidR="00FE1E8A">
              <w:rPr>
                <w:noProof/>
                <w:sz w:val="28"/>
                <w:szCs w:val="28"/>
                <w:lang w:val="uk-UA"/>
              </w:rPr>
              <w:t xml:space="preserve"> 218/2дп/15-24</w:t>
            </w:r>
            <w:bookmarkStart w:id="0" w:name="_GoBack"/>
            <w:bookmarkEnd w:id="0"/>
          </w:p>
        </w:tc>
      </w:tr>
    </w:tbl>
    <w:p w14:paraId="4BCF63D2" w14:textId="1440791E" w:rsidR="00C751AE" w:rsidRPr="002C68C0" w:rsidRDefault="00C751AE" w:rsidP="002C68C0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58616466" w14:textId="0386704B" w:rsidR="008722E8" w:rsidRPr="008722E8" w:rsidRDefault="00120F1E" w:rsidP="008722E8">
      <w:pPr>
        <w:ind w:right="4818"/>
        <w:jc w:val="both"/>
        <w:rPr>
          <w:b/>
          <w:spacing w:val="-4"/>
          <w:lang w:val="uk-UA"/>
        </w:rPr>
      </w:pPr>
      <w:r w:rsidRPr="008722E8">
        <w:rPr>
          <w:b/>
          <w:spacing w:val="-2"/>
          <w:lang w:val="uk-UA"/>
        </w:rPr>
        <w:t xml:space="preserve">Про </w:t>
      </w:r>
      <w:r w:rsidR="00554060" w:rsidRPr="008722E8">
        <w:rPr>
          <w:b/>
          <w:spacing w:val="-2"/>
          <w:lang w:val="uk-UA"/>
        </w:rPr>
        <w:t xml:space="preserve">залишення без розгляду та повернення </w:t>
      </w:r>
      <w:r w:rsidRPr="008722E8">
        <w:rPr>
          <w:b/>
          <w:spacing w:val="-2"/>
          <w:lang w:val="uk-UA"/>
        </w:rPr>
        <w:t>дисциплінарних с</w:t>
      </w:r>
      <w:r w:rsidR="00554060" w:rsidRPr="008722E8">
        <w:rPr>
          <w:b/>
          <w:spacing w:val="-2"/>
          <w:lang w:val="uk-UA"/>
        </w:rPr>
        <w:t>карг</w:t>
      </w:r>
      <w:r w:rsidRPr="008722E8">
        <w:rPr>
          <w:b/>
          <w:spacing w:val="-2"/>
          <w:lang w:val="uk-UA"/>
        </w:rPr>
        <w:t xml:space="preserve"> </w:t>
      </w:r>
      <w:r w:rsidR="00032006" w:rsidRPr="008722E8">
        <w:rPr>
          <w:b/>
          <w:lang w:val="uk-UA"/>
        </w:rPr>
        <w:t>Линника С.Г. щодо судді Харківського окружного адміністративного суду Мороко А.С.; Бодюка А.В. щодо судді Ірпінського міського суду Київської області Кравчук Ю.В.</w:t>
      </w:r>
      <w:r w:rsidR="008722E8" w:rsidRPr="008722E8">
        <w:rPr>
          <w:b/>
          <w:spacing w:val="-4"/>
          <w:lang w:val="uk-UA"/>
        </w:rPr>
        <w:t xml:space="preserve">; </w:t>
      </w:r>
      <w:proofErr w:type="spellStart"/>
      <w:r w:rsidR="008722E8" w:rsidRPr="008722E8">
        <w:rPr>
          <w:b/>
          <w:lang w:val="uk-UA"/>
        </w:rPr>
        <w:t>Штагера</w:t>
      </w:r>
      <w:proofErr w:type="spellEnd"/>
      <w:r w:rsidR="008722E8" w:rsidRPr="008722E8">
        <w:rPr>
          <w:b/>
          <w:lang w:val="uk-UA"/>
        </w:rPr>
        <w:t xml:space="preserve"> С.М. щодо судді Охтирського міськрайонного суду Сумської області Ільченко </w:t>
      </w:r>
      <w:r w:rsidR="008722E8" w:rsidRPr="008722E8">
        <w:rPr>
          <w:b/>
          <w:bCs/>
          <w:lang w:val="uk-UA"/>
        </w:rPr>
        <w:t>В.М.</w:t>
      </w:r>
    </w:p>
    <w:p w14:paraId="26B47B78" w14:textId="77777777" w:rsidR="00032006" w:rsidRDefault="00032006" w:rsidP="005E05F1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spacing w:val="-4"/>
          <w:sz w:val="28"/>
          <w:szCs w:val="28"/>
        </w:rPr>
      </w:pPr>
    </w:p>
    <w:p w14:paraId="6F171840" w14:textId="1E61BDA1" w:rsidR="006B6F56" w:rsidRPr="008722E8" w:rsidRDefault="006B6F56" w:rsidP="008473BF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spacing w:val="-4"/>
        </w:rPr>
      </w:pPr>
      <w:r w:rsidRPr="008722E8">
        <w:rPr>
          <w:rFonts w:cs="Times New Roman"/>
          <w:b w:val="0"/>
          <w:spacing w:val="-4"/>
        </w:rPr>
        <w:t xml:space="preserve">Друга Дисциплінарна палата Вищої ради правосуддя у складі </w:t>
      </w:r>
      <w:r w:rsidRPr="008722E8">
        <w:rPr>
          <w:rFonts w:cs="Times New Roman"/>
          <w:b w:val="0"/>
          <w:spacing w:val="-4"/>
        </w:rPr>
        <w:br/>
        <w:t xml:space="preserve">головуючого – Маселка Р.А., членів Другої Дисциплінарної палати Вищої ради правосуддя Бурлакова С.Ю., Ковбій О.В., Мельника О.П., розглянувши висновки доповідача – члена Другої Дисциплінарної палати Вищої ради правосуддя Саліхова В.В. за результатами попередньої перевірки дисциплінарних скарг, </w:t>
      </w:r>
    </w:p>
    <w:p w14:paraId="50A3E715" w14:textId="77777777" w:rsidR="00533F09" w:rsidRPr="008722E8" w:rsidRDefault="00533F09" w:rsidP="008473BF">
      <w:pPr>
        <w:jc w:val="center"/>
        <w:rPr>
          <w:rStyle w:val="rvts9"/>
          <w:b/>
          <w:sz w:val="26"/>
          <w:szCs w:val="26"/>
          <w:lang w:val="uk-UA"/>
        </w:rPr>
      </w:pPr>
    </w:p>
    <w:p w14:paraId="41F15960" w14:textId="11A3B6AE" w:rsidR="003D7E8C" w:rsidRPr="008722E8" w:rsidRDefault="00120F1E" w:rsidP="008473BF">
      <w:pPr>
        <w:jc w:val="center"/>
        <w:rPr>
          <w:rStyle w:val="rvts9"/>
          <w:b/>
          <w:sz w:val="26"/>
          <w:szCs w:val="26"/>
          <w:lang w:val="uk-UA"/>
        </w:rPr>
      </w:pPr>
      <w:r w:rsidRPr="008722E8">
        <w:rPr>
          <w:rStyle w:val="rvts9"/>
          <w:b/>
          <w:sz w:val="26"/>
          <w:szCs w:val="26"/>
          <w:lang w:val="uk-UA"/>
        </w:rPr>
        <w:t>встановила:</w:t>
      </w:r>
    </w:p>
    <w:p w14:paraId="62FE843A" w14:textId="77777777" w:rsidR="003D7E8C" w:rsidRPr="008722E8" w:rsidRDefault="003D7E8C" w:rsidP="008473BF">
      <w:pPr>
        <w:jc w:val="center"/>
        <w:rPr>
          <w:rStyle w:val="rvts9"/>
          <w:b/>
          <w:spacing w:val="-4"/>
          <w:sz w:val="26"/>
          <w:szCs w:val="26"/>
          <w:lang w:val="uk-UA"/>
        </w:rPr>
      </w:pPr>
    </w:p>
    <w:p w14:paraId="54663488" w14:textId="77777777" w:rsidR="00DC1FE1" w:rsidRPr="008722E8" w:rsidRDefault="008010CE" w:rsidP="008473BF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spacing w:val="-4"/>
        </w:rPr>
      </w:pPr>
      <w:r w:rsidRPr="008722E8">
        <w:rPr>
          <w:rFonts w:cs="Times New Roman"/>
          <w:b w:val="0"/>
          <w:spacing w:val="-4"/>
        </w:rPr>
        <w:t xml:space="preserve">1. </w:t>
      </w:r>
      <w:r w:rsidR="00DC1FE1" w:rsidRPr="008722E8">
        <w:rPr>
          <w:rFonts w:cs="Times New Roman"/>
          <w:b w:val="0"/>
          <w:spacing w:val="-4"/>
        </w:rPr>
        <w:t xml:space="preserve">6 листопада 2023 року до Вищої ради правосуддя за вхідним </w:t>
      </w:r>
      <w:r w:rsidR="00DC1FE1" w:rsidRPr="008722E8">
        <w:rPr>
          <w:rFonts w:cs="Times New Roman"/>
          <w:b w:val="0"/>
          <w:spacing w:val="-4"/>
        </w:rPr>
        <w:br/>
        <w:t>№ Л-3922/0/7-23 надійшла скарга Линника С.Г. щодо дисциплінарного проступку судді Харківського окружного адміністративного суду Мороко А.С. під час розгляду справи № 520/19062/23.</w:t>
      </w:r>
    </w:p>
    <w:p w14:paraId="116D1CD2" w14:textId="488B380A" w:rsidR="00ED521A" w:rsidRPr="008722E8" w:rsidRDefault="00ED521A" w:rsidP="008473BF">
      <w:pPr>
        <w:pStyle w:val="20"/>
        <w:spacing w:after="0" w:line="240" w:lineRule="auto"/>
        <w:ind w:firstLine="567"/>
        <w:jc w:val="both"/>
        <w:rPr>
          <w:rFonts w:cs="Times New Roman"/>
          <w:b w:val="0"/>
        </w:rPr>
      </w:pPr>
      <w:r w:rsidRPr="008722E8">
        <w:rPr>
          <w:rFonts w:cs="Times New Roman"/>
          <w:b w:val="0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DC1FE1" w:rsidRPr="008722E8">
        <w:rPr>
          <w:rFonts w:cs="Times New Roman"/>
          <w:b w:val="0"/>
        </w:rPr>
        <w:t>4 січ</w:t>
      </w:r>
      <w:r w:rsidRPr="008722E8">
        <w:rPr>
          <w:rFonts w:cs="Times New Roman"/>
          <w:b w:val="0"/>
        </w:rPr>
        <w:t>ня 202</w:t>
      </w:r>
      <w:r w:rsidR="00DC1FE1" w:rsidRPr="008722E8">
        <w:rPr>
          <w:rFonts w:cs="Times New Roman"/>
          <w:b w:val="0"/>
        </w:rPr>
        <w:t>4</w:t>
      </w:r>
      <w:r w:rsidRPr="008722E8">
        <w:rPr>
          <w:rFonts w:cs="Times New Roman"/>
          <w:b w:val="0"/>
        </w:rPr>
        <w:t xml:space="preserve"> року про залишення без розгляду та повернення дисциплінарної скарги, оскільки вона не містить відомостей про ознаки дисциплінарного проступку судді </w:t>
      </w:r>
      <w:r w:rsidR="005E05F1" w:rsidRPr="008722E8">
        <w:rPr>
          <w:rFonts w:cs="Times New Roman"/>
          <w:b w:val="0"/>
        </w:rPr>
        <w:t>та/або посилання на фактичні дані (свідчення, докази) щодо дисциплінарного проступку судді</w:t>
      </w:r>
      <w:r w:rsidR="00626CA5" w:rsidRPr="008722E8">
        <w:rPr>
          <w:rFonts w:cs="Times New Roman"/>
          <w:b w:val="0"/>
        </w:rPr>
        <w:t xml:space="preserve"> </w:t>
      </w:r>
      <w:r w:rsidRPr="008722E8">
        <w:rPr>
          <w:rFonts w:cs="Times New Roman"/>
          <w:b w:val="0"/>
        </w:rPr>
        <w:t>(пункти 2, 3</w:t>
      </w:r>
      <w:r w:rsidR="00626CA5" w:rsidRPr="008722E8">
        <w:rPr>
          <w:rFonts w:cs="Times New Roman"/>
          <w:b w:val="0"/>
        </w:rPr>
        <w:t xml:space="preserve"> </w:t>
      </w:r>
      <w:r w:rsidRPr="008722E8">
        <w:rPr>
          <w:rFonts w:cs="Times New Roman"/>
          <w:b w:val="0"/>
        </w:rPr>
        <w:t>частини першої статті 44 Закону України «Про Вищу раду правосуддя»).</w:t>
      </w:r>
    </w:p>
    <w:p w14:paraId="4395483E" w14:textId="444D016C" w:rsidR="00CF7E3E" w:rsidRPr="008722E8" w:rsidRDefault="00D049EB" w:rsidP="008473BF">
      <w:pPr>
        <w:pStyle w:val="20"/>
        <w:spacing w:after="0" w:line="240" w:lineRule="auto"/>
        <w:ind w:firstLine="567"/>
        <w:jc w:val="both"/>
        <w:rPr>
          <w:rFonts w:cs="Times New Roman"/>
          <w:b w:val="0"/>
          <w:spacing w:val="-4"/>
        </w:rPr>
      </w:pPr>
      <w:r w:rsidRPr="008722E8">
        <w:rPr>
          <w:rFonts w:cs="Times New Roman"/>
          <w:b w:val="0"/>
          <w:spacing w:val="-4"/>
        </w:rPr>
        <w:t>2.</w:t>
      </w:r>
      <w:r w:rsidR="00D413D6" w:rsidRPr="008722E8">
        <w:rPr>
          <w:rFonts w:cs="Times New Roman"/>
          <w:b w:val="0"/>
          <w:spacing w:val="-4"/>
        </w:rPr>
        <w:t xml:space="preserve"> </w:t>
      </w:r>
      <w:r w:rsidR="005861C3" w:rsidRPr="008722E8">
        <w:rPr>
          <w:rFonts w:cs="Times New Roman"/>
          <w:b w:val="0"/>
          <w:spacing w:val="-4"/>
        </w:rPr>
        <w:t>12 грудня 2023 року до Вищої ради правосуддя за вхідним</w:t>
      </w:r>
      <w:r w:rsidR="00CF7E3E" w:rsidRPr="008722E8">
        <w:rPr>
          <w:rFonts w:cs="Times New Roman"/>
          <w:b w:val="0"/>
          <w:spacing w:val="-4"/>
        </w:rPr>
        <w:t xml:space="preserve"> </w:t>
      </w:r>
      <w:r w:rsidR="00D62D41">
        <w:rPr>
          <w:rFonts w:cs="Times New Roman"/>
          <w:b w:val="0"/>
          <w:spacing w:val="-4"/>
        </w:rPr>
        <w:br/>
      </w:r>
      <w:r w:rsidR="005861C3" w:rsidRPr="008722E8">
        <w:rPr>
          <w:rFonts w:cs="Times New Roman"/>
          <w:b w:val="0"/>
          <w:spacing w:val="-4"/>
        </w:rPr>
        <w:t xml:space="preserve">№ Б-4344/3/7-23 надійшла скарга </w:t>
      </w:r>
      <w:proofErr w:type="spellStart"/>
      <w:r w:rsidR="005861C3" w:rsidRPr="008722E8">
        <w:rPr>
          <w:rFonts w:cs="Times New Roman"/>
          <w:b w:val="0"/>
          <w:spacing w:val="-4"/>
        </w:rPr>
        <w:t>Бодюка</w:t>
      </w:r>
      <w:proofErr w:type="spellEnd"/>
      <w:r w:rsidR="005861C3" w:rsidRPr="008722E8">
        <w:rPr>
          <w:rFonts w:cs="Times New Roman"/>
          <w:b w:val="0"/>
          <w:spacing w:val="-4"/>
        </w:rPr>
        <w:t xml:space="preserve"> А.В. щодо дисциплінарного проступку судді </w:t>
      </w:r>
      <w:proofErr w:type="spellStart"/>
      <w:r w:rsidR="005861C3" w:rsidRPr="008722E8">
        <w:rPr>
          <w:rFonts w:cs="Times New Roman"/>
          <w:b w:val="0"/>
          <w:spacing w:val="-4"/>
        </w:rPr>
        <w:t>Ірпінського</w:t>
      </w:r>
      <w:proofErr w:type="spellEnd"/>
      <w:r w:rsidR="005861C3" w:rsidRPr="008722E8">
        <w:rPr>
          <w:rFonts w:cs="Times New Roman"/>
          <w:b w:val="0"/>
          <w:spacing w:val="-4"/>
        </w:rPr>
        <w:t xml:space="preserve"> міського суду </w:t>
      </w:r>
      <w:r w:rsidR="008722E8" w:rsidRPr="008722E8">
        <w:rPr>
          <w:rFonts w:cs="Times New Roman"/>
          <w:b w:val="0"/>
          <w:spacing w:val="-4"/>
        </w:rPr>
        <w:t xml:space="preserve">Київської області Кравчук Ю.В. </w:t>
      </w:r>
      <w:r w:rsidR="005861C3" w:rsidRPr="008722E8">
        <w:rPr>
          <w:rFonts w:cs="Times New Roman"/>
          <w:b w:val="0"/>
          <w:spacing w:val="-4"/>
        </w:rPr>
        <w:t xml:space="preserve">під час розгляду справи </w:t>
      </w:r>
      <w:r w:rsidR="00D62D41">
        <w:rPr>
          <w:rFonts w:cs="Times New Roman"/>
          <w:b w:val="0"/>
          <w:spacing w:val="-4"/>
        </w:rPr>
        <w:br/>
      </w:r>
      <w:r w:rsidR="005861C3" w:rsidRPr="008722E8">
        <w:rPr>
          <w:rFonts w:cs="Times New Roman"/>
          <w:b w:val="0"/>
          <w:spacing w:val="-4"/>
        </w:rPr>
        <w:t>№ 367/8572/20</w:t>
      </w:r>
      <w:r w:rsidR="00CF7E3E" w:rsidRPr="008722E8">
        <w:rPr>
          <w:rFonts w:cs="Times New Roman"/>
          <w:b w:val="0"/>
          <w:spacing w:val="-4"/>
        </w:rPr>
        <w:t>.</w:t>
      </w:r>
    </w:p>
    <w:p w14:paraId="77B59E30" w14:textId="64292B44" w:rsidR="00CF7E3E" w:rsidRPr="008722E8" w:rsidRDefault="00CF7E3E" w:rsidP="008473BF">
      <w:pPr>
        <w:pStyle w:val="20"/>
        <w:spacing w:after="0" w:line="240" w:lineRule="auto"/>
        <w:ind w:firstLine="567"/>
        <w:jc w:val="both"/>
        <w:rPr>
          <w:rFonts w:cs="Times New Roman"/>
          <w:b w:val="0"/>
        </w:rPr>
      </w:pPr>
      <w:r w:rsidRPr="008722E8">
        <w:rPr>
          <w:rFonts w:cs="Times New Roman"/>
          <w:b w:val="0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4 січня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144764AE" w14:textId="0164C062" w:rsidR="008722E8" w:rsidRPr="008722E8" w:rsidRDefault="008722E8" w:rsidP="008722E8">
      <w:pPr>
        <w:pStyle w:val="20"/>
        <w:spacing w:after="0" w:line="240" w:lineRule="auto"/>
        <w:ind w:firstLine="567"/>
        <w:jc w:val="both"/>
        <w:rPr>
          <w:b w:val="0"/>
        </w:rPr>
      </w:pPr>
      <w:r w:rsidRPr="008722E8">
        <w:rPr>
          <w:rFonts w:cs="Times New Roman"/>
          <w:b w:val="0"/>
        </w:rPr>
        <w:t xml:space="preserve">3. </w:t>
      </w:r>
      <w:r w:rsidRPr="008722E8">
        <w:rPr>
          <w:b w:val="0"/>
        </w:rPr>
        <w:t xml:space="preserve">13 липня 2021 року до Вищої ради правосуддя за вхідним № Ш-3737/0/7-21 </w:t>
      </w:r>
      <w:r w:rsidRPr="008722E8">
        <w:rPr>
          <w:b w:val="0"/>
        </w:rPr>
        <w:lastRenderedPageBreak/>
        <w:t xml:space="preserve">надійшла дисциплінарна скарга </w:t>
      </w:r>
      <w:proofErr w:type="spellStart"/>
      <w:r w:rsidRPr="008722E8">
        <w:rPr>
          <w:b w:val="0"/>
        </w:rPr>
        <w:t>Штагера</w:t>
      </w:r>
      <w:proofErr w:type="spellEnd"/>
      <w:r w:rsidRPr="008722E8">
        <w:rPr>
          <w:b w:val="0"/>
        </w:rPr>
        <w:t xml:space="preserve"> С.М. щодо дисциплінарного проступку судді Охтирського міськрайонного суду Сумської області Ільченко В.М. під час розгляду справи № 583/1025/21.</w:t>
      </w:r>
    </w:p>
    <w:p w14:paraId="28339E0D" w14:textId="6DB344AC" w:rsidR="008722E8" w:rsidRPr="008722E8" w:rsidRDefault="008722E8" w:rsidP="008722E8">
      <w:pPr>
        <w:pStyle w:val="20"/>
        <w:spacing w:after="0" w:line="240" w:lineRule="auto"/>
        <w:ind w:firstLine="567"/>
        <w:jc w:val="both"/>
        <w:rPr>
          <w:rFonts w:cs="Times New Roman"/>
          <w:b w:val="0"/>
        </w:rPr>
      </w:pPr>
      <w:r w:rsidRPr="008722E8">
        <w:rPr>
          <w:rFonts w:cs="Times New Roman"/>
          <w:b w:val="0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8722E8">
        <w:rPr>
          <w:rFonts w:cs="Times New Roman"/>
          <w:b w:val="0"/>
        </w:rPr>
        <w:t>Саліховим</w:t>
      </w:r>
      <w:proofErr w:type="spellEnd"/>
      <w:r w:rsidRPr="008722E8">
        <w:rPr>
          <w:rFonts w:cs="Times New Roman"/>
          <w:b w:val="0"/>
        </w:rPr>
        <w:t xml:space="preserve"> В.В. складено висновок від 22 січня 2024 року про залишення без розгляду та повернення дисциплінарної скарги,</w:t>
      </w:r>
      <w:r w:rsidRPr="008722E8">
        <w:rPr>
          <w:b w:val="0"/>
          <w:lang w:eastAsia="uk-UA"/>
        </w:rPr>
        <w:t xml:space="preserve"> якщо у ній порушується питання про притягнення до дисциплінарної відповідальності судді, звільненого з посади або повноваження якого припинені </w:t>
      </w:r>
      <w:r w:rsidRPr="008722E8">
        <w:rPr>
          <w:rFonts w:cs="Times New Roman"/>
          <w:b w:val="0"/>
        </w:rPr>
        <w:t>(пункт 5 частини першої статті 44 Закону України «Про Вищу раду правосуддя»).</w:t>
      </w:r>
    </w:p>
    <w:p w14:paraId="6F40755A" w14:textId="32BFC6B2" w:rsidR="008722E8" w:rsidRPr="008722E8" w:rsidRDefault="00D049EB" w:rsidP="008722E8">
      <w:pPr>
        <w:ind w:firstLine="567"/>
        <w:jc w:val="both"/>
        <w:rPr>
          <w:sz w:val="26"/>
          <w:szCs w:val="26"/>
          <w:shd w:val="clear" w:color="auto" w:fill="FFFFFF"/>
          <w:lang w:val="uk-UA" w:eastAsia="uk-UA"/>
        </w:rPr>
      </w:pPr>
      <w:r w:rsidRPr="008722E8">
        <w:rPr>
          <w:color w:val="000000"/>
          <w:sz w:val="26"/>
          <w:szCs w:val="26"/>
          <w:lang w:val="uk-UA"/>
        </w:rPr>
        <w:t>Пунктами 2, 3</w:t>
      </w:r>
      <w:r w:rsidR="008722E8" w:rsidRPr="008722E8">
        <w:rPr>
          <w:color w:val="000000"/>
          <w:sz w:val="26"/>
          <w:szCs w:val="26"/>
          <w:lang w:val="uk-UA"/>
        </w:rPr>
        <w:t>, 5</w:t>
      </w:r>
      <w:r w:rsidRPr="008722E8">
        <w:rPr>
          <w:color w:val="000000"/>
          <w:sz w:val="26"/>
          <w:szCs w:val="26"/>
          <w:lang w:val="uk-UA"/>
        </w:rPr>
        <w:t xml:space="preserve">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8722E8">
        <w:rPr>
          <w:spacing w:val="-4"/>
          <w:sz w:val="26"/>
          <w:szCs w:val="26"/>
          <w:lang w:val="uk-UA"/>
        </w:rPr>
        <w:t xml:space="preserve"> повертається </w:t>
      </w:r>
      <w:r w:rsidRPr="008722E8">
        <w:rPr>
          <w:color w:val="000000"/>
          <w:sz w:val="26"/>
          <w:szCs w:val="26"/>
          <w:lang w:val="uk-UA"/>
        </w:rPr>
        <w:t xml:space="preserve">скаржнику, якщо вона не містить відомостей про ознаки дисциплінарного проступку судді та/або посилання на фактичні дані (свідчення, докази) щодо </w:t>
      </w:r>
      <w:r w:rsidR="008722E8" w:rsidRPr="008722E8">
        <w:rPr>
          <w:color w:val="000000"/>
          <w:sz w:val="26"/>
          <w:szCs w:val="26"/>
          <w:lang w:val="uk-UA"/>
        </w:rPr>
        <w:t xml:space="preserve">дисциплінарного проступку судді, </w:t>
      </w:r>
      <w:r w:rsidR="008722E8" w:rsidRPr="008722E8">
        <w:rPr>
          <w:sz w:val="26"/>
          <w:szCs w:val="26"/>
          <w:lang w:val="uk-UA" w:eastAsia="uk-UA"/>
        </w:rPr>
        <w:t>якщо у ній порушується питання про притягнення до дисциплінарної відповідальності судді, звільненого з посади або повноваження якого припинені.</w:t>
      </w:r>
      <w:r w:rsidR="008722E8" w:rsidRPr="008722E8">
        <w:rPr>
          <w:sz w:val="26"/>
          <w:szCs w:val="26"/>
          <w:shd w:val="clear" w:color="auto" w:fill="FFFFFF"/>
          <w:lang w:val="uk-UA" w:eastAsia="uk-UA"/>
        </w:rPr>
        <w:t xml:space="preserve"> </w:t>
      </w:r>
    </w:p>
    <w:p w14:paraId="4D8654EE" w14:textId="720C1893" w:rsidR="00D049EB" w:rsidRPr="008722E8" w:rsidRDefault="00D049EB" w:rsidP="008473BF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8722E8">
        <w:rPr>
          <w:color w:val="000000"/>
          <w:sz w:val="26"/>
          <w:szCs w:val="26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C93EEF" w:rsidRPr="008722E8">
        <w:rPr>
          <w:color w:val="000000"/>
          <w:sz w:val="26"/>
          <w:szCs w:val="26"/>
          <w:lang w:val="uk-UA"/>
        </w:rPr>
        <w:t>а</w:t>
      </w:r>
      <w:r w:rsidRPr="008722E8">
        <w:rPr>
          <w:color w:val="000000"/>
          <w:sz w:val="26"/>
          <w:szCs w:val="26"/>
          <w:lang w:val="uk-UA"/>
        </w:rPr>
        <w:t xml:space="preserve"> 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14:paraId="3574FD5D" w14:textId="77777777" w:rsidR="00D049EB" w:rsidRPr="008722E8" w:rsidRDefault="00D049EB" w:rsidP="008473BF">
      <w:pPr>
        <w:ind w:firstLine="567"/>
        <w:jc w:val="both"/>
        <w:rPr>
          <w:sz w:val="26"/>
          <w:szCs w:val="26"/>
          <w:lang w:val="uk-UA"/>
        </w:rPr>
      </w:pPr>
      <w:r w:rsidRPr="008722E8">
        <w:rPr>
          <w:color w:val="000000"/>
          <w:sz w:val="26"/>
          <w:szCs w:val="26"/>
          <w:lang w:val="uk-UA"/>
        </w:rPr>
        <w:t>Керуючись статтею 107 Закону України «Про судоустрій і статус</w:t>
      </w:r>
      <w:r w:rsidRPr="008722E8">
        <w:rPr>
          <w:sz w:val="26"/>
          <w:szCs w:val="26"/>
          <w:lang w:val="uk-UA"/>
        </w:rPr>
        <w:t xml:space="preserve">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08AE02B9" w14:textId="77777777" w:rsidR="00144F99" w:rsidRPr="008722E8" w:rsidRDefault="00144F99" w:rsidP="008473BF">
      <w:pPr>
        <w:ind w:firstLine="567"/>
        <w:jc w:val="both"/>
        <w:rPr>
          <w:sz w:val="26"/>
          <w:szCs w:val="26"/>
          <w:lang w:val="uk-UA"/>
        </w:rPr>
      </w:pPr>
    </w:p>
    <w:p w14:paraId="3B5D2155" w14:textId="1ACD13F7" w:rsidR="003D7E8C" w:rsidRPr="008722E8" w:rsidRDefault="00120F1E" w:rsidP="008473BF">
      <w:pPr>
        <w:pStyle w:val="a9"/>
        <w:spacing w:after="0"/>
        <w:jc w:val="center"/>
        <w:rPr>
          <w:b/>
          <w:color w:val="000000"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>ухвалила</w:t>
      </w:r>
      <w:r w:rsidRPr="008722E8">
        <w:rPr>
          <w:b/>
          <w:color w:val="000000"/>
          <w:sz w:val="26"/>
          <w:szCs w:val="26"/>
          <w:lang w:val="uk-UA"/>
        </w:rPr>
        <w:t>:</w:t>
      </w:r>
    </w:p>
    <w:p w14:paraId="7ED48926" w14:textId="77777777" w:rsidR="003D7E8C" w:rsidRPr="008722E8" w:rsidRDefault="003D7E8C" w:rsidP="008473BF">
      <w:pPr>
        <w:ind w:right="-1"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</w:p>
    <w:p w14:paraId="55657A83" w14:textId="0C498BCF" w:rsidR="005861C3" w:rsidRPr="008722E8" w:rsidRDefault="00120F1E" w:rsidP="008473BF">
      <w:pPr>
        <w:ind w:firstLine="567"/>
        <w:jc w:val="both"/>
        <w:rPr>
          <w:sz w:val="26"/>
          <w:szCs w:val="26"/>
          <w:lang w:val="uk-UA"/>
        </w:rPr>
      </w:pPr>
      <w:r w:rsidRPr="008722E8">
        <w:rPr>
          <w:color w:val="1D1D1B"/>
          <w:sz w:val="26"/>
          <w:szCs w:val="26"/>
          <w:shd w:val="clear" w:color="auto" w:fill="FFFFFF"/>
          <w:lang w:val="uk-UA"/>
        </w:rPr>
        <w:t xml:space="preserve">1. </w:t>
      </w:r>
      <w:r w:rsidR="005861C3" w:rsidRPr="008722E8">
        <w:rPr>
          <w:sz w:val="26"/>
          <w:szCs w:val="26"/>
          <w:lang w:val="uk-UA"/>
        </w:rPr>
        <w:t xml:space="preserve">Дисциплінарну скаргу Линника Сергія Георгійовича </w:t>
      </w:r>
      <w:r w:rsidR="005861C3" w:rsidRPr="008722E8">
        <w:rPr>
          <w:rStyle w:val="FontStyle14"/>
          <w:lang w:val="uk-UA"/>
        </w:rPr>
        <w:t xml:space="preserve">щодо судді Харківського окружного адміністративного суду Мороко Анастасії Сергіївни залишити без розгляду та повернути скаржнику. </w:t>
      </w:r>
    </w:p>
    <w:p w14:paraId="4173532C" w14:textId="10E5F9E8" w:rsidR="00140382" w:rsidRPr="008722E8" w:rsidRDefault="00A52569" w:rsidP="008473BF">
      <w:pPr>
        <w:ind w:firstLine="567"/>
        <w:jc w:val="both"/>
        <w:rPr>
          <w:rStyle w:val="FontStyle14"/>
          <w:lang w:val="uk-UA"/>
        </w:rPr>
      </w:pPr>
      <w:r w:rsidRPr="008722E8">
        <w:rPr>
          <w:color w:val="1D1D1B"/>
          <w:sz w:val="26"/>
          <w:szCs w:val="26"/>
          <w:shd w:val="clear" w:color="auto" w:fill="FFFFFF"/>
          <w:lang w:val="uk-UA"/>
        </w:rPr>
        <w:t>2.</w:t>
      </w:r>
      <w:r w:rsidR="00F12B65" w:rsidRPr="008722E8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CF7E3E" w:rsidRPr="008722E8">
        <w:rPr>
          <w:sz w:val="26"/>
          <w:szCs w:val="26"/>
          <w:lang w:val="uk-UA"/>
        </w:rPr>
        <w:t xml:space="preserve">Дисциплінарну скаргу Бодюка Адама Васильовича </w:t>
      </w:r>
      <w:r w:rsidR="00CF7E3E" w:rsidRPr="008722E8">
        <w:rPr>
          <w:rStyle w:val="FontStyle14"/>
          <w:lang w:val="uk-UA"/>
        </w:rPr>
        <w:t xml:space="preserve">щодо судді Ірпінського міського суду Київської області Кравчук Юлії Василівни залишити без розгляду та повернути скаржнику. </w:t>
      </w:r>
    </w:p>
    <w:p w14:paraId="2762E629" w14:textId="0E0C9649" w:rsidR="008722E8" w:rsidRPr="008722E8" w:rsidRDefault="008722E8" w:rsidP="008722E8">
      <w:pPr>
        <w:ind w:firstLine="567"/>
        <w:jc w:val="both"/>
        <w:rPr>
          <w:sz w:val="26"/>
          <w:szCs w:val="26"/>
          <w:lang w:val="uk-UA"/>
        </w:rPr>
      </w:pPr>
      <w:r w:rsidRPr="008722E8">
        <w:rPr>
          <w:rStyle w:val="FontStyle14"/>
          <w:lang w:val="uk-UA"/>
        </w:rPr>
        <w:t xml:space="preserve">3. </w:t>
      </w:r>
      <w:r w:rsidRPr="008722E8">
        <w:rPr>
          <w:sz w:val="26"/>
          <w:szCs w:val="26"/>
          <w:lang w:val="uk-UA"/>
        </w:rPr>
        <w:t xml:space="preserve">Дисциплінарну скаргу </w:t>
      </w:r>
      <w:proofErr w:type="spellStart"/>
      <w:r w:rsidRPr="008722E8">
        <w:rPr>
          <w:sz w:val="26"/>
          <w:szCs w:val="26"/>
          <w:lang w:val="uk-UA"/>
        </w:rPr>
        <w:t>Штагера</w:t>
      </w:r>
      <w:proofErr w:type="spellEnd"/>
      <w:r w:rsidRPr="008722E8">
        <w:rPr>
          <w:sz w:val="26"/>
          <w:szCs w:val="26"/>
          <w:lang w:val="uk-UA"/>
        </w:rPr>
        <w:t xml:space="preserve"> Сергія Миколайовича щодо судді Охтирського міськрайонного суду Сумської області Ільченко </w:t>
      </w:r>
      <w:r w:rsidRPr="008722E8">
        <w:rPr>
          <w:bCs/>
          <w:sz w:val="26"/>
          <w:szCs w:val="26"/>
          <w:lang w:val="uk-UA"/>
        </w:rPr>
        <w:t>Валентини Миколаївни</w:t>
      </w:r>
      <w:r w:rsidRPr="008722E8">
        <w:rPr>
          <w:sz w:val="26"/>
          <w:szCs w:val="26"/>
          <w:lang w:val="uk-UA"/>
        </w:rPr>
        <w:t xml:space="preserve"> залишити без розгляду та повернути скаржнику.</w:t>
      </w:r>
    </w:p>
    <w:p w14:paraId="55FA65FE" w14:textId="6F031253" w:rsidR="004710A4" w:rsidRPr="008722E8" w:rsidRDefault="00120F1E" w:rsidP="008473BF">
      <w:pPr>
        <w:ind w:right="-1" w:firstLine="567"/>
        <w:jc w:val="both"/>
        <w:rPr>
          <w:sz w:val="26"/>
          <w:szCs w:val="26"/>
          <w:lang w:val="uk-UA"/>
        </w:rPr>
      </w:pPr>
      <w:r w:rsidRPr="008722E8">
        <w:rPr>
          <w:sz w:val="26"/>
          <w:szCs w:val="26"/>
          <w:lang w:val="uk-UA"/>
        </w:rPr>
        <w:t>Ухвала оскарженню не підлягає.</w:t>
      </w:r>
    </w:p>
    <w:p w14:paraId="6F3EEF5B" w14:textId="77777777" w:rsidR="00851AE5" w:rsidRPr="008722E8" w:rsidRDefault="00851AE5" w:rsidP="002C68C0">
      <w:pPr>
        <w:ind w:firstLine="567"/>
        <w:jc w:val="both"/>
        <w:rPr>
          <w:sz w:val="26"/>
          <w:szCs w:val="26"/>
          <w:lang w:val="uk-UA"/>
        </w:rPr>
      </w:pPr>
    </w:p>
    <w:p w14:paraId="0E008224" w14:textId="77777777" w:rsidR="003D7E8C" w:rsidRPr="008722E8" w:rsidRDefault="00120F1E" w:rsidP="002C68C0">
      <w:pPr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 xml:space="preserve">Головуючий на засіданні </w:t>
      </w:r>
    </w:p>
    <w:p w14:paraId="448D6A02" w14:textId="77777777" w:rsidR="003D7E8C" w:rsidRPr="008722E8" w:rsidRDefault="00120F1E" w:rsidP="002C68C0">
      <w:pPr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>Другої Дисциплінарної палати</w:t>
      </w:r>
    </w:p>
    <w:p w14:paraId="00289AC8" w14:textId="44CFCBFD" w:rsidR="003D7E8C" w:rsidRPr="008722E8" w:rsidRDefault="00120F1E" w:rsidP="002C68C0">
      <w:pPr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>Вищої ради правосу</w:t>
      </w:r>
      <w:r w:rsidR="00B50315" w:rsidRPr="008722E8">
        <w:rPr>
          <w:b/>
          <w:sz w:val="26"/>
          <w:szCs w:val="26"/>
          <w:lang w:val="uk-UA"/>
        </w:rPr>
        <w:t>ддя</w:t>
      </w:r>
      <w:r w:rsidR="00C20645" w:rsidRPr="008722E8">
        <w:rPr>
          <w:b/>
          <w:sz w:val="26"/>
          <w:szCs w:val="26"/>
          <w:lang w:val="uk-UA"/>
        </w:rPr>
        <w:tab/>
      </w:r>
      <w:r w:rsidR="00C20645" w:rsidRPr="008722E8">
        <w:rPr>
          <w:b/>
          <w:sz w:val="26"/>
          <w:szCs w:val="26"/>
          <w:lang w:val="uk-UA"/>
        </w:rPr>
        <w:tab/>
      </w:r>
      <w:r w:rsidR="00C20645" w:rsidRPr="008722E8">
        <w:rPr>
          <w:b/>
          <w:sz w:val="26"/>
          <w:szCs w:val="26"/>
          <w:lang w:val="uk-UA"/>
        </w:rPr>
        <w:tab/>
      </w:r>
      <w:r w:rsidR="00C20645" w:rsidRPr="008722E8">
        <w:rPr>
          <w:b/>
          <w:sz w:val="26"/>
          <w:szCs w:val="26"/>
          <w:lang w:val="uk-UA"/>
        </w:rPr>
        <w:tab/>
      </w:r>
      <w:r w:rsidR="00C20645" w:rsidRPr="008722E8">
        <w:rPr>
          <w:b/>
          <w:sz w:val="26"/>
          <w:szCs w:val="26"/>
          <w:lang w:val="uk-UA"/>
        </w:rPr>
        <w:tab/>
      </w:r>
      <w:r w:rsidR="008722E8">
        <w:rPr>
          <w:b/>
          <w:sz w:val="26"/>
          <w:szCs w:val="26"/>
          <w:lang w:val="uk-UA"/>
        </w:rPr>
        <w:tab/>
      </w:r>
      <w:r w:rsidR="00B50315" w:rsidRPr="008722E8">
        <w:rPr>
          <w:b/>
          <w:sz w:val="26"/>
          <w:szCs w:val="26"/>
          <w:lang w:val="uk-UA"/>
        </w:rPr>
        <w:t>Роман МАСЕЛКО</w:t>
      </w:r>
      <w:r w:rsidRPr="008722E8">
        <w:rPr>
          <w:b/>
          <w:sz w:val="26"/>
          <w:szCs w:val="26"/>
          <w:lang w:val="uk-UA"/>
        </w:rPr>
        <w:t xml:space="preserve"> </w:t>
      </w:r>
    </w:p>
    <w:p w14:paraId="43E12CC0" w14:textId="57819E40" w:rsidR="00851AE5" w:rsidRPr="008722E8" w:rsidRDefault="00851AE5" w:rsidP="002C68C0">
      <w:pPr>
        <w:jc w:val="both"/>
        <w:rPr>
          <w:b/>
          <w:sz w:val="26"/>
          <w:szCs w:val="26"/>
          <w:lang w:val="uk-UA"/>
        </w:rPr>
      </w:pPr>
    </w:p>
    <w:p w14:paraId="50C6D7D7" w14:textId="103ACB3F" w:rsidR="003D7E8C" w:rsidRPr="008722E8" w:rsidRDefault="00120F1E" w:rsidP="002C68C0">
      <w:pPr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 xml:space="preserve">Члени Другої Дисциплінарної </w:t>
      </w:r>
    </w:p>
    <w:p w14:paraId="61A8780E" w14:textId="689C00DD" w:rsidR="00A75BFA" w:rsidRPr="008722E8" w:rsidRDefault="00C20645" w:rsidP="008722E8">
      <w:pPr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>палати Вищої ради правосуддя</w:t>
      </w:r>
      <w:r w:rsidRPr="008722E8">
        <w:rPr>
          <w:b/>
          <w:sz w:val="26"/>
          <w:szCs w:val="26"/>
          <w:lang w:val="uk-UA"/>
        </w:rPr>
        <w:tab/>
      </w:r>
      <w:r w:rsidRPr="008722E8">
        <w:rPr>
          <w:b/>
          <w:sz w:val="26"/>
          <w:szCs w:val="26"/>
          <w:lang w:val="uk-UA"/>
        </w:rPr>
        <w:tab/>
      </w:r>
      <w:r w:rsidRPr="008722E8">
        <w:rPr>
          <w:b/>
          <w:sz w:val="26"/>
          <w:szCs w:val="26"/>
          <w:lang w:val="uk-UA"/>
        </w:rPr>
        <w:tab/>
      </w:r>
      <w:r w:rsidRPr="008722E8">
        <w:rPr>
          <w:b/>
          <w:sz w:val="26"/>
          <w:szCs w:val="26"/>
          <w:lang w:val="uk-UA"/>
        </w:rPr>
        <w:tab/>
      </w:r>
      <w:r w:rsidR="00A75BFA" w:rsidRPr="008722E8">
        <w:rPr>
          <w:b/>
          <w:sz w:val="26"/>
          <w:szCs w:val="26"/>
          <w:lang w:val="uk-UA"/>
        </w:rPr>
        <w:t>Сергій БУРЛАКОВ</w:t>
      </w:r>
    </w:p>
    <w:p w14:paraId="2CC1DC17" w14:textId="10A9A973" w:rsidR="00C751AE" w:rsidRPr="008722E8" w:rsidRDefault="00120F1E" w:rsidP="002C68C0">
      <w:pPr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ab/>
      </w:r>
    </w:p>
    <w:p w14:paraId="0F4C83BE" w14:textId="77777777" w:rsidR="006B6F56" w:rsidRPr="008722E8" w:rsidRDefault="006B6F56" w:rsidP="002C68C0">
      <w:pPr>
        <w:ind w:left="5672" w:firstLine="709"/>
        <w:jc w:val="both"/>
        <w:rPr>
          <w:b/>
          <w:sz w:val="26"/>
          <w:szCs w:val="26"/>
          <w:lang w:val="uk-UA"/>
        </w:rPr>
      </w:pPr>
    </w:p>
    <w:p w14:paraId="5E6E6756" w14:textId="51356667" w:rsidR="003D7E8C" w:rsidRPr="008722E8" w:rsidRDefault="00A75BFA" w:rsidP="002C68C0">
      <w:pPr>
        <w:ind w:left="5672" w:firstLine="709"/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>Олена КОВБІЙ</w:t>
      </w:r>
    </w:p>
    <w:p w14:paraId="08A651D4" w14:textId="77777777" w:rsidR="00533F09" w:rsidRPr="008722E8" w:rsidRDefault="00533F09" w:rsidP="002C68C0">
      <w:pPr>
        <w:ind w:left="5672" w:firstLine="709"/>
        <w:jc w:val="both"/>
        <w:rPr>
          <w:b/>
          <w:sz w:val="26"/>
          <w:szCs w:val="26"/>
          <w:lang w:val="uk-UA"/>
        </w:rPr>
      </w:pPr>
    </w:p>
    <w:p w14:paraId="3711E73B" w14:textId="33E51FEA" w:rsidR="00C20645" w:rsidRPr="008722E8" w:rsidRDefault="00C20645" w:rsidP="002C68C0">
      <w:pPr>
        <w:jc w:val="both"/>
        <w:rPr>
          <w:b/>
          <w:sz w:val="26"/>
          <w:szCs w:val="26"/>
          <w:lang w:val="uk-UA"/>
        </w:rPr>
      </w:pPr>
    </w:p>
    <w:p w14:paraId="46CC8CCF" w14:textId="7B29628C" w:rsidR="003D7E8C" w:rsidRPr="008722E8" w:rsidRDefault="00A75BFA" w:rsidP="002C68C0">
      <w:pPr>
        <w:ind w:left="5672" w:right="-427" w:firstLine="709"/>
        <w:jc w:val="both"/>
        <w:rPr>
          <w:b/>
          <w:sz w:val="26"/>
          <w:szCs w:val="26"/>
          <w:lang w:val="uk-UA"/>
        </w:rPr>
      </w:pPr>
      <w:r w:rsidRPr="008722E8">
        <w:rPr>
          <w:b/>
          <w:sz w:val="26"/>
          <w:szCs w:val="26"/>
          <w:lang w:val="uk-UA"/>
        </w:rPr>
        <w:t>Олексій МЕЛЬНИК</w:t>
      </w:r>
    </w:p>
    <w:sectPr w:rsidR="003D7E8C" w:rsidRPr="008722E8" w:rsidSect="008722E8">
      <w:headerReference w:type="default" r:id="rId7"/>
      <w:pgSz w:w="11906" w:h="16838"/>
      <w:pgMar w:top="851" w:right="851" w:bottom="993" w:left="1701" w:header="56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9765575"/>
      <w:docPartObj>
        <w:docPartGallery w:val="Page Numbers (Top of Page)"/>
        <w:docPartUnique/>
      </w:docPartObj>
    </w:sdtPr>
    <w:sdtEndPr/>
    <w:sdtContent>
      <w:p w14:paraId="6F41D7EB" w14:textId="5CD1FAD8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E1E8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2199A"/>
    <w:rsid w:val="00027DF4"/>
    <w:rsid w:val="00030EB6"/>
    <w:rsid w:val="00032006"/>
    <w:rsid w:val="000427BE"/>
    <w:rsid w:val="000445FE"/>
    <w:rsid w:val="000532FB"/>
    <w:rsid w:val="000860EC"/>
    <w:rsid w:val="000924AE"/>
    <w:rsid w:val="00097754"/>
    <w:rsid w:val="000C407C"/>
    <w:rsid w:val="000D344B"/>
    <w:rsid w:val="000E209D"/>
    <w:rsid w:val="000F418A"/>
    <w:rsid w:val="001063C4"/>
    <w:rsid w:val="00113FB9"/>
    <w:rsid w:val="00120F1E"/>
    <w:rsid w:val="00140382"/>
    <w:rsid w:val="00140904"/>
    <w:rsid w:val="00141D18"/>
    <w:rsid w:val="00144F99"/>
    <w:rsid w:val="00155A6A"/>
    <w:rsid w:val="001861DA"/>
    <w:rsid w:val="001967E2"/>
    <w:rsid w:val="002013DA"/>
    <w:rsid w:val="00233F4F"/>
    <w:rsid w:val="00244BE3"/>
    <w:rsid w:val="00247360"/>
    <w:rsid w:val="00265146"/>
    <w:rsid w:val="0029275A"/>
    <w:rsid w:val="002A3F20"/>
    <w:rsid w:val="002A58D4"/>
    <w:rsid w:val="002C291D"/>
    <w:rsid w:val="002C68C0"/>
    <w:rsid w:val="00310C76"/>
    <w:rsid w:val="00334084"/>
    <w:rsid w:val="0034498B"/>
    <w:rsid w:val="00354C6D"/>
    <w:rsid w:val="003A28E6"/>
    <w:rsid w:val="003B7BCE"/>
    <w:rsid w:val="003D7E8C"/>
    <w:rsid w:val="003E04F8"/>
    <w:rsid w:val="00401F0E"/>
    <w:rsid w:val="004045A9"/>
    <w:rsid w:val="004334A8"/>
    <w:rsid w:val="00434AD1"/>
    <w:rsid w:val="00466573"/>
    <w:rsid w:val="004710A4"/>
    <w:rsid w:val="004B5C9A"/>
    <w:rsid w:val="004C19DB"/>
    <w:rsid w:val="004E44E0"/>
    <w:rsid w:val="00500738"/>
    <w:rsid w:val="00501662"/>
    <w:rsid w:val="00511251"/>
    <w:rsid w:val="00533F09"/>
    <w:rsid w:val="00554060"/>
    <w:rsid w:val="00566E03"/>
    <w:rsid w:val="005861C3"/>
    <w:rsid w:val="005C37B6"/>
    <w:rsid w:val="005C5114"/>
    <w:rsid w:val="005E05F1"/>
    <w:rsid w:val="005F0A76"/>
    <w:rsid w:val="005F1798"/>
    <w:rsid w:val="005F3094"/>
    <w:rsid w:val="00600539"/>
    <w:rsid w:val="00621543"/>
    <w:rsid w:val="00626CA5"/>
    <w:rsid w:val="0064617B"/>
    <w:rsid w:val="006668B6"/>
    <w:rsid w:val="0067565A"/>
    <w:rsid w:val="0068264B"/>
    <w:rsid w:val="006A316A"/>
    <w:rsid w:val="006A4CC4"/>
    <w:rsid w:val="006B2E79"/>
    <w:rsid w:val="006B6F56"/>
    <w:rsid w:val="006C3452"/>
    <w:rsid w:val="0070193C"/>
    <w:rsid w:val="00741AE7"/>
    <w:rsid w:val="007452FE"/>
    <w:rsid w:val="00757E15"/>
    <w:rsid w:val="00764893"/>
    <w:rsid w:val="007720B5"/>
    <w:rsid w:val="00774CEA"/>
    <w:rsid w:val="00775662"/>
    <w:rsid w:val="007956C3"/>
    <w:rsid w:val="007B4BE5"/>
    <w:rsid w:val="007B5C99"/>
    <w:rsid w:val="007B7D56"/>
    <w:rsid w:val="007D114C"/>
    <w:rsid w:val="007F4416"/>
    <w:rsid w:val="007F5C7F"/>
    <w:rsid w:val="008010CE"/>
    <w:rsid w:val="008463DF"/>
    <w:rsid w:val="008473BF"/>
    <w:rsid w:val="00851AE5"/>
    <w:rsid w:val="00854136"/>
    <w:rsid w:val="008576ED"/>
    <w:rsid w:val="00857F8B"/>
    <w:rsid w:val="008722E8"/>
    <w:rsid w:val="008800FE"/>
    <w:rsid w:val="008F2699"/>
    <w:rsid w:val="0090728A"/>
    <w:rsid w:val="009322B4"/>
    <w:rsid w:val="00943482"/>
    <w:rsid w:val="00953211"/>
    <w:rsid w:val="0097519A"/>
    <w:rsid w:val="00982D92"/>
    <w:rsid w:val="009839ED"/>
    <w:rsid w:val="00983EC9"/>
    <w:rsid w:val="00994DDF"/>
    <w:rsid w:val="009A388F"/>
    <w:rsid w:val="009B76AA"/>
    <w:rsid w:val="009C238F"/>
    <w:rsid w:val="009E0BB5"/>
    <w:rsid w:val="00A123BE"/>
    <w:rsid w:val="00A20521"/>
    <w:rsid w:val="00A44563"/>
    <w:rsid w:val="00A46BE7"/>
    <w:rsid w:val="00A52569"/>
    <w:rsid w:val="00A55084"/>
    <w:rsid w:val="00A75BFA"/>
    <w:rsid w:val="00A94BFA"/>
    <w:rsid w:val="00AB37D5"/>
    <w:rsid w:val="00AC4529"/>
    <w:rsid w:val="00AC7075"/>
    <w:rsid w:val="00AF7D6A"/>
    <w:rsid w:val="00B1258D"/>
    <w:rsid w:val="00B1500D"/>
    <w:rsid w:val="00B20A4B"/>
    <w:rsid w:val="00B210B9"/>
    <w:rsid w:val="00B35314"/>
    <w:rsid w:val="00B41ABB"/>
    <w:rsid w:val="00B42804"/>
    <w:rsid w:val="00B50315"/>
    <w:rsid w:val="00B968A7"/>
    <w:rsid w:val="00BB561C"/>
    <w:rsid w:val="00BD76F2"/>
    <w:rsid w:val="00BF669F"/>
    <w:rsid w:val="00BF66BC"/>
    <w:rsid w:val="00C04728"/>
    <w:rsid w:val="00C20645"/>
    <w:rsid w:val="00C33C77"/>
    <w:rsid w:val="00C455A7"/>
    <w:rsid w:val="00C51CB3"/>
    <w:rsid w:val="00C61A46"/>
    <w:rsid w:val="00C61E6B"/>
    <w:rsid w:val="00C659B7"/>
    <w:rsid w:val="00C751AE"/>
    <w:rsid w:val="00C93EEF"/>
    <w:rsid w:val="00C96FE8"/>
    <w:rsid w:val="00CA0AD0"/>
    <w:rsid w:val="00CA42E6"/>
    <w:rsid w:val="00CC2F5E"/>
    <w:rsid w:val="00CC518D"/>
    <w:rsid w:val="00CF6A5B"/>
    <w:rsid w:val="00CF7E3E"/>
    <w:rsid w:val="00D049EB"/>
    <w:rsid w:val="00D202FE"/>
    <w:rsid w:val="00D23D2D"/>
    <w:rsid w:val="00D320FC"/>
    <w:rsid w:val="00D413D6"/>
    <w:rsid w:val="00D41FB6"/>
    <w:rsid w:val="00D53BAE"/>
    <w:rsid w:val="00D5524A"/>
    <w:rsid w:val="00D62D41"/>
    <w:rsid w:val="00D733C1"/>
    <w:rsid w:val="00D86A5A"/>
    <w:rsid w:val="00DA7C03"/>
    <w:rsid w:val="00DB6788"/>
    <w:rsid w:val="00DC1FE1"/>
    <w:rsid w:val="00DE09DC"/>
    <w:rsid w:val="00DF0846"/>
    <w:rsid w:val="00DF0847"/>
    <w:rsid w:val="00E031D2"/>
    <w:rsid w:val="00E0684C"/>
    <w:rsid w:val="00E15456"/>
    <w:rsid w:val="00E21310"/>
    <w:rsid w:val="00E215A8"/>
    <w:rsid w:val="00E5312D"/>
    <w:rsid w:val="00E908F4"/>
    <w:rsid w:val="00EA2BF7"/>
    <w:rsid w:val="00EA693F"/>
    <w:rsid w:val="00EC62FD"/>
    <w:rsid w:val="00ED33A2"/>
    <w:rsid w:val="00ED521A"/>
    <w:rsid w:val="00F12B65"/>
    <w:rsid w:val="00F21434"/>
    <w:rsid w:val="00F4518B"/>
    <w:rsid w:val="00F624AA"/>
    <w:rsid w:val="00F87A73"/>
    <w:rsid w:val="00F94E7C"/>
    <w:rsid w:val="00FA63BD"/>
    <w:rsid w:val="00FB0BF0"/>
    <w:rsid w:val="00FC47DF"/>
    <w:rsid w:val="00FE1E8A"/>
    <w:rsid w:val="00FE2E07"/>
    <w:rsid w:val="00F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3065</Words>
  <Characters>1748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Наталія Бережняк (HCJ-MONO0614 - n.berezhniak)</cp:lastModifiedBy>
  <cp:revision>2</cp:revision>
  <cp:lastPrinted>2024-01-25T07:41:00Z</cp:lastPrinted>
  <dcterms:created xsi:type="dcterms:W3CDTF">2024-01-26T09:23:00Z</dcterms:created>
  <dcterms:modified xsi:type="dcterms:W3CDTF">2024-01-26T09:23:00Z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