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D8440" w14:textId="772EC1CB" w:rsidR="00DF10A4" w:rsidRDefault="0033048F" w:rsidP="00811957">
      <w:pPr>
        <w:spacing w:after="200" w:line="276" w:lineRule="auto"/>
        <w:contextualSpacing/>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 xml:space="preserve"> </w:t>
      </w:r>
      <w:r w:rsidR="00DF10A4" w:rsidRPr="00811957">
        <w:rPr>
          <w:rFonts w:ascii="Calibri" w:eastAsia="Calibri" w:hAnsi="Calibri" w:cs="Times New Roman"/>
          <w:noProof/>
          <w:sz w:val="24"/>
          <w:lang w:eastAsia="uk-UA"/>
        </w:rPr>
        <w:drawing>
          <wp:anchor distT="0" distB="0" distL="114300" distR="114300" simplePos="0" relativeHeight="251659264" behindDoc="0" locked="0" layoutInCell="1" allowOverlap="1" wp14:anchorId="154FBB53" wp14:editId="7FA4AB22">
            <wp:simplePos x="0" y="0"/>
            <wp:positionH relativeFrom="margin">
              <wp:align>center</wp:align>
            </wp:positionH>
            <wp:positionV relativeFrom="paragraph">
              <wp:posOffset>4843</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14:paraId="7DCC22AB" w14:textId="77777777" w:rsidR="00777266" w:rsidRDefault="00777266" w:rsidP="00811957">
      <w:pPr>
        <w:spacing w:after="200" w:line="276" w:lineRule="auto"/>
        <w:contextualSpacing/>
        <w:jc w:val="both"/>
        <w:rPr>
          <w:rFonts w:ascii="Times New Roman" w:eastAsia="Calibri" w:hAnsi="Times New Roman" w:cs="Times New Roman"/>
          <w:sz w:val="28"/>
          <w:szCs w:val="28"/>
          <w:lang w:val="ru-RU"/>
        </w:rPr>
      </w:pPr>
    </w:p>
    <w:p w14:paraId="06F95B38" w14:textId="77777777" w:rsidR="00811957" w:rsidRPr="00811957" w:rsidRDefault="00811957" w:rsidP="00811957">
      <w:pPr>
        <w:spacing w:after="0" w:line="240" w:lineRule="auto"/>
        <w:jc w:val="center"/>
        <w:rPr>
          <w:rFonts w:ascii="Times New Roman" w:eastAsia="Calibri" w:hAnsi="Times New Roman" w:cs="Times New Roman"/>
          <w:sz w:val="28"/>
          <w:szCs w:val="28"/>
          <w:lang w:eastAsia="uk-UA"/>
        </w:rPr>
      </w:pPr>
    </w:p>
    <w:p w14:paraId="272D2BC4" w14:textId="77777777" w:rsidR="00811957" w:rsidRPr="00811957" w:rsidRDefault="00811957" w:rsidP="00811957">
      <w:pPr>
        <w:spacing w:after="0" w:line="240" w:lineRule="auto"/>
        <w:jc w:val="center"/>
        <w:rPr>
          <w:rFonts w:ascii="AcademyC" w:eastAsia="Calibri" w:hAnsi="AcademyC" w:cs="Times New Roman"/>
          <w:color w:val="002060"/>
          <w:sz w:val="28"/>
        </w:rPr>
      </w:pPr>
      <w:r w:rsidRPr="00811957">
        <w:rPr>
          <w:rFonts w:ascii="AcademyC" w:eastAsia="Calibri" w:hAnsi="AcademyC" w:cs="Times New Roman"/>
          <w:color w:val="002060"/>
          <w:sz w:val="28"/>
        </w:rPr>
        <w:t>УКРАЇНА</w:t>
      </w:r>
    </w:p>
    <w:p w14:paraId="0AF4CF6E" w14:textId="77777777" w:rsidR="00811957" w:rsidRPr="00811957" w:rsidRDefault="00811957" w:rsidP="00811957">
      <w:pPr>
        <w:spacing w:after="0" w:line="240" w:lineRule="auto"/>
        <w:jc w:val="center"/>
        <w:rPr>
          <w:rFonts w:ascii="AcademyC" w:eastAsia="Calibri" w:hAnsi="AcademyC" w:cs="Times New Roman"/>
          <w:color w:val="002060"/>
          <w:sz w:val="28"/>
          <w:szCs w:val="28"/>
        </w:rPr>
      </w:pPr>
      <w:r w:rsidRPr="00811957">
        <w:rPr>
          <w:rFonts w:ascii="AcademyC" w:eastAsia="Calibri" w:hAnsi="AcademyC" w:cs="Times New Roman"/>
          <w:color w:val="002060"/>
          <w:sz w:val="28"/>
          <w:szCs w:val="28"/>
        </w:rPr>
        <w:t>ВИЩА  РАДА  ПРАВОСУДДЯ</w:t>
      </w:r>
    </w:p>
    <w:p w14:paraId="6CC65E8A" w14:textId="77777777" w:rsidR="00811957" w:rsidRPr="00811957" w:rsidRDefault="00811957" w:rsidP="00811957">
      <w:pPr>
        <w:spacing w:after="0" w:line="240" w:lineRule="auto"/>
        <w:jc w:val="center"/>
        <w:rPr>
          <w:rFonts w:ascii="AcademyC" w:eastAsia="Calibri" w:hAnsi="AcademyC" w:cs="Times New Roman"/>
          <w:color w:val="002060"/>
          <w:sz w:val="28"/>
          <w:szCs w:val="28"/>
        </w:rPr>
      </w:pPr>
      <w:r w:rsidRPr="00811957">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11957" w:rsidRPr="00811957" w14:paraId="49C6D0E1" w14:textId="77777777" w:rsidTr="00060B12">
        <w:trPr>
          <w:trHeight w:val="188"/>
        </w:trPr>
        <w:tc>
          <w:tcPr>
            <w:tcW w:w="3098" w:type="dxa"/>
          </w:tcPr>
          <w:p w14:paraId="1125BB16" w14:textId="5D31764A" w:rsidR="00811957" w:rsidRPr="00811957" w:rsidRDefault="005F556D" w:rsidP="007B4F5E">
            <w:pPr>
              <w:spacing w:after="0" w:line="240" w:lineRule="auto"/>
              <w:ind w:left="-105"/>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16.07.2024</w:t>
            </w:r>
          </w:p>
        </w:tc>
        <w:tc>
          <w:tcPr>
            <w:tcW w:w="3309" w:type="dxa"/>
          </w:tcPr>
          <w:p w14:paraId="6F8704A5" w14:textId="77777777" w:rsidR="00811957" w:rsidRPr="00811957" w:rsidRDefault="00811957" w:rsidP="00811957">
            <w:pPr>
              <w:spacing w:after="0" w:line="240" w:lineRule="auto"/>
              <w:jc w:val="center"/>
              <w:rPr>
                <w:rFonts w:ascii="Book Antiqua" w:eastAsia="Calibri" w:hAnsi="Book Antiqua" w:cs="Times New Roman"/>
                <w:noProof/>
                <w:color w:val="002060"/>
                <w:sz w:val="20"/>
                <w:szCs w:val="20"/>
              </w:rPr>
            </w:pPr>
            <w:r w:rsidRPr="00811957">
              <w:rPr>
                <w:rFonts w:ascii="Book Antiqua" w:eastAsia="Calibri" w:hAnsi="Book Antiqua" w:cs="Times New Roman"/>
                <w:color w:val="002060"/>
                <w:sz w:val="20"/>
                <w:szCs w:val="20"/>
              </w:rPr>
              <w:t>Київ</w:t>
            </w:r>
          </w:p>
        </w:tc>
        <w:tc>
          <w:tcPr>
            <w:tcW w:w="3624" w:type="dxa"/>
          </w:tcPr>
          <w:p w14:paraId="29CA1CFD" w14:textId="66F3E16F" w:rsidR="00811957" w:rsidRPr="00811957" w:rsidRDefault="00DE388C" w:rsidP="005F556D">
            <w:pPr>
              <w:spacing w:after="0" w:line="240" w:lineRule="auto"/>
              <w:jc w:val="center"/>
              <w:rPr>
                <w:rFonts w:ascii="Times New Roman" w:eastAsia="Calibri" w:hAnsi="Times New Roman" w:cs="Times New Roman"/>
                <w:noProof/>
                <w:color w:val="002060"/>
                <w:sz w:val="28"/>
                <w:szCs w:val="28"/>
                <w:lang w:val="ru-RU"/>
              </w:rPr>
            </w:pPr>
            <w:r>
              <w:rPr>
                <w:rFonts w:ascii="Times New Roman" w:eastAsia="Calibri" w:hAnsi="Times New Roman" w:cs="Times New Roman"/>
                <w:sz w:val="28"/>
              </w:rPr>
              <w:t>№</w:t>
            </w:r>
            <w:r w:rsidR="00811957" w:rsidRPr="00811957">
              <w:rPr>
                <w:rFonts w:ascii="Bookman Old Style" w:eastAsia="Calibri" w:hAnsi="Bookman Old Style" w:cs="Times New Roman"/>
                <w:noProof/>
                <w:color w:val="002060"/>
                <w:sz w:val="28"/>
                <w:szCs w:val="28"/>
                <w:lang w:val="ru-RU"/>
              </w:rPr>
              <w:t xml:space="preserve"> </w:t>
            </w:r>
            <w:r w:rsidR="005F556D">
              <w:rPr>
                <w:rFonts w:ascii="Times New Roman" w:eastAsia="Calibri" w:hAnsi="Times New Roman" w:cs="Times New Roman"/>
                <w:noProof/>
                <w:color w:val="002060"/>
                <w:sz w:val="28"/>
                <w:szCs w:val="28"/>
                <w:lang w:val="ru-RU"/>
              </w:rPr>
              <w:t>2160/0/15-24</w:t>
            </w:r>
            <w:bookmarkStart w:id="0" w:name="_GoBack"/>
            <w:bookmarkEnd w:id="0"/>
          </w:p>
        </w:tc>
      </w:tr>
    </w:tbl>
    <w:p w14:paraId="6B481FB4" w14:textId="77777777" w:rsidR="00811957" w:rsidRPr="00811957" w:rsidRDefault="00811957" w:rsidP="00811957">
      <w:pPr>
        <w:spacing w:after="200" w:line="276" w:lineRule="auto"/>
        <w:contextualSpacing/>
        <w:jc w:val="both"/>
        <w:rPr>
          <w:rFonts w:ascii="Times New Roman" w:eastAsia="Calibri" w:hAnsi="Times New Roman" w:cs="Times New Roman"/>
          <w:color w:val="000000"/>
          <w:sz w:val="28"/>
          <w:szCs w:val="28"/>
          <w:lang w:val="ru-RU" w:eastAsia="uk-UA"/>
        </w:rPr>
      </w:pPr>
    </w:p>
    <w:p w14:paraId="0F84327F" w14:textId="562BBD25" w:rsidR="00A0426A" w:rsidRDefault="00A0426A"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14:paraId="7ECCD6E2" w14:textId="68C19A5C" w:rsidR="0071285D" w:rsidRDefault="00811957" w:rsidP="00147A63">
      <w:pPr>
        <w:widowControl w:val="0"/>
        <w:autoSpaceDN w:val="0"/>
        <w:spacing w:after="0" w:line="240" w:lineRule="auto"/>
        <w:ind w:right="5527"/>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Про </w:t>
      </w:r>
      <w:r w:rsidR="00300BD1">
        <w:rPr>
          <w:rFonts w:ascii="Times New Roman" w:eastAsia="Calibri" w:hAnsi="Times New Roman" w:cs="Times New Roman"/>
          <w:b/>
          <w:bCs/>
          <w:sz w:val="24"/>
          <w:szCs w:val="24"/>
          <w:lang w:eastAsia="ru-RU"/>
        </w:rPr>
        <w:t xml:space="preserve">відрядження судді </w:t>
      </w:r>
      <w:proofErr w:type="spellStart"/>
      <w:r w:rsidR="00147A63">
        <w:rPr>
          <w:rFonts w:ascii="Times New Roman" w:eastAsia="Calibri" w:hAnsi="Times New Roman" w:cs="Times New Roman"/>
          <w:b/>
          <w:bCs/>
          <w:sz w:val="24"/>
          <w:szCs w:val="24"/>
          <w:lang w:eastAsia="ru-RU"/>
        </w:rPr>
        <w:t>Великописарівського</w:t>
      </w:r>
      <w:proofErr w:type="spellEnd"/>
      <w:r w:rsidR="00147A63">
        <w:rPr>
          <w:rFonts w:ascii="Times New Roman" w:eastAsia="Calibri" w:hAnsi="Times New Roman" w:cs="Times New Roman"/>
          <w:b/>
          <w:bCs/>
          <w:sz w:val="24"/>
          <w:szCs w:val="24"/>
          <w:lang w:eastAsia="ru-RU"/>
        </w:rPr>
        <w:t xml:space="preserve"> районного суду Сумської області Семенової О.С. до Охтирського міськрайонного суду Сумської області </w:t>
      </w:r>
      <w:r w:rsidR="00300BD1">
        <w:rPr>
          <w:rFonts w:ascii="Times New Roman" w:eastAsia="Calibri" w:hAnsi="Times New Roman" w:cs="Times New Roman"/>
          <w:b/>
          <w:bCs/>
          <w:sz w:val="24"/>
          <w:szCs w:val="24"/>
          <w:lang w:eastAsia="ru-RU"/>
        </w:rPr>
        <w:t>для здійснення правосуддя</w:t>
      </w:r>
      <w:r w:rsidR="00147A63">
        <w:rPr>
          <w:rFonts w:ascii="Times New Roman" w:eastAsia="Calibri" w:hAnsi="Times New Roman" w:cs="Times New Roman"/>
          <w:b/>
          <w:bCs/>
          <w:sz w:val="24"/>
          <w:szCs w:val="24"/>
          <w:lang w:eastAsia="ru-RU"/>
        </w:rPr>
        <w:t xml:space="preserve"> </w:t>
      </w:r>
      <w:r w:rsidR="007B4F5E">
        <w:rPr>
          <w:rFonts w:ascii="Times New Roman" w:eastAsia="Calibri" w:hAnsi="Times New Roman" w:cs="Times New Roman"/>
          <w:b/>
          <w:bCs/>
          <w:sz w:val="24"/>
          <w:szCs w:val="24"/>
          <w:lang w:eastAsia="ru-RU"/>
        </w:rPr>
        <w:t xml:space="preserve">  </w:t>
      </w:r>
      <w:r>
        <w:rPr>
          <w:rFonts w:ascii="Times New Roman" w:eastAsia="Calibri" w:hAnsi="Times New Roman" w:cs="Times New Roman"/>
          <w:b/>
          <w:bCs/>
          <w:sz w:val="24"/>
          <w:szCs w:val="24"/>
          <w:lang w:eastAsia="ru-RU"/>
        </w:rPr>
        <w:t xml:space="preserve"> </w:t>
      </w:r>
    </w:p>
    <w:p w14:paraId="135C8E4C" w14:textId="2E43976E" w:rsidR="00D81FF3" w:rsidRDefault="00D81FF3" w:rsidP="00D81FF3">
      <w:pPr>
        <w:autoSpaceDN w:val="0"/>
        <w:spacing w:after="0" w:line="100" w:lineRule="atLeast"/>
        <w:ind w:firstLine="684"/>
        <w:jc w:val="both"/>
        <w:rPr>
          <w:rFonts w:ascii="Times New Roman" w:eastAsia="Calibri" w:hAnsi="Times New Roman" w:cs="Times New Roman"/>
          <w:sz w:val="28"/>
          <w:szCs w:val="28"/>
        </w:rPr>
      </w:pPr>
    </w:p>
    <w:p w14:paraId="721530CC" w14:textId="49E37B13" w:rsidR="00FA6298" w:rsidRDefault="00FA6298" w:rsidP="00D81FF3">
      <w:pPr>
        <w:autoSpaceDN w:val="0"/>
        <w:spacing w:after="0" w:line="100" w:lineRule="atLeast"/>
        <w:ind w:firstLine="684"/>
        <w:jc w:val="both"/>
        <w:rPr>
          <w:rFonts w:ascii="Times New Roman" w:eastAsia="Calibri" w:hAnsi="Times New Roman" w:cs="Times New Roman"/>
          <w:sz w:val="28"/>
          <w:szCs w:val="28"/>
        </w:rPr>
      </w:pPr>
    </w:p>
    <w:p w14:paraId="36F55767" w14:textId="77777777" w:rsidR="00FA6298" w:rsidRDefault="00FA6298" w:rsidP="00D81FF3">
      <w:pPr>
        <w:autoSpaceDN w:val="0"/>
        <w:spacing w:after="0" w:line="100" w:lineRule="atLeast"/>
        <w:ind w:firstLine="684"/>
        <w:jc w:val="both"/>
        <w:rPr>
          <w:rFonts w:ascii="Times New Roman" w:eastAsia="Calibri" w:hAnsi="Times New Roman" w:cs="Times New Roman"/>
          <w:sz w:val="28"/>
          <w:szCs w:val="28"/>
        </w:rPr>
      </w:pPr>
    </w:p>
    <w:p w14:paraId="2330DD2A" w14:textId="706848E6" w:rsidR="00147A63" w:rsidRDefault="00A0426A" w:rsidP="007B3C03">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w:t>
      </w:r>
      <w:r w:rsidR="00B354DA" w:rsidRPr="008C4F7A">
        <w:rPr>
          <w:rFonts w:ascii="Times New Roman" w:eastAsia="Times New Roman" w:hAnsi="Times New Roman" w:cs="Times New Roman"/>
          <w:bCs/>
          <w:sz w:val="28"/>
          <w:szCs w:val="28"/>
          <w:lang w:eastAsia="ru-RU"/>
        </w:rPr>
        <w:t xml:space="preserve">ища рада правосуддя, розглянувши </w:t>
      </w:r>
      <w:r w:rsidR="00300BD1">
        <w:rPr>
          <w:rFonts w:ascii="Times New Roman" w:eastAsia="Times New Roman" w:hAnsi="Times New Roman" w:cs="Times New Roman"/>
          <w:bCs/>
          <w:sz w:val="28"/>
          <w:szCs w:val="28"/>
          <w:lang w:eastAsia="ru-RU"/>
        </w:rPr>
        <w:t xml:space="preserve">подання Вищої кваліфікаційної комісії суддів України </w:t>
      </w:r>
      <w:r w:rsidR="007B3C03">
        <w:rPr>
          <w:rFonts w:ascii="Times New Roman" w:eastAsia="Times New Roman" w:hAnsi="Times New Roman" w:cs="Times New Roman"/>
          <w:bCs/>
          <w:sz w:val="28"/>
          <w:szCs w:val="28"/>
          <w:lang w:eastAsia="ru-RU"/>
        </w:rPr>
        <w:t xml:space="preserve">з рекомендацією про відрядження судді </w:t>
      </w:r>
      <w:proofErr w:type="spellStart"/>
      <w:r w:rsidR="00147A63" w:rsidRPr="00147A63">
        <w:rPr>
          <w:rFonts w:ascii="Times New Roman" w:eastAsia="Times New Roman" w:hAnsi="Times New Roman" w:cs="Times New Roman"/>
          <w:bCs/>
          <w:sz w:val="28"/>
          <w:szCs w:val="28"/>
          <w:lang w:eastAsia="ru-RU"/>
        </w:rPr>
        <w:t>Великописарівського</w:t>
      </w:r>
      <w:proofErr w:type="spellEnd"/>
      <w:r w:rsidR="00147A63" w:rsidRPr="00147A63">
        <w:rPr>
          <w:rFonts w:ascii="Times New Roman" w:eastAsia="Times New Roman" w:hAnsi="Times New Roman" w:cs="Times New Roman"/>
          <w:bCs/>
          <w:sz w:val="28"/>
          <w:szCs w:val="28"/>
          <w:lang w:eastAsia="ru-RU"/>
        </w:rPr>
        <w:t xml:space="preserve"> районного суду Сумської області Семенової Оксани Сергіївни до Охтирського міськрайонного суду Сумської об</w:t>
      </w:r>
      <w:r w:rsidR="00147A63">
        <w:rPr>
          <w:rFonts w:ascii="Times New Roman" w:eastAsia="Times New Roman" w:hAnsi="Times New Roman" w:cs="Times New Roman"/>
          <w:bCs/>
          <w:sz w:val="28"/>
          <w:szCs w:val="28"/>
          <w:lang w:eastAsia="ru-RU"/>
        </w:rPr>
        <w:t xml:space="preserve">ласті для здійснення правосуддя, </w:t>
      </w:r>
    </w:p>
    <w:p w14:paraId="24A4A335" w14:textId="77777777" w:rsidR="00704520" w:rsidRPr="001F3723" w:rsidRDefault="00704520" w:rsidP="001F3723">
      <w:pPr>
        <w:autoSpaceDN w:val="0"/>
        <w:spacing w:after="0" w:line="100" w:lineRule="atLeast"/>
        <w:ind w:firstLine="567"/>
        <w:jc w:val="both"/>
        <w:rPr>
          <w:rFonts w:ascii="Times New Roman" w:eastAsia="Calibri" w:hAnsi="Times New Roman" w:cs="Times New Roman"/>
          <w:sz w:val="28"/>
          <w:szCs w:val="28"/>
        </w:rPr>
      </w:pPr>
    </w:p>
    <w:p w14:paraId="5B15FA73" w14:textId="77777777" w:rsidR="00D81FF3" w:rsidRPr="00D81FF3" w:rsidRDefault="00D81FF3" w:rsidP="00D81FF3">
      <w:pPr>
        <w:widowControl w:val="0"/>
        <w:autoSpaceDN w:val="0"/>
        <w:spacing w:after="0" w:line="240" w:lineRule="auto"/>
        <w:ind w:firstLine="709"/>
        <w:jc w:val="center"/>
        <w:rPr>
          <w:rFonts w:ascii="Times New Roman" w:eastAsia="Calibri" w:hAnsi="Times New Roman" w:cs="Times New Roman"/>
          <w:b/>
          <w:bCs/>
          <w:sz w:val="28"/>
          <w:szCs w:val="28"/>
          <w:lang w:eastAsia="x-none"/>
        </w:rPr>
      </w:pPr>
      <w:r w:rsidRPr="00D81FF3">
        <w:rPr>
          <w:rFonts w:ascii="Times New Roman" w:eastAsia="Calibri" w:hAnsi="Times New Roman" w:cs="Times New Roman"/>
          <w:b/>
          <w:bCs/>
          <w:sz w:val="28"/>
          <w:szCs w:val="28"/>
          <w:lang w:eastAsia="x-none"/>
        </w:rPr>
        <w:t>встановила:</w:t>
      </w:r>
    </w:p>
    <w:p w14:paraId="7535F194" w14:textId="77777777" w:rsidR="00D81FF3" w:rsidRPr="00D81FF3" w:rsidRDefault="00D81FF3" w:rsidP="00D81FF3">
      <w:pPr>
        <w:widowControl w:val="0"/>
        <w:shd w:val="clear" w:color="auto" w:fill="FFFFFF"/>
        <w:autoSpaceDN w:val="0"/>
        <w:spacing w:after="0" w:line="240" w:lineRule="auto"/>
        <w:jc w:val="both"/>
        <w:rPr>
          <w:rFonts w:ascii="Times New Roman" w:eastAsia="Calibri" w:hAnsi="Times New Roman" w:cs="Times New Roman"/>
          <w:bCs/>
          <w:sz w:val="28"/>
          <w:szCs w:val="28"/>
          <w:lang w:eastAsia="x-none"/>
        </w:rPr>
      </w:pPr>
    </w:p>
    <w:p w14:paraId="4C8DDE44" w14:textId="7BA9E479" w:rsidR="007B3C03" w:rsidRDefault="00147A63" w:rsidP="007B3C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17</w:t>
      </w:r>
      <w:r w:rsidR="007B3C03">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червня</w:t>
      </w:r>
      <w:r w:rsidR="007B3C03">
        <w:rPr>
          <w:rFonts w:ascii="Times New Roman" w:eastAsia="Calibri" w:hAnsi="Times New Roman" w:cs="Times New Roman"/>
          <w:bCs/>
          <w:sz w:val="28"/>
          <w:szCs w:val="28"/>
          <w:lang w:eastAsia="x-none"/>
        </w:rPr>
        <w:t xml:space="preserve"> 2024 року до Вищої ради правосуддя </w:t>
      </w:r>
      <w:r w:rsidR="00285B05">
        <w:rPr>
          <w:rFonts w:ascii="Times New Roman" w:eastAsia="Calibri" w:hAnsi="Times New Roman" w:cs="Times New Roman"/>
          <w:bCs/>
          <w:sz w:val="28"/>
          <w:szCs w:val="28"/>
          <w:lang w:eastAsia="x-none"/>
        </w:rPr>
        <w:t>(</w:t>
      </w:r>
      <w:proofErr w:type="spellStart"/>
      <w:r w:rsidR="007B3C03">
        <w:rPr>
          <w:rFonts w:ascii="Times New Roman" w:eastAsia="Calibri" w:hAnsi="Times New Roman" w:cs="Times New Roman"/>
          <w:bCs/>
          <w:sz w:val="28"/>
          <w:szCs w:val="28"/>
          <w:lang w:eastAsia="x-none"/>
        </w:rPr>
        <w:t>вх</w:t>
      </w:r>
      <w:proofErr w:type="spellEnd"/>
      <w:r w:rsidR="007B3C03">
        <w:rPr>
          <w:rFonts w:ascii="Times New Roman" w:eastAsia="Calibri" w:hAnsi="Times New Roman" w:cs="Times New Roman"/>
          <w:bCs/>
          <w:sz w:val="28"/>
          <w:szCs w:val="28"/>
          <w:lang w:eastAsia="x-none"/>
        </w:rPr>
        <w:t xml:space="preserve">. № </w:t>
      </w:r>
      <w:r>
        <w:rPr>
          <w:rFonts w:ascii="Times New Roman" w:eastAsia="Calibri" w:hAnsi="Times New Roman" w:cs="Times New Roman"/>
          <w:bCs/>
          <w:sz w:val="28"/>
          <w:szCs w:val="28"/>
          <w:lang w:eastAsia="x-none"/>
        </w:rPr>
        <w:t xml:space="preserve">8443/0/8-24) </w:t>
      </w:r>
      <w:r w:rsidR="00FE1244" w:rsidRPr="00FE1244">
        <w:rPr>
          <w:rFonts w:ascii="Times New Roman" w:eastAsia="Calibri" w:hAnsi="Times New Roman" w:cs="Times New Roman"/>
          <w:bCs/>
          <w:sz w:val="28"/>
          <w:szCs w:val="28"/>
          <w:lang w:eastAsia="x-none"/>
        </w:rPr>
        <w:t xml:space="preserve">надійшло рішення Вищої кваліфікаційної комісії суддів України (далі – ВККСУ) </w:t>
      </w:r>
      <w:r w:rsidR="00285B05">
        <w:rPr>
          <w:rFonts w:ascii="Times New Roman" w:eastAsia="Calibri" w:hAnsi="Times New Roman" w:cs="Times New Roman"/>
          <w:bCs/>
          <w:sz w:val="28"/>
          <w:szCs w:val="28"/>
          <w:lang w:eastAsia="x-none"/>
        </w:rPr>
        <w:t xml:space="preserve">                           від </w:t>
      </w:r>
      <w:r>
        <w:rPr>
          <w:rFonts w:ascii="Times New Roman" w:eastAsia="Calibri" w:hAnsi="Times New Roman" w:cs="Times New Roman"/>
          <w:bCs/>
          <w:sz w:val="28"/>
          <w:szCs w:val="28"/>
          <w:lang w:eastAsia="x-none"/>
        </w:rPr>
        <w:t>5</w:t>
      </w:r>
      <w:r w:rsidR="00FE1244" w:rsidRPr="00FE1244">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червня</w:t>
      </w:r>
      <w:r w:rsidR="00FE1244" w:rsidRPr="00FE1244">
        <w:rPr>
          <w:rFonts w:ascii="Times New Roman" w:eastAsia="Calibri" w:hAnsi="Times New Roman" w:cs="Times New Roman"/>
          <w:bCs/>
          <w:sz w:val="28"/>
          <w:szCs w:val="28"/>
          <w:lang w:eastAsia="x-none"/>
        </w:rPr>
        <w:t xml:space="preserve"> 2024 року № </w:t>
      </w:r>
      <w:r>
        <w:rPr>
          <w:rFonts w:ascii="Times New Roman" w:eastAsia="Calibri" w:hAnsi="Times New Roman" w:cs="Times New Roman"/>
          <w:bCs/>
          <w:sz w:val="28"/>
          <w:szCs w:val="28"/>
          <w:lang w:eastAsia="x-none"/>
        </w:rPr>
        <w:t>27</w:t>
      </w:r>
      <w:r w:rsidR="00FE1244" w:rsidRPr="00FE1244">
        <w:rPr>
          <w:rFonts w:ascii="Times New Roman" w:eastAsia="Calibri" w:hAnsi="Times New Roman" w:cs="Times New Roman"/>
          <w:bCs/>
          <w:sz w:val="28"/>
          <w:szCs w:val="28"/>
          <w:lang w:eastAsia="x-none"/>
        </w:rPr>
        <w:t xml:space="preserve">/пс-24 про внесення подання з рекомендацією про відрядження судді </w:t>
      </w:r>
      <w:proofErr w:type="spellStart"/>
      <w:r w:rsidRPr="00147A63">
        <w:rPr>
          <w:rFonts w:ascii="Times New Roman" w:eastAsia="Calibri" w:hAnsi="Times New Roman" w:cs="Times New Roman"/>
          <w:bCs/>
          <w:sz w:val="28"/>
          <w:szCs w:val="28"/>
          <w:lang w:eastAsia="x-none"/>
        </w:rPr>
        <w:t>Великописарівського</w:t>
      </w:r>
      <w:proofErr w:type="spellEnd"/>
      <w:r w:rsidRPr="00147A63">
        <w:rPr>
          <w:rFonts w:ascii="Times New Roman" w:eastAsia="Calibri" w:hAnsi="Times New Roman" w:cs="Times New Roman"/>
          <w:bCs/>
          <w:sz w:val="28"/>
          <w:szCs w:val="28"/>
          <w:lang w:eastAsia="x-none"/>
        </w:rPr>
        <w:t xml:space="preserve"> районного суду Сумської області Семенової </w:t>
      </w:r>
      <w:r w:rsidR="00FD0C0F">
        <w:rPr>
          <w:rFonts w:ascii="Times New Roman" w:eastAsia="Calibri" w:hAnsi="Times New Roman" w:cs="Times New Roman"/>
          <w:bCs/>
          <w:sz w:val="28"/>
          <w:szCs w:val="28"/>
          <w:lang w:eastAsia="x-none"/>
        </w:rPr>
        <w:t>О.С.</w:t>
      </w:r>
      <w:r>
        <w:rPr>
          <w:rFonts w:ascii="Times New Roman" w:eastAsia="Calibri" w:hAnsi="Times New Roman" w:cs="Times New Roman"/>
          <w:bCs/>
          <w:sz w:val="28"/>
          <w:szCs w:val="28"/>
          <w:lang w:eastAsia="x-none"/>
        </w:rPr>
        <w:t xml:space="preserve"> </w:t>
      </w:r>
      <w:r w:rsidRPr="00147A63">
        <w:rPr>
          <w:rFonts w:ascii="Times New Roman" w:eastAsia="Calibri" w:hAnsi="Times New Roman" w:cs="Times New Roman"/>
          <w:bCs/>
          <w:sz w:val="28"/>
          <w:szCs w:val="28"/>
          <w:lang w:eastAsia="x-none"/>
        </w:rPr>
        <w:t>до Охтирського міськрайонного суду Сумської області</w:t>
      </w:r>
      <w:r>
        <w:rPr>
          <w:rFonts w:ascii="Times New Roman" w:eastAsia="Calibri" w:hAnsi="Times New Roman" w:cs="Times New Roman"/>
          <w:bCs/>
          <w:sz w:val="28"/>
          <w:szCs w:val="28"/>
          <w:lang w:eastAsia="x-none"/>
        </w:rPr>
        <w:t xml:space="preserve"> </w:t>
      </w:r>
      <w:r w:rsidR="00FE1244" w:rsidRPr="00FE1244">
        <w:rPr>
          <w:rFonts w:ascii="Times New Roman" w:eastAsia="Calibri" w:hAnsi="Times New Roman" w:cs="Times New Roman"/>
          <w:bCs/>
          <w:sz w:val="28"/>
          <w:szCs w:val="28"/>
          <w:lang w:eastAsia="x-none"/>
        </w:rPr>
        <w:t>для здійснення правосуддя строком на 1 (один) рік.</w:t>
      </w:r>
      <w:r w:rsidR="00285B05">
        <w:rPr>
          <w:rFonts w:ascii="Times New Roman" w:eastAsia="Calibri" w:hAnsi="Times New Roman" w:cs="Times New Roman"/>
          <w:bCs/>
          <w:sz w:val="28"/>
          <w:szCs w:val="28"/>
          <w:lang w:eastAsia="x-none"/>
        </w:rPr>
        <w:t xml:space="preserve"> </w:t>
      </w:r>
    </w:p>
    <w:p w14:paraId="260DAFCB" w14:textId="06E062B6" w:rsidR="007B3C03" w:rsidRDefault="00FE1244" w:rsidP="00FE1244">
      <w:pPr>
        <w:widowControl w:val="0"/>
        <w:autoSpaceDN w:val="0"/>
        <w:spacing w:after="0" w:line="240" w:lineRule="auto"/>
        <w:ind w:firstLine="567"/>
        <w:jc w:val="both"/>
        <w:rPr>
          <w:rFonts w:ascii="Times New Roman" w:eastAsia="Calibri" w:hAnsi="Times New Roman" w:cs="Times New Roman"/>
          <w:bCs/>
          <w:sz w:val="28"/>
          <w:szCs w:val="28"/>
          <w:lang w:eastAsia="x-none"/>
        </w:rPr>
      </w:pPr>
      <w:r w:rsidRPr="00FE1244">
        <w:rPr>
          <w:rFonts w:ascii="Times New Roman" w:eastAsia="Calibri" w:hAnsi="Times New Roman" w:cs="Times New Roman"/>
          <w:bCs/>
          <w:sz w:val="28"/>
          <w:szCs w:val="28"/>
          <w:lang w:eastAsia="x-none"/>
        </w:rPr>
        <w:t xml:space="preserve">На підставі протоколу автоматизованого розподілу справи між членами Вищої ради правосуддя від </w:t>
      </w:r>
      <w:r w:rsidR="00147A63">
        <w:rPr>
          <w:rFonts w:ascii="Times New Roman" w:eastAsia="Calibri" w:hAnsi="Times New Roman" w:cs="Times New Roman"/>
          <w:bCs/>
          <w:sz w:val="28"/>
          <w:szCs w:val="28"/>
          <w:lang w:eastAsia="x-none"/>
        </w:rPr>
        <w:t>17</w:t>
      </w:r>
      <w:r w:rsidRPr="00FE1244">
        <w:rPr>
          <w:rFonts w:ascii="Times New Roman" w:eastAsia="Calibri" w:hAnsi="Times New Roman" w:cs="Times New Roman"/>
          <w:bCs/>
          <w:sz w:val="28"/>
          <w:szCs w:val="28"/>
          <w:lang w:eastAsia="x-none"/>
        </w:rPr>
        <w:t xml:space="preserve"> </w:t>
      </w:r>
      <w:r w:rsidR="00147A63">
        <w:rPr>
          <w:rFonts w:ascii="Times New Roman" w:eastAsia="Calibri" w:hAnsi="Times New Roman" w:cs="Times New Roman"/>
          <w:bCs/>
          <w:sz w:val="28"/>
          <w:szCs w:val="28"/>
          <w:lang w:eastAsia="x-none"/>
        </w:rPr>
        <w:t>червня</w:t>
      </w:r>
      <w:r w:rsidRPr="00FE1244">
        <w:rPr>
          <w:rFonts w:ascii="Times New Roman" w:eastAsia="Calibri" w:hAnsi="Times New Roman" w:cs="Times New Roman"/>
          <w:bCs/>
          <w:sz w:val="28"/>
          <w:szCs w:val="28"/>
          <w:lang w:eastAsia="x-none"/>
        </w:rPr>
        <w:t xml:space="preserve"> 2024 року </w:t>
      </w:r>
      <w:r>
        <w:rPr>
          <w:rFonts w:ascii="Times New Roman" w:eastAsia="Calibri" w:hAnsi="Times New Roman" w:cs="Times New Roman"/>
          <w:bCs/>
          <w:sz w:val="28"/>
          <w:szCs w:val="28"/>
          <w:lang w:eastAsia="x-none"/>
        </w:rPr>
        <w:t>вказане</w:t>
      </w:r>
      <w:r w:rsidRPr="00FE1244">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рішення</w:t>
      </w:r>
      <w:r w:rsidRPr="00FE1244">
        <w:rPr>
          <w:rFonts w:ascii="Times New Roman" w:eastAsia="Calibri" w:hAnsi="Times New Roman" w:cs="Times New Roman"/>
          <w:bCs/>
          <w:sz w:val="28"/>
          <w:szCs w:val="28"/>
          <w:lang w:eastAsia="x-none"/>
        </w:rPr>
        <w:t xml:space="preserve"> передано члену Вищої ради правосуддя Мельнику О.П. для </w:t>
      </w:r>
      <w:r>
        <w:rPr>
          <w:rFonts w:ascii="Times New Roman" w:eastAsia="Calibri" w:hAnsi="Times New Roman" w:cs="Times New Roman"/>
          <w:bCs/>
          <w:sz w:val="28"/>
          <w:szCs w:val="28"/>
          <w:lang w:eastAsia="x-none"/>
        </w:rPr>
        <w:t>перевірки</w:t>
      </w:r>
      <w:r w:rsidRPr="00FE1244">
        <w:rPr>
          <w:rFonts w:ascii="Times New Roman" w:eastAsia="Calibri" w:hAnsi="Times New Roman" w:cs="Times New Roman"/>
          <w:bCs/>
          <w:sz w:val="28"/>
          <w:szCs w:val="28"/>
          <w:lang w:eastAsia="x-none"/>
        </w:rPr>
        <w:t>.</w:t>
      </w:r>
    </w:p>
    <w:p w14:paraId="63C200AA" w14:textId="695F8A61" w:rsidR="00FE1244" w:rsidRDefault="00FE1244" w:rsidP="00FE1244">
      <w:pPr>
        <w:widowControl w:val="0"/>
        <w:autoSpaceDN w:val="0"/>
        <w:spacing w:after="0" w:line="240" w:lineRule="auto"/>
        <w:ind w:firstLine="567"/>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 xml:space="preserve">Судді </w:t>
      </w:r>
      <w:r w:rsidR="00147A63">
        <w:rPr>
          <w:rFonts w:ascii="Times New Roman" w:eastAsia="Calibri" w:hAnsi="Times New Roman" w:cs="Times New Roman"/>
          <w:bCs/>
          <w:sz w:val="28"/>
          <w:szCs w:val="28"/>
          <w:lang w:eastAsia="x-none"/>
        </w:rPr>
        <w:t xml:space="preserve">Семеновій О.С. </w:t>
      </w:r>
      <w:r>
        <w:rPr>
          <w:rFonts w:ascii="Times New Roman" w:eastAsia="Calibri" w:hAnsi="Times New Roman" w:cs="Times New Roman"/>
          <w:bCs/>
          <w:sz w:val="28"/>
          <w:szCs w:val="28"/>
          <w:lang w:eastAsia="x-none"/>
        </w:rPr>
        <w:t xml:space="preserve">повідомлено про час і місце проведення засідання Вищої ради правосуддя, призначеного на </w:t>
      </w:r>
      <w:r w:rsidR="00147A63">
        <w:rPr>
          <w:rFonts w:ascii="Times New Roman" w:eastAsia="Calibri" w:hAnsi="Times New Roman" w:cs="Times New Roman"/>
          <w:bCs/>
          <w:sz w:val="28"/>
          <w:szCs w:val="28"/>
          <w:lang w:eastAsia="x-none"/>
        </w:rPr>
        <w:t>16</w:t>
      </w:r>
      <w:r>
        <w:rPr>
          <w:rFonts w:ascii="Times New Roman" w:eastAsia="Calibri" w:hAnsi="Times New Roman" w:cs="Times New Roman"/>
          <w:bCs/>
          <w:sz w:val="28"/>
          <w:szCs w:val="28"/>
          <w:lang w:eastAsia="x-none"/>
        </w:rPr>
        <w:t xml:space="preserve"> </w:t>
      </w:r>
      <w:r w:rsidR="00147A63">
        <w:rPr>
          <w:rFonts w:ascii="Times New Roman" w:eastAsia="Calibri" w:hAnsi="Times New Roman" w:cs="Times New Roman"/>
          <w:bCs/>
          <w:sz w:val="28"/>
          <w:szCs w:val="28"/>
          <w:lang w:eastAsia="x-none"/>
        </w:rPr>
        <w:t>липня</w:t>
      </w:r>
      <w:r>
        <w:rPr>
          <w:rFonts w:ascii="Times New Roman" w:eastAsia="Calibri" w:hAnsi="Times New Roman" w:cs="Times New Roman"/>
          <w:bCs/>
          <w:sz w:val="28"/>
          <w:szCs w:val="28"/>
          <w:lang w:eastAsia="x-none"/>
        </w:rPr>
        <w:t xml:space="preserve"> 2024 року, </w:t>
      </w:r>
      <w:r w:rsidR="00FD0C0F">
        <w:rPr>
          <w:rFonts w:ascii="Times New Roman" w:eastAsia="Calibri" w:hAnsi="Times New Roman" w:cs="Times New Roman"/>
          <w:bCs/>
          <w:sz w:val="28"/>
          <w:szCs w:val="28"/>
          <w:lang w:eastAsia="x-none"/>
        </w:rPr>
        <w:t>у в</w:t>
      </w:r>
      <w:r>
        <w:rPr>
          <w:rFonts w:ascii="Times New Roman" w:eastAsia="Calibri" w:hAnsi="Times New Roman" w:cs="Times New Roman"/>
          <w:bCs/>
          <w:sz w:val="28"/>
          <w:szCs w:val="28"/>
          <w:lang w:eastAsia="x-none"/>
        </w:rPr>
        <w:t xml:space="preserve">становленому законом порядку, зокрема шляхом оприлюднення відповідної інформації на офіційному </w:t>
      </w:r>
      <w:proofErr w:type="spellStart"/>
      <w:r>
        <w:rPr>
          <w:rFonts w:ascii="Times New Roman" w:eastAsia="Calibri" w:hAnsi="Times New Roman" w:cs="Times New Roman"/>
          <w:bCs/>
          <w:sz w:val="28"/>
          <w:szCs w:val="28"/>
          <w:lang w:eastAsia="x-none"/>
        </w:rPr>
        <w:t>вебсайті</w:t>
      </w:r>
      <w:proofErr w:type="spellEnd"/>
      <w:r>
        <w:rPr>
          <w:rFonts w:ascii="Times New Roman" w:eastAsia="Calibri" w:hAnsi="Times New Roman" w:cs="Times New Roman"/>
          <w:bCs/>
          <w:sz w:val="28"/>
          <w:szCs w:val="28"/>
          <w:lang w:eastAsia="x-none"/>
        </w:rPr>
        <w:t xml:space="preserve"> Вищої ради правосуддя.</w:t>
      </w:r>
      <w:r w:rsidR="00285B05">
        <w:rPr>
          <w:rFonts w:ascii="Times New Roman" w:eastAsia="Calibri" w:hAnsi="Times New Roman" w:cs="Times New Roman"/>
          <w:bCs/>
          <w:sz w:val="28"/>
          <w:szCs w:val="28"/>
          <w:lang w:eastAsia="x-none"/>
        </w:rPr>
        <w:t xml:space="preserve"> </w:t>
      </w:r>
    </w:p>
    <w:p w14:paraId="2AFEDCBD" w14:textId="6E84B85B" w:rsidR="0044745F" w:rsidRDefault="003D053C" w:rsidP="00C959A6">
      <w:pPr>
        <w:widowControl w:val="0"/>
        <w:autoSpaceDN w:val="0"/>
        <w:spacing w:after="0" w:line="240" w:lineRule="auto"/>
        <w:ind w:firstLine="567"/>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 xml:space="preserve">8 липня 2024 року від судді Семенової О.С. надійшло клопотання </w:t>
      </w:r>
      <w:r w:rsidRPr="003D053C">
        <w:rPr>
          <w:rFonts w:ascii="Times New Roman" w:eastAsia="Calibri" w:hAnsi="Times New Roman" w:cs="Times New Roman"/>
          <w:bCs/>
          <w:sz w:val="28"/>
          <w:szCs w:val="28"/>
          <w:lang w:eastAsia="x-none"/>
        </w:rPr>
        <w:t>про участь у засіданні в режимі відеоконференції</w:t>
      </w:r>
      <w:r>
        <w:rPr>
          <w:rFonts w:ascii="Times New Roman" w:eastAsia="Calibri" w:hAnsi="Times New Roman" w:cs="Times New Roman"/>
          <w:bCs/>
          <w:sz w:val="28"/>
          <w:szCs w:val="28"/>
          <w:lang w:eastAsia="x-none"/>
        </w:rPr>
        <w:t xml:space="preserve">. </w:t>
      </w:r>
    </w:p>
    <w:p w14:paraId="3FD6B6C4" w14:textId="7C8C2C9A" w:rsidR="00134916" w:rsidRPr="00134916" w:rsidRDefault="00134916" w:rsidP="00134916">
      <w:pPr>
        <w:widowControl w:val="0"/>
        <w:autoSpaceDN w:val="0"/>
        <w:spacing w:after="0" w:line="240" w:lineRule="auto"/>
        <w:ind w:firstLine="567"/>
        <w:jc w:val="both"/>
        <w:rPr>
          <w:rFonts w:ascii="Times New Roman" w:eastAsia="Calibri" w:hAnsi="Times New Roman" w:cs="Times New Roman"/>
          <w:bCs/>
          <w:sz w:val="28"/>
          <w:szCs w:val="28"/>
          <w:lang w:eastAsia="x-none"/>
        </w:rPr>
      </w:pPr>
      <w:r w:rsidRPr="00134916">
        <w:rPr>
          <w:rFonts w:ascii="Times New Roman" w:eastAsia="Calibri" w:hAnsi="Times New Roman" w:cs="Times New Roman"/>
          <w:bCs/>
          <w:sz w:val="28"/>
          <w:szCs w:val="28"/>
          <w:lang w:eastAsia="x-none"/>
        </w:rPr>
        <w:t xml:space="preserve">16 липня 2024 року суддя </w:t>
      </w:r>
      <w:r>
        <w:rPr>
          <w:rFonts w:ascii="Times New Roman" w:eastAsia="Calibri" w:hAnsi="Times New Roman" w:cs="Times New Roman"/>
          <w:bCs/>
          <w:sz w:val="28"/>
          <w:szCs w:val="28"/>
          <w:lang w:eastAsia="x-none"/>
        </w:rPr>
        <w:t>Семенова О.С.</w:t>
      </w:r>
      <w:r w:rsidRPr="00134916">
        <w:rPr>
          <w:rFonts w:ascii="Times New Roman" w:eastAsia="Calibri" w:hAnsi="Times New Roman" w:cs="Times New Roman"/>
          <w:bCs/>
          <w:sz w:val="28"/>
          <w:szCs w:val="28"/>
          <w:lang w:eastAsia="x-none"/>
        </w:rPr>
        <w:t xml:space="preserve"> не взяла участь у засіданні Вищої ради правосуддя в режимі відеоконференції з технічних причин. </w:t>
      </w:r>
    </w:p>
    <w:p w14:paraId="709EE169" w14:textId="2B2E6189" w:rsidR="00134916" w:rsidRDefault="00134916" w:rsidP="00134916">
      <w:pPr>
        <w:widowControl w:val="0"/>
        <w:autoSpaceDN w:val="0"/>
        <w:spacing w:after="0" w:line="240" w:lineRule="auto"/>
        <w:ind w:firstLine="567"/>
        <w:jc w:val="both"/>
        <w:rPr>
          <w:rFonts w:ascii="Times New Roman" w:eastAsia="Calibri" w:hAnsi="Times New Roman" w:cs="Times New Roman"/>
          <w:bCs/>
          <w:sz w:val="28"/>
          <w:szCs w:val="28"/>
          <w:lang w:eastAsia="x-none"/>
        </w:rPr>
      </w:pPr>
      <w:r w:rsidRPr="00134916">
        <w:rPr>
          <w:rFonts w:ascii="Times New Roman" w:eastAsia="Calibri" w:hAnsi="Times New Roman" w:cs="Times New Roman"/>
          <w:bCs/>
          <w:sz w:val="28"/>
          <w:szCs w:val="28"/>
          <w:lang w:eastAsia="x-none"/>
        </w:rPr>
        <w:t xml:space="preserve">Згідно з пунктом 5 розділу ІV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54/0/15-17                                  </w:t>
      </w:r>
      <w:r w:rsidRPr="00134916">
        <w:rPr>
          <w:rFonts w:ascii="Times New Roman" w:eastAsia="Calibri" w:hAnsi="Times New Roman" w:cs="Times New Roman"/>
          <w:bCs/>
          <w:sz w:val="28"/>
          <w:szCs w:val="28"/>
          <w:lang w:eastAsia="x-none"/>
        </w:rPr>
        <w:lastRenderedPageBreak/>
        <w:t>(зі змінами) неявка судді на засідання Ради не перешкоджає розгляду питання щодо відрядження судді за його відсутності.</w:t>
      </w:r>
    </w:p>
    <w:p w14:paraId="6CD51482" w14:textId="396ED226" w:rsidR="007B3C03" w:rsidRDefault="00FE1244" w:rsidP="00FA629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Вища рада правосуддя, розглянувши подання ВККСУ, заслухавши доповідача – члена Вищої ради правосуддя Мельника О.П., дійшла висновку про наявність визначених законом підстав для відрядження судді з огляду на таке.</w:t>
      </w:r>
    </w:p>
    <w:p w14:paraId="6E5B7174" w14:textId="77098699" w:rsidR="00147A63" w:rsidRPr="00147A63" w:rsidRDefault="00147A63" w:rsidP="00147A63">
      <w:pPr>
        <w:widowControl w:val="0"/>
        <w:spacing w:after="0" w:line="240" w:lineRule="auto"/>
        <w:ind w:firstLine="567"/>
        <w:jc w:val="both"/>
        <w:rPr>
          <w:rFonts w:ascii="Times New Roman" w:eastAsia="Calibri" w:hAnsi="Times New Roman" w:cs="Times New Roman"/>
          <w:sz w:val="28"/>
          <w:szCs w:val="28"/>
          <w:lang w:eastAsia="ru-RU"/>
        </w:rPr>
      </w:pPr>
      <w:r w:rsidRPr="00147A63">
        <w:rPr>
          <w:rFonts w:ascii="Times New Roman" w:eastAsia="Calibri" w:hAnsi="Times New Roman" w:cs="Times New Roman"/>
          <w:sz w:val="28"/>
          <w:szCs w:val="28"/>
          <w:lang w:eastAsia="ru-RU"/>
        </w:rPr>
        <w:t>Семенова Оксана Сергіївна</w:t>
      </w:r>
      <w:r w:rsidRPr="00147A63">
        <w:rPr>
          <w:rFonts w:ascii="Times New Roman" w:eastAsia="Calibri" w:hAnsi="Times New Roman" w:cs="Times New Roman"/>
          <w:b/>
          <w:sz w:val="28"/>
          <w:szCs w:val="28"/>
          <w:lang w:eastAsia="ru-RU"/>
        </w:rPr>
        <w:t xml:space="preserve"> </w:t>
      </w:r>
      <w:r w:rsidRPr="00147A63">
        <w:rPr>
          <w:rFonts w:ascii="Times New Roman" w:eastAsia="Calibri" w:hAnsi="Times New Roman" w:cs="Times New Roman"/>
          <w:sz w:val="28"/>
          <w:szCs w:val="28"/>
          <w:lang w:eastAsia="ru-RU"/>
        </w:rPr>
        <w:t xml:space="preserve">Указом Президента України від 25 грудня </w:t>
      </w:r>
      <w:r>
        <w:rPr>
          <w:rFonts w:ascii="Times New Roman" w:eastAsia="Calibri" w:hAnsi="Times New Roman" w:cs="Times New Roman"/>
          <w:sz w:val="28"/>
          <w:szCs w:val="28"/>
          <w:lang w:eastAsia="ru-RU"/>
        </w:rPr>
        <w:t xml:space="preserve">               </w:t>
      </w:r>
      <w:r w:rsidRPr="00147A63">
        <w:rPr>
          <w:rFonts w:ascii="Times New Roman" w:eastAsia="Calibri" w:hAnsi="Times New Roman" w:cs="Times New Roman"/>
          <w:sz w:val="28"/>
          <w:szCs w:val="28"/>
          <w:lang w:eastAsia="ru-RU"/>
        </w:rPr>
        <w:t xml:space="preserve">2004 року № 1540/2004 призначена на посаду </w:t>
      </w:r>
      <w:r w:rsidR="00FD0C0F">
        <w:rPr>
          <w:rFonts w:ascii="Times New Roman" w:eastAsia="Calibri" w:hAnsi="Times New Roman" w:cs="Times New Roman"/>
          <w:sz w:val="28"/>
          <w:szCs w:val="28"/>
          <w:lang w:eastAsia="ru-RU"/>
        </w:rPr>
        <w:t xml:space="preserve">судді </w:t>
      </w:r>
      <w:proofErr w:type="spellStart"/>
      <w:r w:rsidRPr="00147A63">
        <w:rPr>
          <w:rFonts w:ascii="Times New Roman" w:eastAsia="Calibri" w:hAnsi="Times New Roman" w:cs="Times New Roman"/>
          <w:sz w:val="28"/>
          <w:szCs w:val="28"/>
          <w:lang w:eastAsia="ru-RU"/>
        </w:rPr>
        <w:t>Великописарівського</w:t>
      </w:r>
      <w:proofErr w:type="spellEnd"/>
      <w:r w:rsidRPr="00147A63">
        <w:rPr>
          <w:rFonts w:ascii="Times New Roman" w:eastAsia="Calibri" w:hAnsi="Times New Roman" w:cs="Times New Roman"/>
          <w:sz w:val="28"/>
          <w:szCs w:val="28"/>
          <w:lang w:eastAsia="ru-RU"/>
        </w:rPr>
        <w:t xml:space="preserve"> районного суду Сумської області строком на п’ять років, Постановою Верховної Ради України від 17 червня 2010 року № </w:t>
      </w:r>
      <w:r w:rsidRPr="00147A63">
        <w:rPr>
          <w:rFonts w:ascii="Times New Roman" w:eastAsia="Calibri" w:hAnsi="Times New Roman" w:cs="Times New Roman"/>
          <w:sz w:val="28"/>
          <w:szCs w:val="28"/>
          <w:lang w:val="ru-RU" w:eastAsia="ru-RU"/>
        </w:rPr>
        <w:t>2349-VI</w:t>
      </w:r>
      <w:r w:rsidRPr="00147A63">
        <w:rPr>
          <w:rFonts w:ascii="Times New Roman" w:eastAsia="Calibri" w:hAnsi="Times New Roman" w:cs="Times New Roman"/>
          <w:sz w:val="28"/>
          <w:szCs w:val="28"/>
          <w:lang w:eastAsia="ru-RU"/>
        </w:rPr>
        <w:t xml:space="preserve"> обрана на посаду судді </w:t>
      </w:r>
      <w:proofErr w:type="spellStart"/>
      <w:r w:rsidRPr="00147A63">
        <w:rPr>
          <w:rFonts w:ascii="Times New Roman" w:eastAsia="Calibri" w:hAnsi="Times New Roman" w:cs="Times New Roman"/>
          <w:sz w:val="28"/>
          <w:szCs w:val="28"/>
          <w:lang w:eastAsia="ru-RU"/>
        </w:rPr>
        <w:t>Великописарівського</w:t>
      </w:r>
      <w:proofErr w:type="spellEnd"/>
      <w:r w:rsidRPr="00147A63">
        <w:rPr>
          <w:rFonts w:ascii="Times New Roman" w:eastAsia="Calibri" w:hAnsi="Times New Roman" w:cs="Times New Roman"/>
          <w:sz w:val="28"/>
          <w:szCs w:val="28"/>
          <w:lang w:eastAsia="ru-RU"/>
        </w:rPr>
        <w:t xml:space="preserve"> районного суду Сумської області безстроково.</w:t>
      </w:r>
    </w:p>
    <w:p w14:paraId="48164D26" w14:textId="1BB32723" w:rsidR="00147A63" w:rsidRPr="00147A63" w:rsidRDefault="00147A63" w:rsidP="00147A63">
      <w:pPr>
        <w:widowControl w:val="0"/>
        <w:spacing w:after="0" w:line="240" w:lineRule="auto"/>
        <w:ind w:firstLine="567"/>
        <w:jc w:val="both"/>
        <w:rPr>
          <w:rFonts w:ascii="Times New Roman" w:eastAsia="Calibri" w:hAnsi="Times New Roman" w:cs="Times New Roman"/>
          <w:b/>
          <w:sz w:val="28"/>
          <w:szCs w:val="28"/>
          <w:lang w:eastAsia="ru-RU"/>
        </w:rPr>
      </w:pPr>
      <w:r w:rsidRPr="00147A63">
        <w:rPr>
          <w:rFonts w:ascii="Times New Roman" w:eastAsia="Calibri" w:hAnsi="Times New Roman" w:cs="Times New Roman"/>
          <w:sz w:val="28"/>
          <w:szCs w:val="28"/>
          <w:lang w:eastAsia="ru-RU"/>
        </w:rPr>
        <w:t xml:space="preserve">Відповідно до частини сьомої статті 147 Закону України «Про судоустрій і статус суддів», ураховуючи неможливість здійснення правосуддя судом під час воєнного стану, рішенням Вищої ради правосуддя від 23 квітня 2024 року                       № 1224/0/15-24 </w:t>
      </w:r>
      <w:r w:rsidR="00FD0C0F">
        <w:rPr>
          <w:rFonts w:ascii="Times New Roman" w:eastAsia="Calibri" w:hAnsi="Times New Roman" w:cs="Times New Roman"/>
          <w:sz w:val="28"/>
          <w:szCs w:val="28"/>
          <w:lang w:eastAsia="ru-RU"/>
        </w:rPr>
        <w:t xml:space="preserve">змінено </w:t>
      </w:r>
      <w:r w:rsidR="00FD0C0F" w:rsidRPr="00FD0C0F">
        <w:rPr>
          <w:rFonts w:ascii="Times New Roman" w:eastAsia="Calibri" w:hAnsi="Times New Roman" w:cs="Times New Roman"/>
          <w:sz w:val="28"/>
          <w:szCs w:val="28"/>
          <w:lang w:eastAsia="ru-RU"/>
        </w:rPr>
        <w:t>з 1 травня 2024 року</w:t>
      </w:r>
      <w:r w:rsidR="00FD0C0F">
        <w:rPr>
          <w:rFonts w:ascii="Times New Roman" w:eastAsia="Calibri" w:hAnsi="Times New Roman" w:cs="Times New Roman"/>
          <w:sz w:val="28"/>
          <w:szCs w:val="28"/>
          <w:lang w:eastAsia="ru-RU"/>
        </w:rPr>
        <w:t xml:space="preserve"> </w:t>
      </w:r>
      <w:r w:rsidRPr="00147A63">
        <w:rPr>
          <w:rFonts w:ascii="Times New Roman" w:eastAsia="Calibri" w:hAnsi="Times New Roman" w:cs="Times New Roman"/>
          <w:sz w:val="28"/>
          <w:szCs w:val="28"/>
          <w:lang w:eastAsia="ru-RU"/>
        </w:rPr>
        <w:t xml:space="preserve">територіальну підсудність судових справ </w:t>
      </w:r>
      <w:proofErr w:type="spellStart"/>
      <w:r w:rsidRPr="00147A63">
        <w:rPr>
          <w:rFonts w:ascii="Times New Roman" w:eastAsia="Calibri" w:hAnsi="Times New Roman" w:cs="Times New Roman"/>
          <w:sz w:val="28"/>
          <w:szCs w:val="28"/>
          <w:lang w:eastAsia="ru-RU"/>
        </w:rPr>
        <w:t>Великописарівського</w:t>
      </w:r>
      <w:proofErr w:type="spellEnd"/>
      <w:r w:rsidRPr="00147A63">
        <w:rPr>
          <w:rFonts w:ascii="Times New Roman" w:eastAsia="Calibri" w:hAnsi="Times New Roman" w:cs="Times New Roman"/>
          <w:sz w:val="28"/>
          <w:szCs w:val="28"/>
          <w:lang w:eastAsia="ru-RU"/>
        </w:rPr>
        <w:t xml:space="preserve"> районного</w:t>
      </w:r>
      <w:r w:rsidR="00FD0C0F">
        <w:rPr>
          <w:rFonts w:ascii="Times New Roman" w:eastAsia="Calibri" w:hAnsi="Times New Roman" w:cs="Times New Roman"/>
          <w:sz w:val="28"/>
          <w:szCs w:val="28"/>
          <w:lang w:eastAsia="ru-RU"/>
        </w:rPr>
        <w:t xml:space="preserve"> суду Сумської області </w:t>
      </w:r>
      <w:r w:rsidRPr="00147A63">
        <w:rPr>
          <w:rFonts w:ascii="Times New Roman" w:eastAsia="Calibri" w:hAnsi="Times New Roman" w:cs="Times New Roman"/>
          <w:sz w:val="28"/>
          <w:szCs w:val="28"/>
          <w:lang w:eastAsia="ru-RU"/>
        </w:rPr>
        <w:t xml:space="preserve">шляхом її передачі до Охтирського міськрайонного суду Сумської області. </w:t>
      </w:r>
    </w:p>
    <w:p w14:paraId="138949A4" w14:textId="77777777" w:rsidR="00147A63" w:rsidRPr="00147A63" w:rsidRDefault="00147A63" w:rsidP="00147A63">
      <w:pPr>
        <w:widowControl w:val="0"/>
        <w:spacing w:after="0" w:line="240" w:lineRule="auto"/>
        <w:ind w:firstLine="567"/>
        <w:jc w:val="both"/>
        <w:rPr>
          <w:rFonts w:ascii="Times New Roman" w:eastAsia="Calibri" w:hAnsi="Times New Roman" w:cs="Times New Roman"/>
          <w:sz w:val="28"/>
          <w:szCs w:val="28"/>
          <w:lang w:eastAsia="ru-RU"/>
        </w:rPr>
      </w:pPr>
      <w:r w:rsidRPr="00147A63">
        <w:rPr>
          <w:rFonts w:ascii="Times New Roman" w:eastAsia="Calibri" w:hAnsi="Times New Roman" w:cs="Times New Roman"/>
          <w:sz w:val="28"/>
          <w:szCs w:val="28"/>
          <w:lang w:eastAsia="ru-RU"/>
        </w:rPr>
        <w:t xml:space="preserve">У рішенні ВККСУ від 5 червня 2024 року № 27/пс-24 зазначено, що від Державної судової адміністрації України (далі – ДСА України) надійшло повідомлення від 8 травня 2024 року № 8-10966/24 про необхідність розгляду питання щодо відрядження трьох суддів </w:t>
      </w:r>
      <w:proofErr w:type="spellStart"/>
      <w:r w:rsidRPr="00147A63">
        <w:rPr>
          <w:rFonts w:ascii="Times New Roman" w:eastAsia="Calibri" w:hAnsi="Times New Roman" w:cs="Times New Roman"/>
          <w:sz w:val="28"/>
          <w:szCs w:val="28"/>
          <w:lang w:eastAsia="ru-RU"/>
        </w:rPr>
        <w:t>Великописарівського</w:t>
      </w:r>
      <w:proofErr w:type="spellEnd"/>
      <w:r w:rsidRPr="00147A63">
        <w:rPr>
          <w:rFonts w:ascii="Times New Roman" w:eastAsia="Calibri" w:hAnsi="Times New Roman" w:cs="Times New Roman"/>
          <w:sz w:val="28"/>
          <w:szCs w:val="28"/>
          <w:lang w:eastAsia="ru-RU"/>
        </w:rPr>
        <w:t xml:space="preserve"> районного суду Сумської області у зв’язку зі зміною територіальної підсудності судових справ цього суду шляхом її передачі до Охтирського міськрайонного суду Сумської області.</w:t>
      </w:r>
    </w:p>
    <w:p w14:paraId="40AE4832" w14:textId="484928F0" w:rsidR="00147A63" w:rsidRPr="00147A63" w:rsidRDefault="00147A63" w:rsidP="00147A63">
      <w:pPr>
        <w:widowControl w:val="0"/>
        <w:spacing w:after="0" w:line="240" w:lineRule="auto"/>
        <w:ind w:firstLine="567"/>
        <w:jc w:val="both"/>
        <w:rPr>
          <w:rFonts w:ascii="Times New Roman" w:eastAsia="Calibri" w:hAnsi="Times New Roman" w:cs="Times New Roman"/>
          <w:sz w:val="28"/>
          <w:szCs w:val="28"/>
          <w:lang w:eastAsia="ru-RU"/>
        </w:rPr>
      </w:pPr>
      <w:r w:rsidRPr="00147A63">
        <w:rPr>
          <w:rFonts w:ascii="Times New Roman" w:eastAsia="Calibri" w:hAnsi="Times New Roman" w:cs="Times New Roman"/>
          <w:sz w:val="28"/>
          <w:szCs w:val="28"/>
          <w:lang w:eastAsia="ru-RU"/>
        </w:rPr>
        <w:t xml:space="preserve">У вказаному повідомленні ДСА України зазначено, що рішенням Вищої ради правосуддя від 24 серпня 2023 року № 852/0/15-23 у </w:t>
      </w:r>
      <w:proofErr w:type="spellStart"/>
      <w:r w:rsidRPr="00147A63">
        <w:rPr>
          <w:rFonts w:ascii="Times New Roman" w:eastAsia="Calibri" w:hAnsi="Times New Roman" w:cs="Times New Roman"/>
          <w:sz w:val="28"/>
          <w:szCs w:val="28"/>
          <w:lang w:eastAsia="ru-RU"/>
        </w:rPr>
        <w:t>Великописарівському</w:t>
      </w:r>
      <w:proofErr w:type="spellEnd"/>
      <w:r w:rsidRPr="00147A63">
        <w:rPr>
          <w:rFonts w:ascii="Times New Roman" w:eastAsia="Calibri" w:hAnsi="Times New Roman" w:cs="Times New Roman"/>
          <w:sz w:val="28"/>
          <w:szCs w:val="28"/>
          <w:lang w:eastAsia="ru-RU"/>
        </w:rPr>
        <w:t xml:space="preserve"> районному суді Сумської області визначено 3 посади суддів. Факт</w:t>
      </w:r>
      <w:r w:rsidR="00FD0C0F">
        <w:rPr>
          <w:rFonts w:ascii="Times New Roman" w:eastAsia="Calibri" w:hAnsi="Times New Roman" w:cs="Times New Roman"/>
          <w:sz w:val="28"/>
          <w:szCs w:val="28"/>
          <w:lang w:eastAsia="ru-RU"/>
        </w:rPr>
        <w:t>ично перебувають на посадах три судді</w:t>
      </w:r>
      <w:r w:rsidRPr="00147A63">
        <w:rPr>
          <w:rFonts w:ascii="Times New Roman" w:eastAsia="Calibri" w:hAnsi="Times New Roman" w:cs="Times New Roman"/>
          <w:sz w:val="28"/>
          <w:szCs w:val="28"/>
          <w:lang w:eastAsia="ru-RU"/>
        </w:rPr>
        <w:t>.</w:t>
      </w:r>
    </w:p>
    <w:p w14:paraId="28A5CA07" w14:textId="078BE1E8" w:rsidR="00147A63" w:rsidRPr="00147A63" w:rsidRDefault="00147A63" w:rsidP="00147A63">
      <w:pPr>
        <w:widowControl w:val="0"/>
        <w:spacing w:after="0" w:line="240" w:lineRule="auto"/>
        <w:ind w:firstLine="567"/>
        <w:jc w:val="both"/>
        <w:rPr>
          <w:rFonts w:ascii="Times New Roman" w:eastAsia="Calibri" w:hAnsi="Times New Roman" w:cs="Times New Roman"/>
          <w:sz w:val="28"/>
          <w:szCs w:val="28"/>
          <w:lang w:eastAsia="ru-RU"/>
        </w:rPr>
      </w:pPr>
      <w:r w:rsidRPr="00147A63">
        <w:rPr>
          <w:rFonts w:ascii="Times New Roman" w:eastAsia="Calibri" w:hAnsi="Times New Roman" w:cs="Times New Roman"/>
          <w:sz w:val="28"/>
          <w:szCs w:val="28"/>
          <w:lang w:eastAsia="ru-RU"/>
        </w:rPr>
        <w:t xml:space="preserve">Судді </w:t>
      </w:r>
      <w:proofErr w:type="spellStart"/>
      <w:r w:rsidRPr="00147A63">
        <w:rPr>
          <w:rFonts w:ascii="Times New Roman" w:eastAsia="Calibri" w:hAnsi="Times New Roman" w:cs="Times New Roman"/>
          <w:sz w:val="28"/>
          <w:szCs w:val="28"/>
          <w:lang w:eastAsia="ru-RU"/>
        </w:rPr>
        <w:t>Великописарівського</w:t>
      </w:r>
      <w:proofErr w:type="spellEnd"/>
      <w:r w:rsidRPr="00147A63">
        <w:rPr>
          <w:rFonts w:ascii="Times New Roman" w:eastAsia="Calibri" w:hAnsi="Times New Roman" w:cs="Times New Roman"/>
          <w:sz w:val="28"/>
          <w:szCs w:val="28"/>
          <w:lang w:eastAsia="ru-RU"/>
        </w:rPr>
        <w:t xml:space="preserve"> районного суду Сумської області </w:t>
      </w:r>
      <w:proofErr w:type="spellStart"/>
      <w:r w:rsidRPr="00147A63">
        <w:rPr>
          <w:rFonts w:ascii="Times New Roman" w:eastAsia="Calibri" w:hAnsi="Times New Roman" w:cs="Times New Roman"/>
          <w:sz w:val="28"/>
          <w:szCs w:val="28"/>
          <w:lang w:eastAsia="ru-RU"/>
        </w:rPr>
        <w:t>В’юник</w:t>
      </w:r>
      <w:proofErr w:type="spellEnd"/>
      <w:r w:rsidRPr="00147A63">
        <w:rPr>
          <w:rFonts w:ascii="Times New Roman" w:eastAsia="Calibri" w:hAnsi="Times New Roman" w:cs="Times New Roman"/>
          <w:sz w:val="28"/>
          <w:szCs w:val="28"/>
          <w:lang w:eastAsia="ru-RU"/>
        </w:rPr>
        <w:t xml:space="preserve"> Н.Г., </w:t>
      </w:r>
      <w:proofErr w:type="spellStart"/>
      <w:r w:rsidRPr="00147A63">
        <w:rPr>
          <w:rFonts w:ascii="Times New Roman" w:eastAsia="Calibri" w:hAnsi="Times New Roman" w:cs="Times New Roman"/>
          <w:sz w:val="28"/>
          <w:szCs w:val="28"/>
          <w:lang w:eastAsia="ru-RU"/>
        </w:rPr>
        <w:t>Савєльєва</w:t>
      </w:r>
      <w:proofErr w:type="spellEnd"/>
      <w:r w:rsidRPr="00147A63">
        <w:rPr>
          <w:rFonts w:ascii="Times New Roman" w:eastAsia="Calibri" w:hAnsi="Times New Roman" w:cs="Times New Roman"/>
          <w:sz w:val="28"/>
          <w:szCs w:val="28"/>
          <w:lang w:eastAsia="ru-RU"/>
        </w:rPr>
        <w:t xml:space="preserve"> А.І., Семенова О.С. можуть бути від</w:t>
      </w:r>
      <w:r w:rsidR="00FD0C0F">
        <w:rPr>
          <w:rFonts w:ascii="Times New Roman" w:eastAsia="Calibri" w:hAnsi="Times New Roman" w:cs="Times New Roman"/>
          <w:sz w:val="28"/>
          <w:szCs w:val="28"/>
          <w:lang w:eastAsia="ru-RU"/>
        </w:rPr>
        <w:t>ряджен</w:t>
      </w:r>
      <w:r w:rsidRPr="00147A63">
        <w:rPr>
          <w:rFonts w:ascii="Times New Roman" w:eastAsia="Calibri" w:hAnsi="Times New Roman" w:cs="Times New Roman"/>
          <w:sz w:val="28"/>
          <w:szCs w:val="28"/>
          <w:lang w:eastAsia="ru-RU"/>
        </w:rPr>
        <w:t>і до Охтирського міськрайонного суду Сумської області.</w:t>
      </w:r>
    </w:p>
    <w:p w14:paraId="7DD3BBBA" w14:textId="700CE091" w:rsidR="00147A63" w:rsidRPr="00147A63" w:rsidRDefault="00FD0C0F" w:rsidP="00147A63">
      <w:pPr>
        <w:widowControl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У </w:t>
      </w:r>
      <w:r w:rsidR="00147A63" w:rsidRPr="00147A63">
        <w:rPr>
          <w:rFonts w:ascii="Times New Roman" w:eastAsia="Calibri" w:hAnsi="Times New Roman" w:cs="Times New Roman"/>
          <w:sz w:val="28"/>
          <w:szCs w:val="28"/>
          <w:lang w:eastAsia="ru-RU"/>
        </w:rPr>
        <w:t xml:space="preserve">вказаному повідомленні ДСА України </w:t>
      </w:r>
      <w:r>
        <w:rPr>
          <w:rFonts w:ascii="Times New Roman" w:eastAsia="Calibri" w:hAnsi="Times New Roman" w:cs="Times New Roman"/>
          <w:sz w:val="28"/>
          <w:szCs w:val="28"/>
          <w:lang w:eastAsia="ru-RU"/>
        </w:rPr>
        <w:t xml:space="preserve">також </w:t>
      </w:r>
      <w:r w:rsidR="00147A63" w:rsidRPr="00147A63">
        <w:rPr>
          <w:rFonts w:ascii="Times New Roman" w:eastAsia="Calibri" w:hAnsi="Times New Roman" w:cs="Times New Roman"/>
          <w:sz w:val="28"/>
          <w:szCs w:val="28"/>
          <w:lang w:eastAsia="ru-RU"/>
        </w:rPr>
        <w:t>зазначено, що рішенням Вищої ради правосуддя від 24 серпня 2023 року № 852/0/15-23 в Охтирському міськрайонному суді Сумської області визначено 9 посад суддів. Фактично перебувають на посадах п’ять суддів.</w:t>
      </w:r>
    </w:p>
    <w:p w14:paraId="350DF044" w14:textId="4C6E634B" w:rsidR="00147A63" w:rsidRPr="00147A63" w:rsidRDefault="00147A63" w:rsidP="00147A63">
      <w:pPr>
        <w:widowControl w:val="0"/>
        <w:spacing w:after="0" w:line="240" w:lineRule="auto"/>
        <w:ind w:firstLine="567"/>
        <w:jc w:val="both"/>
        <w:rPr>
          <w:rFonts w:ascii="Times New Roman" w:eastAsia="Calibri" w:hAnsi="Times New Roman" w:cs="Times New Roman"/>
          <w:sz w:val="28"/>
          <w:szCs w:val="28"/>
          <w:lang w:eastAsia="ru-RU"/>
        </w:rPr>
      </w:pPr>
      <w:r w:rsidRPr="00147A63">
        <w:rPr>
          <w:rFonts w:ascii="Times New Roman" w:eastAsia="Calibri" w:hAnsi="Times New Roman" w:cs="Times New Roman"/>
          <w:sz w:val="28"/>
          <w:szCs w:val="28"/>
          <w:lang w:eastAsia="ru-RU"/>
        </w:rPr>
        <w:t xml:space="preserve">Відповідно до інформації, </w:t>
      </w:r>
      <w:r w:rsidR="00FD0C0F">
        <w:rPr>
          <w:rFonts w:ascii="Times New Roman" w:eastAsia="Calibri" w:hAnsi="Times New Roman" w:cs="Times New Roman"/>
          <w:sz w:val="28"/>
          <w:szCs w:val="28"/>
          <w:lang w:eastAsia="ru-RU"/>
        </w:rPr>
        <w:t>доданої</w:t>
      </w:r>
      <w:r w:rsidRPr="00147A63">
        <w:rPr>
          <w:rFonts w:ascii="Times New Roman" w:eastAsia="Calibri" w:hAnsi="Times New Roman" w:cs="Times New Roman"/>
          <w:sz w:val="28"/>
          <w:szCs w:val="28"/>
          <w:lang w:eastAsia="ru-RU"/>
        </w:rPr>
        <w:t xml:space="preserve"> до повідомлення ДСА України                       від 8 травня 2024 року № 8-10966/24, щодо показників часу, необхідного для розгляду справ і матеріалів, які надійшли до апеляційних та місцевих судів за                  </w:t>
      </w:r>
      <w:r w:rsidRPr="00147A63">
        <w:rPr>
          <w:rFonts w:ascii="Times New Roman" w:eastAsia="Calibri" w:hAnsi="Times New Roman" w:cs="Times New Roman"/>
          <w:sz w:val="28"/>
          <w:szCs w:val="28"/>
          <w:lang w:val="en-US" w:eastAsia="ru-RU"/>
        </w:rPr>
        <w:t>I</w:t>
      </w:r>
      <w:r w:rsidRPr="00147A63">
        <w:rPr>
          <w:rFonts w:ascii="Times New Roman" w:eastAsia="Calibri" w:hAnsi="Times New Roman" w:cs="Times New Roman"/>
          <w:sz w:val="28"/>
          <w:szCs w:val="28"/>
          <w:lang w:eastAsia="ru-RU"/>
        </w:rPr>
        <w:t xml:space="preserve"> квартал 2024 року, до Охтирського міськрайонного суду Сумської області за вказаний період надійшло 1 614 справ і матеріалів, для розгляду яких визначено 4 224 годин</w:t>
      </w:r>
      <w:r w:rsidR="00FD0C0F">
        <w:rPr>
          <w:rFonts w:ascii="Times New Roman" w:eastAsia="Calibri" w:hAnsi="Times New Roman" w:cs="Times New Roman"/>
          <w:sz w:val="28"/>
          <w:szCs w:val="28"/>
          <w:lang w:eastAsia="ru-RU"/>
        </w:rPr>
        <w:t>и</w:t>
      </w:r>
      <w:r w:rsidRPr="00147A63">
        <w:rPr>
          <w:rFonts w:ascii="Times New Roman" w:eastAsia="Calibri" w:hAnsi="Times New Roman" w:cs="Times New Roman"/>
          <w:sz w:val="28"/>
          <w:szCs w:val="28"/>
          <w:lang w:eastAsia="ru-RU"/>
        </w:rPr>
        <w:t xml:space="preserve">. За умови відрядження до Охтирського міськрайонного суду Сумської області одного судді нормативний час, потрібний суддям для розгляду справ, що надійшли, становитиме 88 днів, двох суддів – 75 днів, трьох – 66 днів. </w:t>
      </w:r>
    </w:p>
    <w:p w14:paraId="05811671" w14:textId="30D5BB1C" w:rsidR="00147A63" w:rsidRPr="00147A63" w:rsidRDefault="00FD0C0F" w:rsidP="00147A63">
      <w:pPr>
        <w:widowControl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Разом з тим</w:t>
      </w:r>
      <w:r w:rsidR="00147A63" w:rsidRPr="00147A63">
        <w:rPr>
          <w:rFonts w:ascii="Times New Roman" w:eastAsia="Calibri" w:hAnsi="Times New Roman" w:cs="Times New Roman"/>
          <w:sz w:val="28"/>
          <w:szCs w:val="28"/>
          <w:lang w:eastAsia="ru-RU"/>
        </w:rPr>
        <w:t xml:space="preserve"> у рішенні ВККСУ від 5 червня 2024 року № 27/пс-24 зазначено, що 17 травня 2024 року до ВККСУ надійшов лист судді </w:t>
      </w:r>
      <w:proofErr w:type="spellStart"/>
      <w:r w:rsidR="00147A63" w:rsidRPr="00147A63">
        <w:rPr>
          <w:rFonts w:ascii="Times New Roman" w:eastAsia="Calibri" w:hAnsi="Times New Roman" w:cs="Times New Roman"/>
          <w:sz w:val="28"/>
          <w:szCs w:val="28"/>
          <w:lang w:eastAsia="ru-RU"/>
        </w:rPr>
        <w:t>Великописарівського</w:t>
      </w:r>
      <w:proofErr w:type="spellEnd"/>
      <w:r w:rsidR="00147A63" w:rsidRPr="00147A63">
        <w:rPr>
          <w:rFonts w:ascii="Times New Roman" w:eastAsia="Calibri" w:hAnsi="Times New Roman" w:cs="Times New Roman"/>
          <w:sz w:val="28"/>
          <w:szCs w:val="28"/>
          <w:lang w:eastAsia="ru-RU"/>
        </w:rPr>
        <w:t xml:space="preserve"> </w:t>
      </w:r>
      <w:r w:rsidR="00147A63" w:rsidRPr="00147A63">
        <w:rPr>
          <w:rFonts w:ascii="Times New Roman" w:eastAsia="Calibri" w:hAnsi="Times New Roman" w:cs="Times New Roman"/>
          <w:sz w:val="28"/>
          <w:szCs w:val="28"/>
          <w:lang w:eastAsia="ru-RU"/>
        </w:rPr>
        <w:lastRenderedPageBreak/>
        <w:t xml:space="preserve">районного суду Сумської області </w:t>
      </w:r>
      <w:proofErr w:type="spellStart"/>
      <w:r w:rsidR="00147A63" w:rsidRPr="00147A63">
        <w:rPr>
          <w:rFonts w:ascii="Times New Roman" w:eastAsia="Calibri" w:hAnsi="Times New Roman" w:cs="Times New Roman"/>
          <w:sz w:val="28"/>
          <w:szCs w:val="28"/>
          <w:lang w:eastAsia="ru-RU"/>
        </w:rPr>
        <w:t>В’юник</w:t>
      </w:r>
      <w:proofErr w:type="spellEnd"/>
      <w:r w:rsidR="00147A63" w:rsidRPr="00147A63">
        <w:rPr>
          <w:rFonts w:ascii="Times New Roman" w:eastAsia="Calibri" w:hAnsi="Times New Roman" w:cs="Times New Roman"/>
          <w:sz w:val="28"/>
          <w:szCs w:val="28"/>
          <w:lang w:eastAsia="ru-RU"/>
        </w:rPr>
        <w:t xml:space="preserve"> Н.Г., </w:t>
      </w:r>
      <w:r>
        <w:rPr>
          <w:rFonts w:ascii="Times New Roman" w:eastAsia="Calibri" w:hAnsi="Times New Roman" w:cs="Times New Roman"/>
          <w:sz w:val="28"/>
          <w:szCs w:val="28"/>
          <w:lang w:eastAsia="ru-RU"/>
        </w:rPr>
        <w:t>у якому</w:t>
      </w:r>
      <w:r w:rsidR="00147A63" w:rsidRPr="00147A63">
        <w:rPr>
          <w:rFonts w:ascii="Times New Roman" w:eastAsia="Calibri" w:hAnsi="Times New Roman" w:cs="Times New Roman"/>
          <w:sz w:val="28"/>
          <w:szCs w:val="28"/>
          <w:lang w:eastAsia="ru-RU"/>
        </w:rPr>
        <w:t xml:space="preserve"> суддя </w:t>
      </w:r>
      <w:r>
        <w:rPr>
          <w:rFonts w:ascii="Times New Roman" w:eastAsia="Calibri" w:hAnsi="Times New Roman" w:cs="Times New Roman"/>
          <w:sz w:val="28"/>
          <w:szCs w:val="28"/>
          <w:lang w:eastAsia="ru-RU"/>
        </w:rPr>
        <w:t xml:space="preserve">повідомила про звернення </w:t>
      </w:r>
      <w:r w:rsidR="00147A63" w:rsidRPr="00147A63">
        <w:rPr>
          <w:rFonts w:ascii="Times New Roman" w:eastAsia="Calibri" w:hAnsi="Times New Roman" w:cs="Times New Roman"/>
          <w:sz w:val="28"/>
          <w:szCs w:val="28"/>
          <w:lang w:eastAsia="ru-RU"/>
        </w:rPr>
        <w:t xml:space="preserve">до Вищої ради правосуддя із заявою від 29 квітня 2024 року про звільнення з посади судді </w:t>
      </w:r>
      <w:proofErr w:type="spellStart"/>
      <w:r w:rsidR="00147A63" w:rsidRPr="00147A63">
        <w:rPr>
          <w:rFonts w:ascii="Times New Roman" w:eastAsia="Calibri" w:hAnsi="Times New Roman" w:cs="Times New Roman"/>
          <w:sz w:val="28"/>
          <w:szCs w:val="28"/>
          <w:lang w:eastAsia="ru-RU"/>
        </w:rPr>
        <w:t>Великописарівського</w:t>
      </w:r>
      <w:proofErr w:type="spellEnd"/>
      <w:r w:rsidR="00147A63" w:rsidRPr="00147A63">
        <w:rPr>
          <w:rFonts w:ascii="Times New Roman" w:eastAsia="Calibri" w:hAnsi="Times New Roman" w:cs="Times New Roman"/>
          <w:sz w:val="28"/>
          <w:szCs w:val="28"/>
          <w:lang w:eastAsia="ru-RU"/>
        </w:rPr>
        <w:t xml:space="preserve"> районного суду Сумської області у відставку відповідно до пункту 4 частини шостої статті 126 Конституції України.  </w:t>
      </w:r>
    </w:p>
    <w:p w14:paraId="4E3B7467" w14:textId="71CE1F13" w:rsidR="00147A63" w:rsidRDefault="00FD0C0F" w:rsidP="00147A63">
      <w:pPr>
        <w:widowControl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Вища рада правосуддя рішенням </w:t>
      </w:r>
      <w:r w:rsidR="00147A63" w:rsidRPr="00147A63">
        <w:rPr>
          <w:rFonts w:ascii="Times New Roman" w:eastAsia="Calibri" w:hAnsi="Times New Roman" w:cs="Times New Roman"/>
          <w:sz w:val="28"/>
          <w:szCs w:val="28"/>
          <w:lang w:eastAsia="ru-RU"/>
        </w:rPr>
        <w:t xml:space="preserve">від 28 травня 2024 року № 1607/0/15-24 </w:t>
      </w:r>
      <w:r>
        <w:rPr>
          <w:rFonts w:ascii="Times New Roman" w:eastAsia="Calibri" w:hAnsi="Times New Roman" w:cs="Times New Roman"/>
          <w:sz w:val="28"/>
          <w:szCs w:val="28"/>
          <w:lang w:eastAsia="ru-RU"/>
        </w:rPr>
        <w:t>звільнила</w:t>
      </w:r>
      <w:r w:rsidR="00147A63" w:rsidRPr="00147A63">
        <w:rPr>
          <w:rFonts w:ascii="Times New Roman" w:eastAsia="Calibri" w:hAnsi="Times New Roman" w:cs="Times New Roman"/>
          <w:sz w:val="28"/>
          <w:szCs w:val="28"/>
          <w:lang w:eastAsia="ru-RU"/>
        </w:rPr>
        <w:t xml:space="preserve"> </w:t>
      </w:r>
      <w:proofErr w:type="spellStart"/>
      <w:r w:rsidR="00147A63" w:rsidRPr="00147A63">
        <w:rPr>
          <w:rFonts w:ascii="Times New Roman" w:eastAsia="Calibri" w:hAnsi="Times New Roman" w:cs="Times New Roman"/>
          <w:sz w:val="28"/>
          <w:szCs w:val="28"/>
          <w:lang w:eastAsia="ru-RU"/>
        </w:rPr>
        <w:t>В’юник</w:t>
      </w:r>
      <w:proofErr w:type="spellEnd"/>
      <w:r w:rsidR="00147A63" w:rsidRPr="00147A63">
        <w:rPr>
          <w:rFonts w:ascii="Times New Roman" w:eastAsia="Calibri" w:hAnsi="Times New Roman" w:cs="Times New Roman"/>
          <w:sz w:val="28"/>
          <w:szCs w:val="28"/>
          <w:lang w:eastAsia="ru-RU"/>
        </w:rPr>
        <w:t xml:space="preserve"> Н.Г. з посади судді </w:t>
      </w:r>
      <w:proofErr w:type="spellStart"/>
      <w:r w:rsidR="00147A63" w:rsidRPr="00147A63">
        <w:rPr>
          <w:rFonts w:ascii="Times New Roman" w:eastAsia="Calibri" w:hAnsi="Times New Roman" w:cs="Times New Roman"/>
          <w:sz w:val="28"/>
          <w:szCs w:val="28"/>
          <w:lang w:eastAsia="ru-RU"/>
        </w:rPr>
        <w:t>Великописарівського</w:t>
      </w:r>
      <w:proofErr w:type="spellEnd"/>
      <w:r w:rsidR="00147A63" w:rsidRPr="00147A63">
        <w:rPr>
          <w:rFonts w:ascii="Times New Roman" w:eastAsia="Calibri" w:hAnsi="Times New Roman" w:cs="Times New Roman"/>
          <w:sz w:val="28"/>
          <w:szCs w:val="28"/>
          <w:lang w:eastAsia="ru-RU"/>
        </w:rPr>
        <w:t xml:space="preserve"> районного суду Сумської області у зв’язку з поданням заяви про відставку.</w:t>
      </w:r>
    </w:p>
    <w:p w14:paraId="0086D324" w14:textId="61B754BA" w:rsidR="00272181" w:rsidRPr="00272181" w:rsidRDefault="00FD0C0F" w:rsidP="00272181">
      <w:pPr>
        <w:widowControl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За таких обставин</w:t>
      </w:r>
      <w:r w:rsidR="00272181" w:rsidRPr="00272181">
        <w:rPr>
          <w:rFonts w:ascii="Times New Roman" w:eastAsia="Calibri" w:hAnsi="Times New Roman" w:cs="Times New Roman"/>
          <w:sz w:val="28"/>
          <w:szCs w:val="28"/>
          <w:lang w:eastAsia="ru-RU"/>
        </w:rPr>
        <w:t xml:space="preserve"> ВККСУ </w:t>
      </w:r>
      <w:r>
        <w:rPr>
          <w:rFonts w:ascii="Times New Roman" w:eastAsia="Calibri" w:hAnsi="Times New Roman" w:cs="Times New Roman"/>
          <w:sz w:val="28"/>
          <w:szCs w:val="28"/>
          <w:lang w:eastAsia="ru-RU"/>
        </w:rPr>
        <w:t>в</w:t>
      </w:r>
      <w:r w:rsidR="00272181" w:rsidRPr="00272181">
        <w:rPr>
          <w:rFonts w:ascii="Times New Roman" w:eastAsia="Calibri" w:hAnsi="Times New Roman" w:cs="Times New Roman"/>
          <w:sz w:val="28"/>
          <w:szCs w:val="28"/>
          <w:lang w:eastAsia="ru-RU"/>
        </w:rPr>
        <w:t xml:space="preserve"> рішенні від 5 червня 2024 року № 27/пс-24 дійшла висновку про залишення без розгляду питання про відрядження судді </w:t>
      </w:r>
      <w:proofErr w:type="spellStart"/>
      <w:r w:rsidR="00272181" w:rsidRPr="00272181">
        <w:rPr>
          <w:rFonts w:ascii="Times New Roman" w:eastAsia="Calibri" w:hAnsi="Times New Roman" w:cs="Times New Roman"/>
          <w:sz w:val="28"/>
          <w:szCs w:val="28"/>
          <w:lang w:eastAsia="ru-RU"/>
        </w:rPr>
        <w:t>Великописарівського</w:t>
      </w:r>
      <w:proofErr w:type="spellEnd"/>
      <w:r w:rsidR="00272181" w:rsidRPr="00272181">
        <w:rPr>
          <w:rFonts w:ascii="Times New Roman" w:eastAsia="Calibri" w:hAnsi="Times New Roman" w:cs="Times New Roman"/>
          <w:sz w:val="28"/>
          <w:szCs w:val="28"/>
          <w:lang w:eastAsia="ru-RU"/>
        </w:rPr>
        <w:t xml:space="preserve"> районного суду Сумської області </w:t>
      </w:r>
      <w:proofErr w:type="spellStart"/>
      <w:r w:rsidR="00272181" w:rsidRPr="00272181">
        <w:rPr>
          <w:rFonts w:ascii="Times New Roman" w:eastAsia="Calibri" w:hAnsi="Times New Roman" w:cs="Times New Roman"/>
          <w:sz w:val="28"/>
          <w:szCs w:val="28"/>
          <w:lang w:eastAsia="ru-RU"/>
        </w:rPr>
        <w:t>В’юник</w:t>
      </w:r>
      <w:proofErr w:type="spellEnd"/>
      <w:r w:rsidR="00272181" w:rsidRPr="00272181">
        <w:rPr>
          <w:rFonts w:ascii="Times New Roman" w:eastAsia="Calibri" w:hAnsi="Times New Roman" w:cs="Times New Roman"/>
          <w:sz w:val="28"/>
          <w:szCs w:val="28"/>
          <w:lang w:eastAsia="ru-RU"/>
        </w:rPr>
        <w:t xml:space="preserve"> Н.Г. </w:t>
      </w:r>
    </w:p>
    <w:p w14:paraId="6271E1EA" w14:textId="79814CEA" w:rsidR="00272181" w:rsidRPr="00272181" w:rsidRDefault="00272181" w:rsidP="00272181">
      <w:pPr>
        <w:widowControl w:val="0"/>
        <w:spacing w:after="0" w:line="240" w:lineRule="auto"/>
        <w:ind w:firstLine="567"/>
        <w:jc w:val="both"/>
        <w:rPr>
          <w:rFonts w:ascii="Times New Roman" w:eastAsia="Calibri" w:hAnsi="Times New Roman" w:cs="Times New Roman"/>
          <w:sz w:val="28"/>
          <w:szCs w:val="28"/>
          <w:lang w:eastAsia="ru-RU"/>
        </w:rPr>
      </w:pPr>
      <w:r w:rsidRPr="00272181">
        <w:rPr>
          <w:rFonts w:ascii="Times New Roman" w:eastAsia="Calibri" w:hAnsi="Times New Roman" w:cs="Times New Roman"/>
          <w:sz w:val="28"/>
          <w:szCs w:val="28"/>
          <w:lang w:eastAsia="ru-RU"/>
        </w:rPr>
        <w:t xml:space="preserve">При цьому у вказаному рішенні ВККСУ також </w:t>
      </w:r>
      <w:r w:rsidR="00FD0C0F">
        <w:rPr>
          <w:rFonts w:ascii="Times New Roman" w:eastAsia="Calibri" w:hAnsi="Times New Roman" w:cs="Times New Roman"/>
          <w:sz w:val="28"/>
          <w:szCs w:val="28"/>
          <w:lang w:eastAsia="ru-RU"/>
        </w:rPr>
        <w:t>зазначено</w:t>
      </w:r>
      <w:r w:rsidRPr="00272181">
        <w:rPr>
          <w:rFonts w:ascii="Times New Roman" w:eastAsia="Calibri" w:hAnsi="Times New Roman" w:cs="Times New Roman"/>
          <w:sz w:val="28"/>
          <w:szCs w:val="28"/>
          <w:lang w:eastAsia="ru-RU"/>
        </w:rPr>
        <w:t>, що на момент розгляд</w:t>
      </w:r>
      <w:r w:rsidR="00FD0C0F">
        <w:rPr>
          <w:rFonts w:ascii="Times New Roman" w:eastAsia="Calibri" w:hAnsi="Times New Roman" w:cs="Times New Roman"/>
          <w:sz w:val="28"/>
          <w:szCs w:val="28"/>
          <w:lang w:eastAsia="ru-RU"/>
        </w:rPr>
        <w:t>у ВККСУ питання про відрядження</w:t>
      </w:r>
      <w:r w:rsidRPr="00272181">
        <w:rPr>
          <w:rFonts w:ascii="Times New Roman" w:eastAsia="Calibri" w:hAnsi="Times New Roman" w:cs="Times New Roman"/>
          <w:sz w:val="28"/>
          <w:szCs w:val="28"/>
          <w:lang w:eastAsia="ru-RU"/>
        </w:rPr>
        <w:t xml:space="preserve"> суддя </w:t>
      </w:r>
      <w:proofErr w:type="spellStart"/>
      <w:r w:rsidRPr="00272181">
        <w:rPr>
          <w:rFonts w:ascii="Times New Roman" w:eastAsia="Calibri" w:hAnsi="Times New Roman" w:cs="Times New Roman"/>
          <w:sz w:val="28"/>
          <w:szCs w:val="28"/>
          <w:lang w:eastAsia="ru-RU"/>
        </w:rPr>
        <w:t>Великописарівського</w:t>
      </w:r>
      <w:proofErr w:type="spellEnd"/>
      <w:r w:rsidRPr="00272181">
        <w:rPr>
          <w:rFonts w:ascii="Times New Roman" w:eastAsia="Calibri" w:hAnsi="Times New Roman" w:cs="Times New Roman"/>
          <w:sz w:val="28"/>
          <w:szCs w:val="28"/>
          <w:lang w:eastAsia="ru-RU"/>
        </w:rPr>
        <w:t xml:space="preserve"> районного суду Сумської обл</w:t>
      </w:r>
      <w:r w:rsidR="00FD0C0F">
        <w:rPr>
          <w:rFonts w:ascii="Times New Roman" w:eastAsia="Calibri" w:hAnsi="Times New Roman" w:cs="Times New Roman"/>
          <w:sz w:val="28"/>
          <w:szCs w:val="28"/>
          <w:lang w:eastAsia="ru-RU"/>
        </w:rPr>
        <w:t>асті Семенова О.С. є повноважним</w:t>
      </w:r>
      <w:r w:rsidRPr="00272181">
        <w:rPr>
          <w:rFonts w:ascii="Times New Roman" w:eastAsia="Calibri" w:hAnsi="Times New Roman" w:cs="Times New Roman"/>
          <w:sz w:val="28"/>
          <w:szCs w:val="28"/>
          <w:lang w:eastAsia="ru-RU"/>
        </w:rPr>
        <w:t xml:space="preserve"> суддею, не відряджена до іншого суду за власною заявою про надання згоди на відрядження та не здійснює правосуддя у </w:t>
      </w:r>
      <w:proofErr w:type="spellStart"/>
      <w:r w:rsidRPr="00272181">
        <w:rPr>
          <w:rFonts w:ascii="Times New Roman" w:eastAsia="Calibri" w:hAnsi="Times New Roman" w:cs="Times New Roman"/>
          <w:sz w:val="28"/>
          <w:szCs w:val="28"/>
          <w:lang w:eastAsia="ru-RU"/>
        </w:rPr>
        <w:t>Великописарівському</w:t>
      </w:r>
      <w:proofErr w:type="spellEnd"/>
      <w:r w:rsidRPr="00272181">
        <w:rPr>
          <w:rFonts w:ascii="Times New Roman" w:eastAsia="Calibri" w:hAnsi="Times New Roman" w:cs="Times New Roman"/>
          <w:sz w:val="28"/>
          <w:szCs w:val="28"/>
          <w:lang w:eastAsia="ru-RU"/>
        </w:rPr>
        <w:t xml:space="preserve"> районному суді Сумської області. </w:t>
      </w:r>
    </w:p>
    <w:p w14:paraId="664FAA3C" w14:textId="77777777" w:rsidR="00272181" w:rsidRPr="00272181" w:rsidRDefault="00272181" w:rsidP="00272181">
      <w:pPr>
        <w:widowControl w:val="0"/>
        <w:spacing w:after="0" w:line="240" w:lineRule="auto"/>
        <w:ind w:firstLine="567"/>
        <w:jc w:val="both"/>
        <w:rPr>
          <w:rFonts w:ascii="Times New Roman" w:eastAsia="Calibri" w:hAnsi="Times New Roman" w:cs="Times New Roman"/>
          <w:sz w:val="28"/>
          <w:szCs w:val="28"/>
          <w:lang w:eastAsia="ru-RU"/>
        </w:rPr>
      </w:pPr>
      <w:r w:rsidRPr="00272181">
        <w:rPr>
          <w:rFonts w:ascii="Times New Roman" w:eastAsia="Calibri" w:hAnsi="Times New Roman" w:cs="Times New Roman"/>
          <w:sz w:val="28"/>
          <w:szCs w:val="28"/>
          <w:lang w:eastAsia="ru-RU"/>
        </w:rPr>
        <w:t>За приписами частини третьої статті 26 Закону України «</w:t>
      </w:r>
      <w:r w:rsidRPr="00272181">
        <w:rPr>
          <w:rFonts w:ascii="Times New Roman" w:eastAsia="Calibri" w:hAnsi="Times New Roman" w:cs="Times New Roman"/>
          <w:bCs/>
          <w:sz w:val="28"/>
          <w:szCs w:val="28"/>
          <w:lang w:val="ru-RU" w:eastAsia="ru-RU"/>
        </w:rPr>
        <w:t xml:space="preserve">Про </w:t>
      </w:r>
      <w:proofErr w:type="spellStart"/>
      <w:r w:rsidRPr="00272181">
        <w:rPr>
          <w:rFonts w:ascii="Times New Roman" w:eastAsia="Calibri" w:hAnsi="Times New Roman" w:cs="Times New Roman"/>
          <w:bCs/>
          <w:sz w:val="28"/>
          <w:szCs w:val="28"/>
          <w:lang w:val="ru-RU" w:eastAsia="ru-RU"/>
        </w:rPr>
        <w:t>правовий</w:t>
      </w:r>
      <w:proofErr w:type="spellEnd"/>
      <w:r w:rsidRPr="00272181">
        <w:rPr>
          <w:rFonts w:ascii="Times New Roman" w:eastAsia="Calibri" w:hAnsi="Times New Roman" w:cs="Times New Roman"/>
          <w:bCs/>
          <w:sz w:val="28"/>
          <w:szCs w:val="28"/>
          <w:lang w:val="ru-RU" w:eastAsia="ru-RU"/>
        </w:rPr>
        <w:t xml:space="preserve"> режим </w:t>
      </w:r>
      <w:proofErr w:type="spellStart"/>
      <w:r w:rsidRPr="00272181">
        <w:rPr>
          <w:rFonts w:ascii="Times New Roman" w:eastAsia="Calibri" w:hAnsi="Times New Roman" w:cs="Times New Roman"/>
          <w:bCs/>
          <w:sz w:val="28"/>
          <w:szCs w:val="28"/>
          <w:lang w:val="ru-RU" w:eastAsia="ru-RU"/>
        </w:rPr>
        <w:t>воєнного</w:t>
      </w:r>
      <w:proofErr w:type="spellEnd"/>
      <w:r w:rsidRPr="00272181">
        <w:rPr>
          <w:rFonts w:ascii="Times New Roman" w:eastAsia="Calibri" w:hAnsi="Times New Roman" w:cs="Times New Roman"/>
          <w:bCs/>
          <w:sz w:val="28"/>
          <w:szCs w:val="28"/>
          <w:lang w:val="ru-RU" w:eastAsia="ru-RU"/>
        </w:rPr>
        <w:t xml:space="preserve"> стану</w:t>
      </w:r>
      <w:r w:rsidRPr="00272181">
        <w:rPr>
          <w:rFonts w:ascii="Times New Roman" w:eastAsia="Calibri" w:hAnsi="Times New Roman" w:cs="Times New Roman"/>
          <w:bCs/>
          <w:sz w:val="28"/>
          <w:szCs w:val="28"/>
          <w:lang w:eastAsia="ru-RU"/>
        </w:rPr>
        <w:t xml:space="preserve">» </w:t>
      </w:r>
      <w:r w:rsidRPr="00272181">
        <w:rPr>
          <w:rFonts w:ascii="Times New Roman" w:eastAsia="Calibri" w:hAnsi="Times New Roman" w:cs="Times New Roman"/>
          <w:bCs/>
          <w:sz w:val="28"/>
          <w:szCs w:val="28"/>
          <w:lang w:val="ru-RU" w:eastAsia="ru-RU"/>
        </w:rPr>
        <w:t xml:space="preserve">у </w:t>
      </w:r>
      <w:proofErr w:type="spellStart"/>
      <w:r w:rsidRPr="00272181">
        <w:rPr>
          <w:rFonts w:ascii="Times New Roman" w:eastAsia="Calibri" w:hAnsi="Times New Roman" w:cs="Times New Roman"/>
          <w:bCs/>
          <w:sz w:val="28"/>
          <w:szCs w:val="28"/>
          <w:lang w:val="ru-RU" w:eastAsia="ru-RU"/>
        </w:rPr>
        <w:t>разі</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неможливості</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здійснювати</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правосуддя</w:t>
      </w:r>
      <w:proofErr w:type="spellEnd"/>
      <w:r w:rsidRPr="00272181">
        <w:rPr>
          <w:rFonts w:ascii="Times New Roman" w:eastAsia="Calibri" w:hAnsi="Times New Roman" w:cs="Times New Roman"/>
          <w:bCs/>
          <w:sz w:val="28"/>
          <w:szCs w:val="28"/>
          <w:lang w:val="ru-RU" w:eastAsia="ru-RU"/>
        </w:rPr>
        <w:t xml:space="preserve"> судами, </w:t>
      </w:r>
      <w:proofErr w:type="spellStart"/>
      <w:r w:rsidRPr="00272181">
        <w:rPr>
          <w:rFonts w:ascii="Times New Roman" w:eastAsia="Calibri" w:hAnsi="Times New Roman" w:cs="Times New Roman"/>
          <w:bCs/>
          <w:sz w:val="28"/>
          <w:szCs w:val="28"/>
          <w:lang w:val="ru-RU" w:eastAsia="ru-RU"/>
        </w:rPr>
        <w:t>які</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діють</w:t>
      </w:r>
      <w:proofErr w:type="spellEnd"/>
      <w:r w:rsidRPr="00272181">
        <w:rPr>
          <w:rFonts w:ascii="Times New Roman" w:eastAsia="Calibri" w:hAnsi="Times New Roman" w:cs="Times New Roman"/>
          <w:bCs/>
          <w:sz w:val="28"/>
          <w:szCs w:val="28"/>
          <w:lang w:val="ru-RU" w:eastAsia="ru-RU"/>
        </w:rPr>
        <w:t xml:space="preserve"> на </w:t>
      </w:r>
      <w:proofErr w:type="spellStart"/>
      <w:r w:rsidRPr="00272181">
        <w:rPr>
          <w:rFonts w:ascii="Times New Roman" w:eastAsia="Calibri" w:hAnsi="Times New Roman" w:cs="Times New Roman"/>
          <w:bCs/>
          <w:sz w:val="28"/>
          <w:szCs w:val="28"/>
          <w:lang w:val="ru-RU" w:eastAsia="ru-RU"/>
        </w:rPr>
        <w:t>території</w:t>
      </w:r>
      <w:proofErr w:type="spellEnd"/>
      <w:r w:rsidRPr="00272181">
        <w:rPr>
          <w:rFonts w:ascii="Times New Roman" w:eastAsia="Calibri" w:hAnsi="Times New Roman" w:cs="Times New Roman"/>
          <w:bCs/>
          <w:sz w:val="28"/>
          <w:szCs w:val="28"/>
          <w:lang w:val="ru-RU" w:eastAsia="ru-RU"/>
        </w:rPr>
        <w:t xml:space="preserve">, на </w:t>
      </w:r>
      <w:proofErr w:type="spellStart"/>
      <w:r w:rsidRPr="00272181">
        <w:rPr>
          <w:rFonts w:ascii="Times New Roman" w:eastAsia="Calibri" w:hAnsi="Times New Roman" w:cs="Times New Roman"/>
          <w:bCs/>
          <w:sz w:val="28"/>
          <w:szCs w:val="28"/>
          <w:lang w:val="ru-RU" w:eastAsia="ru-RU"/>
        </w:rPr>
        <w:t>якій</w:t>
      </w:r>
      <w:proofErr w:type="spellEnd"/>
      <w:r w:rsidRPr="00272181">
        <w:rPr>
          <w:rFonts w:ascii="Times New Roman" w:eastAsia="Calibri" w:hAnsi="Times New Roman" w:cs="Times New Roman"/>
          <w:bCs/>
          <w:sz w:val="28"/>
          <w:szCs w:val="28"/>
          <w:lang w:val="ru-RU" w:eastAsia="ru-RU"/>
        </w:rPr>
        <w:t xml:space="preserve"> введено </w:t>
      </w:r>
      <w:proofErr w:type="spellStart"/>
      <w:r w:rsidRPr="00272181">
        <w:rPr>
          <w:rFonts w:ascii="Times New Roman" w:eastAsia="Calibri" w:hAnsi="Times New Roman" w:cs="Times New Roman"/>
          <w:bCs/>
          <w:sz w:val="28"/>
          <w:szCs w:val="28"/>
          <w:lang w:val="ru-RU" w:eastAsia="ru-RU"/>
        </w:rPr>
        <w:t>воєнний</w:t>
      </w:r>
      <w:proofErr w:type="spellEnd"/>
      <w:r w:rsidRPr="00272181">
        <w:rPr>
          <w:rFonts w:ascii="Times New Roman" w:eastAsia="Calibri" w:hAnsi="Times New Roman" w:cs="Times New Roman"/>
          <w:bCs/>
          <w:sz w:val="28"/>
          <w:szCs w:val="28"/>
          <w:lang w:val="ru-RU" w:eastAsia="ru-RU"/>
        </w:rPr>
        <w:t xml:space="preserve"> стан, законами </w:t>
      </w:r>
      <w:proofErr w:type="spellStart"/>
      <w:r w:rsidRPr="00272181">
        <w:rPr>
          <w:rFonts w:ascii="Times New Roman" w:eastAsia="Calibri" w:hAnsi="Times New Roman" w:cs="Times New Roman"/>
          <w:bCs/>
          <w:sz w:val="28"/>
          <w:szCs w:val="28"/>
          <w:lang w:val="ru-RU" w:eastAsia="ru-RU"/>
        </w:rPr>
        <w:t>України</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може</w:t>
      </w:r>
      <w:proofErr w:type="spellEnd"/>
      <w:r w:rsidRPr="00272181">
        <w:rPr>
          <w:rFonts w:ascii="Times New Roman" w:eastAsia="Calibri" w:hAnsi="Times New Roman" w:cs="Times New Roman"/>
          <w:bCs/>
          <w:sz w:val="28"/>
          <w:szCs w:val="28"/>
          <w:lang w:val="ru-RU" w:eastAsia="ru-RU"/>
        </w:rPr>
        <w:t xml:space="preserve"> бути </w:t>
      </w:r>
      <w:proofErr w:type="spellStart"/>
      <w:r w:rsidRPr="00272181">
        <w:rPr>
          <w:rFonts w:ascii="Times New Roman" w:eastAsia="Calibri" w:hAnsi="Times New Roman" w:cs="Times New Roman"/>
          <w:bCs/>
          <w:sz w:val="28"/>
          <w:szCs w:val="28"/>
          <w:lang w:val="ru-RU" w:eastAsia="ru-RU"/>
        </w:rPr>
        <w:t>змінена</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територіальна</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підсудність</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судових</w:t>
      </w:r>
      <w:proofErr w:type="spellEnd"/>
      <w:r w:rsidRPr="00272181">
        <w:rPr>
          <w:rFonts w:ascii="Times New Roman" w:eastAsia="Calibri" w:hAnsi="Times New Roman" w:cs="Times New Roman"/>
          <w:bCs/>
          <w:sz w:val="28"/>
          <w:szCs w:val="28"/>
          <w:lang w:val="ru-RU" w:eastAsia="ru-RU"/>
        </w:rPr>
        <w:t xml:space="preserve"> справ, </w:t>
      </w:r>
      <w:proofErr w:type="spellStart"/>
      <w:r w:rsidRPr="00272181">
        <w:rPr>
          <w:rFonts w:ascii="Times New Roman" w:eastAsia="Calibri" w:hAnsi="Times New Roman" w:cs="Times New Roman"/>
          <w:bCs/>
          <w:sz w:val="28"/>
          <w:szCs w:val="28"/>
          <w:lang w:val="ru-RU" w:eastAsia="ru-RU"/>
        </w:rPr>
        <w:t>що</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розглядаються</w:t>
      </w:r>
      <w:proofErr w:type="spellEnd"/>
      <w:r w:rsidRPr="00272181">
        <w:rPr>
          <w:rFonts w:ascii="Times New Roman" w:eastAsia="Calibri" w:hAnsi="Times New Roman" w:cs="Times New Roman"/>
          <w:bCs/>
          <w:sz w:val="28"/>
          <w:szCs w:val="28"/>
          <w:lang w:val="ru-RU" w:eastAsia="ru-RU"/>
        </w:rPr>
        <w:t xml:space="preserve"> в </w:t>
      </w:r>
      <w:proofErr w:type="spellStart"/>
      <w:r w:rsidRPr="00272181">
        <w:rPr>
          <w:rFonts w:ascii="Times New Roman" w:eastAsia="Calibri" w:hAnsi="Times New Roman" w:cs="Times New Roman"/>
          <w:bCs/>
          <w:sz w:val="28"/>
          <w:szCs w:val="28"/>
          <w:lang w:val="ru-RU" w:eastAsia="ru-RU"/>
        </w:rPr>
        <w:t>цих</w:t>
      </w:r>
      <w:proofErr w:type="spellEnd"/>
      <w:r w:rsidRPr="00272181">
        <w:rPr>
          <w:rFonts w:ascii="Times New Roman" w:eastAsia="Calibri" w:hAnsi="Times New Roman" w:cs="Times New Roman"/>
          <w:bCs/>
          <w:sz w:val="28"/>
          <w:szCs w:val="28"/>
          <w:lang w:val="ru-RU" w:eastAsia="ru-RU"/>
        </w:rPr>
        <w:t xml:space="preserve"> судах, </w:t>
      </w:r>
      <w:proofErr w:type="spellStart"/>
      <w:r w:rsidRPr="00272181">
        <w:rPr>
          <w:rFonts w:ascii="Times New Roman" w:eastAsia="Calibri" w:hAnsi="Times New Roman" w:cs="Times New Roman"/>
          <w:bCs/>
          <w:sz w:val="28"/>
          <w:szCs w:val="28"/>
          <w:lang w:val="ru-RU" w:eastAsia="ru-RU"/>
        </w:rPr>
        <w:t>або</w:t>
      </w:r>
      <w:proofErr w:type="spellEnd"/>
      <w:r w:rsidRPr="00272181">
        <w:rPr>
          <w:rFonts w:ascii="Times New Roman" w:eastAsia="Calibri" w:hAnsi="Times New Roman" w:cs="Times New Roman"/>
          <w:bCs/>
          <w:sz w:val="28"/>
          <w:szCs w:val="28"/>
          <w:lang w:val="ru-RU" w:eastAsia="ru-RU"/>
        </w:rPr>
        <w:t xml:space="preserve"> в </w:t>
      </w:r>
      <w:proofErr w:type="spellStart"/>
      <w:r w:rsidRPr="00272181">
        <w:rPr>
          <w:rFonts w:ascii="Times New Roman" w:eastAsia="Calibri" w:hAnsi="Times New Roman" w:cs="Times New Roman"/>
          <w:bCs/>
          <w:sz w:val="28"/>
          <w:szCs w:val="28"/>
          <w:lang w:val="ru-RU" w:eastAsia="ru-RU"/>
        </w:rPr>
        <w:t>установленому</w:t>
      </w:r>
      <w:proofErr w:type="spellEnd"/>
      <w:r w:rsidRPr="00272181">
        <w:rPr>
          <w:rFonts w:ascii="Times New Roman" w:eastAsia="Calibri" w:hAnsi="Times New Roman" w:cs="Times New Roman"/>
          <w:bCs/>
          <w:sz w:val="28"/>
          <w:szCs w:val="28"/>
          <w:lang w:val="ru-RU" w:eastAsia="ru-RU"/>
        </w:rPr>
        <w:t xml:space="preserve"> законом порядку </w:t>
      </w:r>
      <w:proofErr w:type="spellStart"/>
      <w:r w:rsidRPr="00272181">
        <w:rPr>
          <w:rFonts w:ascii="Times New Roman" w:eastAsia="Calibri" w:hAnsi="Times New Roman" w:cs="Times New Roman"/>
          <w:bCs/>
          <w:sz w:val="28"/>
          <w:szCs w:val="28"/>
          <w:lang w:val="ru-RU" w:eastAsia="ru-RU"/>
        </w:rPr>
        <w:t>змінено</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місцезнаходження</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судів</w:t>
      </w:r>
      <w:proofErr w:type="spellEnd"/>
      <w:r w:rsidRPr="00272181">
        <w:rPr>
          <w:rFonts w:ascii="Times New Roman" w:eastAsia="Calibri" w:hAnsi="Times New Roman" w:cs="Times New Roman"/>
          <w:bCs/>
          <w:sz w:val="28"/>
          <w:szCs w:val="28"/>
          <w:lang w:val="ru-RU" w:eastAsia="ru-RU"/>
        </w:rPr>
        <w:t>.</w:t>
      </w:r>
    </w:p>
    <w:p w14:paraId="22619BBE" w14:textId="77F1CF88" w:rsidR="00272181" w:rsidRPr="00272181" w:rsidRDefault="00272181" w:rsidP="00272181">
      <w:pPr>
        <w:widowControl w:val="0"/>
        <w:spacing w:after="0" w:line="240" w:lineRule="auto"/>
        <w:ind w:firstLine="567"/>
        <w:jc w:val="both"/>
        <w:rPr>
          <w:rFonts w:ascii="Times New Roman" w:eastAsia="Calibri" w:hAnsi="Times New Roman" w:cs="Times New Roman"/>
          <w:bCs/>
          <w:sz w:val="28"/>
          <w:szCs w:val="28"/>
          <w:lang w:eastAsia="x-none"/>
        </w:rPr>
      </w:pPr>
      <w:r w:rsidRPr="00272181">
        <w:rPr>
          <w:rFonts w:ascii="Times New Roman" w:eastAsia="Calibri" w:hAnsi="Times New Roman" w:cs="Times New Roman"/>
          <w:bCs/>
          <w:sz w:val="28"/>
          <w:szCs w:val="28"/>
          <w:lang w:val="x-none" w:eastAsia="x-none"/>
        </w:rPr>
        <w:t>Наказом Міністерства з питань реінтеграції тимчасово окупованих територій від 22 грудня  2022 року № 309</w:t>
      </w:r>
      <w:r w:rsidRPr="00272181">
        <w:rPr>
          <w:rFonts w:ascii="Times New Roman" w:eastAsia="Calibri" w:hAnsi="Times New Roman" w:cs="Times New Roman"/>
          <w:bCs/>
          <w:sz w:val="28"/>
          <w:szCs w:val="28"/>
          <w:lang w:eastAsia="x-none"/>
        </w:rPr>
        <w:t xml:space="preserve"> </w:t>
      </w:r>
      <w:r w:rsidRPr="00272181">
        <w:rPr>
          <w:rFonts w:ascii="Times New Roman" w:eastAsia="Calibri" w:hAnsi="Times New Roman" w:cs="Times New Roman"/>
          <w:bCs/>
          <w:sz w:val="28"/>
          <w:szCs w:val="28"/>
          <w:lang w:val="x-none" w:eastAsia="x-none"/>
        </w:rPr>
        <w:t>«Про затвердження Переліку територій, на яких ведуться (велися) бойові дії або тимчасово окупованих Російською Федерацією» затверджено Перелік територій, на яких ведуться (велися) бойові дії або тимчасово окупованих Російською Федерацією</w:t>
      </w:r>
      <w:r w:rsidRPr="00272181">
        <w:rPr>
          <w:rFonts w:ascii="Times New Roman" w:eastAsia="Calibri" w:hAnsi="Times New Roman" w:cs="Times New Roman"/>
          <w:bCs/>
          <w:sz w:val="28"/>
          <w:szCs w:val="28"/>
          <w:lang w:eastAsia="x-none"/>
        </w:rPr>
        <w:t>.</w:t>
      </w:r>
    </w:p>
    <w:p w14:paraId="7059BC37" w14:textId="3E95DB7E" w:rsidR="00272181" w:rsidRPr="00272181" w:rsidRDefault="00FD0C0F" w:rsidP="00272181">
      <w:pPr>
        <w:widowControl w:val="0"/>
        <w:spacing w:after="0" w:line="240" w:lineRule="auto"/>
        <w:ind w:firstLine="567"/>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 xml:space="preserve">Згідно із вказаним Переліком </w:t>
      </w:r>
      <w:proofErr w:type="spellStart"/>
      <w:r w:rsidR="00272181" w:rsidRPr="00272181">
        <w:rPr>
          <w:rFonts w:ascii="Times New Roman" w:eastAsia="Calibri" w:hAnsi="Times New Roman" w:cs="Times New Roman"/>
          <w:bCs/>
          <w:sz w:val="28"/>
          <w:szCs w:val="28"/>
          <w:lang w:val="ru-RU" w:eastAsia="x-none"/>
        </w:rPr>
        <w:t>Великописарівську</w:t>
      </w:r>
      <w:proofErr w:type="spellEnd"/>
      <w:r w:rsidR="00272181" w:rsidRPr="00272181">
        <w:rPr>
          <w:rFonts w:ascii="Times New Roman" w:eastAsia="Calibri" w:hAnsi="Times New Roman" w:cs="Times New Roman"/>
          <w:bCs/>
          <w:sz w:val="28"/>
          <w:szCs w:val="28"/>
          <w:lang w:val="ru-RU" w:eastAsia="x-none"/>
        </w:rPr>
        <w:t xml:space="preserve"> </w:t>
      </w:r>
      <w:proofErr w:type="spellStart"/>
      <w:r w:rsidR="00272181" w:rsidRPr="00272181">
        <w:rPr>
          <w:rFonts w:ascii="Times New Roman" w:eastAsia="Calibri" w:hAnsi="Times New Roman" w:cs="Times New Roman"/>
          <w:bCs/>
          <w:sz w:val="28"/>
          <w:szCs w:val="28"/>
          <w:lang w:val="ru-RU" w:eastAsia="x-none"/>
        </w:rPr>
        <w:t>селищну</w:t>
      </w:r>
      <w:proofErr w:type="spellEnd"/>
      <w:r w:rsidR="00272181" w:rsidRPr="00272181">
        <w:rPr>
          <w:rFonts w:ascii="Times New Roman" w:eastAsia="Calibri" w:hAnsi="Times New Roman" w:cs="Times New Roman"/>
          <w:bCs/>
          <w:sz w:val="28"/>
          <w:szCs w:val="28"/>
          <w:lang w:val="ru-RU" w:eastAsia="x-none"/>
        </w:rPr>
        <w:t xml:space="preserve"> </w:t>
      </w:r>
      <w:proofErr w:type="spellStart"/>
      <w:r w:rsidR="00272181" w:rsidRPr="00272181">
        <w:rPr>
          <w:rFonts w:ascii="Times New Roman" w:eastAsia="Calibri" w:hAnsi="Times New Roman" w:cs="Times New Roman"/>
          <w:bCs/>
          <w:sz w:val="28"/>
          <w:szCs w:val="28"/>
          <w:lang w:val="ru-RU" w:eastAsia="x-none"/>
        </w:rPr>
        <w:t>територіальну</w:t>
      </w:r>
      <w:proofErr w:type="spellEnd"/>
      <w:r w:rsidR="00272181" w:rsidRPr="00272181">
        <w:rPr>
          <w:rFonts w:ascii="Times New Roman" w:eastAsia="Calibri" w:hAnsi="Times New Roman" w:cs="Times New Roman"/>
          <w:bCs/>
          <w:sz w:val="28"/>
          <w:szCs w:val="28"/>
          <w:lang w:val="ru-RU" w:eastAsia="x-none"/>
        </w:rPr>
        <w:t xml:space="preserve"> громаду </w:t>
      </w:r>
      <w:proofErr w:type="spellStart"/>
      <w:r w:rsidR="00272181" w:rsidRPr="00272181">
        <w:rPr>
          <w:rFonts w:ascii="Times New Roman" w:eastAsia="Calibri" w:hAnsi="Times New Roman" w:cs="Times New Roman"/>
          <w:bCs/>
          <w:sz w:val="28"/>
          <w:szCs w:val="28"/>
          <w:lang w:val="ru-RU" w:eastAsia="x-none"/>
        </w:rPr>
        <w:t>Охтирського</w:t>
      </w:r>
      <w:proofErr w:type="spellEnd"/>
      <w:r w:rsidR="00272181" w:rsidRPr="00272181">
        <w:rPr>
          <w:rFonts w:ascii="Times New Roman" w:eastAsia="Calibri" w:hAnsi="Times New Roman" w:cs="Times New Roman"/>
          <w:bCs/>
          <w:sz w:val="28"/>
          <w:szCs w:val="28"/>
          <w:lang w:val="ru-RU" w:eastAsia="x-none"/>
        </w:rPr>
        <w:t xml:space="preserve"> район</w:t>
      </w:r>
      <w:r>
        <w:rPr>
          <w:rFonts w:ascii="Times New Roman" w:eastAsia="Calibri" w:hAnsi="Times New Roman" w:cs="Times New Roman"/>
          <w:bCs/>
          <w:sz w:val="28"/>
          <w:szCs w:val="28"/>
          <w:lang w:val="ru-RU" w:eastAsia="x-none"/>
        </w:rPr>
        <w:t xml:space="preserve">у </w:t>
      </w:r>
      <w:proofErr w:type="spellStart"/>
      <w:r>
        <w:rPr>
          <w:rFonts w:ascii="Times New Roman" w:eastAsia="Calibri" w:hAnsi="Times New Roman" w:cs="Times New Roman"/>
          <w:bCs/>
          <w:sz w:val="28"/>
          <w:szCs w:val="28"/>
          <w:lang w:val="ru-RU" w:eastAsia="x-none"/>
        </w:rPr>
        <w:t>Сумської</w:t>
      </w:r>
      <w:proofErr w:type="spellEnd"/>
      <w:r>
        <w:rPr>
          <w:rFonts w:ascii="Times New Roman" w:eastAsia="Calibri" w:hAnsi="Times New Roman" w:cs="Times New Roman"/>
          <w:bCs/>
          <w:sz w:val="28"/>
          <w:szCs w:val="28"/>
          <w:lang w:val="ru-RU" w:eastAsia="x-none"/>
        </w:rPr>
        <w:t xml:space="preserve"> </w:t>
      </w:r>
      <w:proofErr w:type="spellStart"/>
      <w:r>
        <w:rPr>
          <w:rFonts w:ascii="Times New Roman" w:eastAsia="Calibri" w:hAnsi="Times New Roman" w:cs="Times New Roman"/>
          <w:bCs/>
          <w:sz w:val="28"/>
          <w:szCs w:val="28"/>
          <w:lang w:val="ru-RU" w:eastAsia="x-none"/>
        </w:rPr>
        <w:t>області</w:t>
      </w:r>
      <w:proofErr w:type="spellEnd"/>
      <w:r>
        <w:rPr>
          <w:rFonts w:ascii="Times New Roman" w:eastAsia="Calibri" w:hAnsi="Times New Roman" w:cs="Times New Roman"/>
          <w:bCs/>
          <w:sz w:val="28"/>
          <w:szCs w:val="28"/>
          <w:lang w:val="ru-RU" w:eastAsia="x-none"/>
        </w:rPr>
        <w:t xml:space="preserve"> з 20 </w:t>
      </w:r>
      <w:proofErr w:type="spellStart"/>
      <w:r>
        <w:rPr>
          <w:rFonts w:ascii="Times New Roman" w:eastAsia="Calibri" w:hAnsi="Times New Roman" w:cs="Times New Roman"/>
          <w:bCs/>
          <w:sz w:val="28"/>
          <w:szCs w:val="28"/>
          <w:lang w:val="ru-RU" w:eastAsia="x-none"/>
        </w:rPr>
        <w:t>березня</w:t>
      </w:r>
      <w:proofErr w:type="spellEnd"/>
      <w:r>
        <w:rPr>
          <w:rFonts w:ascii="Times New Roman" w:eastAsia="Calibri" w:hAnsi="Times New Roman" w:cs="Times New Roman"/>
          <w:bCs/>
          <w:sz w:val="28"/>
          <w:szCs w:val="28"/>
          <w:lang w:val="ru-RU" w:eastAsia="x-none"/>
        </w:rPr>
        <w:t xml:space="preserve"> </w:t>
      </w:r>
      <w:r w:rsidR="00272181" w:rsidRPr="00272181">
        <w:rPr>
          <w:rFonts w:ascii="Times New Roman" w:eastAsia="Calibri" w:hAnsi="Times New Roman" w:cs="Times New Roman"/>
          <w:bCs/>
          <w:sz w:val="28"/>
          <w:szCs w:val="28"/>
          <w:lang w:val="ru-RU" w:eastAsia="x-none"/>
        </w:rPr>
        <w:t>2024 року</w:t>
      </w:r>
      <w:r>
        <w:rPr>
          <w:rFonts w:ascii="Times New Roman" w:eastAsia="Calibri" w:hAnsi="Times New Roman" w:cs="Times New Roman"/>
          <w:bCs/>
          <w:sz w:val="28"/>
          <w:szCs w:val="28"/>
          <w:lang w:eastAsia="x-none"/>
        </w:rPr>
        <w:t xml:space="preserve"> віднесено до територій</w:t>
      </w:r>
      <w:r w:rsidR="00272181" w:rsidRPr="00272181">
        <w:rPr>
          <w:rFonts w:ascii="Times New Roman" w:eastAsia="Calibri" w:hAnsi="Times New Roman" w:cs="Times New Roman"/>
          <w:bCs/>
          <w:sz w:val="28"/>
          <w:szCs w:val="28"/>
          <w:lang w:eastAsia="x-none"/>
        </w:rPr>
        <w:t xml:space="preserve"> активних бойових дій.</w:t>
      </w:r>
    </w:p>
    <w:p w14:paraId="75EF5979" w14:textId="77777777" w:rsidR="00272181" w:rsidRPr="00272181" w:rsidRDefault="00272181" w:rsidP="00272181">
      <w:pPr>
        <w:widowControl w:val="0"/>
        <w:spacing w:after="0" w:line="240" w:lineRule="auto"/>
        <w:ind w:firstLine="567"/>
        <w:jc w:val="both"/>
        <w:rPr>
          <w:rFonts w:ascii="Times New Roman" w:eastAsia="Calibri" w:hAnsi="Times New Roman" w:cs="Times New Roman"/>
          <w:sz w:val="28"/>
          <w:szCs w:val="28"/>
          <w:lang w:eastAsia="ru-RU"/>
        </w:rPr>
      </w:pPr>
      <w:r w:rsidRPr="00272181">
        <w:rPr>
          <w:rFonts w:ascii="Times New Roman" w:eastAsia="Calibri" w:hAnsi="Times New Roman" w:cs="Times New Roman"/>
          <w:sz w:val="28"/>
          <w:szCs w:val="28"/>
          <w:lang w:eastAsia="ru-RU"/>
        </w:rPr>
        <w:t xml:space="preserve">Відповідно до частини сьомої статті 147 Закону України «Про судоустрій і статус суддів» у разі неможливості здійснення правосуддя судом з об’єктивних причин під час воєнного або надзвичайного стану, у зв’язку зі стихійним лихом, військовими діями, заходами щодо боротьби з тероризмом або іншими надзвичайними обставинами може бути змінено територіальну підсудність судових справ, що розглядаються в такому суді, за рішенням Вищої ради правосуддя, що ухвалюється за поданням Голови Верховного Суду, шляхом її передачі до суду, який найбільш територіально наближений до суду, який не може здійснювати правосуддя, або іншого визначеного суду. </w:t>
      </w:r>
      <w:r w:rsidRPr="00272181">
        <w:rPr>
          <w:rFonts w:ascii="Times New Roman" w:eastAsia="Calibri" w:hAnsi="Times New Roman" w:cs="Times New Roman"/>
          <w:sz w:val="28"/>
          <w:szCs w:val="28"/>
          <w:lang w:val="ru-RU" w:eastAsia="ru-RU"/>
        </w:rPr>
        <w:t xml:space="preserve">У </w:t>
      </w:r>
      <w:proofErr w:type="spellStart"/>
      <w:r w:rsidRPr="00272181">
        <w:rPr>
          <w:rFonts w:ascii="Times New Roman" w:eastAsia="Calibri" w:hAnsi="Times New Roman" w:cs="Times New Roman"/>
          <w:sz w:val="28"/>
          <w:szCs w:val="28"/>
          <w:lang w:val="ru-RU" w:eastAsia="ru-RU"/>
        </w:rPr>
        <w:t>разі</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неможливості</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здійснення</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Вищою</w:t>
      </w:r>
      <w:proofErr w:type="spellEnd"/>
      <w:r w:rsidRPr="00272181">
        <w:rPr>
          <w:rFonts w:ascii="Times New Roman" w:eastAsia="Calibri" w:hAnsi="Times New Roman" w:cs="Times New Roman"/>
          <w:sz w:val="28"/>
          <w:szCs w:val="28"/>
          <w:lang w:val="ru-RU" w:eastAsia="ru-RU"/>
        </w:rPr>
        <w:t xml:space="preserve"> радою </w:t>
      </w:r>
      <w:proofErr w:type="spellStart"/>
      <w:r w:rsidRPr="00272181">
        <w:rPr>
          <w:rFonts w:ascii="Times New Roman" w:eastAsia="Calibri" w:hAnsi="Times New Roman" w:cs="Times New Roman"/>
          <w:sz w:val="28"/>
          <w:szCs w:val="28"/>
          <w:lang w:val="ru-RU" w:eastAsia="ru-RU"/>
        </w:rPr>
        <w:t>правосуддя</w:t>
      </w:r>
      <w:proofErr w:type="spellEnd"/>
      <w:r w:rsidRPr="00272181">
        <w:rPr>
          <w:rFonts w:ascii="Times New Roman" w:eastAsia="Calibri" w:hAnsi="Times New Roman" w:cs="Times New Roman"/>
          <w:sz w:val="28"/>
          <w:szCs w:val="28"/>
          <w:lang w:val="ru-RU" w:eastAsia="ru-RU"/>
        </w:rPr>
        <w:t xml:space="preserve"> такого </w:t>
      </w:r>
      <w:proofErr w:type="spellStart"/>
      <w:r w:rsidRPr="00272181">
        <w:rPr>
          <w:rFonts w:ascii="Times New Roman" w:eastAsia="Calibri" w:hAnsi="Times New Roman" w:cs="Times New Roman"/>
          <w:sz w:val="28"/>
          <w:szCs w:val="28"/>
          <w:lang w:val="ru-RU" w:eastAsia="ru-RU"/>
        </w:rPr>
        <w:t>повноваження</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воно</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здійснюється</w:t>
      </w:r>
      <w:proofErr w:type="spellEnd"/>
      <w:r w:rsidRPr="00272181">
        <w:rPr>
          <w:rFonts w:ascii="Times New Roman" w:eastAsia="Calibri" w:hAnsi="Times New Roman" w:cs="Times New Roman"/>
          <w:sz w:val="28"/>
          <w:szCs w:val="28"/>
          <w:lang w:val="ru-RU" w:eastAsia="ru-RU"/>
        </w:rPr>
        <w:t xml:space="preserve"> за </w:t>
      </w:r>
      <w:proofErr w:type="spellStart"/>
      <w:r w:rsidRPr="00272181">
        <w:rPr>
          <w:rFonts w:ascii="Times New Roman" w:eastAsia="Calibri" w:hAnsi="Times New Roman" w:cs="Times New Roman"/>
          <w:sz w:val="28"/>
          <w:szCs w:val="28"/>
          <w:lang w:val="ru-RU" w:eastAsia="ru-RU"/>
        </w:rPr>
        <w:t>розпорядженням</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Голови</w:t>
      </w:r>
      <w:proofErr w:type="spellEnd"/>
      <w:r w:rsidRPr="00272181">
        <w:rPr>
          <w:rFonts w:ascii="Times New Roman" w:eastAsia="Calibri" w:hAnsi="Times New Roman" w:cs="Times New Roman"/>
          <w:sz w:val="28"/>
          <w:szCs w:val="28"/>
          <w:lang w:val="ru-RU" w:eastAsia="ru-RU"/>
        </w:rPr>
        <w:t xml:space="preserve"> Верховного Суду. </w:t>
      </w:r>
      <w:proofErr w:type="spellStart"/>
      <w:r w:rsidRPr="00272181">
        <w:rPr>
          <w:rFonts w:ascii="Times New Roman" w:eastAsia="Calibri" w:hAnsi="Times New Roman" w:cs="Times New Roman"/>
          <w:sz w:val="28"/>
          <w:szCs w:val="28"/>
          <w:lang w:val="ru-RU" w:eastAsia="ru-RU"/>
        </w:rPr>
        <w:t>Відповідне</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рішення</w:t>
      </w:r>
      <w:proofErr w:type="spellEnd"/>
      <w:r w:rsidRPr="00272181">
        <w:rPr>
          <w:rFonts w:ascii="Times New Roman" w:eastAsia="Calibri" w:hAnsi="Times New Roman" w:cs="Times New Roman"/>
          <w:sz w:val="28"/>
          <w:szCs w:val="28"/>
          <w:lang w:val="ru-RU" w:eastAsia="ru-RU"/>
        </w:rPr>
        <w:t xml:space="preserve"> є </w:t>
      </w:r>
      <w:proofErr w:type="spellStart"/>
      <w:r w:rsidRPr="00272181">
        <w:rPr>
          <w:rFonts w:ascii="Times New Roman" w:eastAsia="Calibri" w:hAnsi="Times New Roman" w:cs="Times New Roman"/>
          <w:sz w:val="28"/>
          <w:szCs w:val="28"/>
          <w:lang w:val="ru-RU" w:eastAsia="ru-RU"/>
        </w:rPr>
        <w:t>також</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підставою</w:t>
      </w:r>
      <w:proofErr w:type="spellEnd"/>
      <w:r w:rsidRPr="00272181">
        <w:rPr>
          <w:rFonts w:ascii="Times New Roman" w:eastAsia="Calibri" w:hAnsi="Times New Roman" w:cs="Times New Roman"/>
          <w:sz w:val="28"/>
          <w:szCs w:val="28"/>
          <w:lang w:val="ru-RU" w:eastAsia="ru-RU"/>
        </w:rPr>
        <w:t xml:space="preserve"> для </w:t>
      </w:r>
      <w:proofErr w:type="spellStart"/>
      <w:r w:rsidRPr="00272181">
        <w:rPr>
          <w:rFonts w:ascii="Times New Roman" w:eastAsia="Calibri" w:hAnsi="Times New Roman" w:cs="Times New Roman"/>
          <w:sz w:val="28"/>
          <w:szCs w:val="28"/>
          <w:lang w:val="ru-RU" w:eastAsia="ru-RU"/>
        </w:rPr>
        <w:t>передачі</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усіх</w:t>
      </w:r>
      <w:proofErr w:type="spellEnd"/>
      <w:r w:rsidRPr="00272181">
        <w:rPr>
          <w:rFonts w:ascii="Times New Roman" w:eastAsia="Calibri" w:hAnsi="Times New Roman" w:cs="Times New Roman"/>
          <w:sz w:val="28"/>
          <w:szCs w:val="28"/>
          <w:lang w:val="ru-RU" w:eastAsia="ru-RU"/>
        </w:rPr>
        <w:t xml:space="preserve"> справ, </w:t>
      </w:r>
      <w:proofErr w:type="spellStart"/>
      <w:r w:rsidRPr="00272181">
        <w:rPr>
          <w:rFonts w:ascii="Times New Roman" w:eastAsia="Calibri" w:hAnsi="Times New Roman" w:cs="Times New Roman"/>
          <w:sz w:val="28"/>
          <w:szCs w:val="28"/>
          <w:lang w:val="ru-RU" w:eastAsia="ru-RU"/>
        </w:rPr>
        <w:t>які</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перебували</w:t>
      </w:r>
      <w:proofErr w:type="spellEnd"/>
      <w:r w:rsidRPr="00272181">
        <w:rPr>
          <w:rFonts w:ascii="Times New Roman" w:eastAsia="Calibri" w:hAnsi="Times New Roman" w:cs="Times New Roman"/>
          <w:sz w:val="28"/>
          <w:szCs w:val="28"/>
          <w:lang w:val="ru-RU" w:eastAsia="ru-RU"/>
        </w:rPr>
        <w:t xml:space="preserve"> на </w:t>
      </w:r>
      <w:proofErr w:type="spellStart"/>
      <w:r w:rsidRPr="00272181">
        <w:rPr>
          <w:rFonts w:ascii="Times New Roman" w:eastAsia="Calibri" w:hAnsi="Times New Roman" w:cs="Times New Roman"/>
          <w:sz w:val="28"/>
          <w:szCs w:val="28"/>
          <w:lang w:val="ru-RU" w:eastAsia="ru-RU"/>
        </w:rPr>
        <w:t>розгляді</w:t>
      </w:r>
      <w:proofErr w:type="spellEnd"/>
      <w:r w:rsidRPr="00272181">
        <w:rPr>
          <w:rFonts w:ascii="Times New Roman" w:eastAsia="Calibri" w:hAnsi="Times New Roman" w:cs="Times New Roman"/>
          <w:sz w:val="28"/>
          <w:szCs w:val="28"/>
          <w:lang w:val="ru-RU" w:eastAsia="ru-RU"/>
        </w:rPr>
        <w:t xml:space="preserve"> суду, </w:t>
      </w:r>
      <w:proofErr w:type="spellStart"/>
      <w:r w:rsidRPr="00272181">
        <w:rPr>
          <w:rFonts w:ascii="Times New Roman" w:eastAsia="Calibri" w:hAnsi="Times New Roman" w:cs="Times New Roman"/>
          <w:sz w:val="28"/>
          <w:szCs w:val="28"/>
          <w:lang w:val="ru-RU" w:eastAsia="ru-RU"/>
        </w:rPr>
        <w:t>територіальна</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підсудність</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якого</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змінюється</w:t>
      </w:r>
      <w:proofErr w:type="spellEnd"/>
      <w:r w:rsidRPr="00272181">
        <w:rPr>
          <w:rFonts w:ascii="Times New Roman" w:eastAsia="Calibri" w:hAnsi="Times New Roman" w:cs="Times New Roman"/>
          <w:sz w:val="28"/>
          <w:szCs w:val="28"/>
          <w:lang w:val="ru-RU" w:eastAsia="ru-RU"/>
        </w:rPr>
        <w:t>.</w:t>
      </w:r>
    </w:p>
    <w:p w14:paraId="6BD55730" w14:textId="77777777" w:rsidR="00272181" w:rsidRPr="00272181" w:rsidRDefault="00272181" w:rsidP="00272181">
      <w:pPr>
        <w:widowControl w:val="0"/>
        <w:spacing w:after="0" w:line="240" w:lineRule="auto"/>
        <w:ind w:firstLine="567"/>
        <w:jc w:val="both"/>
        <w:rPr>
          <w:rFonts w:ascii="Times New Roman" w:eastAsia="Calibri" w:hAnsi="Times New Roman" w:cs="Times New Roman"/>
          <w:sz w:val="28"/>
          <w:szCs w:val="28"/>
          <w:lang w:eastAsia="ru-RU"/>
        </w:rPr>
      </w:pPr>
      <w:r w:rsidRPr="00272181">
        <w:rPr>
          <w:rFonts w:ascii="Times New Roman" w:eastAsia="Calibri" w:hAnsi="Times New Roman" w:cs="Times New Roman"/>
          <w:sz w:val="28"/>
          <w:szCs w:val="28"/>
          <w:lang w:eastAsia="ru-RU"/>
        </w:rPr>
        <w:t xml:space="preserve">Згідно із частиною першою статті 82 Закону України «Про судоустрій і </w:t>
      </w:r>
      <w:r w:rsidRPr="00272181">
        <w:rPr>
          <w:rFonts w:ascii="Times New Roman" w:eastAsia="Calibri" w:hAnsi="Times New Roman" w:cs="Times New Roman"/>
          <w:sz w:val="28"/>
          <w:szCs w:val="28"/>
          <w:lang w:eastAsia="ru-RU"/>
        </w:rPr>
        <w:lastRenderedPageBreak/>
        <w:t xml:space="preserve">статус суддів» </w:t>
      </w:r>
      <w:proofErr w:type="spellStart"/>
      <w:r w:rsidRPr="00272181">
        <w:rPr>
          <w:rFonts w:ascii="Times New Roman" w:eastAsia="Calibri" w:hAnsi="Times New Roman" w:cs="Times New Roman"/>
          <w:sz w:val="28"/>
          <w:szCs w:val="28"/>
          <w:lang w:val="ru-RU" w:eastAsia="ru-RU"/>
        </w:rPr>
        <w:t>суддя</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може</w:t>
      </w:r>
      <w:proofErr w:type="spellEnd"/>
      <w:r w:rsidRPr="00272181">
        <w:rPr>
          <w:rFonts w:ascii="Times New Roman" w:eastAsia="Calibri" w:hAnsi="Times New Roman" w:cs="Times New Roman"/>
          <w:sz w:val="28"/>
          <w:szCs w:val="28"/>
          <w:lang w:val="ru-RU" w:eastAsia="ru-RU"/>
        </w:rPr>
        <w:t xml:space="preserve"> бути переведений, у тому </w:t>
      </w:r>
      <w:proofErr w:type="spellStart"/>
      <w:r w:rsidRPr="00272181">
        <w:rPr>
          <w:rFonts w:ascii="Times New Roman" w:eastAsia="Calibri" w:hAnsi="Times New Roman" w:cs="Times New Roman"/>
          <w:sz w:val="28"/>
          <w:szCs w:val="28"/>
          <w:lang w:val="ru-RU" w:eastAsia="ru-RU"/>
        </w:rPr>
        <w:t>числі</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тимчасово</w:t>
      </w:r>
      <w:proofErr w:type="spellEnd"/>
      <w:r w:rsidRPr="00272181">
        <w:rPr>
          <w:rFonts w:ascii="Times New Roman" w:eastAsia="Calibri" w:hAnsi="Times New Roman" w:cs="Times New Roman"/>
          <w:sz w:val="28"/>
          <w:szCs w:val="28"/>
          <w:lang w:val="ru-RU" w:eastAsia="ru-RU"/>
        </w:rPr>
        <w:t xml:space="preserve"> шляхом </w:t>
      </w:r>
      <w:proofErr w:type="spellStart"/>
      <w:r w:rsidRPr="00272181">
        <w:rPr>
          <w:rFonts w:ascii="Times New Roman" w:eastAsia="Calibri" w:hAnsi="Times New Roman" w:cs="Times New Roman"/>
          <w:sz w:val="28"/>
          <w:szCs w:val="28"/>
          <w:lang w:val="ru-RU" w:eastAsia="ru-RU"/>
        </w:rPr>
        <w:t>відрядження</w:t>
      </w:r>
      <w:proofErr w:type="spellEnd"/>
      <w:r w:rsidRPr="00272181">
        <w:rPr>
          <w:rFonts w:ascii="Times New Roman" w:eastAsia="Calibri" w:hAnsi="Times New Roman" w:cs="Times New Roman"/>
          <w:sz w:val="28"/>
          <w:szCs w:val="28"/>
          <w:lang w:val="ru-RU" w:eastAsia="ru-RU"/>
        </w:rPr>
        <w:t xml:space="preserve">, на посаду </w:t>
      </w:r>
      <w:proofErr w:type="spellStart"/>
      <w:r w:rsidRPr="00272181">
        <w:rPr>
          <w:rFonts w:ascii="Times New Roman" w:eastAsia="Calibri" w:hAnsi="Times New Roman" w:cs="Times New Roman"/>
          <w:sz w:val="28"/>
          <w:szCs w:val="28"/>
          <w:lang w:val="ru-RU" w:eastAsia="ru-RU"/>
        </w:rPr>
        <w:t>судді</w:t>
      </w:r>
      <w:proofErr w:type="spellEnd"/>
      <w:r w:rsidRPr="00272181">
        <w:rPr>
          <w:rFonts w:ascii="Times New Roman" w:eastAsia="Calibri" w:hAnsi="Times New Roman" w:cs="Times New Roman"/>
          <w:sz w:val="28"/>
          <w:szCs w:val="28"/>
          <w:lang w:val="ru-RU" w:eastAsia="ru-RU"/>
        </w:rPr>
        <w:t xml:space="preserve"> до </w:t>
      </w:r>
      <w:proofErr w:type="spellStart"/>
      <w:r w:rsidRPr="00272181">
        <w:rPr>
          <w:rFonts w:ascii="Times New Roman" w:eastAsia="Calibri" w:hAnsi="Times New Roman" w:cs="Times New Roman"/>
          <w:sz w:val="28"/>
          <w:szCs w:val="28"/>
          <w:lang w:val="ru-RU" w:eastAsia="ru-RU"/>
        </w:rPr>
        <w:t>іншого</w:t>
      </w:r>
      <w:proofErr w:type="spellEnd"/>
      <w:r w:rsidRPr="00272181">
        <w:rPr>
          <w:rFonts w:ascii="Times New Roman" w:eastAsia="Calibri" w:hAnsi="Times New Roman" w:cs="Times New Roman"/>
          <w:sz w:val="28"/>
          <w:szCs w:val="28"/>
          <w:lang w:val="ru-RU" w:eastAsia="ru-RU"/>
        </w:rPr>
        <w:t xml:space="preserve"> суду </w:t>
      </w:r>
      <w:proofErr w:type="spellStart"/>
      <w:r w:rsidRPr="00272181">
        <w:rPr>
          <w:rFonts w:ascii="Times New Roman" w:eastAsia="Calibri" w:hAnsi="Times New Roman" w:cs="Times New Roman"/>
          <w:sz w:val="28"/>
          <w:szCs w:val="28"/>
          <w:lang w:val="ru-RU" w:eastAsia="ru-RU"/>
        </w:rPr>
        <w:t>Вищою</w:t>
      </w:r>
      <w:proofErr w:type="spellEnd"/>
      <w:r w:rsidRPr="00272181">
        <w:rPr>
          <w:rFonts w:ascii="Times New Roman" w:eastAsia="Calibri" w:hAnsi="Times New Roman" w:cs="Times New Roman"/>
          <w:sz w:val="28"/>
          <w:szCs w:val="28"/>
          <w:lang w:val="ru-RU" w:eastAsia="ru-RU"/>
        </w:rPr>
        <w:t xml:space="preserve"> радою </w:t>
      </w:r>
      <w:proofErr w:type="spellStart"/>
      <w:r w:rsidRPr="00272181">
        <w:rPr>
          <w:rFonts w:ascii="Times New Roman" w:eastAsia="Calibri" w:hAnsi="Times New Roman" w:cs="Times New Roman"/>
          <w:sz w:val="28"/>
          <w:szCs w:val="28"/>
          <w:lang w:val="ru-RU" w:eastAsia="ru-RU"/>
        </w:rPr>
        <w:t>правосуддя</w:t>
      </w:r>
      <w:proofErr w:type="spellEnd"/>
      <w:r w:rsidRPr="00272181">
        <w:rPr>
          <w:rFonts w:ascii="Times New Roman" w:eastAsia="Calibri" w:hAnsi="Times New Roman" w:cs="Times New Roman"/>
          <w:sz w:val="28"/>
          <w:szCs w:val="28"/>
          <w:lang w:val="ru-RU" w:eastAsia="ru-RU"/>
        </w:rPr>
        <w:t xml:space="preserve"> в порядку, </w:t>
      </w:r>
      <w:proofErr w:type="spellStart"/>
      <w:r w:rsidRPr="00272181">
        <w:rPr>
          <w:rFonts w:ascii="Times New Roman" w:eastAsia="Calibri" w:hAnsi="Times New Roman" w:cs="Times New Roman"/>
          <w:sz w:val="28"/>
          <w:szCs w:val="28"/>
          <w:lang w:val="ru-RU" w:eastAsia="ru-RU"/>
        </w:rPr>
        <w:t>передбаченому</w:t>
      </w:r>
      <w:proofErr w:type="spellEnd"/>
      <w:r w:rsidRPr="00272181">
        <w:rPr>
          <w:rFonts w:ascii="Times New Roman" w:eastAsia="Calibri" w:hAnsi="Times New Roman" w:cs="Times New Roman"/>
          <w:sz w:val="28"/>
          <w:szCs w:val="28"/>
          <w:lang w:val="ru-RU" w:eastAsia="ru-RU"/>
        </w:rPr>
        <w:t xml:space="preserve"> законом.</w:t>
      </w:r>
    </w:p>
    <w:p w14:paraId="727ECB4A" w14:textId="77777777" w:rsidR="00272181" w:rsidRPr="00272181" w:rsidRDefault="00272181" w:rsidP="00272181">
      <w:pPr>
        <w:widowControl w:val="0"/>
        <w:spacing w:after="0" w:line="240" w:lineRule="auto"/>
        <w:ind w:firstLine="567"/>
        <w:jc w:val="both"/>
        <w:rPr>
          <w:rFonts w:ascii="Times New Roman" w:eastAsia="Calibri" w:hAnsi="Times New Roman" w:cs="Times New Roman"/>
          <w:sz w:val="28"/>
          <w:szCs w:val="28"/>
          <w:lang w:eastAsia="ru-RU"/>
        </w:rPr>
      </w:pPr>
      <w:r w:rsidRPr="00272181">
        <w:rPr>
          <w:rFonts w:ascii="Times New Roman" w:eastAsia="Calibri" w:hAnsi="Times New Roman" w:cs="Times New Roman"/>
          <w:sz w:val="28"/>
          <w:szCs w:val="28"/>
          <w:lang w:eastAsia="ru-RU"/>
        </w:rPr>
        <w:t>Абзацом другим частини першої статті 55 Закону України «Про судоустрій і статус суддів» визначено, що у період дії надзвичайного чи воєнного стану і за умови зміни територіальної підсудності судових справ, що розглядаються у відповідному суді, в порядку, передбаченому</w:t>
      </w:r>
      <w:r w:rsidRPr="00272181">
        <w:rPr>
          <w:rFonts w:ascii="Times New Roman" w:eastAsia="Calibri" w:hAnsi="Times New Roman" w:cs="Times New Roman"/>
          <w:sz w:val="28"/>
          <w:szCs w:val="28"/>
          <w:lang w:val="ru-RU" w:eastAsia="ru-RU"/>
        </w:rPr>
        <w:t> </w:t>
      </w:r>
      <w:hyperlink r:id="rId7" w:anchor="n1459" w:history="1">
        <w:r w:rsidRPr="00272181">
          <w:rPr>
            <w:rFonts w:ascii="Times New Roman" w:eastAsia="Calibri" w:hAnsi="Times New Roman" w:cs="Times New Roman"/>
            <w:sz w:val="28"/>
            <w:szCs w:val="28"/>
            <w:lang w:eastAsia="ru-RU"/>
          </w:rPr>
          <w:t>частиною сьомою</w:t>
        </w:r>
      </w:hyperlink>
      <w:r w:rsidRPr="00272181">
        <w:rPr>
          <w:rFonts w:ascii="Times New Roman" w:eastAsia="Calibri" w:hAnsi="Times New Roman" w:cs="Times New Roman"/>
          <w:sz w:val="28"/>
          <w:szCs w:val="28"/>
          <w:lang w:val="ru-RU" w:eastAsia="ru-RU"/>
        </w:rPr>
        <w:t> </w:t>
      </w:r>
      <w:proofErr w:type="spellStart"/>
      <w:r w:rsidRPr="00272181">
        <w:rPr>
          <w:rFonts w:ascii="Times New Roman" w:eastAsia="Calibri" w:hAnsi="Times New Roman" w:cs="Times New Roman"/>
          <w:sz w:val="28"/>
          <w:szCs w:val="28"/>
          <w:lang w:val="ru-RU" w:eastAsia="ru-RU"/>
        </w:rPr>
        <w:t>статті</w:t>
      </w:r>
      <w:proofErr w:type="spellEnd"/>
      <w:r w:rsidRPr="00272181">
        <w:rPr>
          <w:rFonts w:ascii="Times New Roman" w:eastAsia="Calibri" w:hAnsi="Times New Roman" w:cs="Times New Roman"/>
          <w:sz w:val="28"/>
          <w:szCs w:val="28"/>
          <w:lang w:val="ru-RU" w:eastAsia="ru-RU"/>
        </w:rPr>
        <w:t xml:space="preserve"> 147 </w:t>
      </w:r>
      <w:proofErr w:type="spellStart"/>
      <w:r w:rsidRPr="00272181">
        <w:rPr>
          <w:rFonts w:ascii="Times New Roman" w:eastAsia="Calibri" w:hAnsi="Times New Roman" w:cs="Times New Roman"/>
          <w:sz w:val="28"/>
          <w:szCs w:val="28"/>
          <w:lang w:val="ru-RU" w:eastAsia="ru-RU"/>
        </w:rPr>
        <w:t>цього</w:t>
      </w:r>
      <w:proofErr w:type="spellEnd"/>
      <w:r w:rsidRPr="00272181">
        <w:rPr>
          <w:rFonts w:ascii="Times New Roman" w:eastAsia="Calibri" w:hAnsi="Times New Roman" w:cs="Times New Roman"/>
          <w:sz w:val="28"/>
          <w:szCs w:val="28"/>
          <w:lang w:val="ru-RU" w:eastAsia="ru-RU"/>
        </w:rPr>
        <w:t xml:space="preserve"> Закону, </w:t>
      </w:r>
      <w:proofErr w:type="spellStart"/>
      <w:r w:rsidRPr="00272181">
        <w:rPr>
          <w:rFonts w:ascii="Times New Roman" w:eastAsia="Calibri" w:hAnsi="Times New Roman" w:cs="Times New Roman"/>
          <w:sz w:val="28"/>
          <w:szCs w:val="28"/>
          <w:lang w:val="ru-RU" w:eastAsia="ru-RU"/>
        </w:rPr>
        <w:t>суддя</w:t>
      </w:r>
      <w:proofErr w:type="spellEnd"/>
      <w:r w:rsidRPr="00272181">
        <w:rPr>
          <w:rFonts w:ascii="Times New Roman" w:eastAsia="Calibri" w:hAnsi="Times New Roman" w:cs="Times New Roman"/>
          <w:sz w:val="28"/>
          <w:szCs w:val="28"/>
          <w:lang w:val="ru-RU" w:eastAsia="ru-RU"/>
        </w:rPr>
        <w:t xml:space="preserve"> суду, </w:t>
      </w:r>
      <w:proofErr w:type="spellStart"/>
      <w:r w:rsidRPr="00272181">
        <w:rPr>
          <w:rFonts w:ascii="Times New Roman" w:eastAsia="Calibri" w:hAnsi="Times New Roman" w:cs="Times New Roman"/>
          <w:sz w:val="28"/>
          <w:szCs w:val="28"/>
          <w:lang w:val="ru-RU" w:eastAsia="ru-RU"/>
        </w:rPr>
        <w:t>територіальна</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підсудність</w:t>
      </w:r>
      <w:proofErr w:type="spellEnd"/>
      <w:r w:rsidRPr="00272181">
        <w:rPr>
          <w:rFonts w:ascii="Times New Roman" w:eastAsia="Calibri" w:hAnsi="Times New Roman" w:cs="Times New Roman"/>
          <w:sz w:val="28"/>
          <w:szCs w:val="28"/>
          <w:lang w:val="ru-RU" w:eastAsia="ru-RU"/>
        </w:rPr>
        <w:t xml:space="preserve"> справ </w:t>
      </w:r>
      <w:proofErr w:type="spellStart"/>
      <w:r w:rsidRPr="00272181">
        <w:rPr>
          <w:rFonts w:ascii="Times New Roman" w:eastAsia="Calibri" w:hAnsi="Times New Roman" w:cs="Times New Roman"/>
          <w:sz w:val="28"/>
          <w:szCs w:val="28"/>
          <w:lang w:val="ru-RU" w:eastAsia="ru-RU"/>
        </w:rPr>
        <w:t>якого</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змінюється</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може</w:t>
      </w:r>
      <w:proofErr w:type="spellEnd"/>
      <w:r w:rsidRPr="00272181">
        <w:rPr>
          <w:rFonts w:ascii="Times New Roman" w:eastAsia="Calibri" w:hAnsi="Times New Roman" w:cs="Times New Roman"/>
          <w:sz w:val="28"/>
          <w:szCs w:val="28"/>
          <w:lang w:val="ru-RU" w:eastAsia="ru-RU"/>
        </w:rPr>
        <w:t xml:space="preserve"> бути без </w:t>
      </w:r>
      <w:proofErr w:type="spellStart"/>
      <w:r w:rsidRPr="00272181">
        <w:rPr>
          <w:rFonts w:ascii="Times New Roman" w:eastAsia="Calibri" w:hAnsi="Times New Roman" w:cs="Times New Roman"/>
          <w:sz w:val="28"/>
          <w:szCs w:val="28"/>
          <w:lang w:val="ru-RU" w:eastAsia="ru-RU"/>
        </w:rPr>
        <w:t>його</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згоди</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відряджений</w:t>
      </w:r>
      <w:proofErr w:type="spellEnd"/>
      <w:r w:rsidRPr="00272181">
        <w:rPr>
          <w:rFonts w:ascii="Times New Roman" w:eastAsia="Calibri" w:hAnsi="Times New Roman" w:cs="Times New Roman"/>
          <w:sz w:val="28"/>
          <w:szCs w:val="28"/>
          <w:lang w:val="ru-RU" w:eastAsia="ru-RU"/>
        </w:rPr>
        <w:t xml:space="preserve"> для </w:t>
      </w:r>
      <w:proofErr w:type="spellStart"/>
      <w:r w:rsidRPr="00272181">
        <w:rPr>
          <w:rFonts w:ascii="Times New Roman" w:eastAsia="Calibri" w:hAnsi="Times New Roman" w:cs="Times New Roman"/>
          <w:sz w:val="28"/>
          <w:szCs w:val="28"/>
          <w:lang w:val="ru-RU" w:eastAsia="ru-RU"/>
        </w:rPr>
        <w:t>здійснення</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правосуддя</w:t>
      </w:r>
      <w:proofErr w:type="spellEnd"/>
      <w:r w:rsidRPr="00272181">
        <w:rPr>
          <w:rFonts w:ascii="Times New Roman" w:eastAsia="Calibri" w:hAnsi="Times New Roman" w:cs="Times New Roman"/>
          <w:sz w:val="28"/>
          <w:szCs w:val="28"/>
          <w:lang w:val="ru-RU" w:eastAsia="ru-RU"/>
        </w:rPr>
        <w:t xml:space="preserve"> до суду, </w:t>
      </w:r>
      <w:proofErr w:type="spellStart"/>
      <w:r w:rsidRPr="00272181">
        <w:rPr>
          <w:rFonts w:ascii="Times New Roman" w:eastAsia="Calibri" w:hAnsi="Times New Roman" w:cs="Times New Roman"/>
          <w:sz w:val="28"/>
          <w:szCs w:val="28"/>
          <w:lang w:val="ru-RU" w:eastAsia="ru-RU"/>
        </w:rPr>
        <w:t>якому</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визначається</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територіальна</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підсудність</w:t>
      </w:r>
      <w:proofErr w:type="spellEnd"/>
      <w:r w:rsidRPr="00272181">
        <w:rPr>
          <w:rFonts w:ascii="Times New Roman" w:eastAsia="Calibri" w:hAnsi="Times New Roman" w:cs="Times New Roman"/>
          <w:sz w:val="28"/>
          <w:szCs w:val="28"/>
          <w:lang w:val="ru-RU" w:eastAsia="ru-RU"/>
        </w:rPr>
        <w:t xml:space="preserve"> справ, </w:t>
      </w:r>
      <w:proofErr w:type="spellStart"/>
      <w:r w:rsidRPr="00272181">
        <w:rPr>
          <w:rFonts w:ascii="Times New Roman" w:eastAsia="Calibri" w:hAnsi="Times New Roman" w:cs="Times New Roman"/>
          <w:sz w:val="28"/>
          <w:szCs w:val="28"/>
          <w:lang w:val="ru-RU" w:eastAsia="ru-RU"/>
        </w:rPr>
        <w:t>що</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перебували</w:t>
      </w:r>
      <w:proofErr w:type="spellEnd"/>
      <w:r w:rsidRPr="00272181">
        <w:rPr>
          <w:rFonts w:ascii="Times New Roman" w:eastAsia="Calibri" w:hAnsi="Times New Roman" w:cs="Times New Roman"/>
          <w:sz w:val="28"/>
          <w:szCs w:val="28"/>
          <w:lang w:val="ru-RU" w:eastAsia="ru-RU"/>
        </w:rPr>
        <w:t xml:space="preserve"> у </w:t>
      </w:r>
      <w:proofErr w:type="spellStart"/>
      <w:r w:rsidRPr="00272181">
        <w:rPr>
          <w:rFonts w:ascii="Times New Roman" w:eastAsia="Calibri" w:hAnsi="Times New Roman" w:cs="Times New Roman"/>
          <w:sz w:val="28"/>
          <w:szCs w:val="28"/>
          <w:lang w:val="ru-RU" w:eastAsia="ru-RU"/>
        </w:rPr>
        <w:t>провадженні</w:t>
      </w:r>
      <w:proofErr w:type="spellEnd"/>
      <w:r w:rsidRPr="00272181">
        <w:rPr>
          <w:rFonts w:ascii="Times New Roman" w:eastAsia="Calibri" w:hAnsi="Times New Roman" w:cs="Times New Roman"/>
          <w:sz w:val="28"/>
          <w:szCs w:val="28"/>
          <w:lang w:val="ru-RU" w:eastAsia="ru-RU"/>
        </w:rPr>
        <w:t xml:space="preserve"> суду, в </w:t>
      </w:r>
      <w:proofErr w:type="spellStart"/>
      <w:r w:rsidRPr="00272181">
        <w:rPr>
          <w:rFonts w:ascii="Times New Roman" w:eastAsia="Calibri" w:hAnsi="Times New Roman" w:cs="Times New Roman"/>
          <w:sz w:val="28"/>
          <w:szCs w:val="28"/>
          <w:lang w:val="ru-RU" w:eastAsia="ru-RU"/>
        </w:rPr>
        <w:t>якому</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працює</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суддя</w:t>
      </w:r>
      <w:proofErr w:type="spellEnd"/>
      <w:r w:rsidRPr="00272181">
        <w:rPr>
          <w:rFonts w:ascii="Times New Roman" w:eastAsia="Calibri" w:hAnsi="Times New Roman" w:cs="Times New Roman"/>
          <w:sz w:val="28"/>
          <w:szCs w:val="28"/>
          <w:lang w:val="ru-RU" w:eastAsia="ru-RU"/>
        </w:rPr>
        <w:t xml:space="preserve">, а в </w:t>
      </w:r>
      <w:proofErr w:type="spellStart"/>
      <w:r w:rsidRPr="00272181">
        <w:rPr>
          <w:rFonts w:ascii="Times New Roman" w:eastAsia="Calibri" w:hAnsi="Times New Roman" w:cs="Times New Roman"/>
          <w:sz w:val="28"/>
          <w:szCs w:val="28"/>
          <w:lang w:val="ru-RU" w:eastAsia="ru-RU"/>
        </w:rPr>
        <w:t>разі</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відсутності</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вакансій</w:t>
      </w:r>
      <w:proofErr w:type="spellEnd"/>
      <w:r w:rsidRPr="00272181">
        <w:rPr>
          <w:rFonts w:ascii="Times New Roman" w:eastAsia="Calibri" w:hAnsi="Times New Roman" w:cs="Times New Roman"/>
          <w:sz w:val="28"/>
          <w:szCs w:val="28"/>
          <w:lang w:val="ru-RU" w:eastAsia="ru-RU"/>
        </w:rPr>
        <w:t xml:space="preserve"> у </w:t>
      </w:r>
      <w:proofErr w:type="spellStart"/>
      <w:r w:rsidRPr="00272181">
        <w:rPr>
          <w:rFonts w:ascii="Times New Roman" w:eastAsia="Calibri" w:hAnsi="Times New Roman" w:cs="Times New Roman"/>
          <w:sz w:val="28"/>
          <w:szCs w:val="28"/>
          <w:lang w:val="ru-RU" w:eastAsia="ru-RU"/>
        </w:rPr>
        <w:t>цьому</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суді</w:t>
      </w:r>
      <w:proofErr w:type="spellEnd"/>
      <w:r w:rsidRPr="00272181">
        <w:rPr>
          <w:rFonts w:ascii="Times New Roman" w:eastAsia="Calibri" w:hAnsi="Times New Roman" w:cs="Times New Roman"/>
          <w:sz w:val="28"/>
          <w:szCs w:val="28"/>
          <w:lang w:val="ru-RU" w:eastAsia="ru-RU"/>
        </w:rPr>
        <w:t xml:space="preserve"> – до </w:t>
      </w:r>
      <w:proofErr w:type="spellStart"/>
      <w:r w:rsidRPr="00272181">
        <w:rPr>
          <w:rFonts w:ascii="Times New Roman" w:eastAsia="Calibri" w:hAnsi="Times New Roman" w:cs="Times New Roman"/>
          <w:sz w:val="28"/>
          <w:szCs w:val="28"/>
          <w:lang w:val="ru-RU" w:eastAsia="ru-RU"/>
        </w:rPr>
        <w:t>іншого</w:t>
      </w:r>
      <w:proofErr w:type="spellEnd"/>
      <w:r w:rsidRPr="00272181">
        <w:rPr>
          <w:rFonts w:ascii="Times New Roman" w:eastAsia="Calibri" w:hAnsi="Times New Roman" w:cs="Times New Roman"/>
          <w:sz w:val="28"/>
          <w:szCs w:val="28"/>
          <w:lang w:val="ru-RU" w:eastAsia="ru-RU"/>
        </w:rPr>
        <w:t xml:space="preserve"> суду того самого </w:t>
      </w:r>
      <w:proofErr w:type="spellStart"/>
      <w:r w:rsidRPr="00272181">
        <w:rPr>
          <w:rFonts w:ascii="Times New Roman" w:eastAsia="Calibri" w:hAnsi="Times New Roman" w:cs="Times New Roman"/>
          <w:sz w:val="28"/>
          <w:szCs w:val="28"/>
          <w:lang w:val="ru-RU" w:eastAsia="ru-RU"/>
        </w:rPr>
        <w:t>рівня</w:t>
      </w:r>
      <w:proofErr w:type="spellEnd"/>
      <w:r w:rsidRPr="00272181">
        <w:rPr>
          <w:rFonts w:ascii="Times New Roman" w:eastAsia="Calibri" w:hAnsi="Times New Roman" w:cs="Times New Roman"/>
          <w:sz w:val="28"/>
          <w:szCs w:val="28"/>
          <w:lang w:val="ru-RU" w:eastAsia="ru-RU"/>
        </w:rPr>
        <w:t xml:space="preserve"> і </w:t>
      </w:r>
      <w:proofErr w:type="spellStart"/>
      <w:r w:rsidRPr="00272181">
        <w:rPr>
          <w:rFonts w:ascii="Times New Roman" w:eastAsia="Calibri" w:hAnsi="Times New Roman" w:cs="Times New Roman"/>
          <w:sz w:val="28"/>
          <w:szCs w:val="28"/>
          <w:lang w:val="ru-RU" w:eastAsia="ru-RU"/>
        </w:rPr>
        <w:t>спеціалізації</w:t>
      </w:r>
      <w:proofErr w:type="spellEnd"/>
      <w:r w:rsidRPr="00272181">
        <w:rPr>
          <w:rFonts w:ascii="Times New Roman" w:eastAsia="Calibri" w:hAnsi="Times New Roman" w:cs="Times New Roman"/>
          <w:sz w:val="28"/>
          <w:szCs w:val="28"/>
          <w:lang w:val="ru-RU" w:eastAsia="ru-RU"/>
        </w:rPr>
        <w:t>.</w:t>
      </w:r>
    </w:p>
    <w:p w14:paraId="05D7486C" w14:textId="77777777" w:rsidR="00272181" w:rsidRPr="00272181" w:rsidRDefault="00272181" w:rsidP="00272181">
      <w:pPr>
        <w:widowControl w:val="0"/>
        <w:spacing w:after="0" w:line="240" w:lineRule="auto"/>
        <w:ind w:firstLine="567"/>
        <w:jc w:val="both"/>
        <w:rPr>
          <w:rFonts w:ascii="Times New Roman" w:eastAsia="Calibri" w:hAnsi="Times New Roman" w:cs="Times New Roman"/>
          <w:sz w:val="28"/>
          <w:szCs w:val="28"/>
          <w:lang w:eastAsia="ru-RU"/>
        </w:rPr>
      </w:pPr>
      <w:r w:rsidRPr="00272181">
        <w:rPr>
          <w:rFonts w:ascii="Times New Roman" w:eastAsia="Calibri" w:hAnsi="Times New Roman" w:cs="Times New Roman"/>
          <w:sz w:val="28"/>
          <w:szCs w:val="28"/>
          <w:lang w:eastAsia="ru-RU"/>
        </w:rPr>
        <w:t>Відрядження судді до іншого суду того самого рівня і спеціалізації здійснюється на строк, що визначається Вищою радою правосуддя, але не більше ніж на один рік, крім випадків, передбачених абзацом другим цієї частини (частина друга статті 55 Закону України «Про судоустрій і статус суддів»).</w:t>
      </w:r>
    </w:p>
    <w:p w14:paraId="2F01FB20" w14:textId="71752E31" w:rsidR="00272181" w:rsidRPr="00272181" w:rsidRDefault="00272181" w:rsidP="00272181">
      <w:pPr>
        <w:widowControl w:val="0"/>
        <w:spacing w:after="0" w:line="240" w:lineRule="auto"/>
        <w:ind w:firstLine="567"/>
        <w:jc w:val="both"/>
        <w:rPr>
          <w:rFonts w:ascii="Times New Roman" w:eastAsia="Calibri" w:hAnsi="Times New Roman" w:cs="Times New Roman"/>
          <w:sz w:val="28"/>
          <w:szCs w:val="28"/>
          <w:lang w:eastAsia="ru-RU"/>
        </w:rPr>
      </w:pPr>
      <w:r w:rsidRPr="00272181">
        <w:rPr>
          <w:rFonts w:ascii="Times New Roman" w:eastAsia="Calibri" w:hAnsi="Times New Roman" w:cs="Times New Roman"/>
          <w:sz w:val="28"/>
          <w:szCs w:val="28"/>
          <w:lang w:eastAsia="ru-RU"/>
        </w:rPr>
        <w:t xml:space="preserve">На час розгляду подання ВККСУ з рекомендацією про відрядження судді </w:t>
      </w:r>
      <w:proofErr w:type="spellStart"/>
      <w:r w:rsidRPr="00272181">
        <w:rPr>
          <w:rFonts w:ascii="Times New Roman" w:eastAsia="Calibri" w:hAnsi="Times New Roman" w:cs="Times New Roman"/>
          <w:sz w:val="28"/>
          <w:szCs w:val="28"/>
          <w:lang w:eastAsia="ru-RU"/>
        </w:rPr>
        <w:t>Великописарівського</w:t>
      </w:r>
      <w:proofErr w:type="spellEnd"/>
      <w:r w:rsidRPr="00272181">
        <w:rPr>
          <w:rFonts w:ascii="Times New Roman" w:eastAsia="Calibri" w:hAnsi="Times New Roman" w:cs="Times New Roman"/>
          <w:sz w:val="28"/>
          <w:szCs w:val="28"/>
          <w:lang w:eastAsia="ru-RU"/>
        </w:rPr>
        <w:t xml:space="preserve"> районного суду Сумської області Семенової О.С. до Охтирського міськрайонного суду Сумської області для здійснення правосуддя на території України продовжує діяти правовий режим воєнного стану, здійснення правосуддя у </w:t>
      </w:r>
      <w:proofErr w:type="spellStart"/>
      <w:r w:rsidRPr="00272181">
        <w:rPr>
          <w:rFonts w:ascii="Times New Roman" w:eastAsia="Calibri" w:hAnsi="Times New Roman" w:cs="Times New Roman"/>
          <w:sz w:val="28"/>
          <w:szCs w:val="28"/>
          <w:lang w:eastAsia="ru-RU"/>
        </w:rPr>
        <w:t>Великописарівському</w:t>
      </w:r>
      <w:proofErr w:type="spellEnd"/>
      <w:r w:rsidRPr="00272181">
        <w:rPr>
          <w:rFonts w:ascii="Times New Roman" w:eastAsia="Calibri" w:hAnsi="Times New Roman" w:cs="Times New Roman"/>
          <w:sz w:val="28"/>
          <w:szCs w:val="28"/>
          <w:lang w:eastAsia="ru-RU"/>
        </w:rPr>
        <w:t xml:space="preserve"> районному суді Сумськ</w:t>
      </w:r>
      <w:r w:rsidR="00FD0C0F">
        <w:rPr>
          <w:rFonts w:ascii="Times New Roman" w:eastAsia="Calibri" w:hAnsi="Times New Roman" w:cs="Times New Roman"/>
          <w:sz w:val="28"/>
          <w:szCs w:val="28"/>
          <w:lang w:eastAsia="ru-RU"/>
        </w:rPr>
        <w:t xml:space="preserve">ої області припинено у зв’язку </w:t>
      </w:r>
      <w:r w:rsidRPr="00272181">
        <w:rPr>
          <w:rFonts w:ascii="Times New Roman" w:eastAsia="Calibri" w:hAnsi="Times New Roman" w:cs="Times New Roman"/>
          <w:sz w:val="28"/>
          <w:szCs w:val="28"/>
          <w:lang w:eastAsia="ru-RU"/>
        </w:rPr>
        <w:t xml:space="preserve">з веденням активних бойових дій на території </w:t>
      </w:r>
      <w:proofErr w:type="spellStart"/>
      <w:r w:rsidRPr="00272181">
        <w:rPr>
          <w:rFonts w:ascii="Times New Roman" w:eastAsia="Calibri" w:hAnsi="Times New Roman" w:cs="Times New Roman"/>
          <w:sz w:val="28"/>
          <w:szCs w:val="28"/>
          <w:lang w:eastAsia="ru-RU"/>
        </w:rPr>
        <w:t>Великописарівської</w:t>
      </w:r>
      <w:proofErr w:type="spellEnd"/>
      <w:r w:rsidRPr="00272181">
        <w:rPr>
          <w:rFonts w:ascii="Times New Roman" w:eastAsia="Calibri" w:hAnsi="Times New Roman" w:cs="Times New Roman"/>
          <w:sz w:val="28"/>
          <w:szCs w:val="28"/>
          <w:lang w:eastAsia="ru-RU"/>
        </w:rPr>
        <w:t xml:space="preserve"> </w:t>
      </w:r>
      <w:r w:rsidRPr="00272181">
        <w:rPr>
          <w:rFonts w:ascii="Times New Roman" w:eastAsia="Calibri" w:hAnsi="Times New Roman" w:cs="Times New Roman"/>
          <w:bCs/>
          <w:sz w:val="28"/>
          <w:szCs w:val="28"/>
          <w:lang w:eastAsia="ru-RU"/>
        </w:rPr>
        <w:t xml:space="preserve">селищної територіальної громади Охтирського району Сумської області, тому </w:t>
      </w:r>
      <w:r w:rsidRPr="00272181">
        <w:rPr>
          <w:rFonts w:ascii="Times New Roman" w:eastAsia="Calibri" w:hAnsi="Times New Roman" w:cs="Times New Roman"/>
          <w:sz w:val="28"/>
          <w:szCs w:val="28"/>
          <w:lang w:eastAsia="ru-RU"/>
        </w:rPr>
        <w:t xml:space="preserve">територіальну підсудність судових справ цього суду визначено Охтирському міськрайонному суду Сумської області, у якому є вакантні посади суддів.  </w:t>
      </w:r>
    </w:p>
    <w:p w14:paraId="6802DA9D" w14:textId="77777777" w:rsidR="00272181" w:rsidRPr="00272181" w:rsidRDefault="00272181" w:rsidP="00272181">
      <w:pPr>
        <w:widowControl w:val="0"/>
        <w:spacing w:after="0" w:line="240" w:lineRule="auto"/>
        <w:ind w:firstLine="567"/>
        <w:jc w:val="both"/>
        <w:rPr>
          <w:rFonts w:ascii="Times New Roman" w:eastAsia="Calibri" w:hAnsi="Times New Roman" w:cs="Times New Roman"/>
          <w:sz w:val="28"/>
          <w:szCs w:val="28"/>
          <w:lang w:eastAsia="ru-RU"/>
        </w:rPr>
      </w:pPr>
      <w:r w:rsidRPr="00272181">
        <w:rPr>
          <w:rFonts w:ascii="Times New Roman" w:eastAsia="Calibri" w:hAnsi="Times New Roman" w:cs="Times New Roman"/>
          <w:sz w:val="28"/>
          <w:szCs w:val="28"/>
          <w:lang w:eastAsia="ru-RU"/>
        </w:rPr>
        <w:t>Отже, існують підстави для відрядження судді Семенової О.С. без її згоди, визначені абзацом другим частини першої статті 55 Закону України «Про судоустрій і статус суддів».</w:t>
      </w:r>
    </w:p>
    <w:p w14:paraId="5089B03F" w14:textId="2435146A" w:rsidR="00272181" w:rsidRPr="00272181" w:rsidRDefault="00FD0C0F" w:rsidP="00272181">
      <w:pPr>
        <w:widowControl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Ураховуючи</w:t>
      </w:r>
      <w:r w:rsidR="00272181" w:rsidRPr="00272181">
        <w:rPr>
          <w:rFonts w:ascii="Times New Roman" w:eastAsia="Calibri" w:hAnsi="Times New Roman" w:cs="Times New Roman"/>
          <w:sz w:val="28"/>
          <w:szCs w:val="28"/>
          <w:lang w:eastAsia="ru-RU"/>
        </w:rPr>
        <w:t xml:space="preserve">, що Семенова О.С. є повноважною суддею і не здійснює правосуддя у </w:t>
      </w:r>
      <w:proofErr w:type="spellStart"/>
      <w:r w:rsidR="00272181" w:rsidRPr="00272181">
        <w:rPr>
          <w:rFonts w:ascii="Times New Roman" w:eastAsia="Calibri" w:hAnsi="Times New Roman" w:cs="Times New Roman"/>
          <w:sz w:val="28"/>
          <w:szCs w:val="28"/>
          <w:lang w:eastAsia="ru-RU"/>
        </w:rPr>
        <w:t>Великописарівському</w:t>
      </w:r>
      <w:proofErr w:type="spellEnd"/>
      <w:r w:rsidR="00272181" w:rsidRPr="00272181">
        <w:rPr>
          <w:rFonts w:ascii="Times New Roman" w:eastAsia="Calibri" w:hAnsi="Times New Roman" w:cs="Times New Roman"/>
          <w:sz w:val="28"/>
          <w:szCs w:val="28"/>
          <w:lang w:eastAsia="ru-RU"/>
        </w:rPr>
        <w:t xml:space="preserve"> районному суді Сумської області, територіальну підсудність судових справ якого визначено</w:t>
      </w:r>
      <w:r w:rsidR="00272181" w:rsidRPr="00272181">
        <w:rPr>
          <w:rFonts w:ascii="ProbaPro" w:eastAsia="Calibri" w:hAnsi="ProbaPro" w:cs="Times New Roman"/>
          <w:color w:val="1D1D1B"/>
          <w:sz w:val="28"/>
          <w:szCs w:val="28"/>
          <w:shd w:val="clear" w:color="auto" w:fill="FFFFFF"/>
          <w:lang w:eastAsia="ru-RU"/>
        </w:rPr>
        <w:t xml:space="preserve"> </w:t>
      </w:r>
      <w:r w:rsidR="00272181" w:rsidRPr="00272181">
        <w:rPr>
          <w:rFonts w:ascii="Times New Roman" w:eastAsia="Calibri" w:hAnsi="Times New Roman" w:cs="Times New Roman"/>
          <w:sz w:val="28"/>
          <w:szCs w:val="28"/>
          <w:lang w:eastAsia="ru-RU"/>
        </w:rPr>
        <w:t>Охтирському міськрайонному суду Сумської області, з огляду на можливість виплати суддівської винагороди судді, яка не здійснює правосуддя, вирішення питання щодо відрядження цієї судді сприятиме раціональному використанню бюджетних коштів.</w:t>
      </w:r>
    </w:p>
    <w:p w14:paraId="39E921DA" w14:textId="77777777" w:rsidR="00272181" w:rsidRPr="00272181" w:rsidRDefault="00272181" w:rsidP="00272181">
      <w:pPr>
        <w:widowControl w:val="0"/>
        <w:shd w:val="clear" w:color="auto" w:fill="FFFFFF"/>
        <w:spacing w:after="0" w:line="240" w:lineRule="auto"/>
        <w:ind w:firstLine="567"/>
        <w:contextualSpacing/>
        <w:jc w:val="both"/>
        <w:rPr>
          <w:rFonts w:ascii="Times New Roman" w:eastAsia="Times New Roman" w:hAnsi="Times New Roman" w:cs="Times New Roman"/>
          <w:sz w:val="28"/>
          <w:szCs w:val="28"/>
          <w:lang w:eastAsia="uk-UA"/>
        </w:rPr>
      </w:pPr>
      <w:r w:rsidRPr="00272181">
        <w:rPr>
          <w:rFonts w:ascii="Times New Roman" w:eastAsia="Times New Roman" w:hAnsi="Times New Roman" w:cs="Times New Roman"/>
          <w:sz w:val="28"/>
          <w:szCs w:val="28"/>
          <w:lang w:eastAsia="uk-UA"/>
        </w:rPr>
        <w:t>ДСА України листом від 18 червня 2024 року № 11-12863/24 повідомила Вищу раду правосуддя, що суму видатків, необхідну для перерозподілу в межах поточного бюджетного року, буде визначено ДСА України після ухвалення Вищою радою правосуддя відповідного рішення щодо відрядження судді для здійснення правосуддя.</w:t>
      </w:r>
    </w:p>
    <w:p w14:paraId="34B06DBA" w14:textId="77777777" w:rsidR="007E170F" w:rsidRPr="007E170F" w:rsidRDefault="007E170F" w:rsidP="007E170F">
      <w:pPr>
        <w:widowControl w:val="0"/>
        <w:shd w:val="clear" w:color="auto" w:fill="FFFFFF"/>
        <w:spacing w:after="0" w:line="240" w:lineRule="auto"/>
        <w:ind w:firstLine="567"/>
        <w:jc w:val="both"/>
        <w:rPr>
          <w:rFonts w:ascii="Times New Roman" w:eastAsia="Times New Roman" w:hAnsi="Times New Roman" w:cs="Times New Roman"/>
          <w:sz w:val="28"/>
          <w:szCs w:val="28"/>
          <w:lang w:eastAsia="uk-UA"/>
        </w:rPr>
      </w:pPr>
      <w:r w:rsidRPr="007E170F">
        <w:rPr>
          <w:rFonts w:ascii="Times New Roman" w:eastAsia="Times New Roman" w:hAnsi="Times New Roman" w:cs="Times New Roman"/>
          <w:sz w:val="28"/>
          <w:szCs w:val="28"/>
          <w:lang w:eastAsia="uk-UA"/>
        </w:rPr>
        <w:t xml:space="preserve">Керуючись частиною першою статті 131 Конституції України, статтею 55 Закону України «Про судоустрій і статус суддів», статтями 3, 30, 34, частиною другою статті 70, статтею 71 Закону України «Про Вищу раду правосуддя», </w:t>
      </w:r>
      <w:r w:rsidRPr="007E170F">
        <w:rPr>
          <w:rFonts w:ascii="Times New Roman" w:eastAsia="Times New Roman" w:hAnsi="Times New Roman" w:cs="Times New Roman"/>
          <w:sz w:val="28"/>
          <w:szCs w:val="28"/>
          <w:lang w:eastAsia="uk-UA"/>
        </w:rPr>
        <w:lastRenderedPageBreak/>
        <w:t>розділом ІV Порядку відрядження судді до іншого суду того самого рівня і спеціалізації (як тимчасового переведення), Вища рада правосуддя</w:t>
      </w:r>
    </w:p>
    <w:p w14:paraId="23619849" w14:textId="77777777" w:rsidR="00FE1244" w:rsidRPr="00FE1244" w:rsidRDefault="00FE1244" w:rsidP="00FE1244">
      <w:pPr>
        <w:widowControl w:val="0"/>
        <w:spacing w:after="0"/>
        <w:ind w:firstLine="567"/>
        <w:contextualSpacing/>
        <w:jc w:val="both"/>
        <w:rPr>
          <w:rFonts w:ascii="Times New Roman" w:eastAsia="Calibri" w:hAnsi="Times New Roman" w:cs="Times New Roman"/>
          <w:sz w:val="28"/>
          <w:szCs w:val="28"/>
          <w:lang w:eastAsia="ru-RU"/>
        </w:rPr>
      </w:pPr>
    </w:p>
    <w:p w14:paraId="4FA4F173" w14:textId="77777777" w:rsidR="00D3310A" w:rsidRDefault="00D3310A" w:rsidP="00D3310A">
      <w:pPr>
        <w:widowControl w:val="0"/>
        <w:tabs>
          <w:tab w:val="left" w:pos="567"/>
        </w:tabs>
        <w:autoSpaceDN w:val="0"/>
        <w:spacing w:after="0" w:line="240" w:lineRule="auto"/>
        <w:jc w:val="center"/>
        <w:rPr>
          <w:rFonts w:ascii="Times New Roman" w:eastAsia="Calibri" w:hAnsi="Times New Roman" w:cs="Times New Roman"/>
          <w:b/>
          <w:bCs/>
          <w:sz w:val="28"/>
          <w:szCs w:val="28"/>
          <w:lang w:eastAsia="x-none"/>
        </w:rPr>
      </w:pPr>
      <w:r w:rsidRPr="00D3310A">
        <w:rPr>
          <w:rFonts w:ascii="Times New Roman" w:eastAsia="Calibri" w:hAnsi="Times New Roman" w:cs="Times New Roman"/>
          <w:b/>
          <w:bCs/>
          <w:sz w:val="28"/>
          <w:szCs w:val="28"/>
          <w:lang w:eastAsia="x-none"/>
        </w:rPr>
        <w:t>вирішила:</w:t>
      </w:r>
    </w:p>
    <w:p w14:paraId="05CFA983" w14:textId="77777777" w:rsidR="00D3310A" w:rsidRDefault="00D3310A" w:rsidP="00D3310A">
      <w:pPr>
        <w:widowControl w:val="0"/>
        <w:tabs>
          <w:tab w:val="left" w:pos="567"/>
        </w:tabs>
        <w:autoSpaceDN w:val="0"/>
        <w:spacing w:after="0" w:line="240" w:lineRule="auto"/>
        <w:jc w:val="center"/>
        <w:rPr>
          <w:rFonts w:ascii="Times New Roman" w:eastAsia="Calibri" w:hAnsi="Times New Roman" w:cs="Times New Roman"/>
          <w:b/>
          <w:bCs/>
          <w:sz w:val="28"/>
          <w:szCs w:val="28"/>
          <w:lang w:eastAsia="x-none"/>
        </w:rPr>
      </w:pPr>
    </w:p>
    <w:p w14:paraId="46E923E6" w14:textId="165B8D1D" w:rsidR="007E170F" w:rsidRPr="007E170F" w:rsidRDefault="007E170F" w:rsidP="00627FB5">
      <w:pPr>
        <w:widowControl w:val="0"/>
        <w:tabs>
          <w:tab w:val="left" w:pos="1134"/>
        </w:tabs>
        <w:spacing w:after="0" w:line="240" w:lineRule="auto"/>
        <w:ind w:firstLine="567"/>
        <w:jc w:val="both"/>
        <w:rPr>
          <w:rFonts w:ascii="Times New Roman" w:eastAsia="Calibri" w:hAnsi="Times New Roman" w:cs="Times New Roman"/>
          <w:sz w:val="28"/>
          <w:szCs w:val="28"/>
          <w:lang w:eastAsia="ru-RU"/>
        </w:rPr>
      </w:pPr>
      <w:r w:rsidRPr="007E170F">
        <w:rPr>
          <w:rFonts w:ascii="Times New Roman" w:eastAsia="Calibri" w:hAnsi="Times New Roman" w:cs="Times New Roman"/>
          <w:sz w:val="28"/>
          <w:szCs w:val="28"/>
        </w:rPr>
        <w:t xml:space="preserve">1. </w:t>
      </w:r>
      <w:r w:rsidR="00627FB5">
        <w:rPr>
          <w:rFonts w:ascii="Times New Roman" w:eastAsia="Calibri" w:hAnsi="Times New Roman" w:cs="Times New Roman"/>
          <w:sz w:val="28"/>
          <w:szCs w:val="28"/>
        </w:rPr>
        <w:t xml:space="preserve">  </w:t>
      </w:r>
      <w:r>
        <w:rPr>
          <w:rFonts w:ascii="Times New Roman" w:eastAsia="Calibri" w:hAnsi="Times New Roman" w:cs="Times New Roman"/>
          <w:sz w:val="28"/>
          <w:szCs w:val="28"/>
        </w:rPr>
        <w:t>Відрядити</w:t>
      </w:r>
      <w:r w:rsidRPr="007E170F">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суддю</w:t>
      </w:r>
      <w:r w:rsidRPr="007E170F">
        <w:rPr>
          <w:rFonts w:ascii="Times New Roman" w:eastAsia="Calibri" w:hAnsi="Times New Roman" w:cs="Times New Roman"/>
          <w:sz w:val="28"/>
          <w:szCs w:val="28"/>
          <w:lang w:eastAsia="ru-RU"/>
        </w:rPr>
        <w:t xml:space="preserve"> </w:t>
      </w:r>
      <w:proofErr w:type="spellStart"/>
      <w:r w:rsidR="00272181" w:rsidRPr="00272181">
        <w:rPr>
          <w:rFonts w:ascii="Times New Roman" w:eastAsia="Calibri" w:hAnsi="Times New Roman" w:cs="Times New Roman"/>
          <w:bCs/>
          <w:sz w:val="28"/>
          <w:szCs w:val="28"/>
          <w:lang w:eastAsia="ru-RU"/>
        </w:rPr>
        <w:t>Великописарівського</w:t>
      </w:r>
      <w:proofErr w:type="spellEnd"/>
      <w:r w:rsidR="00272181" w:rsidRPr="00272181">
        <w:rPr>
          <w:rFonts w:ascii="Times New Roman" w:eastAsia="Calibri" w:hAnsi="Times New Roman" w:cs="Times New Roman"/>
          <w:bCs/>
          <w:sz w:val="28"/>
          <w:szCs w:val="28"/>
          <w:lang w:eastAsia="ru-RU"/>
        </w:rPr>
        <w:t xml:space="preserve"> районного</w:t>
      </w:r>
      <w:r w:rsidR="00272181">
        <w:rPr>
          <w:rFonts w:ascii="Times New Roman" w:eastAsia="Calibri" w:hAnsi="Times New Roman" w:cs="Times New Roman"/>
          <w:bCs/>
          <w:sz w:val="28"/>
          <w:szCs w:val="28"/>
          <w:lang w:eastAsia="ru-RU"/>
        </w:rPr>
        <w:t xml:space="preserve"> суду Сумської області Семенову Оксану Сергіївну</w:t>
      </w:r>
      <w:r w:rsidR="00272181" w:rsidRPr="00272181">
        <w:rPr>
          <w:rFonts w:ascii="Times New Roman" w:eastAsia="Calibri" w:hAnsi="Times New Roman" w:cs="Times New Roman"/>
          <w:bCs/>
          <w:sz w:val="28"/>
          <w:szCs w:val="28"/>
          <w:lang w:eastAsia="ru-RU"/>
        </w:rPr>
        <w:t xml:space="preserve"> до Охтирського міськрайонного суду Сумської області для здійснення правосуддя</w:t>
      </w:r>
      <w:r w:rsidR="00272181">
        <w:rPr>
          <w:rFonts w:ascii="Times New Roman" w:eastAsia="Calibri" w:hAnsi="Times New Roman" w:cs="Times New Roman"/>
          <w:bCs/>
          <w:sz w:val="28"/>
          <w:szCs w:val="28"/>
          <w:lang w:eastAsia="ru-RU"/>
        </w:rPr>
        <w:t xml:space="preserve"> </w:t>
      </w:r>
      <w:r w:rsidRPr="007E170F">
        <w:rPr>
          <w:rFonts w:ascii="Times New Roman" w:eastAsia="Calibri" w:hAnsi="Times New Roman" w:cs="Times New Roman"/>
          <w:sz w:val="28"/>
          <w:szCs w:val="28"/>
          <w:lang w:eastAsia="ru-RU"/>
        </w:rPr>
        <w:t xml:space="preserve">строком на 1 (один) рік </w:t>
      </w:r>
      <w:r>
        <w:rPr>
          <w:rFonts w:ascii="Times New Roman" w:eastAsia="Calibri" w:hAnsi="Times New Roman" w:cs="Times New Roman"/>
          <w:sz w:val="28"/>
          <w:szCs w:val="28"/>
          <w:lang w:eastAsia="ru-RU"/>
        </w:rPr>
        <w:t>і</w:t>
      </w:r>
      <w:r w:rsidRPr="007E170F">
        <w:rPr>
          <w:rFonts w:ascii="Times New Roman" w:eastAsia="Calibri" w:hAnsi="Times New Roman" w:cs="Times New Roman"/>
          <w:sz w:val="28"/>
          <w:szCs w:val="28"/>
          <w:lang w:eastAsia="ru-RU"/>
        </w:rPr>
        <w:t xml:space="preserve">з </w:t>
      </w:r>
      <w:r w:rsidR="00272181">
        <w:rPr>
          <w:rFonts w:ascii="Times New Roman" w:eastAsia="Calibri" w:hAnsi="Times New Roman" w:cs="Times New Roman"/>
          <w:sz w:val="28"/>
          <w:szCs w:val="28"/>
          <w:lang w:eastAsia="ru-RU"/>
        </w:rPr>
        <w:t>29</w:t>
      </w:r>
      <w:r w:rsidRPr="007E170F">
        <w:rPr>
          <w:rFonts w:ascii="Times New Roman" w:eastAsia="Calibri" w:hAnsi="Times New Roman" w:cs="Times New Roman"/>
          <w:sz w:val="28"/>
          <w:szCs w:val="28"/>
          <w:lang w:eastAsia="ru-RU"/>
        </w:rPr>
        <w:t xml:space="preserve"> </w:t>
      </w:r>
      <w:r w:rsidR="00272181">
        <w:rPr>
          <w:rFonts w:ascii="Times New Roman" w:eastAsia="Calibri" w:hAnsi="Times New Roman" w:cs="Times New Roman"/>
          <w:sz w:val="28"/>
          <w:szCs w:val="28"/>
          <w:lang w:eastAsia="ru-RU"/>
        </w:rPr>
        <w:t>липня</w:t>
      </w:r>
      <w:r w:rsidRPr="007E170F">
        <w:rPr>
          <w:rFonts w:ascii="Times New Roman" w:eastAsia="Calibri" w:hAnsi="Times New Roman" w:cs="Times New Roman"/>
          <w:sz w:val="28"/>
          <w:szCs w:val="28"/>
          <w:lang w:eastAsia="ru-RU"/>
        </w:rPr>
        <w:t xml:space="preserve"> 2024 року.</w:t>
      </w:r>
    </w:p>
    <w:p w14:paraId="791308C4" w14:textId="00A7D822" w:rsidR="007E170F" w:rsidRPr="007E170F" w:rsidRDefault="00627FB5" w:rsidP="00627FB5">
      <w:pPr>
        <w:widowControl w:val="0"/>
        <w:tabs>
          <w:tab w:val="left" w:pos="993"/>
        </w:tabs>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2. </w:t>
      </w:r>
      <w:r w:rsidR="007E170F" w:rsidRPr="007E170F">
        <w:rPr>
          <w:rFonts w:ascii="Times New Roman" w:eastAsia="Calibri" w:hAnsi="Times New Roman" w:cs="Times New Roman"/>
          <w:sz w:val="28"/>
          <w:szCs w:val="28"/>
          <w:lang w:eastAsia="ru-RU"/>
        </w:rPr>
        <w:t>Доручити Державній судовій адміністрації України здійснити перерозподіл видатків між судами.</w:t>
      </w:r>
      <w:r w:rsidR="007E170F">
        <w:rPr>
          <w:rFonts w:ascii="Times New Roman" w:eastAsia="Calibri" w:hAnsi="Times New Roman" w:cs="Times New Roman"/>
          <w:sz w:val="28"/>
          <w:szCs w:val="28"/>
          <w:lang w:eastAsia="ru-RU"/>
        </w:rPr>
        <w:t xml:space="preserve"> </w:t>
      </w:r>
    </w:p>
    <w:p w14:paraId="33181530" w14:textId="7793A6CC" w:rsidR="007E170F" w:rsidRDefault="007E170F" w:rsidP="00792DE3">
      <w:pPr>
        <w:widowControl w:val="0"/>
        <w:tabs>
          <w:tab w:val="left" w:pos="567"/>
        </w:tabs>
        <w:autoSpaceDN w:val="0"/>
        <w:spacing w:after="0" w:line="240" w:lineRule="auto"/>
        <w:jc w:val="both"/>
        <w:rPr>
          <w:rFonts w:ascii="Times New Roman" w:eastAsia="Times New Roman" w:hAnsi="Times New Roman" w:cs="Times New Roman"/>
          <w:sz w:val="28"/>
          <w:szCs w:val="28"/>
          <w:lang w:eastAsia="ru-RU"/>
        </w:rPr>
      </w:pPr>
    </w:p>
    <w:p w14:paraId="6535CFE7" w14:textId="77777777" w:rsidR="009774DF" w:rsidRDefault="009774DF" w:rsidP="001B795B">
      <w:pPr>
        <w:widowControl w:val="0"/>
        <w:tabs>
          <w:tab w:val="left" w:pos="6804"/>
        </w:tabs>
        <w:spacing w:after="0" w:line="240" w:lineRule="auto"/>
        <w:jc w:val="both"/>
        <w:rPr>
          <w:rFonts w:ascii="Times New Roman" w:eastAsia="Times New Roman" w:hAnsi="Times New Roman" w:cs="Times New Roman"/>
          <w:b/>
          <w:sz w:val="28"/>
          <w:szCs w:val="28"/>
          <w:lang w:eastAsia="ru-RU"/>
        </w:rPr>
      </w:pPr>
    </w:p>
    <w:p w14:paraId="3841E08E" w14:textId="30310FBF" w:rsidR="001B795B" w:rsidRPr="001B795B" w:rsidRDefault="001B795B" w:rsidP="001B795B">
      <w:pPr>
        <w:widowControl w:val="0"/>
        <w:tabs>
          <w:tab w:val="left" w:pos="6804"/>
        </w:tabs>
        <w:spacing w:after="0" w:line="240" w:lineRule="auto"/>
        <w:jc w:val="both"/>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Голова Вищої ради правосуддя                                  Григорій УСИК</w:t>
      </w:r>
    </w:p>
    <w:p w14:paraId="52508937" w14:textId="5CF57B8F" w:rsidR="001B795B" w:rsidRDefault="001B795B" w:rsidP="001B795B">
      <w:pPr>
        <w:widowControl w:val="0"/>
        <w:spacing w:after="0" w:line="240" w:lineRule="auto"/>
        <w:jc w:val="both"/>
        <w:rPr>
          <w:rFonts w:ascii="Times New Roman" w:eastAsia="Times New Roman" w:hAnsi="Times New Roman" w:cs="Times New Roman"/>
          <w:b/>
          <w:sz w:val="28"/>
          <w:szCs w:val="28"/>
          <w:lang w:eastAsia="ru-RU"/>
        </w:rPr>
      </w:pPr>
    </w:p>
    <w:p w14:paraId="509205C6" w14:textId="77777777" w:rsidR="001B795B" w:rsidRPr="001B795B" w:rsidRDefault="001B795B" w:rsidP="001B795B">
      <w:pPr>
        <w:widowControl w:val="0"/>
        <w:spacing w:after="0" w:line="240" w:lineRule="auto"/>
        <w:jc w:val="both"/>
        <w:rPr>
          <w:rFonts w:ascii="Times New Roman" w:eastAsia="Times New Roman" w:hAnsi="Times New Roman" w:cs="Times New Roman"/>
          <w:b/>
          <w:sz w:val="28"/>
          <w:szCs w:val="28"/>
          <w:lang w:eastAsia="ru-RU"/>
        </w:rPr>
      </w:pPr>
    </w:p>
    <w:p w14:paraId="76ACF6D1" w14:textId="77777777" w:rsidR="001B795B" w:rsidRPr="001B795B" w:rsidRDefault="001B795B" w:rsidP="001B795B">
      <w:pPr>
        <w:widowControl w:val="0"/>
        <w:spacing w:after="0" w:line="240" w:lineRule="auto"/>
        <w:jc w:val="both"/>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Члени Вищої ради правосуддя</w:t>
      </w:r>
    </w:p>
    <w:p w14:paraId="6485A915" w14:textId="77777777" w:rsidR="001B795B" w:rsidRPr="001B795B" w:rsidRDefault="001B795B" w:rsidP="001B795B">
      <w:pPr>
        <w:widowControl w:val="0"/>
        <w:spacing w:after="0" w:line="240" w:lineRule="auto"/>
        <w:jc w:val="both"/>
        <w:rPr>
          <w:rFonts w:ascii="Times New Roman" w:eastAsia="Times New Roman" w:hAnsi="Times New Roman" w:cs="Times New Roman"/>
          <w:b/>
          <w:sz w:val="28"/>
          <w:szCs w:val="28"/>
          <w:lang w:eastAsia="ru-RU"/>
        </w:rPr>
      </w:pPr>
    </w:p>
    <w:tbl>
      <w:tblPr>
        <w:tblW w:w="9974" w:type="dxa"/>
        <w:tblInd w:w="-115" w:type="dxa"/>
        <w:tblLayout w:type="fixed"/>
        <w:tblLook w:val="0400" w:firstRow="0" w:lastRow="0" w:firstColumn="0" w:lastColumn="0" w:noHBand="0" w:noVBand="1"/>
      </w:tblPr>
      <w:tblGrid>
        <w:gridCol w:w="115"/>
        <w:gridCol w:w="851"/>
        <w:gridCol w:w="3905"/>
        <w:gridCol w:w="58"/>
        <w:gridCol w:w="1702"/>
        <w:gridCol w:w="2981"/>
        <w:gridCol w:w="362"/>
      </w:tblGrid>
      <w:tr w:rsidR="001B795B" w:rsidRPr="001B795B" w14:paraId="013C2F98" w14:textId="77777777" w:rsidTr="001B795B">
        <w:trPr>
          <w:trHeight w:val="476"/>
        </w:trPr>
        <w:tc>
          <w:tcPr>
            <w:tcW w:w="4871" w:type="dxa"/>
            <w:gridSpan w:val="3"/>
          </w:tcPr>
          <w:p w14:paraId="76B47FE3"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Юлія БОКОВА</w:t>
            </w:r>
          </w:p>
          <w:p w14:paraId="059B31F0" w14:textId="77777777" w:rsidR="001B795B" w:rsidRPr="001B795B" w:rsidRDefault="001B795B" w:rsidP="001B795B">
            <w:pPr>
              <w:widowControl w:val="0"/>
              <w:spacing w:after="120" w:line="240" w:lineRule="auto"/>
              <w:rPr>
                <w:rFonts w:ascii="Times New Roman" w:eastAsia="Times New Roman" w:hAnsi="Times New Roman" w:cs="Times New Roman"/>
                <w:b/>
                <w:sz w:val="28"/>
                <w:szCs w:val="28"/>
                <w:lang w:eastAsia="ru-RU"/>
              </w:rPr>
            </w:pPr>
          </w:p>
          <w:p w14:paraId="2DD76B14"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Тетяна БОНДАРЕНКО</w:t>
            </w:r>
          </w:p>
          <w:p w14:paraId="3C339C28" w14:textId="77777777" w:rsidR="001B795B" w:rsidRPr="001B795B" w:rsidRDefault="001B795B" w:rsidP="001B795B">
            <w:pPr>
              <w:widowControl w:val="0"/>
              <w:spacing w:after="120" w:line="240" w:lineRule="auto"/>
              <w:rPr>
                <w:rFonts w:ascii="Times New Roman" w:eastAsia="Times New Roman" w:hAnsi="Times New Roman" w:cs="Times New Roman"/>
                <w:b/>
                <w:sz w:val="28"/>
                <w:szCs w:val="28"/>
                <w:lang w:eastAsia="ru-RU"/>
              </w:rPr>
            </w:pPr>
          </w:p>
          <w:p w14:paraId="22FA85B9"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Сергій БУРЛАКОВ</w:t>
            </w:r>
          </w:p>
          <w:p w14:paraId="7FE8BFDA" w14:textId="77777777" w:rsidR="001B795B" w:rsidRPr="001B795B" w:rsidRDefault="001B795B" w:rsidP="001B795B">
            <w:pPr>
              <w:widowControl w:val="0"/>
              <w:spacing w:after="120" w:line="240" w:lineRule="auto"/>
              <w:ind w:firstLine="1460"/>
              <w:rPr>
                <w:rFonts w:ascii="Times New Roman" w:eastAsia="Times New Roman" w:hAnsi="Times New Roman" w:cs="Times New Roman"/>
                <w:b/>
                <w:sz w:val="28"/>
                <w:szCs w:val="28"/>
                <w:lang w:eastAsia="ru-RU"/>
              </w:rPr>
            </w:pPr>
          </w:p>
          <w:p w14:paraId="1F15107F"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Олег КАНДЗЮБА</w:t>
            </w:r>
          </w:p>
        </w:tc>
        <w:tc>
          <w:tcPr>
            <w:tcW w:w="5103" w:type="dxa"/>
            <w:gridSpan w:val="4"/>
          </w:tcPr>
          <w:p w14:paraId="0626AD2F" w14:textId="6E103A3C" w:rsidR="001B795B" w:rsidRPr="004A3848" w:rsidRDefault="004A3848" w:rsidP="001B795B">
            <w:pPr>
              <w:widowControl w:val="0"/>
              <w:spacing w:after="120" w:line="240" w:lineRule="auto"/>
              <w:ind w:left="770" w:firstLine="850"/>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eastAsia="ru-RU"/>
              </w:rPr>
              <w:t>Дмитро</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ЛУК</w:t>
            </w:r>
            <w:r w:rsidRPr="004A3848">
              <w:rPr>
                <w:rFonts w:ascii="Times New Roman" w:eastAsia="Times New Roman" w:hAnsi="Times New Roman" w:cs="Times New Roman"/>
                <w:b/>
                <w:sz w:val="28"/>
                <w:szCs w:val="28"/>
                <w:lang w:val="ru-RU" w:eastAsia="ru-RU"/>
              </w:rPr>
              <w:t>’</w:t>
            </w:r>
            <w:r>
              <w:rPr>
                <w:rFonts w:ascii="Times New Roman" w:eastAsia="Times New Roman" w:hAnsi="Times New Roman" w:cs="Times New Roman"/>
                <w:b/>
                <w:sz w:val="28"/>
                <w:szCs w:val="28"/>
                <w:lang w:eastAsia="ru-RU"/>
              </w:rPr>
              <w:t>ЯНОВ</w:t>
            </w:r>
          </w:p>
          <w:p w14:paraId="14CE9DC6" w14:textId="77777777" w:rsidR="001B795B" w:rsidRPr="001B795B" w:rsidRDefault="001B795B" w:rsidP="001B795B">
            <w:pPr>
              <w:widowControl w:val="0"/>
              <w:spacing w:after="120" w:line="240" w:lineRule="auto"/>
              <w:rPr>
                <w:rFonts w:ascii="Times New Roman" w:eastAsia="Times New Roman" w:hAnsi="Times New Roman" w:cs="Times New Roman"/>
                <w:b/>
                <w:sz w:val="28"/>
                <w:szCs w:val="28"/>
                <w:lang w:eastAsia="ru-RU"/>
              </w:rPr>
            </w:pPr>
          </w:p>
          <w:p w14:paraId="55876329" w14:textId="1FCB5C20" w:rsidR="001B795B" w:rsidRPr="001B795B" w:rsidRDefault="004A3848" w:rsidP="001B795B">
            <w:pPr>
              <w:widowControl w:val="0"/>
              <w:spacing w:after="120" w:line="240" w:lineRule="auto"/>
              <w:ind w:left="770" w:firstLine="85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Роман</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МАСЕЛКО</w:t>
            </w:r>
          </w:p>
          <w:p w14:paraId="45F3F882" w14:textId="77777777" w:rsidR="001B795B" w:rsidRPr="001B795B" w:rsidRDefault="001B795B" w:rsidP="001B795B">
            <w:pPr>
              <w:widowControl w:val="0"/>
              <w:spacing w:after="120" w:line="240" w:lineRule="auto"/>
              <w:rPr>
                <w:rFonts w:ascii="Times New Roman" w:eastAsia="Times New Roman" w:hAnsi="Times New Roman" w:cs="Times New Roman"/>
                <w:b/>
                <w:sz w:val="28"/>
                <w:szCs w:val="28"/>
                <w:lang w:eastAsia="ru-RU"/>
              </w:rPr>
            </w:pPr>
          </w:p>
          <w:p w14:paraId="3B915A2F" w14:textId="27E93DA0" w:rsidR="001B795B" w:rsidRPr="001B795B" w:rsidRDefault="004A3848" w:rsidP="001B795B">
            <w:pPr>
              <w:widowControl w:val="0"/>
              <w:spacing w:after="120" w:line="240" w:lineRule="auto"/>
              <w:ind w:left="770" w:firstLine="85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Олексій</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МЕЛЬНИК</w:t>
            </w:r>
          </w:p>
          <w:p w14:paraId="523D9770" w14:textId="77777777"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p w14:paraId="1FE77FC7" w14:textId="7E6648A0" w:rsidR="001B795B" w:rsidRPr="001B795B" w:rsidRDefault="004A3848" w:rsidP="001B795B">
            <w:pPr>
              <w:widowControl w:val="0"/>
              <w:spacing w:after="120" w:line="240" w:lineRule="auto"/>
              <w:ind w:left="770" w:firstLine="85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Микола</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МОРОЗ</w:t>
            </w:r>
          </w:p>
          <w:p w14:paraId="0F1DB1D7" w14:textId="77777777"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tc>
      </w:tr>
      <w:tr w:rsidR="001B795B" w:rsidRPr="001B795B" w14:paraId="590F9B0F" w14:textId="77777777" w:rsidTr="001B795B">
        <w:trPr>
          <w:trHeight w:val="497"/>
        </w:trPr>
        <w:tc>
          <w:tcPr>
            <w:tcW w:w="4871" w:type="dxa"/>
            <w:gridSpan w:val="3"/>
          </w:tcPr>
          <w:p w14:paraId="7CFA8D51"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Оксана КВАША</w:t>
            </w:r>
          </w:p>
          <w:p w14:paraId="330C57FC" w14:textId="77777777" w:rsidR="001B795B" w:rsidRPr="001B795B" w:rsidRDefault="001B795B" w:rsidP="001B795B">
            <w:pPr>
              <w:widowControl w:val="0"/>
              <w:spacing w:after="120" w:line="240" w:lineRule="auto"/>
              <w:rPr>
                <w:rFonts w:ascii="Times New Roman" w:eastAsia="Times New Roman" w:hAnsi="Times New Roman" w:cs="Times New Roman"/>
                <w:b/>
                <w:sz w:val="28"/>
                <w:szCs w:val="28"/>
                <w:lang w:eastAsia="ru-RU"/>
              </w:rPr>
            </w:pPr>
          </w:p>
          <w:p w14:paraId="7B9831CA"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Олена КОВБІЙ</w:t>
            </w:r>
          </w:p>
          <w:p w14:paraId="18BB0B05"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p>
        </w:tc>
        <w:tc>
          <w:tcPr>
            <w:tcW w:w="5103" w:type="dxa"/>
            <w:gridSpan w:val="4"/>
          </w:tcPr>
          <w:p w14:paraId="5AA28360" w14:textId="7A885783" w:rsidR="001B795B" w:rsidRPr="001B795B" w:rsidRDefault="004A3848" w:rsidP="001B795B">
            <w:pPr>
              <w:widowControl w:val="0"/>
              <w:spacing w:after="120" w:line="240" w:lineRule="auto"/>
              <w:ind w:firstLine="1623"/>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Інна</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ПЛАХТІЙ</w:t>
            </w:r>
          </w:p>
          <w:p w14:paraId="2796DB6F" w14:textId="77777777"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p w14:paraId="616CF7D4" w14:textId="030111F1" w:rsidR="001B795B" w:rsidRPr="001B795B" w:rsidRDefault="004A3848" w:rsidP="001B795B">
            <w:pPr>
              <w:widowControl w:val="0"/>
              <w:spacing w:after="120" w:line="240" w:lineRule="auto"/>
              <w:ind w:left="770" w:firstLine="850"/>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Ольга</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ПОПІКОВА</w:t>
            </w:r>
          </w:p>
          <w:p w14:paraId="2C6C7D4C" w14:textId="77777777"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tc>
      </w:tr>
      <w:tr w:rsidR="001B795B" w:rsidRPr="001B795B" w14:paraId="2483987D" w14:textId="77777777" w:rsidTr="001B795B">
        <w:trPr>
          <w:trHeight w:val="476"/>
        </w:trPr>
        <w:tc>
          <w:tcPr>
            <w:tcW w:w="4871" w:type="dxa"/>
            <w:gridSpan w:val="3"/>
          </w:tcPr>
          <w:p w14:paraId="46BC6F1B"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Алла КОТЕЛЕВЕЦЬ</w:t>
            </w:r>
          </w:p>
          <w:p w14:paraId="45FF44C9" w14:textId="77777777" w:rsidR="001B795B" w:rsidRPr="001B795B" w:rsidRDefault="001B795B" w:rsidP="001B795B">
            <w:pPr>
              <w:widowControl w:val="0"/>
              <w:spacing w:after="120" w:line="240" w:lineRule="auto"/>
              <w:ind w:firstLine="1460"/>
              <w:rPr>
                <w:rFonts w:ascii="Times New Roman" w:eastAsia="Times New Roman" w:hAnsi="Times New Roman" w:cs="Times New Roman"/>
                <w:b/>
                <w:sz w:val="28"/>
                <w:szCs w:val="28"/>
                <w:lang w:eastAsia="ru-RU"/>
              </w:rPr>
            </w:pPr>
          </w:p>
          <w:p w14:paraId="02739780" w14:textId="4108CEA9" w:rsidR="001B795B" w:rsidRPr="001B795B" w:rsidRDefault="00D5412A" w:rsidP="00D5412A">
            <w:pPr>
              <w:widowControl w:val="0"/>
              <w:spacing w:after="12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4A3848">
              <w:rPr>
                <w:rFonts w:ascii="Times New Roman" w:eastAsia="Times New Roman" w:hAnsi="Times New Roman" w:cs="Times New Roman"/>
                <w:b/>
                <w:sz w:val="28"/>
                <w:szCs w:val="28"/>
                <w:lang w:eastAsia="ru-RU"/>
              </w:rPr>
              <w:t>Станіслав</w:t>
            </w:r>
            <w:r w:rsidRPr="00D5412A">
              <w:rPr>
                <w:rFonts w:ascii="Times New Roman" w:eastAsia="Times New Roman" w:hAnsi="Times New Roman" w:cs="Times New Roman"/>
                <w:b/>
                <w:sz w:val="28"/>
                <w:szCs w:val="28"/>
                <w:lang w:eastAsia="ru-RU"/>
              </w:rPr>
              <w:t xml:space="preserve"> </w:t>
            </w:r>
            <w:r w:rsidR="004A3848">
              <w:rPr>
                <w:rFonts w:ascii="Times New Roman" w:eastAsia="Times New Roman" w:hAnsi="Times New Roman" w:cs="Times New Roman"/>
                <w:b/>
                <w:sz w:val="28"/>
                <w:szCs w:val="28"/>
                <w:lang w:eastAsia="ru-RU"/>
              </w:rPr>
              <w:t>КРАВЧЕНКО</w:t>
            </w:r>
          </w:p>
          <w:p w14:paraId="2787C7C4" w14:textId="77777777" w:rsidR="001B795B" w:rsidRPr="001B795B" w:rsidRDefault="001B795B" w:rsidP="001B795B">
            <w:pPr>
              <w:widowControl w:val="0"/>
              <w:spacing w:after="120" w:line="240" w:lineRule="auto"/>
              <w:ind w:firstLine="1460"/>
              <w:rPr>
                <w:rFonts w:ascii="Times New Roman" w:eastAsia="Times New Roman" w:hAnsi="Times New Roman" w:cs="Times New Roman"/>
                <w:b/>
                <w:sz w:val="28"/>
                <w:szCs w:val="28"/>
                <w:lang w:eastAsia="ru-RU"/>
              </w:rPr>
            </w:pPr>
          </w:p>
          <w:p w14:paraId="1F0781E0" w14:textId="77777777" w:rsidR="001B795B" w:rsidRPr="001B795B" w:rsidRDefault="001B795B" w:rsidP="001B795B">
            <w:pPr>
              <w:widowControl w:val="0"/>
              <w:spacing w:after="120" w:line="240" w:lineRule="auto"/>
              <w:ind w:firstLine="1460"/>
              <w:rPr>
                <w:rFonts w:ascii="Times New Roman" w:eastAsia="Times New Roman" w:hAnsi="Times New Roman" w:cs="Times New Roman"/>
                <w:b/>
                <w:sz w:val="28"/>
                <w:szCs w:val="28"/>
                <w:lang w:eastAsia="ru-RU"/>
              </w:rPr>
            </w:pPr>
          </w:p>
          <w:p w14:paraId="7FE4D1FA"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p>
        </w:tc>
        <w:tc>
          <w:tcPr>
            <w:tcW w:w="5103" w:type="dxa"/>
            <w:gridSpan w:val="4"/>
          </w:tcPr>
          <w:p w14:paraId="08584E72" w14:textId="1056863C" w:rsidR="001B795B" w:rsidRPr="001B795B" w:rsidRDefault="004A3848" w:rsidP="001B795B">
            <w:pPr>
              <w:widowControl w:val="0"/>
              <w:spacing w:after="120" w:line="240" w:lineRule="auto"/>
              <w:ind w:left="770" w:firstLine="85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Віталій</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САЛІХОВ</w:t>
            </w:r>
          </w:p>
          <w:p w14:paraId="3EC6312C" w14:textId="77777777"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p w14:paraId="24A9E359" w14:textId="03CA9B83" w:rsidR="001B795B" w:rsidRPr="001B795B" w:rsidRDefault="004A3848" w:rsidP="001B795B">
            <w:pPr>
              <w:widowControl w:val="0"/>
              <w:spacing w:after="120" w:line="240" w:lineRule="auto"/>
              <w:ind w:left="770" w:firstLine="85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Олександр САСЕВИЧ</w:t>
            </w:r>
          </w:p>
        </w:tc>
      </w:tr>
      <w:tr w:rsidR="00470E35" w:rsidRPr="00640552" w14:paraId="33A448CE" w14:textId="77777777" w:rsidTr="001B795B">
        <w:tblPrEx>
          <w:tblLook w:val="04A0" w:firstRow="1" w:lastRow="0" w:firstColumn="1" w:lastColumn="0" w:noHBand="0" w:noVBand="1"/>
        </w:tblPrEx>
        <w:trPr>
          <w:gridBefore w:val="1"/>
          <w:gridAfter w:val="1"/>
          <w:wBefore w:w="115" w:type="dxa"/>
          <w:wAfter w:w="362" w:type="dxa"/>
        </w:trPr>
        <w:tc>
          <w:tcPr>
            <w:tcW w:w="4814" w:type="dxa"/>
            <w:gridSpan w:val="3"/>
            <w:shd w:val="clear" w:color="auto" w:fill="auto"/>
          </w:tcPr>
          <w:p w14:paraId="7080928D" w14:textId="28087BAE" w:rsidR="00470E35" w:rsidRPr="00E252E7" w:rsidRDefault="00470E35" w:rsidP="00AE0BB3">
            <w:pPr>
              <w:tabs>
                <w:tab w:val="left" w:pos="6946"/>
                <w:tab w:val="left" w:pos="7088"/>
              </w:tabs>
              <w:spacing w:after="0" w:line="264" w:lineRule="auto"/>
              <w:ind w:left="-120"/>
              <w:rPr>
                <w:rFonts w:ascii="Times New Roman" w:eastAsia="Calibri" w:hAnsi="Times New Roman" w:cs="Times New Roman"/>
                <w:b/>
                <w:sz w:val="28"/>
                <w:szCs w:val="28"/>
              </w:rPr>
            </w:pPr>
          </w:p>
        </w:tc>
        <w:tc>
          <w:tcPr>
            <w:tcW w:w="1702" w:type="dxa"/>
            <w:shd w:val="clear" w:color="auto" w:fill="auto"/>
          </w:tcPr>
          <w:p w14:paraId="0F831254" w14:textId="77777777" w:rsidR="00470E35" w:rsidRPr="00640552" w:rsidRDefault="00470E35" w:rsidP="00AE0BB3">
            <w:pPr>
              <w:tabs>
                <w:tab w:val="left" w:pos="6946"/>
                <w:tab w:val="left" w:pos="7088"/>
              </w:tabs>
              <w:spacing w:after="0" w:line="264" w:lineRule="auto"/>
              <w:ind w:left="-120" w:right="-113"/>
              <w:jc w:val="right"/>
              <w:rPr>
                <w:rFonts w:ascii="Times New Roman" w:eastAsia="Times New Roman" w:hAnsi="Times New Roman" w:cs="Times New Roman"/>
                <w:b/>
                <w:sz w:val="28"/>
                <w:szCs w:val="28"/>
                <w:lang w:eastAsia="ru-RU"/>
              </w:rPr>
            </w:pPr>
          </w:p>
        </w:tc>
        <w:tc>
          <w:tcPr>
            <w:tcW w:w="2981" w:type="dxa"/>
            <w:shd w:val="clear" w:color="auto" w:fill="auto"/>
          </w:tcPr>
          <w:p w14:paraId="140F8D16" w14:textId="77777777" w:rsidR="00470E35" w:rsidRPr="00640552" w:rsidRDefault="00470E35" w:rsidP="00AE0BB3">
            <w:pPr>
              <w:tabs>
                <w:tab w:val="left" w:pos="6946"/>
                <w:tab w:val="left" w:pos="7088"/>
              </w:tabs>
              <w:spacing w:after="0" w:line="264" w:lineRule="auto"/>
              <w:ind w:left="-108" w:right="-113"/>
              <w:rPr>
                <w:rFonts w:ascii="Times New Roman" w:eastAsia="Times New Roman" w:hAnsi="Times New Roman" w:cs="Times New Roman"/>
                <w:b/>
                <w:sz w:val="28"/>
                <w:szCs w:val="28"/>
                <w:lang w:eastAsia="ru-RU"/>
              </w:rPr>
            </w:pPr>
          </w:p>
        </w:tc>
      </w:tr>
      <w:tr w:rsidR="00470E35" w:rsidRPr="00640552" w14:paraId="1E646226" w14:textId="77777777" w:rsidTr="001B795B">
        <w:tblPrEx>
          <w:tblLook w:val="04A0" w:firstRow="1" w:lastRow="0" w:firstColumn="1" w:lastColumn="0" w:noHBand="0" w:noVBand="1"/>
        </w:tblPrEx>
        <w:trPr>
          <w:gridBefore w:val="1"/>
          <w:gridAfter w:val="1"/>
          <w:wBefore w:w="115" w:type="dxa"/>
          <w:wAfter w:w="362" w:type="dxa"/>
        </w:trPr>
        <w:tc>
          <w:tcPr>
            <w:tcW w:w="4814" w:type="dxa"/>
            <w:gridSpan w:val="3"/>
            <w:shd w:val="clear" w:color="auto" w:fill="auto"/>
          </w:tcPr>
          <w:p w14:paraId="4089C913" w14:textId="687D7DC7" w:rsidR="00470E35" w:rsidRPr="00640552" w:rsidRDefault="00470E35" w:rsidP="00AE0BB3">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c>
          <w:tcPr>
            <w:tcW w:w="4683" w:type="dxa"/>
            <w:gridSpan w:val="2"/>
            <w:shd w:val="clear" w:color="auto" w:fill="auto"/>
          </w:tcPr>
          <w:p w14:paraId="00F3A743" w14:textId="77777777" w:rsidR="00470E35" w:rsidRPr="00640552" w:rsidRDefault="00470E35" w:rsidP="00AE0BB3">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r>
      <w:tr w:rsidR="00470E35" w:rsidRPr="00640552" w14:paraId="6C7AE9C8" w14:textId="77777777" w:rsidTr="001B795B">
        <w:tblPrEx>
          <w:tblLook w:val="04A0" w:firstRow="1" w:lastRow="0" w:firstColumn="1" w:lastColumn="0" w:noHBand="0" w:noVBand="1"/>
        </w:tblPrEx>
        <w:trPr>
          <w:gridBefore w:val="1"/>
          <w:gridAfter w:val="1"/>
          <w:wBefore w:w="115" w:type="dxa"/>
          <w:wAfter w:w="362" w:type="dxa"/>
        </w:trPr>
        <w:tc>
          <w:tcPr>
            <w:tcW w:w="4814" w:type="dxa"/>
            <w:gridSpan w:val="3"/>
            <w:shd w:val="clear" w:color="auto" w:fill="auto"/>
          </w:tcPr>
          <w:p w14:paraId="0C16171D" w14:textId="77777777" w:rsidR="00470E35" w:rsidRPr="00640552" w:rsidRDefault="00470E35" w:rsidP="00AE0BB3">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c>
          <w:tcPr>
            <w:tcW w:w="4683" w:type="dxa"/>
            <w:gridSpan w:val="2"/>
            <w:shd w:val="clear" w:color="auto" w:fill="auto"/>
          </w:tcPr>
          <w:p w14:paraId="46816134" w14:textId="77777777" w:rsidR="00470E35" w:rsidRPr="00640552" w:rsidRDefault="00470E35" w:rsidP="00AE0BB3">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r>
      <w:tr w:rsidR="00470E35" w:rsidRPr="00DA5C61" w14:paraId="53A71563"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426796BE"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5B3FC740" w14:textId="443D9041" w:rsidR="00470E35" w:rsidRPr="00DA5C61" w:rsidRDefault="00470E35" w:rsidP="00AE0BB3">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14:paraId="1555D8C3"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47599B49" w14:textId="314F24A5" w:rsidR="00470E35" w:rsidRPr="00DA5C61" w:rsidRDefault="00470E35" w:rsidP="00AE0BB3">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tc>
      </w:tr>
      <w:tr w:rsidR="00470E35" w:rsidRPr="006B61FE" w14:paraId="210A2523"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4BEC56F3"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44D075E7" w14:textId="77777777" w:rsidR="00470E35" w:rsidRPr="006B61FE" w:rsidRDefault="00470E35" w:rsidP="00AE0BB3">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14:paraId="0C47FFA7"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41277040" w14:textId="77777777" w:rsidR="00470E35" w:rsidRPr="006B61FE" w:rsidRDefault="00470E35" w:rsidP="00AE0BB3">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tc>
      </w:tr>
      <w:tr w:rsidR="00470E35" w:rsidRPr="00DA5C61" w14:paraId="67932279"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1D3F7A0C"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2E0FE108" w14:textId="77777777" w:rsidR="00470E35" w:rsidRPr="006B61FE" w:rsidRDefault="00470E35" w:rsidP="00AE0BB3">
            <w:pPr>
              <w:tabs>
                <w:tab w:val="left" w:pos="6946"/>
                <w:tab w:val="left" w:pos="7088"/>
              </w:tabs>
              <w:spacing w:after="0" w:line="264" w:lineRule="auto"/>
              <w:ind w:left="-120"/>
              <w:rPr>
                <w:rFonts w:ascii="Times New Roman" w:eastAsia="Times New Roman" w:hAnsi="Times New Roman" w:cs="Times New Roman"/>
                <w:b/>
                <w:color w:val="000000" w:themeColor="text1"/>
                <w:sz w:val="28"/>
                <w:szCs w:val="28"/>
                <w:lang w:eastAsia="ru-RU"/>
              </w:rPr>
            </w:pPr>
          </w:p>
        </w:tc>
        <w:tc>
          <w:tcPr>
            <w:tcW w:w="1702" w:type="dxa"/>
            <w:shd w:val="clear" w:color="auto" w:fill="auto"/>
          </w:tcPr>
          <w:p w14:paraId="3238C52D"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6E8B0D89" w14:textId="08D3DDF1" w:rsidR="00470E35" w:rsidRPr="00DA5C61" w:rsidRDefault="00470E35" w:rsidP="00AE0BB3">
            <w:pPr>
              <w:tabs>
                <w:tab w:val="left" w:pos="6946"/>
                <w:tab w:val="left" w:pos="7088"/>
              </w:tabs>
              <w:spacing w:after="0" w:line="264" w:lineRule="auto"/>
              <w:ind w:left="-120" w:right="-113"/>
              <w:rPr>
                <w:rFonts w:ascii="Times New Roman" w:eastAsia="Times New Roman" w:hAnsi="Times New Roman" w:cs="Times New Roman"/>
                <w:b/>
                <w:color w:val="000000" w:themeColor="text1"/>
                <w:sz w:val="28"/>
                <w:szCs w:val="28"/>
                <w:lang w:eastAsia="ru-RU"/>
              </w:rPr>
            </w:pPr>
          </w:p>
        </w:tc>
      </w:tr>
      <w:tr w:rsidR="00470E35" w:rsidRPr="006B61FE" w14:paraId="239CB0A3"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643F0BE0"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589A21CD" w14:textId="74B362D6" w:rsidR="00470E35" w:rsidRPr="006B61FE" w:rsidRDefault="00470E35" w:rsidP="00AE0BB3">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14:paraId="6D5E31B2"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52586161" w14:textId="42F60F3D" w:rsidR="00470E35" w:rsidRPr="006B61FE" w:rsidRDefault="00470E35" w:rsidP="00AE0BB3">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tc>
      </w:tr>
      <w:tr w:rsidR="00470E35" w:rsidRPr="006B61FE" w14:paraId="4E1C858D"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4D31345B"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3CCD79B7" w14:textId="77777777" w:rsidR="00470E35" w:rsidRPr="006B61FE" w:rsidRDefault="00470E35" w:rsidP="00AE0BB3">
            <w:pPr>
              <w:tabs>
                <w:tab w:val="left" w:pos="6946"/>
                <w:tab w:val="left" w:pos="7088"/>
              </w:tabs>
              <w:spacing w:after="0" w:line="264" w:lineRule="auto"/>
              <w:ind w:left="-120"/>
              <w:rPr>
                <w:rFonts w:ascii="Times New Roman" w:eastAsia="Times New Roman" w:hAnsi="Times New Roman" w:cs="Times New Roman"/>
                <w:b/>
                <w:color w:val="000000" w:themeColor="text1"/>
                <w:sz w:val="28"/>
                <w:szCs w:val="28"/>
                <w:lang w:eastAsia="ru-RU"/>
              </w:rPr>
            </w:pPr>
          </w:p>
        </w:tc>
        <w:tc>
          <w:tcPr>
            <w:tcW w:w="1702" w:type="dxa"/>
            <w:shd w:val="clear" w:color="auto" w:fill="auto"/>
          </w:tcPr>
          <w:p w14:paraId="31C3363A"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31A6266A" w14:textId="20E3971E" w:rsidR="00470E35" w:rsidRPr="006B61FE" w:rsidRDefault="00470E35" w:rsidP="00AE0BB3">
            <w:pPr>
              <w:tabs>
                <w:tab w:val="left" w:pos="6946"/>
                <w:tab w:val="left" w:pos="7088"/>
              </w:tabs>
              <w:spacing w:after="0" w:line="264" w:lineRule="auto"/>
              <w:ind w:left="-120" w:right="-113"/>
              <w:rPr>
                <w:rFonts w:ascii="Times New Roman" w:eastAsia="Times New Roman" w:hAnsi="Times New Roman" w:cs="Times New Roman"/>
                <w:b/>
                <w:color w:val="000000" w:themeColor="text1"/>
                <w:sz w:val="28"/>
                <w:szCs w:val="28"/>
                <w:lang w:eastAsia="ru-RU"/>
              </w:rPr>
            </w:pPr>
          </w:p>
        </w:tc>
      </w:tr>
      <w:tr w:rsidR="00470E35" w:rsidRPr="006B61FE" w14:paraId="6B706B55"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373C5248"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08B538BF" w14:textId="77777777" w:rsidR="00470E35" w:rsidRPr="006B61FE" w:rsidRDefault="00470E35" w:rsidP="00AE0BB3">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14:paraId="2B4EAB63"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3A8DC2A1" w14:textId="5629189D" w:rsidR="00470E35" w:rsidRPr="006B61FE" w:rsidRDefault="00470E35" w:rsidP="00AE0BB3">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tc>
      </w:tr>
    </w:tbl>
    <w:p w14:paraId="78014139" w14:textId="77777777" w:rsidR="00D3310A" w:rsidRDefault="00D3310A" w:rsidP="00EB37C0">
      <w:pPr>
        <w:widowControl w:val="0"/>
        <w:tabs>
          <w:tab w:val="left" w:pos="1418"/>
          <w:tab w:val="left" w:pos="1701"/>
        </w:tabs>
        <w:autoSpaceDN w:val="0"/>
        <w:spacing w:after="0" w:line="240" w:lineRule="auto"/>
        <w:ind w:firstLine="567"/>
        <w:jc w:val="both"/>
        <w:rPr>
          <w:rFonts w:ascii="Times New Roman" w:eastAsia="Times New Roman" w:hAnsi="Times New Roman" w:cs="Times New Roman"/>
          <w:sz w:val="28"/>
          <w:szCs w:val="28"/>
          <w:lang w:eastAsia="ru-RU"/>
        </w:rPr>
      </w:pPr>
    </w:p>
    <w:p w14:paraId="633011E1" w14:textId="77777777" w:rsidR="00D81FF3" w:rsidRPr="00D81FF3" w:rsidRDefault="00D81FF3" w:rsidP="00D81FF3">
      <w:pPr>
        <w:autoSpaceDN w:val="0"/>
        <w:spacing w:after="0" w:line="240" w:lineRule="auto"/>
        <w:rPr>
          <w:rFonts w:ascii="Times New Roman" w:eastAsia="Calibri" w:hAnsi="Times New Roman" w:cs="Times New Roman"/>
          <w:b/>
          <w:sz w:val="28"/>
          <w:szCs w:val="28"/>
        </w:rPr>
      </w:pPr>
    </w:p>
    <w:p w14:paraId="067017DA" w14:textId="53A98476" w:rsidR="003E28DE" w:rsidRDefault="0005007D" w:rsidP="001B795B">
      <w:pPr>
        <w:autoSpaceDN w:val="0"/>
        <w:spacing w:after="60" w:line="240" w:lineRule="auto"/>
      </w:pPr>
      <w:r>
        <w:rPr>
          <w:rFonts w:ascii="Times New Roman" w:eastAsia="Calibri" w:hAnsi="Times New Roman" w:cs="Times New Roman"/>
          <w:b/>
          <w:sz w:val="28"/>
          <w:szCs w:val="28"/>
        </w:rPr>
        <w:t xml:space="preserve">                                                                                 </w:t>
      </w:r>
    </w:p>
    <w:sectPr w:rsidR="003E28DE" w:rsidSect="00A0426A">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9300F" w14:textId="77777777" w:rsidR="00D71B9C" w:rsidRDefault="00D71B9C">
      <w:pPr>
        <w:spacing w:after="0" w:line="240" w:lineRule="auto"/>
      </w:pPr>
      <w:r>
        <w:separator/>
      </w:r>
    </w:p>
  </w:endnote>
  <w:endnote w:type="continuationSeparator" w:id="0">
    <w:p w14:paraId="010BE253" w14:textId="77777777" w:rsidR="00D71B9C" w:rsidRDefault="00D71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04CBF" w14:textId="77777777" w:rsidR="00D71B9C" w:rsidRDefault="00D71B9C">
      <w:pPr>
        <w:spacing w:after="0" w:line="240" w:lineRule="auto"/>
      </w:pPr>
      <w:r>
        <w:separator/>
      </w:r>
    </w:p>
  </w:footnote>
  <w:footnote w:type="continuationSeparator" w:id="0">
    <w:p w14:paraId="0463A75E" w14:textId="77777777" w:rsidR="00D71B9C" w:rsidRDefault="00D71B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A5F2B" w14:textId="32AF28AE" w:rsidR="009434CC" w:rsidRDefault="009434CC">
    <w:pPr>
      <w:pStyle w:val="a3"/>
      <w:jc w:val="center"/>
    </w:pPr>
    <w:r>
      <w:fldChar w:fldCharType="begin"/>
    </w:r>
    <w:r>
      <w:instrText xml:space="preserve"> PAGE   \* MERGEFORMAT </w:instrText>
    </w:r>
    <w:r>
      <w:fldChar w:fldCharType="separate"/>
    </w:r>
    <w:r w:rsidR="005F556D">
      <w:rPr>
        <w:noProof/>
      </w:rPr>
      <w:t>6</w:t>
    </w:r>
    <w:r>
      <w:rPr>
        <w:noProof/>
      </w:rPr>
      <w:fldChar w:fldCharType="end"/>
    </w:r>
  </w:p>
  <w:p w14:paraId="7771BE1F" w14:textId="77777777" w:rsidR="009434CC" w:rsidRDefault="009434C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134"/>
    <w:rsid w:val="00010068"/>
    <w:rsid w:val="00015E13"/>
    <w:rsid w:val="00044B94"/>
    <w:rsid w:val="0005007D"/>
    <w:rsid w:val="000712D3"/>
    <w:rsid w:val="000720ED"/>
    <w:rsid w:val="0007224D"/>
    <w:rsid w:val="0008670D"/>
    <w:rsid w:val="000A0D25"/>
    <w:rsid w:val="000A29FE"/>
    <w:rsid w:val="000A786C"/>
    <w:rsid w:val="000C159C"/>
    <w:rsid w:val="000C24BC"/>
    <w:rsid w:val="000D04F1"/>
    <w:rsid w:val="000F00E8"/>
    <w:rsid w:val="000F151B"/>
    <w:rsid w:val="000F2412"/>
    <w:rsid w:val="000F2C0B"/>
    <w:rsid w:val="000F6B51"/>
    <w:rsid w:val="00105CD7"/>
    <w:rsid w:val="00107941"/>
    <w:rsid w:val="001102A0"/>
    <w:rsid w:val="001124CA"/>
    <w:rsid w:val="0011576B"/>
    <w:rsid w:val="00134132"/>
    <w:rsid w:val="00134916"/>
    <w:rsid w:val="00147A63"/>
    <w:rsid w:val="00167818"/>
    <w:rsid w:val="001923B6"/>
    <w:rsid w:val="00196816"/>
    <w:rsid w:val="001A2CF2"/>
    <w:rsid w:val="001B4EB8"/>
    <w:rsid w:val="001B4EE0"/>
    <w:rsid w:val="001B795B"/>
    <w:rsid w:val="001F3723"/>
    <w:rsid w:val="001F4C84"/>
    <w:rsid w:val="0021406F"/>
    <w:rsid w:val="00216068"/>
    <w:rsid w:val="0021727F"/>
    <w:rsid w:val="00251544"/>
    <w:rsid w:val="00257F5B"/>
    <w:rsid w:val="00260D8D"/>
    <w:rsid w:val="00272181"/>
    <w:rsid w:val="00285B05"/>
    <w:rsid w:val="00290C88"/>
    <w:rsid w:val="002A00FB"/>
    <w:rsid w:val="002B0727"/>
    <w:rsid w:val="002B6FE6"/>
    <w:rsid w:val="002C7623"/>
    <w:rsid w:val="002D4DFD"/>
    <w:rsid w:val="002D4F74"/>
    <w:rsid w:val="002E0342"/>
    <w:rsid w:val="002E283E"/>
    <w:rsid w:val="002E5DD7"/>
    <w:rsid w:val="002E677E"/>
    <w:rsid w:val="00300BD1"/>
    <w:rsid w:val="00326E3D"/>
    <w:rsid w:val="0033048F"/>
    <w:rsid w:val="003474EC"/>
    <w:rsid w:val="00357044"/>
    <w:rsid w:val="00372398"/>
    <w:rsid w:val="003729DC"/>
    <w:rsid w:val="003842D8"/>
    <w:rsid w:val="00396852"/>
    <w:rsid w:val="00396E7E"/>
    <w:rsid w:val="003A1AA4"/>
    <w:rsid w:val="003A5366"/>
    <w:rsid w:val="003A70BD"/>
    <w:rsid w:val="003B13CB"/>
    <w:rsid w:val="003C5A82"/>
    <w:rsid w:val="003D053C"/>
    <w:rsid w:val="003E1508"/>
    <w:rsid w:val="003E28DE"/>
    <w:rsid w:val="003F1F9F"/>
    <w:rsid w:val="0041438F"/>
    <w:rsid w:val="00425021"/>
    <w:rsid w:val="00430762"/>
    <w:rsid w:val="00434327"/>
    <w:rsid w:val="0044745F"/>
    <w:rsid w:val="0044786C"/>
    <w:rsid w:val="004574FB"/>
    <w:rsid w:val="00462587"/>
    <w:rsid w:val="00470E35"/>
    <w:rsid w:val="00482810"/>
    <w:rsid w:val="004933DA"/>
    <w:rsid w:val="00495C6C"/>
    <w:rsid w:val="00497343"/>
    <w:rsid w:val="004A3848"/>
    <w:rsid w:val="004A524B"/>
    <w:rsid w:val="004B4287"/>
    <w:rsid w:val="004E1AD7"/>
    <w:rsid w:val="004E333B"/>
    <w:rsid w:val="0050372C"/>
    <w:rsid w:val="005062BF"/>
    <w:rsid w:val="00524397"/>
    <w:rsid w:val="00527635"/>
    <w:rsid w:val="00541F99"/>
    <w:rsid w:val="0054203E"/>
    <w:rsid w:val="005442EE"/>
    <w:rsid w:val="00550C75"/>
    <w:rsid w:val="00557C7B"/>
    <w:rsid w:val="005606F3"/>
    <w:rsid w:val="0056401F"/>
    <w:rsid w:val="00564DFC"/>
    <w:rsid w:val="00565D47"/>
    <w:rsid w:val="00576D57"/>
    <w:rsid w:val="00582DFB"/>
    <w:rsid w:val="005838E1"/>
    <w:rsid w:val="00586297"/>
    <w:rsid w:val="00590273"/>
    <w:rsid w:val="00591653"/>
    <w:rsid w:val="005C3134"/>
    <w:rsid w:val="005D444A"/>
    <w:rsid w:val="005D51C3"/>
    <w:rsid w:val="005D5A15"/>
    <w:rsid w:val="005E1A5E"/>
    <w:rsid w:val="005F0AD2"/>
    <w:rsid w:val="005F556D"/>
    <w:rsid w:val="006178FA"/>
    <w:rsid w:val="0062473C"/>
    <w:rsid w:val="00627FB5"/>
    <w:rsid w:val="00636248"/>
    <w:rsid w:val="00644338"/>
    <w:rsid w:val="006454AB"/>
    <w:rsid w:val="0064582D"/>
    <w:rsid w:val="0065508F"/>
    <w:rsid w:val="00657539"/>
    <w:rsid w:val="00660A2D"/>
    <w:rsid w:val="00670B55"/>
    <w:rsid w:val="00671C09"/>
    <w:rsid w:val="00676237"/>
    <w:rsid w:val="00686572"/>
    <w:rsid w:val="00694FFA"/>
    <w:rsid w:val="00695B8B"/>
    <w:rsid w:val="00695BA0"/>
    <w:rsid w:val="006D2E06"/>
    <w:rsid w:val="006E539A"/>
    <w:rsid w:val="006E5B9A"/>
    <w:rsid w:val="006F72ED"/>
    <w:rsid w:val="00700507"/>
    <w:rsid w:val="00704520"/>
    <w:rsid w:val="0071285D"/>
    <w:rsid w:val="00716778"/>
    <w:rsid w:val="0072471E"/>
    <w:rsid w:val="00733B51"/>
    <w:rsid w:val="00734FC6"/>
    <w:rsid w:val="00747CA3"/>
    <w:rsid w:val="007639DB"/>
    <w:rsid w:val="00777266"/>
    <w:rsid w:val="00790871"/>
    <w:rsid w:val="00792DE3"/>
    <w:rsid w:val="007A32E7"/>
    <w:rsid w:val="007B3C03"/>
    <w:rsid w:val="007B4F5E"/>
    <w:rsid w:val="007C06DC"/>
    <w:rsid w:val="007C3FAA"/>
    <w:rsid w:val="007D084F"/>
    <w:rsid w:val="007D2D6F"/>
    <w:rsid w:val="007E0DB3"/>
    <w:rsid w:val="007E170F"/>
    <w:rsid w:val="007E49FF"/>
    <w:rsid w:val="007F0B3C"/>
    <w:rsid w:val="00800D18"/>
    <w:rsid w:val="00802846"/>
    <w:rsid w:val="00811957"/>
    <w:rsid w:val="00812D44"/>
    <w:rsid w:val="0081468B"/>
    <w:rsid w:val="00816800"/>
    <w:rsid w:val="00822FC3"/>
    <w:rsid w:val="008276CE"/>
    <w:rsid w:val="00831E0E"/>
    <w:rsid w:val="00841F4A"/>
    <w:rsid w:val="00846A59"/>
    <w:rsid w:val="00851EA3"/>
    <w:rsid w:val="0085386F"/>
    <w:rsid w:val="00855185"/>
    <w:rsid w:val="00861EBB"/>
    <w:rsid w:val="0087578A"/>
    <w:rsid w:val="008845E1"/>
    <w:rsid w:val="008A2DD0"/>
    <w:rsid w:val="008B3295"/>
    <w:rsid w:val="008B5406"/>
    <w:rsid w:val="008C64B5"/>
    <w:rsid w:val="008C64E6"/>
    <w:rsid w:val="008D6CA6"/>
    <w:rsid w:val="008F58AC"/>
    <w:rsid w:val="009007C8"/>
    <w:rsid w:val="00903F57"/>
    <w:rsid w:val="00935966"/>
    <w:rsid w:val="00935CAE"/>
    <w:rsid w:val="009376A2"/>
    <w:rsid w:val="009434CC"/>
    <w:rsid w:val="00947B48"/>
    <w:rsid w:val="0095189B"/>
    <w:rsid w:val="00957D71"/>
    <w:rsid w:val="009774DF"/>
    <w:rsid w:val="00981C00"/>
    <w:rsid w:val="009822F9"/>
    <w:rsid w:val="00983287"/>
    <w:rsid w:val="0099356C"/>
    <w:rsid w:val="009A568B"/>
    <w:rsid w:val="009A6BC9"/>
    <w:rsid w:val="009C4791"/>
    <w:rsid w:val="009C5AA1"/>
    <w:rsid w:val="009D43FF"/>
    <w:rsid w:val="009D4C8A"/>
    <w:rsid w:val="009E36AC"/>
    <w:rsid w:val="009E3992"/>
    <w:rsid w:val="009E461A"/>
    <w:rsid w:val="00A03EE5"/>
    <w:rsid w:val="00A0426A"/>
    <w:rsid w:val="00A15F7B"/>
    <w:rsid w:val="00A56C26"/>
    <w:rsid w:val="00A60E99"/>
    <w:rsid w:val="00A712D6"/>
    <w:rsid w:val="00A71737"/>
    <w:rsid w:val="00AA7475"/>
    <w:rsid w:val="00AC02C1"/>
    <w:rsid w:val="00AC5D47"/>
    <w:rsid w:val="00AC62F5"/>
    <w:rsid w:val="00AD2B0B"/>
    <w:rsid w:val="00AE263F"/>
    <w:rsid w:val="00B0158D"/>
    <w:rsid w:val="00B03BB2"/>
    <w:rsid w:val="00B03F39"/>
    <w:rsid w:val="00B2583E"/>
    <w:rsid w:val="00B3520B"/>
    <w:rsid w:val="00B354DA"/>
    <w:rsid w:val="00B357A9"/>
    <w:rsid w:val="00B52848"/>
    <w:rsid w:val="00B62F90"/>
    <w:rsid w:val="00B70D91"/>
    <w:rsid w:val="00B76680"/>
    <w:rsid w:val="00B80B9B"/>
    <w:rsid w:val="00B848D3"/>
    <w:rsid w:val="00B92B6A"/>
    <w:rsid w:val="00B962BF"/>
    <w:rsid w:val="00BB3B43"/>
    <w:rsid w:val="00BB409D"/>
    <w:rsid w:val="00BC08DF"/>
    <w:rsid w:val="00BC4095"/>
    <w:rsid w:val="00BE13E2"/>
    <w:rsid w:val="00BE2BB4"/>
    <w:rsid w:val="00BF02CB"/>
    <w:rsid w:val="00C31672"/>
    <w:rsid w:val="00C31F3A"/>
    <w:rsid w:val="00C330EF"/>
    <w:rsid w:val="00C35EAD"/>
    <w:rsid w:val="00C40F24"/>
    <w:rsid w:val="00C50B9D"/>
    <w:rsid w:val="00C93541"/>
    <w:rsid w:val="00C959A6"/>
    <w:rsid w:val="00CA13AA"/>
    <w:rsid w:val="00CA330E"/>
    <w:rsid w:val="00CC2BB6"/>
    <w:rsid w:val="00CC2C8A"/>
    <w:rsid w:val="00CD3C1C"/>
    <w:rsid w:val="00CD47B9"/>
    <w:rsid w:val="00CE6059"/>
    <w:rsid w:val="00CF62C6"/>
    <w:rsid w:val="00CF743D"/>
    <w:rsid w:val="00D20D34"/>
    <w:rsid w:val="00D30CEC"/>
    <w:rsid w:val="00D30DEA"/>
    <w:rsid w:val="00D3310A"/>
    <w:rsid w:val="00D34D05"/>
    <w:rsid w:val="00D43252"/>
    <w:rsid w:val="00D5412A"/>
    <w:rsid w:val="00D54C42"/>
    <w:rsid w:val="00D71B9C"/>
    <w:rsid w:val="00D71BA7"/>
    <w:rsid w:val="00D72D23"/>
    <w:rsid w:val="00D81FF3"/>
    <w:rsid w:val="00D90104"/>
    <w:rsid w:val="00D91CE5"/>
    <w:rsid w:val="00D93A34"/>
    <w:rsid w:val="00D94088"/>
    <w:rsid w:val="00D9764E"/>
    <w:rsid w:val="00DB40B8"/>
    <w:rsid w:val="00DC0393"/>
    <w:rsid w:val="00DC30B7"/>
    <w:rsid w:val="00DE388C"/>
    <w:rsid w:val="00DE556E"/>
    <w:rsid w:val="00DE6283"/>
    <w:rsid w:val="00DF10A4"/>
    <w:rsid w:val="00DF196C"/>
    <w:rsid w:val="00DF6575"/>
    <w:rsid w:val="00DF79FD"/>
    <w:rsid w:val="00E00924"/>
    <w:rsid w:val="00E045E9"/>
    <w:rsid w:val="00E10DA5"/>
    <w:rsid w:val="00E132EB"/>
    <w:rsid w:val="00E176BD"/>
    <w:rsid w:val="00E22D66"/>
    <w:rsid w:val="00E317EE"/>
    <w:rsid w:val="00E36149"/>
    <w:rsid w:val="00E52BB0"/>
    <w:rsid w:val="00E57929"/>
    <w:rsid w:val="00E86212"/>
    <w:rsid w:val="00EB1CF2"/>
    <w:rsid w:val="00EB37C0"/>
    <w:rsid w:val="00ED1003"/>
    <w:rsid w:val="00EE5BBF"/>
    <w:rsid w:val="00F0121C"/>
    <w:rsid w:val="00F076D3"/>
    <w:rsid w:val="00F10EAB"/>
    <w:rsid w:val="00F12C8B"/>
    <w:rsid w:val="00F13125"/>
    <w:rsid w:val="00F17DE8"/>
    <w:rsid w:val="00F30DEA"/>
    <w:rsid w:val="00F66FE9"/>
    <w:rsid w:val="00F90B22"/>
    <w:rsid w:val="00F92043"/>
    <w:rsid w:val="00F93472"/>
    <w:rsid w:val="00F97B6B"/>
    <w:rsid w:val="00FA602B"/>
    <w:rsid w:val="00FA6298"/>
    <w:rsid w:val="00FD0C0F"/>
    <w:rsid w:val="00FE1244"/>
    <w:rsid w:val="00FE1E6C"/>
    <w:rsid w:val="00FF293F"/>
    <w:rsid w:val="00FF4ADE"/>
    <w:rsid w:val="00FF4D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7F097"/>
  <w15:chartTrackingRefBased/>
  <w15:docId w15:val="{C22491B5-D8F6-4A23-9204-9082140A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639DB"/>
    <w:rPr>
      <w:rFonts w:ascii="Segoe UI" w:hAnsi="Segoe UI" w:cs="Segoe UI"/>
      <w:sz w:val="18"/>
      <w:szCs w:val="18"/>
    </w:rPr>
  </w:style>
  <w:style w:type="character" w:styleId="a7">
    <w:name w:val="Hyperlink"/>
    <w:basedOn w:val="a0"/>
    <w:uiPriority w:val="99"/>
    <w:unhideWhenUsed/>
    <w:rsid w:val="00ED1003"/>
    <w:rPr>
      <w:color w:val="0563C1" w:themeColor="hyperlink"/>
      <w:u w:val="single"/>
    </w:rPr>
  </w:style>
  <w:style w:type="character" w:customStyle="1" w:styleId="2">
    <w:name w:val="Основной текст (2)_"/>
    <w:basedOn w:val="a0"/>
    <w:link w:val="20"/>
    <w:locked/>
    <w:rsid w:val="000A786C"/>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0A786C"/>
    <w:pPr>
      <w:widowControl w:val="0"/>
      <w:shd w:val="clear" w:color="auto" w:fill="FFFFFF"/>
      <w:spacing w:before="480" w:after="0" w:line="739" w:lineRule="exact"/>
      <w:jc w:val="both"/>
    </w:pPr>
    <w:rPr>
      <w:rFonts w:ascii="Times New Roman" w:eastAsia="Times New Roman" w:hAnsi="Times New Roman" w:cs="Times New Roman"/>
      <w:szCs w:val="28"/>
    </w:rPr>
  </w:style>
  <w:style w:type="character" w:styleId="a8">
    <w:name w:val="Strong"/>
    <w:uiPriority w:val="22"/>
    <w:qFormat/>
    <w:rsid w:val="00470E35"/>
    <w:rPr>
      <w:b/>
      <w:bCs/>
    </w:rPr>
  </w:style>
  <w:style w:type="paragraph" w:styleId="a9">
    <w:name w:val="List Paragraph"/>
    <w:basedOn w:val="a"/>
    <w:uiPriority w:val="34"/>
    <w:qFormat/>
    <w:rsid w:val="002721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972073">
      <w:bodyDiv w:val="1"/>
      <w:marLeft w:val="0"/>
      <w:marRight w:val="0"/>
      <w:marTop w:val="0"/>
      <w:marBottom w:val="0"/>
      <w:divBdr>
        <w:top w:val="none" w:sz="0" w:space="0" w:color="auto"/>
        <w:left w:val="none" w:sz="0" w:space="0" w:color="auto"/>
        <w:bottom w:val="none" w:sz="0" w:space="0" w:color="auto"/>
        <w:right w:val="none" w:sz="0" w:space="0" w:color="auto"/>
      </w:divBdr>
    </w:div>
    <w:div w:id="1067806634">
      <w:bodyDiv w:val="1"/>
      <w:marLeft w:val="0"/>
      <w:marRight w:val="0"/>
      <w:marTop w:val="0"/>
      <w:marBottom w:val="0"/>
      <w:divBdr>
        <w:top w:val="none" w:sz="0" w:space="0" w:color="auto"/>
        <w:left w:val="none" w:sz="0" w:space="0" w:color="auto"/>
        <w:bottom w:val="none" w:sz="0" w:space="0" w:color="auto"/>
        <w:right w:val="none" w:sz="0" w:space="0" w:color="auto"/>
      </w:divBdr>
    </w:div>
    <w:div w:id="171049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7573</Words>
  <Characters>4318</Characters>
  <Application>Microsoft Office Word</Application>
  <DocSecurity>0</DocSecurity>
  <Lines>35</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Катерина Костюк (VRU-USMONO03 - k.kostiuk)</cp:lastModifiedBy>
  <cp:revision>11</cp:revision>
  <cp:lastPrinted>2024-05-15T07:48:00Z</cp:lastPrinted>
  <dcterms:created xsi:type="dcterms:W3CDTF">2024-07-04T08:15:00Z</dcterms:created>
  <dcterms:modified xsi:type="dcterms:W3CDTF">2024-07-17T06:01:00Z</dcterms:modified>
</cp:coreProperties>
</file>